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507A3" w:rsidRPr="000643BD" w14:paraId="05EB7A0F" w14:textId="77777777">
        <w:trPr>
          <w:trHeight w:hRule="exact" w:val="1417"/>
          <w:jc w:val="center"/>
        </w:trPr>
        <w:tc>
          <w:tcPr>
            <w:tcW w:w="6804" w:type="dxa"/>
            <w:tcBorders>
              <w:top w:val="nil"/>
              <w:left w:val="nil"/>
              <w:bottom w:val="nil"/>
              <w:right w:val="nil"/>
            </w:tcBorders>
            <w:vAlign w:val="center"/>
          </w:tcPr>
          <w:p w14:paraId="7A5FFB3E" w14:textId="77777777" w:rsidR="008D77F2" w:rsidRPr="000643BD" w:rsidRDefault="000E34C1">
            <w:pPr>
              <w:pStyle w:val="EPName"/>
            </w:pPr>
            <w:r w:rsidRPr="000643BD">
              <w:t>Európai Parlament</w:t>
            </w:r>
          </w:p>
          <w:p w14:paraId="4F367B00" w14:textId="77777777" w:rsidR="008D77F2" w:rsidRPr="000643BD" w:rsidRDefault="000E34C1">
            <w:pPr>
              <w:pStyle w:val="EPTerm"/>
            </w:pPr>
            <w:r w:rsidRPr="000643BD">
              <w:t>2024-2029</w:t>
            </w:r>
          </w:p>
        </w:tc>
        <w:tc>
          <w:tcPr>
            <w:tcW w:w="2268" w:type="dxa"/>
            <w:tcBorders>
              <w:top w:val="nil"/>
              <w:left w:val="nil"/>
              <w:bottom w:val="nil"/>
              <w:right w:val="nil"/>
            </w:tcBorders>
          </w:tcPr>
          <w:p w14:paraId="7819840A" w14:textId="77777777" w:rsidR="008D77F2" w:rsidRPr="000643BD" w:rsidRDefault="00CA5EF0">
            <w:pPr>
              <w:pStyle w:val="EPLogo"/>
            </w:pPr>
            <w:r w:rsidRPr="000643BD">
              <w:pict w14:anchorId="54286C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5B63FD5" w14:textId="77777777" w:rsidR="008D77F2" w:rsidRPr="000643BD" w:rsidRDefault="000E34C1">
      <w:pPr>
        <w:pStyle w:val="LineTop"/>
      </w:pPr>
      <w:r w:rsidRPr="000643BD">
        <w:t xml:space="preserve"> </w:t>
      </w:r>
    </w:p>
    <w:p w14:paraId="2BBB9291" w14:textId="77777777" w:rsidR="008D77F2" w:rsidRPr="000643BD" w:rsidRDefault="000E34C1">
      <w:pPr>
        <w:pStyle w:val="EPBody"/>
      </w:pPr>
      <w:r w:rsidRPr="00FD65BD">
        <w:rPr>
          <w:rStyle w:val="HideTWBExt"/>
          <w:rFonts w:eastAsia="Times New Roman"/>
          <w:i w:val="0"/>
        </w:rPr>
        <w:t>&lt;Commission&gt;</w:t>
      </w:r>
      <w:r w:rsidRPr="00FD65BD">
        <w:rPr>
          <w:rStyle w:val="HideTWBInt"/>
          <w:i w:val="0"/>
        </w:rPr>
        <w:t>{EUDS}</w:t>
      </w:r>
      <w:r w:rsidRPr="000643BD">
        <w:t>Az európai demokráciapajzzsal foglalkozó különbizottság</w:t>
      </w:r>
      <w:r w:rsidRPr="00FD65BD">
        <w:rPr>
          <w:rStyle w:val="HideTWBExt"/>
          <w:rFonts w:eastAsia="Times New Roman"/>
          <w:i w:val="0"/>
        </w:rPr>
        <w:t>&lt;/Commission&gt;</w:t>
      </w:r>
    </w:p>
    <w:p w14:paraId="55F28364" w14:textId="77777777" w:rsidR="008D77F2" w:rsidRPr="000643BD" w:rsidRDefault="000E34C1">
      <w:pPr>
        <w:pStyle w:val="LineBottom"/>
      </w:pPr>
      <w:r w:rsidRPr="000643BD">
        <w:t xml:space="preserve"> </w:t>
      </w:r>
    </w:p>
    <w:p w14:paraId="53A76E71" w14:textId="77777777" w:rsidR="008D77F2" w:rsidRPr="000643BD" w:rsidRDefault="000E34C1">
      <w:pPr>
        <w:pStyle w:val="CoverReference"/>
      </w:pPr>
      <w:r w:rsidRPr="00FD65BD">
        <w:rPr>
          <w:rStyle w:val="HideTWBExt"/>
          <w:rFonts w:eastAsia="Times New Roman"/>
          <w:b w:val="0"/>
        </w:rPr>
        <w:t>&lt;RefProc&gt;</w:t>
      </w:r>
      <w:r w:rsidRPr="000643BD">
        <w:t>2025/2069</w:t>
      </w:r>
      <w:r w:rsidRPr="00FD65BD">
        <w:rPr>
          <w:rStyle w:val="HideTWBExt"/>
          <w:rFonts w:eastAsia="Times New Roman"/>
          <w:b w:val="0"/>
        </w:rPr>
        <w:t>&lt;/RefProc&gt;&lt;RefTypeProc&gt;</w:t>
      </w:r>
      <w:r w:rsidRPr="000643BD">
        <w:t>(INI)</w:t>
      </w:r>
      <w:r w:rsidRPr="00FD65BD">
        <w:rPr>
          <w:rStyle w:val="HideTWBExt"/>
          <w:rFonts w:eastAsia="Times New Roman"/>
          <w:b w:val="0"/>
        </w:rPr>
        <w:t>&lt;/RefTypeProc&gt;</w:t>
      </w:r>
    </w:p>
    <w:p w14:paraId="5944BA18" w14:textId="77777777" w:rsidR="008D77F2" w:rsidRPr="000643BD" w:rsidRDefault="000E34C1">
      <w:pPr>
        <w:pStyle w:val="CoverDate"/>
      </w:pPr>
      <w:r w:rsidRPr="00FD65BD">
        <w:rPr>
          <w:rStyle w:val="HideTWBExt"/>
        </w:rPr>
        <w:t>&lt;Date&gt;</w:t>
      </w:r>
      <w:r w:rsidRPr="00FD65BD">
        <w:rPr>
          <w:rStyle w:val="HideTWBInt"/>
        </w:rPr>
        <w:t>{12/02/2026}</w:t>
      </w:r>
      <w:r w:rsidRPr="000643BD">
        <w:t>12.2.2026</w:t>
      </w:r>
      <w:r w:rsidRPr="00FD65BD">
        <w:rPr>
          <w:rStyle w:val="HideTWBExt"/>
        </w:rPr>
        <w:t>&lt;/Date&gt;</w:t>
      </w:r>
    </w:p>
    <w:p w14:paraId="3CA40AC7" w14:textId="77777777" w:rsidR="008D77F2" w:rsidRPr="000643BD" w:rsidRDefault="000E34C1">
      <w:pPr>
        <w:pStyle w:val="CoverDocType"/>
      </w:pPr>
      <w:r w:rsidRPr="00FD65BD">
        <w:rPr>
          <w:rStyle w:val="HideTWBExt"/>
          <w:b w:val="0"/>
        </w:rPr>
        <w:t>&lt;TypeAM&gt;</w:t>
      </w:r>
      <w:r w:rsidRPr="000643BD">
        <w:t>MÓDOSÍTÁS</w:t>
      </w:r>
      <w:r w:rsidRPr="00FD65BD">
        <w:rPr>
          <w:rStyle w:val="HideTWBExt"/>
          <w:b w:val="0"/>
        </w:rPr>
        <w:t>&lt;/TypeAM&gt;</w:t>
      </w:r>
    </w:p>
    <w:p w14:paraId="7C3E48E2" w14:textId="77777777" w:rsidR="008D77F2" w:rsidRPr="000643BD" w:rsidRDefault="000E34C1">
      <w:pPr>
        <w:pStyle w:val="CoverDocType24a"/>
      </w:pPr>
      <w:r w:rsidRPr="00FD65BD">
        <w:rPr>
          <w:rStyle w:val="HideTWBExt"/>
          <w:rFonts w:eastAsia="Times New Roman"/>
          <w:b w:val="0"/>
        </w:rPr>
        <w:t>&lt;RangeAM&gt;</w:t>
      </w:r>
      <w:r w:rsidRPr="000643BD">
        <w:t>1 - 323</w:t>
      </w:r>
      <w:r w:rsidRPr="00FD65BD">
        <w:rPr>
          <w:rStyle w:val="HideTWBExt"/>
          <w:rFonts w:eastAsia="Times New Roman"/>
          <w:b w:val="0"/>
        </w:rPr>
        <w:t>&lt;/RangeAM&gt;</w:t>
      </w:r>
    </w:p>
    <w:p w14:paraId="7C7F0913" w14:textId="77777777" w:rsidR="008D77F2" w:rsidRPr="000643BD" w:rsidRDefault="000E34C1">
      <w:pPr>
        <w:pStyle w:val="CoverBold"/>
      </w:pPr>
      <w:r w:rsidRPr="00FD65BD">
        <w:rPr>
          <w:rStyle w:val="HideTWBExt"/>
          <w:b w:val="0"/>
        </w:rPr>
        <w:t>&lt;TitreType&gt;</w:t>
      </w:r>
      <w:r w:rsidRPr="000643BD">
        <w:t>Jelentéstervezet</w:t>
      </w:r>
      <w:r w:rsidRPr="00FD65BD">
        <w:rPr>
          <w:rStyle w:val="HideTWBExt"/>
          <w:b w:val="0"/>
        </w:rPr>
        <w:t>&lt;/TitreType&gt;</w:t>
      </w:r>
    </w:p>
    <w:p w14:paraId="308C0B39" w14:textId="77777777" w:rsidR="008D77F2" w:rsidRPr="000643BD" w:rsidRDefault="000E34C1">
      <w:pPr>
        <w:pStyle w:val="CoverBold"/>
      </w:pPr>
      <w:r w:rsidRPr="00FD65BD">
        <w:rPr>
          <w:rStyle w:val="HideTWBExt"/>
          <w:b w:val="0"/>
        </w:rPr>
        <w:t>&lt;Rapporteur&gt;</w:t>
      </w:r>
      <w:r w:rsidRPr="000643BD">
        <w:t>Tomas Tobé</w:t>
      </w:r>
      <w:r w:rsidRPr="00FD65BD">
        <w:rPr>
          <w:rStyle w:val="HideTWBExt"/>
          <w:b w:val="0"/>
        </w:rPr>
        <w:t>&lt;/Rapporteur&gt;</w:t>
      </w:r>
    </w:p>
    <w:p w14:paraId="07976426" w14:textId="77777777" w:rsidR="008D77F2" w:rsidRPr="000643BD" w:rsidRDefault="000E34C1">
      <w:pPr>
        <w:pStyle w:val="CoverNormal24a"/>
      </w:pPr>
      <w:r w:rsidRPr="00FD65BD">
        <w:rPr>
          <w:rStyle w:val="HideTWBExt"/>
        </w:rPr>
        <w:t>&lt;DocRefPE&gt;</w:t>
      </w:r>
      <w:r w:rsidRPr="000643BD">
        <w:t>(PE775.431v01-00)</w:t>
      </w:r>
      <w:r w:rsidRPr="00FD65BD">
        <w:rPr>
          <w:rStyle w:val="HideTWBExt"/>
        </w:rPr>
        <w:t>&lt;/DocRefPE&gt;</w:t>
      </w:r>
    </w:p>
    <w:p w14:paraId="55E9C27F" w14:textId="77777777" w:rsidR="008D77F2" w:rsidRPr="000643BD" w:rsidRDefault="000E34C1">
      <w:pPr>
        <w:pStyle w:val="CoverNormal"/>
      </w:pPr>
      <w:r w:rsidRPr="00FD65BD">
        <w:rPr>
          <w:rStyle w:val="HideTWBExt"/>
        </w:rPr>
        <w:t>&lt;Titre&gt;</w:t>
      </w:r>
      <w:r w:rsidRPr="000643BD">
        <w:t>Az európai demokráciapajzzsal foglalkozó különbizottság megállapításai és ajánlásai</w:t>
      </w:r>
      <w:r w:rsidRPr="00FD65BD">
        <w:rPr>
          <w:rStyle w:val="HideTWBExt"/>
        </w:rPr>
        <w:t>&lt;/Titre&gt;</w:t>
      </w:r>
    </w:p>
    <w:p w14:paraId="03D760ED" w14:textId="77777777" w:rsidR="008D77F2" w:rsidRPr="000643BD" w:rsidRDefault="000E34C1">
      <w:pPr>
        <w:pStyle w:val="CoverNormal24a"/>
      </w:pPr>
      <w:r w:rsidRPr="00FD65BD">
        <w:rPr>
          <w:rStyle w:val="HideTWBExt"/>
        </w:rPr>
        <w:t>&lt;DocRef&gt;</w:t>
      </w:r>
      <w:r w:rsidRPr="000643BD">
        <w:t>(2025/2069(INI))</w:t>
      </w:r>
      <w:r w:rsidRPr="00FD65BD">
        <w:rPr>
          <w:rStyle w:val="HideTWBExt"/>
        </w:rPr>
        <w:t>&lt;/DocRef&gt;</w:t>
      </w:r>
    </w:p>
    <w:p w14:paraId="78AE0EF4" w14:textId="77777777" w:rsidR="008D77F2" w:rsidRPr="000643BD" w:rsidRDefault="000E34C1">
      <w:r w:rsidRPr="000643BD">
        <w:br w:type="page"/>
      </w:r>
      <w:r w:rsidRPr="000643BD">
        <w:lastRenderedPageBreak/>
        <w:t>AM_Com_NonLegReport</w:t>
      </w:r>
    </w:p>
    <w:p w14:paraId="1EA3A7BD" w14:textId="43CA70B8" w:rsidR="008B39F0" w:rsidRPr="000643BD" w:rsidRDefault="000E34C1" w:rsidP="008B39F0">
      <w:pPr>
        <w:pStyle w:val="AmNumberTabs"/>
      </w:pPr>
      <w:r w:rsidRPr="000643BD">
        <w:br w:type="page"/>
      </w:r>
      <w:r w:rsidR="008B39F0" w:rsidRPr="00FD65BD">
        <w:rPr>
          <w:rStyle w:val="HideTWBExt"/>
          <w:b w:val="0"/>
        </w:rPr>
        <w:lastRenderedPageBreak/>
        <w:t>&lt;RepeatBlock-Amend&gt;&lt;Amend&gt;</w:t>
      </w:r>
      <w:r w:rsidR="008B39F0" w:rsidRPr="000643BD">
        <w:t>Módosítás</w:t>
      </w:r>
      <w:r w:rsidR="008B39F0" w:rsidRPr="000643BD">
        <w:tab/>
      </w:r>
      <w:r w:rsidR="008B39F0" w:rsidRPr="000643BD">
        <w:tab/>
      </w:r>
      <w:r w:rsidR="008B39F0" w:rsidRPr="00FD65BD">
        <w:rPr>
          <w:rStyle w:val="HideTWBExt"/>
          <w:b w:val="0"/>
        </w:rPr>
        <w:t>&lt;NumAm&gt;</w:t>
      </w:r>
      <w:r w:rsidR="008B39F0" w:rsidRPr="000643BD">
        <w:t>1</w:t>
      </w:r>
      <w:r w:rsidR="008B39F0" w:rsidRPr="00FD65BD">
        <w:rPr>
          <w:rStyle w:val="HideTWBExt"/>
          <w:b w:val="0"/>
        </w:rPr>
        <w:t>&lt;/NumAm&gt;</w:t>
      </w:r>
    </w:p>
    <w:p w14:paraId="0766AFF1"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09785F76" w14:textId="77777777" w:rsidR="008B39F0" w:rsidRPr="000643BD" w:rsidRDefault="008B39F0" w:rsidP="008B39F0">
      <w:pPr>
        <w:pStyle w:val="NormalBold"/>
      </w:pPr>
      <w:r w:rsidRPr="00FD65BD">
        <w:rPr>
          <w:rStyle w:val="HideTWBExt"/>
          <w:b w:val="0"/>
        </w:rPr>
        <w:t>&lt;/RepeatBlock-By&gt;</w:t>
      </w:r>
    </w:p>
    <w:p w14:paraId="69F2DA1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4A6060B" w14:textId="77777777" w:rsidR="008B39F0" w:rsidRPr="000643BD" w:rsidRDefault="008B39F0" w:rsidP="008B39F0">
      <w:pPr>
        <w:pStyle w:val="NormalBold"/>
      </w:pPr>
      <w:r w:rsidRPr="00FD65BD">
        <w:rPr>
          <w:rStyle w:val="HideTWBExt"/>
          <w:b w:val="0"/>
        </w:rPr>
        <w:t>&lt;Article&gt;</w:t>
      </w:r>
      <w:r w:rsidRPr="000643BD">
        <w:t>2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3E977E7" w14:textId="77777777" w:rsidTr="00E568CD">
        <w:trPr>
          <w:trHeight w:hRule="exact" w:val="240"/>
          <w:jc w:val="center"/>
        </w:trPr>
        <w:tc>
          <w:tcPr>
            <w:tcW w:w="9752" w:type="dxa"/>
            <w:gridSpan w:val="2"/>
            <w:tcBorders>
              <w:top w:val="nil"/>
              <w:left w:val="nil"/>
              <w:bottom w:val="nil"/>
              <w:right w:val="nil"/>
            </w:tcBorders>
          </w:tcPr>
          <w:p w14:paraId="10428B5F" w14:textId="77777777" w:rsidR="008B39F0" w:rsidRPr="000643BD" w:rsidRDefault="008B39F0" w:rsidP="00E568CD"/>
        </w:tc>
      </w:tr>
      <w:tr w:rsidR="008507A3" w:rsidRPr="000643BD" w14:paraId="077256AD" w14:textId="77777777" w:rsidTr="00E568CD">
        <w:trPr>
          <w:trHeight w:val="240"/>
          <w:jc w:val="center"/>
        </w:trPr>
        <w:tc>
          <w:tcPr>
            <w:tcW w:w="4876" w:type="dxa"/>
            <w:tcBorders>
              <w:top w:val="nil"/>
              <w:left w:val="nil"/>
              <w:bottom w:val="nil"/>
              <w:right w:val="nil"/>
            </w:tcBorders>
          </w:tcPr>
          <w:p w14:paraId="0EA9C23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18BB382" w14:textId="77777777" w:rsidR="008B39F0" w:rsidRPr="000643BD" w:rsidRDefault="008B39F0" w:rsidP="00E568CD">
            <w:pPr>
              <w:pStyle w:val="AmColumnHeading"/>
            </w:pPr>
            <w:r w:rsidRPr="000643BD">
              <w:t>Módosítás</w:t>
            </w:r>
          </w:p>
        </w:tc>
      </w:tr>
      <w:tr w:rsidR="008507A3" w:rsidRPr="000643BD" w14:paraId="13E2C156" w14:textId="77777777" w:rsidTr="00E568CD">
        <w:trPr>
          <w:jc w:val="center"/>
        </w:trPr>
        <w:tc>
          <w:tcPr>
            <w:tcW w:w="4876" w:type="dxa"/>
            <w:tcBorders>
              <w:top w:val="nil"/>
              <w:left w:val="nil"/>
              <w:bottom w:val="nil"/>
              <w:right w:val="nil"/>
            </w:tcBorders>
          </w:tcPr>
          <w:p w14:paraId="4873D329" w14:textId="77777777" w:rsidR="008B39F0" w:rsidRPr="000643BD" w:rsidRDefault="008B39F0" w:rsidP="00E568CD">
            <w:pPr>
              <w:pStyle w:val="Normal6a"/>
            </w:pPr>
          </w:p>
        </w:tc>
        <w:tc>
          <w:tcPr>
            <w:tcW w:w="4876" w:type="dxa"/>
            <w:tcBorders>
              <w:top w:val="nil"/>
              <w:left w:val="nil"/>
              <w:bottom w:val="nil"/>
              <w:right w:val="nil"/>
            </w:tcBorders>
          </w:tcPr>
          <w:p w14:paraId="1E789B19" w14:textId="77777777" w:rsidR="008B39F0" w:rsidRPr="000643BD" w:rsidRDefault="008B39F0" w:rsidP="00E568CD">
            <w:pPr>
              <w:pStyle w:val="Normal6a"/>
            </w:pPr>
            <w:r w:rsidRPr="000643BD">
              <w:rPr>
                <w:b/>
                <w:i/>
              </w:rPr>
              <w:t>–</w:t>
            </w:r>
            <w:r w:rsidRPr="000643BD">
              <w:tab/>
            </w:r>
            <w:r w:rsidRPr="000643BD">
              <w:rPr>
                <w:b/>
                <w:i/>
              </w:rPr>
              <w:t>tekintettel Ursula von der Leyen elnöknek az Unió helyzetéről szóló, 2025. szeptemberi beszédére, amely hangsúlyozta a demokratikus reziliencia előmozdítását célzó intézkedések fontosságát és sürgősségét,</w:t>
            </w:r>
          </w:p>
        </w:tc>
      </w:tr>
    </w:tbl>
    <w:p w14:paraId="7D1FBD01"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5A2DB7B" w14:textId="77777777" w:rsidR="008B39F0" w:rsidRPr="000643BD" w:rsidRDefault="008B39F0" w:rsidP="008B39F0">
      <w:r w:rsidRPr="00FD65BD">
        <w:rPr>
          <w:rStyle w:val="HideTWBExt"/>
        </w:rPr>
        <w:t>&lt;/Amend&gt;</w:t>
      </w:r>
    </w:p>
    <w:p w14:paraId="5C6AC93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w:t>
      </w:r>
      <w:r w:rsidRPr="00FD65BD">
        <w:rPr>
          <w:rStyle w:val="HideTWBExt"/>
          <w:b w:val="0"/>
        </w:rPr>
        <w:t>&lt;/NumAm&gt;</w:t>
      </w:r>
    </w:p>
    <w:p w14:paraId="07B68BA4"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0117D6B1" w14:textId="77777777" w:rsidR="008B39F0" w:rsidRPr="000643BD" w:rsidRDefault="008B39F0" w:rsidP="008B39F0">
      <w:pPr>
        <w:pStyle w:val="NormalBold"/>
      </w:pPr>
      <w:r w:rsidRPr="00FD65BD">
        <w:rPr>
          <w:rStyle w:val="HideTWBExt"/>
          <w:b w:val="0"/>
        </w:rPr>
        <w:t>&lt;/RepeatBlock-By&gt;</w:t>
      </w:r>
    </w:p>
    <w:p w14:paraId="0A93FC0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A393798" w14:textId="77777777" w:rsidR="008B39F0" w:rsidRPr="000643BD" w:rsidRDefault="008B39F0" w:rsidP="008B39F0">
      <w:pPr>
        <w:pStyle w:val="NormalBold"/>
      </w:pPr>
      <w:r w:rsidRPr="00FD65BD">
        <w:rPr>
          <w:rStyle w:val="HideTWBExt"/>
          <w:b w:val="0"/>
        </w:rPr>
        <w:t>&lt;Article&gt;</w:t>
      </w:r>
      <w:r w:rsidRPr="000643BD">
        <w:t>3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F60A227" w14:textId="77777777" w:rsidTr="00E568CD">
        <w:trPr>
          <w:trHeight w:hRule="exact" w:val="240"/>
          <w:jc w:val="center"/>
        </w:trPr>
        <w:tc>
          <w:tcPr>
            <w:tcW w:w="9752" w:type="dxa"/>
            <w:gridSpan w:val="2"/>
            <w:tcBorders>
              <w:top w:val="nil"/>
              <w:left w:val="nil"/>
              <w:bottom w:val="nil"/>
              <w:right w:val="nil"/>
            </w:tcBorders>
          </w:tcPr>
          <w:p w14:paraId="3016A264" w14:textId="77777777" w:rsidR="008B39F0" w:rsidRPr="000643BD" w:rsidRDefault="008B39F0" w:rsidP="00E568CD"/>
        </w:tc>
      </w:tr>
      <w:tr w:rsidR="008507A3" w:rsidRPr="000643BD" w14:paraId="5B678E64" w14:textId="77777777" w:rsidTr="00E568CD">
        <w:trPr>
          <w:trHeight w:val="240"/>
          <w:jc w:val="center"/>
        </w:trPr>
        <w:tc>
          <w:tcPr>
            <w:tcW w:w="4876" w:type="dxa"/>
            <w:tcBorders>
              <w:top w:val="nil"/>
              <w:left w:val="nil"/>
              <w:bottom w:val="nil"/>
              <w:right w:val="nil"/>
            </w:tcBorders>
          </w:tcPr>
          <w:p w14:paraId="6939AB7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4744428" w14:textId="77777777" w:rsidR="008B39F0" w:rsidRPr="000643BD" w:rsidRDefault="008B39F0" w:rsidP="00E568CD">
            <w:pPr>
              <w:pStyle w:val="AmColumnHeading"/>
            </w:pPr>
            <w:r w:rsidRPr="000643BD">
              <w:t>Módosítás</w:t>
            </w:r>
          </w:p>
        </w:tc>
      </w:tr>
      <w:tr w:rsidR="008507A3" w:rsidRPr="000643BD" w14:paraId="0436A6EF" w14:textId="77777777" w:rsidTr="00E568CD">
        <w:trPr>
          <w:jc w:val="center"/>
        </w:trPr>
        <w:tc>
          <w:tcPr>
            <w:tcW w:w="4876" w:type="dxa"/>
            <w:tcBorders>
              <w:top w:val="nil"/>
              <w:left w:val="nil"/>
              <w:bottom w:val="nil"/>
              <w:right w:val="nil"/>
            </w:tcBorders>
          </w:tcPr>
          <w:p w14:paraId="2ECE86B1" w14:textId="77777777" w:rsidR="008B39F0" w:rsidRPr="000643BD" w:rsidRDefault="008B39F0" w:rsidP="00E568CD">
            <w:pPr>
              <w:pStyle w:val="Normal6a"/>
            </w:pPr>
            <w:r w:rsidRPr="000643BD">
              <w:t>–</w:t>
            </w:r>
            <w:r w:rsidRPr="000643BD">
              <w:tab/>
              <w:t>tekintettel az Európai Unióról szóló szerződésre, és különösen annak az Unió alapértékeiről szóló 2. cikkére, a demokratikus életről szóló 10. cikkére, valamint a külső tevékenységről szóló 21. cikkére,</w:t>
            </w:r>
          </w:p>
        </w:tc>
        <w:tc>
          <w:tcPr>
            <w:tcW w:w="4876" w:type="dxa"/>
            <w:tcBorders>
              <w:top w:val="nil"/>
              <w:left w:val="nil"/>
              <w:bottom w:val="nil"/>
              <w:right w:val="nil"/>
            </w:tcBorders>
          </w:tcPr>
          <w:p w14:paraId="44121183" w14:textId="77777777" w:rsidR="008B39F0" w:rsidRPr="000643BD" w:rsidRDefault="008B39F0" w:rsidP="00E568CD">
            <w:pPr>
              <w:pStyle w:val="Normal6a"/>
            </w:pPr>
            <w:r w:rsidRPr="000643BD">
              <w:t>–</w:t>
            </w:r>
            <w:r w:rsidRPr="000643BD">
              <w:tab/>
              <w:t xml:space="preserve">tekintettel az Európai Unióról szóló szerződésre, és különösen annak </w:t>
            </w:r>
            <w:r w:rsidRPr="000643BD">
              <w:rPr>
                <w:b/>
                <w:i/>
              </w:rPr>
              <w:t>5. cikkére, amely meghatározza az Unió hatásköreinek korlátait, valamint megállapítja a hatáskör-átruházás, a szubszidiaritás és az arányosság elvét,</w:t>
            </w:r>
            <w:r w:rsidRPr="000643BD">
              <w:t xml:space="preserve"> az Unió alapértékeiről szóló 2. cikkére, a demokratikus életről szóló 10. cikkére, valamint a külső tevékenységről szóló 21. cikkére,</w:t>
            </w:r>
          </w:p>
        </w:tc>
      </w:tr>
    </w:tbl>
    <w:p w14:paraId="3FAED838"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1A9BB6E" w14:textId="77777777" w:rsidR="008B39F0" w:rsidRPr="000643BD" w:rsidRDefault="008B39F0" w:rsidP="008B39F0">
      <w:r w:rsidRPr="00FD65BD">
        <w:rPr>
          <w:rStyle w:val="HideTWBExt"/>
        </w:rPr>
        <w:t>&lt;/Amend&gt;</w:t>
      </w:r>
    </w:p>
    <w:p w14:paraId="0792DBD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w:t>
      </w:r>
      <w:r w:rsidRPr="00FD65BD">
        <w:rPr>
          <w:rStyle w:val="HideTWBExt"/>
          <w:b w:val="0"/>
        </w:rPr>
        <w:t>&lt;/NumAm&gt;</w:t>
      </w:r>
    </w:p>
    <w:p w14:paraId="28092DA9"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032982B7" w14:textId="77777777" w:rsidR="008B39F0" w:rsidRPr="000643BD" w:rsidRDefault="008B39F0" w:rsidP="008B39F0">
      <w:pPr>
        <w:pStyle w:val="NormalBold"/>
      </w:pPr>
      <w:r w:rsidRPr="00FD65BD">
        <w:rPr>
          <w:rStyle w:val="HideTWBExt"/>
          <w:b w:val="0"/>
        </w:rPr>
        <w:t>&lt;/RepeatBlock-By&gt;</w:t>
      </w:r>
    </w:p>
    <w:p w14:paraId="6A88638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D5FCD21" w14:textId="77777777" w:rsidR="008B39F0" w:rsidRPr="000643BD" w:rsidRDefault="008B39F0" w:rsidP="008B39F0">
      <w:pPr>
        <w:pStyle w:val="NormalBold"/>
      </w:pPr>
      <w:r w:rsidRPr="00FD65BD">
        <w:rPr>
          <w:rStyle w:val="HideTWBExt"/>
          <w:b w:val="0"/>
        </w:rPr>
        <w:t>&lt;Article&gt;</w:t>
      </w:r>
      <w:r w:rsidRPr="000643BD">
        <w:t>4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BA7F7A3" w14:textId="77777777" w:rsidTr="00E568CD">
        <w:trPr>
          <w:trHeight w:hRule="exact" w:val="240"/>
          <w:jc w:val="center"/>
        </w:trPr>
        <w:tc>
          <w:tcPr>
            <w:tcW w:w="9752" w:type="dxa"/>
            <w:gridSpan w:val="2"/>
            <w:tcBorders>
              <w:top w:val="nil"/>
              <w:left w:val="nil"/>
              <w:bottom w:val="nil"/>
              <w:right w:val="nil"/>
            </w:tcBorders>
          </w:tcPr>
          <w:p w14:paraId="2F4D183F" w14:textId="77777777" w:rsidR="008B39F0" w:rsidRPr="000643BD" w:rsidRDefault="008B39F0" w:rsidP="00E568CD"/>
        </w:tc>
      </w:tr>
      <w:tr w:rsidR="008507A3" w:rsidRPr="000643BD" w14:paraId="51C63B39" w14:textId="77777777" w:rsidTr="00E568CD">
        <w:trPr>
          <w:trHeight w:val="240"/>
          <w:jc w:val="center"/>
        </w:trPr>
        <w:tc>
          <w:tcPr>
            <w:tcW w:w="4876" w:type="dxa"/>
            <w:tcBorders>
              <w:top w:val="nil"/>
              <w:left w:val="nil"/>
              <w:bottom w:val="nil"/>
              <w:right w:val="nil"/>
            </w:tcBorders>
          </w:tcPr>
          <w:p w14:paraId="35D3FE6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0D2CB19" w14:textId="77777777" w:rsidR="008B39F0" w:rsidRPr="000643BD" w:rsidRDefault="008B39F0" w:rsidP="00E568CD">
            <w:pPr>
              <w:pStyle w:val="AmColumnHeading"/>
            </w:pPr>
            <w:r w:rsidRPr="000643BD">
              <w:t>Módosítás</w:t>
            </w:r>
          </w:p>
        </w:tc>
      </w:tr>
      <w:tr w:rsidR="008507A3" w:rsidRPr="000643BD" w14:paraId="7C15558C" w14:textId="77777777" w:rsidTr="00E568CD">
        <w:trPr>
          <w:jc w:val="center"/>
        </w:trPr>
        <w:tc>
          <w:tcPr>
            <w:tcW w:w="4876" w:type="dxa"/>
            <w:tcBorders>
              <w:top w:val="nil"/>
              <w:left w:val="nil"/>
              <w:bottom w:val="nil"/>
              <w:right w:val="nil"/>
            </w:tcBorders>
          </w:tcPr>
          <w:p w14:paraId="3CDADBF0" w14:textId="77777777" w:rsidR="008B39F0" w:rsidRPr="000643BD" w:rsidRDefault="008B39F0" w:rsidP="00E568CD">
            <w:pPr>
              <w:pStyle w:val="Normal6a"/>
            </w:pPr>
          </w:p>
        </w:tc>
        <w:tc>
          <w:tcPr>
            <w:tcW w:w="4876" w:type="dxa"/>
            <w:tcBorders>
              <w:top w:val="nil"/>
              <w:left w:val="nil"/>
              <w:bottom w:val="nil"/>
              <w:right w:val="nil"/>
            </w:tcBorders>
          </w:tcPr>
          <w:p w14:paraId="3334650C" w14:textId="77777777" w:rsidR="008B39F0" w:rsidRPr="000643BD" w:rsidRDefault="008B39F0" w:rsidP="00E568CD">
            <w:pPr>
              <w:pStyle w:val="Normal6a"/>
            </w:pPr>
            <w:r w:rsidRPr="000643BD">
              <w:rPr>
                <w:b/>
                <w:i/>
              </w:rPr>
              <w:t>–</w:t>
            </w:r>
            <w:r w:rsidRPr="000643BD">
              <w:tab/>
            </w:r>
            <w:r w:rsidRPr="000643BD">
              <w:rPr>
                <w:b/>
                <w:i/>
              </w:rPr>
              <w:t>tekintettel az Egyesült Nemzetek Alapokmányára,</w:t>
            </w:r>
          </w:p>
        </w:tc>
      </w:tr>
    </w:tbl>
    <w:p w14:paraId="597FD40B"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7F69153" w14:textId="77777777" w:rsidR="008B39F0" w:rsidRPr="000643BD" w:rsidRDefault="008B39F0" w:rsidP="008B39F0">
      <w:r w:rsidRPr="00FD65BD">
        <w:rPr>
          <w:rStyle w:val="HideTWBExt"/>
        </w:rPr>
        <w:t>&lt;/Amend&gt;</w:t>
      </w:r>
    </w:p>
    <w:p w14:paraId="523705E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4</w:t>
      </w:r>
      <w:r w:rsidRPr="00FD65BD">
        <w:rPr>
          <w:rStyle w:val="HideTWBExt"/>
          <w:b w:val="0"/>
        </w:rPr>
        <w:t>&lt;/NumAm&gt;</w:t>
      </w:r>
    </w:p>
    <w:p w14:paraId="23EAEF79"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06F1CC67" w14:textId="77777777" w:rsidR="008B39F0" w:rsidRPr="000643BD" w:rsidRDefault="008B39F0" w:rsidP="008B39F0">
      <w:pPr>
        <w:pStyle w:val="NormalBold"/>
      </w:pPr>
      <w:r w:rsidRPr="00FD65BD">
        <w:rPr>
          <w:rStyle w:val="HideTWBExt"/>
          <w:b w:val="0"/>
        </w:rPr>
        <w:t>&lt;/RepeatBlock-By&gt;</w:t>
      </w:r>
    </w:p>
    <w:p w14:paraId="053B3DE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CC34A8B" w14:textId="77777777" w:rsidR="008B39F0" w:rsidRPr="000643BD" w:rsidRDefault="008B39F0" w:rsidP="008B39F0">
      <w:pPr>
        <w:pStyle w:val="NormalBold"/>
      </w:pPr>
      <w:r w:rsidRPr="00FD65BD">
        <w:rPr>
          <w:rStyle w:val="HideTWBExt"/>
          <w:b w:val="0"/>
        </w:rPr>
        <w:t>&lt;Article&gt;</w:t>
      </w:r>
      <w:r w:rsidRPr="000643BD">
        <w:t>4 b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1574B70" w14:textId="77777777" w:rsidTr="00E568CD">
        <w:trPr>
          <w:trHeight w:hRule="exact" w:val="240"/>
          <w:jc w:val="center"/>
        </w:trPr>
        <w:tc>
          <w:tcPr>
            <w:tcW w:w="9752" w:type="dxa"/>
            <w:gridSpan w:val="2"/>
            <w:tcBorders>
              <w:top w:val="nil"/>
              <w:left w:val="nil"/>
              <w:bottom w:val="nil"/>
              <w:right w:val="nil"/>
            </w:tcBorders>
          </w:tcPr>
          <w:p w14:paraId="7B0F9F18" w14:textId="77777777" w:rsidR="008B39F0" w:rsidRPr="000643BD" w:rsidRDefault="008B39F0" w:rsidP="00E568CD"/>
        </w:tc>
      </w:tr>
      <w:tr w:rsidR="008507A3" w:rsidRPr="000643BD" w14:paraId="28E7E47E" w14:textId="77777777" w:rsidTr="00E568CD">
        <w:trPr>
          <w:trHeight w:val="240"/>
          <w:jc w:val="center"/>
        </w:trPr>
        <w:tc>
          <w:tcPr>
            <w:tcW w:w="4876" w:type="dxa"/>
            <w:tcBorders>
              <w:top w:val="nil"/>
              <w:left w:val="nil"/>
              <w:bottom w:val="nil"/>
              <w:right w:val="nil"/>
            </w:tcBorders>
          </w:tcPr>
          <w:p w14:paraId="2CF5DAE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EDCD518" w14:textId="77777777" w:rsidR="008B39F0" w:rsidRPr="000643BD" w:rsidRDefault="008B39F0" w:rsidP="00E568CD">
            <w:pPr>
              <w:pStyle w:val="AmColumnHeading"/>
            </w:pPr>
            <w:r w:rsidRPr="000643BD">
              <w:t>Módosítás</w:t>
            </w:r>
          </w:p>
        </w:tc>
      </w:tr>
      <w:tr w:rsidR="008507A3" w:rsidRPr="000643BD" w14:paraId="2A7E4D1C" w14:textId="77777777" w:rsidTr="00E568CD">
        <w:trPr>
          <w:jc w:val="center"/>
        </w:trPr>
        <w:tc>
          <w:tcPr>
            <w:tcW w:w="4876" w:type="dxa"/>
            <w:tcBorders>
              <w:top w:val="nil"/>
              <w:left w:val="nil"/>
              <w:bottom w:val="nil"/>
              <w:right w:val="nil"/>
            </w:tcBorders>
          </w:tcPr>
          <w:p w14:paraId="63358977" w14:textId="77777777" w:rsidR="008B39F0" w:rsidRPr="000643BD" w:rsidRDefault="008B39F0" w:rsidP="00E568CD">
            <w:pPr>
              <w:pStyle w:val="Normal6a"/>
            </w:pPr>
          </w:p>
        </w:tc>
        <w:tc>
          <w:tcPr>
            <w:tcW w:w="4876" w:type="dxa"/>
            <w:tcBorders>
              <w:top w:val="nil"/>
              <w:left w:val="nil"/>
              <w:bottom w:val="nil"/>
              <w:right w:val="nil"/>
            </w:tcBorders>
          </w:tcPr>
          <w:p w14:paraId="17E79651" w14:textId="77777777" w:rsidR="008B39F0" w:rsidRPr="000643BD" w:rsidRDefault="008B39F0" w:rsidP="00E568CD">
            <w:pPr>
              <w:pStyle w:val="Normal6a"/>
            </w:pPr>
            <w:r w:rsidRPr="000643BD">
              <w:rPr>
                <w:b/>
                <w:i/>
              </w:rPr>
              <w:t>–</w:t>
            </w:r>
            <w:r w:rsidRPr="000643BD">
              <w:tab/>
            </w:r>
            <w:r w:rsidRPr="000643BD">
              <w:rPr>
                <w:b/>
                <w:i/>
              </w:rPr>
              <w:t>tekintettel az Emberi Jogok Egyetemes Nyilatkozatára, különösen annak a gondolat, a lelkiismeret és a vallás szabadságához való jogot garantáló 18. cikkére, valamint a véleményalkotás és a véleménynyilvánítás szabadságához való jogot garantáló 19. cikkére,</w:t>
            </w:r>
          </w:p>
        </w:tc>
      </w:tr>
    </w:tbl>
    <w:p w14:paraId="4A61010A"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671BC9F" w14:textId="77777777" w:rsidR="008B39F0" w:rsidRPr="000643BD" w:rsidRDefault="008B39F0" w:rsidP="008B39F0">
      <w:r w:rsidRPr="00FD65BD">
        <w:rPr>
          <w:rStyle w:val="HideTWBExt"/>
        </w:rPr>
        <w:t>&lt;/Amend&gt;</w:t>
      </w:r>
    </w:p>
    <w:p w14:paraId="245AEC4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5</w:t>
      </w:r>
      <w:r w:rsidRPr="00FD65BD">
        <w:rPr>
          <w:rStyle w:val="HideTWBExt"/>
          <w:b w:val="0"/>
        </w:rPr>
        <w:t>&lt;/NumAm&gt;</w:t>
      </w:r>
    </w:p>
    <w:p w14:paraId="4F266450"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0EE31DB8" w14:textId="77777777" w:rsidR="008B39F0" w:rsidRPr="000643BD" w:rsidRDefault="008B39F0" w:rsidP="008B39F0">
      <w:pPr>
        <w:pStyle w:val="NormalBold"/>
      </w:pPr>
      <w:r w:rsidRPr="00FD65BD">
        <w:rPr>
          <w:rStyle w:val="HideTWBExt"/>
          <w:b w:val="0"/>
        </w:rPr>
        <w:t>&lt;/RepeatBlock-By&gt;</w:t>
      </w:r>
    </w:p>
    <w:p w14:paraId="39F7C85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1CDFA7C" w14:textId="77777777" w:rsidR="008B39F0" w:rsidRPr="000643BD" w:rsidRDefault="008B39F0" w:rsidP="008B39F0">
      <w:pPr>
        <w:pStyle w:val="NormalBold"/>
      </w:pPr>
      <w:r w:rsidRPr="00FD65BD">
        <w:rPr>
          <w:rStyle w:val="HideTWBExt"/>
          <w:b w:val="0"/>
        </w:rPr>
        <w:t>&lt;Article&gt;</w:t>
      </w:r>
      <w:r w:rsidRPr="000643BD">
        <w:t>4 c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7D93559" w14:textId="77777777" w:rsidTr="00E568CD">
        <w:trPr>
          <w:trHeight w:hRule="exact" w:val="240"/>
          <w:jc w:val="center"/>
        </w:trPr>
        <w:tc>
          <w:tcPr>
            <w:tcW w:w="9752" w:type="dxa"/>
            <w:gridSpan w:val="2"/>
            <w:tcBorders>
              <w:top w:val="nil"/>
              <w:left w:val="nil"/>
              <w:bottom w:val="nil"/>
              <w:right w:val="nil"/>
            </w:tcBorders>
          </w:tcPr>
          <w:p w14:paraId="060F666E" w14:textId="77777777" w:rsidR="008B39F0" w:rsidRPr="000643BD" w:rsidRDefault="008B39F0" w:rsidP="00E568CD"/>
        </w:tc>
      </w:tr>
      <w:tr w:rsidR="008507A3" w:rsidRPr="000643BD" w14:paraId="048918E5" w14:textId="77777777" w:rsidTr="00E568CD">
        <w:trPr>
          <w:trHeight w:val="240"/>
          <w:jc w:val="center"/>
        </w:trPr>
        <w:tc>
          <w:tcPr>
            <w:tcW w:w="4876" w:type="dxa"/>
            <w:tcBorders>
              <w:top w:val="nil"/>
              <w:left w:val="nil"/>
              <w:bottom w:val="nil"/>
              <w:right w:val="nil"/>
            </w:tcBorders>
          </w:tcPr>
          <w:p w14:paraId="02E0515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29CCD9E" w14:textId="77777777" w:rsidR="008B39F0" w:rsidRPr="000643BD" w:rsidRDefault="008B39F0" w:rsidP="00E568CD">
            <w:pPr>
              <w:pStyle w:val="AmColumnHeading"/>
            </w:pPr>
            <w:r w:rsidRPr="000643BD">
              <w:t>Módosítás</w:t>
            </w:r>
          </w:p>
        </w:tc>
      </w:tr>
      <w:tr w:rsidR="008507A3" w:rsidRPr="000643BD" w14:paraId="6D1B5DD3" w14:textId="77777777" w:rsidTr="00E568CD">
        <w:trPr>
          <w:jc w:val="center"/>
        </w:trPr>
        <w:tc>
          <w:tcPr>
            <w:tcW w:w="4876" w:type="dxa"/>
            <w:tcBorders>
              <w:top w:val="nil"/>
              <w:left w:val="nil"/>
              <w:bottom w:val="nil"/>
              <w:right w:val="nil"/>
            </w:tcBorders>
          </w:tcPr>
          <w:p w14:paraId="1A8CC25D" w14:textId="77777777" w:rsidR="008B39F0" w:rsidRPr="000643BD" w:rsidRDefault="008B39F0" w:rsidP="00E568CD">
            <w:pPr>
              <w:pStyle w:val="Normal6a"/>
            </w:pPr>
          </w:p>
        </w:tc>
        <w:tc>
          <w:tcPr>
            <w:tcW w:w="4876" w:type="dxa"/>
            <w:tcBorders>
              <w:top w:val="nil"/>
              <w:left w:val="nil"/>
              <w:bottom w:val="nil"/>
              <w:right w:val="nil"/>
            </w:tcBorders>
          </w:tcPr>
          <w:p w14:paraId="250933F7" w14:textId="77777777" w:rsidR="008B39F0" w:rsidRPr="000643BD" w:rsidRDefault="008B39F0" w:rsidP="00E568CD">
            <w:pPr>
              <w:pStyle w:val="Normal6a"/>
            </w:pPr>
            <w:r w:rsidRPr="000643BD">
              <w:rPr>
                <w:b/>
                <w:i/>
              </w:rPr>
              <w:t>–</w:t>
            </w:r>
            <w:r w:rsidRPr="000643BD">
              <w:tab/>
            </w:r>
            <w:r w:rsidRPr="000643BD">
              <w:rPr>
                <w:b/>
                <w:i/>
              </w:rPr>
              <w:t>tekintettel az emberi jogok európai egyezményére</w:t>
            </w:r>
            <w:r w:rsidRPr="000643BD">
              <w:rPr>
                <w:b/>
                <w:i/>
                <w:vertAlign w:val="superscript"/>
              </w:rPr>
              <w:t>1a</w:t>
            </w:r>
            <w:r w:rsidRPr="000643BD">
              <w:rPr>
                <w:b/>
                <w:i/>
              </w:rPr>
              <w:t>,</w:t>
            </w:r>
          </w:p>
        </w:tc>
      </w:tr>
      <w:tr w:rsidR="008507A3" w:rsidRPr="000643BD" w14:paraId="71CA1033" w14:textId="77777777" w:rsidTr="00E568CD">
        <w:trPr>
          <w:jc w:val="center"/>
        </w:trPr>
        <w:tc>
          <w:tcPr>
            <w:tcW w:w="4876" w:type="dxa"/>
            <w:tcBorders>
              <w:top w:val="nil"/>
              <w:left w:val="nil"/>
              <w:bottom w:val="nil"/>
              <w:right w:val="nil"/>
            </w:tcBorders>
          </w:tcPr>
          <w:p w14:paraId="4DEB525A" w14:textId="77777777" w:rsidR="008B39F0" w:rsidRPr="000643BD" w:rsidRDefault="008B39F0" w:rsidP="00E568CD"/>
        </w:tc>
        <w:tc>
          <w:tcPr>
            <w:tcW w:w="4876" w:type="dxa"/>
            <w:tcBorders>
              <w:top w:val="nil"/>
              <w:left w:val="nil"/>
              <w:bottom w:val="nil"/>
              <w:right w:val="nil"/>
            </w:tcBorders>
          </w:tcPr>
          <w:p w14:paraId="57C31359" w14:textId="77777777" w:rsidR="008B39F0" w:rsidRPr="000643BD" w:rsidRDefault="008B39F0" w:rsidP="00E568CD">
            <w:pPr>
              <w:pStyle w:val="Normal6a"/>
            </w:pPr>
            <w:r w:rsidRPr="000643BD">
              <w:rPr>
                <w:b/>
                <w:i/>
              </w:rPr>
              <w:t>_________________</w:t>
            </w:r>
          </w:p>
        </w:tc>
      </w:tr>
      <w:tr w:rsidR="008507A3" w:rsidRPr="000643BD" w14:paraId="67C7CC8C" w14:textId="77777777" w:rsidTr="00E568CD">
        <w:trPr>
          <w:jc w:val="center"/>
        </w:trPr>
        <w:tc>
          <w:tcPr>
            <w:tcW w:w="4876" w:type="dxa"/>
            <w:tcBorders>
              <w:top w:val="nil"/>
              <w:left w:val="nil"/>
              <w:bottom w:val="nil"/>
              <w:right w:val="nil"/>
            </w:tcBorders>
          </w:tcPr>
          <w:p w14:paraId="6FDC70AE" w14:textId="77777777" w:rsidR="008B39F0" w:rsidRPr="000643BD" w:rsidRDefault="008B39F0" w:rsidP="00E568CD"/>
        </w:tc>
        <w:tc>
          <w:tcPr>
            <w:tcW w:w="4876" w:type="dxa"/>
            <w:tcBorders>
              <w:top w:val="nil"/>
              <w:left w:val="nil"/>
              <w:bottom w:val="nil"/>
              <w:right w:val="nil"/>
            </w:tcBorders>
          </w:tcPr>
          <w:p w14:paraId="76DBC2A9" w14:textId="783082D0" w:rsidR="008B39F0" w:rsidRPr="000643BD" w:rsidRDefault="008B39F0" w:rsidP="009B5C82">
            <w:pPr>
              <w:pStyle w:val="Normal6a"/>
            </w:pPr>
            <w:r w:rsidRPr="000643BD">
              <w:rPr>
                <w:b/>
                <w:i/>
                <w:vertAlign w:val="superscript"/>
              </w:rPr>
              <w:t>1a</w:t>
            </w:r>
            <w:r w:rsidRPr="000643BD">
              <w:t xml:space="preserve"> </w:t>
            </w:r>
            <w:r w:rsidRPr="000643BD">
              <w:rPr>
                <w:b/>
                <w:i/>
              </w:rPr>
              <w:t>https://www.echr.coe.int/documents/d/echr/convention_ENG</w:t>
            </w:r>
            <w:r w:rsidR="009B5C82" w:rsidRPr="000643BD">
              <w:rPr>
                <w:b/>
                <w:i/>
              </w:rPr>
              <w:t>.</w:t>
            </w:r>
          </w:p>
        </w:tc>
      </w:tr>
    </w:tbl>
    <w:p w14:paraId="76FEFA2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ECF0468" w14:textId="77777777" w:rsidR="008B39F0" w:rsidRPr="000643BD" w:rsidRDefault="008B39F0" w:rsidP="008B39F0">
      <w:r w:rsidRPr="00FD65BD">
        <w:rPr>
          <w:rStyle w:val="HideTWBExt"/>
        </w:rPr>
        <w:t>&lt;/Amend&gt;</w:t>
      </w:r>
    </w:p>
    <w:p w14:paraId="176BA5F9"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6</w:t>
      </w:r>
      <w:r w:rsidRPr="00FD65BD">
        <w:rPr>
          <w:rStyle w:val="HideTWBExt"/>
          <w:b w:val="0"/>
        </w:rPr>
        <w:t>&lt;/NumAm&gt;</w:t>
      </w:r>
    </w:p>
    <w:p w14:paraId="17CAFF47"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61AFF4A6" w14:textId="77777777" w:rsidR="008B39F0" w:rsidRPr="000643BD" w:rsidRDefault="008B39F0" w:rsidP="008B39F0">
      <w:pPr>
        <w:pStyle w:val="NormalBold"/>
      </w:pPr>
      <w:r w:rsidRPr="00FD65BD">
        <w:rPr>
          <w:rStyle w:val="HideTWBExt"/>
          <w:b w:val="0"/>
        </w:rPr>
        <w:t>&lt;/RepeatBlock-By&gt;</w:t>
      </w:r>
    </w:p>
    <w:p w14:paraId="3649647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89EF840" w14:textId="77777777" w:rsidR="008B39F0" w:rsidRPr="000643BD" w:rsidRDefault="008B39F0" w:rsidP="008B39F0">
      <w:pPr>
        <w:pStyle w:val="NormalBold"/>
      </w:pPr>
      <w:r w:rsidRPr="00FD65BD">
        <w:rPr>
          <w:rStyle w:val="HideTWBExt"/>
          <w:b w:val="0"/>
        </w:rPr>
        <w:t>&lt;Article&gt;</w:t>
      </w:r>
      <w:r w:rsidRPr="000643BD">
        <w:t>16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0B24B5B" w14:textId="77777777" w:rsidTr="00E568CD">
        <w:trPr>
          <w:trHeight w:hRule="exact" w:val="240"/>
          <w:jc w:val="center"/>
        </w:trPr>
        <w:tc>
          <w:tcPr>
            <w:tcW w:w="9752" w:type="dxa"/>
            <w:gridSpan w:val="2"/>
            <w:tcBorders>
              <w:top w:val="nil"/>
              <w:left w:val="nil"/>
              <w:bottom w:val="nil"/>
              <w:right w:val="nil"/>
            </w:tcBorders>
          </w:tcPr>
          <w:p w14:paraId="45A687BE" w14:textId="77777777" w:rsidR="008B39F0" w:rsidRPr="000643BD" w:rsidRDefault="008B39F0" w:rsidP="00E568CD"/>
        </w:tc>
      </w:tr>
      <w:tr w:rsidR="008507A3" w:rsidRPr="000643BD" w14:paraId="5D8356FB" w14:textId="77777777" w:rsidTr="00E568CD">
        <w:trPr>
          <w:trHeight w:val="240"/>
          <w:jc w:val="center"/>
        </w:trPr>
        <w:tc>
          <w:tcPr>
            <w:tcW w:w="4876" w:type="dxa"/>
            <w:tcBorders>
              <w:top w:val="nil"/>
              <w:left w:val="nil"/>
              <w:bottom w:val="nil"/>
              <w:right w:val="nil"/>
            </w:tcBorders>
          </w:tcPr>
          <w:p w14:paraId="7301B8E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41F3D67" w14:textId="77777777" w:rsidR="008B39F0" w:rsidRPr="000643BD" w:rsidRDefault="008B39F0" w:rsidP="00E568CD">
            <w:pPr>
              <w:pStyle w:val="AmColumnHeading"/>
            </w:pPr>
            <w:r w:rsidRPr="000643BD">
              <w:t>Módosítás</w:t>
            </w:r>
          </w:p>
        </w:tc>
      </w:tr>
      <w:tr w:rsidR="008507A3" w:rsidRPr="000643BD" w14:paraId="6EE5FD14" w14:textId="77777777" w:rsidTr="00E568CD">
        <w:trPr>
          <w:jc w:val="center"/>
        </w:trPr>
        <w:tc>
          <w:tcPr>
            <w:tcW w:w="4876" w:type="dxa"/>
            <w:tcBorders>
              <w:top w:val="nil"/>
              <w:left w:val="nil"/>
              <w:bottom w:val="nil"/>
              <w:right w:val="nil"/>
            </w:tcBorders>
          </w:tcPr>
          <w:p w14:paraId="12ACCEBA" w14:textId="77777777" w:rsidR="008B39F0" w:rsidRPr="000643BD" w:rsidRDefault="008B39F0" w:rsidP="00E568CD">
            <w:pPr>
              <w:pStyle w:val="Normal6a"/>
            </w:pPr>
          </w:p>
        </w:tc>
        <w:tc>
          <w:tcPr>
            <w:tcW w:w="4876" w:type="dxa"/>
            <w:tcBorders>
              <w:top w:val="nil"/>
              <w:left w:val="nil"/>
              <w:bottom w:val="nil"/>
              <w:right w:val="nil"/>
            </w:tcBorders>
          </w:tcPr>
          <w:p w14:paraId="0A836C7F" w14:textId="77777777" w:rsidR="008B39F0" w:rsidRPr="000643BD" w:rsidRDefault="008B39F0" w:rsidP="00E568CD">
            <w:pPr>
              <w:pStyle w:val="Normal6a"/>
            </w:pPr>
            <w:r w:rsidRPr="000643BD">
              <w:rPr>
                <w:b/>
                <w:i/>
              </w:rPr>
              <w:t>–</w:t>
            </w:r>
            <w:r w:rsidRPr="000643BD">
              <w:tab/>
            </w:r>
            <w:r w:rsidRPr="000643BD">
              <w:rPr>
                <w:b/>
                <w:i/>
              </w:rPr>
              <w:t>tekintettel a kritikus fontosságú nyersanyagokról szóló 2024. évi rendeletre (CRMA),</w:t>
            </w:r>
          </w:p>
        </w:tc>
      </w:tr>
    </w:tbl>
    <w:p w14:paraId="082AEA45"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16A123C" w14:textId="77777777" w:rsidR="008B39F0" w:rsidRPr="000643BD" w:rsidRDefault="008B39F0" w:rsidP="008B39F0">
      <w:r w:rsidRPr="00FD65BD">
        <w:rPr>
          <w:rStyle w:val="HideTWBExt"/>
        </w:rPr>
        <w:t>&lt;/Amend&gt;</w:t>
      </w:r>
    </w:p>
    <w:p w14:paraId="7FAE852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7</w:t>
      </w:r>
      <w:r w:rsidRPr="00FD65BD">
        <w:rPr>
          <w:rStyle w:val="HideTWBExt"/>
          <w:b w:val="0"/>
        </w:rPr>
        <w:t>&lt;/NumAm&gt;</w:t>
      </w:r>
    </w:p>
    <w:p w14:paraId="65376204"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18B8117E" w14:textId="77777777" w:rsidR="008B39F0" w:rsidRPr="000643BD" w:rsidRDefault="008B39F0" w:rsidP="008B39F0">
      <w:pPr>
        <w:pStyle w:val="NormalBold"/>
      </w:pPr>
      <w:r w:rsidRPr="00FD65BD">
        <w:rPr>
          <w:rStyle w:val="HideTWBExt"/>
          <w:b w:val="0"/>
        </w:rPr>
        <w:t>&lt;/RepeatBlock-By&gt;</w:t>
      </w:r>
    </w:p>
    <w:p w14:paraId="6883C0A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18385A4" w14:textId="77777777" w:rsidR="008B39F0" w:rsidRPr="000643BD" w:rsidRDefault="008B39F0" w:rsidP="008B39F0">
      <w:pPr>
        <w:pStyle w:val="NormalBold"/>
      </w:pPr>
      <w:r w:rsidRPr="00FD65BD">
        <w:rPr>
          <w:rStyle w:val="HideTWBExt"/>
          <w:b w:val="0"/>
        </w:rPr>
        <w:t>&lt;Article&gt;</w:t>
      </w:r>
      <w:r w:rsidRPr="000643BD">
        <w:t>16 b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5FF7298" w14:textId="77777777" w:rsidTr="00E568CD">
        <w:trPr>
          <w:trHeight w:hRule="exact" w:val="240"/>
          <w:jc w:val="center"/>
        </w:trPr>
        <w:tc>
          <w:tcPr>
            <w:tcW w:w="9752" w:type="dxa"/>
            <w:gridSpan w:val="2"/>
            <w:tcBorders>
              <w:top w:val="nil"/>
              <w:left w:val="nil"/>
              <w:bottom w:val="nil"/>
              <w:right w:val="nil"/>
            </w:tcBorders>
          </w:tcPr>
          <w:p w14:paraId="4DAAA16B" w14:textId="77777777" w:rsidR="008B39F0" w:rsidRPr="000643BD" w:rsidRDefault="008B39F0" w:rsidP="00E568CD"/>
        </w:tc>
      </w:tr>
      <w:tr w:rsidR="008507A3" w:rsidRPr="000643BD" w14:paraId="41113D41" w14:textId="77777777" w:rsidTr="00E568CD">
        <w:trPr>
          <w:trHeight w:val="240"/>
          <w:jc w:val="center"/>
        </w:trPr>
        <w:tc>
          <w:tcPr>
            <w:tcW w:w="4876" w:type="dxa"/>
            <w:tcBorders>
              <w:top w:val="nil"/>
              <w:left w:val="nil"/>
              <w:bottom w:val="nil"/>
              <w:right w:val="nil"/>
            </w:tcBorders>
          </w:tcPr>
          <w:p w14:paraId="53DBFA3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91A4D38" w14:textId="77777777" w:rsidR="008B39F0" w:rsidRPr="000643BD" w:rsidRDefault="008B39F0" w:rsidP="00E568CD">
            <w:pPr>
              <w:pStyle w:val="AmColumnHeading"/>
            </w:pPr>
            <w:r w:rsidRPr="000643BD">
              <w:t>Módosítás</w:t>
            </w:r>
          </w:p>
        </w:tc>
      </w:tr>
      <w:tr w:rsidR="008507A3" w:rsidRPr="000643BD" w14:paraId="498267F1" w14:textId="77777777" w:rsidTr="00E568CD">
        <w:trPr>
          <w:jc w:val="center"/>
        </w:trPr>
        <w:tc>
          <w:tcPr>
            <w:tcW w:w="4876" w:type="dxa"/>
            <w:tcBorders>
              <w:top w:val="nil"/>
              <w:left w:val="nil"/>
              <w:bottom w:val="nil"/>
              <w:right w:val="nil"/>
            </w:tcBorders>
          </w:tcPr>
          <w:p w14:paraId="4D67AD45" w14:textId="77777777" w:rsidR="008B39F0" w:rsidRPr="000643BD" w:rsidRDefault="008B39F0" w:rsidP="00E568CD">
            <w:pPr>
              <w:pStyle w:val="Normal6a"/>
            </w:pPr>
          </w:p>
        </w:tc>
        <w:tc>
          <w:tcPr>
            <w:tcW w:w="4876" w:type="dxa"/>
            <w:tcBorders>
              <w:top w:val="nil"/>
              <w:left w:val="nil"/>
              <w:bottom w:val="nil"/>
              <w:right w:val="nil"/>
            </w:tcBorders>
          </w:tcPr>
          <w:p w14:paraId="1D6F14EC" w14:textId="118816F9" w:rsidR="008B39F0" w:rsidRPr="000643BD" w:rsidRDefault="008B39F0" w:rsidP="00E568CD">
            <w:pPr>
              <w:pStyle w:val="Normal6a"/>
            </w:pPr>
            <w:r w:rsidRPr="000643BD">
              <w:rPr>
                <w:b/>
                <w:i/>
              </w:rPr>
              <w:t>–</w:t>
            </w:r>
            <w:r w:rsidRPr="000643BD">
              <w:tab/>
            </w:r>
            <w:r w:rsidRPr="000643BD">
              <w:rPr>
                <w:b/>
                <w:i/>
              </w:rPr>
              <w:t>tekintettel az EU gazdasági biztonságának megerősítéséről szóló, az Európai Parlamenthez és a Tanácshoz intézett közös közleményre (JOIN(2025) 977),</w:t>
            </w:r>
          </w:p>
        </w:tc>
      </w:tr>
    </w:tbl>
    <w:p w14:paraId="2ADA69F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81FBAF1" w14:textId="77777777" w:rsidR="008B39F0" w:rsidRPr="000643BD" w:rsidRDefault="008B39F0" w:rsidP="008B39F0">
      <w:r w:rsidRPr="00FD65BD">
        <w:rPr>
          <w:rStyle w:val="HideTWBExt"/>
        </w:rPr>
        <w:t>&lt;/Amend&gt;</w:t>
      </w:r>
    </w:p>
    <w:p w14:paraId="1089C6C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8</w:t>
      </w:r>
      <w:r w:rsidRPr="00FD65BD">
        <w:rPr>
          <w:rStyle w:val="HideTWBExt"/>
          <w:b w:val="0"/>
        </w:rPr>
        <w:t>&lt;/NumAm&gt;</w:t>
      </w:r>
    </w:p>
    <w:p w14:paraId="109CA195" w14:textId="77777777" w:rsidR="008B39F0" w:rsidRPr="000643BD" w:rsidRDefault="008B39F0" w:rsidP="008B39F0">
      <w:pPr>
        <w:pStyle w:val="NormalBold"/>
      </w:pPr>
      <w:r w:rsidRPr="00FD65BD">
        <w:rPr>
          <w:rStyle w:val="HideTWBExt"/>
          <w:b w:val="0"/>
        </w:rPr>
        <w:t>&lt;RepeatBlock-By&gt;&lt;Members&gt;</w:t>
      </w:r>
      <w:r w:rsidRPr="000643BD">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FD65BD">
        <w:rPr>
          <w:rStyle w:val="HideTWBExt"/>
          <w:b w:val="0"/>
        </w:rPr>
        <w:t>&lt;/Members&gt;</w:t>
      </w:r>
    </w:p>
    <w:p w14:paraId="63EF9550" w14:textId="77777777" w:rsidR="008B39F0" w:rsidRPr="000643BD" w:rsidRDefault="008B39F0" w:rsidP="008B39F0">
      <w:pPr>
        <w:pStyle w:val="NormalBold"/>
      </w:pPr>
      <w:r w:rsidRPr="00FD65BD">
        <w:rPr>
          <w:rStyle w:val="HideTWBExt"/>
          <w:b w:val="0"/>
        </w:rPr>
        <w:t>&lt;/RepeatBlock-By&gt;</w:t>
      </w:r>
    </w:p>
    <w:p w14:paraId="7940032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7C55731" w14:textId="77777777" w:rsidR="008B39F0" w:rsidRPr="000643BD" w:rsidRDefault="008B39F0" w:rsidP="008B39F0">
      <w:pPr>
        <w:pStyle w:val="NormalBold"/>
      </w:pPr>
      <w:r w:rsidRPr="00FD65BD">
        <w:rPr>
          <w:rStyle w:val="HideTWBExt"/>
          <w:b w:val="0"/>
        </w:rPr>
        <w:t>&lt;Article&gt;</w:t>
      </w:r>
      <w:r w:rsidRPr="000643BD">
        <w:t>19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4358987" w14:textId="77777777" w:rsidTr="00E568CD">
        <w:trPr>
          <w:trHeight w:hRule="exact" w:val="240"/>
          <w:jc w:val="center"/>
        </w:trPr>
        <w:tc>
          <w:tcPr>
            <w:tcW w:w="9752" w:type="dxa"/>
            <w:gridSpan w:val="2"/>
            <w:tcBorders>
              <w:top w:val="nil"/>
              <w:left w:val="nil"/>
              <w:bottom w:val="nil"/>
              <w:right w:val="nil"/>
            </w:tcBorders>
          </w:tcPr>
          <w:p w14:paraId="58AEC7D8" w14:textId="77777777" w:rsidR="008B39F0" w:rsidRPr="000643BD" w:rsidRDefault="008B39F0" w:rsidP="00E568CD"/>
        </w:tc>
      </w:tr>
      <w:tr w:rsidR="008507A3" w:rsidRPr="000643BD" w14:paraId="79A984F8" w14:textId="77777777" w:rsidTr="00E568CD">
        <w:trPr>
          <w:trHeight w:val="240"/>
          <w:jc w:val="center"/>
        </w:trPr>
        <w:tc>
          <w:tcPr>
            <w:tcW w:w="4876" w:type="dxa"/>
            <w:tcBorders>
              <w:top w:val="nil"/>
              <w:left w:val="nil"/>
              <w:bottom w:val="nil"/>
              <w:right w:val="nil"/>
            </w:tcBorders>
          </w:tcPr>
          <w:p w14:paraId="54E9D4A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98F4DD4" w14:textId="77777777" w:rsidR="008B39F0" w:rsidRPr="000643BD" w:rsidRDefault="008B39F0" w:rsidP="00E568CD">
            <w:pPr>
              <w:pStyle w:val="AmColumnHeading"/>
            </w:pPr>
            <w:r w:rsidRPr="000643BD">
              <w:t>Módosítás</w:t>
            </w:r>
          </w:p>
        </w:tc>
      </w:tr>
      <w:tr w:rsidR="008507A3" w:rsidRPr="000643BD" w14:paraId="63881798" w14:textId="77777777" w:rsidTr="00E568CD">
        <w:trPr>
          <w:jc w:val="center"/>
        </w:trPr>
        <w:tc>
          <w:tcPr>
            <w:tcW w:w="4876" w:type="dxa"/>
            <w:tcBorders>
              <w:top w:val="nil"/>
              <w:left w:val="nil"/>
              <w:bottom w:val="nil"/>
              <w:right w:val="nil"/>
            </w:tcBorders>
          </w:tcPr>
          <w:p w14:paraId="775F1ED1" w14:textId="77777777" w:rsidR="008B39F0" w:rsidRPr="000643BD" w:rsidRDefault="008B39F0" w:rsidP="00E568CD">
            <w:pPr>
              <w:pStyle w:val="Normal6a"/>
            </w:pPr>
          </w:p>
        </w:tc>
        <w:tc>
          <w:tcPr>
            <w:tcW w:w="4876" w:type="dxa"/>
            <w:tcBorders>
              <w:top w:val="nil"/>
              <w:left w:val="nil"/>
              <w:bottom w:val="nil"/>
              <w:right w:val="nil"/>
            </w:tcBorders>
          </w:tcPr>
          <w:p w14:paraId="172E3A87" w14:textId="77777777" w:rsidR="008B39F0" w:rsidRPr="000643BD" w:rsidRDefault="008B39F0" w:rsidP="00E568CD">
            <w:pPr>
              <w:pStyle w:val="Normal6a"/>
            </w:pPr>
            <w:r w:rsidRPr="000643BD">
              <w:rPr>
                <w:b/>
                <w:i/>
              </w:rPr>
              <w:t>–</w:t>
            </w:r>
            <w:r w:rsidRPr="000643BD">
              <w:tab/>
            </w:r>
            <w:r w:rsidRPr="000643BD">
              <w:rPr>
                <w:b/>
                <w:i/>
              </w:rPr>
              <w:t xml:space="preserve">tekintettel a belső piaci médiaszolgáltatások közös keretének </w:t>
            </w:r>
            <w:r w:rsidRPr="000643BD">
              <w:rPr>
                <w:b/>
                <w:i/>
              </w:rPr>
              <w:lastRenderedPageBreak/>
              <w:t>létrehozásáról és a 2010/13/EU irányelv módosításáról szóló, 2024. április 11-i (EU) 2024/1083 európai parlamenti és tanácsi rendeletre (a tömegtájékoztatás szabadságáról szóló európai rendelet),</w:t>
            </w:r>
          </w:p>
        </w:tc>
      </w:tr>
    </w:tbl>
    <w:p w14:paraId="76FE1827"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CF18CA1" w14:textId="77777777" w:rsidR="008B39F0" w:rsidRPr="000643BD" w:rsidRDefault="008B39F0" w:rsidP="008B39F0">
      <w:r w:rsidRPr="00FD65BD">
        <w:rPr>
          <w:rStyle w:val="HideTWBExt"/>
        </w:rPr>
        <w:t>&lt;/Amend&gt;</w:t>
      </w:r>
    </w:p>
    <w:p w14:paraId="393F4A6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9</w:t>
      </w:r>
      <w:r w:rsidRPr="00FD65BD">
        <w:rPr>
          <w:rStyle w:val="HideTWBExt"/>
          <w:b w:val="0"/>
        </w:rPr>
        <w:t>&lt;/NumAm&gt;</w:t>
      </w:r>
    </w:p>
    <w:p w14:paraId="4C15A85B" w14:textId="77777777" w:rsidR="008B39F0" w:rsidRPr="000643BD" w:rsidRDefault="008B39F0" w:rsidP="008B39F0">
      <w:pPr>
        <w:pStyle w:val="NormalBold"/>
      </w:pPr>
      <w:r w:rsidRPr="00FD65BD">
        <w:rPr>
          <w:rStyle w:val="HideTWBExt"/>
          <w:b w:val="0"/>
        </w:rPr>
        <w:t>&lt;RepeatBlock-By&gt;&lt;Members&gt;</w:t>
      </w:r>
      <w:r w:rsidRPr="000643BD">
        <w:t>Petar Volgin</w:t>
      </w:r>
      <w:r w:rsidRPr="00FD65BD">
        <w:rPr>
          <w:rStyle w:val="HideTWBExt"/>
          <w:b w:val="0"/>
        </w:rPr>
        <w:t>&lt;/Members&gt;</w:t>
      </w:r>
    </w:p>
    <w:p w14:paraId="75E89694" w14:textId="77777777" w:rsidR="008B39F0" w:rsidRPr="000643BD" w:rsidRDefault="008B39F0" w:rsidP="008B39F0">
      <w:pPr>
        <w:pStyle w:val="NormalBold"/>
      </w:pPr>
      <w:r w:rsidRPr="00FD65BD">
        <w:rPr>
          <w:rStyle w:val="HideTWBExt"/>
          <w:b w:val="0"/>
        </w:rPr>
        <w:t>&lt;/RepeatBlock-By&gt;</w:t>
      </w:r>
    </w:p>
    <w:p w14:paraId="76E59EB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20651CE" w14:textId="77777777" w:rsidR="008B39F0" w:rsidRPr="000643BD" w:rsidRDefault="008B39F0" w:rsidP="008B39F0">
      <w:pPr>
        <w:pStyle w:val="NormalBold"/>
      </w:pPr>
      <w:r w:rsidRPr="00FD65BD">
        <w:rPr>
          <w:rStyle w:val="HideTWBExt"/>
          <w:b w:val="0"/>
        </w:rPr>
        <w:t>&lt;Article&gt;</w:t>
      </w:r>
      <w:r w:rsidRPr="000643BD">
        <w:t>22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9379736" w14:textId="77777777" w:rsidTr="00E568CD">
        <w:trPr>
          <w:trHeight w:hRule="exact" w:val="240"/>
          <w:jc w:val="center"/>
        </w:trPr>
        <w:tc>
          <w:tcPr>
            <w:tcW w:w="9752" w:type="dxa"/>
            <w:gridSpan w:val="2"/>
            <w:tcBorders>
              <w:top w:val="nil"/>
              <w:left w:val="nil"/>
              <w:bottom w:val="nil"/>
              <w:right w:val="nil"/>
            </w:tcBorders>
          </w:tcPr>
          <w:p w14:paraId="277D33C3" w14:textId="77777777" w:rsidR="008B39F0" w:rsidRPr="000643BD" w:rsidRDefault="008B39F0" w:rsidP="00E568CD"/>
        </w:tc>
      </w:tr>
      <w:tr w:rsidR="008507A3" w:rsidRPr="000643BD" w14:paraId="59E6D54E" w14:textId="77777777" w:rsidTr="00E568CD">
        <w:trPr>
          <w:trHeight w:val="240"/>
          <w:jc w:val="center"/>
        </w:trPr>
        <w:tc>
          <w:tcPr>
            <w:tcW w:w="4876" w:type="dxa"/>
            <w:tcBorders>
              <w:top w:val="nil"/>
              <w:left w:val="nil"/>
              <w:bottom w:val="nil"/>
              <w:right w:val="nil"/>
            </w:tcBorders>
          </w:tcPr>
          <w:p w14:paraId="34B09E2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6B00619" w14:textId="77777777" w:rsidR="008B39F0" w:rsidRPr="000643BD" w:rsidRDefault="008B39F0" w:rsidP="00E568CD">
            <w:pPr>
              <w:pStyle w:val="AmColumnHeading"/>
            </w:pPr>
            <w:r w:rsidRPr="000643BD">
              <w:t>Módosítás</w:t>
            </w:r>
          </w:p>
        </w:tc>
      </w:tr>
      <w:tr w:rsidR="008507A3" w:rsidRPr="000643BD" w14:paraId="4F1E0F08" w14:textId="77777777" w:rsidTr="00E568CD">
        <w:trPr>
          <w:jc w:val="center"/>
        </w:trPr>
        <w:tc>
          <w:tcPr>
            <w:tcW w:w="4876" w:type="dxa"/>
            <w:tcBorders>
              <w:top w:val="nil"/>
              <w:left w:val="nil"/>
              <w:bottom w:val="nil"/>
              <w:right w:val="nil"/>
            </w:tcBorders>
          </w:tcPr>
          <w:p w14:paraId="079204A8" w14:textId="77777777" w:rsidR="008B39F0" w:rsidRPr="000643BD" w:rsidRDefault="008B39F0" w:rsidP="00E568CD">
            <w:pPr>
              <w:pStyle w:val="Normal6a"/>
            </w:pPr>
            <w:r w:rsidRPr="000643BD">
              <w:rPr>
                <w:b/>
                <w:i/>
              </w:rPr>
              <w:t>–</w:t>
            </w:r>
            <w:r w:rsidRPr="000643BD">
              <w:tab/>
            </w:r>
            <w:r w:rsidRPr="000643BD">
              <w:rPr>
                <w:b/>
                <w:i/>
              </w:rPr>
              <w:t>tekintettel az ukrajnai helyzetet destabilizáló orosz intézkedések miatt hozott korlátozó intézkedésekről szóló, 2014. július 31-i 2014/512/KKBP tanácsi határozatra</w:t>
            </w:r>
            <w:r w:rsidRPr="000643BD">
              <w:rPr>
                <w:b/>
                <w:i/>
                <w:vertAlign w:val="superscript"/>
              </w:rPr>
              <w:t>21</w:t>
            </w:r>
            <w:r w:rsidRPr="000643BD">
              <w:rPr>
                <w:b/>
                <w:i/>
              </w:rPr>
              <w:t xml:space="preserve"> és az ukrajnai helyzetet destabilizáló orosz intézkedések miatt hozott korlátozó intézkedésekről szóló, 2014. július 31-i 833/2014/EU tanácsi rendeletre</w:t>
            </w:r>
            <w:r w:rsidRPr="000643BD">
              <w:rPr>
                <w:b/>
                <w:i/>
                <w:vertAlign w:val="superscript"/>
              </w:rPr>
              <w:t>22</w:t>
            </w:r>
            <w:r w:rsidRPr="000643BD">
              <w:rPr>
                <w:b/>
                <w:i/>
              </w:rPr>
              <w:t>,</w:t>
            </w:r>
          </w:p>
        </w:tc>
        <w:tc>
          <w:tcPr>
            <w:tcW w:w="4876" w:type="dxa"/>
            <w:tcBorders>
              <w:top w:val="nil"/>
              <w:left w:val="nil"/>
              <w:bottom w:val="nil"/>
              <w:right w:val="nil"/>
            </w:tcBorders>
          </w:tcPr>
          <w:p w14:paraId="07C9430D" w14:textId="77777777" w:rsidR="008B39F0" w:rsidRPr="000643BD" w:rsidRDefault="008B39F0" w:rsidP="00E568CD">
            <w:pPr>
              <w:pStyle w:val="Normal6a"/>
            </w:pPr>
            <w:r w:rsidRPr="000643BD">
              <w:rPr>
                <w:b/>
                <w:i/>
              </w:rPr>
              <w:t>törölve</w:t>
            </w:r>
          </w:p>
        </w:tc>
      </w:tr>
      <w:tr w:rsidR="008507A3" w:rsidRPr="000643BD" w14:paraId="758E95DA" w14:textId="77777777" w:rsidTr="00E568CD">
        <w:trPr>
          <w:jc w:val="center"/>
        </w:trPr>
        <w:tc>
          <w:tcPr>
            <w:tcW w:w="4876" w:type="dxa"/>
            <w:tcBorders>
              <w:top w:val="nil"/>
              <w:left w:val="nil"/>
              <w:bottom w:val="nil"/>
              <w:right w:val="nil"/>
            </w:tcBorders>
          </w:tcPr>
          <w:p w14:paraId="4F33806B" w14:textId="77777777" w:rsidR="008B39F0" w:rsidRPr="000643BD" w:rsidRDefault="008B39F0" w:rsidP="00E568CD">
            <w:pPr>
              <w:pStyle w:val="Normal6a"/>
            </w:pPr>
            <w:r w:rsidRPr="000643BD">
              <w:rPr>
                <w:b/>
                <w:i/>
              </w:rPr>
              <w:t>_________________</w:t>
            </w:r>
          </w:p>
        </w:tc>
        <w:tc>
          <w:tcPr>
            <w:tcW w:w="4876" w:type="dxa"/>
            <w:tcBorders>
              <w:top w:val="nil"/>
              <w:left w:val="nil"/>
              <w:bottom w:val="nil"/>
              <w:right w:val="nil"/>
            </w:tcBorders>
          </w:tcPr>
          <w:p w14:paraId="05D272E6" w14:textId="77777777" w:rsidR="008B39F0" w:rsidRPr="000643BD" w:rsidRDefault="008B39F0" w:rsidP="00E568CD"/>
        </w:tc>
      </w:tr>
      <w:tr w:rsidR="008507A3" w:rsidRPr="000643BD" w14:paraId="6046B6EE" w14:textId="77777777" w:rsidTr="00E568CD">
        <w:trPr>
          <w:jc w:val="center"/>
        </w:trPr>
        <w:tc>
          <w:tcPr>
            <w:tcW w:w="4876" w:type="dxa"/>
            <w:tcBorders>
              <w:top w:val="nil"/>
              <w:left w:val="nil"/>
              <w:bottom w:val="nil"/>
              <w:right w:val="nil"/>
            </w:tcBorders>
          </w:tcPr>
          <w:p w14:paraId="7A17C427" w14:textId="77777777" w:rsidR="008B39F0" w:rsidRPr="000643BD" w:rsidRDefault="008B39F0" w:rsidP="00E568CD">
            <w:pPr>
              <w:pStyle w:val="Normal6a"/>
            </w:pPr>
            <w:r w:rsidRPr="000643BD">
              <w:rPr>
                <w:b/>
                <w:bCs/>
                <w:i/>
                <w:iCs/>
                <w:vertAlign w:val="superscript"/>
              </w:rPr>
              <w:t>21</w:t>
            </w:r>
            <w:r w:rsidRPr="000643BD">
              <w:rPr>
                <w:b/>
                <w:bCs/>
                <w:i/>
                <w:iCs/>
              </w:rPr>
              <w:t xml:space="preserve"> HL L 229., 2014.7.31., 13. o., ELI:</w:t>
            </w:r>
            <w:r w:rsidRPr="000643BD">
              <w:rPr>
                <w:b/>
                <w:i/>
              </w:rPr>
              <w:t xml:space="preserve"> http://data.europa.eu/eli/dec/2014/512/oj.</w:t>
            </w:r>
          </w:p>
        </w:tc>
        <w:tc>
          <w:tcPr>
            <w:tcW w:w="4876" w:type="dxa"/>
            <w:tcBorders>
              <w:top w:val="nil"/>
              <w:left w:val="nil"/>
              <w:bottom w:val="nil"/>
              <w:right w:val="nil"/>
            </w:tcBorders>
          </w:tcPr>
          <w:p w14:paraId="7CCD0506" w14:textId="77777777" w:rsidR="008B39F0" w:rsidRPr="000643BD" w:rsidRDefault="008B39F0" w:rsidP="00E568CD"/>
        </w:tc>
      </w:tr>
      <w:tr w:rsidR="008507A3" w:rsidRPr="000643BD" w14:paraId="0F15E931" w14:textId="77777777" w:rsidTr="00E568CD">
        <w:trPr>
          <w:jc w:val="center"/>
        </w:trPr>
        <w:tc>
          <w:tcPr>
            <w:tcW w:w="4876" w:type="dxa"/>
            <w:tcBorders>
              <w:top w:val="nil"/>
              <w:left w:val="nil"/>
              <w:bottom w:val="nil"/>
              <w:right w:val="nil"/>
            </w:tcBorders>
          </w:tcPr>
          <w:p w14:paraId="13E4BD21" w14:textId="77777777" w:rsidR="008B39F0" w:rsidRPr="000643BD" w:rsidRDefault="008B39F0" w:rsidP="00E568CD">
            <w:pPr>
              <w:pStyle w:val="Normal6a"/>
            </w:pPr>
            <w:r w:rsidRPr="000643BD">
              <w:rPr>
                <w:b/>
                <w:bCs/>
                <w:i/>
                <w:iCs/>
                <w:vertAlign w:val="superscript"/>
              </w:rPr>
              <w:t>22</w:t>
            </w:r>
            <w:r w:rsidRPr="000643BD">
              <w:rPr>
                <w:b/>
                <w:bCs/>
                <w:i/>
                <w:iCs/>
              </w:rPr>
              <w:t xml:space="preserve"> HL L 229., 2014.7.31., 1. o., ELI:</w:t>
            </w:r>
            <w:r w:rsidRPr="000643BD">
              <w:rPr>
                <w:b/>
                <w:i/>
              </w:rPr>
              <w:t xml:space="preserve"> http://data.europa.eu/eli/reg/2014/833/oj.</w:t>
            </w:r>
          </w:p>
        </w:tc>
        <w:tc>
          <w:tcPr>
            <w:tcW w:w="4876" w:type="dxa"/>
            <w:tcBorders>
              <w:top w:val="nil"/>
              <w:left w:val="nil"/>
              <w:bottom w:val="nil"/>
              <w:right w:val="nil"/>
            </w:tcBorders>
          </w:tcPr>
          <w:p w14:paraId="49384758" w14:textId="77777777" w:rsidR="008B39F0" w:rsidRPr="000643BD" w:rsidRDefault="008B39F0" w:rsidP="00E568CD"/>
        </w:tc>
      </w:tr>
    </w:tbl>
    <w:p w14:paraId="569FB7B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856F8A9" w14:textId="77777777" w:rsidR="008B39F0" w:rsidRPr="000643BD" w:rsidRDefault="008B39F0" w:rsidP="008B39F0">
      <w:r w:rsidRPr="00FD65BD">
        <w:rPr>
          <w:rStyle w:val="HideTWBExt"/>
        </w:rPr>
        <w:t>&lt;/Amend&gt;</w:t>
      </w:r>
    </w:p>
    <w:p w14:paraId="37C3F3A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10</w:t>
      </w:r>
      <w:r w:rsidRPr="00FD65BD">
        <w:rPr>
          <w:rStyle w:val="HideTWBExt"/>
          <w:b w:val="0"/>
        </w:rPr>
        <w:t>&lt;/NumAm&gt;</w:t>
      </w:r>
    </w:p>
    <w:p w14:paraId="73681075" w14:textId="77777777" w:rsidR="008B39F0" w:rsidRPr="000643BD" w:rsidRDefault="008B39F0" w:rsidP="008B39F0">
      <w:pPr>
        <w:pStyle w:val="NormalBold"/>
      </w:pPr>
      <w:r w:rsidRPr="00FD65BD">
        <w:rPr>
          <w:rStyle w:val="HideTWBExt"/>
          <w:b w:val="0"/>
        </w:rPr>
        <w:t>&lt;RepeatBlock-By&gt;&lt;Members&gt;</w:t>
      </w:r>
      <w:r w:rsidRPr="000643BD">
        <w:t>Petar Volgin</w:t>
      </w:r>
      <w:r w:rsidRPr="00FD65BD">
        <w:rPr>
          <w:rStyle w:val="HideTWBExt"/>
          <w:b w:val="0"/>
        </w:rPr>
        <w:t>&lt;/Members&gt;</w:t>
      </w:r>
    </w:p>
    <w:p w14:paraId="7A4C45D2" w14:textId="77777777" w:rsidR="008B39F0" w:rsidRPr="000643BD" w:rsidRDefault="008B39F0" w:rsidP="008B39F0">
      <w:pPr>
        <w:pStyle w:val="NormalBold"/>
      </w:pPr>
      <w:r w:rsidRPr="00FD65BD">
        <w:rPr>
          <w:rStyle w:val="HideTWBExt"/>
          <w:b w:val="0"/>
        </w:rPr>
        <w:t>&lt;/RepeatBlock-By&gt;</w:t>
      </w:r>
    </w:p>
    <w:p w14:paraId="5B1F8A1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401777C" w14:textId="77777777" w:rsidR="008B39F0" w:rsidRPr="000643BD" w:rsidRDefault="008B39F0" w:rsidP="008B39F0">
      <w:pPr>
        <w:pStyle w:val="NormalBold"/>
      </w:pPr>
      <w:r w:rsidRPr="00FD65BD">
        <w:rPr>
          <w:rStyle w:val="HideTWBExt"/>
          <w:b w:val="0"/>
        </w:rPr>
        <w:t>&lt;Article&gt;</w:t>
      </w:r>
      <w:r w:rsidRPr="000643BD">
        <w:t>23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4B84694" w14:textId="77777777" w:rsidTr="00E568CD">
        <w:trPr>
          <w:trHeight w:hRule="exact" w:val="240"/>
          <w:jc w:val="center"/>
        </w:trPr>
        <w:tc>
          <w:tcPr>
            <w:tcW w:w="9752" w:type="dxa"/>
            <w:gridSpan w:val="2"/>
            <w:tcBorders>
              <w:top w:val="nil"/>
              <w:left w:val="nil"/>
              <w:bottom w:val="nil"/>
              <w:right w:val="nil"/>
            </w:tcBorders>
          </w:tcPr>
          <w:p w14:paraId="2751B5CD" w14:textId="77777777" w:rsidR="008B39F0" w:rsidRPr="000643BD" w:rsidRDefault="008B39F0" w:rsidP="00E568CD"/>
        </w:tc>
      </w:tr>
      <w:tr w:rsidR="008507A3" w:rsidRPr="000643BD" w14:paraId="292019B2" w14:textId="77777777" w:rsidTr="00E568CD">
        <w:trPr>
          <w:trHeight w:val="240"/>
          <w:jc w:val="center"/>
        </w:trPr>
        <w:tc>
          <w:tcPr>
            <w:tcW w:w="4876" w:type="dxa"/>
            <w:tcBorders>
              <w:top w:val="nil"/>
              <w:left w:val="nil"/>
              <w:bottom w:val="nil"/>
              <w:right w:val="nil"/>
            </w:tcBorders>
          </w:tcPr>
          <w:p w14:paraId="2C784BB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DFDB547" w14:textId="77777777" w:rsidR="008B39F0" w:rsidRPr="000643BD" w:rsidRDefault="008B39F0" w:rsidP="00E568CD">
            <w:pPr>
              <w:pStyle w:val="AmColumnHeading"/>
            </w:pPr>
            <w:r w:rsidRPr="000643BD">
              <w:t>Módosítás</w:t>
            </w:r>
          </w:p>
        </w:tc>
      </w:tr>
      <w:tr w:rsidR="008507A3" w:rsidRPr="000643BD" w14:paraId="324C90CD" w14:textId="77777777" w:rsidTr="00E568CD">
        <w:trPr>
          <w:jc w:val="center"/>
        </w:trPr>
        <w:tc>
          <w:tcPr>
            <w:tcW w:w="4876" w:type="dxa"/>
            <w:tcBorders>
              <w:top w:val="nil"/>
              <w:left w:val="nil"/>
              <w:bottom w:val="nil"/>
              <w:right w:val="nil"/>
            </w:tcBorders>
          </w:tcPr>
          <w:p w14:paraId="4F867E48" w14:textId="77777777" w:rsidR="008B39F0" w:rsidRPr="000643BD" w:rsidRDefault="008B39F0" w:rsidP="00E568CD">
            <w:pPr>
              <w:pStyle w:val="Normal6a"/>
            </w:pPr>
            <w:r w:rsidRPr="000643BD">
              <w:rPr>
                <w:b/>
                <w:i/>
              </w:rPr>
              <w:t>–</w:t>
            </w:r>
            <w:r w:rsidRPr="000643BD">
              <w:tab/>
            </w:r>
            <w:r w:rsidRPr="000643BD">
              <w:rPr>
                <w:b/>
                <w:i/>
              </w:rPr>
              <w:t xml:space="preserve">tekintettel az Ukrajna Donyeck és Luhanszk régiójának nem kormányzati ellenőrzés alatt álló területei elismerése, </w:t>
            </w:r>
            <w:r w:rsidRPr="000643BD">
              <w:rPr>
                <w:b/>
                <w:i/>
              </w:rPr>
              <w:lastRenderedPageBreak/>
              <w:t>valamint az orosz fegyveres erők említett területekre történő vezénylésének elrendelése miatti korlátozó intézkedésekről szóló, 2022. február 23-i (KKBP) 2022/266 tanácsi határozatra</w:t>
            </w:r>
            <w:r w:rsidRPr="000643BD">
              <w:rPr>
                <w:b/>
                <w:i/>
                <w:vertAlign w:val="superscript"/>
              </w:rPr>
              <w:t>23</w:t>
            </w:r>
            <w:r w:rsidRPr="000643BD">
              <w:rPr>
                <w:b/>
                <w:i/>
              </w:rPr>
              <w:t xml:space="preserve"> és az Ukrajna Donyeck és Luhanszk régiójának nem kormányzati ellenőrzés alatt álló területei elismerése, valamint az orosz fegyveres erők említett területekre történő vezénylésének elrendelése miatti korlátozó intézkedésekről szóló, 2022. február 23-i (EU) 2022/263 tanácsi rendeletre</w:t>
            </w:r>
            <w:r w:rsidRPr="000643BD">
              <w:rPr>
                <w:b/>
                <w:i/>
                <w:vertAlign w:val="superscript"/>
              </w:rPr>
              <w:t>24</w:t>
            </w:r>
            <w:r w:rsidRPr="000643BD">
              <w:rPr>
                <w:b/>
                <w:i/>
              </w:rPr>
              <w:t>,</w:t>
            </w:r>
          </w:p>
        </w:tc>
        <w:tc>
          <w:tcPr>
            <w:tcW w:w="4876" w:type="dxa"/>
            <w:tcBorders>
              <w:top w:val="nil"/>
              <w:left w:val="nil"/>
              <w:bottom w:val="nil"/>
              <w:right w:val="nil"/>
            </w:tcBorders>
          </w:tcPr>
          <w:p w14:paraId="75A767F8" w14:textId="77777777" w:rsidR="008B39F0" w:rsidRPr="000643BD" w:rsidRDefault="008B39F0" w:rsidP="00E568CD">
            <w:pPr>
              <w:pStyle w:val="Normal6a"/>
            </w:pPr>
            <w:r w:rsidRPr="000643BD">
              <w:rPr>
                <w:b/>
                <w:i/>
              </w:rPr>
              <w:lastRenderedPageBreak/>
              <w:t>törölve</w:t>
            </w:r>
          </w:p>
        </w:tc>
      </w:tr>
      <w:tr w:rsidR="008507A3" w:rsidRPr="000643BD" w14:paraId="6C5723CF" w14:textId="77777777" w:rsidTr="00E568CD">
        <w:trPr>
          <w:jc w:val="center"/>
        </w:trPr>
        <w:tc>
          <w:tcPr>
            <w:tcW w:w="4876" w:type="dxa"/>
            <w:tcBorders>
              <w:top w:val="nil"/>
              <w:left w:val="nil"/>
              <w:bottom w:val="nil"/>
              <w:right w:val="nil"/>
            </w:tcBorders>
          </w:tcPr>
          <w:p w14:paraId="3E5BDE1E" w14:textId="77777777" w:rsidR="008B39F0" w:rsidRPr="000643BD" w:rsidRDefault="008B39F0" w:rsidP="00E568CD">
            <w:pPr>
              <w:pStyle w:val="Normal6a"/>
            </w:pPr>
            <w:r w:rsidRPr="000643BD">
              <w:rPr>
                <w:b/>
                <w:i/>
              </w:rPr>
              <w:t>_________________</w:t>
            </w:r>
          </w:p>
        </w:tc>
        <w:tc>
          <w:tcPr>
            <w:tcW w:w="4876" w:type="dxa"/>
            <w:tcBorders>
              <w:top w:val="nil"/>
              <w:left w:val="nil"/>
              <w:bottom w:val="nil"/>
              <w:right w:val="nil"/>
            </w:tcBorders>
          </w:tcPr>
          <w:p w14:paraId="6564EFFA" w14:textId="77777777" w:rsidR="008B39F0" w:rsidRPr="000643BD" w:rsidRDefault="008B39F0" w:rsidP="00E568CD"/>
        </w:tc>
      </w:tr>
      <w:tr w:rsidR="008507A3" w:rsidRPr="000643BD" w14:paraId="5EA0964E" w14:textId="77777777" w:rsidTr="00E568CD">
        <w:trPr>
          <w:jc w:val="center"/>
        </w:trPr>
        <w:tc>
          <w:tcPr>
            <w:tcW w:w="4876" w:type="dxa"/>
            <w:tcBorders>
              <w:top w:val="nil"/>
              <w:left w:val="nil"/>
              <w:bottom w:val="nil"/>
              <w:right w:val="nil"/>
            </w:tcBorders>
          </w:tcPr>
          <w:p w14:paraId="66059BCE" w14:textId="77777777" w:rsidR="008B39F0" w:rsidRPr="000643BD" w:rsidRDefault="008B39F0" w:rsidP="00E568CD">
            <w:pPr>
              <w:pStyle w:val="Normal6a"/>
            </w:pPr>
            <w:r w:rsidRPr="000643BD">
              <w:rPr>
                <w:b/>
                <w:bCs/>
                <w:i/>
                <w:iCs/>
                <w:vertAlign w:val="superscript"/>
              </w:rPr>
              <w:t>23</w:t>
            </w:r>
            <w:r w:rsidRPr="000643BD">
              <w:rPr>
                <w:b/>
                <w:bCs/>
                <w:i/>
                <w:iCs/>
              </w:rPr>
              <w:t xml:space="preserve"> HL L 42. I, 2022.2.23., 109. o., ELI:</w:t>
            </w:r>
            <w:r w:rsidRPr="000643BD">
              <w:rPr>
                <w:b/>
                <w:i/>
              </w:rPr>
              <w:t xml:space="preserve"> http://data.europa.eu/eli/dec/2022/266/oj.</w:t>
            </w:r>
          </w:p>
        </w:tc>
        <w:tc>
          <w:tcPr>
            <w:tcW w:w="4876" w:type="dxa"/>
            <w:tcBorders>
              <w:top w:val="nil"/>
              <w:left w:val="nil"/>
              <w:bottom w:val="nil"/>
              <w:right w:val="nil"/>
            </w:tcBorders>
          </w:tcPr>
          <w:p w14:paraId="0037255A" w14:textId="77777777" w:rsidR="008B39F0" w:rsidRPr="000643BD" w:rsidRDefault="008B39F0" w:rsidP="00E568CD"/>
        </w:tc>
      </w:tr>
      <w:tr w:rsidR="008507A3" w:rsidRPr="000643BD" w14:paraId="386D3B3B" w14:textId="77777777" w:rsidTr="00E568CD">
        <w:trPr>
          <w:jc w:val="center"/>
        </w:trPr>
        <w:tc>
          <w:tcPr>
            <w:tcW w:w="4876" w:type="dxa"/>
            <w:tcBorders>
              <w:top w:val="nil"/>
              <w:left w:val="nil"/>
              <w:bottom w:val="nil"/>
              <w:right w:val="nil"/>
            </w:tcBorders>
          </w:tcPr>
          <w:p w14:paraId="51B31969" w14:textId="77777777" w:rsidR="008B39F0" w:rsidRPr="000643BD" w:rsidRDefault="008B39F0" w:rsidP="00E568CD">
            <w:pPr>
              <w:pStyle w:val="Normal6a"/>
            </w:pPr>
            <w:r w:rsidRPr="000643BD">
              <w:rPr>
                <w:b/>
                <w:bCs/>
                <w:i/>
                <w:iCs/>
                <w:vertAlign w:val="superscript"/>
              </w:rPr>
              <w:t>24</w:t>
            </w:r>
            <w:r w:rsidRPr="000643BD">
              <w:rPr>
                <w:b/>
                <w:bCs/>
                <w:i/>
                <w:iCs/>
              </w:rPr>
              <w:t xml:space="preserve"> HL L 42. I, 2022.2.23., 77. o., ELI:</w:t>
            </w:r>
            <w:r w:rsidRPr="000643BD">
              <w:rPr>
                <w:b/>
                <w:i/>
              </w:rPr>
              <w:t xml:space="preserve"> http://data.europa.eu/eli/reg/2022/263/oj.</w:t>
            </w:r>
          </w:p>
        </w:tc>
        <w:tc>
          <w:tcPr>
            <w:tcW w:w="4876" w:type="dxa"/>
            <w:tcBorders>
              <w:top w:val="nil"/>
              <w:left w:val="nil"/>
              <w:bottom w:val="nil"/>
              <w:right w:val="nil"/>
            </w:tcBorders>
          </w:tcPr>
          <w:p w14:paraId="5EE2A8A9" w14:textId="77777777" w:rsidR="008B39F0" w:rsidRPr="000643BD" w:rsidRDefault="008B39F0" w:rsidP="00E568CD"/>
        </w:tc>
      </w:tr>
    </w:tbl>
    <w:p w14:paraId="5186061F"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DA5BC3D" w14:textId="77777777" w:rsidR="008B39F0" w:rsidRPr="000643BD" w:rsidRDefault="008B39F0" w:rsidP="008B39F0">
      <w:r w:rsidRPr="00FD65BD">
        <w:rPr>
          <w:rStyle w:val="HideTWBExt"/>
        </w:rPr>
        <w:t>&lt;/Amend&gt;</w:t>
      </w:r>
    </w:p>
    <w:p w14:paraId="141785F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11</w:t>
      </w:r>
      <w:r w:rsidRPr="00FD65BD">
        <w:rPr>
          <w:rStyle w:val="HideTWBExt"/>
          <w:b w:val="0"/>
        </w:rPr>
        <w:t>&lt;/NumAm&gt;</w:t>
      </w:r>
    </w:p>
    <w:p w14:paraId="657C120D" w14:textId="77777777" w:rsidR="008B39F0" w:rsidRPr="000643BD" w:rsidRDefault="008B39F0" w:rsidP="008B39F0">
      <w:pPr>
        <w:pStyle w:val="NormalBold"/>
      </w:pPr>
      <w:r w:rsidRPr="00FD65BD">
        <w:rPr>
          <w:rStyle w:val="HideTWBExt"/>
          <w:b w:val="0"/>
        </w:rPr>
        <w:t>&lt;RepeatBlock-By&gt;&lt;Members&gt;</w:t>
      </w:r>
      <w:r w:rsidRPr="000643BD">
        <w:t>Petar Volgin</w:t>
      </w:r>
      <w:r w:rsidRPr="00FD65BD">
        <w:rPr>
          <w:rStyle w:val="HideTWBExt"/>
          <w:b w:val="0"/>
        </w:rPr>
        <w:t>&lt;/Members&gt;</w:t>
      </w:r>
    </w:p>
    <w:p w14:paraId="63CD6013" w14:textId="77777777" w:rsidR="008B39F0" w:rsidRPr="000643BD" w:rsidRDefault="008B39F0" w:rsidP="008B39F0">
      <w:pPr>
        <w:pStyle w:val="NormalBold"/>
      </w:pPr>
      <w:r w:rsidRPr="00FD65BD">
        <w:rPr>
          <w:rStyle w:val="HideTWBExt"/>
          <w:b w:val="0"/>
        </w:rPr>
        <w:t>&lt;/RepeatBlock-By&gt;</w:t>
      </w:r>
    </w:p>
    <w:p w14:paraId="58EBB38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5545C0C" w14:textId="77777777" w:rsidR="008B39F0" w:rsidRPr="000643BD" w:rsidRDefault="008B39F0" w:rsidP="008B39F0">
      <w:pPr>
        <w:pStyle w:val="NormalBold"/>
      </w:pPr>
      <w:r w:rsidRPr="00FD65BD">
        <w:rPr>
          <w:rStyle w:val="HideTWBExt"/>
          <w:b w:val="0"/>
        </w:rPr>
        <w:t>&lt;Article&gt;</w:t>
      </w:r>
      <w:r w:rsidRPr="000643BD">
        <w:t>24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C96C220" w14:textId="77777777" w:rsidTr="00E568CD">
        <w:trPr>
          <w:trHeight w:hRule="exact" w:val="240"/>
          <w:jc w:val="center"/>
        </w:trPr>
        <w:tc>
          <w:tcPr>
            <w:tcW w:w="9752" w:type="dxa"/>
            <w:gridSpan w:val="2"/>
            <w:tcBorders>
              <w:top w:val="nil"/>
              <w:left w:val="nil"/>
              <w:bottom w:val="nil"/>
              <w:right w:val="nil"/>
            </w:tcBorders>
          </w:tcPr>
          <w:p w14:paraId="705C3629" w14:textId="77777777" w:rsidR="008B39F0" w:rsidRPr="000643BD" w:rsidRDefault="008B39F0" w:rsidP="00E568CD"/>
        </w:tc>
      </w:tr>
      <w:tr w:rsidR="008507A3" w:rsidRPr="000643BD" w14:paraId="58D2543C" w14:textId="77777777" w:rsidTr="00E568CD">
        <w:trPr>
          <w:trHeight w:val="240"/>
          <w:jc w:val="center"/>
        </w:trPr>
        <w:tc>
          <w:tcPr>
            <w:tcW w:w="4876" w:type="dxa"/>
            <w:tcBorders>
              <w:top w:val="nil"/>
              <w:left w:val="nil"/>
              <w:bottom w:val="nil"/>
              <w:right w:val="nil"/>
            </w:tcBorders>
          </w:tcPr>
          <w:p w14:paraId="5EA2099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9568FAB" w14:textId="77777777" w:rsidR="008B39F0" w:rsidRPr="000643BD" w:rsidRDefault="008B39F0" w:rsidP="00E568CD">
            <w:pPr>
              <w:pStyle w:val="AmColumnHeading"/>
            </w:pPr>
            <w:r w:rsidRPr="000643BD">
              <w:t>Módosítás</w:t>
            </w:r>
          </w:p>
        </w:tc>
      </w:tr>
      <w:tr w:rsidR="008507A3" w:rsidRPr="000643BD" w14:paraId="0DCC297F" w14:textId="77777777" w:rsidTr="00E568CD">
        <w:trPr>
          <w:jc w:val="center"/>
        </w:trPr>
        <w:tc>
          <w:tcPr>
            <w:tcW w:w="4876" w:type="dxa"/>
            <w:tcBorders>
              <w:top w:val="nil"/>
              <w:left w:val="nil"/>
              <w:bottom w:val="nil"/>
              <w:right w:val="nil"/>
            </w:tcBorders>
          </w:tcPr>
          <w:p w14:paraId="17F655B8" w14:textId="77777777" w:rsidR="008B39F0" w:rsidRPr="000643BD" w:rsidRDefault="008B39F0" w:rsidP="00E568CD">
            <w:pPr>
              <w:pStyle w:val="Normal6a"/>
            </w:pPr>
            <w:r w:rsidRPr="000643BD">
              <w:rPr>
                <w:b/>
                <w:i/>
              </w:rPr>
              <w:t>–</w:t>
            </w:r>
            <w:r w:rsidRPr="000643BD">
              <w:tab/>
            </w:r>
            <w:r w:rsidRPr="000643BD">
              <w:rPr>
                <w:b/>
                <w:i/>
              </w:rPr>
              <w:t>tekintettel a Fehéroroszországgal szembeni korlátozó intézkedésekről szóló, 2012. október 15-i 2012/642/KKBP tanácsi határozatra</w:t>
            </w:r>
            <w:r w:rsidRPr="000643BD">
              <w:rPr>
                <w:b/>
                <w:i/>
                <w:vertAlign w:val="superscript"/>
              </w:rPr>
              <w:t>25</w:t>
            </w:r>
            <w:r w:rsidRPr="000643BD">
              <w:rPr>
                <w:b/>
                <w:i/>
              </w:rPr>
              <w:t xml:space="preserve"> és a Lukasenko elnökkel és egyes fehérorosz tisztviselőkkel szembeni korlátozó intézkedésekről szóló, 2006. május 18-i 765/2006/EK tanácsi rendeletre</w:t>
            </w:r>
            <w:r w:rsidRPr="000643BD">
              <w:rPr>
                <w:b/>
                <w:i/>
                <w:vertAlign w:val="superscript"/>
              </w:rPr>
              <w:t>26</w:t>
            </w:r>
            <w:r w:rsidRPr="000643BD">
              <w:rPr>
                <w:b/>
                <w:i/>
              </w:rPr>
              <w:t>,</w:t>
            </w:r>
          </w:p>
        </w:tc>
        <w:tc>
          <w:tcPr>
            <w:tcW w:w="4876" w:type="dxa"/>
            <w:tcBorders>
              <w:top w:val="nil"/>
              <w:left w:val="nil"/>
              <w:bottom w:val="nil"/>
              <w:right w:val="nil"/>
            </w:tcBorders>
          </w:tcPr>
          <w:p w14:paraId="6043381A" w14:textId="77777777" w:rsidR="008B39F0" w:rsidRPr="000643BD" w:rsidRDefault="008B39F0" w:rsidP="00E568CD">
            <w:pPr>
              <w:pStyle w:val="Normal6a"/>
            </w:pPr>
            <w:r w:rsidRPr="000643BD">
              <w:rPr>
                <w:b/>
                <w:i/>
              </w:rPr>
              <w:t>törölve</w:t>
            </w:r>
          </w:p>
        </w:tc>
      </w:tr>
      <w:tr w:rsidR="008507A3" w:rsidRPr="000643BD" w14:paraId="4BF5D94C" w14:textId="77777777" w:rsidTr="00E568CD">
        <w:trPr>
          <w:jc w:val="center"/>
        </w:trPr>
        <w:tc>
          <w:tcPr>
            <w:tcW w:w="4876" w:type="dxa"/>
            <w:tcBorders>
              <w:top w:val="nil"/>
              <w:left w:val="nil"/>
              <w:bottom w:val="nil"/>
              <w:right w:val="nil"/>
            </w:tcBorders>
          </w:tcPr>
          <w:p w14:paraId="6C609DC3" w14:textId="77777777" w:rsidR="008B39F0" w:rsidRPr="000643BD" w:rsidRDefault="008B39F0" w:rsidP="00E568CD">
            <w:pPr>
              <w:pStyle w:val="Normal6a"/>
            </w:pPr>
            <w:r w:rsidRPr="000643BD">
              <w:rPr>
                <w:b/>
                <w:i/>
              </w:rPr>
              <w:t>_________________</w:t>
            </w:r>
          </w:p>
        </w:tc>
        <w:tc>
          <w:tcPr>
            <w:tcW w:w="4876" w:type="dxa"/>
            <w:tcBorders>
              <w:top w:val="nil"/>
              <w:left w:val="nil"/>
              <w:bottom w:val="nil"/>
              <w:right w:val="nil"/>
            </w:tcBorders>
          </w:tcPr>
          <w:p w14:paraId="51913D9F" w14:textId="77777777" w:rsidR="008B39F0" w:rsidRPr="000643BD" w:rsidRDefault="008B39F0" w:rsidP="00E568CD"/>
        </w:tc>
      </w:tr>
      <w:tr w:rsidR="008507A3" w:rsidRPr="000643BD" w14:paraId="714C03E8" w14:textId="77777777" w:rsidTr="00E568CD">
        <w:trPr>
          <w:jc w:val="center"/>
        </w:trPr>
        <w:tc>
          <w:tcPr>
            <w:tcW w:w="4876" w:type="dxa"/>
            <w:tcBorders>
              <w:top w:val="nil"/>
              <w:left w:val="nil"/>
              <w:bottom w:val="nil"/>
              <w:right w:val="nil"/>
            </w:tcBorders>
          </w:tcPr>
          <w:p w14:paraId="319E1EF6" w14:textId="77777777" w:rsidR="008B39F0" w:rsidRPr="000643BD" w:rsidRDefault="008B39F0" w:rsidP="00E568CD">
            <w:pPr>
              <w:pStyle w:val="Normal6a"/>
            </w:pPr>
            <w:r w:rsidRPr="000643BD">
              <w:rPr>
                <w:b/>
                <w:bCs/>
                <w:i/>
                <w:iCs/>
                <w:vertAlign w:val="superscript"/>
              </w:rPr>
              <w:t>25</w:t>
            </w:r>
            <w:r w:rsidRPr="000643BD">
              <w:rPr>
                <w:b/>
                <w:bCs/>
                <w:i/>
                <w:iCs/>
              </w:rPr>
              <w:t xml:space="preserve"> HL L 285., 2012.11.14., 1. o., ELI:</w:t>
            </w:r>
            <w:r w:rsidRPr="000643BD">
              <w:rPr>
                <w:b/>
                <w:i/>
              </w:rPr>
              <w:t xml:space="preserve"> http://data.europa.eu/eli/dec/2012/642/oj.</w:t>
            </w:r>
          </w:p>
        </w:tc>
        <w:tc>
          <w:tcPr>
            <w:tcW w:w="4876" w:type="dxa"/>
            <w:tcBorders>
              <w:top w:val="nil"/>
              <w:left w:val="nil"/>
              <w:bottom w:val="nil"/>
              <w:right w:val="nil"/>
            </w:tcBorders>
          </w:tcPr>
          <w:p w14:paraId="1A16A1DB" w14:textId="77777777" w:rsidR="008B39F0" w:rsidRPr="000643BD" w:rsidRDefault="008B39F0" w:rsidP="00E568CD"/>
        </w:tc>
      </w:tr>
      <w:tr w:rsidR="008507A3" w:rsidRPr="000643BD" w14:paraId="5A2202B7" w14:textId="77777777" w:rsidTr="00E568CD">
        <w:trPr>
          <w:jc w:val="center"/>
        </w:trPr>
        <w:tc>
          <w:tcPr>
            <w:tcW w:w="4876" w:type="dxa"/>
            <w:tcBorders>
              <w:top w:val="nil"/>
              <w:left w:val="nil"/>
              <w:bottom w:val="nil"/>
              <w:right w:val="nil"/>
            </w:tcBorders>
          </w:tcPr>
          <w:p w14:paraId="0C3EC1B6" w14:textId="77777777" w:rsidR="008B39F0" w:rsidRPr="000643BD" w:rsidRDefault="008B39F0" w:rsidP="00E568CD">
            <w:pPr>
              <w:pStyle w:val="Normal6a"/>
            </w:pPr>
            <w:r w:rsidRPr="000643BD">
              <w:rPr>
                <w:b/>
                <w:bCs/>
                <w:i/>
                <w:iCs/>
                <w:vertAlign w:val="superscript"/>
              </w:rPr>
              <w:t>26</w:t>
            </w:r>
            <w:r w:rsidRPr="000643BD">
              <w:rPr>
                <w:b/>
                <w:bCs/>
                <w:i/>
                <w:iCs/>
              </w:rPr>
              <w:t xml:space="preserve"> HL L 134., 2006.5.20., 1. o., ELI:</w:t>
            </w:r>
            <w:r w:rsidRPr="000643BD">
              <w:rPr>
                <w:b/>
                <w:i/>
              </w:rPr>
              <w:t xml:space="preserve"> http://data.europa.eu/eli/reg/2006/765/oj.</w:t>
            </w:r>
          </w:p>
        </w:tc>
        <w:tc>
          <w:tcPr>
            <w:tcW w:w="4876" w:type="dxa"/>
            <w:tcBorders>
              <w:top w:val="nil"/>
              <w:left w:val="nil"/>
              <w:bottom w:val="nil"/>
              <w:right w:val="nil"/>
            </w:tcBorders>
          </w:tcPr>
          <w:p w14:paraId="5E9A2248" w14:textId="77777777" w:rsidR="008B39F0" w:rsidRPr="000643BD" w:rsidRDefault="008B39F0" w:rsidP="00E568CD"/>
        </w:tc>
      </w:tr>
    </w:tbl>
    <w:p w14:paraId="65CF0929"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29F4C33" w14:textId="77777777" w:rsidR="008B39F0" w:rsidRPr="000643BD" w:rsidRDefault="008B39F0" w:rsidP="008B39F0">
      <w:r w:rsidRPr="00FD65BD">
        <w:rPr>
          <w:rStyle w:val="HideTWBExt"/>
        </w:rPr>
        <w:t>&lt;/Amend&gt;</w:t>
      </w:r>
    </w:p>
    <w:p w14:paraId="54D8A60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12</w:t>
      </w:r>
      <w:r w:rsidRPr="00FD65BD">
        <w:rPr>
          <w:rStyle w:val="HideTWBExt"/>
          <w:b w:val="0"/>
        </w:rPr>
        <w:t>&lt;/NumAm&gt;</w:t>
      </w:r>
    </w:p>
    <w:p w14:paraId="16654105" w14:textId="77777777" w:rsidR="008B39F0" w:rsidRPr="000643BD" w:rsidRDefault="008B39F0" w:rsidP="008B39F0">
      <w:pPr>
        <w:pStyle w:val="NormalBold"/>
      </w:pPr>
      <w:r w:rsidRPr="00FD65BD">
        <w:rPr>
          <w:rStyle w:val="HideTWBExt"/>
          <w:b w:val="0"/>
        </w:rPr>
        <w:t>&lt;RepeatBlock-By&gt;&lt;Members&gt;</w:t>
      </w:r>
      <w:r w:rsidRPr="000643BD">
        <w:t>Petar Volgin</w:t>
      </w:r>
      <w:r w:rsidRPr="00FD65BD">
        <w:rPr>
          <w:rStyle w:val="HideTWBExt"/>
          <w:b w:val="0"/>
        </w:rPr>
        <w:t>&lt;/Members&gt;</w:t>
      </w:r>
    </w:p>
    <w:p w14:paraId="457C0953" w14:textId="77777777" w:rsidR="008B39F0" w:rsidRPr="000643BD" w:rsidRDefault="008B39F0" w:rsidP="008B39F0">
      <w:pPr>
        <w:pStyle w:val="NormalBold"/>
      </w:pPr>
      <w:r w:rsidRPr="00FD65BD">
        <w:rPr>
          <w:rStyle w:val="HideTWBExt"/>
          <w:b w:val="0"/>
        </w:rPr>
        <w:t>&lt;/RepeatBlock-By&gt;</w:t>
      </w:r>
    </w:p>
    <w:p w14:paraId="427E8AF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BA53EEF" w14:textId="77777777" w:rsidR="008B39F0" w:rsidRPr="000643BD" w:rsidRDefault="008B39F0" w:rsidP="008B39F0">
      <w:pPr>
        <w:pStyle w:val="NormalBold"/>
      </w:pPr>
      <w:r w:rsidRPr="00FD65BD">
        <w:rPr>
          <w:rStyle w:val="HideTWBExt"/>
          <w:b w:val="0"/>
        </w:rPr>
        <w:t>&lt;Article&gt;</w:t>
      </w:r>
      <w:r w:rsidRPr="000643BD">
        <w:t>25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39D8B9D" w14:textId="77777777" w:rsidTr="00E568CD">
        <w:trPr>
          <w:trHeight w:hRule="exact" w:val="240"/>
          <w:jc w:val="center"/>
        </w:trPr>
        <w:tc>
          <w:tcPr>
            <w:tcW w:w="9752" w:type="dxa"/>
            <w:gridSpan w:val="2"/>
            <w:tcBorders>
              <w:top w:val="nil"/>
              <w:left w:val="nil"/>
              <w:bottom w:val="nil"/>
              <w:right w:val="nil"/>
            </w:tcBorders>
          </w:tcPr>
          <w:p w14:paraId="5D6C0235" w14:textId="77777777" w:rsidR="008B39F0" w:rsidRPr="000643BD" w:rsidRDefault="008B39F0" w:rsidP="00E568CD"/>
        </w:tc>
      </w:tr>
      <w:tr w:rsidR="008507A3" w:rsidRPr="000643BD" w14:paraId="39F2D6B6" w14:textId="77777777" w:rsidTr="00E568CD">
        <w:trPr>
          <w:trHeight w:val="240"/>
          <w:jc w:val="center"/>
        </w:trPr>
        <w:tc>
          <w:tcPr>
            <w:tcW w:w="4876" w:type="dxa"/>
            <w:tcBorders>
              <w:top w:val="nil"/>
              <w:left w:val="nil"/>
              <w:bottom w:val="nil"/>
              <w:right w:val="nil"/>
            </w:tcBorders>
          </w:tcPr>
          <w:p w14:paraId="1E01D02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69AC135" w14:textId="77777777" w:rsidR="008B39F0" w:rsidRPr="000643BD" w:rsidRDefault="008B39F0" w:rsidP="00E568CD">
            <w:pPr>
              <w:pStyle w:val="AmColumnHeading"/>
            </w:pPr>
            <w:r w:rsidRPr="000643BD">
              <w:t>Módosítás</w:t>
            </w:r>
          </w:p>
        </w:tc>
      </w:tr>
      <w:tr w:rsidR="008507A3" w:rsidRPr="000643BD" w14:paraId="2BDDD507" w14:textId="77777777" w:rsidTr="00E568CD">
        <w:trPr>
          <w:jc w:val="center"/>
        </w:trPr>
        <w:tc>
          <w:tcPr>
            <w:tcW w:w="4876" w:type="dxa"/>
            <w:tcBorders>
              <w:top w:val="nil"/>
              <w:left w:val="nil"/>
              <w:bottom w:val="nil"/>
              <w:right w:val="nil"/>
            </w:tcBorders>
          </w:tcPr>
          <w:p w14:paraId="3423D065" w14:textId="77777777" w:rsidR="008B39F0" w:rsidRPr="000643BD" w:rsidRDefault="008B39F0" w:rsidP="00E568CD">
            <w:pPr>
              <w:pStyle w:val="Normal6a"/>
            </w:pPr>
            <w:r w:rsidRPr="000643BD">
              <w:rPr>
                <w:b/>
                <w:i/>
              </w:rPr>
              <w:t>–</w:t>
            </w:r>
            <w:r w:rsidRPr="000643BD">
              <w:tab/>
            </w:r>
            <w:r w:rsidRPr="000643BD">
              <w:rPr>
                <w:b/>
                <w:i/>
              </w:rPr>
              <w:t>tekintettel az Oroszország Ukrajna elleni agressziós háborújához Irán által nyújtott katonai támogatásra tekintettel hozott korlátozó intézkedésekről szóló, 2023. július 20-i (KKBP) 2023/1532 tanácsi határozatra</w:t>
            </w:r>
            <w:r w:rsidRPr="000643BD">
              <w:rPr>
                <w:b/>
                <w:i/>
                <w:vertAlign w:val="superscript"/>
              </w:rPr>
              <w:t>27</w:t>
            </w:r>
            <w:r w:rsidRPr="000643BD">
              <w:rPr>
                <w:b/>
                <w:i/>
              </w:rPr>
              <w:t xml:space="preserve"> és az Oroszország Ukrajna elleni agressziós háborújához Irán által nyújtott katonai támogatásra tekintettel hozott korlátozó intézkedésekről szóló, 2023. július 20-i (EU) 2023/1529 tanácsi rendeletre</w:t>
            </w:r>
            <w:r w:rsidRPr="000643BD">
              <w:rPr>
                <w:b/>
                <w:i/>
                <w:vertAlign w:val="superscript"/>
              </w:rPr>
              <w:t>28</w:t>
            </w:r>
            <w:r w:rsidRPr="000643BD">
              <w:rPr>
                <w:b/>
                <w:i/>
              </w:rPr>
              <w:t>,</w:t>
            </w:r>
          </w:p>
        </w:tc>
        <w:tc>
          <w:tcPr>
            <w:tcW w:w="4876" w:type="dxa"/>
            <w:tcBorders>
              <w:top w:val="nil"/>
              <w:left w:val="nil"/>
              <w:bottom w:val="nil"/>
              <w:right w:val="nil"/>
            </w:tcBorders>
          </w:tcPr>
          <w:p w14:paraId="5CFE8915" w14:textId="77777777" w:rsidR="008B39F0" w:rsidRPr="000643BD" w:rsidRDefault="008B39F0" w:rsidP="00E568CD">
            <w:pPr>
              <w:pStyle w:val="Normal6a"/>
            </w:pPr>
            <w:r w:rsidRPr="000643BD">
              <w:rPr>
                <w:b/>
                <w:i/>
              </w:rPr>
              <w:t>törölve</w:t>
            </w:r>
          </w:p>
        </w:tc>
      </w:tr>
      <w:tr w:rsidR="008507A3" w:rsidRPr="000643BD" w14:paraId="5AC90EE7" w14:textId="77777777" w:rsidTr="00E568CD">
        <w:trPr>
          <w:jc w:val="center"/>
        </w:trPr>
        <w:tc>
          <w:tcPr>
            <w:tcW w:w="4876" w:type="dxa"/>
            <w:tcBorders>
              <w:top w:val="nil"/>
              <w:left w:val="nil"/>
              <w:bottom w:val="nil"/>
              <w:right w:val="nil"/>
            </w:tcBorders>
          </w:tcPr>
          <w:p w14:paraId="784244AE" w14:textId="77777777" w:rsidR="008B39F0" w:rsidRPr="000643BD" w:rsidRDefault="008B39F0" w:rsidP="00E568CD">
            <w:pPr>
              <w:pStyle w:val="Normal6a"/>
            </w:pPr>
            <w:r w:rsidRPr="000643BD">
              <w:rPr>
                <w:b/>
                <w:i/>
              </w:rPr>
              <w:t>_________________</w:t>
            </w:r>
          </w:p>
        </w:tc>
        <w:tc>
          <w:tcPr>
            <w:tcW w:w="4876" w:type="dxa"/>
            <w:tcBorders>
              <w:top w:val="nil"/>
              <w:left w:val="nil"/>
              <w:bottom w:val="nil"/>
              <w:right w:val="nil"/>
            </w:tcBorders>
          </w:tcPr>
          <w:p w14:paraId="2151D0EE" w14:textId="77777777" w:rsidR="008B39F0" w:rsidRPr="000643BD" w:rsidRDefault="008B39F0" w:rsidP="00E568CD"/>
        </w:tc>
      </w:tr>
      <w:tr w:rsidR="008507A3" w:rsidRPr="000643BD" w14:paraId="1DF73A95" w14:textId="77777777" w:rsidTr="00E568CD">
        <w:trPr>
          <w:jc w:val="center"/>
        </w:trPr>
        <w:tc>
          <w:tcPr>
            <w:tcW w:w="4876" w:type="dxa"/>
            <w:tcBorders>
              <w:top w:val="nil"/>
              <w:left w:val="nil"/>
              <w:bottom w:val="nil"/>
              <w:right w:val="nil"/>
            </w:tcBorders>
          </w:tcPr>
          <w:p w14:paraId="6E4DA8F4" w14:textId="77777777" w:rsidR="008B39F0" w:rsidRPr="000643BD" w:rsidRDefault="008B39F0" w:rsidP="00E568CD">
            <w:pPr>
              <w:pStyle w:val="Normal6a"/>
            </w:pPr>
            <w:r w:rsidRPr="000643BD">
              <w:rPr>
                <w:b/>
                <w:bCs/>
                <w:i/>
                <w:iCs/>
                <w:vertAlign w:val="superscript"/>
              </w:rPr>
              <w:t>27</w:t>
            </w:r>
            <w:r w:rsidRPr="000643BD">
              <w:rPr>
                <w:b/>
                <w:bCs/>
                <w:i/>
                <w:iCs/>
              </w:rPr>
              <w:t xml:space="preserve"> HL L 186., 2023.7.25., 20. o., ELI:</w:t>
            </w:r>
            <w:r w:rsidRPr="000643BD">
              <w:rPr>
                <w:b/>
                <w:i/>
              </w:rPr>
              <w:t xml:space="preserve"> http://data.europa.eu/eli/dec/2023/1532/oj.</w:t>
            </w:r>
          </w:p>
        </w:tc>
        <w:tc>
          <w:tcPr>
            <w:tcW w:w="4876" w:type="dxa"/>
            <w:tcBorders>
              <w:top w:val="nil"/>
              <w:left w:val="nil"/>
              <w:bottom w:val="nil"/>
              <w:right w:val="nil"/>
            </w:tcBorders>
          </w:tcPr>
          <w:p w14:paraId="34578E34" w14:textId="77777777" w:rsidR="008B39F0" w:rsidRPr="000643BD" w:rsidRDefault="008B39F0" w:rsidP="00E568CD"/>
        </w:tc>
      </w:tr>
      <w:tr w:rsidR="008507A3" w:rsidRPr="000643BD" w14:paraId="376BD8D9" w14:textId="77777777" w:rsidTr="00E568CD">
        <w:trPr>
          <w:jc w:val="center"/>
        </w:trPr>
        <w:tc>
          <w:tcPr>
            <w:tcW w:w="4876" w:type="dxa"/>
            <w:tcBorders>
              <w:top w:val="nil"/>
              <w:left w:val="nil"/>
              <w:bottom w:val="nil"/>
              <w:right w:val="nil"/>
            </w:tcBorders>
          </w:tcPr>
          <w:p w14:paraId="308F29DE" w14:textId="77777777" w:rsidR="008B39F0" w:rsidRPr="000643BD" w:rsidRDefault="008B39F0" w:rsidP="00E568CD">
            <w:pPr>
              <w:pStyle w:val="Normal6a"/>
            </w:pPr>
            <w:r w:rsidRPr="000643BD">
              <w:rPr>
                <w:b/>
                <w:bCs/>
                <w:i/>
                <w:iCs/>
                <w:vertAlign w:val="superscript"/>
              </w:rPr>
              <w:t>28</w:t>
            </w:r>
            <w:r w:rsidRPr="000643BD">
              <w:rPr>
                <w:b/>
                <w:bCs/>
                <w:i/>
                <w:iCs/>
              </w:rPr>
              <w:t xml:space="preserve"> HL L 186., 2023.7.25., 1. o., ELI:</w:t>
            </w:r>
            <w:r w:rsidRPr="000643BD">
              <w:rPr>
                <w:b/>
                <w:i/>
              </w:rPr>
              <w:t xml:space="preserve"> http://data.europa.eu/eli/reg/2023/1529/oj.</w:t>
            </w:r>
          </w:p>
        </w:tc>
        <w:tc>
          <w:tcPr>
            <w:tcW w:w="4876" w:type="dxa"/>
            <w:tcBorders>
              <w:top w:val="nil"/>
              <w:left w:val="nil"/>
              <w:bottom w:val="nil"/>
              <w:right w:val="nil"/>
            </w:tcBorders>
          </w:tcPr>
          <w:p w14:paraId="7F45E4EA" w14:textId="77777777" w:rsidR="008B39F0" w:rsidRPr="000643BD" w:rsidRDefault="008B39F0" w:rsidP="00E568CD"/>
        </w:tc>
      </w:tr>
    </w:tbl>
    <w:p w14:paraId="3F6ACFC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FB1E20D" w14:textId="77777777" w:rsidR="008B39F0" w:rsidRPr="000643BD" w:rsidRDefault="008B39F0" w:rsidP="008B39F0">
      <w:r w:rsidRPr="00FD65BD">
        <w:rPr>
          <w:rStyle w:val="HideTWBExt"/>
        </w:rPr>
        <w:t>&lt;/Amend&gt;</w:t>
      </w:r>
    </w:p>
    <w:p w14:paraId="10D9F50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13</w:t>
      </w:r>
      <w:r w:rsidRPr="00FD65BD">
        <w:rPr>
          <w:rStyle w:val="HideTWBExt"/>
          <w:b w:val="0"/>
        </w:rPr>
        <w:t>&lt;/NumAm&gt;</w:t>
      </w:r>
    </w:p>
    <w:p w14:paraId="149ABFB4" w14:textId="77777777" w:rsidR="008B39F0" w:rsidRPr="000643BD" w:rsidRDefault="008B39F0" w:rsidP="008B39F0">
      <w:pPr>
        <w:pStyle w:val="NormalBold"/>
      </w:pPr>
      <w:r w:rsidRPr="00FD65BD">
        <w:rPr>
          <w:rStyle w:val="HideTWBExt"/>
          <w:b w:val="0"/>
        </w:rPr>
        <w:t>&lt;RepeatBlock-By&gt;&lt;Members&gt;</w:t>
      </w:r>
      <w:r w:rsidRPr="000643BD">
        <w:t>Petar Volgin</w:t>
      </w:r>
      <w:r w:rsidRPr="00FD65BD">
        <w:rPr>
          <w:rStyle w:val="HideTWBExt"/>
          <w:b w:val="0"/>
        </w:rPr>
        <w:t>&lt;/Members&gt;</w:t>
      </w:r>
    </w:p>
    <w:p w14:paraId="0FB916EA" w14:textId="77777777" w:rsidR="008B39F0" w:rsidRPr="000643BD" w:rsidRDefault="008B39F0" w:rsidP="008B39F0">
      <w:pPr>
        <w:pStyle w:val="NormalBold"/>
      </w:pPr>
      <w:r w:rsidRPr="00FD65BD">
        <w:rPr>
          <w:rStyle w:val="HideTWBExt"/>
          <w:b w:val="0"/>
        </w:rPr>
        <w:t>&lt;/RepeatBlock-By&gt;</w:t>
      </w:r>
    </w:p>
    <w:p w14:paraId="4AB0BD2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955C9E6" w14:textId="77777777" w:rsidR="008B39F0" w:rsidRPr="000643BD" w:rsidRDefault="008B39F0" w:rsidP="008B39F0">
      <w:pPr>
        <w:pStyle w:val="NormalBold"/>
      </w:pPr>
      <w:r w:rsidRPr="00FD65BD">
        <w:rPr>
          <w:rStyle w:val="HideTWBExt"/>
          <w:b w:val="0"/>
        </w:rPr>
        <w:t>&lt;Article&gt;</w:t>
      </w:r>
      <w:r w:rsidRPr="000643BD">
        <w:t>26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59BA9C7" w14:textId="77777777" w:rsidTr="00E568CD">
        <w:trPr>
          <w:trHeight w:hRule="exact" w:val="240"/>
          <w:jc w:val="center"/>
        </w:trPr>
        <w:tc>
          <w:tcPr>
            <w:tcW w:w="9752" w:type="dxa"/>
            <w:gridSpan w:val="2"/>
            <w:tcBorders>
              <w:top w:val="nil"/>
              <w:left w:val="nil"/>
              <w:bottom w:val="nil"/>
              <w:right w:val="nil"/>
            </w:tcBorders>
          </w:tcPr>
          <w:p w14:paraId="6B2F6DFE" w14:textId="77777777" w:rsidR="008B39F0" w:rsidRPr="000643BD" w:rsidRDefault="008B39F0" w:rsidP="00E568CD"/>
        </w:tc>
      </w:tr>
      <w:tr w:rsidR="008507A3" w:rsidRPr="000643BD" w14:paraId="41A485AF" w14:textId="77777777" w:rsidTr="00E568CD">
        <w:trPr>
          <w:trHeight w:val="240"/>
          <w:jc w:val="center"/>
        </w:trPr>
        <w:tc>
          <w:tcPr>
            <w:tcW w:w="4876" w:type="dxa"/>
            <w:tcBorders>
              <w:top w:val="nil"/>
              <w:left w:val="nil"/>
              <w:bottom w:val="nil"/>
              <w:right w:val="nil"/>
            </w:tcBorders>
          </w:tcPr>
          <w:p w14:paraId="0FCCFE8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64E3719" w14:textId="77777777" w:rsidR="008B39F0" w:rsidRPr="000643BD" w:rsidRDefault="008B39F0" w:rsidP="00E568CD">
            <w:pPr>
              <w:pStyle w:val="AmColumnHeading"/>
            </w:pPr>
            <w:r w:rsidRPr="000643BD">
              <w:t>Módosítás</w:t>
            </w:r>
          </w:p>
        </w:tc>
      </w:tr>
      <w:tr w:rsidR="008507A3" w:rsidRPr="000643BD" w14:paraId="3AD4F8AF" w14:textId="77777777" w:rsidTr="00E568CD">
        <w:trPr>
          <w:jc w:val="center"/>
        </w:trPr>
        <w:tc>
          <w:tcPr>
            <w:tcW w:w="4876" w:type="dxa"/>
            <w:tcBorders>
              <w:top w:val="nil"/>
              <w:left w:val="nil"/>
              <w:bottom w:val="nil"/>
              <w:right w:val="nil"/>
            </w:tcBorders>
          </w:tcPr>
          <w:p w14:paraId="5FA96EFA" w14:textId="77777777" w:rsidR="008B39F0" w:rsidRPr="000643BD" w:rsidRDefault="008B39F0" w:rsidP="00E568CD">
            <w:pPr>
              <w:pStyle w:val="Normal6a"/>
            </w:pPr>
            <w:r w:rsidRPr="000643BD">
              <w:rPr>
                <w:b/>
                <w:i/>
              </w:rPr>
              <w:t>–</w:t>
            </w:r>
            <w:r w:rsidRPr="000643BD">
              <w:tab/>
            </w:r>
            <w:r w:rsidRPr="000643BD">
              <w:rPr>
                <w:b/>
                <w:i/>
              </w:rPr>
              <w:t>tekintettel a Koreai Népi Demokratikus Köztársasággal szembeni korlátozó intézkedésekről szóló (KKBP) 2016/849 határozat módosításáról szóló, 2024. május 31-i (KKBP) 2024/1603 tanácsi határozatra</w:t>
            </w:r>
            <w:r w:rsidRPr="000643BD">
              <w:rPr>
                <w:b/>
                <w:i/>
                <w:vertAlign w:val="superscript"/>
              </w:rPr>
              <w:t>29</w:t>
            </w:r>
            <w:r w:rsidRPr="000643BD">
              <w:rPr>
                <w:b/>
                <w:i/>
              </w:rPr>
              <w:t xml:space="preserve">, valamint a Koreai Népi Demokratikus Köztársasággal </w:t>
            </w:r>
            <w:r w:rsidRPr="000643BD">
              <w:rPr>
                <w:b/>
                <w:i/>
              </w:rPr>
              <w:lastRenderedPageBreak/>
              <w:t>szembeni korlátozó intézkedésekről szóló (EU) 2017/1509 rendelet végrehajtásáról szóló, 2024. május 31-i (EU) 2024/1602 tanácsi végrehajtási rendeletre</w:t>
            </w:r>
            <w:r w:rsidRPr="000643BD">
              <w:rPr>
                <w:b/>
                <w:i/>
                <w:vertAlign w:val="superscript"/>
              </w:rPr>
              <w:t>30</w:t>
            </w:r>
            <w:r w:rsidRPr="000643BD">
              <w:rPr>
                <w:b/>
                <w:i/>
              </w:rPr>
              <w:t>,</w:t>
            </w:r>
          </w:p>
        </w:tc>
        <w:tc>
          <w:tcPr>
            <w:tcW w:w="4876" w:type="dxa"/>
            <w:tcBorders>
              <w:top w:val="nil"/>
              <w:left w:val="nil"/>
              <w:bottom w:val="nil"/>
              <w:right w:val="nil"/>
            </w:tcBorders>
          </w:tcPr>
          <w:p w14:paraId="021355F3" w14:textId="77777777" w:rsidR="008B39F0" w:rsidRPr="000643BD" w:rsidRDefault="008B39F0" w:rsidP="00E568CD">
            <w:pPr>
              <w:pStyle w:val="Normal6a"/>
            </w:pPr>
            <w:r w:rsidRPr="000643BD">
              <w:rPr>
                <w:b/>
                <w:i/>
              </w:rPr>
              <w:lastRenderedPageBreak/>
              <w:t>törölve</w:t>
            </w:r>
          </w:p>
        </w:tc>
      </w:tr>
      <w:tr w:rsidR="008507A3" w:rsidRPr="000643BD" w14:paraId="60BD153E" w14:textId="77777777" w:rsidTr="00E568CD">
        <w:trPr>
          <w:jc w:val="center"/>
        </w:trPr>
        <w:tc>
          <w:tcPr>
            <w:tcW w:w="4876" w:type="dxa"/>
            <w:tcBorders>
              <w:top w:val="nil"/>
              <w:left w:val="nil"/>
              <w:bottom w:val="nil"/>
              <w:right w:val="nil"/>
            </w:tcBorders>
          </w:tcPr>
          <w:p w14:paraId="17552E44" w14:textId="77777777" w:rsidR="008B39F0" w:rsidRPr="000643BD" w:rsidRDefault="008B39F0" w:rsidP="00E568CD">
            <w:pPr>
              <w:pStyle w:val="Normal6a"/>
            </w:pPr>
            <w:r w:rsidRPr="000643BD">
              <w:rPr>
                <w:b/>
                <w:i/>
              </w:rPr>
              <w:t>_________________</w:t>
            </w:r>
          </w:p>
        </w:tc>
        <w:tc>
          <w:tcPr>
            <w:tcW w:w="4876" w:type="dxa"/>
            <w:tcBorders>
              <w:top w:val="nil"/>
              <w:left w:val="nil"/>
              <w:bottom w:val="nil"/>
              <w:right w:val="nil"/>
            </w:tcBorders>
          </w:tcPr>
          <w:p w14:paraId="39DCA545" w14:textId="77777777" w:rsidR="008B39F0" w:rsidRPr="000643BD" w:rsidRDefault="008B39F0" w:rsidP="00E568CD"/>
        </w:tc>
      </w:tr>
      <w:tr w:rsidR="008507A3" w:rsidRPr="000643BD" w14:paraId="213332DE" w14:textId="77777777" w:rsidTr="00E568CD">
        <w:trPr>
          <w:jc w:val="center"/>
        </w:trPr>
        <w:tc>
          <w:tcPr>
            <w:tcW w:w="4876" w:type="dxa"/>
            <w:tcBorders>
              <w:top w:val="nil"/>
              <w:left w:val="nil"/>
              <w:bottom w:val="nil"/>
              <w:right w:val="nil"/>
            </w:tcBorders>
          </w:tcPr>
          <w:p w14:paraId="50E4C8CF" w14:textId="77777777" w:rsidR="008B39F0" w:rsidRPr="000643BD" w:rsidRDefault="008B39F0" w:rsidP="00E568CD">
            <w:pPr>
              <w:pStyle w:val="Normal6a"/>
            </w:pPr>
            <w:r w:rsidRPr="000643BD">
              <w:rPr>
                <w:b/>
                <w:bCs/>
                <w:i/>
                <w:iCs/>
                <w:vertAlign w:val="superscript"/>
              </w:rPr>
              <w:t>29</w:t>
            </w:r>
            <w:r w:rsidRPr="000643BD">
              <w:rPr>
                <w:b/>
                <w:bCs/>
                <w:i/>
                <w:iCs/>
              </w:rPr>
              <w:t xml:space="preserve"> HL L, 2024/1603, 2024.5.31., ELI:</w:t>
            </w:r>
            <w:r w:rsidRPr="000643BD">
              <w:rPr>
                <w:b/>
                <w:i/>
              </w:rPr>
              <w:t xml:space="preserve"> http://data.europa.eu/eli/dec/2024/1603/oj.</w:t>
            </w:r>
          </w:p>
        </w:tc>
        <w:tc>
          <w:tcPr>
            <w:tcW w:w="4876" w:type="dxa"/>
            <w:tcBorders>
              <w:top w:val="nil"/>
              <w:left w:val="nil"/>
              <w:bottom w:val="nil"/>
              <w:right w:val="nil"/>
            </w:tcBorders>
          </w:tcPr>
          <w:p w14:paraId="73F88C81" w14:textId="77777777" w:rsidR="008B39F0" w:rsidRPr="000643BD" w:rsidRDefault="008B39F0" w:rsidP="00E568CD"/>
        </w:tc>
      </w:tr>
      <w:tr w:rsidR="008507A3" w:rsidRPr="000643BD" w14:paraId="74F367B0" w14:textId="77777777" w:rsidTr="00E568CD">
        <w:trPr>
          <w:jc w:val="center"/>
        </w:trPr>
        <w:tc>
          <w:tcPr>
            <w:tcW w:w="4876" w:type="dxa"/>
            <w:tcBorders>
              <w:top w:val="nil"/>
              <w:left w:val="nil"/>
              <w:bottom w:val="nil"/>
              <w:right w:val="nil"/>
            </w:tcBorders>
          </w:tcPr>
          <w:p w14:paraId="443327D2" w14:textId="77777777" w:rsidR="008B39F0" w:rsidRPr="000643BD" w:rsidRDefault="008B39F0" w:rsidP="00E568CD">
            <w:pPr>
              <w:pStyle w:val="Normal6a"/>
            </w:pPr>
            <w:r w:rsidRPr="000643BD">
              <w:rPr>
                <w:b/>
                <w:bCs/>
                <w:i/>
                <w:iCs/>
                <w:vertAlign w:val="superscript"/>
              </w:rPr>
              <w:t>30</w:t>
            </w:r>
            <w:r w:rsidRPr="000643BD">
              <w:rPr>
                <w:b/>
                <w:bCs/>
                <w:i/>
                <w:iCs/>
              </w:rPr>
              <w:t xml:space="preserve"> HL L, 2024/1602, 2024.5.31., ELI:</w:t>
            </w:r>
            <w:r w:rsidRPr="000643BD">
              <w:rPr>
                <w:b/>
                <w:i/>
              </w:rPr>
              <w:t xml:space="preserve"> http://data.europa.eu/eli/reg_impl/2024/1602/oj.</w:t>
            </w:r>
          </w:p>
        </w:tc>
        <w:tc>
          <w:tcPr>
            <w:tcW w:w="4876" w:type="dxa"/>
            <w:tcBorders>
              <w:top w:val="nil"/>
              <w:left w:val="nil"/>
              <w:bottom w:val="nil"/>
              <w:right w:val="nil"/>
            </w:tcBorders>
          </w:tcPr>
          <w:p w14:paraId="798B6D77" w14:textId="77777777" w:rsidR="008B39F0" w:rsidRPr="000643BD" w:rsidRDefault="008B39F0" w:rsidP="00E568CD"/>
        </w:tc>
      </w:tr>
    </w:tbl>
    <w:p w14:paraId="38DDB5B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C90DAD0" w14:textId="77777777" w:rsidR="008B39F0" w:rsidRPr="000643BD" w:rsidRDefault="008B39F0" w:rsidP="008B39F0">
      <w:r w:rsidRPr="00FD65BD">
        <w:rPr>
          <w:rStyle w:val="HideTWBExt"/>
        </w:rPr>
        <w:t>&lt;/Amend&gt;</w:t>
      </w:r>
    </w:p>
    <w:p w14:paraId="0D46B14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14</w:t>
      </w:r>
      <w:r w:rsidRPr="00FD65BD">
        <w:rPr>
          <w:rStyle w:val="HideTWBExt"/>
          <w:b w:val="0"/>
        </w:rPr>
        <w:t>&lt;/NumAm&gt;</w:t>
      </w:r>
    </w:p>
    <w:p w14:paraId="6C0B2916" w14:textId="77777777" w:rsidR="008B39F0" w:rsidRPr="000643BD" w:rsidRDefault="008B39F0" w:rsidP="008B39F0">
      <w:pPr>
        <w:pStyle w:val="NormalBold"/>
      </w:pPr>
      <w:r w:rsidRPr="00FD65BD">
        <w:rPr>
          <w:rStyle w:val="HideTWBExt"/>
          <w:b w:val="0"/>
        </w:rPr>
        <w:t>&lt;RepeatBlock-By&gt;&lt;Members&gt;</w:t>
      </w:r>
      <w:r w:rsidRPr="000643BD">
        <w:t>Petras Auštrevičius, Dainius Žalimas, Sandro Gozi, Cynthia Ní Mhurchú, Bart Groothuis, Helmut Brandstätter</w:t>
      </w:r>
      <w:r w:rsidRPr="00FD65BD">
        <w:rPr>
          <w:rStyle w:val="HideTWBExt"/>
          <w:b w:val="0"/>
        </w:rPr>
        <w:t>&lt;/Members&gt;</w:t>
      </w:r>
    </w:p>
    <w:p w14:paraId="0334115B" w14:textId="77777777" w:rsidR="008B39F0" w:rsidRPr="000643BD" w:rsidRDefault="008B39F0" w:rsidP="008B39F0">
      <w:pPr>
        <w:pStyle w:val="NormalBold"/>
      </w:pPr>
      <w:r w:rsidRPr="00FD65BD">
        <w:rPr>
          <w:rStyle w:val="HideTWBExt"/>
          <w:b w:val="0"/>
        </w:rPr>
        <w:t>&lt;/RepeatBlock-By&gt;</w:t>
      </w:r>
    </w:p>
    <w:p w14:paraId="7F8A73F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D8F0B57" w14:textId="77777777" w:rsidR="008B39F0" w:rsidRPr="000643BD" w:rsidRDefault="008B39F0" w:rsidP="008B39F0">
      <w:pPr>
        <w:pStyle w:val="NormalBold"/>
      </w:pPr>
      <w:r w:rsidRPr="00FD65BD">
        <w:rPr>
          <w:rStyle w:val="HideTWBExt"/>
          <w:b w:val="0"/>
        </w:rPr>
        <w:t>&lt;Article&gt;</w:t>
      </w:r>
      <w:r w:rsidRPr="000643BD">
        <w:t>28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6040358" w14:textId="77777777" w:rsidTr="00E568CD">
        <w:trPr>
          <w:trHeight w:hRule="exact" w:val="240"/>
          <w:jc w:val="center"/>
        </w:trPr>
        <w:tc>
          <w:tcPr>
            <w:tcW w:w="9752" w:type="dxa"/>
            <w:gridSpan w:val="2"/>
            <w:tcBorders>
              <w:top w:val="nil"/>
              <w:left w:val="nil"/>
              <w:bottom w:val="nil"/>
              <w:right w:val="nil"/>
            </w:tcBorders>
          </w:tcPr>
          <w:p w14:paraId="73B30642" w14:textId="77777777" w:rsidR="008B39F0" w:rsidRPr="000643BD" w:rsidRDefault="008B39F0" w:rsidP="00E568CD"/>
        </w:tc>
      </w:tr>
      <w:tr w:rsidR="008507A3" w:rsidRPr="000643BD" w14:paraId="179FE83F" w14:textId="77777777" w:rsidTr="00E568CD">
        <w:trPr>
          <w:trHeight w:val="240"/>
          <w:jc w:val="center"/>
        </w:trPr>
        <w:tc>
          <w:tcPr>
            <w:tcW w:w="4876" w:type="dxa"/>
            <w:tcBorders>
              <w:top w:val="nil"/>
              <w:left w:val="nil"/>
              <w:bottom w:val="nil"/>
              <w:right w:val="nil"/>
            </w:tcBorders>
          </w:tcPr>
          <w:p w14:paraId="53011A1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C51C282" w14:textId="77777777" w:rsidR="008B39F0" w:rsidRPr="000643BD" w:rsidRDefault="008B39F0" w:rsidP="00E568CD">
            <w:pPr>
              <w:pStyle w:val="AmColumnHeading"/>
            </w:pPr>
            <w:r w:rsidRPr="000643BD">
              <w:t>Módosítás</w:t>
            </w:r>
          </w:p>
        </w:tc>
      </w:tr>
      <w:tr w:rsidR="008507A3" w:rsidRPr="000643BD" w14:paraId="5F843D1A" w14:textId="77777777" w:rsidTr="00E568CD">
        <w:trPr>
          <w:jc w:val="center"/>
        </w:trPr>
        <w:tc>
          <w:tcPr>
            <w:tcW w:w="4876" w:type="dxa"/>
            <w:tcBorders>
              <w:top w:val="nil"/>
              <w:left w:val="nil"/>
              <w:bottom w:val="nil"/>
              <w:right w:val="nil"/>
            </w:tcBorders>
          </w:tcPr>
          <w:p w14:paraId="6C9D6577" w14:textId="77777777" w:rsidR="008B39F0" w:rsidRPr="000643BD" w:rsidRDefault="008B39F0" w:rsidP="00E568CD">
            <w:pPr>
              <w:pStyle w:val="Normal6a"/>
            </w:pPr>
          </w:p>
        </w:tc>
        <w:tc>
          <w:tcPr>
            <w:tcW w:w="4876" w:type="dxa"/>
            <w:tcBorders>
              <w:top w:val="nil"/>
              <w:left w:val="nil"/>
              <w:bottom w:val="nil"/>
              <w:right w:val="nil"/>
            </w:tcBorders>
          </w:tcPr>
          <w:p w14:paraId="6D4A895A" w14:textId="77777777" w:rsidR="008B39F0" w:rsidRPr="000643BD" w:rsidRDefault="008B39F0" w:rsidP="00E568CD">
            <w:pPr>
              <w:pStyle w:val="Normal6a"/>
            </w:pPr>
            <w:r w:rsidRPr="000643BD">
              <w:rPr>
                <w:b/>
                <w:i/>
              </w:rPr>
              <w:t>–</w:t>
            </w:r>
            <w:r w:rsidRPr="000643BD">
              <w:tab/>
            </w:r>
            <w:r w:rsidRPr="000643BD">
              <w:rPr>
                <w:b/>
                <w:i/>
              </w:rPr>
              <w:t>tekintettel a litván közszolgálati műsorszolgáltató felvásárlására irányuló kísérletről és a litvániai demokráciát fenyegető veszélyről szóló, 2026. január 22-i állásfoglalására,</w:t>
            </w:r>
          </w:p>
        </w:tc>
      </w:tr>
    </w:tbl>
    <w:p w14:paraId="6F28EE9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0557F55" w14:textId="77777777" w:rsidR="008B39F0" w:rsidRPr="000643BD" w:rsidRDefault="008B39F0" w:rsidP="008B39F0">
      <w:r w:rsidRPr="00FD65BD">
        <w:rPr>
          <w:rStyle w:val="HideTWBExt"/>
        </w:rPr>
        <w:t>&lt;/Amend&gt;</w:t>
      </w:r>
    </w:p>
    <w:p w14:paraId="6814F8A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15</w:t>
      </w:r>
      <w:r w:rsidRPr="00FD65BD">
        <w:rPr>
          <w:rStyle w:val="HideTWBExt"/>
          <w:b w:val="0"/>
        </w:rPr>
        <w:t>&lt;/NumAm&gt;</w:t>
      </w:r>
    </w:p>
    <w:p w14:paraId="0793F5E3" w14:textId="77777777" w:rsidR="008B39F0" w:rsidRPr="000643BD" w:rsidRDefault="008B39F0" w:rsidP="008B39F0">
      <w:pPr>
        <w:pStyle w:val="NormalBold"/>
      </w:pPr>
      <w:r w:rsidRPr="00FD65BD">
        <w:rPr>
          <w:rStyle w:val="HideTWBExt"/>
          <w:b w:val="0"/>
        </w:rPr>
        <w:t>&lt;RepeatBlock-By&gt;&lt;Members&gt;</w:t>
      </w:r>
      <w:r w:rsidRPr="000643BD">
        <w:t>Petar Volgin</w:t>
      </w:r>
      <w:r w:rsidRPr="00FD65BD">
        <w:rPr>
          <w:rStyle w:val="HideTWBExt"/>
          <w:b w:val="0"/>
        </w:rPr>
        <w:t>&lt;/Members&gt;</w:t>
      </w:r>
    </w:p>
    <w:p w14:paraId="524CC96D" w14:textId="77777777" w:rsidR="008B39F0" w:rsidRPr="000643BD" w:rsidRDefault="008B39F0" w:rsidP="008B39F0">
      <w:pPr>
        <w:pStyle w:val="NormalBold"/>
      </w:pPr>
      <w:r w:rsidRPr="00FD65BD">
        <w:rPr>
          <w:rStyle w:val="HideTWBExt"/>
          <w:b w:val="0"/>
        </w:rPr>
        <w:t>&lt;/RepeatBlock-By&gt;</w:t>
      </w:r>
    </w:p>
    <w:p w14:paraId="66D82AC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DEDAF0C" w14:textId="77777777" w:rsidR="008B39F0" w:rsidRPr="000643BD" w:rsidRDefault="008B39F0" w:rsidP="008B39F0">
      <w:pPr>
        <w:pStyle w:val="NormalBold"/>
      </w:pPr>
      <w:r w:rsidRPr="00FD65BD">
        <w:rPr>
          <w:rStyle w:val="HideTWBExt"/>
          <w:b w:val="0"/>
        </w:rPr>
        <w:t>&lt;Article&gt;</w:t>
      </w:r>
      <w:r w:rsidRPr="000643BD">
        <w:t>29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03957A2" w14:textId="77777777" w:rsidTr="00E568CD">
        <w:trPr>
          <w:trHeight w:hRule="exact" w:val="240"/>
          <w:jc w:val="center"/>
        </w:trPr>
        <w:tc>
          <w:tcPr>
            <w:tcW w:w="9752" w:type="dxa"/>
            <w:gridSpan w:val="2"/>
            <w:tcBorders>
              <w:top w:val="nil"/>
              <w:left w:val="nil"/>
              <w:bottom w:val="nil"/>
              <w:right w:val="nil"/>
            </w:tcBorders>
          </w:tcPr>
          <w:p w14:paraId="72610CEA" w14:textId="77777777" w:rsidR="008B39F0" w:rsidRPr="000643BD" w:rsidRDefault="008B39F0" w:rsidP="00E568CD"/>
        </w:tc>
      </w:tr>
      <w:tr w:rsidR="008507A3" w:rsidRPr="000643BD" w14:paraId="488CBD27" w14:textId="77777777" w:rsidTr="00E568CD">
        <w:trPr>
          <w:trHeight w:val="240"/>
          <w:jc w:val="center"/>
        </w:trPr>
        <w:tc>
          <w:tcPr>
            <w:tcW w:w="4876" w:type="dxa"/>
            <w:tcBorders>
              <w:top w:val="nil"/>
              <w:left w:val="nil"/>
              <w:bottom w:val="nil"/>
              <w:right w:val="nil"/>
            </w:tcBorders>
          </w:tcPr>
          <w:p w14:paraId="02E3A79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2A1E9A1" w14:textId="77777777" w:rsidR="008B39F0" w:rsidRPr="000643BD" w:rsidRDefault="008B39F0" w:rsidP="00E568CD">
            <w:pPr>
              <w:pStyle w:val="AmColumnHeading"/>
            </w:pPr>
            <w:r w:rsidRPr="000643BD">
              <w:t>Módosítás</w:t>
            </w:r>
          </w:p>
        </w:tc>
      </w:tr>
      <w:tr w:rsidR="008507A3" w:rsidRPr="000643BD" w14:paraId="3EB7A560" w14:textId="77777777" w:rsidTr="00E568CD">
        <w:trPr>
          <w:jc w:val="center"/>
        </w:trPr>
        <w:tc>
          <w:tcPr>
            <w:tcW w:w="4876" w:type="dxa"/>
            <w:tcBorders>
              <w:top w:val="nil"/>
              <w:left w:val="nil"/>
              <w:bottom w:val="nil"/>
              <w:right w:val="nil"/>
            </w:tcBorders>
          </w:tcPr>
          <w:p w14:paraId="5A414EB8" w14:textId="77777777" w:rsidR="008B39F0" w:rsidRPr="000643BD" w:rsidRDefault="008B39F0" w:rsidP="00E568CD">
            <w:pPr>
              <w:pStyle w:val="Normal6a"/>
            </w:pPr>
            <w:r w:rsidRPr="000643BD">
              <w:rPr>
                <w:b/>
                <w:i/>
              </w:rPr>
              <w:t>–</w:t>
            </w:r>
            <w:r w:rsidRPr="000643BD">
              <w:tab/>
            </w:r>
            <w:r w:rsidRPr="000643BD">
              <w:rPr>
                <w:b/>
                <w:i/>
              </w:rPr>
              <w:t>tekintettel az uniós tagállamok légterének és kritikus infrastruktúrájának Oroszország általi közelmúltbeli megsértéseire adott egységes válaszról szóló, 2025. október 9-i állásfoglalására</w:t>
            </w:r>
            <w:r w:rsidRPr="000643BD">
              <w:rPr>
                <w:b/>
                <w:i/>
                <w:vertAlign w:val="superscript"/>
              </w:rPr>
              <w:t>32</w:t>
            </w:r>
            <w:r w:rsidRPr="000643BD">
              <w:rPr>
                <w:b/>
                <w:i/>
              </w:rPr>
              <w:t>,</w:t>
            </w:r>
          </w:p>
        </w:tc>
        <w:tc>
          <w:tcPr>
            <w:tcW w:w="4876" w:type="dxa"/>
            <w:tcBorders>
              <w:top w:val="nil"/>
              <w:left w:val="nil"/>
              <w:bottom w:val="nil"/>
              <w:right w:val="nil"/>
            </w:tcBorders>
          </w:tcPr>
          <w:p w14:paraId="1675C29C" w14:textId="77777777" w:rsidR="008B39F0" w:rsidRPr="000643BD" w:rsidRDefault="008B39F0" w:rsidP="00E568CD">
            <w:pPr>
              <w:pStyle w:val="Normal6a"/>
            </w:pPr>
            <w:r w:rsidRPr="000643BD">
              <w:rPr>
                <w:b/>
                <w:i/>
              </w:rPr>
              <w:t>törölve</w:t>
            </w:r>
          </w:p>
        </w:tc>
      </w:tr>
      <w:tr w:rsidR="008507A3" w:rsidRPr="000643BD" w14:paraId="668BD133" w14:textId="77777777" w:rsidTr="00E568CD">
        <w:trPr>
          <w:jc w:val="center"/>
        </w:trPr>
        <w:tc>
          <w:tcPr>
            <w:tcW w:w="4876" w:type="dxa"/>
            <w:tcBorders>
              <w:top w:val="nil"/>
              <w:left w:val="nil"/>
              <w:bottom w:val="nil"/>
              <w:right w:val="nil"/>
            </w:tcBorders>
          </w:tcPr>
          <w:p w14:paraId="26503163" w14:textId="77777777" w:rsidR="008B39F0" w:rsidRPr="000643BD" w:rsidRDefault="008B39F0" w:rsidP="00E568CD">
            <w:pPr>
              <w:pStyle w:val="Normal6a"/>
            </w:pPr>
            <w:r w:rsidRPr="000643BD">
              <w:rPr>
                <w:b/>
                <w:i/>
              </w:rPr>
              <w:lastRenderedPageBreak/>
              <w:t>_________________</w:t>
            </w:r>
          </w:p>
        </w:tc>
        <w:tc>
          <w:tcPr>
            <w:tcW w:w="4876" w:type="dxa"/>
            <w:tcBorders>
              <w:top w:val="nil"/>
              <w:left w:val="nil"/>
              <w:bottom w:val="nil"/>
              <w:right w:val="nil"/>
            </w:tcBorders>
          </w:tcPr>
          <w:p w14:paraId="6D8370D0" w14:textId="77777777" w:rsidR="008B39F0" w:rsidRPr="000643BD" w:rsidRDefault="008B39F0" w:rsidP="00E568CD"/>
        </w:tc>
      </w:tr>
      <w:tr w:rsidR="008507A3" w:rsidRPr="000643BD" w14:paraId="78AA4D9E" w14:textId="77777777" w:rsidTr="00E568CD">
        <w:trPr>
          <w:jc w:val="center"/>
        </w:trPr>
        <w:tc>
          <w:tcPr>
            <w:tcW w:w="4876" w:type="dxa"/>
            <w:tcBorders>
              <w:top w:val="nil"/>
              <w:left w:val="nil"/>
              <w:bottom w:val="nil"/>
              <w:right w:val="nil"/>
            </w:tcBorders>
          </w:tcPr>
          <w:p w14:paraId="1CE57243" w14:textId="77777777" w:rsidR="008B39F0" w:rsidRPr="000643BD" w:rsidRDefault="008B39F0" w:rsidP="00E568CD">
            <w:pPr>
              <w:pStyle w:val="Normal6a"/>
            </w:pPr>
            <w:r w:rsidRPr="000643BD">
              <w:rPr>
                <w:b/>
                <w:bCs/>
                <w:i/>
                <w:iCs/>
                <w:vertAlign w:val="superscript"/>
              </w:rPr>
              <w:t>32</w:t>
            </w:r>
            <w:r w:rsidRPr="000643BD">
              <w:rPr>
                <w:b/>
                <w:bCs/>
                <w:i/>
                <w:iCs/>
              </w:rPr>
              <w:t xml:space="preserve"> Elfogadott szövegek, P10_TA(2025)0230.</w:t>
            </w:r>
          </w:p>
        </w:tc>
        <w:tc>
          <w:tcPr>
            <w:tcW w:w="4876" w:type="dxa"/>
            <w:tcBorders>
              <w:top w:val="nil"/>
              <w:left w:val="nil"/>
              <w:bottom w:val="nil"/>
              <w:right w:val="nil"/>
            </w:tcBorders>
          </w:tcPr>
          <w:p w14:paraId="295D3AED" w14:textId="77777777" w:rsidR="008B39F0" w:rsidRPr="000643BD" w:rsidRDefault="008B39F0" w:rsidP="00E568CD"/>
        </w:tc>
      </w:tr>
    </w:tbl>
    <w:p w14:paraId="3870971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2612E63" w14:textId="77777777" w:rsidR="008B39F0" w:rsidRPr="000643BD" w:rsidRDefault="008B39F0" w:rsidP="008B39F0">
      <w:r w:rsidRPr="00FD65BD">
        <w:rPr>
          <w:rStyle w:val="HideTWBExt"/>
        </w:rPr>
        <w:t>&lt;/Amend&gt;</w:t>
      </w:r>
    </w:p>
    <w:p w14:paraId="16964E3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16</w:t>
      </w:r>
      <w:r w:rsidRPr="00FD65BD">
        <w:rPr>
          <w:rStyle w:val="HideTWBExt"/>
          <w:b w:val="0"/>
        </w:rPr>
        <w:t>&lt;/NumAm&gt;</w:t>
      </w:r>
    </w:p>
    <w:p w14:paraId="1F42FF4D"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684901B7" w14:textId="77777777" w:rsidR="008B39F0" w:rsidRPr="000643BD" w:rsidRDefault="008B39F0" w:rsidP="008B39F0">
      <w:pPr>
        <w:pStyle w:val="NormalBold"/>
      </w:pPr>
      <w:r w:rsidRPr="00FD65BD">
        <w:rPr>
          <w:rStyle w:val="HideTWBExt"/>
          <w:b w:val="0"/>
        </w:rPr>
        <w:t>&lt;/RepeatBlock-By&gt;</w:t>
      </w:r>
    </w:p>
    <w:p w14:paraId="53D3B40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BAE559E" w14:textId="77777777" w:rsidR="008B39F0" w:rsidRPr="000643BD" w:rsidRDefault="008B39F0" w:rsidP="008B39F0">
      <w:pPr>
        <w:pStyle w:val="NormalBold"/>
      </w:pPr>
      <w:r w:rsidRPr="00FD65BD">
        <w:rPr>
          <w:rStyle w:val="HideTWBExt"/>
          <w:b w:val="0"/>
        </w:rPr>
        <w:t>&lt;Article&gt;</w:t>
      </w:r>
      <w:r w:rsidRPr="000643BD">
        <w:t>29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4F7596C" w14:textId="77777777" w:rsidTr="00E568CD">
        <w:trPr>
          <w:trHeight w:hRule="exact" w:val="240"/>
          <w:jc w:val="center"/>
        </w:trPr>
        <w:tc>
          <w:tcPr>
            <w:tcW w:w="9752" w:type="dxa"/>
            <w:gridSpan w:val="2"/>
            <w:tcBorders>
              <w:top w:val="nil"/>
              <w:left w:val="nil"/>
              <w:bottom w:val="nil"/>
              <w:right w:val="nil"/>
            </w:tcBorders>
          </w:tcPr>
          <w:p w14:paraId="6A178FDF" w14:textId="77777777" w:rsidR="008B39F0" w:rsidRPr="000643BD" w:rsidRDefault="008B39F0" w:rsidP="00E568CD"/>
        </w:tc>
      </w:tr>
      <w:tr w:rsidR="008507A3" w:rsidRPr="000643BD" w14:paraId="38DDFDB3" w14:textId="77777777" w:rsidTr="00E568CD">
        <w:trPr>
          <w:trHeight w:val="240"/>
          <w:jc w:val="center"/>
        </w:trPr>
        <w:tc>
          <w:tcPr>
            <w:tcW w:w="4876" w:type="dxa"/>
            <w:tcBorders>
              <w:top w:val="nil"/>
              <w:left w:val="nil"/>
              <w:bottom w:val="nil"/>
              <w:right w:val="nil"/>
            </w:tcBorders>
          </w:tcPr>
          <w:p w14:paraId="402E3DE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90AA80E" w14:textId="77777777" w:rsidR="008B39F0" w:rsidRPr="000643BD" w:rsidRDefault="008B39F0" w:rsidP="00E568CD">
            <w:pPr>
              <w:pStyle w:val="AmColumnHeading"/>
            </w:pPr>
            <w:r w:rsidRPr="000643BD">
              <w:t>Módosítás</w:t>
            </w:r>
          </w:p>
        </w:tc>
      </w:tr>
      <w:tr w:rsidR="008507A3" w:rsidRPr="000643BD" w14:paraId="45EAE1BB" w14:textId="77777777" w:rsidTr="00E568CD">
        <w:trPr>
          <w:jc w:val="center"/>
        </w:trPr>
        <w:tc>
          <w:tcPr>
            <w:tcW w:w="4876" w:type="dxa"/>
            <w:tcBorders>
              <w:top w:val="nil"/>
              <w:left w:val="nil"/>
              <w:bottom w:val="nil"/>
              <w:right w:val="nil"/>
            </w:tcBorders>
          </w:tcPr>
          <w:p w14:paraId="375A82FC" w14:textId="77777777" w:rsidR="008B39F0" w:rsidRPr="000643BD" w:rsidRDefault="008B39F0" w:rsidP="00E568CD">
            <w:pPr>
              <w:pStyle w:val="Normal6a"/>
            </w:pPr>
            <w:r w:rsidRPr="000643BD">
              <w:t>–</w:t>
            </w:r>
            <w:r w:rsidRPr="000643BD">
              <w:tab/>
              <w:t>tekintettel az uniós tagállamok légterének és kritikus infrastruktúrájának Oroszország általi közelmúltbeli megsértéseire adott egységes válaszról szóló, 2025. október 9-i állásfoglalására</w:t>
            </w:r>
            <w:r w:rsidRPr="000643BD">
              <w:rPr>
                <w:vertAlign w:val="superscript"/>
              </w:rPr>
              <w:t>32</w:t>
            </w:r>
            <w:r w:rsidRPr="000643BD">
              <w:t>,</w:t>
            </w:r>
          </w:p>
        </w:tc>
        <w:tc>
          <w:tcPr>
            <w:tcW w:w="4876" w:type="dxa"/>
            <w:tcBorders>
              <w:top w:val="nil"/>
              <w:left w:val="nil"/>
              <w:bottom w:val="nil"/>
              <w:right w:val="nil"/>
            </w:tcBorders>
          </w:tcPr>
          <w:p w14:paraId="265FD7EA" w14:textId="77777777" w:rsidR="008B39F0" w:rsidRPr="000643BD" w:rsidRDefault="008B39F0" w:rsidP="00E568CD">
            <w:pPr>
              <w:pStyle w:val="Normal6a"/>
            </w:pPr>
            <w:r w:rsidRPr="000643BD">
              <w:t>–</w:t>
            </w:r>
            <w:r w:rsidRPr="000643BD">
              <w:tab/>
              <w:t xml:space="preserve">tekintettel </w:t>
            </w:r>
            <w:r w:rsidRPr="000643BD">
              <w:rPr>
                <w:b/>
                <w:i/>
              </w:rPr>
              <w:t>az Oroszországi Föderációról és annak Ukrajna elleni agressziójáról, valamint a tagállamok elleni ellenséges fellépéseiről szóló korábbi állásfoglalásaira, többek között</w:t>
            </w:r>
            <w:r w:rsidRPr="000643BD">
              <w:t xml:space="preserve"> az uniós tagállamok légterének és kritikus infrastruktúrájának Oroszország általi közelmúltbeli megsértéseire adott egységes válaszról szóló, 2025. október 9-i állásfoglalására</w:t>
            </w:r>
            <w:r w:rsidRPr="000643BD">
              <w:rPr>
                <w:vertAlign w:val="superscript"/>
              </w:rPr>
              <w:t>32</w:t>
            </w:r>
            <w:r w:rsidRPr="000643BD">
              <w:t>,</w:t>
            </w:r>
          </w:p>
        </w:tc>
      </w:tr>
      <w:tr w:rsidR="008507A3" w:rsidRPr="000643BD" w14:paraId="1881DF1C" w14:textId="77777777" w:rsidTr="00E568CD">
        <w:trPr>
          <w:jc w:val="center"/>
        </w:trPr>
        <w:tc>
          <w:tcPr>
            <w:tcW w:w="4876" w:type="dxa"/>
            <w:tcBorders>
              <w:top w:val="nil"/>
              <w:left w:val="nil"/>
              <w:bottom w:val="nil"/>
              <w:right w:val="nil"/>
            </w:tcBorders>
          </w:tcPr>
          <w:p w14:paraId="5EE2A5D6" w14:textId="77777777" w:rsidR="008B39F0" w:rsidRPr="000643BD" w:rsidRDefault="008B39F0" w:rsidP="00E568CD">
            <w:pPr>
              <w:pStyle w:val="Normal6a"/>
            </w:pPr>
            <w:r w:rsidRPr="000643BD">
              <w:rPr>
                <w:b/>
                <w:i/>
              </w:rPr>
              <w:t>_________________</w:t>
            </w:r>
          </w:p>
        </w:tc>
        <w:tc>
          <w:tcPr>
            <w:tcW w:w="4876" w:type="dxa"/>
            <w:tcBorders>
              <w:top w:val="nil"/>
              <w:left w:val="nil"/>
              <w:bottom w:val="nil"/>
              <w:right w:val="nil"/>
            </w:tcBorders>
          </w:tcPr>
          <w:p w14:paraId="3800F9F4" w14:textId="77777777" w:rsidR="008B39F0" w:rsidRPr="000643BD" w:rsidRDefault="008B39F0" w:rsidP="00E568CD">
            <w:pPr>
              <w:pStyle w:val="Normal6a"/>
            </w:pPr>
            <w:r w:rsidRPr="000643BD">
              <w:rPr>
                <w:b/>
                <w:i/>
              </w:rPr>
              <w:t>_________________</w:t>
            </w:r>
          </w:p>
        </w:tc>
      </w:tr>
      <w:tr w:rsidR="008507A3" w:rsidRPr="000643BD" w14:paraId="2D321FFD" w14:textId="77777777" w:rsidTr="00E568CD">
        <w:trPr>
          <w:jc w:val="center"/>
        </w:trPr>
        <w:tc>
          <w:tcPr>
            <w:tcW w:w="4876" w:type="dxa"/>
            <w:tcBorders>
              <w:top w:val="nil"/>
              <w:left w:val="nil"/>
              <w:bottom w:val="nil"/>
              <w:right w:val="nil"/>
            </w:tcBorders>
          </w:tcPr>
          <w:p w14:paraId="4958E400" w14:textId="77777777" w:rsidR="008B39F0" w:rsidRPr="000643BD" w:rsidRDefault="008B39F0" w:rsidP="00E568CD">
            <w:pPr>
              <w:pStyle w:val="Normal6a"/>
            </w:pPr>
            <w:r w:rsidRPr="000643BD">
              <w:rPr>
                <w:vertAlign w:val="superscript"/>
              </w:rPr>
              <w:t>32</w:t>
            </w:r>
            <w:r w:rsidRPr="000643BD">
              <w:t xml:space="preserve"> Elfogadott szövegek, P10_TA(2025)0230.</w:t>
            </w:r>
          </w:p>
        </w:tc>
        <w:tc>
          <w:tcPr>
            <w:tcW w:w="4876" w:type="dxa"/>
            <w:tcBorders>
              <w:top w:val="nil"/>
              <w:left w:val="nil"/>
              <w:bottom w:val="nil"/>
              <w:right w:val="nil"/>
            </w:tcBorders>
          </w:tcPr>
          <w:p w14:paraId="722FC1FE" w14:textId="77777777" w:rsidR="008B39F0" w:rsidRPr="000643BD" w:rsidRDefault="008B39F0" w:rsidP="00E568CD">
            <w:pPr>
              <w:pStyle w:val="Normal6a"/>
            </w:pPr>
            <w:r w:rsidRPr="000643BD">
              <w:rPr>
                <w:vertAlign w:val="superscript"/>
              </w:rPr>
              <w:t>32</w:t>
            </w:r>
            <w:r w:rsidRPr="000643BD">
              <w:t xml:space="preserve"> Elfogadott szövegek, P10_TA(2025)0230.</w:t>
            </w:r>
          </w:p>
        </w:tc>
      </w:tr>
    </w:tbl>
    <w:p w14:paraId="77020A58"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453BF37" w14:textId="77777777" w:rsidR="008B39F0" w:rsidRPr="000643BD" w:rsidRDefault="008B39F0" w:rsidP="008B39F0">
      <w:r w:rsidRPr="00FD65BD">
        <w:rPr>
          <w:rStyle w:val="HideTWBExt"/>
        </w:rPr>
        <w:t>&lt;/Amend&gt;</w:t>
      </w:r>
    </w:p>
    <w:p w14:paraId="7EE78CF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17</w:t>
      </w:r>
      <w:r w:rsidRPr="00FD65BD">
        <w:rPr>
          <w:rStyle w:val="HideTWBExt"/>
          <w:b w:val="0"/>
        </w:rPr>
        <w:t>&lt;/NumAm&gt;</w:t>
      </w:r>
    </w:p>
    <w:p w14:paraId="1418BA0D"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13A64D2E" w14:textId="77777777" w:rsidR="008B39F0" w:rsidRPr="000643BD" w:rsidRDefault="008B39F0" w:rsidP="008B39F0">
      <w:pPr>
        <w:pStyle w:val="NormalBold"/>
      </w:pPr>
      <w:r w:rsidRPr="00FD65BD">
        <w:rPr>
          <w:rStyle w:val="HideTWBExt"/>
          <w:b w:val="0"/>
        </w:rPr>
        <w:t>&lt;/RepeatBlock-By&gt;</w:t>
      </w:r>
    </w:p>
    <w:p w14:paraId="6DEBA9F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4E5254E" w14:textId="77777777" w:rsidR="008B39F0" w:rsidRPr="000643BD" w:rsidRDefault="008B39F0" w:rsidP="008B39F0">
      <w:pPr>
        <w:pStyle w:val="NormalBold"/>
      </w:pPr>
      <w:r w:rsidRPr="00FD65BD">
        <w:rPr>
          <w:rStyle w:val="HideTWBExt"/>
          <w:b w:val="0"/>
        </w:rPr>
        <w:t>&lt;Article&gt;</w:t>
      </w:r>
      <w:r w:rsidRPr="000643BD">
        <w:t>30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3732486" w14:textId="77777777" w:rsidTr="00E568CD">
        <w:trPr>
          <w:trHeight w:hRule="exact" w:val="240"/>
          <w:jc w:val="center"/>
        </w:trPr>
        <w:tc>
          <w:tcPr>
            <w:tcW w:w="9752" w:type="dxa"/>
            <w:gridSpan w:val="2"/>
            <w:tcBorders>
              <w:top w:val="nil"/>
              <w:left w:val="nil"/>
              <w:bottom w:val="nil"/>
              <w:right w:val="nil"/>
            </w:tcBorders>
          </w:tcPr>
          <w:p w14:paraId="65D4E572" w14:textId="77777777" w:rsidR="008B39F0" w:rsidRPr="000643BD" w:rsidRDefault="008B39F0" w:rsidP="00E568CD"/>
        </w:tc>
      </w:tr>
      <w:tr w:rsidR="008507A3" w:rsidRPr="000643BD" w14:paraId="2630806E" w14:textId="77777777" w:rsidTr="00E568CD">
        <w:trPr>
          <w:trHeight w:val="240"/>
          <w:jc w:val="center"/>
        </w:trPr>
        <w:tc>
          <w:tcPr>
            <w:tcW w:w="4876" w:type="dxa"/>
            <w:tcBorders>
              <w:top w:val="nil"/>
              <w:left w:val="nil"/>
              <w:bottom w:val="nil"/>
              <w:right w:val="nil"/>
            </w:tcBorders>
          </w:tcPr>
          <w:p w14:paraId="634D07E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D3570AE" w14:textId="77777777" w:rsidR="008B39F0" w:rsidRPr="000643BD" w:rsidRDefault="008B39F0" w:rsidP="00E568CD">
            <w:pPr>
              <w:pStyle w:val="AmColumnHeading"/>
            </w:pPr>
            <w:r w:rsidRPr="000643BD">
              <w:t>Módosítás</w:t>
            </w:r>
          </w:p>
        </w:tc>
      </w:tr>
      <w:tr w:rsidR="008507A3" w:rsidRPr="000643BD" w14:paraId="31A9C766" w14:textId="77777777" w:rsidTr="00E568CD">
        <w:trPr>
          <w:jc w:val="center"/>
        </w:trPr>
        <w:tc>
          <w:tcPr>
            <w:tcW w:w="4876" w:type="dxa"/>
            <w:tcBorders>
              <w:top w:val="nil"/>
              <w:left w:val="nil"/>
              <w:bottom w:val="nil"/>
              <w:right w:val="nil"/>
            </w:tcBorders>
          </w:tcPr>
          <w:p w14:paraId="2DBBBECC" w14:textId="77777777" w:rsidR="008B39F0" w:rsidRPr="000643BD" w:rsidRDefault="008B39F0" w:rsidP="00E568CD">
            <w:pPr>
              <w:pStyle w:val="Normal6a"/>
            </w:pPr>
            <w:r w:rsidRPr="000643BD">
              <w:rPr>
                <w:b/>
                <w:i/>
              </w:rPr>
              <w:t>–</w:t>
            </w:r>
            <w:r w:rsidRPr="000643BD">
              <w:tab/>
            </w:r>
            <w:r w:rsidRPr="000643BD">
              <w:rPr>
                <w:b/>
                <w:i/>
              </w:rPr>
              <w:t>tekintettel a Bizottság 2024. évi jogállamisági jelentéséről szóló, 2025. június 18-i állásfoglalására</w:t>
            </w:r>
            <w:r w:rsidRPr="000643BD">
              <w:rPr>
                <w:b/>
                <w:i/>
                <w:vertAlign w:val="superscript"/>
              </w:rPr>
              <w:t>33</w:t>
            </w:r>
            <w:r w:rsidRPr="000643BD">
              <w:rPr>
                <w:b/>
                <w:i/>
              </w:rPr>
              <w:t>,</w:t>
            </w:r>
          </w:p>
        </w:tc>
        <w:tc>
          <w:tcPr>
            <w:tcW w:w="4876" w:type="dxa"/>
            <w:tcBorders>
              <w:top w:val="nil"/>
              <w:left w:val="nil"/>
              <w:bottom w:val="nil"/>
              <w:right w:val="nil"/>
            </w:tcBorders>
          </w:tcPr>
          <w:p w14:paraId="169372DA" w14:textId="77777777" w:rsidR="008B39F0" w:rsidRPr="000643BD" w:rsidRDefault="008B39F0" w:rsidP="00E568CD">
            <w:pPr>
              <w:pStyle w:val="Normal6a"/>
            </w:pPr>
            <w:r w:rsidRPr="000643BD">
              <w:rPr>
                <w:b/>
                <w:i/>
              </w:rPr>
              <w:t>törölve</w:t>
            </w:r>
          </w:p>
        </w:tc>
      </w:tr>
      <w:tr w:rsidR="008507A3" w:rsidRPr="000643BD" w14:paraId="30F73384" w14:textId="77777777" w:rsidTr="00E568CD">
        <w:trPr>
          <w:jc w:val="center"/>
        </w:trPr>
        <w:tc>
          <w:tcPr>
            <w:tcW w:w="4876" w:type="dxa"/>
            <w:tcBorders>
              <w:top w:val="nil"/>
              <w:left w:val="nil"/>
              <w:bottom w:val="nil"/>
              <w:right w:val="nil"/>
            </w:tcBorders>
          </w:tcPr>
          <w:p w14:paraId="5953625B" w14:textId="77777777" w:rsidR="008B39F0" w:rsidRPr="000643BD" w:rsidRDefault="008B39F0" w:rsidP="00E568CD">
            <w:pPr>
              <w:pStyle w:val="Normal6a"/>
            </w:pPr>
            <w:r w:rsidRPr="000643BD">
              <w:rPr>
                <w:b/>
                <w:i/>
              </w:rPr>
              <w:t>_________________</w:t>
            </w:r>
          </w:p>
        </w:tc>
        <w:tc>
          <w:tcPr>
            <w:tcW w:w="4876" w:type="dxa"/>
            <w:tcBorders>
              <w:top w:val="nil"/>
              <w:left w:val="nil"/>
              <w:bottom w:val="nil"/>
              <w:right w:val="nil"/>
            </w:tcBorders>
          </w:tcPr>
          <w:p w14:paraId="6EF10FC7" w14:textId="77777777" w:rsidR="008B39F0" w:rsidRPr="000643BD" w:rsidRDefault="008B39F0" w:rsidP="00E568CD"/>
        </w:tc>
      </w:tr>
      <w:tr w:rsidR="008507A3" w:rsidRPr="000643BD" w14:paraId="0BB50850" w14:textId="77777777" w:rsidTr="00E568CD">
        <w:trPr>
          <w:jc w:val="center"/>
        </w:trPr>
        <w:tc>
          <w:tcPr>
            <w:tcW w:w="4876" w:type="dxa"/>
            <w:tcBorders>
              <w:top w:val="nil"/>
              <w:left w:val="nil"/>
              <w:bottom w:val="nil"/>
              <w:right w:val="nil"/>
            </w:tcBorders>
          </w:tcPr>
          <w:p w14:paraId="168009ED" w14:textId="77777777" w:rsidR="008B39F0" w:rsidRPr="000643BD" w:rsidRDefault="008B39F0" w:rsidP="00E568CD">
            <w:pPr>
              <w:pStyle w:val="Normal6a"/>
            </w:pPr>
            <w:r w:rsidRPr="000643BD">
              <w:rPr>
                <w:b/>
                <w:bCs/>
                <w:i/>
                <w:iCs/>
                <w:vertAlign w:val="superscript"/>
              </w:rPr>
              <w:t>33</w:t>
            </w:r>
            <w:r w:rsidRPr="000643BD">
              <w:rPr>
                <w:b/>
                <w:bCs/>
                <w:i/>
                <w:iCs/>
              </w:rPr>
              <w:t xml:space="preserve"> HL C, C/2025/6259, 2025.12.19., ELI:</w:t>
            </w:r>
            <w:r w:rsidRPr="000643BD">
              <w:rPr>
                <w:b/>
                <w:i/>
              </w:rPr>
              <w:t xml:space="preserve"> </w:t>
            </w:r>
            <w:r w:rsidRPr="000643BD">
              <w:rPr>
                <w:b/>
                <w:i/>
              </w:rPr>
              <w:lastRenderedPageBreak/>
              <w:t>http://data.europa.eu/eli/C/2025/6259/oj.</w:t>
            </w:r>
          </w:p>
        </w:tc>
        <w:tc>
          <w:tcPr>
            <w:tcW w:w="4876" w:type="dxa"/>
            <w:tcBorders>
              <w:top w:val="nil"/>
              <w:left w:val="nil"/>
              <w:bottom w:val="nil"/>
              <w:right w:val="nil"/>
            </w:tcBorders>
          </w:tcPr>
          <w:p w14:paraId="49097AB3" w14:textId="77777777" w:rsidR="008B39F0" w:rsidRPr="000643BD" w:rsidRDefault="008B39F0" w:rsidP="00E568CD"/>
        </w:tc>
      </w:tr>
    </w:tbl>
    <w:p w14:paraId="3B0C8C0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B64AD66" w14:textId="77777777" w:rsidR="008B39F0" w:rsidRPr="000643BD" w:rsidRDefault="008B39F0" w:rsidP="008B39F0">
      <w:r w:rsidRPr="00FD65BD">
        <w:rPr>
          <w:rStyle w:val="HideTWBExt"/>
        </w:rPr>
        <w:t>&lt;/Amend&gt;</w:t>
      </w:r>
    </w:p>
    <w:p w14:paraId="38F8120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18</w:t>
      </w:r>
      <w:r w:rsidRPr="00FD65BD">
        <w:rPr>
          <w:rStyle w:val="HideTWBExt"/>
          <w:b w:val="0"/>
        </w:rPr>
        <w:t>&lt;/NumAm&gt;</w:t>
      </w:r>
    </w:p>
    <w:p w14:paraId="1FD91574" w14:textId="77777777" w:rsidR="008B39F0" w:rsidRPr="000643BD" w:rsidRDefault="008B39F0" w:rsidP="008B39F0">
      <w:pPr>
        <w:pStyle w:val="NormalBold"/>
      </w:pPr>
      <w:r w:rsidRPr="00FD65BD">
        <w:rPr>
          <w:rStyle w:val="HideTWBExt"/>
          <w:b w:val="0"/>
        </w:rPr>
        <w:t>&lt;RepeatBlock-By&gt;&lt;Members&gt;</w:t>
      </w:r>
      <w:r w:rsidRPr="000643BD">
        <w:t>Sandra Kalniete</w:t>
      </w:r>
      <w:r w:rsidRPr="00FD65BD">
        <w:rPr>
          <w:rStyle w:val="HideTWBExt"/>
          <w:b w:val="0"/>
        </w:rPr>
        <w:t>&lt;/Members&gt;</w:t>
      </w:r>
    </w:p>
    <w:p w14:paraId="6618B45E" w14:textId="77777777" w:rsidR="008B39F0" w:rsidRPr="000643BD" w:rsidRDefault="008B39F0" w:rsidP="008B39F0">
      <w:pPr>
        <w:pStyle w:val="NormalBold"/>
      </w:pPr>
      <w:r w:rsidRPr="00FD65BD">
        <w:rPr>
          <w:rStyle w:val="HideTWBExt"/>
          <w:b w:val="0"/>
        </w:rPr>
        <w:t>&lt;/RepeatBlock-By&gt;</w:t>
      </w:r>
    </w:p>
    <w:p w14:paraId="5CCC60F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7B02C36" w14:textId="77777777" w:rsidR="008B39F0" w:rsidRPr="000643BD" w:rsidRDefault="008B39F0" w:rsidP="008B39F0">
      <w:pPr>
        <w:pStyle w:val="NormalBold"/>
      </w:pPr>
      <w:r w:rsidRPr="00FD65BD">
        <w:rPr>
          <w:rStyle w:val="HideTWBExt"/>
          <w:b w:val="0"/>
        </w:rPr>
        <w:t>&lt;Article&gt;</w:t>
      </w:r>
      <w:r w:rsidRPr="000643BD">
        <w:t>31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7E1BA9F" w14:textId="77777777" w:rsidTr="00E568CD">
        <w:trPr>
          <w:trHeight w:hRule="exact" w:val="240"/>
          <w:jc w:val="center"/>
        </w:trPr>
        <w:tc>
          <w:tcPr>
            <w:tcW w:w="9752" w:type="dxa"/>
            <w:gridSpan w:val="2"/>
            <w:tcBorders>
              <w:top w:val="nil"/>
              <w:left w:val="nil"/>
              <w:bottom w:val="nil"/>
              <w:right w:val="nil"/>
            </w:tcBorders>
          </w:tcPr>
          <w:p w14:paraId="2C9CD69B" w14:textId="77777777" w:rsidR="008B39F0" w:rsidRPr="000643BD" w:rsidRDefault="008B39F0" w:rsidP="00E568CD"/>
        </w:tc>
      </w:tr>
      <w:tr w:rsidR="008507A3" w:rsidRPr="000643BD" w14:paraId="2B7BA6AD" w14:textId="77777777" w:rsidTr="00E568CD">
        <w:trPr>
          <w:trHeight w:val="240"/>
          <w:jc w:val="center"/>
        </w:trPr>
        <w:tc>
          <w:tcPr>
            <w:tcW w:w="4876" w:type="dxa"/>
            <w:tcBorders>
              <w:top w:val="nil"/>
              <w:left w:val="nil"/>
              <w:bottom w:val="nil"/>
              <w:right w:val="nil"/>
            </w:tcBorders>
          </w:tcPr>
          <w:p w14:paraId="49C1361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444B90B" w14:textId="77777777" w:rsidR="008B39F0" w:rsidRPr="000643BD" w:rsidRDefault="008B39F0" w:rsidP="00E568CD">
            <w:pPr>
              <w:pStyle w:val="AmColumnHeading"/>
            </w:pPr>
            <w:r w:rsidRPr="000643BD">
              <w:t>Módosítás</w:t>
            </w:r>
          </w:p>
        </w:tc>
      </w:tr>
      <w:tr w:rsidR="008507A3" w:rsidRPr="000643BD" w14:paraId="79E9BD74" w14:textId="77777777" w:rsidTr="00E568CD">
        <w:trPr>
          <w:jc w:val="center"/>
        </w:trPr>
        <w:tc>
          <w:tcPr>
            <w:tcW w:w="4876" w:type="dxa"/>
            <w:tcBorders>
              <w:top w:val="nil"/>
              <w:left w:val="nil"/>
              <w:bottom w:val="nil"/>
              <w:right w:val="nil"/>
            </w:tcBorders>
          </w:tcPr>
          <w:p w14:paraId="41B5FFDB" w14:textId="77777777" w:rsidR="008B39F0" w:rsidRPr="000643BD" w:rsidRDefault="008B39F0" w:rsidP="00E568CD">
            <w:pPr>
              <w:pStyle w:val="Normal6a"/>
            </w:pPr>
          </w:p>
        </w:tc>
        <w:tc>
          <w:tcPr>
            <w:tcW w:w="4876" w:type="dxa"/>
            <w:tcBorders>
              <w:top w:val="nil"/>
              <w:left w:val="nil"/>
              <w:bottom w:val="nil"/>
              <w:right w:val="nil"/>
            </w:tcBorders>
          </w:tcPr>
          <w:p w14:paraId="7E25598F" w14:textId="77777777" w:rsidR="008B39F0" w:rsidRPr="000643BD" w:rsidRDefault="008B39F0" w:rsidP="00E568CD">
            <w:pPr>
              <w:pStyle w:val="Normal6a"/>
            </w:pPr>
            <w:r w:rsidRPr="000643BD">
              <w:rPr>
                <w:b/>
                <w:i/>
              </w:rPr>
              <w:t>–</w:t>
            </w:r>
            <w:r w:rsidRPr="000643BD">
              <w:tab/>
            </w:r>
            <w:r w:rsidRPr="000643BD">
              <w:rPr>
                <w:b/>
                <w:i/>
              </w:rPr>
              <w:t>tekintettel az Oroszország által az Ukrajna elleni agressziós háborújának alátámasztása céljából terjesztett dezinformációról és történelemhamisításról szóló, 2025. január 20-i állásfoglalására</w:t>
            </w:r>
            <w:r w:rsidRPr="000643BD">
              <w:rPr>
                <w:b/>
                <w:i/>
                <w:vertAlign w:val="superscript"/>
              </w:rPr>
              <w:t>34a</w:t>
            </w:r>
            <w:r w:rsidRPr="000643BD">
              <w:rPr>
                <w:b/>
                <w:i/>
              </w:rPr>
              <w:t>, valamint az az Európai Unió 2026-os pénzügyi évre vonatkozó általános költségvetési tervezetéről szóló tanácsi álláspontról szóló, 2025. október 22-i állásfoglalására, amely megemlíti a brüsszeli emlékmű-projektet</w:t>
            </w:r>
            <w:r w:rsidRPr="000643BD">
              <w:rPr>
                <w:b/>
                <w:i/>
                <w:vertAlign w:val="superscript"/>
              </w:rPr>
              <w:t>34b</w:t>
            </w:r>
            <w:r w:rsidRPr="000643BD">
              <w:rPr>
                <w:b/>
                <w:i/>
              </w:rPr>
              <w:t>,</w:t>
            </w:r>
          </w:p>
        </w:tc>
      </w:tr>
      <w:tr w:rsidR="008507A3" w:rsidRPr="000643BD" w14:paraId="78FAFDB6" w14:textId="77777777" w:rsidTr="00E568CD">
        <w:trPr>
          <w:jc w:val="center"/>
        </w:trPr>
        <w:tc>
          <w:tcPr>
            <w:tcW w:w="4876" w:type="dxa"/>
            <w:tcBorders>
              <w:top w:val="nil"/>
              <w:left w:val="nil"/>
              <w:bottom w:val="nil"/>
              <w:right w:val="nil"/>
            </w:tcBorders>
          </w:tcPr>
          <w:p w14:paraId="17160ABF" w14:textId="77777777" w:rsidR="008B39F0" w:rsidRPr="000643BD" w:rsidRDefault="008B39F0" w:rsidP="00E568CD"/>
        </w:tc>
        <w:tc>
          <w:tcPr>
            <w:tcW w:w="4876" w:type="dxa"/>
            <w:tcBorders>
              <w:top w:val="nil"/>
              <w:left w:val="nil"/>
              <w:bottom w:val="nil"/>
              <w:right w:val="nil"/>
            </w:tcBorders>
          </w:tcPr>
          <w:p w14:paraId="43A701C0" w14:textId="77777777" w:rsidR="008B39F0" w:rsidRPr="000643BD" w:rsidRDefault="008B39F0" w:rsidP="00E568CD">
            <w:pPr>
              <w:pStyle w:val="Normal6a"/>
            </w:pPr>
            <w:r w:rsidRPr="000643BD">
              <w:rPr>
                <w:b/>
                <w:i/>
              </w:rPr>
              <w:t>_________________</w:t>
            </w:r>
          </w:p>
        </w:tc>
      </w:tr>
      <w:tr w:rsidR="008507A3" w:rsidRPr="000643BD" w14:paraId="3E5AB576" w14:textId="77777777" w:rsidTr="00E568CD">
        <w:trPr>
          <w:jc w:val="center"/>
        </w:trPr>
        <w:tc>
          <w:tcPr>
            <w:tcW w:w="4876" w:type="dxa"/>
            <w:tcBorders>
              <w:top w:val="nil"/>
              <w:left w:val="nil"/>
              <w:bottom w:val="nil"/>
              <w:right w:val="nil"/>
            </w:tcBorders>
          </w:tcPr>
          <w:p w14:paraId="4FE41C96" w14:textId="77777777" w:rsidR="008B39F0" w:rsidRPr="000643BD" w:rsidRDefault="008B39F0" w:rsidP="00E568CD"/>
        </w:tc>
        <w:tc>
          <w:tcPr>
            <w:tcW w:w="4876" w:type="dxa"/>
            <w:tcBorders>
              <w:top w:val="nil"/>
              <w:left w:val="nil"/>
              <w:bottom w:val="nil"/>
              <w:right w:val="nil"/>
            </w:tcBorders>
          </w:tcPr>
          <w:p w14:paraId="7D298EDD" w14:textId="77777777" w:rsidR="008B39F0" w:rsidRPr="000643BD" w:rsidRDefault="008B39F0" w:rsidP="00E568CD">
            <w:pPr>
              <w:pStyle w:val="Normal6a"/>
            </w:pPr>
            <w:r w:rsidRPr="000643BD">
              <w:rPr>
                <w:b/>
                <w:i/>
                <w:vertAlign w:val="superscript"/>
              </w:rPr>
              <w:t>34a</w:t>
            </w:r>
            <w:r w:rsidRPr="000643BD">
              <w:t xml:space="preserve"> </w:t>
            </w:r>
            <w:r w:rsidRPr="000643BD">
              <w:rPr>
                <w:b/>
                <w:i/>
              </w:rPr>
              <w:t>Elfogadott szövegek: P10 TA(2025) 0006.</w:t>
            </w:r>
          </w:p>
        </w:tc>
      </w:tr>
      <w:tr w:rsidR="008507A3" w:rsidRPr="000643BD" w14:paraId="34DB7CAE" w14:textId="77777777" w:rsidTr="00E568CD">
        <w:trPr>
          <w:jc w:val="center"/>
        </w:trPr>
        <w:tc>
          <w:tcPr>
            <w:tcW w:w="4876" w:type="dxa"/>
            <w:tcBorders>
              <w:top w:val="nil"/>
              <w:left w:val="nil"/>
              <w:bottom w:val="nil"/>
              <w:right w:val="nil"/>
            </w:tcBorders>
          </w:tcPr>
          <w:p w14:paraId="38F04F67" w14:textId="77777777" w:rsidR="008B39F0" w:rsidRPr="000643BD" w:rsidRDefault="008B39F0" w:rsidP="00E568CD"/>
        </w:tc>
        <w:tc>
          <w:tcPr>
            <w:tcW w:w="4876" w:type="dxa"/>
            <w:tcBorders>
              <w:top w:val="nil"/>
              <w:left w:val="nil"/>
              <w:bottom w:val="nil"/>
              <w:right w:val="nil"/>
            </w:tcBorders>
          </w:tcPr>
          <w:p w14:paraId="7622EC98" w14:textId="77777777" w:rsidR="008B39F0" w:rsidRPr="000643BD" w:rsidRDefault="008B39F0" w:rsidP="00E568CD">
            <w:pPr>
              <w:pStyle w:val="Normal6a"/>
            </w:pPr>
            <w:r w:rsidRPr="000643BD">
              <w:rPr>
                <w:b/>
                <w:i/>
                <w:vertAlign w:val="superscript"/>
              </w:rPr>
              <w:t>34b</w:t>
            </w:r>
            <w:r w:rsidRPr="000643BD">
              <w:t xml:space="preserve"> </w:t>
            </w:r>
            <w:r w:rsidRPr="000643BD">
              <w:rPr>
                <w:b/>
                <w:i/>
              </w:rPr>
              <w:t>Elfogadott szövegek: P10_TA(2025)0244.</w:t>
            </w:r>
          </w:p>
        </w:tc>
      </w:tr>
    </w:tbl>
    <w:p w14:paraId="634AE39E"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B0B1E62" w14:textId="77777777" w:rsidR="008B39F0" w:rsidRPr="000643BD" w:rsidRDefault="008B39F0" w:rsidP="008B39F0">
      <w:r w:rsidRPr="00FD65BD">
        <w:rPr>
          <w:rStyle w:val="HideTWBExt"/>
        </w:rPr>
        <w:t>&lt;/Amend&gt;</w:t>
      </w:r>
    </w:p>
    <w:p w14:paraId="52CDCE5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19</w:t>
      </w:r>
      <w:r w:rsidRPr="00FD65BD">
        <w:rPr>
          <w:rStyle w:val="HideTWBExt"/>
          <w:b w:val="0"/>
        </w:rPr>
        <w:t>&lt;/NumAm&gt;</w:t>
      </w:r>
    </w:p>
    <w:p w14:paraId="3C728639" w14:textId="77777777" w:rsidR="008B39F0" w:rsidRPr="000643BD" w:rsidRDefault="008B39F0" w:rsidP="008B39F0">
      <w:pPr>
        <w:pStyle w:val="NormalBold"/>
      </w:pPr>
      <w:r w:rsidRPr="00FD65BD">
        <w:rPr>
          <w:rStyle w:val="HideTWBExt"/>
          <w:b w:val="0"/>
        </w:rPr>
        <w:t>&lt;RepeatBlock-By&gt;&lt;Members&gt;</w:t>
      </w:r>
      <w:r w:rsidRPr="000643BD">
        <w:t>Petras Auštrevičius, Dainius Žalimas, Sandro Gozi, Cynthia Ní Mhurchú, Bart Groothuis, Helmut Brandstätter</w:t>
      </w:r>
      <w:r w:rsidRPr="00FD65BD">
        <w:rPr>
          <w:rStyle w:val="HideTWBExt"/>
          <w:b w:val="0"/>
        </w:rPr>
        <w:t>&lt;/Members&gt;</w:t>
      </w:r>
    </w:p>
    <w:p w14:paraId="10941AA4" w14:textId="77777777" w:rsidR="008B39F0" w:rsidRPr="000643BD" w:rsidRDefault="008B39F0" w:rsidP="008B39F0">
      <w:pPr>
        <w:pStyle w:val="NormalBold"/>
      </w:pPr>
      <w:r w:rsidRPr="00FD65BD">
        <w:rPr>
          <w:rStyle w:val="HideTWBExt"/>
          <w:b w:val="0"/>
        </w:rPr>
        <w:t>&lt;/RepeatBlock-By&gt;</w:t>
      </w:r>
    </w:p>
    <w:p w14:paraId="1CCEC89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3F124FD" w14:textId="77777777" w:rsidR="008B39F0" w:rsidRPr="000643BD" w:rsidRDefault="008B39F0" w:rsidP="008B39F0">
      <w:pPr>
        <w:pStyle w:val="NormalBold"/>
      </w:pPr>
      <w:r w:rsidRPr="00FD65BD">
        <w:rPr>
          <w:rStyle w:val="HideTWBExt"/>
          <w:b w:val="0"/>
        </w:rPr>
        <w:t>&lt;Article&gt;</w:t>
      </w:r>
      <w:r w:rsidRPr="000643BD">
        <w:t>31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008A2D9" w14:textId="77777777" w:rsidTr="00E568CD">
        <w:trPr>
          <w:trHeight w:hRule="exact" w:val="240"/>
          <w:jc w:val="center"/>
        </w:trPr>
        <w:tc>
          <w:tcPr>
            <w:tcW w:w="9752" w:type="dxa"/>
            <w:gridSpan w:val="2"/>
            <w:tcBorders>
              <w:top w:val="nil"/>
              <w:left w:val="nil"/>
              <w:bottom w:val="nil"/>
              <w:right w:val="nil"/>
            </w:tcBorders>
          </w:tcPr>
          <w:p w14:paraId="1524CE3C" w14:textId="77777777" w:rsidR="008B39F0" w:rsidRPr="000643BD" w:rsidRDefault="008B39F0" w:rsidP="00E568CD"/>
        </w:tc>
      </w:tr>
      <w:tr w:rsidR="008507A3" w:rsidRPr="000643BD" w14:paraId="446BDA96" w14:textId="77777777" w:rsidTr="00E568CD">
        <w:trPr>
          <w:trHeight w:val="240"/>
          <w:jc w:val="center"/>
        </w:trPr>
        <w:tc>
          <w:tcPr>
            <w:tcW w:w="4876" w:type="dxa"/>
            <w:tcBorders>
              <w:top w:val="nil"/>
              <w:left w:val="nil"/>
              <w:bottom w:val="nil"/>
              <w:right w:val="nil"/>
            </w:tcBorders>
          </w:tcPr>
          <w:p w14:paraId="265C2A8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8D7A899" w14:textId="77777777" w:rsidR="008B39F0" w:rsidRPr="000643BD" w:rsidRDefault="008B39F0" w:rsidP="00E568CD">
            <w:pPr>
              <w:pStyle w:val="AmColumnHeading"/>
            </w:pPr>
            <w:r w:rsidRPr="000643BD">
              <w:t>Módosítás</w:t>
            </w:r>
          </w:p>
        </w:tc>
      </w:tr>
      <w:tr w:rsidR="008507A3" w:rsidRPr="000643BD" w14:paraId="57C35712" w14:textId="77777777" w:rsidTr="00E568CD">
        <w:trPr>
          <w:jc w:val="center"/>
        </w:trPr>
        <w:tc>
          <w:tcPr>
            <w:tcW w:w="4876" w:type="dxa"/>
            <w:tcBorders>
              <w:top w:val="nil"/>
              <w:left w:val="nil"/>
              <w:bottom w:val="nil"/>
              <w:right w:val="nil"/>
            </w:tcBorders>
          </w:tcPr>
          <w:p w14:paraId="78AD80A2" w14:textId="77777777" w:rsidR="008B39F0" w:rsidRPr="000643BD" w:rsidRDefault="008B39F0" w:rsidP="00E568CD">
            <w:pPr>
              <w:pStyle w:val="Normal6a"/>
            </w:pPr>
          </w:p>
        </w:tc>
        <w:tc>
          <w:tcPr>
            <w:tcW w:w="4876" w:type="dxa"/>
            <w:tcBorders>
              <w:top w:val="nil"/>
              <w:left w:val="nil"/>
              <w:bottom w:val="nil"/>
              <w:right w:val="nil"/>
            </w:tcBorders>
          </w:tcPr>
          <w:p w14:paraId="332CC661" w14:textId="77777777" w:rsidR="008B39F0" w:rsidRPr="000643BD" w:rsidRDefault="008B39F0" w:rsidP="00E568CD">
            <w:pPr>
              <w:pStyle w:val="Normal6a"/>
            </w:pPr>
            <w:r w:rsidRPr="000643BD">
              <w:rPr>
                <w:b/>
                <w:i/>
              </w:rPr>
              <w:t>–</w:t>
            </w:r>
            <w:r w:rsidRPr="000643BD">
              <w:tab/>
            </w:r>
            <w:r w:rsidRPr="000643BD">
              <w:rPr>
                <w:b/>
                <w:i/>
              </w:rPr>
              <w:t xml:space="preserve">tekintettel az Oroszország által az Ukrajna elleni agressziós háborújának alátámasztása céljából terjesztett </w:t>
            </w:r>
            <w:r w:rsidRPr="000643BD">
              <w:rPr>
                <w:b/>
                <w:i/>
              </w:rPr>
              <w:lastRenderedPageBreak/>
              <w:t>dezinformációról és történelemhamisításról szóló, 2025. január 23-i állásfoglalására,</w:t>
            </w:r>
          </w:p>
        </w:tc>
      </w:tr>
    </w:tbl>
    <w:p w14:paraId="7BF03397"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8F810D4" w14:textId="77777777" w:rsidR="008B39F0" w:rsidRPr="000643BD" w:rsidRDefault="008B39F0" w:rsidP="008B39F0">
      <w:r w:rsidRPr="00FD65BD">
        <w:rPr>
          <w:rStyle w:val="HideTWBExt"/>
        </w:rPr>
        <w:t>&lt;/Amend&gt;</w:t>
      </w:r>
    </w:p>
    <w:p w14:paraId="0F89AD0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20</w:t>
      </w:r>
      <w:r w:rsidRPr="00FD65BD">
        <w:rPr>
          <w:rStyle w:val="HideTWBExt"/>
          <w:b w:val="0"/>
        </w:rPr>
        <w:t>&lt;/NumAm&gt;</w:t>
      </w:r>
    </w:p>
    <w:p w14:paraId="2FBF6C5D"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5DACF391" w14:textId="77777777" w:rsidR="008B39F0" w:rsidRPr="000643BD" w:rsidRDefault="008B39F0" w:rsidP="008B39F0">
      <w:pPr>
        <w:pStyle w:val="NormalBold"/>
      </w:pPr>
      <w:r w:rsidRPr="00FD65BD">
        <w:rPr>
          <w:rStyle w:val="HideTWBExt"/>
          <w:b w:val="0"/>
        </w:rPr>
        <w:t>&lt;/RepeatBlock-By&gt;</w:t>
      </w:r>
    </w:p>
    <w:p w14:paraId="4F08DBF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1EB67DA" w14:textId="77777777" w:rsidR="008B39F0" w:rsidRPr="000643BD" w:rsidRDefault="008B39F0" w:rsidP="008B39F0">
      <w:pPr>
        <w:pStyle w:val="NormalBold"/>
      </w:pPr>
      <w:r w:rsidRPr="00FD65BD">
        <w:rPr>
          <w:rStyle w:val="HideTWBExt"/>
          <w:b w:val="0"/>
        </w:rPr>
        <w:t>&lt;Article&gt;</w:t>
      </w:r>
      <w:r w:rsidRPr="000643BD">
        <w:t>32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E6E8664" w14:textId="77777777" w:rsidTr="00E568CD">
        <w:trPr>
          <w:trHeight w:hRule="exact" w:val="240"/>
          <w:jc w:val="center"/>
        </w:trPr>
        <w:tc>
          <w:tcPr>
            <w:tcW w:w="9752" w:type="dxa"/>
            <w:gridSpan w:val="2"/>
            <w:tcBorders>
              <w:top w:val="nil"/>
              <w:left w:val="nil"/>
              <w:bottom w:val="nil"/>
              <w:right w:val="nil"/>
            </w:tcBorders>
          </w:tcPr>
          <w:p w14:paraId="5EFBD6DB" w14:textId="77777777" w:rsidR="008B39F0" w:rsidRPr="000643BD" w:rsidRDefault="008B39F0" w:rsidP="00E568CD"/>
        </w:tc>
      </w:tr>
      <w:tr w:rsidR="008507A3" w:rsidRPr="000643BD" w14:paraId="341F1902" w14:textId="77777777" w:rsidTr="00E568CD">
        <w:trPr>
          <w:trHeight w:val="240"/>
          <w:jc w:val="center"/>
        </w:trPr>
        <w:tc>
          <w:tcPr>
            <w:tcW w:w="4876" w:type="dxa"/>
            <w:tcBorders>
              <w:top w:val="nil"/>
              <w:left w:val="nil"/>
              <w:bottom w:val="nil"/>
              <w:right w:val="nil"/>
            </w:tcBorders>
          </w:tcPr>
          <w:p w14:paraId="7126ADA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3E1AFB8" w14:textId="77777777" w:rsidR="008B39F0" w:rsidRPr="000643BD" w:rsidRDefault="008B39F0" w:rsidP="00E568CD">
            <w:pPr>
              <w:pStyle w:val="AmColumnHeading"/>
            </w:pPr>
            <w:r w:rsidRPr="000643BD">
              <w:t>Módosítás</w:t>
            </w:r>
          </w:p>
        </w:tc>
      </w:tr>
      <w:tr w:rsidR="008507A3" w:rsidRPr="000643BD" w14:paraId="4CCE4072" w14:textId="77777777" w:rsidTr="00E568CD">
        <w:trPr>
          <w:jc w:val="center"/>
        </w:trPr>
        <w:tc>
          <w:tcPr>
            <w:tcW w:w="4876" w:type="dxa"/>
            <w:tcBorders>
              <w:top w:val="nil"/>
              <w:left w:val="nil"/>
              <w:bottom w:val="nil"/>
              <w:right w:val="nil"/>
            </w:tcBorders>
          </w:tcPr>
          <w:p w14:paraId="280F429C" w14:textId="77777777" w:rsidR="008B39F0" w:rsidRPr="000643BD" w:rsidRDefault="008B39F0" w:rsidP="00E568CD">
            <w:pPr>
              <w:pStyle w:val="Normal6a"/>
            </w:pPr>
          </w:p>
        </w:tc>
        <w:tc>
          <w:tcPr>
            <w:tcW w:w="4876" w:type="dxa"/>
            <w:tcBorders>
              <w:top w:val="nil"/>
              <w:left w:val="nil"/>
              <w:bottom w:val="nil"/>
              <w:right w:val="nil"/>
            </w:tcBorders>
          </w:tcPr>
          <w:p w14:paraId="6C7B2F30" w14:textId="77777777" w:rsidR="008B39F0" w:rsidRPr="000643BD" w:rsidRDefault="008B39F0" w:rsidP="00E568CD">
            <w:pPr>
              <w:pStyle w:val="Normal6a"/>
            </w:pPr>
            <w:r w:rsidRPr="000643BD">
              <w:rPr>
                <w:b/>
                <w:i/>
              </w:rPr>
              <w:t>–</w:t>
            </w:r>
            <w:r w:rsidRPr="000643BD">
              <w:tab/>
            </w:r>
            <w:r w:rsidRPr="000643BD">
              <w:rPr>
                <w:b/>
                <w:i/>
              </w:rPr>
              <w:t>tekintettel az emberijog-védők transznacionális elnyomásával szembeni fellépésről szóló, 2025. november 13-i jelentésére,</w:t>
            </w:r>
          </w:p>
        </w:tc>
      </w:tr>
    </w:tbl>
    <w:p w14:paraId="1F8B209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76D3BA2" w14:textId="77777777" w:rsidR="008B39F0" w:rsidRPr="000643BD" w:rsidRDefault="008B39F0" w:rsidP="008B39F0">
      <w:r w:rsidRPr="00FD65BD">
        <w:rPr>
          <w:rStyle w:val="HideTWBExt"/>
        </w:rPr>
        <w:t>&lt;/Amend&gt;</w:t>
      </w:r>
    </w:p>
    <w:p w14:paraId="7081127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21</w:t>
      </w:r>
      <w:r w:rsidRPr="00FD65BD">
        <w:rPr>
          <w:rStyle w:val="HideTWBExt"/>
          <w:b w:val="0"/>
        </w:rPr>
        <w:t>&lt;/NumAm&gt;</w:t>
      </w:r>
    </w:p>
    <w:p w14:paraId="22AEC2F1"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25794B54" w14:textId="77777777" w:rsidR="008B39F0" w:rsidRPr="000643BD" w:rsidRDefault="008B39F0" w:rsidP="008B39F0">
      <w:pPr>
        <w:pStyle w:val="NormalBold"/>
      </w:pPr>
      <w:r w:rsidRPr="00FD65BD">
        <w:rPr>
          <w:rStyle w:val="HideTWBExt"/>
          <w:b w:val="0"/>
        </w:rPr>
        <w:t>&lt;/RepeatBlock-By&gt;</w:t>
      </w:r>
    </w:p>
    <w:p w14:paraId="394B9CB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4C747EF" w14:textId="77777777" w:rsidR="008B39F0" w:rsidRPr="000643BD" w:rsidRDefault="008B39F0" w:rsidP="008B39F0">
      <w:pPr>
        <w:pStyle w:val="NormalBold"/>
      </w:pPr>
      <w:r w:rsidRPr="00FD65BD">
        <w:rPr>
          <w:rStyle w:val="HideTWBExt"/>
          <w:b w:val="0"/>
        </w:rPr>
        <w:t>&lt;Article&gt;</w:t>
      </w:r>
      <w:r w:rsidRPr="000643BD">
        <w:t>32 b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C6DBDE4" w14:textId="77777777" w:rsidTr="00E568CD">
        <w:trPr>
          <w:trHeight w:hRule="exact" w:val="240"/>
          <w:jc w:val="center"/>
        </w:trPr>
        <w:tc>
          <w:tcPr>
            <w:tcW w:w="9752" w:type="dxa"/>
            <w:gridSpan w:val="2"/>
            <w:tcBorders>
              <w:top w:val="nil"/>
              <w:left w:val="nil"/>
              <w:bottom w:val="nil"/>
              <w:right w:val="nil"/>
            </w:tcBorders>
          </w:tcPr>
          <w:p w14:paraId="0C1F6B8D" w14:textId="77777777" w:rsidR="008B39F0" w:rsidRPr="000643BD" w:rsidRDefault="008B39F0" w:rsidP="00E568CD"/>
        </w:tc>
      </w:tr>
      <w:tr w:rsidR="008507A3" w:rsidRPr="000643BD" w14:paraId="29C931AD" w14:textId="77777777" w:rsidTr="00E568CD">
        <w:trPr>
          <w:trHeight w:val="240"/>
          <w:jc w:val="center"/>
        </w:trPr>
        <w:tc>
          <w:tcPr>
            <w:tcW w:w="4876" w:type="dxa"/>
            <w:tcBorders>
              <w:top w:val="nil"/>
              <w:left w:val="nil"/>
              <w:bottom w:val="nil"/>
              <w:right w:val="nil"/>
            </w:tcBorders>
          </w:tcPr>
          <w:p w14:paraId="091A9A1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C970C8C" w14:textId="77777777" w:rsidR="008B39F0" w:rsidRPr="000643BD" w:rsidRDefault="008B39F0" w:rsidP="00E568CD">
            <w:pPr>
              <w:pStyle w:val="AmColumnHeading"/>
            </w:pPr>
            <w:r w:rsidRPr="000643BD">
              <w:t>Módosítás</w:t>
            </w:r>
          </w:p>
        </w:tc>
      </w:tr>
      <w:tr w:rsidR="008507A3" w:rsidRPr="000643BD" w14:paraId="079019BC" w14:textId="77777777" w:rsidTr="00E568CD">
        <w:trPr>
          <w:jc w:val="center"/>
        </w:trPr>
        <w:tc>
          <w:tcPr>
            <w:tcW w:w="4876" w:type="dxa"/>
            <w:tcBorders>
              <w:top w:val="nil"/>
              <w:left w:val="nil"/>
              <w:bottom w:val="nil"/>
              <w:right w:val="nil"/>
            </w:tcBorders>
          </w:tcPr>
          <w:p w14:paraId="26837305" w14:textId="77777777" w:rsidR="008B39F0" w:rsidRPr="000643BD" w:rsidRDefault="008B39F0" w:rsidP="00E568CD">
            <w:pPr>
              <w:pStyle w:val="Normal6a"/>
            </w:pPr>
          </w:p>
        </w:tc>
        <w:tc>
          <w:tcPr>
            <w:tcW w:w="4876" w:type="dxa"/>
            <w:tcBorders>
              <w:top w:val="nil"/>
              <w:left w:val="nil"/>
              <w:bottom w:val="nil"/>
              <w:right w:val="nil"/>
            </w:tcBorders>
          </w:tcPr>
          <w:p w14:paraId="1BE050FF" w14:textId="77777777" w:rsidR="008B39F0" w:rsidRPr="000643BD" w:rsidRDefault="008B39F0" w:rsidP="00E568CD">
            <w:pPr>
              <w:pStyle w:val="Normal6a"/>
            </w:pPr>
            <w:r w:rsidRPr="000643BD">
              <w:rPr>
                <w:b/>
                <w:i/>
              </w:rPr>
              <w:t>–</w:t>
            </w:r>
            <w:r w:rsidRPr="000643BD">
              <w:tab/>
            </w:r>
            <w:r w:rsidRPr="000643BD">
              <w:rPr>
                <w:b/>
                <w:i/>
              </w:rPr>
              <w:t>tekintettel a büntetlenség uniós szankciók, többek között az EU globális emberi jogi szankciórendszere (az úgynevezett „uniós Magnyickij-törvény”) révén történő kezeléséről szóló, 2026. január 21-i állásfoglalására,</w:t>
            </w:r>
          </w:p>
        </w:tc>
      </w:tr>
    </w:tbl>
    <w:p w14:paraId="3E3805A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63CE482" w14:textId="77777777" w:rsidR="008B39F0" w:rsidRPr="000643BD" w:rsidRDefault="008B39F0" w:rsidP="008B39F0">
      <w:r w:rsidRPr="00FD65BD">
        <w:rPr>
          <w:rStyle w:val="HideTWBExt"/>
        </w:rPr>
        <w:t>&lt;/Amend&gt;</w:t>
      </w:r>
    </w:p>
    <w:p w14:paraId="22B0D08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22</w:t>
      </w:r>
      <w:r w:rsidRPr="00FD65BD">
        <w:rPr>
          <w:rStyle w:val="HideTWBExt"/>
          <w:b w:val="0"/>
        </w:rPr>
        <w:t>&lt;/NumAm&gt;</w:t>
      </w:r>
    </w:p>
    <w:p w14:paraId="743BA0E1" w14:textId="77777777" w:rsidR="008B39F0" w:rsidRPr="000643BD" w:rsidRDefault="008B39F0" w:rsidP="008B39F0">
      <w:pPr>
        <w:pStyle w:val="NormalBold"/>
      </w:pPr>
      <w:r w:rsidRPr="00FD65BD">
        <w:rPr>
          <w:rStyle w:val="HideTWBExt"/>
          <w:b w:val="0"/>
        </w:rPr>
        <w:t>&lt;RepeatBlock-By&gt;&lt;Members&gt;</w:t>
      </w:r>
      <w:r w:rsidRPr="000643BD">
        <w:t>António Tânger Corrêa, Virginie Joron</w:t>
      </w:r>
      <w:r w:rsidRPr="00FD65BD">
        <w:rPr>
          <w:rStyle w:val="HideTWBExt"/>
          <w:b w:val="0"/>
        </w:rPr>
        <w:t>&lt;/Members&gt;</w:t>
      </w:r>
    </w:p>
    <w:p w14:paraId="2E97C489" w14:textId="77777777" w:rsidR="008B39F0" w:rsidRPr="000643BD" w:rsidRDefault="008B39F0" w:rsidP="008B39F0">
      <w:pPr>
        <w:pStyle w:val="NormalBold"/>
      </w:pPr>
      <w:r w:rsidRPr="00FD65BD">
        <w:rPr>
          <w:rStyle w:val="HideTWBExt"/>
          <w:b w:val="0"/>
        </w:rPr>
        <w:t>&lt;/RepeatBlock-By&gt;</w:t>
      </w:r>
    </w:p>
    <w:p w14:paraId="0F5B8BB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60BE46A" w14:textId="77777777" w:rsidR="008B39F0" w:rsidRPr="000643BD" w:rsidRDefault="008B39F0" w:rsidP="008B39F0">
      <w:pPr>
        <w:pStyle w:val="NormalBold"/>
      </w:pPr>
      <w:r w:rsidRPr="00FD65BD">
        <w:rPr>
          <w:rStyle w:val="HideTWBExt"/>
          <w:b w:val="0"/>
        </w:rPr>
        <w:t>&lt;Article&gt;</w:t>
      </w:r>
      <w:r w:rsidRPr="000643BD">
        <w:t>33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C13ACE2" w14:textId="77777777" w:rsidTr="00E568CD">
        <w:trPr>
          <w:trHeight w:hRule="exact" w:val="240"/>
          <w:jc w:val="center"/>
        </w:trPr>
        <w:tc>
          <w:tcPr>
            <w:tcW w:w="9752" w:type="dxa"/>
            <w:gridSpan w:val="2"/>
            <w:tcBorders>
              <w:top w:val="nil"/>
              <w:left w:val="nil"/>
              <w:bottom w:val="nil"/>
              <w:right w:val="nil"/>
            </w:tcBorders>
          </w:tcPr>
          <w:p w14:paraId="514696CA" w14:textId="77777777" w:rsidR="008B39F0" w:rsidRPr="000643BD" w:rsidRDefault="008B39F0" w:rsidP="00E568CD"/>
        </w:tc>
      </w:tr>
      <w:tr w:rsidR="008507A3" w:rsidRPr="000643BD" w14:paraId="28AC5018" w14:textId="77777777" w:rsidTr="00E568CD">
        <w:trPr>
          <w:trHeight w:val="240"/>
          <w:jc w:val="center"/>
        </w:trPr>
        <w:tc>
          <w:tcPr>
            <w:tcW w:w="4876" w:type="dxa"/>
            <w:tcBorders>
              <w:top w:val="nil"/>
              <w:left w:val="nil"/>
              <w:bottom w:val="nil"/>
              <w:right w:val="nil"/>
            </w:tcBorders>
          </w:tcPr>
          <w:p w14:paraId="39DC2A5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E5186C7" w14:textId="77777777" w:rsidR="008B39F0" w:rsidRPr="000643BD" w:rsidRDefault="008B39F0" w:rsidP="00E568CD">
            <w:pPr>
              <w:pStyle w:val="AmColumnHeading"/>
            </w:pPr>
            <w:r w:rsidRPr="000643BD">
              <w:t>Módosítás</w:t>
            </w:r>
          </w:p>
        </w:tc>
      </w:tr>
      <w:tr w:rsidR="008507A3" w:rsidRPr="000643BD" w14:paraId="7009932A" w14:textId="77777777" w:rsidTr="00E568CD">
        <w:trPr>
          <w:jc w:val="center"/>
        </w:trPr>
        <w:tc>
          <w:tcPr>
            <w:tcW w:w="4876" w:type="dxa"/>
            <w:tcBorders>
              <w:top w:val="nil"/>
              <w:left w:val="nil"/>
              <w:bottom w:val="nil"/>
              <w:right w:val="nil"/>
            </w:tcBorders>
          </w:tcPr>
          <w:p w14:paraId="75896D5A" w14:textId="77777777" w:rsidR="008B39F0" w:rsidRPr="000643BD" w:rsidRDefault="008B39F0" w:rsidP="00E568CD">
            <w:pPr>
              <w:pStyle w:val="Normal6a"/>
            </w:pPr>
          </w:p>
        </w:tc>
        <w:tc>
          <w:tcPr>
            <w:tcW w:w="4876" w:type="dxa"/>
            <w:tcBorders>
              <w:top w:val="nil"/>
              <w:left w:val="nil"/>
              <w:bottom w:val="nil"/>
              <w:right w:val="nil"/>
            </w:tcBorders>
          </w:tcPr>
          <w:p w14:paraId="3434FE39" w14:textId="77777777" w:rsidR="008B39F0" w:rsidRPr="000643BD" w:rsidRDefault="008B39F0" w:rsidP="00E568CD">
            <w:pPr>
              <w:pStyle w:val="Normal6a"/>
            </w:pPr>
            <w:r w:rsidRPr="000643BD">
              <w:rPr>
                <w:b/>
                <w:i/>
              </w:rPr>
              <w:t>–</w:t>
            </w:r>
            <w:r w:rsidRPr="000643BD">
              <w:tab/>
            </w:r>
            <w:r w:rsidRPr="000643BD">
              <w:rPr>
                <w:b/>
                <w:i/>
              </w:rPr>
              <w:t>tekintettel az Egyesült Államok Képviselőháza Igazságszolgáltatási Bizottságának „A külföldi cenzúra fenyegetése, II. rész: Európa évtizedes kampánya a globális internet cenzúrázására és ennek káros hatásai az amerikai szólásszabadságra az Egyesült Államokban” című előzetes jelentésére, amely megállapítja az Európai Bizottság súlyos beavatkozását a tagállami választásokba, és következetesen feltérképezi a szólásszabadság cenzúrázására irányuló szabályozási erőfeszítéseket,</w:t>
            </w:r>
          </w:p>
        </w:tc>
      </w:tr>
    </w:tbl>
    <w:p w14:paraId="3A5FB6E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4F7C310" w14:textId="77777777" w:rsidR="008B39F0" w:rsidRPr="000643BD" w:rsidRDefault="008B39F0" w:rsidP="008B39F0">
      <w:r w:rsidRPr="00FD65BD">
        <w:rPr>
          <w:rStyle w:val="HideTWBExt"/>
        </w:rPr>
        <w:t>&lt;/Amend&gt;</w:t>
      </w:r>
    </w:p>
    <w:p w14:paraId="1A8C839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23</w:t>
      </w:r>
      <w:r w:rsidRPr="00FD65BD">
        <w:rPr>
          <w:rStyle w:val="HideTWBExt"/>
          <w:b w:val="0"/>
        </w:rPr>
        <w:t>&lt;/NumAm&gt;</w:t>
      </w:r>
    </w:p>
    <w:p w14:paraId="1BA1088E" w14:textId="77777777" w:rsidR="008B39F0" w:rsidRPr="000643BD" w:rsidRDefault="008B39F0" w:rsidP="008B39F0">
      <w:pPr>
        <w:pStyle w:val="NormalBold"/>
      </w:pPr>
      <w:r w:rsidRPr="00FD65BD">
        <w:rPr>
          <w:rStyle w:val="HideTWBExt"/>
          <w:b w:val="0"/>
        </w:rPr>
        <w:t>&lt;RepeatBlock-By&gt;&lt;Members&gt;</w:t>
      </w:r>
      <w:r w:rsidRPr="000643BD">
        <w:t>Nathalie Loiseau, Sandro Gozi, Sophie Wilmès, Cynthia Ní Mhurchú, Bart Groothuis, Petras Auštrevičius</w:t>
      </w:r>
      <w:r w:rsidRPr="00FD65BD">
        <w:rPr>
          <w:rStyle w:val="HideTWBExt"/>
          <w:b w:val="0"/>
        </w:rPr>
        <w:t>&lt;/Members&gt;</w:t>
      </w:r>
    </w:p>
    <w:p w14:paraId="0BD1FB1E" w14:textId="77777777" w:rsidR="008B39F0" w:rsidRPr="000643BD" w:rsidRDefault="008B39F0" w:rsidP="008B39F0">
      <w:pPr>
        <w:pStyle w:val="NormalBold"/>
      </w:pPr>
      <w:r w:rsidRPr="00FD65BD">
        <w:rPr>
          <w:rStyle w:val="HideTWBExt"/>
          <w:b w:val="0"/>
        </w:rPr>
        <w:t>&lt;/RepeatBlock-By&gt;</w:t>
      </w:r>
    </w:p>
    <w:p w14:paraId="119B64F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17D6B58" w14:textId="77777777" w:rsidR="008B39F0" w:rsidRPr="000643BD" w:rsidRDefault="008B39F0" w:rsidP="008B39F0">
      <w:pPr>
        <w:pStyle w:val="NormalBold"/>
      </w:pPr>
      <w:r w:rsidRPr="00FD65BD">
        <w:rPr>
          <w:rStyle w:val="HideTWBExt"/>
          <w:b w:val="0"/>
        </w:rPr>
        <w:t>&lt;Article&gt;</w:t>
      </w:r>
      <w:r w:rsidRPr="000643BD">
        <w:t>34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2B82C35" w14:textId="77777777" w:rsidTr="00E568CD">
        <w:trPr>
          <w:trHeight w:hRule="exact" w:val="240"/>
          <w:jc w:val="center"/>
        </w:trPr>
        <w:tc>
          <w:tcPr>
            <w:tcW w:w="9752" w:type="dxa"/>
            <w:gridSpan w:val="2"/>
            <w:tcBorders>
              <w:top w:val="nil"/>
              <w:left w:val="nil"/>
              <w:bottom w:val="nil"/>
              <w:right w:val="nil"/>
            </w:tcBorders>
          </w:tcPr>
          <w:p w14:paraId="138BBC01" w14:textId="77777777" w:rsidR="008B39F0" w:rsidRPr="000643BD" w:rsidRDefault="008B39F0" w:rsidP="00E568CD"/>
        </w:tc>
      </w:tr>
      <w:tr w:rsidR="008507A3" w:rsidRPr="000643BD" w14:paraId="4DE471E8" w14:textId="77777777" w:rsidTr="00E568CD">
        <w:trPr>
          <w:trHeight w:val="240"/>
          <w:jc w:val="center"/>
        </w:trPr>
        <w:tc>
          <w:tcPr>
            <w:tcW w:w="4876" w:type="dxa"/>
            <w:tcBorders>
              <w:top w:val="nil"/>
              <w:left w:val="nil"/>
              <w:bottom w:val="nil"/>
              <w:right w:val="nil"/>
            </w:tcBorders>
          </w:tcPr>
          <w:p w14:paraId="1E84CFC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8242676" w14:textId="77777777" w:rsidR="008B39F0" w:rsidRPr="000643BD" w:rsidRDefault="008B39F0" w:rsidP="00E568CD">
            <w:pPr>
              <w:pStyle w:val="AmColumnHeading"/>
            </w:pPr>
            <w:r w:rsidRPr="000643BD">
              <w:t>Módosítás</w:t>
            </w:r>
          </w:p>
        </w:tc>
      </w:tr>
      <w:tr w:rsidR="008507A3" w:rsidRPr="000643BD" w14:paraId="5FC50EBD" w14:textId="77777777" w:rsidTr="00E568CD">
        <w:trPr>
          <w:jc w:val="center"/>
        </w:trPr>
        <w:tc>
          <w:tcPr>
            <w:tcW w:w="4876" w:type="dxa"/>
            <w:tcBorders>
              <w:top w:val="nil"/>
              <w:left w:val="nil"/>
              <w:bottom w:val="nil"/>
              <w:right w:val="nil"/>
            </w:tcBorders>
          </w:tcPr>
          <w:p w14:paraId="4FF2A07B" w14:textId="77777777" w:rsidR="008B39F0" w:rsidRPr="000643BD" w:rsidRDefault="008B39F0" w:rsidP="00E568CD">
            <w:pPr>
              <w:pStyle w:val="Normal6a"/>
            </w:pPr>
          </w:p>
        </w:tc>
        <w:tc>
          <w:tcPr>
            <w:tcW w:w="4876" w:type="dxa"/>
            <w:tcBorders>
              <w:top w:val="nil"/>
              <w:left w:val="nil"/>
              <w:bottom w:val="nil"/>
              <w:right w:val="nil"/>
            </w:tcBorders>
          </w:tcPr>
          <w:p w14:paraId="2A03684D" w14:textId="77777777" w:rsidR="008B39F0" w:rsidRPr="000643BD" w:rsidRDefault="008B39F0" w:rsidP="00E568CD">
            <w:pPr>
              <w:pStyle w:val="Normal6a"/>
            </w:pPr>
            <w:r w:rsidRPr="000643BD">
              <w:rPr>
                <w:b/>
                <w:i/>
              </w:rPr>
              <w:t>–</w:t>
            </w:r>
            <w:r w:rsidRPr="000643BD">
              <w:tab/>
            </w:r>
            <w:r w:rsidRPr="000643BD">
              <w:rPr>
                <w:b/>
                <w:i/>
              </w:rPr>
              <w:t>tekintettel a feddhetetlenség, a függetlenség és az elszámoltathatóság megerősítésére irányuló, az Elnökök Értekezlete által 2023. február 8-án elfogadott intézkedésekre</w:t>
            </w:r>
            <w:r w:rsidRPr="000643BD">
              <w:rPr>
                <w:b/>
                <w:i/>
                <w:vertAlign w:val="superscript"/>
              </w:rPr>
              <w:t>37a</w:t>
            </w:r>
            <w:r w:rsidRPr="000643BD">
              <w:rPr>
                <w:b/>
                <w:i/>
              </w:rPr>
              <w:t>,</w:t>
            </w:r>
          </w:p>
        </w:tc>
      </w:tr>
      <w:tr w:rsidR="008507A3" w:rsidRPr="000643BD" w14:paraId="1C0807FE" w14:textId="77777777" w:rsidTr="00E568CD">
        <w:trPr>
          <w:jc w:val="center"/>
        </w:trPr>
        <w:tc>
          <w:tcPr>
            <w:tcW w:w="4876" w:type="dxa"/>
            <w:tcBorders>
              <w:top w:val="nil"/>
              <w:left w:val="nil"/>
              <w:bottom w:val="nil"/>
              <w:right w:val="nil"/>
            </w:tcBorders>
          </w:tcPr>
          <w:p w14:paraId="25D34E6A" w14:textId="77777777" w:rsidR="008B39F0" w:rsidRPr="000643BD" w:rsidRDefault="008B39F0" w:rsidP="00E568CD"/>
        </w:tc>
        <w:tc>
          <w:tcPr>
            <w:tcW w:w="4876" w:type="dxa"/>
            <w:tcBorders>
              <w:top w:val="nil"/>
              <w:left w:val="nil"/>
              <w:bottom w:val="nil"/>
              <w:right w:val="nil"/>
            </w:tcBorders>
          </w:tcPr>
          <w:p w14:paraId="3674059C" w14:textId="77777777" w:rsidR="008B39F0" w:rsidRPr="000643BD" w:rsidRDefault="008B39F0" w:rsidP="00E568CD">
            <w:pPr>
              <w:pStyle w:val="Normal6a"/>
            </w:pPr>
            <w:r w:rsidRPr="000643BD">
              <w:rPr>
                <w:b/>
                <w:i/>
              </w:rPr>
              <w:t>_________________</w:t>
            </w:r>
          </w:p>
        </w:tc>
      </w:tr>
      <w:tr w:rsidR="008507A3" w:rsidRPr="000643BD" w14:paraId="314A13C8" w14:textId="77777777" w:rsidTr="00E568CD">
        <w:trPr>
          <w:jc w:val="center"/>
        </w:trPr>
        <w:tc>
          <w:tcPr>
            <w:tcW w:w="4876" w:type="dxa"/>
            <w:tcBorders>
              <w:top w:val="nil"/>
              <w:left w:val="nil"/>
              <w:bottom w:val="nil"/>
              <w:right w:val="nil"/>
            </w:tcBorders>
          </w:tcPr>
          <w:p w14:paraId="7B275856" w14:textId="77777777" w:rsidR="008B39F0" w:rsidRPr="000643BD" w:rsidRDefault="008B39F0" w:rsidP="00E568CD"/>
        </w:tc>
        <w:tc>
          <w:tcPr>
            <w:tcW w:w="4876" w:type="dxa"/>
            <w:tcBorders>
              <w:top w:val="nil"/>
              <w:left w:val="nil"/>
              <w:bottom w:val="nil"/>
              <w:right w:val="nil"/>
            </w:tcBorders>
          </w:tcPr>
          <w:p w14:paraId="2F74DCDF" w14:textId="0623FCCC" w:rsidR="008B39F0" w:rsidRPr="000643BD" w:rsidRDefault="008B39F0" w:rsidP="009B5C82">
            <w:pPr>
              <w:pStyle w:val="Normal6a"/>
            </w:pPr>
            <w:r w:rsidRPr="000643BD">
              <w:rPr>
                <w:b/>
                <w:i/>
                <w:vertAlign w:val="superscript"/>
              </w:rPr>
              <w:t>37a</w:t>
            </w:r>
            <w:r w:rsidRPr="000643BD">
              <w:t xml:space="preserve"> </w:t>
            </w:r>
            <w:r w:rsidRPr="000643BD">
              <w:rPr>
                <w:b/>
                <w:i/>
              </w:rPr>
              <w:t>PV CPG 2023.2.8., https://www.europarl.europa.eu/RegData/organes/conf_pres_groupes/proces_verbal/2023/02-08/CPG_PV(2023)02-08_EN.pdf</w:t>
            </w:r>
            <w:r w:rsidR="009B5C82" w:rsidRPr="000643BD">
              <w:rPr>
                <w:b/>
                <w:i/>
              </w:rPr>
              <w:t>.</w:t>
            </w:r>
            <w:r w:rsidRPr="000643BD">
              <w:rPr>
                <w:b/>
                <w:i/>
              </w:rPr>
              <w:t xml:space="preserve"> </w:t>
            </w:r>
          </w:p>
        </w:tc>
      </w:tr>
    </w:tbl>
    <w:p w14:paraId="01E59F0D"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1135C75" w14:textId="77777777" w:rsidR="008B39F0" w:rsidRPr="000643BD" w:rsidRDefault="008B39F0" w:rsidP="008B39F0">
      <w:r w:rsidRPr="00FD65BD">
        <w:rPr>
          <w:rStyle w:val="HideTWBExt"/>
        </w:rPr>
        <w:t>&lt;/Amend&gt;</w:t>
      </w:r>
    </w:p>
    <w:p w14:paraId="5DEF644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24</w:t>
      </w:r>
      <w:r w:rsidRPr="00FD65BD">
        <w:rPr>
          <w:rStyle w:val="HideTWBExt"/>
          <w:b w:val="0"/>
        </w:rPr>
        <w:t>&lt;/NumAm&gt;</w:t>
      </w:r>
    </w:p>
    <w:p w14:paraId="43E7CD2B" w14:textId="77777777" w:rsidR="008B39F0" w:rsidRPr="000643BD" w:rsidRDefault="008B39F0" w:rsidP="008B39F0">
      <w:pPr>
        <w:pStyle w:val="NormalBold"/>
      </w:pPr>
      <w:r w:rsidRPr="00FD65BD">
        <w:rPr>
          <w:rStyle w:val="HideTWBExt"/>
          <w:b w:val="0"/>
        </w:rPr>
        <w:lastRenderedPageBreak/>
        <w:t>&lt;RepeatBlock-By&gt;&lt;Members&gt;</w:t>
      </w:r>
      <w:r w:rsidRPr="000643BD">
        <w:t>Petar Volgin</w:t>
      </w:r>
      <w:r w:rsidRPr="00FD65BD">
        <w:rPr>
          <w:rStyle w:val="HideTWBExt"/>
          <w:b w:val="0"/>
        </w:rPr>
        <w:t>&lt;/Members&gt;</w:t>
      </w:r>
    </w:p>
    <w:p w14:paraId="2EB6B361" w14:textId="77777777" w:rsidR="008B39F0" w:rsidRPr="000643BD" w:rsidRDefault="008B39F0" w:rsidP="008B39F0">
      <w:pPr>
        <w:pStyle w:val="NormalBold"/>
      </w:pPr>
      <w:r w:rsidRPr="00FD65BD">
        <w:rPr>
          <w:rStyle w:val="HideTWBExt"/>
          <w:b w:val="0"/>
        </w:rPr>
        <w:t>&lt;/RepeatBlock-By&gt;</w:t>
      </w:r>
    </w:p>
    <w:p w14:paraId="320C520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DB39C74" w14:textId="77777777" w:rsidR="008B39F0" w:rsidRPr="000643BD" w:rsidRDefault="008B39F0" w:rsidP="008B39F0">
      <w:pPr>
        <w:pStyle w:val="NormalBold"/>
      </w:pPr>
      <w:r w:rsidRPr="00FD65BD">
        <w:rPr>
          <w:rStyle w:val="HideTWBExt"/>
          <w:b w:val="0"/>
        </w:rPr>
        <w:t>&lt;Article&gt;</w:t>
      </w:r>
      <w:r w:rsidRPr="000643BD">
        <w:t>35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F165CE7" w14:textId="77777777" w:rsidTr="00E568CD">
        <w:trPr>
          <w:trHeight w:hRule="exact" w:val="240"/>
          <w:jc w:val="center"/>
        </w:trPr>
        <w:tc>
          <w:tcPr>
            <w:tcW w:w="9752" w:type="dxa"/>
            <w:gridSpan w:val="2"/>
            <w:tcBorders>
              <w:top w:val="nil"/>
              <w:left w:val="nil"/>
              <w:bottom w:val="nil"/>
              <w:right w:val="nil"/>
            </w:tcBorders>
          </w:tcPr>
          <w:p w14:paraId="0E85D3AD" w14:textId="77777777" w:rsidR="008B39F0" w:rsidRPr="000643BD" w:rsidRDefault="008B39F0" w:rsidP="00E568CD"/>
        </w:tc>
      </w:tr>
      <w:tr w:rsidR="008507A3" w:rsidRPr="000643BD" w14:paraId="5C98B29E" w14:textId="77777777" w:rsidTr="00E568CD">
        <w:trPr>
          <w:trHeight w:val="240"/>
          <w:jc w:val="center"/>
        </w:trPr>
        <w:tc>
          <w:tcPr>
            <w:tcW w:w="4876" w:type="dxa"/>
            <w:tcBorders>
              <w:top w:val="nil"/>
              <w:left w:val="nil"/>
              <w:bottom w:val="nil"/>
              <w:right w:val="nil"/>
            </w:tcBorders>
          </w:tcPr>
          <w:p w14:paraId="57F6E79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61EF48E" w14:textId="77777777" w:rsidR="008B39F0" w:rsidRPr="000643BD" w:rsidRDefault="008B39F0" w:rsidP="00E568CD">
            <w:pPr>
              <w:pStyle w:val="AmColumnHeading"/>
            </w:pPr>
            <w:r w:rsidRPr="000643BD">
              <w:t>Módosítás</w:t>
            </w:r>
          </w:p>
        </w:tc>
      </w:tr>
      <w:tr w:rsidR="008507A3" w:rsidRPr="000643BD" w14:paraId="186A9BD6" w14:textId="77777777" w:rsidTr="00E568CD">
        <w:trPr>
          <w:jc w:val="center"/>
        </w:trPr>
        <w:tc>
          <w:tcPr>
            <w:tcW w:w="4876" w:type="dxa"/>
            <w:tcBorders>
              <w:top w:val="nil"/>
              <w:left w:val="nil"/>
              <w:bottom w:val="nil"/>
              <w:right w:val="nil"/>
            </w:tcBorders>
          </w:tcPr>
          <w:p w14:paraId="690938BA" w14:textId="77777777" w:rsidR="008B39F0" w:rsidRPr="000643BD" w:rsidRDefault="008B39F0" w:rsidP="00E568CD">
            <w:pPr>
              <w:pStyle w:val="Normal6a"/>
            </w:pPr>
            <w:r w:rsidRPr="000643BD">
              <w:rPr>
                <w:b/>
                <w:i/>
              </w:rPr>
              <w:t>–</w:t>
            </w:r>
            <w:r w:rsidRPr="000643BD">
              <w:tab/>
            </w:r>
            <w:r w:rsidRPr="000643BD">
              <w:rPr>
                <w:b/>
                <w:i/>
              </w:rPr>
              <w:t>tekintettel az Oroszországi Föderációnak a terrorizmust támogató állammá nyilvánításáról szóló, 2022. november 23-i állásfoglalására</w:t>
            </w:r>
            <w:r w:rsidRPr="000643BD">
              <w:rPr>
                <w:b/>
                <w:i/>
                <w:vertAlign w:val="superscript"/>
              </w:rPr>
              <w:t>38</w:t>
            </w:r>
            <w:r w:rsidRPr="000643BD">
              <w:rPr>
                <w:b/>
                <w:i/>
              </w:rPr>
              <w:t>,</w:t>
            </w:r>
          </w:p>
        </w:tc>
        <w:tc>
          <w:tcPr>
            <w:tcW w:w="4876" w:type="dxa"/>
            <w:tcBorders>
              <w:top w:val="nil"/>
              <w:left w:val="nil"/>
              <w:bottom w:val="nil"/>
              <w:right w:val="nil"/>
            </w:tcBorders>
          </w:tcPr>
          <w:p w14:paraId="21D235E7" w14:textId="77777777" w:rsidR="008B39F0" w:rsidRPr="000643BD" w:rsidRDefault="008B39F0" w:rsidP="00E568CD">
            <w:pPr>
              <w:pStyle w:val="Normal6a"/>
            </w:pPr>
            <w:r w:rsidRPr="000643BD">
              <w:rPr>
                <w:b/>
                <w:i/>
              </w:rPr>
              <w:t>törölve</w:t>
            </w:r>
          </w:p>
        </w:tc>
      </w:tr>
      <w:tr w:rsidR="008507A3" w:rsidRPr="000643BD" w14:paraId="176F7920" w14:textId="77777777" w:rsidTr="00E568CD">
        <w:trPr>
          <w:jc w:val="center"/>
        </w:trPr>
        <w:tc>
          <w:tcPr>
            <w:tcW w:w="4876" w:type="dxa"/>
            <w:tcBorders>
              <w:top w:val="nil"/>
              <w:left w:val="nil"/>
              <w:bottom w:val="nil"/>
              <w:right w:val="nil"/>
            </w:tcBorders>
          </w:tcPr>
          <w:p w14:paraId="4CE92E11" w14:textId="77777777" w:rsidR="008B39F0" w:rsidRPr="000643BD" w:rsidRDefault="008B39F0" w:rsidP="00E568CD">
            <w:pPr>
              <w:pStyle w:val="Normal6a"/>
            </w:pPr>
            <w:r w:rsidRPr="000643BD">
              <w:rPr>
                <w:b/>
                <w:i/>
              </w:rPr>
              <w:t>_________________</w:t>
            </w:r>
          </w:p>
        </w:tc>
        <w:tc>
          <w:tcPr>
            <w:tcW w:w="4876" w:type="dxa"/>
            <w:tcBorders>
              <w:top w:val="nil"/>
              <w:left w:val="nil"/>
              <w:bottom w:val="nil"/>
              <w:right w:val="nil"/>
            </w:tcBorders>
          </w:tcPr>
          <w:p w14:paraId="28992D66" w14:textId="77777777" w:rsidR="008B39F0" w:rsidRPr="000643BD" w:rsidRDefault="008B39F0" w:rsidP="00E568CD"/>
        </w:tc>
      </w:tr>
      <w:tr w:rsidR="008507A3" w:rsidRPr="000643BD" w14:paraId="43DCF792" w14:textId="77777777" w:rsidTr="00E568CD">
        <w:trPr>
          <w:jc w:val="center"/>
        </w:trPr>
        <w:tc>
          <w:tcPr>
            <w:tcW w:w="4876" w:type="dxa"/>
            <w:tcBorders>
              <w:top w:val="nil"/>
              <w:left w:val="nil"/>
              <w:bottom w:val="nil"/>
              <w:right w:val="nil"/>
            </w:tcBorders>
          </w:tcPr>
          <w:p w14:paraId="2A8676A6" w14:textId="77777777" w:rsidR="008B39F0" w:rsidRPr="000643BD" w:rsidRDefault="008B39F0" w:rsidP="00E568CD">
            <w:pPr>
              <w:pStyle w:val="Normal6a"/>
            </w:pPr>
            <w:r w:rsidRPr="000643BD">
              <w:rPr>
                <w:b/>
                <w:bCs/>
                <w:i/>
                <w:iCs/>
                <w:vertAlign w:val="superscript"/>
              </w:rPr>
              <w:t>38</w:t>
            </w:r>
            <w:r w:rsidRPr="000643BD">
              <w:rPr>
                <w:b/>
                <w:bCs/>
                <w:i/>
                <w:iCs/>
              </w:rPr>
              <w:t xml:space="preserve"> HL C 167., 2023.5.11., 18. o.</w:t>
            </w:r>
          </w:p>
        </w:tc>
        <w:tc>
          <w:tcPr>
            <w:tcW w:w="4876" w:type="dxa"/>
            <w:tcBorders>
              <w:top w:val="nil"/>
              <w:left w:val="nil"/>
              <w:bottom w:val="nil"/>
              <w:right w:val="nil"/>
            </w:tcBorders>
          </w:tcPr>
          <w:p w14:paraId="038296B9" w14:textId="77777777" w:rsidR="008B39F0" w:rsidRPr="000643BD" w:rsidRDefault="008B39F0" w:rsidP="00E568CD"/>
        </w:tc>
      </w:tr>
    </w:tbl>
    <w:p w14:paraId="0F127701"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26C2878" w14:textId="77777777" w:rsidR="008B39F0" w:rsidRPr="000643BD" w:rsidRDefault="008B39F0" w:rsidP="008B39F0">
      <w:r w:rsidRPr="00FD65BD">
        <w:rPr>
          <w:rStyle w:val="HideTWBExt"/>
        </w:rPr>
        <w:t>&lt;/Amend&gt;</w:t>
      </w:r>
    </w:p>
    <w:p w14:paraId="6684D96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25</w:t>
      </w:r>
      <w:r w:rsidRPr="00FD65BD">
        <w:rPr>
          <w:rStyle w:val="HideTWBExt"/>
          <w:b w:val="0"/>
        </w:rPr>
        <w:t>&lt;/NumAm&gt;</w:t>
      </w:r>
    </w:p>
    <w:p w14:paraId="11960E08"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44A4FDCE" w14:textId="77777777" w:rsidR="008B39F0" w:rsidRPr="000643BD" w:rsidRDefault="008B39F0" w:rsidP="008B39F0">
      <w:pPr>
        <w:pStyle w:val="NormalBold"/>
      </w:pPr>
      <w:r w:rsidRPr="00FD65BD">
        <w:rPr>
          <w:rStyle w:val="HideTWBExt"/>
          <w:b w:val="0"/>
        </w:rPr>
        <w:t>&lt;/RepeatBlock-By&gt;</w:t>
      </w:r>
    </w:p>
    <w:p w14:paraId="08A9AAD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00AEBBD" w14:textId="77777777" w:rsidR="008B39F0" w:rsidRPr="000643BD" w:rsidRDefault="008B39F0" w:rsidP="008B39F0">
      <w:pPr>
        <w:pStyle w:val="NormalBold"/>
      </w:pPr>
      <w:r w:rsidRPr="00FD65BD">
        <w:rPr>
          <w:rStyle w:val="HideTWBExt"/>
          <w:b w:val="0"/>
        </w:rPr>
        <w:t>&lt;Article&gt;</w:t>
      </w:r>
      <w:r w:rsidRPr="000643BD">
        <w:t>50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7C1C4CA" w14:textId="77777777" w:rsidTr="00E568CD">
        <w:trPr>
          <w:trHeight w:hRule="exact" w:val="240"/>
          <w:jc w:val="center"/>
        </w:trPr>
        <w:tc>
          <w:tcPr>
            <w:tcW w:w="9752" w:type="dxa"/>
            <w:gridSpan w:val="2"/>
            <w:tcBorders>
              <w:top w:val="nil"/>
              <w:left w:val="nil"/>
              <w:bottom w:val="nil"/>
              <w:right w:val="nil"/>
            </w:tcBorders>
          </w:tcPr>
          <w:p w14:paraId="6E02AD5D" w14:textId="77777777" w:rsidR="008B39F0" w:rsidRPr="000643BD" w:rsidRDefault="008B39F0" w:rsidP="00E568CD"/>
        </w:tc>
      </w:tr>
      <w:tr w:rsidR="008507A3" w:rsidRPr="000643BD" w14:paraId="4C1A8EF3" w14:textId="77777777" w:rsidTr="00E568CD">
        <w:trPr>
          <w:trHeight w:val="240"/>
          <w:jc w:val="center"/>
        </w:trPr>
        <w:tc>
          <w:tcPr>
            <w:tcW w:w="4876" w:type="dxa"/>
            <w:tcBorders>
              <w:top w:val="nil"/>
              <w:left w:val="nil"/>
              <w:bottom w:val="nil"/>
              <w:right w:val="nil"/>
            </w:tcBorders>
          </w:tcPr>
          <w:p w14:paraId="5FA76AE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4BCDA96" w14:textId="77777777" w:rsidR="008B39F0" w:rsidRPr="000643BD" w:rsidRDefault="008B39F0" w:rsidP="00E568CD">
            <w:pPr>
              <w:pStyle w:val="AmColumnHeading"/>
            </w:pPr>
            <w:r w:rsidRPr="000643BD">
              <w:t>Módosítás</w:t>
            </w:r>
          </w:p>
        </w:tc>
      </w:tr>
      <w:tr w:rsidR="008507A3" w:rsidRPr="000643BD" w14:paraId="3AFB4A94" w14:textId="77777777" w:rsidTr="00E568CD">
        <w:trPr>
          <w:jc w:val="center"/>
        </w:trPr>
        <w:tc>
          <w:tcPr>
            <w:tcW w:w="4876" w:type="dxa"/>
            <w:tcBorders>
              <w:top w:val="nil"/>
              <w:left w:val="nil"/>
              <w:bottom w:val="nil"/>
              <w:right w:val="nil"/>
            </w:tcBorders>
          </w:tcPr>
          <w:p w14:paraId="31EACDAE" w14:textId="77777777" w:rsidR="008B39F0" w:rsidRPr="000643BD" w:rsidRDefault="008B39F0" w:rsidP="00E568CD">
            <w:pPr>
              <w:pStyle w:val="Normal6a"/>
            </w:pPr>
          </w:p>
        </w:tc>
        <w:tc>
          <w:tcPr>
            <w:tcW w:w="4876" w:type="dxa"/>
            <w:tcBorders>
              <w:top w:val="nil"/>
              <w:left w:val="nil"/>
              <w:bottom w:val="nil"/>
              <w:right w:val="nil"/>
            </w:tcBorders>
          </w:tcPr>
          <w:p w14:paraId="17E1580B" w14:textId="77777777" w:rsidR="008B39F0" w:rsidRPr="000643BD" w:rsidRDefault="008B39F0" w:rsidP="00E568CD">
            <w:pPr>
              <w:pStyle w:val="Normal6a"/>
            </w:pPr>
            <w:r w:rsidRPr="000643BD">
              <w:rPr>
                <w:b/>
                <w:i/>
              </w:rPr>
              <w:t>–</w:t>
            </w:r>
            <w:r w:rsidRPr="000643BD">
              <w:tab/>
            </w:r>
            <w:r w:rsidRPr="000643BD">
              <w:rPr>
                <w:b/>
                <w:i/>
              </w:rPr>
              <w:t>tekintettel az európai védelem jövőjéről szóló bizottsági fehér könyvre,</w:t>
            </w:r>
          </w:p>
        </w:tc>
      </w:tr>
    </w:tbl>
    <w:p w14:paraId="5568EC8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546CBF0" w14:textId="77777777" w:rsidR="008B39F0" w:rsidRPr="000643BD" w:rsidRDefault="008B39F0" w:rsidP="008B39F0">
      <w:r w:rsidRPr="00FD65BD">
        <w:rPr>
          <w:rStyle w:val="HideTWBExt"/>
        </w:rPr>
        <w:t>&lt;/Amend&gt;</w:t>
      </w:r>
    </w:p>
    <w:p w14:paraId="1B7298E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26</w:t>
      </w:r>
      <w:r w:rsidRPr="00FD65BD">
        <w:rPr>
          <w:rStyle w:val="HideTWBExt"/>
          <w:b w:val="0"/>
        </w:rPr>
        <w:t>&lt;/NumAm&gt;</w:t>
      </w:r>
    </w:p>
    <w:p w14:paraId="16609E74" w14:textId="77777777" w:rsidR="008B39F0" w:rsidRPr="000643BD" w:rsidRDefault="008B39F0" w:rsidP="008B39F0">
      <w:pPr>
        <w:pStyle w:val="NormalBold"/>
      </w:pPr>
      <w:r w:rsidRPr="00FD65BD">
        <w:rPr>
          <w:rStyle w:val="HideTWBExt"/>
          <w:b w:val="0"/>
        </w:rPr>
        <w:t>&lt;RepeatBlock-By&gt;&lt;Members&gt;</w:t>
      </w:r>
      <w:r w:rsidRPr="000643BD">
        <w:t>Tomas Tobé, Mika Aaltola, Tomáš Zdechovský, Sandra Kalniete, Lena Düpont, Lukas Mandl, Eszter Lakos, Bartłomiej Sienkiewicz, Michał Wawrykiewicz, Ana Miguel Pedro, Andrey Kovatchev</w:t>
      </w:r>
      <w:r w:rsidRPr="00FD65BD">
        <w:rPr>
          <w:rStyle w:val="HideTWBExt"/>
          <w:b w:val="0"/>
        </w:rPr>
        <w:t>&lt;/Members&gt;</w:t>
      </w:r>
    </w:p>
    <w:p w14:paraId="13AB7507" w14:textId="77777777" w:rsidR="008B39F0" w:rsidRPr="000643BD" w:rsidRDefault="008B39F0" w:rsidP="008B39F0">
      <w:r w:rsidRPr="00FD65BD">
        <w:rPr>
          <w:rStyle w:val="HideTWBExt"/>
        </w:rPr>
        <w:t>&lt;AuNomDe&gt;</w:t>
      </w:r>
      <w:r w:rsidRPr="00FD65BD">
        <w:rPr>
          <w:rStyle w:val="HideTWBInt"/>
        </w:rPr>
        <w:t>{PPE}</w:t>
      </w:r>
      <w:r w:rsidRPr="000643BD">
        <w:t>a PPE képviselőcsoport nevében</w:t>
      </w:r>
      <w:r w:rsidRPr="00FD65BD">
        <w:rPr>
          <w:rStyle w:val="HideTWBExt"/>
        </w:rPr>
        <w:t>&lt;/AuNomDe&gt;</w:t>
      </w:r>
    </w:p>
    <w:p w14:paraId="33B53974" w14:textId="77777777" w:rsidR="008B39F0" w:rsidRPr="000643BD" w:rsidRDefault="008B39F0" w:rsidP="008B39F0">
      <w:pPr>
        <w:pStyle w:val="NormalBold"/>
      </w:pPr>
      <w:r w:rsidRPr="00FD65BD">
        <w:rPr>
          <w:rStyle w:val="HideTWBExt"/>
          <w:b w:val="0"/>
        </w:rPr>
        <w:t>&lt;/RepeatBlock-By&gt;</w:t>
      </w:r>
    </w:p>
    <w:p w14:paraId="4A69DB8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A1883D7" w14:textId="77777777" w:rsidR="008B39F0" w:rsidRPr="000643BD" w:rsidRDefault="008B39F0" w:rsidP="008B39F0">
      <w:pPr>
        <w:pStyle w:val="NormalBold"/>
      </w:pPr>
      <w:r w:rsidRPr="00FD65BD">
        <w:rPr>
          <w:rStyle w:val="HideTWBExt"/>
          <w:b w:val="0"/>
        </w:rPr>
        <w:t>&lt;Article&gt;</w:t>
      </w:r>
      <w:r w:rsidRPr="000643BD">
        <w:t>51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2226E83" w14:textId="77777777" w:rsidTr="00E568CD">
        <w:trPr>
          <w:trHeight w:hRule="exact" w:val="240"/>
          <w:jc w:val="center"/>
        </w:trPr>
        <w:tc>
          <w:tcPr>
            <w:tcW w:w="9752" w:type="dxa"/>
            <w:gridSpan w:val="2"/>
            <w:tcBorders>
              <w:top w:val="nil"/>
              <w:left w:val="nil"/>
              <w:bottom w:val="nil"/>
              <w:right w:val="nil"/>
            </w:tcBorders>
          </w:tcPr>
          <w:p w14:paraId="7986C437" w14:textId="77777777" w:rsidR="008B39F0" w:rsidRPr="000643BD" w:rsidRDefault="008B39F0" w:rsidP="00E568CD"/>
        </w:tc>
      </w:tr>
      <w:tr w:rsidR="008507A3" w:rsidRPr="000643BD" w14:paraId="15BCA85E" w14:textId="77777777" w:rsidTr="00E568CD">
        <w:trPr>
          <w:trHeight w:val="240"/>
          <w:jc w:val="center"/>
        </w:trPr>
        <w:tc>
          <w:tcPr>
            <w:tcW w:w="4876" w:type="dxa"/>
            <w:tcBorders>
              <w:top w:val="nil"/>
              <w:left w:val="nil"/>
              <w:bottom w:val="nil"/>
              <w:right w:val="nil"/>
            </w:tcBorders>
          </w:tcPr>
          <w:p w14:paraId="3DF66D3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1C961E0" w14:textId="77777777" w:rsidR="008B39F0" w:rsidRPr="000643BD" w:rsidRDefault="008B39F0" w:rsidP="00E568CD">
            <w:pPr>
              <w:pStyle w:val="AmColumnHeading"/>
            </w:pPr>
            <w:r w:rsidRPr="000643BD">
              <w:t>Módosítás</w:t>
            </w:r>
          </w:p>
        </w:tc>
      </w:tr>
      <w:tr w:rsidR="008507A3" w:rsidRPr="000643BD" w14:paraId="66351D14" w14:textId="77777777" w:rsidTr="00E568CD">
        <w:trPr>
          <w:jc w:val="center"/>
        </w:trPr>
        <w:tc>
          <w:tcPr>
            <w:tcW w:w="4876" w:type="dxa"/>
            <w:tcBorders>
              <w:top w:val="nil"/>
              <w:left w:val="nil"/>
              <w:bottom w:val="nil"/>
              <w:right w:val="nil"/>
            </w:tcBorders>
          </w:tcPr>
          <w:p w14:paraId="0193D766" w14:textId="77777777" w:rsidR="008B39F0" w:rsidRPr="000643BD" w:rsidRDefault="008B39F0" w:rsidP="00E568CD">
            <w:pPr>
              <w:pStyle w:val="Normal6a"/>
            </w:pPr>
          </w:p>
        </w:tc>
        <w:tc>
          <w:tcPr>
            <w:tcW w:w="4876" w:type="dxa"/>
            <w:tcBorders>
              <w:top w:val="nil"/>
              <w:left w:val="nil"/>
              <w:bottom w:val="nil"/>
              <w:right w:val="nil"/>
            </w:tcBorders>
          </w:tcPr>
          <w:p w14:paraId="1FBB0ED7" w14:textId="77777777" w:rsidR="008B39F0" w:rsidRPr="000643BD" w:rsidRDefault="008B39F0" w:rsidP="00E568CD">
            <w:pPr>
              <w:pStyle w:val="Normal6a"/>
            </w:pPr>
            <w:r w:rsidRPr="000643BD">
              <w:rPr>
                <w:b/>
                <w:i/>
              </w:rPr>
              <w:t>–</w:t>
            </w:r>
            <w:r w:rsidRPr="000643BD">
              <w:tab/>
            </w:r>
            <w:r w:rsidRPr="000643BD">
              <w:rPr>
                <w:b/>
                <w:i/>
              </w:rPr>
              <w:t>tekintettel az Egyesült Államok 2025 novemberében közzétett nemzetbiztonsági stratégiájára,</w:t>
            </w:r>
          </w:p>
        </w:tc>
      </w:tr>
    </w:tbl>
    <w:p w14:paraId="1EA97ED8"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773D5EB" w14:textId="77777777" w:rsidR="008B39F0" w:rsidRPr="000643BD" w:rsidRDefault="008B39F0" w:rsidP="008B39F0">
      <w:r w:rsidRPr="00FD65BD">
        <w:rPr>
          <w:rStyle w:val="HideTWBExt"/>
        </w:rPr>
        <w:t>&lt;/Amend&gt;</w:t>
      </w:r>
    </w:p>
    <w:p w14:paraId="5731C4F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27</w:t>
      </w:r>
      <w:r w:rsidRPr="00FD65BD">
        <w:rPr>
          <w:rStyle w:val="HideTWBExt"/>
          <w:b w:val="0"/>
        </w:rPr>
        <w:t>&lt;/NumAm&gt;</w:t>
      </w:r>
    </w:p>
    <w:p w14:paraId="2B5D9C75"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414809D9" w14:textId="77777777" w:rsidR="008B39F0" w:rsidRPr="000643BD" w:rsidRDefault="008B39F0" w:rsidP="008B39F0">
      <w:pPr>
        <w:pStyle w:val="NormalBold"/>
      </w:pPr>
      <w:r w:rsidRPr="00FD65BD">
        <w:rPr>
          <w:rStyle w:val="HideTWBExt"/>
          <w:b w:val="0"/>
        </w:rPr>
        <w:t>&lt;/RepeatBlock-By&gt;</w:t>
      </w:r>
    </w:p>
    <w:p w14:paraId="03AE9F6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D25F687" w14:textId="77777777" w:rsidR="008B39F0" w:rsidRPr="000643BD" w:rsidRDefault="008B39F0" w:rsidP="008B39F0">
      <w:pPr>
        <w:pStyle w:val="NormalBold"/>
      </w:pPr>
      <w:r w:rsidRPr="00FD65BD">
        <w:rPr>
          <w:rStyle w:val="HideTWBExt"/>
          <w:b w:val="0"/>
        </w:rPr>
        <w:t>&lt;Article&gt;</w:t>
      </w:r>
      <w:r w:rsidRPr="000643BD">
        <w:t>52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33AF268" w14:textId="77777777" w:rsidTr="00E568CD">
        <w:trPr>
          <w:trHeight w:hRule="exact" w:val="240"/>
          <w:jc w:val="center"/>
        </w:trPr>
        <w:tc>
          <w:tcPr>
            <w:tcW w:w="9752" w:type="dxa"/>
            <w:gridSpan w:val="2"/>
            <w:tcBorders>
              <w:top w:val="nil"/>
              <w:left w:val="nil"/>
              <w:bottom w:val="nil"/>
              <w:right w:val="nil"/>
            </w:tcBorders>
          </w:tcPr>
          <w:p w14:paraId="146F7728" w14:textId="77777777" w:rsidR="008B39F0" w:rsidRPr="000643BD" w:rsidRDefault="008B39F0" w:rsidP="00E568CD"/>
        </w:tc>
      </w:tr>
      <w:tr w:rsidR="008507A3" w:rsidRPr="000643BD" w14:paraId="1D99FB3E" w14:textId="77777777" w:rsidTr="00E568CD">
        <w:trPr>
          <w:trHeight w:val="240"/>
          <w:jc w:val="center"/>
        </w:trPr>
        <w:tc>
          <w:tcPr>
            <w:tcW w:w="4876" w:type="dxa"/>
            <w:tcBorders>
              <w:top w:val="nil"/>
              <w:left w:val="nil"/>
              <w:bottom w:val="nil"/>
              <w:right w:val="nil"/>
            </w:tcBorders>
          </w:tcPr>
          <w:p w14:paraId="57722E1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25EE592" w14:textId="77777777" w:rsidR="008B39F0" w:rsidRPr="000643BD" w:rsidRDefault="008B39F0" w:rsidP="00E568CD">
            <w:pPr>
              <w:pStyle w:val="AmColumnHeading"/>
            </w:pPr>
            <w:r w:rsidRPr="000643BD">
              <w:t>Módosítás</w:t>
            </w:r>
          </w:p>
        </w:tc>
      </w:tr>
      <w:tr w:rsidR="008507A3" w:rsidRPr="000643BD" w14:paraId="4505D890" w14:textId="77777777" w:rsidTr="00E568CD">
        <w:trPr>
          <w:jc w:val="center"/>
        </w:trPr>
        <w:tc>
          <w:tcPr>
            <w:tcW w:w="4876" w:type="dxa"/>
            <w:tcBorders>
              <w:top w:val="nil"/>
              <w:left w:val="nil"/>
              <w:bottom w:val="nil"/>
              <w:right w:val="nil"/>
            </w:tcBorders>
          </w:tcPr>
          <w:p w14:paraId="37482DE6" w14:textId="77777777" w:rsidR="008B39F0" w:rsidRPr="000643BD" w:rsidRDefault="008B39F0" w:rsidP="00E568CD">
            <w:pPr>
              <w:pStyle w:val="Normal6a"/>
            </w:pPr>
            <w:r w:rsidRPr="000643BD">
              <w:rPr>
                <w:b/>
                <w:i/>
              </w:rPr>
              <w:t>–</w:t>
            </w:r>
            <w:r w:rsidRPr="000643BD">
              <w:tab/>
            </w:r>
            <w:r w:rsidRPr="000643BD">
              <w:rPr>
                <w:b/>
                <w:i/>
              </w:rPr>
              <w:t>tekintettel a Bizottság elnöke, Ursula von der Leyen által 2024. július 18-án előterjesztett, a Bizottság 2024–2029-es hivatali idejére vonatkozó, „Európa választása” című politikai iránymutatásra,</w:t>
            </w:r>
          </w:p>
        </w:tc>
        <w:tc>
          <w:tcPr>
            <w:tcW w:w="4876" w:type="dxa"/>
            <w:tcBorders>
              <w:top w:val="nil"/>
              <w:left w:val="nil"/>
              <w:bottom w:val="nil"/>
              <w:right w:val="nil"/>
            </w:tcBorders>
          </w:tcPr>
          <w:p w14:paraId="6715A91E" w14:textId="77777777" w:rsidR="008B39F0" w:rsidRPr="000643BD" w:rsidRDefault="008B39F0" w:rsidP="00E568CD">
            <w:pPr>
              <w:pStyle w:val="Normal6a"/>
            </w:pPr>
            <w:r w:rsidRPr="000643BD">
              <w:rPr>
                <w:b/>
                <w:i/>
              </w:rPr>
              <w:t>törölve</w:t>
            </w:r>
          </w:p>
        </w:tc>
      </w:tr>
    </w:tbl>
    <w:p w14:paraId="0C51DF0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BE62420" w14:textId="77777777" w:rsidR="008B39F0" w:rsidRPr="000643BD" w:rsidRDefault="008B39F0" w:rsidP="008B39F0">
      <w:r w:rsidRPr="00FD65BD">
        <w:rPr>
          <w:rStyle w:val="HideTWBExt"/>
        </w:rPr>
        <w:t>&lt;/Amend&gt;</w:t>
      </w:r>
    </w:p>
    <w:p w14:paraId="7961B4B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28</w:t>
      </w:r>
      <w:r w:rsidRPr="00FD65BD">
        <w:rPr>
          <w:rStyle w:val="HideTWBExt"/>
          <w:b w:val="0"/>
        </w:rPr>
        <w:t>&lt;/NumAm&gt;</w:t>
      </w:r>
    </w:p>
    <w:p w14:paraId="345E7964"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2763D210"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3B7E7665" w14:textId="77777777" w:rsidR="008B39F0" w:rsidRPr="000643BD" w:rsidRDefault="008B39F0" w:rsidP="008B39F0">
      <w:pPr>
        <w:pStyle w:val="NormalBold"/>
      </w:pPr>
      <w:r w:rsidRPr="00FD65BD">
        <w:rPr>
          <w:rStyle w:val="HideTWBExt"/>
          <w:b w:val="0"/>
        </w:rPr>
        <w:t>&lt;/RepeatBlock-By&gt;</w:t>
      </w:r>
    </w:p>
    <w:p w14:paraId="7D90DE9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9B79E18" w14:textId="77777777" w:rsidR="008B39F0" w:rsidRPr="000643BD" w:rsidRDefault="008B39F0" w:rsidP="008B39F0">
      <w:pPr>
        <w:pStyle w:val="NormalBold"/>
      </w:pPr>
      <w:r w:rsidRPr="00FD65BD">
        <w:rPr>
          <w:rStyle w:val="HideTWBExt"/>
          <w:b w:val="0"/>
        </w:rPr>
        <w:t>&lt;Article&gt;</w:t>
      </w:r>
      <w:r w:rsidRPr="000643BD">
        <w:t>53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4ECAB35" w14:textId="77777777" w:rsidTr="00E568CD">
        <w:trPr>
          <w:trHeight w:hRule="exact" w:val="240"/>
          <w:jc w:val="center"/>
        </w:trPr>
        <w:tc>
          <w:tcPr>
            <w:tcW w:w="9752" w:type="dxa"/>
            <w:gridSpan w:val="2"/>
            <w:tcBorders>
              <w:top w:val="nil"/>
              <w:left w:val="nil"/>
              <w:bottom w:val="nil"/>
              <w:right w:val="nil"/>
            </w:tcBorders>
          </w:tcPr>
          <w:p w14:paraId="5438DFC0" w14:textId="77777777" w:rsidR="008B39F0" w:rsidRPr="000643BD" w:rsidRDefault="008B39F0" w:rsidP="00E568CD"/>
        </w:tc>
      </w:tr>
      <w:tr w:rsidR="008507A3" w:rsidRPr="000643BD" w14:paraId="7F8F67DD" w14:textId="77777777" w:rsidTr="00E568CD">
        <w:trPr>
          <w:trHeight w:val="240"/>
          <w:jc w:val="center"/>
        </w:trPr>
        <w:tc>
          <w:tcPr>
            <w:tcW w:w="4876" w:type="dxa"/>
            <w:tcBorders>
              <w:top w:val="nil"/>
              <w:left w:val="nil"/>
              <w:bottom w:val="nil"/>
              <w:right w:val="nil"/>
            </w:tcBorders>
          </w:tcPr>
          <w:p w14:paraId="2670DDA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2F441DC" w14:textId="77777777" w:rsidR="008B39F0" w:rsidRPr="000643BD" w:rsidRDefault="008B39F0" w:rsidP="00E568CD">
            <w:pPr>
              <w:pStyle w:val="AmColumnHeading"/>
            </w:pPr>
            <w:r w:rsidRPr="000643BD">
              <w:t>Módosítás</w:t>
            </w:r>
          </w:p>
        </w:tc>
      </w:tr>
      <w:tr w:rsidR="008507A3" w:rsidRPr="000643BD" w14:paraId="21D4AA7F" w14:textId="77777777" w:rsidTr="00E568CD">
        <w:trPr>
          <w:jc w:val="center"/>
        </w:trPr>
        <w:tc>
          <w:tcPr>
            <w:tcW w:w="4876" w:type="dxa"/>
            <w:tcBorders>
              <w:top w:val="nil"/>
              <w:left w:val="nil"/>
              <w:bottom w:val="nil"/>
              <w:right w:val="nil"/>
            </w:tcBorders>
          </w:tcPr>
          <w:p w14:paraId="3B908C69" w14:textId="77777777" w:rsidR="008B39F0" w:rsidRPr="000643BD" w:rsidRDefault="008B39F0" w:rsidP="00E568CD">
            <w:pPr>
              <w:pStyle w:val="Normal6a"/>
            </w:pPr>
          </w:p>
        </w:tc>
        <w:tc>
          <w:tcPr>
            <w:tcW w:w="4876" w:type="dxa"/>
            <w:tcBorders>
              <w:top w:val="nil"/>
              <w:left w:val="nil"/>
              <w:bottom w:val="nil"/>
              <w:right w:val="nil"/>
            </w:tcBorders>
          </w:tcPr>
          <w:p w14:paraId="33676D30" w14:textId="77777777" w:rsidR="008B39F0" w:rsidRPr="000643BD" w:rsidRDefault="008B39F0" w:rsidP="00E568CD">
            <w:pPr>
              <w:pStyle w:val="Normal6a"/>
            </w:pPr>
            <w:r w:rsidRPr="000643BD">
              <w:rPr>
                <w:b/>
                <w:i/>
              </w:rPr>
              <w:t>–</w:t>
            </w:r>
            <w:r w:rsidRPr="000643BD">
              <w:tab/>
            </w:r>
            <w:r w:rsidRPr="000643BD">
              <w:rPr>
                <w:b/>
                <w:i/>
              </w:rPr>
              <w:t>tekintettel a Bizottság 2026. február 6-i előzetes megállapításaira, amelyek szerint a TikTok az ajánlórendszereivel és függőséget okozó kialakítási jellemzőivel kapcsolatos kockázatértékelések tekintetében nem felelt meg a digitális szolgáltatásokról szóló rendeletnek;</w:t>
            </w:r>
          </w:p>
        </w:tc>
      </w:tr>
    </w:tbl>
    <w:p w14:paraId="769D9EBA"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7DF488C" w14:textId="77777777" w:rsidR="008B39F0" w:rsidRPr="000643BD" w:rsidRDefault="008B39F0" w:rsidP="008B39F0">
      <w:r w:rsidRPr="00FD65BD">
        <w:rPr>
          <w:rStyle w:val="HideTWBExt"/>
        </w:rPr>
        <w:t>&lt;/Amend&gt;</w:t>
      </w:r>
    </w:p>
    <w:p w14:paraId="3BE550F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29</w:t>
      </w:r>
      <w:r w:rsidRPr="00FD65BD">
        <w:rPr>
          <w:rStyle w:val="HideTWBExt"/>
          <w:b w:val="0"/>
        </w:rPr>
        <w:t>&lt;/NumAm&gt;</w:t>
      </w:r>
    </w:p>
    <w:p w14:paraId="675F7814"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548E967E" w14:textId="77777777" w:rsidR="008B39F0" w:rsidRPr="000643BD" w:rsidRDefault="008B39F0" w:rsidP="008B39F0">
      <w:pPr>
        <w:pStyle w:val="NormalBold"/>
      </w:pPr>
      <w:r w:rsidRPr="00FD65BD">
        <w:rPr>
          <w:rStyle w:val="HideTWBExt"/>
          <w:b w:val="0"/>
        </w:rPr>
        <w:t>&lt;/RepeatBlock-By&gt;</w:t>
      </w:r>
    </w:p>
    <w:p w14:paraId="7D3049F2" w14:textId="77777777" w:rsidR="008B39F0" w:rsidRPr="000643BD" w:rsidRDefault="008B39F0" w:rsidP="008B39F0">
      <w:pPr>
        <w:pStyle w:val="NormalBold"/>
      </w:pPr>
      <w:r w:rsidRPr="00FD65BD">
        <w:rPr>
          <w:rStyle w:val="HideTWBExt"/>
          <w:b w:val="0"/>
        </w:rPr>
        <w:lastRenderedPageBreak/>
        <w:t>&lt;DocAmend&gt;</w:t>
      </w:r>
      <w:r w:rsidRPr="000643BD">
        <w:t>Állásfoglalásra irányuló indítvány</w:t>
      </w:r>
      <w:r w:rsidRPr="00FD65BD">
        <w:rPr>
          <w:rStyle w:val="HideTWBExt"/>
          <w:b w:val="0"/>
        </w:rPr>
        <w:t>&lt;/DocAmend&gt;</w:t>
      </w:r>
    </w:p>
    <w:p w14:paraId="4091B184" w14:textId="77777777" w:rsidR="008B39F0" w:rsidRPr="000643BD" w:rsidRDefault="008B39F0" w:rsidP="008B39F0">
      <w:pPr>
        <w:pStyle w:val="NormalBold"/>
      </w:pPr>
      <w:r w:rsidRPr="00FD65BD">
        <w:rPr>
          <w:rStyle w:val="HideTWBExt"/>
          <w:b w:val="0"/>
        </w:rPr>
        <w:t>&lt;Article&gt;</w:t>
      </w:r>
      <w:r w:rsidRPr="000643BD">
        <w:t>54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C844FDF" w14:textId="77777777" w:rsidTr="00E568CD">
        <w:trPr>
          <w:trHeight w:hRule="exact" w:val="240"/>
          <w:jc w:val="center"/>
        </w:trPr>
        <w:tc>
          <w:tcPr>
            <w:tcW w:w="9752" w:type="dxa"/>
            <w:gridSpan w:val="2"/>
            <w:tcBorders>
              <w:top w:val="nil"/>
              <w:left w:val="nil"/>
              <w:bottom w:val="nil"/>
              <w:right w:val="nil"/>
            </w:tcBorders>
          </w:tcPr>
          <w:p w14:paraId="3053DE4F" w14:textId="77777777" w:rsidR="008B39F0" w:rsidRPr="000643BD" w:rsidRDefault="008B39F0" w:rsidP="00E568CD"/>
        </w:tc>
      </w:tr>
      <w:tr w:rsidR="008507A3" w:rsidRPr="000643BD" w14:paraId="6E94DA3F" w14:textId="77777777" w:rsidTr="00E568CD">
        <w:trPr>
          <w:trHeight w:val="240"/>
          <w:jc w:val="center"/>
        </w:trPr>
        <w:tc>
          <w:tcPr>
            <w:tcW w:w="4876" w:type="dxa"/>
            <w:tcBorders>
              <w:top w:val="nil"/>
              <w:left w:val="nil"/>
              <w:bottom w:val="nil"/>
              <w:right w:val="nil"/>
            </w:tcBorders>
          </w:tcPr>
          <w:p w14:paraId="1AF8E95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A1B90F5" w14:textId="77777777" w:rsidR="008B39F0" w:rsidRPr="000643BD" w:rsidRDefault="008B39F0" w:rsidP="00E568CD">
            <w:pPr>
              <w:pStyle w:val="AmColumnHeading"/>
            </w:pPr>
            <w:r w:rsidRPr="000643BD">
              <w:t>Módosítás</w:t>
            </w:r>
          </w:p>
        </w:tc>
      </w:tr>
      <w:tr w:rsidR="008507A3" w:rsidRPr="000643BD" w14:paraId="1E908DB8" w14:textId="77777777" w:rsidTr="00E568CD">
        <w:trPr>
          <w:jc w:val="center"/>
        </w:trPr>
        <w:tc>
          <w:tcPr>
            <w:tcW w:w="4876" w:type="dxa"/>
            <w:tcBorders>
              <w:top w:val="nil"/>
              <w:left w:val="nil"/>
              <w:bottom w:val="nil"/>
              <w:right w:val="nil"/>
            </w:tcBorders>
          </w:tcPr>
          <w:p w14:paraId="5F859B85" w14:textId="77777777" w:rsidR="008B39F0" w:rsidRPr="000643BD" w:rsidRDefault="008B39F0" w:rsidP="00E568CD">
            <w:pPr>
              <w:pStyle w:val="Normal6a"/>
            </w:pPr>
            <w:r w:rsidRPr="000643BD">
              <w:t>–</w:t>
            </w:r>
            <w:r w:rsidRPr="000643BD">
              <w:tab/>
              <w:t>tekintettel a szándékos félretájékoztatással kapcsolatos magatartási kódexre,</w:t>
            </w:r>
          </w:p>
        </w:tc>
        <w:tc>
          <w:tcPr>
            <w:tcW w:w="4876" w:type="dxa"/>
            <w:tcBorders>
              <w:top w:val="nil"/>
              <w:left w:val="nil"/>
              <w:bottom w:val="nil"/>
              <w:right w:val="nil"/>
            </w:tcBorders>
          </w:tcPr>
          <w:p w14:paraId="23AC283E" w14:textId="77777777" w:rsidR="008B39F0" w:rsidRPr="000643BD" w:rsidRDefault="008B39F0" w:rsidP="00E568CD">
            <w:pPr>
              <w:pStyle w:val="Normal6a"/>
            </w:pPr>
            <w:r w:rsidRPr="000643BD">
              <w:t>–</w:t>
            </w:r>
            <w:r w:rsidRPr="000643BD">
              <w:tab/>
              <w:t xml:space="preserve">tekintettel a szándékos félretájékoztatással kapcsolatos </w:t>
            </w:r>
            <w:r w:rsidRPr="000643BD">
              <w:rPr>
                <w:b/>
                <w:i/>
              </w:rPr>
              <w:t>2018. évi, 2022-ben megerősített</w:t>
            </w:r>
            <w:r w:rsidRPr="000643BD">
              <w:t xml:space="preserve"> magatartási kódexre</w:t>
            </w:r>
            <w:r w:rsidRPr="000643BD">
              <w:rPr>
                <w:b/>
                <w:i/>
              </w:rPr>
              <w:t>, amelyet az Európai Bizottság és a Digitális Szolgáltatások Európai Testülete 2025. február 13-án hagyott jóvá az (EU) 2022/2065 rendelet (a digitális szolgáltatásokról szóló rendelet) 45. cikke szerinti magatartási kódexként, és amelynek átalakítása 2025. július 1-jén lép hatályba</w:t>
            </w:r>
            <w:r w:rsidRPr="000643BD">
              <w:t>,</w:t>
            </w:r>
          </w:p>
        </w:tc>
      </w:tr>
    </w:tbl>
    <w:p w14:paraId="2A99925A"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0905D9C" w14:textId="77777777" w:rsidR="008B39F0" w:rsidRPr="000643BD" w:rsidRDefault="008B39F0" w:rsidP="008B39F0">
      <w:r w:rsidRPr="00FD65BD">
        <w:rPr>
          <w:rStyle w:val="HideTWBExt"/>
        </w:rPr>
        <w:t>&lt;/Amend&gt;</w:t>
      </w:r>
    </w:p>
    <w:p w14:paraId="69B170C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30</w:t>
      </w:r>
      <w:r w:rsidRPr="00FD65BD">
        <w:rPr>
          <w:rStyle w:val="HideTWBExt"/>
          <w:b w:val="0"/>
        </w:rPr>
        <w:t>&lt;/NumAm&gt;</w:t>
      </w:r>
    </w:p>
    <w:p w14:paraId="573FEA3E"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4A0A319A" w14:textId="77777777" w:rsidR="008B39F0" w:rsidRPr="000643BD" w:rsidRDefault="008B39F0" w:rsidP="008B39F0">
      <w:pPr>
        <w:pStyle w:val="NormalBold"/>
      </w:pPr>
      <w:r w:rsidRPr="00FD65BD">
        <w:rPr>
          <w:rStyle w:val="HideTWBExt"/>
          <w:b w:val="0"/>
        </w:rPr>
        <w:t>&lt;/RepeatBlock-By&gt;</w:t>
      </w:r>
    </w:p>
    <w:p w14:paraId="041DBC1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3C4607F" w14:textId="77777777" w:rsidR="008B39F0" w:rsidRPr="000643BD" w:rsidRDefault="008B39F0" w:rsidP="008B39F0">
      <w:pPr>
        <w:pStyle w:val="NormalBold"/>
      </w:pPr>
      <w:r w:rsidRPr="00FD65BD">
        <w:rPr>
          <w:rStyle w:val="HideTWBExt"/>
          <w:b w:val="0"/>
        </w:rPr>
        <w:t>&lt;Article&gt;</w:t>
      </w:r>
      <w:r w:rsidRPr="000643BD">
        <w:t>56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C6B3CF9" w14:textId="77777777" w:rsidTr="00E568CD">
        <w:trPr>
          <w:trHeight w:hRule="exact" w:val="240"/>
          <w:jc w:val="center"/>
        </w:trPr>
        <w:tc>
          <w:tcPr>
            <w:tcW w:w="9752" w:type="dxa"/>
            <w:gridSpan w:val="2"/>
            <w:tcBorders>
              <w:top w:val="nil"/>
              <w:left w:val="nil"/>
              <w:bottom w:val="nil"/>
              <w:right w:val="nil"/>
            </w:tcBorders>
          </w:tcPr>
          <w:p w14:paraId="1FB6A1D5" w14:textId="77777777" w:rsidR="008B39F0" w:rsidRPr="000643BD" w:rsidRDefault="008B39F0" w:rsidP="00E568CD"/>
        </w:tc>
      </w:tr>
      <w:tr w:rsidR="008507A3" w:rsidRPr="000643BD" w14:paraId="1D4B5894" w14:textId="77777777" w:rsidTr="00E568CD">
        <w:trPr>
          <w:trHeight w:val="240"/>
          <w:jc w:val="center"/>
        </w:trPr>
        <w:tc>
          <w:tcPr>
            <w:tcW w:w="4876" w:type="dxa"/>
            <w:tcBorders>
              <w:top w:val="nil"/>
              <w:left w:val="nil"/>
              <w:bottom w:val="nil"/>
              <w:right w:val="nil"/>
            </w:tcBorders>
          </w:tcPr>
          <w:p w14:paraId="790EF91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E75EE7F" w14:textId="77777777" w:rsidR="008B39F0" w:rsidRPr="000643BD" w:rsidRDefault="008B39F0" w:rsidP="00E568CD">
            <w:pPr>
              <w:pStyle w:val="AmColumnHeading"/>
            </w:pPr>
            <w:r w:rsidRPr="000643BD">
              <w:t>Módosítás</w:t>
            </w:r>
          </w:p>
        </w:tc>
      </w:tr>
      <w:tr w:rsidR="008507A3" w:rsidRPr="000643BD" w14:paraId="1AD1C52F" w14:textId="77777777" w:rsidTr="00E568CD">
        <w:trPr>
          <w:jc w:val="center"/>
        </w:trPr>
        <w:tc>
          <w:tcPr>
            <w:tcW w:w="4876" w:type="dxa"/>
            <w:tcBorders>
              <w:top w:val="nil"/>
              <w:left w:val="nil"/>
              <w:bottom w:val="nil"/>
              <w:right w:val="nil"/>
            </w:tcBorders>
          </w:tcPr>
          <w:p w14:paraId="6E91E274" w14:textId="77777777" w:rsidR="008B39F0" w:rsidRPr="000643BD" w:rsidRDefault="008B39F0" w:rsidP="00E568CD">
            <w:pPr>
              <w:pStyle w:val="Normal6a"/>
            </w:pPr>
            <w:r w:rsidRPr="000643BD">
              <w:rPr>
                <w:b/>
                <w:i/>
              </w:rPr>
              <w:t>–</w:t>
            </w:r>
            <w:r w:rsidRPr="000643BD">
              <w:tab/>
            </w:r>
            <w:r w:rsidRPr="000643BD">
              <w:rPr>
                <w:b/>
                <w:i/>
              </w:rPr>
              <w:t>tekintettel Sauli Niinistönek, a Finn Köztársaság korábbi elnökének az Európai Bizottság elnökének különleges tanácsadójaként készített, „Együtt Biztonságosabb – Európa polgári és katonai felkészültségének és készenlétének megerősítése” című, 2024. október 30-i jelentésére,</w:t>
            </w:r>
          </w:p>
        </w:tc>
        <w:tc>
          <w:tcPr>
            <w:tcW w:w="4876" w:type="dxa"/>
            <w:tcBorders>
              <w:top w:val="nil"/>
              <w:left w:val="nil"/>
              <w:bottom w:val="nil"/>
              <w:right w:val="nil"/>
            </w:tcBorders>
          </w:tcPr>
          <w:p w14:paraId="6DA98149" w14:textId="77777777" w:rsidR="008B39F0" w:rsidRPr="000643BD" w:rsidRDefault="008B39F0" w:rsidP="00E568CD">
            <w:pPr>
              <w:pStyle w:val="Normal6a"/>
            </w:pPr>
            <w:r w:rsidRPr="000643BD">
              <w:rPr>
                <w:b/>
                <w:i/>
              </w:rPr>
              <w:t>törölve</w:t>
            </w:r>
          </w:p>
        </w:tc>
      </w:tr>
    </w:tbl>
    <w:p w14:paraId="7C8652B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81F6076" w14:textId="77777777" w:rsidR="008B39F0" w:rsidRPr="000643BD" w:rsidRDefault="008B39F0" w:rsidP="008B39F0">
      <w:r w:rsidRPr="00FD65BD">
        <w:rPr>
          <w:rStyle w:val="HideTWBExt"/>
        </w:rPr>
        <w:t>&lt;/Amend&gt;</w:t>
      </w:r>
    </w:p>
    <w:p w14:paraId="1E1E7A8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31</w:t>
      </w:r>
      <w:r w:rsidRPr="00FD65BD">
        <w:rPr>
          <w:rStyle w:val="HideTWBExt"/>
          <w:b w:val="0"/>
        </w:rPr>
        <w:t>&lt;/NumAm&gt;</w:t>
      </w:r>
    </w:p>
    <w:p w14:paraId="124F7D24"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0E80775E" w14:textId="77777777" w:rsidR="008B39F0" w:rsidRPr="000643BD" w:rsidRDefault="008B39F0" w:rsidP="008B39F0">
      <w:pPr>
        <w:pStyle w:val="NormalBold"/>
      </w:pPr>
      <w:r w:rsidRPr="00FD65BD">
        <w:rPr>
          <w:rStyle w:val="HideTWBExt"/>
          <w:b w:val="0"/>
        </w:rPr>
        <w:t>&lt;/RepeatBlock-By&gt;</w:t>
      </w:r>
    </w:p>
    <w:p w14:paraId="717007D8"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1E9DA3C" w14:textId="77777777" w:rsidR="008B39F0" w:rsidRPr="000643BD" w:rsidRDefault="008B39F0" w:rsidP="008B39F0">
      <w:pPr>
        <w:pStyle w:val="NormalBold"/>
      </w:pPr>
      <w:r w:rsidRPr="00FD65BD">
        <w:rPr>
          <w:rStyle w:val="HideTWBExt"/>
          <w:b w:val="0"/>
        </w:rPr>
        <w:t>&lt;Article&gt;</w:t>
      </w:r>
      <w:r w:rsidRPr="000643BD">
        <w:t>61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EAEAB63" w14:textId="77777777" w:rsidTr="00E568CD">
        <w:trPr>
          <w:trHeight w:hRule="exact" w:val="240"/>
          <w:jc w:val="center"/>
        </w:trPr>
        <w:tc>
          <w:tcPr>
            <w:tcW w:w="9752" w:type="dxa"/>
            <w:gridSpan w:val="2"/>
            <w:tcBorders>
              <w:top w:val="nil"/>
              <w:left w:val="nil"/>
              <w:bottom w:val="nil"/>
              <w:right w:val="nil"/>
            </w:tcBorders>
          </w:tcPr>
          <w:p w14:paraId="336617E0" w14:textId="77777777" w:rsidR="008B39F0" w:rsidRPr="000643BD" w:rsidRDefault="008B39F0" w:rsidP="00E568CD"/>
        </w:tc>
      </w:tr>
      <w:tr w:rsidR="008507A3" w:rsidRPr="000643BD" w14:paraId="610EEA15" w14:textId="77777777" w:rsidTr="00E568CD">
        <w:trPr>
          <w:trHeight w:val="240"/>
          <w:jc w:val="center"/>
        </w:trPr>
        <w:tc>
          <w:tcPr>
            <w:tcW w:w="4876" w:type="dxa"/>
            <w:tcBorders>
              <w:top w:val="nil"/>
              <w:left w:val="nil"/>
              <w:bottom w:val="nil"/>
              <w:right w:val="nil"/>
            </w:tcBorders>
          </w:tcPr>
          <w:p w14:paraId="3DF1EBF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4F5B434" w14:textId="77777777" w:rsidR="008B39F0" w:rsidRPr="000643BD" w:rsidRDefault="008B39F0" w:rsidP="00E568CD">
            <w:pPr>
              <w:pStyle w:val="AmColumnHeading"/>
            </w:pPr>
            <w:r w:rsidRPr="000643BD">
              <w:t>Módosítás</w:t>
            </w:r>
          </w:p>
        </w:tc>
      </w:tr>
      <w:tr w:rsidR="008507A3" w:rsidRPr="000643BD" w14:paraId="2B7F5C53" w14:textId="77777777" w:rsidTr="00E568CD">
        <w:trPr>
          <w:jc w:val="center"/>
        </w:trPr>
        <w:tc>
          <w:tcPr>
            <w:tcW w:w="4876" w:type="dxa"/>
            <w:tcBorders>
              <w:top w:val="nil"/>
              <w:left w:val="nil"/>
              <w:bottom w:val="nil"/>
              <w:right w:val="nil"/>
            </w:tcBorders>
          </w:tcPr>
          <w:p w14:paraId="14371481" w14:textId="77777777" w:rsidR="008B39F0" w:rsidRPr="000643BD" w:rsidRDefault="008B39F0" w:rsidP="00E568CD">
            <w:pPr>
              <w:pStyle w:val="Normal6a"/>
            </w:pPr>
          </w:p>
        </w:tc>
        <w:tc>
          <w:tcPr>
            <w:tcW w:w="4876" w:type="dxa"/>
            <w:tcBorders>
              <w:top w:val="nil"/>
              <w:left w:val="nil"/>
              <w:bottom w:val="nil"/>
              <w:right w:val="nil"/>
            </w:tcBorders>
          </w:tcPr>
          <w:p w14:paraId="201A496B" w14:textId="77777777" w:rsidR="008B39F0" w:rsidRPr="000643BD" w:rsidRDefault="008B39F0" w:rsidP="00E568CD">
            <w:pPr>
              <w:pStyle w:val="Normal6a"/>
            </w:pPr>
            <w:r w:rsidRPr="000643BD">
              <w:rPr>
                <w:b/>
                <w:i/>
              </w:rPr>
              <w:t>–</w:t>
            </w:r>
            <w:r w:rsidRPr="000643BD">
              <w:tab/>
            </w:r>
            <w:r w:rsidRPr="000643BD">
              <w:rPr>
                <w:b/>
                <w:i/>
              </w:rPr>
              <w:t>tekintettel az (EU) 2022/2065 rendelet 45. cikke szerinti, a dezinformáció visszaszorítását célzó gyakorlati kódex értékeléséről szóló, 2025. február 13-i bizottsági véleményre,</w:t>
            </w:r>
          </w:p>
        </w:tc>
      </w:tr>
    </w:tbl>
    <w:p w14:paraId="5005967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1697965" w14:textId="77777777" w:rsidR="008B39F0" w:rsidRPr="000643BD" w:rsidRDefault="008B39F0" w:rsidP="008B39F0">
      <w:r w:rsidRPr="00FD65BD">
        <w:rPr>
          <w:rStyle w:val="HideTWBExt"/>
        </w:rPr>
        <w:t>&lt;/Amend&gt;</w:t>
      </w:r>
    </w:p>
    <w:p w14:paraId="472EF49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32</w:t>
      </w:r>
      <w:r w:rsidRPr="00FD65BD">
        <w:rPr>
          <w:rStyle w:val="HideTWBExt"/>
          <w:b w:val="0"/>
        </w:rPr>
        <w:t>&lt;/NumAm&gt;</w:t>
      </w:r>
    </w:p>
    <w:p w14:paraId="6F6B20F8"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7BDCC68C" w14:textId="77777777" w:rsidR="008B39F0" w:rsidRPr="000643BD" w:rsidRDefault="008B39F0" w:rsidP="008B39F0">
      <w:pPr>
        <w:pStyle w:val="NormalBold"/>
      </w:pPr>
      <w:r w:rsidRPr="00FD65BD">
        <w:rPr>
          <w:rStyle w:val="HideTWBExt"/>
          <w:b w:val="0"/>
        </w:rPr>
        <w:t>&lt;/RepeatBlock-By&gt;</w:t>
      </w:r>
    </w:p>
    <w:p w14:paraId="5FB9DDD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87FAFF4" w14:textId="77777777" w:rsidR="008B39F0" w:rsidRPr="000643BD" w:rsidRDefault="008B39F0" w:rsidP="008B39F0">
      <w:pPr>
        <w:pStyle w:val="NormalBold"/>
      </w:pPr>
      <w:r w:rsidRPr="00FD65BD">
        <w:rPr>
          <w:rStyle w:val="HideTWBExt"/>
          <w:b w:val="0"/>
        </w:rPr>
        <w:t>&lt;Article&gt;</w:t>
      </w:r>
      <w:r w:rsidRPr="000643BD">
        <w:t>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AA2B463" w14:textId="77777777" w:rsidTr="00E568CD">
        <w:trPr>
          <w:trHeight w:hRule="exact" w:val="240"/>
          <w:jc w:val="center"/>
        </w:trPr>
        <w:tc>
          <w:tcPr>
            <w:tcW w:w="9752" w:type="dxa"/>
            <w:gridSpan w:val="2"/>
            <w:tcBorders>
              <w:top w:val="nil"/>
              <w:left w:val="nil"/>
              <w:bottom w:val="nil"/>
              <w:right w:val="nil"/>
            </w:tcBorders>
          </w:tcPr>
          <w:p w14:paraId="558E2EB5" w14:textId="77777777" w:rsidR="008B39F0" w:rsidRPr="000643BD" w:rsidRDefault="008B39F0" w:rsidP="00E568CD"/>
        </w:tc>
      </w:tr>
      <w:tr w:rsidR="008507A3" w:rsidRPr="000643BD" w14:paraId="11E5768D" w14:textId="77777777" w:rsidTr="00E568CD">
        <w:trPr>
          <w:trHeight w:val="240"/>
          <w:jc w:val="center"/>
        </w:trPr>
        <w:tc>
          <w:tcPr>
            <w:tcW w:w="4876" w:type="dxa"/>
            <w:tcBorders>
              <w:top w:val="nil"/>
              <w:left w:val="nil"/>
              <w:bottom w:val="nil"/>
              <w:right w:val="nil"/>
            </w:tcBorders>
          </w:tcPr>
          <w:p w14:paraId="5EEF239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7361C39" w14:textId="77777777" w:rsidR="008B39F0" w:rsidRPr="000643BD" w:rsidRDefault="008B39F0" w:rsidP="00E568CD">
            <w:pPr>
              <w:pStyle w:val="AmColumnHeading"/>
            </w:pPr>
            <w:r w:rsidRPr="000643BD">
              <w:t>Módosítás</w:t>
            </w:r>
          </w:p>
        </w:tc>
      </w:tr>
      <w:tr w:rsidR="008507A3" w:rsidRPr="000643BD" w14:paraId="4389B7FA" w14:textId="77777777" w:rsidTr="00E568CD">
        <w:trPr>
          <w:jc w:val="center"/>
        </w:trPr>
        <w:tc>
          <w:tcPr>
            <w:tcW w:w="4876" w:type="dxa"/>
            <w:tcBorders>
              <w:top w:val="nil"/>
              <w:left w:val="nil"/>
              <w:bottom w:val="nil"/>
              <w:right w:val="nil"/>
            </w:tcBorders>
          </w:tcPr>
          <w:p w14:paraId="2B01A969" w14:textId="77777777" w:rsidR="008B39F0" w:rsidRPr="000643BD" w:rsidRDefault="008B39F0" w:rsidP="00E568CD">
            <w:pPr>
              <w:pStyle w:val="Normal6a"/>
            </w:pPr>
          </w:p>
        </w:tc>
        <w:tc>
          <w:tcPr>
            <w:tcW w:w="4876" w:type="dxa"/>
            <w:tcBorders>
              <w:top w:val="nil"/>
              <w:left w:val="nil"/>
              <w:bottom w:val="nil"/>
              <w:right w:val="nil"/>
            </w:tcBorders>
          </w:tcPr>
          <w:p w14:paraId="79CCDEBB" w14:textId="77777777" w:rsidR="008B39F0" w:rsidRPr="000643BD" w:rsidRDefault="008B39F0" w:rsidP="00E568CD">
            <w:pPr>
              <w:pStyle w:val="Normal6a"/>
            </w:pPr>
            <w:r w:rsidRPr="000643BD">
              <w:rPr>
                <w:b/>
                <w:i/>
              </w:rPr>
              <w:t>–</w:t>
            </w:r>
            <w:r w:rsidRPr="000643BD">
              <w:tab/>
            </w:r>
            <w:r w:rsidRPr="000643BD">
              <w:rPr>
                <w:b/>
                <w:i/>
              </w:rPr>
              <w:t>tekintettel az Egyesült Államok Képviselőháza Igazságszolgáltatási Bizottságának „A külföldi cenzúra fenyegetése, II. rész: Európa évtizedes kampánya a globális internet cenzúrázására és ennek káros hatásai az amerikai szólásszabadságra az Egyesült Államokban” című, 2026. február 3-án közzétett előzetes jelentésére</w:t>
            </w:r>
            <w:r w:rsidRPr="000643BD">
              <w:rPr>
                <w:b/>
                <w:i/>
                <w:vertAlign w:val="superscript"/>
              </w:rPr>
              <w:t>49a</w:t>
            </w:r>
            <w:r w:rsidRPr="000643BD">
              <w:rPr>
                <w:b/>
                <w:i/>
              </w:rPr>
              <w:t>,</w:t>
            </w:r>
          </w:p>
        </w:tc>
      </w:tr>
      <w:tr w:rsidR="008507A3" w:rsidRPr="000643BD" w14:paraId="3291DA36" w14:textId="77777777" w:rsidTr="00E568CD">
        <w:trPr>
          <w:jc w:val="center"/>
        </w:trPr>
        <w:tc>
          <w:tcPr>
            <w:tcW w:w="4876" w:type="dxa"/>
            <w:tcBorders>
              <w:top w:val="nil"/>
              <w:left w:val="nil"/>
              <w:bottom w:val="nil"/>
              <w:right w:val="nil"/>
            </w:tcBorders>
          </w:tcPr>
          <w:p w14:paraId="1563B808" w14:textId="77777777" w:rsidR="008B39F0" w:rsidRPr="000643BD" w:rsidRDefault="008B39F0" w:rsidP="00E568CD"/>
        </w:tc>
        <w:tc>
          <w:tcPr>
            <w:tcW w:w="4876" w:type="dxa"/>
            <w:tcBorders>
              <w:top w:val="nil"/>
              <w:left w:val="nil"/>
              <w:bottom w:val="nil"/>
              <w:right w:val="nil"/>
            </w:tcBorders>
          </w:tcPr>
          <w:p w14:paraId="2D97C5F4" w14:textId="77777777" w:rsidR="008B39F0" w:rsidRPr="000643BD" w:rsidRDefault="008B39F0" w:rsidP="00E568CD">
            <w:pPr>
              <w:pStyle w:val="Normal6a"/>
            </w:pPr>
            <w:r w:rsidRPr="000643BD">
              <w:rPr>
                <w:b/>
                <w:i/>
              </w:rPr>
              <w:t>_________________</w:t>
            </w:r>
          </w:p>
        </w:tc>
      </w:tr>
      <w:tr w:rsidR="008507A3" w:rsidRPr="000643BD" w14:paraId="318522FA" w14:textId="77777777" w:rsidTr="00E568CD">
        <w:trPr>
          <w:jc w:val="center"/>
        </w:trPr>
        <w:tc>
          <w:tcPr>
            <w:tcW w:w="4876" w:type="dxa"/>
            <w:tcBorders>
              <w:top w:val="nil"/>
              <w:left w:val="nil"/>
              <w:bottom w:val="nil"/>
              <w:right w:val="nil"/>
            </w:tcBorders>
          </w:tcPr>
          <w:p w14:paraId="206D28C7" w14:textId="77777777" w:rsidR="008B39F0" w:rsidRPr="000643BD" w:rsidRDefault="008B39F0" w:rsidP="00E568CD"/>
        </w:tc>
        <w:tc>
          <w:tcPr>
            <w:tcW w:w="4876" w:type="dxa"/>
            <w:tcBorders>
              <w:top w:val="nil"/>
              <w:left w:val="nil"/>
              <w:bottom w:val="nil"/>
              <w:right w:val="nil"/>
            </w:tcBorders>
          </w:tcPr>
          <w:p w14:paraId="16C227FF" w14:textId="097C5D31" w:rsidR="008B39F0" w:rsidRPr="000643BD" w:rsidRDefault="008B39F0" w:rsidP="009B5C82">
            <w:pPr>
              <w:pStyle w:val="Normal6a"/>
            </w:pPr>
            <w:r w:rsidRPr="000643BD">
              <w:rPr>
                <w:b/>
                <w:i/>
                <w:vertAlign w:val="superscript"/>
              </w:rPr>
              <w:t>49a</w:t>
            </w:r>
            <w:r w:rsidRPr="000643BD">
              <w:t xml:space="preserve"> </w:t>
            </w:r>
            <w:r w:rsidRPr="000643BD">
              <w:rPr>
                <w:b/>
                <w:i/>
              </w:rPr>
              <w:t>https://judiciary.house.gov/sites/evo-subsites/republicans-judiciary.house.gov/files/2026-02/THE-FOREIGN-CENSORSHIP-THREAT-PART-II-2-3-26.pdf</w:t>
            </w:r>
            <w:r w:rsidR="009B5C82" w:rsidRPr="000643BD">
              <w:rPr>
                <w:b/>
                <w:i/>
              </w:rPr>
              <w:t>.</w:t>
            </w:r>
          </w:p>
        </w:tc>
      </w:tr>
    </w:tbl>
    <w:p w14:paraId="5B9B9348"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A6E0F6A" w14:textId="77777777" w:rsidR="008B39F0" w:rsidRPr="000643BD" w:rsidRDefault="008B39F0" w:rsidP="008B39F0">
      <w:r w:rsidRPr="00FD65BD">
        <w:rPr>
          <w:rStyle w:val="HideTWBExt"/>
        </w:rPr>
        <w:t>&lt;/Amend&gt;</w:t>
      </w:r>
    </w:p>
    <w:p w14:paraId="5501C83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33</w:t>
      </w:r>
      <w:r w:rsidRPr="00FD65BD">
        <w:rPr>
          <w:rStyle w:val="HideTWBExt"/>
          <w:b w:val="0"/>
        </w:rPr>
        <w:t>&lt;/NumAm&gt;</w:t>
      </w:r>
    </w:p>
    <w:p w14:paraId="406AD639"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5DA9264A" w14:textId="77777777" w:rsidR="008B39F0" w:rsidRPr="000643BD" w:rsidRDefault="008B39F0" w:rsidP="008B39F0">
      <w:pPr>
        <w:pStyle w:val="NormalBold"/>
      </w:pPr>
      <w:r w:rsidRPr="00FD65BD">
        <w:rPr>
          <w:rStyle w:val="HideTWBExt"/>
          <w:b w:val="0"/>
        </w:rPr>
        <w:t>&lt;/RepeatBlock-By&gt;</w:t>
      </w:r>
    </w:p>
    <w:p w14:paraId="3D2EE01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A56B754" w14:textId="77777777" w:rsidR="008B39F0" w:rsidRPr="000643BD" w:rsidRDefault="008B39F0" w:rsidP="008B39F0">
      <w:pPr>
        <w:pStyle w:val="NormalBold"/>
      </w:pPr>
      <w:r w:rsidRPr="00FD65BD">
        <w:rPr>
          <w:rStyle w:val="HideTWBExt"/>
          <w:b w:val="0"/>
        </w:rPr>
        <w:t>&lt;Article&gt;</w:t>
      </w:r>
      <w:r w:rsidRPr="000643BD">
        <w:t>77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739E772" w14:textId="77777777" w:rsidTr="00E568CD">
        <w:trPr>
          <w:trHeight w:hRule="exact" w:val="240"/>
          <w:jc w:val="center"/>
        </w:trPr>
        <w:tc>
          <w:tcPr>
            <w:tcW w:w="9752" w:type="dxa"/>
            <w:gridSpan w:val="2"/>
            <w:tcBorders>
              <w:top w:val="nil"/>
              <w:left w:val="nil"/>
              <w:bottom w:val="nil"/>
              <w:right w:val="nil"/>
            </w:tcBorders>
          </w:tcPr>
          <w:p w14:paraId="7BC3F278" w14:textId="77777777" w:rsidR="008B39F0" w:rsidRPr="000643BD" w:rsidRDefault="008B39F0" w:rsidP="00E568CD"/>
        </w:tc>
      </w:tr>
      <w:tr w:rsidR="008507A3" w:rsidRPr="000643BD" w14:paraId="03CF66F1" w14:textId="77777777" w:rsidTr="00E568CD">
        <w:trPr>
          <w:trHeight w:val="240"/>
          <w:jc w:val="center"/>
        </w:trPr>
        <w:tc>
          <w:tcPr>
            <w:tcW w:w="4876" w:type="dxa"/>
            <w:tcBorders>
              <w:top w:val="nil"/>
              <w:left w:val="nil"/>
              <w:bottom w:val="nil"/>
              <w:right w:val="nil"/>
            </w:tcBorders>
          </w:tcPr>
          <w:p w14:paraId="7370D202" w14:textId="77777777" w:rsidR="008B39F0" w:rsidRPr="000643BD" w:rsidRDefault="008B39F0" w:rsidP="00E568CD">
            <w:pPr>
              <w:pStyle w:val="AmColumnHeading"/>
            </w:pPr>
            <w:r w:rsidRPr="000643BD">
              <w:lastRenderedPageBreak/>
              <w:t>Állásfoglalásra irányuló indítvány</w:t>
            </w:r>
          </w:p>
        </w:tc>
        <w:tc>
          <w:tcPr>
            <w:tcW w:w="4876" w:type="dxa"/>
            <w:tcBorders>
              <w:top w:val="nil"/>
              <w:left w:val="nil"/>
              <w:bottom w:val="nil"/>
              <w:right w:val="nil"/>
            </w:tcBorders>
          </w:tcPr>
          <w:p w14:paraId="4A358F83" w14:textId="77777777" w:rsidR="008B39F0" w:rsidRPr="000643BD" w:rsidRDefault="008B39F0" w:rsidP="00E568CD">
            <w:pPr>
              <w:pStyle w:val="AmColumnHeading"/>
            </w:pPr>
            <w:r w:rsidRPr="000643BD">
              <w:t>Módosítás</w:t>
            </w:r>
          </w:p>
        </w:tc>
      </w:tr>
      <w:tr w:rsidR="008507A3" w:rsidRPr="000643BD" w14:paraId="5A5AFF78" w14:textId="77777777" w:rsidTr="00E568CD">
        <w:trPr>
          <w:jc w:val="center"/>
        </w:trPr>
        <w:tc>
          <w:tcPr>
            <w:tcW w:w="4876" w:type="dxa"/>
            <w:tcBorders>
              <w:top w:val="nil"/>
              <w:left w:val="nil"/>
              <w:bottom w:val="nil"/>
              <w:right w:val="nil"/>
            </w:tcBorders>
          </w:tcPr>
          <w:p w14:paraId="46ACD091" w14:textId="77777777" w:rsidR="008B39F0" w:rsidRPr="000643BD" w:rsidRDefault="008B39F0" w:rsidP="00E568CD">
            <w:pPr>
              <w:pStyle w:val="Normal6a"/>
            </w:pPr>
            <w:r w:rsidRPr="000643BD">
              <w:rPr>
                <w:b/>
                <w:i/>
              </w:rPr>
              <w:t>–</w:t>
            </w:r>
            <w:r w:rsidRPr="000643BD">
              <w:tab/>
            </w:r>
            <w:r w:rsidRPr="000643BD">
              <w:rPr>
                <w:b/>
                <w:i/>
              </w:rPr>
              <w:t>tekintettel a Parlament európai demokráciapajzzsal foglalkozó különbizottsága által kért, „A reziliencia megerősítése – Az európai demokráciapajzs felé” című tanulmányra, amelyet az Állampolgári Jogok, Igazságügy és Intézményi Ügyek Főigazgatósága 2025 októberében tett közzé</w:t>
            </w:r>
            <w:r w:rsidRPr="000643BD">
              <w:rPr>
                <w:b/>
                <w:i/>
                <w:vertAlign w:val="superscript"/>
              </w:rPr>
              <w:t>51</w:t>
            </w:r>
            <w:r w:rsidRPr="000643BD">
              <w:rPr>
                <w:b/>
                <w:i/>
              </w:rPr>
              <w:t>,</w:t>
            </w:r>
          </w:p>
        </w:tc>
        <w:tc>
          <w:tcPr>
            <w:tcW w:w="4876" w:type="dxa"/>
            <w:tcBorders>
              <w:top w:val="nil"/>
              <w:left w:val="nil"/>
              <w:bottom w:val="nil"/>
              <w:right w:val="nil"/>
            </w:tcBorders>
          </w:tcPr>
          <w:p w14:paraId="6ECA1A2C" w14:textId="77777777" w:rsidR="008B39F0" w:rsidRPr="000643BD" w:rsidRDefault="008B39F0" w:rsidP="00E568CD">
            <w:pPr>
              <w:pStyle w:val="Normal6a"/>
            </w:pPr>
            <w:r w:rsidRPr="000643BD">
              <w:rPr>
                <w:b/>
                <w:i/>
              </w:rPr>
              <w:t>törölve</w:t>
            </w:r>
          </w:p>
        </w:tc>
      </w:tr>
      <w:tr w:rsidR="008507A3" w:rsidRPr="000643BD" w14:paraId="07D921B2" w14:textId="77777777" w:rsidTr="00E568CD">
        <w:trPr>
          <w:jc w:val="center"/>
        </w:trPr>
        <w:tc>
          <w:tcPr>
            <w:tcW w:w="4876" w:type="dxa"/>
            <w:tcBorders>
              <w:top w:val="nil"/>
              <w:left w:val="nil"/>
              <w:bottom w:val="nil"/>
              <w:right w:val="nil"/>
            </w:tcBorders>
          </w:tcPr>
          <w:p w14:paraId="7007979A" w14:textId="77777777" w:rsidR="008B39F0" w:rsidRPr="000643BD" w:rsidRDefault="008B39F0" w:rsidP="00E568CD">
            <w:pPr>
              <w:pStyle w:val="Normal6a"/>
            </w:pPr>
            <w:r w:rsidRPr="000643BD">
              <w:rPr>
                <w:b/>
                <w:i/>
              </w:rPr>
              <w:t>_________________</w:t>
            </w:r>
          </w:p>
        </w:tc>
        <w:tc>
          <w:tcPr>
            <w:tcW w:w="4876" w:type="dxa"/>
            <w:tcBorders>
              <w:top w:val="nil"/>
              <w:left w:val="nil"/>
              <w:bottom w:val="nil"/>
              <w:right w:val="nil"/>
            </w:tcBorders>
          </w:tcPr>
          <w:p w14:paraId="6E4FD632" w14:textId="77777777" w:rsidR="008B39F0" w:rsidRPr="000643BD" w:rsidRDefault="008B39F0" w:rsidP="00E568CD"/>
        </w:tc>
      </w:tr>
      <w:tr w:rsidR="008507A3" w:rsidRPr="000643BD" w14:paraId="3635BB25" w14:textId="77777777" w:rsidTr="00E568CD">
        <w:trPr>
          <w:jc w:val="center"/>
        </w:trPr>
        <w:tc>
          <w:tcPr>
            <w:tcW w:w="4876" w:type="dxa"/>
            <w:tcBorders>
              <w:top w:val="nil"/>
              <w:left w:val="nil"/>
              <w:bottom w:val="nil"/>
              <w:right w:val="nil"/>
            </w:tcBorders>
          </w:tcPr>
          <w:p w14:paraId="2FEE61F0" w14:textId="77777777" w:rsidR="008B39F0" w:rsidRPr="000643BD" w:rsidRDefault="008B39F0" w:rsidP="00E568CD">
            <w:pPr>
              <w:pStyle w:val="Normal6a"/>
            </w:pPr>
            <w:r w:rsidRPr="000643BD">
              <w:rPr>
                <w:b/>
                <w:bCs/>
                <w:i/>
                <w:iCs/>
                <w:vertAlign w:val="superscript"/>
              </w:rPr>
              <w:t>51</w:t>
            </w:r>
            <w:r w:rsidRPr="000643BD">
              <w:rPr>
                <w:b/>
                <w:bCs/>
                <w:i/>
                <w:iCs/>
              </w:rPr>
              <w:t xml:space="preserve"> Tanulmány – „Strengthening Resilience – Towards the European Democracy Shield” (A reziliencia megerősítése – Az európai demokráciapajzs felé), Európai Parlament, Állampolgári Jogok, Igazságügy és Intézményi Ügyek Főigazgatósága, Igazságügy, Állampolgári Jogok és Intézményi Ügyek Tematikus Főosztálya, 2025. október.</w:t>
            </w:r>
          </w:p>
        </w:tc>
        <w:tc>
          <w:tcPr>
            <w:tcW w:w="4876" w:type="dxa"/>
            <w:tcBorders>
              <w:top w:val="nil"/>
              <w:left w:val="nil"/>
              <w:bottom w:val="nil"/>
              <w:right w:val="nil"/>
            </w:tcBorders>
          </w:tcPr>
          <w:p w14:paraId="672FF779" w14:textId="77777777" w:rsidR="008B39F0" w:rsidRPr="000643BD" w:rsidRDefault="008B39F0" w:rsidP="00E568CD"/>
        </w:tc>
      </w:tr>
    </w:tbl>
    <w:p w14:paraId="46593A48"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81DACB4" w14:textId="77777777" w:rsidR="008B39F0" w:rsidRPr="000643BD" w:rsidRDefault="008B39F0" w:rsidP="008B39F0">
      <w:r w:rsidRPr="00FD65BD">
        <w:rPr>
          <w:rStyle w:val="HideTWBExt"/>
        </w:rPr>
        <w:t>&lt;/Amend&gt;</w:t>
      </w:r>
    </w:p>
    <w:p w14:paraId="1D2A430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34</w:t>
      </w:r>
      <w:r w:rsidRPr="00FD65BD">
        <w:rPr>
          <w:rStyle w:val="HideTWBExt"/>
          <w:b w:val="0"/>
        </w:rPr>
        <w:t>&lt;/NumAm&gt;</w:t>
      </w:r>
    </w:p>
    <w:p w14:paraId="7959C08C"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033CC1BC" w14:textId="77777777" w:rsidR="008B39F0" w:rsidRPr="000643BD" w:rsidRDefault="008B39F0" w:rsidP="008B39F0">
      <w:pPr>
        <w:pStyle w:val="NormalBold"/>
      </w:pPr>
      <w:r w:rsidRPr="00FD65BD">
        <w:rPr>
          <w:rStyle w:val="HideTWBExt"/>
          <w:b w:val="0"/>
        </w:rPr>
        <w:t>&lt;/RepeatBlock-By&gt;</w:t>
      </w:r>
    </w:p>
    <w:p w14:paraId="4CE0FAF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E090CB5" w14:textId="77777777" w:rsidR="008B39F0" w:rsidRPr="000643BD" w:rsidRDefault="008B39F0" w:rsidP="008B39F0">
      <w:pPr>
        <w:pStyle w:val="NormalBold"/>
      </w:pPr>
      <w:r w:rsidRPr="00FD65BD">
        <w:rPr>
          <w:rStyle w:val="HideTWBExt"/>
          <w:b w:val="0"/>
        </w:rPr>
        <w:t>&lt;Article&gt;</w:t>
      </w:r>
      <w:r w:rsidRPr="000643BD">
        <w:t>77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F89CEE5" w14:textId="77777777" w:rsidTr="00E568CD">
        <w:trPr>
          <w:trHeight w:hRule="exact" w:val="240"/>
          <w:jc w:val="center"/>
        </w:trPr>
        <w:tc>
          <w:tcPr>
            <w:tcW w:w="9752" w:type="dxa"/>
            <w:gridSpan w:val="2"/>
            <w:tcBorders>
              <w:top w:val="nil"/>
              <w:left w:val="nil"/>
              <w:bottom w:val="nil"/>
              <w:right w:val="nil"/>
            </w:tcBorders>
          </w:tcPr>
          <w:p w14:paraId="6C395BF6" w14:textId="77777777" w:rsidR="008B39F0" w:rsidRPr="000643BD" w:rsidRDefault="008B39F0" w:rsidP="00E568CD"/>
        </w:tc>
      </w:tr>
      <w:tr w:rsidR="008507A3" w:rsidRPr="000643BD" w14:paraId="6D4423EA" w14:textId="77777777" w:rsidTr="00E568CD">
        <w:trPr>
          <w:trHeight w:val="240"/>
          <w:jc w:val="center"/>
        </w:trPr>
        <w:tc>
          <w:tcPr>
            <w:tcW w:w="4876" w:type="dxa"/>
            <w:tcBorders>
              <w:top w:val="nil"/>
              <w:left w:val="nil"/>
              <w:bottom w:val="nil"/>
              <w:right w:val="nil"/>
            </w:tcBorders>
          </w:tcPr>
          <w:p w14:paraId="14D3220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2CC28C1" w14:textId="77777777" w:rsidR="008B39F0" w:rsidRPr="000643BD" w:rsidRDefault="008B39F0" w:rsidP="00E568CD">
            <w:pPr>
              <w:pStyle w:val="AmColumnHeading"/>
            </w:pPr>
            <w:r w:rsidRPr="000643BD">
              <w:t>Módosítás</w:t>
            </w:r>
          </w:p>
        </w:tc>
      </w:tr>
      <w:tr w:rsidR="008507A3" w:rsidRPr="000643BD" w14:paraId="4EBC17E9" w14:textId="77777777" w:rsidTr="00E568CD">
        <w:trPr>
          <w:jc w:val="center"/>
        </w:trPr>
        <w:tc>
          <w:tcPr>
            <w:tcW w:w="4876" w:type="dxa"/>
            <w:tcBorders>
              <w:top w:val="nil"/>
              <w:left w:val="nil"/>
              <w:bottom w:val="nil"/>
              <w:right w:val="nil"/>
            </w:tcBorders>
          </w:tcPr>
          <w:p w14:paraId="6A22C3DD" w14:textId="77777777" w:rsidR="008B39F0" w:rsidRPr="000643BD" w:rsidRDefault="008B39F0" w:rsidP="00E568CD">
            <w:pPr>
              <w:pStyle w:val="Normal6a"/>
            </w:pPr>
          </w:p>
        </w:tc>
        <w:tc>
          <w:tcPr>
            <w:tcW w:w="4876" w:type="dxa"/>
            <w:tcBorders>
              <w:top w:val="nil"/>
              <w:left w:val="nil"/>
              <w:bottom w:val="nil"/>
              <w:right w:val="nil"/>
            </w:tcBorders>
          </w:tcPr>
          <w:p w14:paraId="0F449879" w14:textId="12444A06" w:rsidR="008B39F0" w:rsidRPr="000643BD" w:rsidRDefault="008B39F0" w:rsidP="00E568CD">
            <w:pPr>
              <w:pStyle w:val="Normal6a"/>
              <w:rPr>
                <w:b/>
                <w:i/>
              </w:rPr>
            </w:pPr>
            <w:r w:rsidRPr="000643BD">
              <w:rPr>
                <w:b/>
                <w:i/>
              </w:rPr>
              <w:t>–</w:t>
            </w:r>
            <w:r w:rsidRPr="000643BD">
              <w:tab/>
            </w:r>
            <w:r w:rsidRPr="000643BD">
              <w:rPr>
                <w:b/>
                <w:i/>
              </w:rPr>
              <w:t xml:space="preserve">tekintettel a 2025. novemberi Eurobarométer felmérésre, amely szerint az európai polgárok a demokratikus intézményekkel szembeni növekvő bizalmatlanságot (49%), a külföldi információmanipulációt és dezinformációt – többek között a választásokkal összefüggésben – (42%), valamint a mesterséges intelligencián alapuló online politikai tartalmak átláthatóságának hiányát (32%) tartják a demokráciát érintő legsúlyosabb </w:t>
            </w:r>
            <w:r w:rsidRPr="000643BD">
              <w:rPr>
                <w:b/>
                <w:i/>
              </w:rPr>
              <w:lastRenderedPageBreak/>
              <w:t>kihívásoknak, és amely azt is mutatja, hogy a pontos és hozzáférhető információkat tekintik a szabad és tisztességes választások leglényegesebb elemének (53%), a dezinformációra támaszkodó szavazókkal (79%), a kibertámadásokkal (71%) és a külföldi beavatkozással (70%) kapcsolatos aggályok mellett</w:t>
            </w:r>
            <w:r w:rsidR="009B5C82" w:rsidRPr="000643BD">
              <w:rPr>
                <w:b/>
                <w:i/>
              </w:rPr>
              <w:t>,</w:t>
            </w:r>
          </w:p>
          <w:p w14:paraId="52C0EFCB" w14:textId="77777777" w:rsidR="009B5C82" w:rsidRPr="000643BD" w:rsidRDefault="009B5C82" w:rsidP="00E568CD">
            <w:pPr>
              <w:pStyle w:val="Normal6a"/>
            </w:pPr>
          </w:p>
        </w:tc>
      </w:tr>
    </w:tbl>
    <w:p w14:paraId="20EE2555"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B1ADFA1" w14:textId="77777777" w:rsidR="008B39F0" w:rsidRPr="000643BD" w:rsidRDefault="008B39F0" w:rsidP="008B39F0">
      <w:r w:rsidRPr="00FD65BD">
        <w:rPr>
          <w:rStyle w:val="HideTWBExt"/>
        </w:rPr>
        <w:t>&lt;/Amend&gt;</w:t>
      </w:r>
    </w:p>
    <w:p w14:paraId="167A8A4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35</w:t>
      </w:r>
      <w:r w:rsidRPr="00FD65BD">
        <w:rPr>
          <w:rStyle w:val="HideTWBExt"/>
          <w:b w:val="0"/>
        </w:rPr>
        <w:t>&lt;/NumAm&gt;</w:t>
      </w:r>
    </w:p>
    <w:p w14:paraId="76176D21"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7BC272B0" w14:textId="77777777" w:rsidR="008B39F0" w:rsidRPr="000643BD" w:rsidRDefault="008B39F0" w:rsidP="008B39F0">
      <w:pPr>
        <w:pStyle w:val="NormalBold"/>
      </w:pPr>
      <w:r w:rsidRPr="00FD65BD">
        <w:rPr>
          <w:rStyle w:val="HideTWBExt"/>
          <w:b w:val="0"/>
        </w:rPr>
        <w:t>&lt;/RepeatBlock-By&gt;</w:t>
      </w:r>
    </w:p>
    <w:p w14:paraId="6DB6B2C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4F4C12D" w14:textId="77777777" w:rsidR="008B39F0" w:rsidRPr="000643BD" w:rsidRDefault="008B39F0" w:rsidP="008B39F0">
      <w:pPr>
        <w:pStyle w:val="NormalBold"/>
      </w:pPr>
      <w:r w:rsidRPr="00FD65BD">
        <w:rPr>
          <w:rStyle w:val="HideTWBExt"/>
          <w:b w:val="0"/>
        </w:rPr>
        <w:t>&lt;Article&gt;</w:t>
      </w:r>
      <w:r w:rsidRPr="000643BD">
        <w:t>78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D9ED8CC" w14:textId="77777777" w:rsidTr="00E568CD">
        <w:trPr>
          <w:trHeight w:hRule="exact" w:val="240"/>
          <w:jc w:val="center"/>
        </w:trPr>
        <w:tc>
          <w:tcPr>
            <w:tcW w:w="9752" w:type="dxa"/>
            <w:gridSpan w:val="2"/>
            <w:tcBorders>
              <w:top w:val="nil"/>
              <w:left w:val="nil"/>
              <w:bottom w:val="nil"/>
              <w:right w:val="nil"/>
            </w:tcBorders>
          </w:tcPr>
          <w:p w14:paraId="0CA3A934" w14:textId="77777777" w:rsidR="008B39F0" w:rsidRPr="000643BD" w:rsidRDefault="008B39F0" w:rsidP="00E568CD"/>
        </w:tc>
      </w:tr>
      <w:tr w:rsidR="008507A3" w:rsidRPr="000643BD" w14:paraId="695DCFB7" w14:textId="77777777" w:rsidTr="00E568CD">
        <w:trPr>
          <w:trHeight w:val="240"/>
          <w:jc w:val="center"/>
        </w:trPr>
        <w:tc>
          <w:tcPr>
            <w:tcW w:w="4876" w:type="dxa"/>
            <w:tcBorders>
              <w:top w:val="nil"/>
              <w:left w:val="nil"/>
              <w:bottom w:val="nil"/>
              <w:right w:val="nil"/>
            </w:tcBorders>
          </w:tcPr>
          <w:p w14:paraId="51F0110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1CB252D" w14:textId="77777777" w:rsidR="008B39F0" w:rsidRPr="000643BD" w:rsidRDefault="008B39F0" w:rsidP="00E568CD">
            <w:pPr>
              <w:pStyle w:val="AmColumnHeading"/>
            </w:pPr>
            <w:r w:rsidRPr="000643BD">
              <w:t>Módosítás</w:t>
            </w:r>
          </w:p>
        </w:tc>
      </w:tr>
      <w:tr w:rsidR="008507A3" w:rsidRPr="000643BD" w14:paraId="508F1650" w14:textId="77777777" w:rsidTr="00E568CD">
        <w:trPr>
          <w:jc w:val="center"/>
        </w:trPr>
        <w:tc>
          <w:tcPr>
            <w:tcW w:w="4876" w:type="dxa"/>
            <w:tcBorders>
              <w:top w:val="nil"/>
              <w:left w:val="nil"/>
              <w:bottom w:val="nil"/>
              <w:right w:val="nil"/>
            </w:tcBorders>
          </w:tcPr>
          <w:p w14:paraId="4EF68B4E" w14:textId="77777777" w:rsidR="008B39F0" w:rsidRPr="000643BD" w:rsidRDefault="008B39F0" w:rsidP="00E568CD">
            <w:pPr>
              <w:pStyle w:val="Normal6a"/>
            </w:pPr>
            <w:r w:rsidRPr="000643BD">
              <w:t>–</w:t>
            </w:r>
            <w:r w:rsidRPr="000643BD">
              <w:tab/>
              <w:t xml:space="preserve">tekintettel </w:t>
            </w:r>
            <w:r w:rsidRPr="000643BD">
              <w:rPr>
                <w:b/>
                <w:i/>
              </w:rPr>
              <w:t>az Európai Külügyi Szolgálatnak (EKSZ) a külföldi információmanipulációval és beavatkozással kapcsolatos fenyegetésekről szóló első, második és harmadik jelentésére,</w:t>
            </w:r>
          </w:p>
        </w:tc>
        <w:tc>
          <w:tcPr>
            <w:tcW w:w="4876" w:type="dxa"/>
            <w:tcBorders>
              <w:top w:val="nil"/>
              <w:left w:val="nil"/>
              <w:bottom w:val="nil"/>
              <w:right w:val="nil"/>
            </w:tcBorders>
          </w:tcPr>
          <w:p w14:paraId="634B086D" w14:textId="6F066B6E" w:rsidR="008B39F0" w:rsidRPr="000643BD" w:rsidRDefault="008B39F0" w:rsidP="00E568CD">
            <w:pPr>
              <w:pStyle w:val="Normal6a"/>
            </w:pPr>
            <w:r w:rsidRPr="000643BD">
              <w:t>–</w:t>
            </w:r>
            <w:r w:rsidRPr="000643BD">
              <w:tab/>
              <w:t xml:space="preserve">tekintettel </w:t>
            </w:r>
            <w:r w:rsidRPr="000643BD">
              <w:rPr>
                <w:b/>
                <w:i/>
              </w:rPr>
              <w:t>az Európa Tanács „Az újságírók biztonságával foglalkozó platform 2024. évi jelentése: komoly aggodalmak a kémszoftverek újságírókkal szembeni használata, a stratégiai perek és a száműzetésben élő újságírók kapcsán” című jelentésére</w:t>
            </w:r>
            <w:r w:rsidR="009B5C82" w:rsidRPr="000643BD">
              <w:rPr>
                <w:b/>
                <w:i/>
              </w:rPr>
              <w:t>,</w:t>
            </w:r>
          </w:p>
        </w:tc>
      </w:tr>
    </w:tbl>
    <w:p w14:paraId="1C57D74D"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0EB6F73" w14:textId="77777777" w:rsidR="008B39F0" w:rsidRPr="000643BD" w:rsidRDefault="008B39F0" w:rsidP="008B39F0">
      <w:r w:rsidRPr="00FD65BD">
        <w:rPr>
          <w:rStyle w:val="HideTWBExt"/>
        </w:rPr>
        <w:t>&lt;/Amend&gt;</w:t>
      </w:r>
    </w:p>
    <w:p w14:paraId="784E880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36</w:t>
      </w:r>
      <w:r w:rsidRPr="00FD65BD">
        <w:rPr>
          <w:rStyle w:val="HideTWBExt"/>
          <w:b w:val="0"/>
        </w:rPr>
        <w:t>&lt;/NumAm&gt;</w:t>
      </w:r>
    </w:p>
    <w:p w14:paraId="77C62978" w14:textId="77777777" w:rsidR="008B39F0" w:rsidRPr="000643BD" w:rsidRDefault="008B39F0" w:rsidP="008B39F0">
      <w:pPr>
        <w:pStyle w:val="NormalBold"/>
      </w:pPr>
      <w:r w:rsidRPr="00FD65BD">
        <w:rPr>
          <w:rStyle w:val="HideTWBExt"/>
          <w:b w:val="0"/>
        </w:rPr>
        <w:t>&lt;RepeatBlock-By&gt;&lt;Members&gt;</w:t>
      </w:r>
      <w:r w:rsidRPr="000643BD">
        <w:t>Jaroslav Bžoch, Marieke Ehlers</w:t>
      </w:r>
      <w:r w:rsidRPr="00FD65BD">
        <w:rPr>
          <w:rStyle w:val="HideTWBExt"/>
          <w:b w:val="0"/>
        </w:rPr>
        <w:t>&lt;/Members&gt;</w:t>
      </w:r>
    </w:p>
    <w:p w14:paraId="0831DD34" w14:textId="77777777" w:rsidR="008B39F0" w:rsidRPr="000643BD" w:rsidRDefault="008B39F0" w:rsidP="008B39F0">
      <w:pPr>
        <w:pStyle w:val="NormalBold"/>
      </w:pPr>
      <w:r w:rsidRPr="00FD65BD">
        <w:rPr>
          <w:rStyle w:val="HideTWBExt"/>
          <w:b w:val="0"/>
        </w:rPr>
        <w:t>&lt;/RepeatBlock-By&gt;</w:t>
      </w:r>
    </w:p>
    <w:p w14:paraId="7BFFCA0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EF7AE2B" w14:textId="77777777" w:rsidR="008B39F0" w:rsidRPr="000643BD" w:rsidRDefault="008B39F0" w:rsidP="008B39F0">
      <w:pPr>
        <w:pStyle w:val="NormalBold"/>
      </w:pPr>
      <w:r w:rsidRPr="00FD65BD">
        <w:rPr>
          <w:rStyle w:val="HideTWBExt"/>
          <w:b w:val="0"/>
        </w:rPr>
        <w:t>&lt;Article&gt;</w:t>
      </w:r>
      <w:r w:rsidRPr="000643BD">
        <w:t>82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728977A" w14:textId="77777777" w:rsidTr="00E568CD">
        <w:trPr>
          <w:trHeight w:hRule="exact" w:val="240"/>
          <w:jc w:val="center"/>
        </w:trPr>
        <w:tc>
          <w:tcPr>
            <w:tcW w:w="9752" w:type="dxa"/>
            <w:gridSpan w:val="2"/>
            <w:tcBorders>
              <w:top w:val="nil"/>
              <w:left w:val="nil"/>
              <w:bottom w:val="nil"/>
              <w:right w:val="nil"/>
            </w:tcBorders>
          </w:tcPr>
          <w:p w14:paraId="1EE15FE5" w14:textId="77777777" w:rsidR="008B39F0" w:rsidRPr="000643BD" w:rsidRDefault="008B39F0" w:rsidP="00E568CD"/>
        </w:tc>
      </w:tr>
      <w:tr w:rsidR="008507A3" w:rsidRPr="000643BD" w14:paraId="71CC94B9" w14:textId="77777777" w:rsidTr="00E568CD">
        <w:trPr>
          <w:trHeight w:val="240"/>
          <w:jc w:val="center"/>
        </w:trPr>
        <w:tc>
          <w:tcPr>
            <w:tcW w:w="4876" w:type="dxa"/>
            <w:tcBorders>
              <w:top w:val="nil"/>
              <w:left w:val="nil"/>
              <w:bottom w:val="nil"/>
              <w:right w:val="nil"/>
            </w:tcBorders>
          </w:tcPr>
          <w:p w14:paraId="7B48018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46E9812" w14:textId="77777777" w:rsidR="008B39F0" w:rsidRPr="000643BD" w:rsidRDefault="008B39F0" w:rsidP="00E568CD">
            <w:pPr>
              <w:pStyle w:val="AmColumnHeading"/>
            </w:pPr>
            <w:r w:rsidRPr="000643BD">
              <w:t>Módosítás</w:t>
            </w:r>
          </w:p>
        </w:tc>
      </w:tr>
      <w:tr w:rsidR="008507A3" w:rsidRPr="000643BD" w14:paraId="3EFA5847" w14:textId="77777777" w:rsidTr="00E568CD">
        <w:trPr>
          <w:jc w:val="center"/>
        </w:trPr>
        <w:tc>
          <w:tcPr>
            <w:tcW w:w="4876" w:type="dxa"/>
            <w:tcBorders>
              <w:top w:val="nil"/>
              <w:left w:val="nil"/>
              <w:bottom w:val="nil"/>
              <w:right w:val="nil"/>
            </w:tcBorders>
          </w:tcPr>
          <w:p w14:paraId="50726129" w14:textId="77777777" w:rsidR="008B39F0" w:rsidRPr="000643BD" w:rsidRDefault="008B39F0" w:rsidP="00E568CD">
            <w:pPr>
              <w:pStyle w:val="Normal6a"/>
            </w:pPr>
          </w:p>
        </w:tc>
        <w:tc>
          <w:tcPr>
            <w:tcW w:w="4876" w:type="dxa"/>
            <w:tcBorders>
              <w:top w:val="nil"/>
              <w:left w:val="nil"/>
              <w:bottom w:val="nil"/>
              <w:right w:val="nil"/>
            </w:tcBorders>
          </w:tcPr>
          <w:p w14:paraId="4F0647B9" w14:textId="77777777" w:rsidR="008B39F0" w:rsidRPr="000643BD" w:rsidRDefault="008B39F0" w:rsidP="00E568CD">
            <w:pPr>
              <w:pStyle w:val="Normal6a"/>
            </w:pPr>
            <w:r w:rsidRPr="000643BD">
              <w:rPr>
                <w:b/>
                <w:i/>
              </w:rPr>
              <w:t>–</w:t>
            </w:r>
            <w:r w:rsidRPr="000643BD">
              <w:tab/>
            </w:r>
            <w:r w:rsidRPr="000643BD">
              <w:rPr>
                <w:b/>
                <w:i/>
              </w:rPr>
              <w:t>tekintettel a véleményvezérek által a nyilvánosságra gyakorolt hatásról a Parlamentben folyó vitára,</w:t>
            </w:r>
          </w:p>
        </w:tc>
      </w:tr>
    </w:tbl>
    <w:p w14:paraId="25196DFE"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B9D66B7" w14:textId="77777777" w:rsidR="008B39F0" w:rsidRPr="000643BD" w:rsidRDefault="008B39F0" w:rsidP="008B39F0">
      <w:r w:rsidRPr="00FD65BD">
        <w:rPr>
          <w:rStyle w:val="HideTWBExt"/>
        </w:rPr>
        <w:t>&lt;/Amend&gt;</w:t>
      </w:r>
    </w:p>
    <w:p w14:paraId="7D7995D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37</w:t>
      </w:r>
      <w:r w:rsidRPr="00FD65BD">
        <w:rPr>
          <w:rStyle w:val="HideTWBExt"/>
          <w:b w:val="0"/>
        </w:rPr>
        <w:t>&lt;/NumAm&gt;</w:t>
      </w:r>
    </w:p>
    <w:p w14:paraId="3C756292"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7E534763" w14:textId="77777777" w:rsidR="008B39F0" w:rsidRPr="000643BD" w:rsidRDefault="008B39F0" w:rsidP="008B39F0">
      <w:pPr>
        <w:pStyle w:val="NormalBold"/>
      </w:pPr>
      <w:r w:rsidRPr="00FD65BD">
        <w:rPr>
          <w:rStyle w:val="HideTWBExt"/>
          <w:b w:val="0"/>
        </w:rPr>
        <w:t>&lt;/RepeatBlock-By&gt;</w:t>
      </w:r>
    </w:p>
    <w:p w14:paraId="5BE6A4B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A48DA5D" w14:textId="77777777" w:rsidR="008B39F0" w:rsidRPr="000643BD" w:rsidRDefault="008B39F0" w:rsidP="008B39F0">
      <w:pPr>
        <w:pStyle w:val="NormalBold"/>
      </w:pPr>
      <w:r w:rsidRPr="00FD65BD">
        <w:rPr>
          <w:rStyle w:val="HideTWBExt"/>
          <w:b w:val="0"/>
        </w:rPr>
        <w:t>&lt;Article&gt;</w:t>
      </w:r>
      <w:r w:rsidRPr="000643BD">
        <w:t>84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19886C1" w14:textId="77777777" w:rsidTr="00E568CD">
        <w:trPr>
          <w:trHeight w:hRule="exact" w:val="240"/>
          <w:jc w:val="center"/>
        </w:trPr>
        <w:tc>
          <w:tcPr>
            <w:tcW w:w="9752" w:type="dxa"/>
            <w:gridSpan w:val="2"/>
            <w:tcBorders>
              <w:top w:val="nil"/>
              <w:left w:val="nil"/>
              <w:bottom w:val="nil"/>
              <w:right w:val="nil"/>
            </w:tcBorders>
          </w:tcPr>
          <w:p w14:paraId="17EE073E" w14:textId="77777777" w:rsidR="008B39F0" w:rsidRPr="000643BD" w:rsidRDefault="008B39F0" w:rsidP="00E568CD"/>
        </w:tc>
      </w:tr>
      <w:tr w:rsidR="008507A3" w:rsidRPr="000643BD" w14:paraId="313E8298" w14:textId="77777777" w:rsidTr="00E568CD">
        <w:trPr>
          <w:trHeight w:val="240"/>
          <w:jc w:val="center"/>
        </w:trPr>
        <w:tc>
          <w:tcPr>
            <w:tcW w:w="4876" w:type="dxa"/>
            <w:tcBorders>
              <w:top w:val="nil"/>
              <w:left w:val="nil"/>
              <w:bottom w:val="nil"/>
              <w:right w:val="nil"/>
            </w:tcBorders>
          </w:tcPr>
          <w:p w14:paraId="73765A8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E7CB528" w14:textId="77777777" w:rsidR="008B39F0" w:rsidRPr="000643BD" w:rsidRDefault="008B39F0" w:rsidP="00E568CD">
            <w:pPr>
              <w:pStyle w:val="AmColumnHeading"/>
            </w:pPr>
            <w:r w:rsidRPr="000643BD">
              <w:t>Módosítás</w:t>
            </w:r>
          </w:p>
        </w:tc>
      </w:tr>
      <w:tr w:rsidR="008507A3" w:rsidRPr="000643BD" w14:paraId="26E634D1" w14:textId="77777777" w:rsidTr="00E568CD">
        <w:trPr>
          <w:jc w:val="center"/>
        </w:trPr>
        <w:tc>
          <w:tcPr>
            <w:tcW w:w="4876" w:type="dxa"/>
            <w:tcBorders>
              <w:top w:val="nil"/>
              <w:left w:val="nil"/>
              <w:bottom w:val="nil"/>
              <w:right w:val="nil"/>
            </w:tcBorders>
          </w:tcPr>
          <w:p w14:paraId="4624CA80" w14:textId="77777777" w:rsidR="008B39F0" w:rsidRPr="000643BD" w:rsidRDefault="008B39F0" w:rsidP="00E568CD">
            <w:pPr>
              <w:pStyle w:val="Normal6a"/>
            </w:pPr>
          </w:p>
        </w:tc>
        <w:tc>
          <w:tcPr>
            <w:tcW w:w="4876" w:type="dxa"/>
            <w:tcBorders>
              <w:top w:val="nil"/>
              <w:left w:val="nil"/>
              <w:bottom w:val="nil"/>
              <w:right w:val="nil"/>
            </w:tcBorders>
          </w:tcPr>
          <w:p w14:paraId="0C795CB5" w14:textId="77777777" w:rsidR="008B39F0" w:rsidRPr="000643BD" w:rsidRDefault="008B39F0" w:rsidP="00E568CD">
            <w:pPr>
              <w:pStyle w:val="Normal6a"/>
            </w:pPr>
            <w:r w:rsidRPr="000643BD">
              <w:rPr>
                <w:b/>
                <w:i/>
              </w:rPr>
              <w:t>–</w:t>
            </w:r>
            <w:r w:rsidRPr="000643BD">
              <w:tab/>
            </w:r>
            <w:r w:rsidRPr="000643BD">
              <w:rPr>
                <w:b/>
                <w:i/>
              </w:rPr>
              <w:t>tekintettel a Lengyel Köztársaság belső biztonságára a 2007–2022 közötti időszakban gyakorolt orosz befolyás vizsgálatával foglalkozó lengyel állami bizottság jelentésének megállapításaira,</w:t>
            </w:r>
          </w:p>
        </w:tc>
      </w:tr>
    </w:tbl>
    <w:p w14:paraId="6884FE1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1144265" w14:textId="77777777" w:rsidR="008B39F0" w:rsidRPr="000643BD" w:rsidRDefault="008B39F0" w:rsidP="008B39F0">
      <w:r w:rsidRPr="00FD65BD">
        <w:rPr>
          <w:rStyle w:val="HideTWBExt"/>
        </w:rPr>
        <w:t>&lt;/Amend&gt;</w:t>
      </w:r>
    </w:p>
    <w:p w14:paraId="08CEB5C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38</w:t>
      </w:r>
      <w:r w:rsidRPr="00FD65BD">
        <w:rPr>
          <w:rStyle w:val="HideTWBExt"/>
          <w:b w:val="0"/>
        </w:rPr>
        <w:t>&lt;/NumAm&gt;</w:t>
      </w:r>
    </w:p>
    <w:p w14:paraId="7D1FF9D0"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4EBFAA0E" w14:textId="77777777" w:rsidR="008B39F0" w:rsidRPr="000643BD" w:rsidRDefault="008B39F0" w:rsidP="008B39F0">
      <w:pPr>
        <w:pStyle w:val="NormalBold"/>
      </w:pPr>
      <w:r w:rsidRPr="00FD65BD">
        <w:rPr>
          <w:rStyle w:val="HideTWBExt"/>
          <w:b w:val="0"/>
        </w:rPr>
        <w:t>&lt;/RepeatBlock-By&gt;</w:t>
      </w:r>
    </w:p>
    <w:p w14:paraId="29EBC0E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454A514" w14:textId="77777777" w:rsidR="008B39F0" w:rsidRPr="000643BD" w:rsidRDefault="008B39F0" w:rsidP="008B39F0">
      <w:pPr>
        <w:pStyle w:val="NormalBold"/>
      </w:pPr>
      <w:r w:rsidRPr="00FD65BD">
        <w:rPr>
          <w:rStyle w:val="HideTWBExt"/>
          <w:b w:val="0"/>
        </w:rPr>
        <w:t>&lt;Article&gt;</w:t>
      </w:r>
      <w:r w:rsidRPr="000643BD">
        <w:t>86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82A0CAD" w14:textId="77777777" w:rsidTr="00E568CD">
        <w:trPr>
          <w:trHeight w:hRule="exact" w:val="240"/>
          <w:jc w:val="center"/>
        </w:trPr>
        <w:tc>
          <w:tcPr>
            <w:tcW w:w="9752" w:type="dxa"/>
            <w:gridSpan w:val="2"/>
            <w:tcBorders>
              <w:top w:val="nil"/>
              <w:left w:val="nil"/>
              <w:bottom w:val="nil"/>
              <w:right w:val="nil"/>
            </w:tcBorders>
          </w:tcPr>
          <w:p w14:paraId="4E4DC276" w14:textId="77777777" w:rsidR="008B39F0" w:rsidRPr="000643BD" w:rsidRDefault="008B39F0" w:rsidP="00E568CD"/>
        </w:tc>
      </w:tr>
      <w:tr w:rsidR="008507A3" w:rsidRPr="000643BD" w14:paraId="0EF15C1B" w14:textId="77777777" w:rsidTr="00E568CD">
        <w:trPr>
          <w:trHeight w:val="240"/>
          <w:jc w:val="center"/>
        </w:trPr>
        <w:tc>
          <w:tcPr>
            <w:tcW w:w="4876" w:type="dxa"/>
            <w:tcBorders>
              <w:top w:val="nil"/>
              <w:left w:val="nil"/>
              <w:bottom w:val="nil"/>
              <w:right w:val="nil"/>
            </w:tcBorders>
          </w:tcPr>
          <w:p w14:paraId="2034FA3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B705172" w14:textId="77777777" w:rsidR="008B39F0" w:rsidRPr="000643BD" w:rsidRDefault="008B39F0" w:rsidP="00E568CD">
            <w:pPr>
              <w:pStyle w:val="AmColumnHeading"/>
            </w:pPr>
            <w:r w:rsidRPr="000643BD">
              <w:t>Módosítás</w:t>
            </w:r>
          </w:p>
        </w:tc>
      </w:tr>
      <w:tr w:rsidR="008507A3" w:rsidRPr="000643BD" w14:paraId="3FF13077" w14:textId="77777777" w:rsidTr="00E568CD">
        <w:trPr>
          <w:jc w:val="center"/>
        </w:trPr>
        <w:tc>
          <w:tcPr>
            <w:tcW w:w="4876" w:type="dxa"/>
            <w:tcBorders>
              <w:top w:val="nil"/>
              <w:left w:val="nil"/>
              <w:bottom w:val="nil"/>
              <w:right w:val="nil"/>
            </w:tcBorders>
          </w:tcPr>
          <w:p w14:paraId="5C673B8B" w14:textId="77777777" w:rsidR="008B39F0" w:rsidRPr="000643BD" w:rsidRDefault="008B39F0" w:rsidP="00E568CD">
            <w:pPr>
              <w:pStyle w:val="Normal6a"/>
            </w:pPr>
            <w:r w:rsidRPr="000643BD">
              <w:rPr>
                <w:b/>
                <w:i/>
              </w:rPr>
              <w:t>–</w:t>
            </w:r>
            <w:r w:rsidRPr="000643BD">
              <w:tab/>
            </w:r>
            <w:r w:rsidRPr="000643BD">
              <w:rPr>
                <w:b/>
                <w:i/>
              </w:rPr>
              <w:t>tekintettel a finn Mediapooli által 2020-ban készített, az influenszerekről szóló kézikönyvre,</w:t>
            </w:r>
          </w:p>
        </w:tc>
        <w:tc>
          <w:tcPr>
            <w:tcW w:w="4876" w:type="dxa"/>
            <w:tcBorders>
              <w:top w:val="nil"/>
              <w:left w:val="nil"/>
              <w:bottom w:val="nil"/>
              <w:right w:val="nil"/>
            </w:tcBorders>
          </w:tcPr>
          <w:p w14:paraId="7F642520" w14:textId="77777777" w:rsidR="008B39F0" w:rsidRPr="000643BD" w:rsidRDefault="008B39F0" w:rsidP="00E568CD">
            <w:pPr>
              <w:pStyle w:val="Normal6a"/>
            </w:pPr>
            <w:r w:rsidRPr="000643BD">
              <w:rPr>
                <w:b/>
                <w:i/>
              </w:rPr>
              <w:t>törölve</w:t>
            </w:r>
          </w:p>
        </w:tc>
      </w:tr>
    </w:tbl>
    <w:p w14:paraId="22DD182E"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6F5531D" w14:textId="77777777" w:rsidR="008B39F0" w:rsidRPr="000643BD" w:rsidRDefault="008B39F0" w:rsidP="008B39F0">
      <w:r w:rsidRPr="00FD65BD">
        <w:rPr>
          <w:rStyle w:val="HideTWBExt"/>
        </w:rPr>
        <w:t>&lt;/Amend&gt;</w:t>
      </w:r>
    </w:p>
    <w:p w14:paraId="62E24C7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39</w:t>
      </w:r>
      <w:r w:rsidRPr="00FD65BD">
        <w:rPr>
          <w:rStyle w:val="HideTWBExt"/>
          <w:b w:val="0"/>
        </w:rPr>
        <w:t>&lt;/NumAm&gt;</w:t>
      </w:r>
    </w:p>
    <w:p w14:paraId="1E9C20E3"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66A66C05" w14:textId="77777777" w:rsidR="008B39F0" w:rsidRPr="000643BD" w:rsidRDefault="008B39F0" w:rsidP="008B39F0">
      <w:pPr>
        <w:pStyle w:val="NormalBold"/>
      </w:pPr>
      <w:r w:rsidRPr="00FD65BD">
        <w:rPr>
          <w:rStyle w:val="HideTWBExt"/>
          <w:b w:val="0"/>
        </w:rPr>
        <w:t>&lt;/RepeatBlock-By&gt;</w:t>
      </w:r>
    </w:p>
    <w:p w14:paraId="198AE79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0E260CC" w14:textId="77777777" w:rsidR="008B39F0" w:rsidRPr="000643BD" w:rsidRDefault="008B39F0" w:rsidP="008B39F0">
      <w:pPr>
        <w:pStyle w:val="NormalBold"/>
      </w:pPr>
      <w:r w:rsidRPr="00FD65BD">
        <w:rPr>
          <w:rStyle w:val="HideTWBExt"/>
          <w:b w:val="0"/>
        </w:rPr>
        <w:t>&lt;Article&gt;</w:t>
      </w:r>
      <w:r w:rsidRPr="000643BD">
        <w:t>86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A858858" w14:textId="77777777" w:rsidTr="00E568CD">
        <w:trPr>
          <w:trHeight w:hRule="exact" w:val="240"/>
          <w:jc w:val="center"/>
        </w:trPr>
        <w:tc>
          <w:tcPr>
            <w:tcW w:w="9752" w:type="dxa"/>
            <w:gridSpan w:val="2"/>
            <w:tcBorders>
              <w:top w:val="nil"/>
              <w:left w:val="nil"/>
              <w:bottom w:val="nil"/>
              <w:right w:val="nil"/>
            </w:tcBorders>
          </w:tcPr>
          <w:p w14:paraId="07A831A7" w14:textId="77777777" w:rsidR="008B39F0" w:rsidRPr="000643BD" w:rsidRDefault="008B39F0" w:rsidP="00E568CD"/>
        </w:tc>
      </w:tr>
      <w:tr w:rsidR="008507A3" w:rsidRPr="000643BD" w14:paraId="5FD8D8D9" w14:textId="77777777" w:rsidTr="00E568CD">
        <w:trPr>
          <w:trHeight w:val="240"/>
          <w:jc w:val="center"/>
        </w:trPr>
        <w:tc>
          <w:tcPr>
            <w:tcW w:w="4876" w:type="dxa"/>
            <w:tcBorders>
              <w:top w:val="nil"/>
              <w:left w:val="nil"/>
              <w:bottom w:val="nil"/>
              <w:right w:val="nil"/>
            </w:tcBorders>
          </w:tcPr>
          <w:p w14:paraId="4FCC718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12CD449" w14:textId="77777777" w:rsidR="008B39F0" w:rsidRPr="000643BD" w:rsidRDefault="008B39F0" w:rsidP="00E568CD">
            <w:pPr>
              <w:pStyle w:val="AmColumnHeading"/>
            </w:pPr>
            <w:r w:rsidRPr="000643BD">
              <w:t>Módosítás</w:t>
            </w:r>
          </w:p>
        </w:tc>
      </w:tr>
      <w:tr w:rsidR="008507A3" w:rsidRPr="000643BD" w14:paraId="387769AD" w14:textId="77777777" w:rsidTr="00E568CD">
        <w:trPr>
          <w:jc w:val="center"/>
        </w:trPr>
        <w:tc>
          <w:tcPr>
            <w:tcW w:w="4876" w:type="dxa"/>
            <w:tcBorders>
              <w:top w:val="nil"/>
              <w:left w:val="nil"/>
              <w:bottom w:val="nil"/>
              <w:right w:val="nil"/>
            </w:tcBorders>
          </w:tcPr>
          <w:p w14:paraId="1D03DF11" w14:textId="77777777" w:rsidR="008B39F0" w:rsidRPr="000643BD" w:rsidRDefault="008B39F0" w:rsidP="00E568CD">
            <w:pPr>
              <w:pStyle w:val="Normal6a"/>
            </w:pPr>
            <w:r w:rsidRPr="000643BD">
              <w:rPr>
                <w:b/>
                <w:i/>
              </w:rPr>
              <w:t>–</w:t>
            </w:r>
            <w:r w:rsidRPr="000643BD">
              <w:tab/>
            </w:r>
            <w:r w:rsidRPr="000643BD">
              <w:rPr>
                <w:b/>
                <w:i/>
              </w:rPr>
              <w:t xml:space="preserve">tekintettel a finn Mediapooli által 2020-ban készített, az influenszerekről </w:t>
            </w:r>
            <w:r w:rsidRPr="000643BD">
              <w:rPr>
                <w:b/>
                <w:i/>
              </w:rPr>
              <w:lastRenderedPageBreak/>
              <w:t>szóló kézikönyvre,</w:t>
            </w:r>
          </w:p>
        </w:tc>
        <w:tc>
          <w:tcPr>
            <w:tcW w:w="4876" w:type="dxa"/>
            <w:tcBorders>
              <w:top w:val="nil"/>
              <w:left w:val="nil"/>
              <w:bottom w:val="nil"/>
              <w:right w:val="nil"/>
            </w:tcBorders>
          </w:tcPr>
          <w:p w14:paraId="389147AC" w14:textId="77777777" w:rsidR="008B39F0" w:rsidRPr="000643BD" w:rsidRDefault="008B39F0" w:rsidP="00E568CD">
            <w:pPr>
              <w:pStyle w:val="Normal6a"/>
            </w:pPr>
            <w:r w:rsidRPr="000643BD">
              <w:rPr>
                <w:b/>
                <w:i/>
              </w:rPr>
              <w:lastRenderedPageBreak/>
              <w:t>törölve</w:t>
            </w:r>
          </w:p>
        </w:tc>
      </w:tr>
    </w:tbl>
    <w:p w14:paraId="581DE3AB"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DB3FE73" w14:textId="77777777" w:rsidR="008B39F0" w:rsidRPr="000643BD" w:rsidRDefault="008B39F0" w:rsidP="008B39F0">
      <w:r w:rsidRPr="00FD65BD">
        <w:rPr>
          <w:rStyle w:val="HideTWBExt"/>
        </w:rPr>
        <w:t>&lt;/Amend&gt;</w:t>
      </w:r>
    </w:p>
    <w:p w14:paraId="10062E0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40</w:t>
      </w:r>
      <w:r w:rsidRPr="00FD65BD">
        <w:rPr>
          <w:rStyle w:val="HideTWBExt"/>
          <w:b w:val="0"/>
        </w:rPr>
        <w:t>&lt;/NumAm&gt;</w:t>
      </w:r>
    </w:p>
    <w:p w14:paraId="581FC1E4"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555E2663"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17F386A6" w14:textId="77777777" w:rsidR="008B39F0" w:rsidRPr="000643BD" w:rsidRDefault="008B39F0" w:rsidP="008B39F0">
      <w:pPr>
        <w:pStyle w:val="NormalBold"/>
      </w:pPr>
      <w:r w:rsidRPr="00FD65BD">
        <w:rPr>
          <w:rStyle w:val="HideTWBExt"/>
          <w:b w:val="0"/>
        </w:rPr>
        <w:t>&lt;/RepeatBlock-By&gt;</w:t>
      </w:r>
    </w:p>
    <w:p w14:paraId="74814A3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F0A38B7" w14:textId="77777777" w:rsidR="008B39F0" w:rsidRPr="000643BD" w:rsidRDefault="008B39F0" w:rsidP="008B39F0">
      <w:pPr>
        <w:pStyle w:val="NormalBold"/>
      </w:pPr>
      <w:r w:rsidRPr="00FD65BD">
        <w:rPr>
          <w:rStyle w:val="HideTWBExt"/>
          <w:b w:val="0"/>
        </w:rPr>
        <w:t>&lt;Article&gt;</w:t>
      </w:r>
      <w:r w:rsidRPr="000643BD">
        <w:t>86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4A20B4B" w14:textId="77777777" w:rsidTr="00E568CD">
        <w:trPr>
          <w:trHeight w:hRule="exact" w:val="240"/>
          <w:jc w:val="center"/>
        </w:trPr>
        <w:tc>
          <w:tcPr>
            <w:tcW w:w="9752" w:type="dxa"/>
            <w:gridSpan w:val="2"/>
            <w:tcBorders>
              <w:top w:val="nil"/>
              <w:left w:val="nil"/>
              <w:bottom w:val="nil"/>
              <w:right w:val="nil"/>
            </w:tcBorders>
          </w:tcPr>
          <w:p w14:paraId="662E989F" w14:textId="77777777" w:rsidR="008B39F0" w:rsidRPr="000643BD" w:rsidRDefault="008B39F0" w:rsidP="00E568CD"/>
        </w:tc>
      </w:tr>
      <w:tr w:rsidR="008507A3" w:rsidRPr="000643BD" w14:paraId="79969D99" w14:textId="77777777" w:rsidTr="00E568CD">
        <w:trPr>
          <w:trHeight w:val="240"/>
          <w:jc w:val="center"/>
        </w:trPr>
        <w:tc>
          <w:tcPr>
            <w:tcW w:w="4876" w:type="dxa"/>
            <w:tcBorders>
              <w:top w:val="nil"/>
              <w:left w:val="nil"/>
              <w:bottom w:val="nil"/>
              <w:right w:val="nil"/>
            </w:tcBorders>
          </w:tcPr>
          <w:p w14:paraId="7797F59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BB493CB" w14:textId="77777777" w:rsidR="008B39F0" w:rsidRPr="000643BD" w:rsidRDefault="008B39F0" w:rsidP="00E568CD">
            <w:pPr>
              <w:pStyle w:val="AmColumnHeading"/>
            </w:pPr>
            <w:r w:rsidRPr="000643BD">
              <w:t>Módosítás</w:t>
            </w:r>
          </w:p>
        </w:tc>
      </w:tr>
      <w:tr w:rsidR="008507A3" w:rsidRPr="000643BD" w14:paraId="20FCE1B8" w14:textId="77777777" w:rsidTr="00E568CD">
        <w:trPr>
          <w:jc w:val="center"/>
        </w:trPr>
        <w:tc>
          <w:tcPr>
            <w:tcW w:w="4876" w:type="dxa"/>
            <w:tcBorders>
              <w:top w:val="nil"/>
              <w:left w:val="nil"/>
              <w:bottom w:val="nil"/>
              <w:right w:val="nil"/>
            </w:tcBorders>
          </w:tcPr>
          <w:p w14:paraId="2228E208" w14:textId="77777777" w:rsidR="008B39F0" w:rsidRPr="000643BD" w:rsidRDefault="008B39F0" w:rsidP="00E568CD">
            <w:pPr>
              <w:pStyle w:val="Normal6a"/>
            </w:pPr>
          </w:p>
        </w:tc>
        <w:tc>
          <w:tcPr>
            <w:tcW w:w="4876" w:type="dxa"/>
            <w:tcBorders>
              <w:top w:val="nil"/>
              <w:left w:val="nil"/>
              <w:bottom w:val="nil"/>
              <w:right w:val="nil"/>
            </w:tcBorders>
          </w:tcPr>
          <w:p w14:paraId="157412AB" w14:textId="77777777" w:rsidR="008B39F0" w:rsidRPr="000643BD" w:rsidRDefault="008B39F0" w:rsidP="00E568CD">
            <w:pPr>
              <w:pStyle w:val="Normal6a"/>
            </w:pPr>
            <w:r w:rsidRPr="000643BD">
              <w:rPr>
                <w:b/>
                <w:i/>
              </w:rPr>
              <w:t>–</w:t>
            </w:r>
            <w:r w:rsidRPr="000643BD">
              <w:tab/>
            </w:r>
            <w:r w:rsidRPr="000643BD">
              <w:rPr>
                <w:b/>
                <w:i/>
              </w:rPr>
              <w:t>tekintettel az Egyesült Államok 2025. december 5-i nemzetbiztonsági stratégiájára, </w:t>
            </w:r>
          </w:p>
        </w:tc>
      </w:tr>
    </w:tbl>
    <w:p w14:paraId="206C2125"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F403EFD" w14:textId="77777777" w:rsidR="008B39F0" w:rsidRPr="000643BD" w:rsidRDefault="008B39F0" w:rsidP="008B39F0">
      <w:r w:rsidRPr="00FD65BD">
        <w:rPr>
          <w:rStyle w:val="HideTWBExt"/>
        </w:rPr>
        <w:t>&lt;/Amend&gt;</w:t>
      </w:r>
    </w:p>
    <w:p w14:paraId="4AD3A0D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41</w:t>
      </w:r>
      <w:r w:rsidRPr="00FD65BD">
        <w:rPr>
          <w:rStyle w:val="HideTWBExt"/>
          <w:b w:val="0"/>
        </w:rPr>
        <w:t>&lt;/NumAm&gt;</w:t>
      </w:r>
    </w:p>
    <w:p w14:paraId="33CD216E"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5F8858F1" w14:textId="77777777" w:rsidR="008B39F0" w:rsidRPr="000643BD" w:rsidRDefault="008B39F0" w:rsidP="008B39F0">
      <w:pPr>
        <w:pStyle w:val="NormalBold"/>
      </w:pPr>
      <w:r w:rsidRPr="00FD65BD">
        <w:rPr>
          <w:rStyle w:val="HideTWBExt"/>
          <w:b w:val="0"/>
        </w:rPr>
        <w:t>&lt;/RepeatBlock-By&gt;</w:t>
      </w:r>
    </w:p>
    <w:p w14:paraId="0CC9098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77FD3DE" w14:textId="77777777" w:rsidR="008B39F0" w:rsidRPr="000643BD" w:rsidRDefault="008B39F0" w:rsidP="008B39F0">
      <w:pPr>
        <w:pStyle w:val="NormalBold"/>
      </w:pPr>
      <w:r w:rsidRPr="00FD65BD">
        <w:rPr>
          <w:rStyle w:val="HideTWBExt"/>
          <w:b w:val="0"/>
        </w:rPr>
        <w:t>&lt;Article&gt;</w:t>
      </w:r>
      <w:r w:rsidRPr="000643BD">
        <w:t>88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F955F52" w14:textId="77777777" w:rsidTr="00E568CD">
        <w:trPr>
          <w:trHeight w:hRule="exact" w:val="240"/>
          <w:jc w:val="center"/>
        </w:trPr>
        <w:tc>
          <w:tcPr>
            <w:tcW w:w="9752" w:type="dxa"/>
            <w:gridSpan w:val="2"/>
            <w:tcBorders>
              <w:top w:val="nil"/>
              <w:left w:val="nil"/>
              <w:bottom w:val="nil"/>
              <w:right w:val="nil"/>
            </w:tcBorders>
          </w:tcPr>
          <w:p w14:paraId="1DEFB23C" w14:textId="77777777" w:rsidR="008B39F0" w:rsidRPr="000643BD" w:rsidRDefault="008B39F0" w:rsidP="00E568CD"/>
        </w:tc>
      </w:tr>
      <w:tr w:rsidR="008507A3" w:rsidRPr="000643BD" w14:paraId="08319EFF" w14:textId="77777777" w:rsidTr="00E568CD">
        <w:trPr>
          <w:trHeight w:val="240"/>
          <w:jc w:val="center"/>
        </w:trPr>
        <w:tc>
          <w:tcPr>
            <w:tcW w:w="4876" w:type="dxa"/>
            <w:tcBorders>
              <w:top w:val="nil"/>
              <w:left w:val="nil"/>
              <w:bottom w:val="nil"/>
              <w:right w:val="nil"/>
            </w:tcBorders>
          </w:tcPr>
          <w:p w14:paraId="7076971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0903AEF" w14:textId="77777777" w:rsidR="008B39F0" w:rsidRPr="000643BD" w:rsidRDefault="008B39F0" w:rsidP="00E568CD">
            <w:pPr>
              <w:pStyle w:val="AmColumnHeading"/>
            </w:pPr>
            <w:r w:rsidRPr="000643BD">
              <w:t>Módosítás</w:t>
            </w:r>
          </w:p>
        </w:tc>
      </w:tr>
      <w:tr w:rsidR="008507A3" w:rsidRPr="000643BD" w14:paraId="389CAAB3" w14:textId="77777777" w:rsidTr="00E568CD">
        <w:trPr>
          <w:jc w:val="center"/>
        </w:trPr>
        <w:tc>
          <w:tcPr>
            <w:tcW w:w="4876" w:type="dxa"/>
            <w:tcBorders>
              <w:top w:val="nil"/>
              <w:left w:val="nil"/>
              <w:bottom w:val="nil"/>
              <w:right w:val="nil"/>
            </w:tcBorders>
          </w:tcPr>
          <w:p w14:paraId="72AD4AA4" w14:textId="77777777" w:rsidR="008B39F0" w:rsidRPr="000643BD" w:rsidRDefault="008B39F0" w:rsidP="00E568CD">
            <w:pPr>
              <w:pStyle w:val="Normal6a"/>
            </w:pPr>
          </w:p>
        </w:tc>
        <w:tc>
          <w:tcPr>
            <w:tcW w:w="4876" w:type="dxa"/>
            <w:tcBorders>
              <w:top w:val="nil"/>
              <w:left w:val="nil"/>
              <w:bottom w:val="nil"/>
              <w:right w:val="nil"/>
            </w:tcBorders>
          </w:tcPr>
          <w:p w14:paraId="7D1563A5" w14:textId="77777777" w:rsidR="008B39F0" w:rsidRPr="000643BD" w:rsidRDefault="008B39F0" w:rsidP="00E568CD">
            <w:pPr>
              <w:pStyle w:val="Normal6a"/>
            </w:pPr>
            <w:r w:rsidRPr="000643BD">
              <w:rPr>
                <w:b/>
                <w:i/>
              </w:rPr>
              <w:t>–</w:t>
            </w:r>
            <w:r w:rsidRPr="000643BD">
              <w:tab/>
            </w:r>
            <w:r w:rsidRPr="000643BD">
              <w:rPr>
                <w:b/>
                <w:i/>
              </w:rPr>
              <w:t>tekintettel az Amerikai Egyesült Államok 2025 novemberében közzétett nemzetbiztonsági stratégiájára és a 2026 januárjában közzétett nemzeti védelmi stratégiára,</w:t>
            </w:r>
          </w:p>
        </w:tc>
      </w:tr>
    </w:tbl>
    <w:p w14:paraId="6D4D754F"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F9A4133" w14:textId="77777777" w:rsidR="008B39F0" w:rsidRPr="000643BD" w:rsidRDefault="008B39F0" w:rsidP="008B39F0">
      <w:r w:rsidRPr="00FD65BD">
        <w:rPr>
          <w:rStyle w:val="HideTWBExt"/>
        </w:rPr>
        <w:t>&lt;/Amend&gt;</w:t>
      </w:r>
    </w:p>
    <w:p w14:paraId="6462221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42</w:t>
      </w:r>
      <w:r w:rsidRPr="00FD65BD">
        <w:rPr>
          <w:rStyle w:val="HideTWBExt"/>
          <w:b w:val="0"/>
        </w:rPr>
        <w:t>&lt;/NumAm&gt;</w:t>
      </w:r>
    </w:p>
    <w:p w14:paraId="23C1EFBF"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621738BE" w14:textId="77777777" w:rsidR="008B39F0" w:rsidRPr="000643BD" w:rsidRDefault="008B39F0" w:rsidP="008B39F0">
      <w:pPr>
        <w:pStyle w:val="NormalBold"/>
      </w:pPr>
      <w:r w:rsidRPr="00FD65BD">
        <w:rPr>
          <w:rStyle w:val="HideTWBExt"/>
          <w:b w:val="0"/>
        </w:rPr>
        <w:t>&lt;/RepeatBlock-By&gt;</w:t>
      </w:r>
    </w:p>
    <w:p w14:paraId="2FE8C05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F28ACD8" w14:textId="77777777" w:rsidR="008B39F0" w:rsidRPr="000643BD" w:rsidRDefault="008B39F0" w:rsidP="008B39F0">
      <w:pPr>
        <w:pStyle w:val="NormalBold"/>
      </w:pPr>
      <w:r w:rsidRPr="00FD65BD">
        <w:rPr>
          <w:rStyle w:val="HideTWBExt"/>
          <w:b w:val="0"/>
        </w:rPr>
        <w:t>&lt;Article&gt;</w:t>
      </w:r>
      <w:r w:rsidRPr="000643BD">
        <w:t>88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DEA241C" w14:textId="77777777" w:rsidTr="00E568CD">
        <w:trPr>
          <w:trHeight w:hRule="exact" w:val="240"/>
          <w:jc w:val="center"/>
        </w:trPr>
        <w:tc>
          <w:tcPr>
            <w:tcW w:w="9752" w:type="dxa"/>
            <w:gridSpan w:val="2"/>
            <w:tcBorders>
              <w:top w:val="nil"/>
              <w:left w:val="nil"/>
              <w:bottom w:val="nil"/>
              <w:right w:val="nil"/>
            </w:tcBorders>
          </w:tcPr>
          <w:p w14:paraId="267B9404" w14:textId="77777777" w:rsidR="008B39F0" w:rsidRPr="000643BD" w:rsidRDefault="008B39F0" w:rsidP="00E568CD"/>
        </w:tc>
      </w:tr>
      <w:tr w:rsidR="008507A3" w:rsidRPr="000643BD" w14:paraId="417973E6" w14:textId="77777777" w:rsidTr="00E568CD">
        <w:trPr>
          <w:trHeight w:val="240"/>
          <w:jc w:val="center"/>
        </w:trPr>
        <w:tc>
          <w:tcPr>
            <w:tcW w:w="4876" w:type="dxa"/>
            <w:tcBorders>
              <w:top w:val="nil"/>
              <w:left w:val="nil"/>
              <w:bottom w:val="nil"/>
              <w:right w:val="nil"/>
            </w:tcBorders>
          </w:tcPr>
          <w:p w14:paraId="4A782B0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F1771E6" w14:textId="77777777" w:rsidR="008B39F0" w:rsidRPr="000643BD" w:rsidRDefault="008B39F0" w:rsidP="00E568CD">
            <w:pPr>
              <w:pStyle w:val="AmColumnHeading"/>
            </w:pPr>
            <w:r w:rsidRPr="000643BD">
              <w:t>Módosítás</w:t>
            </w:r>
          </w:p>
        </w:tc>
      </w:tr>
      <w:tr w:rsidR="008507A3" w:rsidRPr="000643BD" w14:paraId="07A4B9B4" w14:textId="77777777" w:rsidTr="00E568CD">
        <w:trPr>
          <w:jc w:val="center"/>
        </w:trPr>
        <w:tc>
          <w:tcPr>
            <w:tcW w:w="4876" w:type="dxa"/>
            <w:tcBorders>
              <w:top w:val="nil"/>
              <w:left w:val="nil"/>
              <w:bottom w:val="nil"/>
              <w:right w:val="nil"/>
            </w:tcBorders>
          </w:tcPr>
          <w:p w14:paraId="6B601565" w14:textId="77777777" w:rsidR="008B39F0" w:rsidRPr="000643BD" w:rsidRDefault="008B39F0" w:rsidP="00E568CD">
            <w:pPr>
              <w:pStyle w:val="Normal6a"/>
            </w:pPr>
          </w:p>
        </w:tc>
        <w:tc>
          <w:tcPr>
            <w:tcW w:w="4876" w:type="dxa"/>
            <w:tcBorders>
              <w:top w:val="nil"/>
              <w:left w:val="nil"/>
              <w:bottom w:val="nil"/>
              <w:right w:val="nil"/>
            </w:tcBorders>
          </w:tcPr>
          <w:p w14:paraId="6021B189" w14:textId="77777777" w:rsidR="008B39F0" w:rsidRPr="000643BD" w:rsidRDefault="008B39F0" w:rsidP="00E568CD">
            <w:pPr>
              <w:pStyle w:val="Normal6a"/>
            </w:pPr>
            <w:r w:rsidRPr="000643BD">
              <w:rPr>
                <w:b/>
                <w:i/>
              </w:rPr>
              <w:t>–</w:t>
            </w:r>
            <w:r w:rsidRPr="000643BD">
              <w:tab/>
            </w:r>
            <w:r w:rsidRPr="000643BD">
              <w:rPr>
                <w:b/>
                <w:i/>
              </w:rPr>
              <w:t>tekintettel az Egyesült Államok 2025 decemberében kiadott nemzetbiztonsági stratégiájára,</w:t>
            </w:r>
          </w:p>
        </w:tc>
      </w:tr>
    </w:tbl>
    <w:p w14:paraId="5574D53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E24092C" w14:textId="77777777" w:rsidR="008B39F0" w:rsidRPr="000643BD" w:rsidRDefault="008B39F0" w:rsidP="008B39F0">
      <w:r w:rsidRPr="00FD65BD">
        <w:rPr>
          <w:rStyle w:val="HideTWBExt"/>
        </w:rPr>
        <w:t>&lt;/Amend&gt;</w:t>
      </w:r>
    </w:p>
    <w:p w14:paraId="29CF22B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43</w:t>
      </w:r>
      <w:r w:rsidRPr="00FD65BD">
        <w:rPr>
          <w:rStyle w:val="HideTWBExt"/>
          <w:b w:val="0"/>
        </w:rPr>
        <w:t>&lt;/NumAm&gt;</w:t>
      </w:r>
    </w:p>
    <w:p w14:paraId="0A727E6D"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6568CFD2" w14:textId="77777777" w:rsidR="008B39F0" w:rsidRPr="000643BD" w:rsidRDefault="008B39F0" w:rsidP="008B39F0">
      <w:pPr>
        <w:pStyle w:val="NormalBold"/>
      </w:pPr>
      <w:r w:rsidRPr="00FD65BD">
        <w:rPr>
          <w:rStyle w:val="HideTWBExt"/>
          <w:b w:val="0"/>
        </w:rPr>
        <w:t>&lt;/RepeatBlock-By&gt;</w:t>
      </w:r>
    </w:p>
    <w:p w14:paraId="00F99C4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2ED4CB4" w14:textId="77777777" w:rsidR="008B39F0" w:rsidRPr="000643BD" w:rsidRDefault="008B39F0" w:rsidP="008B39F0">
      <w:pPr>
        <w:pStyle w:val="NormalBold"/>
      </w:pPr>
      <w:r w:rsidRPr="00FD65BD">
        <w:rPr>
          <w:rStyle w:val="HideTWBExt"/>
          <w:b w:val="0"/>
        </w:rPr>
        <w:t>&lt;Article&gt;</w:t>
      </w:r>
      <w:r w:rsidRPr="000643BD">
        <w:t>89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C5E7767" w14:textId="77777777" w:rsidTr="00E568CD">
        <w:trPr>
          <w:trHeight w:hRule="exact" w:val="240"/>
          <w:jc w:val="center"/>
        </w:trPr>
        <w:tc>
          <w:tcPr>
            <w:tcW w:w="9752" w:type="dxa"/>
            <w:gridSpan w:val="2"/>
            <w:tcBorders>
              <w:top w:val="nil"/>
              <w:left w:val="nil"/>
              <w:bottom w:val="nil"/>
              <w:right w:val="nil"/>
            </w:tcBorders>
          </w:tcPr>
          <w:p w14:paraId="64A44100" w14:textId="77777777" w:rsidR="008B39F0" w:rsidRPr="000643BD" w:rsidRDefault="008B39F0" w:rsidP="00E568CD"/>
        </w:tc>
      </w:tr>
      <w:tr w:rsidR="008507A3" w:rsidRPr="000643BD" w14:paraId="398117D5" w14:textId="77777777" w:rsidTr="00E568CD">
        <w:trPr>
          <w:trHeight w:val="240"/>
          <w:jc w:val="center"/>
        </w:trPr>
        <w:tc>
          <w:tcPr>
            <w:tcW w:w="4876" w:type="dxa"/>
            <w:tcBorders>
              <w:top w:val="nil"/>
              <w:left w:val="nil"/>
              <w:bottom w:val="nil"/>
              <w:right w:val="nil"/>
            </w:tcBorders>
          </w:tcPr>
          <w:p w14:paraId="1F175FD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EC4A880" w14:textId="77777777" w:rsidR="008B39F0" w:rsidRPr="000643BD" w:rsidRDefault="008B39F0" w:rsidP="00E568CD">
            <w:pPr>
              <w:pStyle w:val="AmColumnHeading"/>
            </w:pPr>
            <w:r w:rsidRPr="000643BD">
              <w:t>Módosítás</w:t>
            </w:r>
          </w:p>
        </w:tc>
      </w:tr>
      <w:tr w:rsidR="008507A3" w:rsidRPr="000643BD" w14:paraId="1FFAD994" w14:textId="77777777" w:rsidTr="00E568CD">
        <w:trPr>
          <w:jc w:val="center"/>
        </w:trPr>
        <w:tc>
          <w:tcPr>
            <w:tcW w:w="4876" w:type="dxa"/>
            <w:tcBorders>
              <w:top w:val="nil"/>
              <w:left w:val="nil"/>
              <w:bottom w:val="nil"/>
              <w:right w:val="nil"/>
            </w:tcBorders>
          </w:tcPr>
          <w:p w14:paraId="287C1E59" w14:textId="77777777" w:rsidR="008B39F0" w:rsidRPr="000643BD" w:rsidRDefault="008B39F0" w:rsidP="00E568CD">
            <w:pPr>
              <w:pStyle w:val="Normal6a"/>
            </w:pPr>
            <w:r w:rsidRPr="000643BD">
              <w:rPr>
                <w:b/>
                <w:i/>
              </w:rPr>
              <w:t>–</w:t>
            </w:r>
            <w:r w:rsidRPr="000643BD">
              <w:tab/>
            </w:r>
            <w:r w:rsidRPr="000643BD">
              <w:rPr>
                <w:b/>
                <w:i/>
              </w:rPr>
              <w:t>tekintettel a Riporterek Határok Nélkül „The Propaganda Monitor: The Russian Edition” (Propagandafigyelő – Az orosz kiadás) című, 2025. szeptember 25-i jelentésére,</w:t>
            </w:r>
          </w:p>
        </w:tc>
        <w:tc>
          <w:tcPr>
            <w:tcW w:w="4876" w:type="dxa"/>
            <w:tcBorders>
              <w:top w:val="nil"/>
              <w:left w:val="nil"/>
              <w:bottom w:val="nil"/>
              <w:right w:val="nil"/>
            </w:tcBorders>
          </w:tcPr>
          <w:p w14:paraId="3CA4F940" w14:textId="77777777" w:rsidR="008B39F0" w:rsidRPr="000643BD" w:rsidRDefault="008B39F0" w:rsidP="00E568CD">
            <w:pPr>
              <w:pStyle w:val="Normal6a"/>
            </w:pPr>
            <w:r w:rsidRPr="000643BD">
              <w:rPr>
                <w:b/>
                <w:i/>
              </w:rPr>
              <w:t>törölve</w:t>
            </w:r>
          </w:p>
        </w:tc>
      </w:tr>
    </w:tbl>
    <w:p w14:paraId="7579C79F"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BEC1C31" w14:textId="77777777" w:rsidR="008B39F0" w:rsidRPr="000643BD" w:rsidRDefault="008B39F0" w:rsidP="008B39F0">
      <w:r w:rsidRPr="00FD65BD">
        <w:rPr>
          <w:rStyle w:val="HideTWBExt"/>
        </w:rPr>
        <w:t>&lt;/Amend&gt;</w:t>
      </w:r>
    </w:p>
    <w:p w14:paraId="028AD12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44</w:t>
      </w:r>
      <w:r w:rsidRPr="00FD65BD">
        <w:rPr>
          <w:rStyle w:val="HideTWBExt"/>
          <w:b w:val="0"/>
        </w:rPr>
        <w:t>&lt;/NumAm&gt;</w:t>
      </w:r>
    </w:p>
    <w:p w14:paraId="2286C5BF"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275CFE8B" w14:textId="77777777" w:rsidR="008B39F0" w:rsidRPr="000643BD" w:rsidRDefault="008B39F0" w:rsidP="008B39F0">
      <w:pPr>
        <w:pStyle w:val="NormalBold"/>
      </w:pPr>
      <w:r w:rsidRPr="00FD65BD">
        <w:rPr>
          <w:rStyle w:val="HideTWBExt"/>
          <w:b w:val="0"/>
        </w:rPr>
        <w:t>&lt;/RepeatBlock-By&gt;</w:t>
      </w:r>
    </w:p>
    <w:p w14:paraId="359DCFE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23E57C5" w14:textId="77777777" w:rsidR="008B39F0" w:rsidRPr="000643BD" w:rsidRDefault="008B39F0" w:rsidP="008B39F0">
      <w:pPr>
        <w:pStyle w:val="NormalBold"/>
      </w:pPr>
      <w:r w:rsidRPr="00FD65BD">
        <w:rPr>
          <w:rStyle w:val="HideTWBExt"/>
          <w:b w:val="0"/>
        </w:rPr>
        <w:t>&lt;Article&gt;</w:t>
      </w:r>
      <w:r w:rsidRPr="000643BD">
        <w:t>90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127EEBC" w14:textId="77777777" w:rsidTr="00E568CD">
        <w:trPr>
          <w:trHeight w:hRule="exact" w:val="240"/>
          <w:jc w:val="center"/>
        </w:trPr>
        <w:tc>
          <w:tcPr>
            <w:tcW w:w="9752" w:type="dxa"/>
            <w:gridSpan w:val="2"/>
            <w:tcBorders>
              <w:top w:val="nil"/>
              <w:left w:val="nil"/>
              <w:bottom w:val="nil"/>
              <w:right w:val="nil"/>
            </w:tcBorders>
          </w:tcPr>
          <w:p w14:paraId="2CB9DB89" w14:textId="77777777" w:rsidR="008B39F0" w:rsidRPr="000643BD" w:rsidRDefault="008B39F0" w:rsidP="00E568CD"/>
        </w:tc>
      </w:tr>
      <w:tr w:rsidR="008507A3" w:rsidRPr="000643BD" w14:paraId="4C7FF603" w14:textId="77777777" w:rsidTr="00E568CD">
        <w:trPr>
          <w:trHeight w:val="240"/>
          <w:jc w:val="center"/>
        </w:trPr>
        <w:tc>
          <w:tcPr>
            <w:tcW w:w="4876" w:type="dxa"/>
            <w:tcBorders>
              <w:top w:val="nil"/>
              <w:left w:val="nil"/>
              <w:bottom w:val="nil"/>
              <w:right w:val="nil"/>
            </w:tcBorders>
          </w:tcPr>
          <w:p w14:paraId="23FE9C9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9C9C463" w14:textId="77777777" w:rsidR="008B39F0" w:rsidRPr="000643BD" w:rsidRDefault="008B39F0" w:rsidP="00E568CD">
            <w:pPr>
              <w:pStyle w:val="AmColumnHeading"/>
            </w:pPr>
            <w:r w:rsidRPr="000643BD">
              <w:t>Módosítás</w:t>
            </w:r>
          </w:p>
        </w:tc>
      </w:tr>
      <w:tr w:rsidR="008507A3" w:rsidRPr="000643BD" w14:paraId="276C93AE" w14:textId="77777777" w:rsidTr="00E568CD">
        <w:trPr>
          <w:jc w:val="center"/>
        </w:trPr>
        <w:tc>
          <w:tcPr>
            <w:tcW w:w="4876" w:type="dxa"/>
            <w:tcBorders>
              <w:top w:val="nil"/>
              <w:left w:val="nil"/>
              <w:bottom w:val="nil"/>
              <w:right w:val="nil"/>
            </w:tcBorders>
          </w:tcPr>
          <w:p w14:paraId="640DA83B" w14:textId="77777777" w:rsidR="008B39F0" w:rsidRPr="000643BD" w:rsidRDefault="008B39F0" w:rsidP="00E568CD">
            <w:pPr>
              <w:pStyle w:val="Normal6a"/>
            </w:pPr>
            <w:r w:rsidRPr="000643BD">
              <w:rPr>
                <w:b/>
                <w:i/>
              </w:rPr>
              <w:t>–</w:t>
            </w:r>
            <w:r w:rsidRPr="000643BD">
              <w:tab/>
            </w:r>
            <w:r w:rsidRPr="000643BD">
              <w:rPr>
                <w:b/>
                <w:i/>
              </w:rPr>
              <w:t>tekintettel az Európai Egyetemi Intézet tömegtájékoztatás szabadságával és sokszínűségével foglalkozó központja által 2025. november 1-jén közzétett, „Influencers as news creators: implications for media regulation” (Az influenszerek mint híralkotók: következmények a médiaszabályozásra) című cikkre,</w:t>
            </w:r>
          </w:p>
        </w:tc>
        <w:tc>
          <w:tcPr>
            <w:tcW w:w="4876" w:type="dxa"/>
            <w:tcBorders>
              <w:top w:val="nil"/>
              <w:left w:val="nil"/>
              <w:bottom w:val="nil"/>
              <w:right w:val="nil"/>
            </w:tcBorders>
          </w:tcPr>
          <w:p w14:paraId="7AFBC2C9" w14:textId="77777777" w:rsidR="008B39F0" w:rsidRPr="000643BD" w:rsidRDefault="008B39F0" w:rsidP="00E568CD">
            <w:pPr>
              <w:pStyle w:val="Normal6a"/>
            </w:pPr>
            <w:r w:rsidRPr="000643BD">
              <w:rPr>
                <w:b/>
                <w:i/>
              </w:rPr>
              <w:t>törölve</w:t>
            </w:r>
          </w:p>
        </w:tc>
      </w:tr>
    </w:tbl>
    <w:p w14:paraId="0B6A3B0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5673398" w14:textId="77777777" w:rsidR="008B39F0" w:rsidRPr="000643BD" w:rsidRDefault="008B39F0" w:rsidP="008B39F0">
      <w:r w:rsidRPr="00FD65BD">
        <w:rPr>
          <w:rStyle w:val="HideTWBExt"/>
        </w:rPr>
        <w:lastRenderedPageBreak/>
        <w:t>&lt;/Amend&gt;</w:t>
      </w:r>
    </w:p>
    <w:p w14:paraId="478A585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45</w:t>
      </w:r>
      <w:r w:rsidRPr="00FD65BD">
        <w:rPr>
          <w:rStyle w:val="HideTWBExt"/>
          <w:b w:val="0"/>
        </w:rPr>
        <w:t>&lt;/NumAm&gt;</w:t>
      </w:r>
    </w:p>
    <w:p w14:paraId="216CC8BF"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655DFC82" w14:textId="77777777" w:rsidR="008B39F0" w:rsidRPr="000643BD" w:rsidRDefault="008B39F0" w:rsidP="008B39F0">
      <w:pPr>
        <w:pStyle w:val="NormalBold"/>
      </w:pPr>
      <w:r w:rsidRPr="00FD65BD">
        <w:rPr>
          <w:rStyle w:val="HideTWBExt"/>
          <w:b w:val="0"/>
        </w:rPr>
        <w:t>&lt;/RepeatBlock-By&gt;</w:t>
      </w:r>
    </w:p>
    <w:p w14:paraId="61ACFF1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4C3C6FD" w14:textId="77777777" w:rsidR="008B39F0" w:rsidRPr="000643BD" w:rsidRDefault="008B39F0" w:rsidP="008B39F0">
      <w:pPr>
        <w:pStyle w:val="NormalBold"/>
      </w:pPr>
      <w:r w:rsidRPr="00FD65BD">
        <w:rPr>
          <w:rStyle w:val="HideTWBExt"/>
          <w:b w:val="0"/>
        </w:rPr>
        <w:t>&lt;Article&gt;</w:t>
      </w:r>
      <w:r w:rsidRPr="000643BD">
        <w:t>91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5EF8A3E" w14:textId="77777777" w:rsidTr="00E568CD">
        <w:trPr>
          <w:trHeight w:hRule="exact" w:val="240"/>
          <w:jc w:val="center"/>
        </w:trPr>
        <w:tc>
          <w:tcPr>
            <w:tcW w:w="9752" w:type="dxa"/>
            <w:gridSpan w:val="2"/>
            <w:tcBorders>
              <w:top w:val="nil"/>
              <w:left w:val="nil"/>
              <w:bottom w:val="nil"/>
              <w:right w:val="nil"/>
            </w:tcBorders>
          </w:tcPr>
          <w:p w14:paraId="25B5AE61" w14:textId="77777777" w:rsidR="008B39F0" w:rsidRPr="000643BD" w:rsidRDefault="008B39F0" w:rsidP="00E568CD"/>
        </w:tc>
      </w:tr>
      <w:tr w:rsidR="008507A3" w:rsidRPr="000643BD" w14:paraId="71E8D0D7" w14:textId="77777777" w:rsidTr="00E568CD">
        <w:trPr>
          <w:trHeight w:val="240"/>
          <w:jc w:val="center"/>
        </w:trPr>
        <w:tc>
          <w:tcPr>
            <w:tcW w:w="4876" w:type="dxa"/>
            <w:tcBorders>
              <w:top w:val="nil"/>
              <w:left w:val="nil"/>
              <w:bottom w:val="nil"/>
              <w:right w:val="nil"/>
            </w:tcBorders>
          </w:tcPr>
          <w:p w14:paraId="11973F8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26D9B39" w14:textId="77777777" w:rsidR="008B39F0" w:rsidRPr="000643BD" w:rsidRDefault="008B39F0" w:rsidP="00E568CD">
            <w:pPr>
              <w:pStyle w:val="AmColumnHeading"/>
            </w:pPr>
            <w:r w:rsidRPr="000643BD">
              <w:t>Módosítás</w:t>
            </w:r>
          </w:p>
        </w:tc>
      </w:tr>
      <w:tr w:rsidR="008507A3" w:rsidRPr="000643BD" w14:paraId="4E805045" w14:textId="77777777" w:rsidTr="00E568CD">
        <w:trPr>
          <w:jc w:val="center"/>
        </w:trPr>
        <w:tc>
          <w:tcPr>
            <w:tcW w:w="4876" w:type="dxa"/>
            <w:tcBorders>
              <w:top w:val="nil"/>
              <w:left w:val="nil"/>
              <w:bottom w:val="nil"/>
              <w:right w:val="nil"/>
            </w:tcBorders>
          </w:tcPr>
          <w:p w14:paraId="0BA0C11E" w14:textId="77777777" w:rsidR="008B39F0" w:rsidRPr="000643BD" w:rsidRDefault="008B39F0" w:rsidP="00E568CD">
            <w:pPr>
              <w:pStyle w:val="Normal6a"/>
            </w:pPr>
            <w:r w:rsidRPr="000643BD">
              <w:rPr>
                <w:b/>
                <w:i/>
              </w:rPr>
              <w:t>–</w:t>
            </w:r>
            <w:r w:rsidRPr="000643BD">
              <w:tab/>
            </w:r>
            <w:r w:rsidRPr="000643BD">
              <w:rPr>
                <w:b/>
                <w:i/>
              </w:rPr>
              <w:t>tekintettel az AlgoSoc konzorcium által 2025. október 28-án közzétett, „1 in 10 Dutch citizens are likely to ask AI for election advice. This is why they shouldn’t” (Minden 10. holland állampolgár valószínűleg igénybe venne mesterséges intelligenciát választási tanácsadás céljából. Miért nem kellene?) című cikkre,</w:t>
            </w:r>
          </w:p>
        </w:tc>
        <w:tc>
          <w:tcPr>
            <w:tcW w:w="4876" w:type="dxa"/>
            <w:tcBorders>
              <w:top w:val="nil"/>
              <w:left w:val="nil"/>
              <w:bottom w:val="nil"/>
              <w:right w:val="nil"/>
            </w:tcBorders>
          </w:tcPr>
          <w:p w14:paraId="311D5CDD" w14:textId="77777777" w:rsidR="008B39F0" w:rsidRPr="000643BD" w:rsidRDefault="008B39F0" w:rsidP="00E568CD">
            <w:pPr>
              <w:pStyle w:val="Normal6a"/>
            </w:pPr>
            <w:r w:rsidRPr="000643BD">
              <w:rPr>
                <w:b/>
                <w:i/>
              </w:rPr>
              <w:t>törölve</w:t>
            </w:r>
          </w:p>
        </w:tc>
      </w:tr>
    </w:tbl>
    <w:p w14:paraId="2B94339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F8B2CF8" w14:textId="77777777" w:rsidR="008B39F0" w:rsidRPr="000643BD" w:rsidRDefault="008B39F0" w:rsidP="008B39F0">
      <w:r w:rsidRPr="00FD65BD">
        <w:rPr>
          <w:rStyle w:val="HideTWBExt"/>
        </w:rPr>
        <w:t>&lt;/Amend&gt;</w:t>
      </w:r>
    </w:p>
    <w:p w14:paraId="6A6B8BF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46</w:t>
      </w:r>
      <w:r w:rsidRPr="00FD65BD">
        <w:rPr>
          <w:rStyle w:val="HideTWBExt"/>
          <w:b w:val="0"/>
        </w:rPr>
        <w:t>&lt;/NumAm&gt;</w:t>
      </w:r>
    </w:p>
    <w:p w14:paraId="3AE62D78"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2B6B3627" w14:textId="77777777" w:rsidR="008B39F0" w:rsidRPr="000643BD" w:rsidRDefault="008B39F0" w:rsidP="008B39F0">
      <w:pPr>
        <w:pStyle w:val="NormalBold"/>
      </w:pPr>
      <w:r w:rsidRPr="00FD65BD">
        <w:rPr>
          <w:rStyle w:val="HideTWBExt"/>
          <w:b w:val="0"/>
        </w:rPr>
        <w:t>&lt;/RepeatBlock-By&gt;</w:t>
      </w:r>
    </w:p>
    <w:p w14:paraId="4B093CA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C698FC4" w14:textId="77777777" w:rsidR="008B39F0" w:rsidRPr="000643BD" w:rsidRDefault="008B39F0" w:rsidP="008B39F0">
      <w:pPr>
        <w:pStyle w:val="NormalBold"/>
      </w:pPr>
      <w:r w:rsidRPr="00FD65BD">
        <w:rPr>
          <w:rStyle w:val="HideTWBExt"/>
          <w:b w:val="0"/>
        </w:rPr>
        <w:t>&lt;Article&gt;</w:t>
      </w:r>
      <w:r w:rsidRPr="000643BD">
        <w:t>93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A9A8753" w14:textId="77777777" w:rsidTr="00E568CD">
        <w:trPr>
          <w:trHeight w:hRule="exact" w:val="240"/>
          <w:jc w:val="center"/>
        </w:trPr>
        <w:tc>
          <w:tcPr>
            <w:tcW w:w="9752" w:type="dxa"/>
            <w:gridSpan w:val="2"/>
            <w:tcBorders>
              <w:top w:val="nil"/>
              <w:left w:val="nil"/>
              <w:bottom w:val="nil"/>
              <w:right w:val="nil"/>
            </w:tcBorders>
          </w:tcPr>
          <w:p w14:paraId="38BD20A7" w14:textId="77777777" w:rsidR="008B39F0" w:rsidRPr="000643BD" w:rsidRDefault="008B39F0" w:rsidP="00E568CD"/>
        </w:tc>
      </w:tr>
      <w:tr w:rsidR="008507A3" w:rsidRPr="000643BD" w14:paraId="2EDDD098" w14:textId="77777777" w:rsidTr="00E568CD">
        <w:trPr>
          <w:trHeight w:val="240"/>
          <w:jc w:val="center"/>
        </w:trPr>
        <w:tc>
          <w:tcPr>
            <w:tcW w:w="4876" w:type="dxa"/>
            <w:tcBorders>
              <w:top w:val="nil"/>
              <w:left w:val="nil"/>
              <w:bottom w:val="nil"/>
              <w:right w:val="nil"/>
            </w:tcBorders>
          </w:tcPr>
          <w:p w14:paraId="2546612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80910FF" w14:textId="77777777" w:rsidR="008B39F0" w:rsidRPr="000643BD" w:rsidRDefault="008B39F0" w:rsidP="00E568CD">
            <w:pPr>
              <w:pStyle w:val="AmColumnHeading"/>
            </w:pPr>
            <w:r w:rsidRPr="000643BD">
              <w:t>Módosítás</w:t>
            </w:r>
          </w:p>
        </w:tc>
      </w:tr>
      <w:tr w:rsidR="008507A3" w:rsidRPr="000643BD" w14:paraId="193D8300" w14:textId="77777777" w:rsidTr="00E568CD">
        <w:trPr>
          <w:jc w:val="center"/>
        </w:trPr>
        <w:tc>
          <w:tcPr>
            <w:tcW w:w="4876" w:type="dxa"/>
            <w:tcBorders>
              <w:top w:val="nil"/>
              <w:left w:val="nil"/>
              <w:bottom w:val="nil"/>
              <w:right w:val="nil"/>
            </w:tcBorders>
          </w:tcPr>
          <w:p w14:paraId="0E98156A" w14:textId="77777777" w:rsidR="008B39F0" w:rsidRPr="000643BD" w:rsidRDefault="008B39F0" w:rsidP="00E568CD">
            <w:pPr>
              <w:pStyle w:val="Normal6a"/>
            </w:pPr>
            <w:r w:rsidRPr="000643BD">
              <w:rPr>
                <w:b/>
                <w:i/>
              </w:rPr>
              <w:t>–</w:t>
            </w:r>
            <w:r w:rsidRPr="000643BD">
              <w:tab/>
            </w:r>
            <w:r w:rsidRPr="000643BD">
              <w:rPr>
                <w:b/>
                <w:i/>
              </w:rPr>
              <w:t>tekintettel a NewsGuard nevű szervezet „A Well-funded Moscow-based Global »News« Network has Infected Western Artificial Intelligence with Russian Propaganda” (Jól finanszírozott moszkvai székhelyű globális „hírhálózat” orosz propagandával fertőzte meg a nyugati mesterséges intelligenciát) című, 2025. március 6-i különjelentésére,</w:t>
            </w:r>
          </w:p>
        </w:tc>
        <w:tc>
          <w:tcPr>
            <w:tcW w:w="4876" w:type="dxa"/>
            <w:tcBorders>
              <w:top w:val="nil"/>
              <w:left w:val="nil"/>
              <w:bottom w:val="nil"/>
              <w:right w:val="nil"/>
            </w:tcBorders>
          </w:tcPr>
          <w:p w14:paraId="7B7A2DD7" w14:textId="77777777" w:rsidR="008B39F0" w:rsidRPr="000643BD" w:rsidRDefault="008B39F0" w:rsidP="00E568CD">
            <w:pPr>
              <w:pStyle w:val="Normal6a"/>
            </w:pPr>
            <w:r w:rsidRPr="000643BD">
              <w:rPr>
                <w:b/>
                <w:i/>
              </w:rPr>
              <w:t>törölve</w:t>
            </w:r>
          </w:p>
        </w:tc>
      </w:tr>
    </w:tbl>
    <w:p w14:paraId="67D74E1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9DAF5C9" w14:textId="77777777" w:rsidR="008B39F0" w:rsidRPr="000643BD" w:rsidRDefault="008B39F0" w:rsidP="008B39F0">
      <w:r w:rsidRPr="00FD65BD">
        <w:rPr>
          <w:rStyle w:val="HideTWBExt"/>
        </w:rPr>
        <w:t>&lt;/Amend&gt;</w:t>
      </w:r>
    </w:p>
    <w:p w14:paraId="54E89AF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47</w:t>
      </w:r>
      <w:r w:rsidRPr="00FD65BD">
        <w:rPr>
          <w:rStyle w:val="HideTWBExt"/>
          <w:b w:val="0"/>
        </w:rPr>
        <w:t>&lt;/NumAm&gt;</w:t>
      </w:r>
    </w:p>
    <w:p w14:paraId="7A8E9E98"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4C672062" w14:textId="77777777" w:rsidR="008B39F0" w:rsidRPr="000643BD" w:rsidRDefault="008B39F0" w:rsidP="008B39F0">
      <w:pPr>
        <w:pStyle w:val="NormalBold"/>
      </w:pPr>
      <w:r w:rsidRPr="00FD65BD">
        <w:rPr>
          <w:rStyle w:val="HideTWBExt"/>
          <w:b w:val="0"/>
        </w:rPr>
        <w:lastRenderedPageBreak/>
        <w:t>&lt;/RepeatBlock-By&gt;</w:t>
      </w:r>
    </w:p>
    <w:p w14:paraId="2B52307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B1AD992" w14:textId="77777777" w:rsidR="008B39F0" w:rsidRPr="000643BD" w:rsidRDefault="008B39F0" w:rsidP="008B39F0">
      <w:pPr>
        <w:pStyle w:val="NormalBold"/>
      </w:pPr>
      <w:r w:rsidRPr="00FD65BD">
        <w:rPr>
          <w:rStyle w:val="HideTWBExt"/>
          <w:b w:val="0"/>
        </w:rPr>
        <w:t>&lt;Article&gt;</w:t>
      </w:r>
      <w:r w:rsidRPr="000643BD">
        <w:t>94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950C5DF" w14:textId="77777777" w:rsidTr="00E568CD">
        <w:trPr>
          <w:trHeight w:hRule="exact" w:val="240"/>
          <w:jc w:val="center"/>
        </w:trPr>
        <w:tc>
          <w:tcPr>
            <w:tcW w:w="9752" w:type="dxa"/>
            <w:gridSpan w:val="2"/>
            <w:tcBorders>
              <w:top w:val="nil"/>
              <w:left w:val="nil"/>
              <w:bottom w:val="nil"/>
              <w:right w:val="nil"/>
            </w:tcBorders>
          </w:tcPr>
          <w:p w14:paraId="20196552" w14:textId="77777777" w:rsidR="008B39F0" w:rsidRPr="000643BD" w:rsidRDefault="008B39F0" w:rsidP="00E568CD"/>
        </w:tc>
      </w:tr>
      <w:tr w:rsidR="008507A3" w:rsidRPr="000643BD" w14:paraId="6DD872CC" w14:textId="77777777" w:rsidTr="00E568CD">
        <w:trPr>
          <w:trHeight w:val="240"/>
          <w:jc w:val="center"/>
        </w:trPr>
        <w:tc>
          <w:tcPr>
            <w:tcW w:w="4876" w:type="dxa"/>
            <w:tcBorders>
              <w:top w:val="nil"/>
              <w:left w:val="nil"/>
              <w:bottom w:val="nil"/>
              <w:right w:val="nil"/>
            </w:tcBorders>
          </w:tcPr>
          <w:p w14:paraId="7AC3AFA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035DFD3" w14:textId="77777777" w:rsidR="008B39F0" w:rsidRPr="000643BD" w:rsidRDefault="008B39F0" w:rsidP="00E568CD">
            <w:pPr>
              <w:pStyle w:val="AmColumnHeading"/>
            </w:pPr>
            <w:r w:rsidRPr="000643BD">
              <w:t>Módosítás</w:t>
            </w:r>
          </w:p>
        </w:tc>
      </w:tr>
      <w:tr w:rsidR="008507A3" w:rsidRPr="000643BD" w14:paraId="4E2D7D48" w14:textId="77777777" w:rsidTr="00E568CD">
        <w:trPr>
          <w:jc w:val="center"/>
        </w:trPr>
        <w:tc>
          <w:tcPr>
            <w:tcW w:w="4876" w:type="dxa"/>
            <w:tcBorders>
              <w:top w:val="nil"/>
              <w:left w:val="nil"/>
              <w:bottom w:val="nil"/>
              <w:right w:val="nil"/>
            </w:tcBorders>
          </w:tcPr>
          <w:p w14:paraId="23B8F173" w14:textId="77777777" w:rsidR="008B39F0" w:rsidRPr="000643BD" w:rsidRDefault="008B39F0" w:rsidP="00E568CD">
            <w:pPr>
              <w:pStyle w:val="Normal6a"/>
            </w:pPr>
          </w:p>
        </w:tc>
        <w:tc>
          <w:tcPr>
            <w:tcW w:w="4876" w:type="dxa"/>
            <w:tcBorders>
              <w:top w:val="nil"/>
              <w:left w:val="nil"/>
              <w:bottom w:val="nil"/>
              <w:right w:val="nil"/>
            </w:tcBorders>
          </w:tcPr>
          <w:p w14:paraId="09138DA4" w14:textId="77777777" w:rsidR="008B39F0" w:rsidRPr="000643BD" w:rsidRDefault="008B39F0" w:rsidP="00E568CD">
            <w:pPr>
              <w:pStyle w:val="Normal6a"/>
            </w:pPr>
            <w:r w:rsidRPr="000643BD">
              <w:rPr>
                <w:b/>
                <w:i/>
              </w:rPr>
              <w:t>–</w:t>
            </w:r>
            <w:r w:rsidRPr="000643BD">
              <w:tab/>
            </w:r>
            <w:r w:rsidRPr="000643BD">
              <w:rPr>
                <w:b/>
                <w:i/>
              </w:rPr>
              <w:t>tekintettel a NATO Stratégiai Kommunikációs Kiválósági Központjának elemzéseire és ajánlásaira,</w:t>
            </w:r>
          </w:p>
        </w:tc>
      </w:tr>
    </w:tbl>
    <w:p w14:paraId="422C0F8B"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F5D1FEA" w14:textId="77777777" w:rsidR="008B39F0" w:rsidRPr="000643BD" w:rsidRDefault="008B39F0" w:rsidP="008B39F0">
      <w:r w:rsidRPr="00FD65BD">
        <w:rPr>
          <w:rStyle w:val="HideTWBExt"/>
        </w:rPr>
        <w:t>&lt;/Amend&gt;</w:t>
      </w:r>
    </w:p>
    <w:p w14:paraId="1002134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48</w:t>
      </w:r>
      <w:r w:rsidRPr="00FD65BD">
        <w:rPr>
          <w:rStyle w:val="HideTWBExt"/>
          <w:b w:val="0"/>
        </w:rPr>
        <w:t>&lt;/NumAm&gt;</w:t>
      </w:r>
    </w:p>
    <w:p w14:paraId="3AAA3EB8"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3034EDF7" w14:textId="77777777" w:rsidR="008B39F0" w:rsidRPr="000643BD" w:rsidRDefault="008B39F0" w:rsidP="008B39F0">
      <w:pPr>
        <w:pStyle w:val="NormalBold"/>
      </w:pPr>
      <w:r w:rsidRPr="00FD65BD">
        <w:rPr>
          <w:rStyle w:val="HideTWBExt"/>
          <w:b w:val="0"/>
        </w:rPr>
        <w:t>&lt;/RepeatBlock-By&gt;</w:t>
      </w:r>
    </w:p>
    <w:p w14:paraId="7999DD6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ECF3C2B" w14:textId="77777777" w:rsidR="008B39F0" w:rsidRPr="000643BD" w:rsidRDefault="008B39F0" w:rsidP="008B39F0">
      <w:pPr>
        <w:pStyle w:val="NormalBold"/>
      </w:pPr>
      <w:r w:rsidRPr="00FD65BD">
        <w:rPr>
          <w:rStyle w:val="HideTWBExt"/>
          <w:b w:val="0"/>
        </w:rPr>
        <w:t>&lt;Article&gt;</w:t>
      </w:r>
      <w:r w:rsidRPr="000643BD">
        <w:t>95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D039810" w14:textId="77777777" w:rsidTr="00E568CD">
        <w:trPr>
          <w:trHeight w:hRule="exact" w:val="240"/>
          <w:jc w:val="center"/>
        </w:trPr>
        <w:tc>
          <w:tcPr>
            <w:tcW w:w="9752" w:type="dxa"/>
            <w:gridSpan w:val="2"/>
            <w:tcBorders>
              <w:top w:val="nil"/>
              <w:left w:val="nil"/>
              <w:bottom w:val="nil"/>
              <w:right w:val="nil"/>
            </w:tcBorders>
          </w:tcPr>
          <w:p w14:paraId="0F43F466" w14:textId="77777777" w:rsidR="008B39F0" w:rsidRPr="000643BD" w:rsidRDefault="008B39F0" w:rsidP="00E568CD"/>
        </w:tc>
      </w:tr>
      <w:tr w:rsidR="008507A3" w:rsidRPr="000643BD" w14:paraId="18123759" w14:textId="77777777" w:rsidTr="00E568CD">
        <w:trPr>
          <w:trHeight w:val="240"/>
          <w:jc w:val="center"/>
        </w:trPr>
        <w:tc>
          <w:tcPr>
            <w:tcW w:w="4876" w:type="dxa"/>
            <w:tcBorders>
              <w:top w:val="nil"/>
              <w:left w:val="nil"/>
              <w:bottom w:val="nil"/>
              <w:right w:val="nil"/>
            </w:tcBorders>
          </w:tcPr>
          <w:p w14:paraId="4DED81B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B954203" w14:textId="77777777" w:rsidR="008B39F0" w:rsidRPr="000643BD" w:rsidRDefault="008B39F0" w:rsidP="00E568CD">
            <w:pPr>
              <w:pStyle w:val="AmColumnHeading"/>
            </w:pPr>
            <w:r w:rsidRPr="000643BD">
              <w:t>Módosítás</w:t>
            </w:r>
          </w:p>
        </w:tc>
      </w:tr>
      <w:tr w:rsidR="008507A3" w:rsidRPr="000643BD" w14:paraId="061B6414" w14:textId="77777777" w:rsidTr="00E568CD">
        <w:trPr>
          <w:jc w:val="center"/>
        </w:trPr>
        <w:tc>
          <w:tcPr>
            <w:tcW w:w="4876" w:type="dxa"/>
            <w:tcBorders>
              <w:top w:val="nil"/>
              <w:left w:val="nil"/>
              <w:bottom w:val="nil"/>
              <w:right w:val="nil"/>
            </w:tcBorders>
          </w:tcPr>
          <w:p w14:paraId="0DE20509" w14:textId="77777777" w:rsidR="008B39F0" w:rsidRPr="000643BD" w:rsidRDefault="008B39F0" w:rsidP="00E568CD">
            <w:pPr>
              <w:pStyle w:val="Normal6a"/>
            </w:pPr>
          </w:p>
        </w:tc>
        <w:tc>
          <w:tcPr>
            <w:tcW w:w="4876" w:type="dxa"/>
            <w:tcBorders>
              <w:top w:val="nil"/>
              <w:left w:val="nil"/>
              <w:bottom w:val="nil"/>
              <w:right w:val="nil"/>
            </w:tcBorders>
          </w:tcPr>
          <w:p w14:paraId="32E7EA7C" w14:textId="335B90CC" w:rsidR="008B39F0" w:rsidRPr="000643BD" w:rsidRDefault="008B39F0" w:rsidP="00E568CD">
            <w:pPr>
              <w:pStyle w:val="Normal6a"/>
            </w:pPr>
            <w:r w:rsidRPr="000643BD">
              <w:rPr>
                <w:b/>
                <w:i/>
              </w:rPr>
              <w:t>–</w:t>
            </w:r>
            <w:r w:rsidRPr="000643BD">
              <w:tab/>
            </w:r>
            <w:r w:rsidRPr="000643BD">
              <w:rPr>
                <w:b/>
                <w:i/>
              </w:rPr>
              <w:t>tekintettel Norman Lewis „Pajzs a demokrácia ellen: Az európai demokráciapajzs és a szólásszabadság jövője” című jelentésére (MCC, 2025)</w:t>
            </w:r>
            <w:r w:rsidR="004D2899" w:rsidRPr="000643BD">
              <w:rPr>
                <w:b/>
                <w:i/>
              </w:rPr>
              <w:t>,</w:t>
            </w:r>
          </w:p>
        </w:tc>
      </w:tr>
    </w:tbl>
    <w:p w14:paraId="63DAFC4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30C0ACD" w14:textId="77777777" w:rsidR="008B39F0" w:rsidRPr="000643BD" w:rsidRDefault="008B39F0" w:rsidP="008B39F0">
      <w:r w:rsidRPr="00FD65BD">
        <w:rPr>
          <w:rStyle w:val="HideTWBExt"/>
        </w:rPr>
        <w:t>&lt;/Amend&gt;</w:t>
      </w:r>
    </w:p>
    <w:p w14:paraId="0DCB392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49</w:t>
      </w:r>
      <w:r w:rsidRPr="00FD65BD">
        <w:rPr>
          <w:rStyle w:val="HideTWBExt"/>
          <w:b w:val="0"/>
        </w:rPr>
        <w:t>&lt;/NumAm&gt;</w:t>
      </w:r>
    </w:p>
    <w:p w14:paraId="485D775F"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44B9534D" w14:textId="77777777" w:rsidR="008B39F0" w:rsidRPr="000643BD" w:rsidRDefault="008B39F0" w:rsidP="008B39F0">
      <w:pPr>
        <w:pStyle w:val="NormalBold"/>
      </w:pPr>
      <w:r w:rsidRPr="00FD65BD">
        <w:rPr>
          <w:rStyle w:val="HideTWBExt"/>
          <w:b w:val="0"/>
        </w:rPr>
        <w:t>&lt;/RepeatBlock-By&gt;</w:t>
      </w:r>
    </w:p>
    <w:p w14:paraId="14BD780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3B19FB2" w14:textId="77777777" w:rsidR="008B39F0" w:rsidRPr="000643BD" w:rsidRDefault="008B39F0" w:rsidP="008B39F0">
      <w:pPr>
        <w:pStyle w:val="NormalBold"/>
      </w:pPr>
      <w:r w:rsidRPr="00FD65BD">
        <w:rPr>
          <w:rStyle w:val="HideTWBExt"/>
          <w:b w:val="0"/>
        </w:rPr>
        <w:t>&lt;Article&gt;</w:t>
      </w:r>
      <w:r w:rsidRPr="000643BD">
        <w:t>95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FF0CEC5" w14:textId="77777777" w:rsidTr="00E568CD">
        <w:trPr>
          <w:trHeight w:hRule="exact" w:val="240"/>
          <w:jc w:val="center"/>
        </w:trPr>
        <w:tc>
          <w:tcPr>
            <w:tcW w:w="9752" w:type="dxa"/>
            <w:gridSpan w:val="2"/>
            <w:tcBorders>
              <w:top w:val="nil"/>
              <w:left w:val="nil"/>
              <w:bottom w:val="nil"/>
              <w:right w:val="nil"/>
            </w:tcBorders>
          </w:tcPr>
          <w:p w14:paraId="104847A2" w14:textId="77777777" w:rsidR="008B39F0" w:rsidRPr="000643BD" w:rsidRDefault="008B39F0" w:rsidP="00E568CD"/>
        </w:tc>
      </w:tr>
      <w:tr w:rsidR="008507A3" w:rsidRPr="000643BD" w14:paraId="63D62FCA" w14:textId="77777777" w:rsidTr="00E568CD">
        <w:trPr>
          <w:trHeight w:val="240"/>
          <w:jc w:val="center"/>
        </w:trPr>
        <w:tc>
          <w:tcPr>
            <w:tcW w:w="4876" w:type="dxa"/>
            <w:tcBorders>
              <w:top w:val="nil"/>
              <w:left w:val="nil"/>
              <w:bottom w:val="nil"/>
              <w:right w:val="nil"/>
            </w:tcBorders>
          </w:tcPr>
          <w:p w14:paraId="143928E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FE29E0C" w14:textId="77777777" w:rsidR="008B39F0" w:rsidRPr="000643BD" w:rsidRDefault="008B39F0" w:rsidP="00E568CD">
            <w:pPr>
              <w:pStyle w:val="AmColumnHeading"/>
            </w:pPr>
            <w:r w:rsidRPr="000643BD">
              <w:t>Módosítás</w:t>
            </w:r>
          </w:p>
        </w:tc>
      </w:tr>
      <w:tr w:rsidR="008507A3" w:rsidRPr="000643BD" w14:paraId="7011F4B0" w14:textId="77777777" w:rsidTr="00E568CD">
        <w:trPr>
          <w:jc w:val="center"/>
        </w:trPr>
        <w:tc>
          <w:tcPr>
            <w:tcW w:w="4876" w:type="dxa"/>
            <w:tcBorders>
              <w:top w:val="nil"/>
              <w:left w:val="nil"/>
              <w:bottom w:val="nil"/>
              <w:right w:val="nil"/>
            </w:tcBorders>
          </w:tcPr>
          <w:p w14:paraId="2AF434EC" w14:textId="77777777" w:rsidR="008B39F0" w:rsidRPr="000643BD" w:rsidRDefault="008B39F0" w:rsidP="00E568CD">
            <w:pPr>
              <w:pStyle w:val="Normal6a"/>
            </w:pPr>
          </w:p>
        </w:tc>
        <w:tc>
          <w:tcPr>
            <w:tcW w:w="4876" w:type="dxa"/>
            <w:tcBorders>
              <w:top w:val="nil"/>
              <w:left w:val="nil"/>
              <w:bottom w:val="nil"/>
              <w:right w:val="nil"/>
            </w:tcBorders>
          </w:tcPr>
          <w:p w14:paraId="759F01B8" w14:textId="77777777" w:rsidR="008B39F0" w:rsidRPr="000643BD" w:rsidRDefault="008B39F0" w:rsidP="00E568CD">
            <w:pPr>
              <w:pStyle w:val="Normal6a"/>
            </w:pPr>
            <w:r w:rsidRPr="000643BD">
              <w:rPr>
                <w:b/>
                <w:i/>
              </w:rPr>
              <w:t>–</w:t>
            </w:r>
            <w:r w:rsidRPr="000643BD">
              <w:tab/>
            </w:r>
            <w:r w:rsidRPr="000643BD">
              <w:rPr>
                <w:b/>
                <w:i/>
              </w:rPr>
              <w:t>tekintettel az Európai Külügyi Szolgálat EUvsDisinfo projektje keretében készült elemzésekre és ajánlásokra,</w:t>
            </w:r>
          </w:p>
        </w:tc>
      </w:tr>
    </w:tbl>
    <w:p w14:paraId="7BE5061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C276777" w14:textId="77777777" w:rsidR="008B39F0" w:rsidRPr="000643BD" w:rsidRDefault="008B39F0" w:rsidP="008B39F0">
      <w:r w:rsidRPr="00FD65BD">
        <w:rPr>
          <w:rStyle w:val="HideTWBExt"/>
        </w:rPr>
        <w:t>&lt;/Amend&gt;</w:t>
      </w:r>
    </w:p>
    <w:p w14:paraId="3DE406E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50</w:t>
      </w:r>
      <w:r w:rsidRPr="00FD65BD">
        <w:rPr>
          <w:rStyle w:val="HideTWBExt"/>
          <w:b w:val="0"/>
        </w:rPr>
        <w:t>&lt;/NumAm&gt;</w:t>
      </w:r>
    </w:p>
    <w:p w14:paraId="6FE90C73"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5A8F9DBF" w14:textId="77777777" w:rsidR="008B39F0" w:rsidRPr="000643BD" w:rsidRDefault="008B39F0" w:rsidP="008B39F0">
      <w:pPr>
        <w:pStyle w:val="NormalBold"/>
      </w:pPr>
      <w:r w:rsidRPr="00FD65BD">
        <w:rPr>
          <w:rStyle w:val="HideTWBExt"/>
          <w:b w:val="0"/>
        </w:rPr>
        <w:t>&lt;/RepeatBlock-By&gt;</w:t>
      </w:r>
    </w:p>
    <w:p w14:paraId="52A39FE6" w14:textId="77777777" w:rsidR="008B39F0" w:rsidRPr="000643BD" w:rsidRDefault="008B39F0" w:rsidP="008B39F0">
      <w:pPr>
        <w:pStyle w:val="NormalBold"/>
      </w:pPr>
      <w:r w:rsidRPr="00FD65BD">
        <w:rPr>
          <w:rStyle w:val="HideTWBExt"/>
          <w:b w:val="0"/>
        </w:rPr>
        <w:lastRenderedPageBreak/>
        <w:t>&lt;DocAmend&gt;</w:t>
      </w:r>
      <w:r w:rsidRPr="000643BD">
        <w:t>Állásfoglalásra irányuló indítvány</w:t>
      </w:r>
      <w:r w:rsidRPr="00FD65BD">
        <w:rPr>
          <w:rStyle w:val="HideTWBExt"/>
          <w:b w:val="0"/>
        </w:rPr>
        <w:t>&lt;/DocAmend&gt;</w:t>
      </w:r>
    </w:p>
    <w:p w14:paraId="6A3A0987" w14:textId="77777777" w:rsidR="008B39F0" w:rsidRPr="000643BD" w:rsidRDefault="008B39F0" w:rsidP="008B39F0">
      <w:pPr>
        <w:pStyle w:val="NormalBold"/>
      </w:pPr>
      <w:r w:rsidRPr="00FD65BD">
        <w:rPr>
          <w:rStyle w:val="HideTWBExt"/>
          <w:b w:val="0"/>
        </w:rPr>
        <w:t>&lt;Article&gt;</w:t>
      </w:r>
      <w:r w:rsidRPr="000643BD">
        <w:t>95 b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8F62707" w14:textId="77777777" w:rsidTr="00E568CD">
        <w:trPr>
          <w:trHeight w:hRule="exact" w:val="240"/>
          <w:jc w:val="center"/>
        </w:trPr>
        <w:tc>
          <w:tcPr>
            <w:tcW w:w="9752" w:type="dxa"/>
            <w:gridSpan w:val="2"/>
            <w:tcBorders>
              <w:top w:val="nil"/>
              <w:left w:val="nil"/>
              <w:bottom w:val="nil"/>
              <w:right w:val="nil"/>
            </w:tcBorders>
          </w:tcPr>
          <w:p w14:paraId="4F8C6B1D" w14:textId="77777777" w:rsidR="008B39F0" w:rsidRPr="000643BD" w:rsidRDefault="008B39F0" w:rsidP="00E568CD"/>
        </w:tc>
      </w:tr>
      <w:tr w:rsidR="008507A3" w:rsidRPr="000643BD" w14:paraId="5BD51D39" w14:textId="77777777" w:rsidTr="00E568CD">
        <w:trPr>
          <w:trHeight w:val="240"/>
          <w:jc w:val="center"/>
        </w:trPr>
        <w:tc>
          <w:tcPr>
            <w:tcW w:w="4876" w:type="dxa"/>
            <w:tcBorders>
              <w:top w:val="nil"/>
              <w:left w:val="nil"/>
              <w:bottom w:val="nil"/>
              <w:right w:val="nil"/>
            </w:tcBorders>
          </w:tcPr>
          <w:p w14:paraId="76441C2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DF99BA7" w14:textId="77777777" w:rsidR="008B39F0" w:rsidRPr="000643BD" w:rsidRDefault="008B39F0" w:rsidP="00E568CD">
            <w:pPr>
              <w:pStyle w:val="AmColumnHeading"/>
            </w:pPr>
            <w:r w:rsidRPr="000643BD">
              <w:t>Módosítás</w:t>
            </w:r>
          </w:p>
        </w:tc>
      </w:tr>
      <w:tr w:rsidR="008507A3" w:rsidRPr="000643BD" w14:paraId="49DE47AA" w14:textId="77777777" w:rsidTr="00E568CD">
        <w:trPr>
          <w:jc w:val="center"/>
        </w:trPr>
        <w:tc>
          <w:tcPr>
            <w:tcW w:w="4876" w:type="dxa"/>
            <w:tcBorders>
              <w:top w:val="nil"/>
              <w:left w:val="nil"/>
              <w:bottom w:val="nil"/>
              <w:right w:val="nil"/>
            </w:tcBorders>
          </w:tcPr>
          <w:p w14:paraId="19CEFF75" w14:textId="77777777" w:rsidR="008B39F0" w:rsidRPr="000643BD" w:rsidRDefault="008B39F0" w:rsidP="00E568CD">
            <w:pPr>
              <w:pStyle w:val="Normal6a"/>
            </w:pPr>
          </w:p>
        </w:tc>
        <w:tc>
          <w:tcPr>
            <w:tcW w:w="4876" w:type="dxa"/>
            <w:tcBorders>
              <w:top w:val="nil"/>
              <w:left w:val="nil"/>
              <w:bottom w:val="nil"/>
              <w:right w:val="nil"/>
            </w:tcBorders>
          </w:tcPr>
          <w:p w14:paraId="352AE6A0" w14:textId="77777777" w:rsidR="008B39F0" w:rsidRPr="000643BD" w:rsidRDefault="008B39F0" w:rsidP="00E568CD">
            <w:pPr>
              <w:pStyle w:val="Normal6a"/>
            </w:pPr>
            <w:r w:rsidRPr="000643BD">
              <w:rPr>
                <w:b/>
                <w:i/>
              </w:rPr>
              <w:t>–</w:t>
            </w:r>
            <w:r w:rsidRPr="000643BD">
              <w:tab/>
            </w:r>
            <w:r w:rsidRPr="000643BD">
              <w:rPr>
                <w:b/>
                <w:i/>
              </w:rPr>
              <w:t>tekintettel az Egyesült Államok Képviselőháza Igazságszolgáltatási Bizottságának „The Digital Services Act and the Transatlantic Threat to Free Speech” (A digitális szolgáltatásokról szóló rendelet és a szólásszabadságot fenyegető transzatlanti veszély) című, 2025. évi, többségi támogatottságú jelentésére,</w:t>
            </w:r>
          </w:p>
        </w:tc>
      </w:tr>
    </w:tbl>
    <w:p w14:paraId="6F701FCB"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B80A32F" w14:textId="77777777" w:rsidR="008B39F0" w:rsidRPr="000643BD" w:rsidRDefault="008B39F0" w:rsidP="008B39F0">
      <w:r w:rsidRPr="00FD65BD">
        <w:rPr>
          <w:rStyle w:val="HideTWBExt"/>
        </w:rPr>
        <w:t>&lt;/Amend&gt;</w:t>
      </w:r>
    </w:p>
    <w:p w14:paraId="24DF02E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51</w:t>
      </w:r>
      <w:r w:rsidRPr="00FD65BD">
        <w:rPr>
          <w:rStyle w:val="HideTWBExt"/>
          <w:b w:val="0"/>
        </w:rPr>
        <w:t>&lt;/NumAm&gt;</w:t>
      </w:r>
    </w:p>
    <w:p w14:paraId="1A801A56"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3F7F1FB9" w14:textId="77777777" w:rsidR="008B39F0" w:rsidRPr="000643BD" w:rsidRDefault="008B39F0" w:rsidP="008B39F0">
      <w:pPr>
        <w:pStyle w:val="NormalBold"/>
      </w:pPr>
      <w:r w:rsidRPr="00FD65BD">
        <w:rPr>
          <w:rStyle w:val="HideTWBExt"/>
          <w:b w:val="0"/>
        </w:rPr>
        <w:t>&lt;/RepeatBlock-By&gt;</w:t>
      </w:r>
    </w:p>
    <w:p w14:paraId="0AF0C4D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1BB39C7" w14:textId="77777777" w:rsidR="008B39F0" w:rsidRPr="000643BD" w:rsidRDefault="008B39F0" w:rsidP="008B39F0">
      <w:pPr>
        <w:pStyle w:val="NormalBold"/>
      </w:pPr>
      <w:r w:rsidRPr="00FD65BD">
        <w:rPr>
          <w:rStyle w:val="HideTWBExt"/>
          <w:b w:val="0"/>
        </w:rPr>
        <w:t>&lt;Article&gt;</w:t>
      </w:r>
      <w:r w:rsidRPr="000643BD">
        <w:t>95 b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96EBB33" w14:textId="77777777" w:rsidTr="00E568CD">
        <w:trPr>
          <w:trHeight w:hRule="exact" w:val="240"/>
          <w:jc w:val="center"/>
        </w:trPr>
        <w:tc>
          <w:tcPr>
            <w:tcW w:w="9752" w:type="dxa"/>
            <w:gridSpan w:val="2"/>
            <w:tcBorders>
              <w:top w:val="nil"/>
              <w:left w:val="nil"/>
              <w:bottom w:val="nil"/>
              <w:right w:val="nil"/>
            </w:tcBorders>
          </w:tcPr>
          <w:p w14:paraId="16A45572" w14:textId="77777777" w:rsidR="008B39F0" w:rsidRPr="000643BD" w:rsidRDefault="008B39F0" w:rsidP="00E568CD"/>
        </w:tc>
      </w:tr>
      <w:tr w:rsidR="008507A3" w:rsidRPr="000643BD" w14:paraId="1AD90BE5" w14:textId="77777777" w:rsidTr="00E568CD">
        <w:trPr>
          <w:trHeight w:val="240"/>
          <w:jc w:val="center"/>
        </w:trPr>
        <w:tc>
          <w:tcPr>
            <w:tcW w:w="4876" w:type="dxa"/>
            <w:tcBorders>
              <w:top w:val="nil"/>
              <w:left w:val="nil"/>
              <w:bottom w:val="nil"/>
              <w:right w:val="nil"/>
            </w:tcBorders>
          </w:tcPr>
          <w:p w14:paraId="681063A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7CAD1A2" w14:textId="77777777" w:rsidR="008B39F0" w:rsidRPr="000643BD" w:rsidRDefault="008B39F0" w:rsidP="00E568CD">
            <w:pPr>
              <w:pStyle w:val="AmColumnHeading"/>
            </w:pPr>
            <w:r w:rsidRPr="000643BD">
              <w:t>Módosítás</w:t>
            </w:r>
          </w:p>
        </w:tc>
      </w:tr>
      <w:tr w:rsidR="008507A3" w:rsidRPr="000643BD" w14:paraId="34D84331" w14:textId="77777777" w:rsidTr="00E568CD">
        <w:trPr>
          <w:jc w:val="center"/>
        </w:trPr>
        <w:tc>
          <w:tcPr>
            <w:tcW w:w="4876" w:type="dxa"/>
            <w:tcBorders>
              <w:top w:val="nil"/>
              <w:left w:val="nil"/>
              <w:bottom w:val="nil"/>
              <w:right w:val="nil"/>
            </w:tcBorders>
          </w:tcPr>
          <w:p w14:paraId="13AA1414" w14:textId="77777777" w:rsidR="008B39F0" w:rsidRPr="000643BD" w:rsidRDefault="008B39F0" w:rsidP="00E568CD">
            <w:pPr>
              <w:pStyle w:val="Normal6a"/>
            </w:pPr>
          </w:p>
        </w:tc>
        <w:tc>
          <w:tcPr>
            <w:tcW w:w="4876" w:type="dxa"/>
            <w:tcBorders>
              <w:top w:val="nil"/>
              <w:left w:val="nil"/>
              <w:bottom w:val="nil"/>
              <w:right w:val="nil"/>
            </w:tcBorders>
          </w:tcPr>
          <w:p w14:paraId="7ED10C78" w14:textId="77777777" w:rsidR="008B39F0" w:rsidRPr="000643BD" w:rsidRDefault="008B39F0" w:rsidP="00E568CD">
            <w:pPr>
              <w:pStyle w:val="Normal6a"/>
            </w:pPr>
            <w:r w:rsidRPr="000643BD">
              <w:rPr>
                <w:b/>
                <w:i/>
              </w:rPr>
              <w:t>–</w:t>
            </w:r>
            <w:r w:rsidRPr="000643BD">
              <w:tab/>
            </w:r>
            <w:r w:rsidRPr="000643BD">
              <w:rPr>
                <w:b/>
                <w:i/>
              </w:rPr>
              <w:t>tekintettel a Nemzetbiztonsági Alapítvány (Fundacja Bezpieczeństwa Narodowego) lengyelországi választásokról szóló jelentésére,</w:t>
            </w:r>
          </w:p>
        </w:tc>
      </w:tr>
    </w:tbl>
    <w:p w14:paraId="67968258"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413581E" w14:textId="77777777" w:rsidR="008B39F0" w:rsidRPr="000643BD" w:rsidRDefault="008B39F0" w:rsidP="008B39F0">
      <w:r w:rsidRPr="00FD65BD">
        <w:rPr>
          <w:rStyle w:val="HideTWBExt"/>
        </w:rPr>
        <w:t>&lt;/Amend&gt;</w:t>
      </w:r>
    </w:p>
    <w:p w14:paraId="623475F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52</w:t>
      </w:r>
      <w:r w:rsidRPr="00FD65BD">
        <w:rPr>
          <w:rStyle w:val="HideTWBExt"/>
          <w:b w:val="0"/>
        </w:rPr>
        <w:t>&lt;/NumAm&gt;</w:t>
      </w:r>
    </w:p>
    <w:p w14:paraId="119EC00E"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123A9076" w14:textId="77777777" w:rsidR="008B39F0" w:rsidRPr="000643BD" w:rsidRDefault="008B39F0" w:rsidP="008B39F0">
      <w:pPr>
        <w:pStyle w:val="NormalBold"/>
      </w:pPr>
      <w:r w:rsidRPr="00FD65BD">
        <w:rPr>
          <w:rStyle w:val="HideTWBExt"/>
          <w:b w:val="0"/>
        </w:rPr>
        <w:t>&lt;/RepeatBlock-By&gt;</w:t>
      </w:r>
    </w:p>
    <w:p w14:paraId="6BC4BB4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550BC3F" w14:textId="77777777" w:rsidR="008B39F0" w:rsidRPr="000643BD" w:rsidRDefault="008B39F0" w:rsidP="008B39F0">
      <w:pPr>
        <w:pStyle w:val="NormalBold"/>
      </w:pPr>
      <w:r w:rsidRPr="00FD65BD">
        <w:rPr>
          <w:rStyle w:val="HideTWBExt"/>
          <w:b w:val="0"/>
        </w:rPr>
        <w:t>&lt;Article&gt;</w:t>
      </w:r>
      <w:r w:rsidRPr="000643BD">
        <w:t>95 c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35D9F65" w14:textId="77777777" w:rsidTr="00E568CD">
        <w:trPr>
          <w:trHeight w:hRule="exact" w:val="240"/>
          <w:jc w:val="center"/>
        </w:trPr>
        <w:tc>
          <w:tcPr>
            <w:tcW w:w="9752" w:type="dxa"/>
            <w:gridSpan w:val="2"/>
            <w:tcBorders>
              <w:top w:val="nil"/>
              <w:left w:val="nil"/>
              <w:bottom w:val="nil"/>
              <w:right w:val="nil"/>
            </w:tcBorders>
          </w:tcPr>
          <w:p w14:paraId="3552C508" w14:textId="77777777" w:rsidR="008B39F0" w:rsidRPr="000643BD" w:rsidRDefault="008B39F0" w:rsidP="00E568CD"/>
        </w:tc>
      </w:tr>
      <w:tr w:rsidR="008507A3" w:rsidRPr="000643BD" w14:paraId="0B3A6CDF" w14:textId="77777777" w:rsidTr="00E568CD">
        <w:trPr>
          <w:trHeight w:val="240"/>
          <w:jc w:val="center"/>
        </w:trPr>
        <w:tc>
          <w:tcPr>
            <w:tcW w:w="4876" w:type="dxa"/>
            <w:tcBorders>
              <w:top w:val="nil"/>
              <w:left w:val="nil"/>
              <w:bottom w:val="nil"/>
              <w:right w:val="nil"/>
            </w:tcBorders>
          </w:tcPr>
          <w:p w14:paraId="79B8B73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E59846F" w14:textId="77777777" w:rsidR="008B39F0" w:rsidRPr="000643BD" w:rsidRDefault="008B39F0" w:rsidP="00E568CD">
            <w:pPr>
              <w:pStyle w:val="AmColumnHeading"/>
            </w:pPr>
            <w:r w:rsidRPr="000643BD">
              <w:t>Módosítás</w:t>
            </w:r>
          </w:p>
        </w:tc>
      </w:tr>
      <w:tr w:rsidR="008507A3" w:rsidRPr="000643BD" w14:paraId="0F727381" w14:textId="77777777" w:rsidTr="00E568CD">
        <w:trPr>
          <w:jc w:val="center"/>
        </w:trPr>
        <w:tc>
          <w:tcPr>
            <w:tcW w:w="4876" w:type="dxa"/>
            <w:tcBorders>
              <w:top w:val="nil"/>
              <w:left w:val="nil"/>
              <w:bottom w:val="nil"/>
              <w:right w:val="nil"/>
            </w:tcBorders>
          </w:tcPr>
          <w:p w14:paraId="5B6F529E" w14:textId="77777777" w:rsidR="008B39F0" w:rsidRPr="000643BD" w:rsidRDefault="008B39F0" w:rsidP="00E568CD">
            <w:pPr>
              <w:pStyle w:val="Normal6a"/>
            </w:pPr>
          </w:p>
        </w:tc>
        <w:tc>
          <w:tcPr>
            <w:tcW w:w="4876" w:type="dxa"/>
            <w:tcBorders>
              <w:top w:val="nil"/>
              <w:left w:val="nil"/>
              <w:bottom w:val="nil"/>
              <w:right w:val="nil"/>
            </w:tcBorders>
          </w:tcPr>
          <w:p w14:paraId="58C16CA9" w14:textId="77777777" w:rsidR="008B39F0" w:rsidRPr="000643BD" w:rsidRDefault="008B39F0" w:rsidP="00E568CD">
            <w:pPr>
              <w:pStyle w:val="Normal6a"/>
            </w:pPr>
            <w:r w:rsidRPr="000643BD">
              <w:rPr>
                <w:b/>
                <w:i/>
              </w:rPr>
              <w:t>–</w:t>
            </w:r>
            <w:r w:rsidRPr="000643BD">
              <w:tab/>
            </w:r>
            <w:r w:rsidRPr="000643BD">
              <w:rPr>
                <w:b/>
                <w:i/>
              </w:rPr>
              <w:t xml:space="preserve">tekintettel az Egyesült Államok Képviselőháza Igazságszolgáltatási Bizottságának „The Foreign Censorship Threat to Free Speech – Part II, 2026” (A szólásszabadságot fenyegető külföldi </w:t>
            </w:r>
            <w:r w:rsidRPr="000643BD">
              <w:rPr>
                <w:b/>
                <w:i/>
              </w:rPr>
              <w:lastRenderedPageBreak/>
              <w:t>cenzúra – II. rész, 2026) című, többségi támogatottságú jelentésére,</w:t>
            </w:r>
          </w:p>
        </w:tc>
      </w:tr>
    </w:tbl>
    <w:p w14:paraId="34C5C2C1"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1CD2402" w14:textId="77777777" w:rsidR="008B39F0" w:rsidRPr="000643BD" w:rsidRDefault="008B39F0" w:rsidP="008B39F0">
      <w:r w:rsidRPr="00FD65BD">
        <w:rPr>
          <w:rStyle w:val="HideTWBExt"/>
        </w:rPr>
        <w:t>&lt;/Amend&gt;</w:t>
      </w:r>
    </w:p>
    <w:p w14:paraId="25A5CD5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53</w:t>
      </w:r>
      <w:r w:rsidRPr="00FD65BD">
        <w:rPr>
          <w:rStyle w:val="HideTWBExt"/>
          <w:b w:val="0"/>
        </w:rPr>
        <w:t>&lt;/NumAm&gt;</w:t>
      </w:r>
    </w:p>
    <w:p w14:paraId="64C46AB5"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5E3EA09B" w14:textId="77777777" w:rsidR="008B39F0" w:rsidRPr="000643BD" w:rsidRDefault="008B39F0" w:rsidP="008B39F0">
      <w:pPr>
        <w:pStyle w:val="NormalBold"/>
      </w:pPr>
      <w:r w:rsidRPr="00FD65BD">
        <w:rPr>
          <w:rStyle w:val="HideTWBExt"/>
          <w:b w:val="0"/>
        </w:rPr>
        <w:t>&lt;/RepeatBlock-By&gt;</w:t>
      </w:r>
    </w:p>
    <w:p w14:paraId="23A4480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06B2534" w14:textId="77777777" w:rsidR="008B39F0" w:rsidRPr="000643BD" w:rsidRDefault="008B39F0" w:rsidP="008B39F0">
      <w:pPr>
        <w:pStyle w:val="NormalBold"/>
      </w:pPr>
      <w:r w:rsidRPr="00FD65BD">
        <w:rPr>
          <w:rStyle w:val="HideTWBExt"/>
          <w:b w:val="0"/>
        </w:rPr>
        <w:t>&lt;Article&gt;</w:t>
      </w:r>
      <w:r w:rsidRPr="000643BD">
        <w:t>96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E70F639" w14:textId="77777777" w:rsidTr="00E568CD">
        <w:trPr>
          <w:trHeight w:hRule="exact" w:val="240"/>
          <w:jc w:val="center"/>
        </w:trPr>
        <w:tc>
          <w:tcPr>
            <w:tcW w:w="9752" w:type="dxa"/>
            <w:gridSpan w:val="2"/>
            <w:tcBorders>
              <w:top w:val="nil"/>
              <w:left w:val="nil"/>
              <w:bottom w:val="nil"/>
              <w:right w:val="nil"/>
            </w:tcBorders>
          </w:tcPr>
          <w:p w14:paraId="597F29BC" w14:textId="77777777" w:rsidR="008B39F0" w:rsidRPr="000643BD" w:rsidRDefault="008B39F0" w:rsidP="00E568CD"/>
        </w:tc>
      </w:tr>
      <w:tr w:rsidR="008507A3" w:rsidRPr="000643BD" w14:paraId="60124908" w14:textId="77777777" w:rsidTr="00E568CD">
        <w:trPr>
          <w:trHeight w:val="240"/>
          <w:jc w:val="center"/>
        </w:trPr>
        <w:tc>
          <w:tcPr>
            <w:tcW w:w="4876" w:type="dxa"/>
            <w:tcBorders>
              <w:top w:val="nil"/>
              <w:left w:val="nil"/>
              <w:bottom w:val="nil"/>
              <w:right w:val="nil"/>
            </w:tcBorders>
          </w:tcPr>
          <w:p w14:paraId="4EA2DC3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8E83A52" w14:textId="77777777" w:rsidR="008B39F0" w:rsidRPr="000643BD" w:rsidRDefault="008B39F0" w:rsidP="00E568CD">
            <w:pPr>
              <w:pStyle w:val="AmColumnHeading"/>
            </w:pPr>
            <w:r w:rsidRPr="000643BD">
              <w:t>Módosítás</w:t>
            </w:r>
          </w:p>
        </w:tc>
      </w:tr>
      <w:tr w:rsidR="008507A3" w:rsidRPr="000643BD" w14:paraId="06563444" w14:textId="77777777" w:rsidTr="00E568CD">
        <w:trPr>
          <w:jc w:val="center"/>
        </w:trPr>
        <w:tc>
          <w:tcPr>
            <w:tcW w:w="4876" w:type="dxa"/>
            <w:tcBorders>
              <w:top w:val="nil"/>
              <w:left w:val="nil"/>
              <w:bottom w:val="nil"/>
              <w:right w:val="nil"/>
            </w:tcBorders>
          </w:tcPr>
          <w:p w14:paraId="3888B1AA" w14:textId="77777777" w:rsidR="008B39F0" w:rsidRPr="000643BD" w:rsidRDefault="008B39F0" w:rsidP="00E568CD">
            <w:pPr>
              <w:pStyle w:val="Normal6a"/>
            </w:pPr>
            <w:r w:rsidRPr="000643BD">
              <w:rPr>
                <w:b/>
                <w:i/>
              </w:rPr>
              <w:t>–</w:t>
            </w:r>
            <w:r w:rsidRPr="000643BD">
              <w:tab/>
            </w:r>
            <w:r w:rsidRPr="000643BD">
              <w:rPr>
                <w:b/>
                <w:i/>
              </w:rPr>
              <w:t>tekintettel a VSquare, a Delfi Estonia és velük partnerségben álló médiaszervezetek által 2024. február 26-án közzétett, „Kremlin Leaks: Secret Files Reveal How Putin Pre-Rigged its reelection” (KremlLeaks: Titkos fájlok tárják fel, Putyin hogyan manipulálta újraválasztását) című oknyomozó jelentésre,</w:t>
            </w:r>
          </w:p>
        </w:tc>
        <w:tc>
          <w:tcPr>
            <w:tcW w:w="4876" w:type="dxa"/>
            <w:tcBorders>
              <w:top w:val="nil"/>
              <w:left w:val="nil"/>
              <w:bottom w:val="nil"/>
              <w:right w:val="nil"/>
            </w:tcBorders>
          </w:tcPr>
          <w:p w14:paraId="6F14A6F7" w14:textId="77777777" w:rsidR="008B39F0" w:rsidRPr="000643BD" w:rsidRDefault="008B39F0" w:rsidP="00E568CD">
            <w:pPr>
              <w:pStyle w:val="Normal6a"/>
            </w:pPr>
            <w:r w:rsidRPr="000643BD">
              <w:rPr>
                <w:b/>
                <w:i/>
              </w:rPr>
              <w:t>törölve</w:t>
            </w:r>
          </w:p>
        </w:tc>
      </w:tr>
    </w:tbl>
    <w:p w14:paraId="341FC2C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18067B2" w14:textId="77777777" w:rsidR="008B39F0" w:rsidRPr="000643BD" w:rsidRDefault="008B39F0" w:rsidP="008B39F0">
      <w:r w:rsidRPr="00FD65BD">
        <w:rPr>
          <w:rStyle w:val="HideTWBExt"/>
        </w:rPr>
        <w:t>&lt;/Amend&gt;</w:t>
      </w:r>
    </w:p>
    <w:p w14:paraId="02A1F89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54</w:t>
      </w:r>
      <w:r w:rsidRPr="00FD65BD">
        <w:rPr>
          <w:rStyle w:val="HideTWBExt"/>
          <w:b w:val="0"/>
        </w:rPr>
        <w:t>&lt;/NumAm&gt;</w:t>
      </w:r>
    </w:p>
    <w:p w14:paraId="1AC9CBD6"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4A9D9F92" w14:textId="77777777" w:rsidR="008B39F0" w:rsidRPr="000643BD" w:rsidRDefault="008B39F0" w:rsidP="008B39F0">
      <w:pPr>
        <w:pStyle w:val="NormalBold"/>
      </w:pPr>
      <w:r w:rsidRPr="00FD65BD">
        <w:rPr>
          <w:rStyle w:val="HideTWBExt"/>
          <w:b w:val="0"/>
        </w:rPr>
        <w:t>&lt;/RepeatBlock-By&gt;</w:t>
      </w:r>
    </w:p>
    <w:p w14:paraId="1BFF71D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1BE273C" w14:textId="77777777" w:rsidR="008B39F0" w:rsidRPr="000643BD" w:rsidRDefault="008B39F0" w:rsidP="008B39F0">
      <w:pPr>
        <w:pStyle w:val="NormalBold"/>
      </w:pPr>
      <w:r w:rsidRPr="00FD65BD">
        <w:rPr>
          <w:rStyle w:val="HideTWBExt"/>
          <w:b w:val="0"/>
        </w:rPr>
        <w:t>&lt;Article&gt;</w:t>
      </w:r>
      <w:r w:rsidRPr="000643BD">
        <w:t>96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5F7085A" w14:textId="77777777" w:rsidTr="00E568CD">
        <w:trPr>
          <w:trHeight w:hRule="exact" w:val="240"/>
          <w:jc w:val="center"/>
        </w:trPr>
        <w:tc>
          <w:tcPr>
            <w:tcW w:w="9752" w:type="dxa"/>
            <w:gridSpan w:val="2"/>
            <w:tcBorders>
              <w:top w:val="nil"/>
              <w:left w:val="nil"/>
              <w:bottom w:val="nil"/>
              <w:right w:val="nil"/>
            </w:tcBorders>
          </w:tcPr>
          <w:p w14:paraId="66F3E723" w14:textId="77777777" w:rsidR="008B39F0" w:rsidRPr="000643BD" w:rsidRDefault="008B39F0" w:rsidP="00E568CD"/>
        </w:tc>
      </w:tr>
      <w:tr w:rsidR="008507A3" w:rsidRPr="000643BD" w14:paraId="47E54A5A" w14:textId="77777777" w:rsidTr="00E568CD">
        <w:trPr>
          <w:trHeight w:val="240"/>
          <w:jc w:val="center"/>
        </w:trPr>
        <w:tc>
          <w:tcPr>
            <w:tcW w:w="4876" w:type="dxa"/>
            <w:tcBorders>
              <w:top w:val="nil"/>
              <w:left w:val="nil"/>
              <w:bottom w:val="nil"/>
              <w:right w:val="nil"/>
            </w:tcBorders>
          </w:tcPr>
          <w:p w14:paraId="610827F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0F2A65F" w14:textId="77777777" w:rsidR="008B39F0" w:rsidRPr="000643BD" w:rsidRDefault="008B39F0" w:rsidP="00E568CD">
            <w:pPr>
              <w:pStyle w:val="AmColumnHeading"/>
            </w:pPr>
            <w:r w:rsidRPr="000643BD">
              <w:t>Módosítás</w:t>
            </w:r>
          </w:p>
        </w:tc>
      </w:tr>
      <w:tr w:rsidR="008507A3" w:rsidRPr="000643BD" w14:paraId="69CBCAFF" w14:textId="77777777" w:rsidTr="00E568CD">
        <w:trPr>
          <w:jc w:val="center"/>
        </w:trPr>
        <w:tc>
          <w:tcPr>
            <w:tcW w:w="4876" w:type="dxa"/>
            <w:tcBorders>
              <w:top w:val="nil"/>
              <w:left w:val="nil"/>
              <w:bottom w:val="nil"/>
              <w:right w:val="nil"/>
            </w:tcBorders>
          </w:tcPr>
          <w:p w14:paraId="42622F3E" w14:textId="77777777" w:rsidR="008B39F0" w:rsidRPr="000643BD" w:rsidRDefault="008B39F0" w:rsidP="00E568CD">
            <w:pPr>
              <w:pStyle w:val="Normal6a"/>
            </w:pPr>
            <w:r w:rsidRPr="000643BD">
              <w:rPr>
                <w:b/>
                <w:i/>
              </w:rPr>
              <w:t>–</w:t>
            </w:r>
            <w:r w:rsidRPr="000643BD">
              <w:tab/>
            </w:r>
            <w:r w:rsidRPr="000643BD">
              <w:rPr>
                <w:b/>
                <w:i/>
              </w:rPr>
              <w:t>tekintettel a VSquare, a Delfi Estonia és velük partnerségben álló médiaszervezetek által 2024. február 26-án közzétett, „Kremlin Leaks: Secret Files Reveal How Putin Pre-Rigged its reelection” (KremlLeaks: Titkos fájlok tárják fel, Putyin hogyan manipulálta újraválasztását) című oknyomozó jelentésre,</w:t>
            </w:r>
          </w:p>
        </w:tc>
        <w:tc>
          <w:tcPr>
            <w:tcW w:w="4876" w:type="dxa"/>
            <w:tcBorders>
              <w:top w:val="nil"/>
              <w:left w:val="nil"/>
              <w:bottom w:val="nil"/>
              <w:right w:val="nil"/>
            </w:tcBorders>
          </w:tcPr>
          <w:p w14:paraId="4BBB417A" w14:textId="77777777" w:rsidR="008B39F0" w:rsidRPr="000643BD" w:rsidRDefault="008B39F0" w:rsidP="00E568CD">
            <w:pPr>
              <w:pStyle w:val="Normal6a"/>
            </w:pPr>
            <w:r w:rsidRPr="000643BD">
              <w:rPr>
                <w:b/>
                <w:i/>
              </w:rPr>
              <w:t>törölve</w:t>
            </w:r>
          </w:p>
        </w:tc>
      </w:tr>
    </w:tbl>
    <w:p w14:paraId="4A37852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EFB43CA" w14:textId="77777777" w:rsidR="008B39F0" w:rsidRPr="000643BD" w:rsidRDefault="008B39F0" w:rsidP="008B39F0">
      <w:r w:rsidRPr="00FD65BD">
        <w:rPr>
          <w:rStyle w:val="HideTWBExt"/>
        </w:rPr>
        <w:lastRenderedPageBreak/>
        <w:t>&lt;/Amend&gt;</w:t>
      </w:r>
    </w:p>
    <w:p w14:paraId="0D0C777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55</w:t>
      </w:r>
      <w:r w:rsidRPr="00FD65BD">
        <w:rPr>
          <w:rStyle w:val="HideTWBExt"/>
          <w:b w:val="0"/>
        </w:rPr>
        <w:t>&lt;/NumAm&gt;</w:t>
      </w:r>
    </w:p>
    <w:p w14:paraId="324F0AB6"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1D5AA7BC" w14:textId="77777777" w:rsidR="008B39F0" w:rsidRPr="000643BD" w:rsidRDefault="008B39F0" w:rsidP="008B39F0">
      <w:pPr>
        <w:pStyle w:val="NormalBold"/>
      </w:pPr>
      <w:r w:rsidRPr="00FD65BD">
        <w:rPr>
          <w:rStyle w:val="HideTWBExt"/>
          <w:b w:val="0"/>
        </w:rPr>
        <w:t>&lt;/RepeatBlock-By&gt;</w:t>
      </w:r>
    </w:p>
    <w:p w14:paraId="39E192F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DCEF182" w14:textId="77777777" w:rsidR="008B39F0" w:rsidRPr="000643BD" w:rsidRDefault="008B39F0" w:rsidP="008B39F0">
      <w:pPr>
        <w:pStyle w:val="NormalBold"/>
      </w:pPr>
      <w:r w:rsidRPr="00FD65BD">
        <w:rPr>
          <w:rStyle w:val="HideTWBExt"/>
          <w:b w:val="0"/>
        </w:rPr>
        <w:t>&lt;Article&gt;</w:t>
      </w:r>
      <w:r w:rsidRPr="000643BD">
        <w:t>97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CAFC792" w14:textId="77777777" w:rsidTr="00E568CD">
        <w:trPr>
          <w:trHeight w:hRule="exact" w:val="240"/>
          <w:jc w:val="center"/>
        </w:trPr>
        <w:tc>
          <w:tcPr>
            <w:tcW w:w="9752" w:type="dxa"/>
            <w:gridSpan w:val="2"/>
            <w:tcBorders>
              <w:top w:val="nil"/>
              <w:left w:val="nil"/>
              <w:bottom w:val="nil"/>
              <w:right w:val="nil"/>
            </w:tcBorders>
          </w:tcPr>
          <w:p w14:paraId="2713C66B" w14:textId="77777777" w:rsidR="008B39F0" w:rsidRPr="000643BD" w:rsidRDefault="008B39F0" w:rsidP="00E568CD"/>
        </w:tc>
      </w:tr>
      <w:tr w:rsidR="008507A3" w:rsidRPr="000643BD" w14:paraId="5C4E466A" w14:textId="77777777" w:rsidTr="00E568CD">
        <w:trPr>
          <w:trHeight w:val="240"/>
          <w:jc w:val="center"/>
        </w:trPr>
        <w:tc>
          <w:tcPr>
            <w:tcW w:w="4876" w:type="dxa"/>
            <w:tcBorders>
              <w:top w:val="nil"/>
              <w:left w:val="nil"/>
              <w:bottom w:val="nil"/>
              <w:right w:val="nil"/>
            </w:tcBorders>
          </w:tcPr>
          <w:p w14:paraId="3E87F79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131531E" w14:textId="77777777" w:rsidR="008B39F0" w:rsidRPr="000643BD" w:rsidRDefault="008B39F0" w:rsidP="00E568CD">
            <w:pPr>
              <w:pStyle w:val="AmColumnHeading"/>
            </w:pPr>
            <w:r w:rsidRPr="000643BD">
              <w:t>Módosítás</w:t>
            </w:r>
          </w:p>
        </w:tc>
      </w:tr>
      <w:tr w:rsidR="008507A3" w:rsidRPr="000643BD" w14:paraId="42F48363" w14:textId="77777777" w:rsidTr="00E568CD">
        <w:trPr>
          <w:jc w:val="center"/>
        </w:trPr>
        <w:tc>
          <w:tcPr>
            <w:tcW w:w="4876" w:type="dxa"/>
            <w:tcBorders>
              <w:top w:val="nil"/>
              <w:left w:val="nil"/>
              <w:bottom w:val="nil"/>
              <w:right w:val="nil"/>
            </w:tcBorders>
          </w:tcPr>
          <w:p w14:paraId="41F04A45" w14:textId="77777777" w:rsidR="008B39F0" w:rsidRPr="000643BD" w:rsidRDefault="008B39F0" w:rsidP="00E568CD">
            <w:pPr>
              <w:pStyle w:val="Normal6a"/>
            </w:pPr>
            <w:r w:rsidRPr="000643BD">
              <w:rPr>
                <w:b/>
                <w:i/>
              </w:rPr>
              <w:t>–</w:t>
            </w:r>
            <w:r w:rsidRPr="000643BD">
              <w:tab/>
            </w:r>
            <w:r w:rsidRPr="000643BD">
              <w:rPr>
                <w:b/>
                <w:i/>
              </w:rPr>
              <w:t>tekintettel a német Aspen Intézet által 2024-ben közzétett, a közösségimédia-influenszerekre és tartalomalkotókra vonatkozó etikai magatartási kódexre,</w:t>
            </w:r>
          </w:p>
        </w:tc>
        <w:tc>
          <w:tcPr>
            <w:tcW w:w="4876" w:type="dxa"/>
            <w:tcBorders>
              <w:top w:val="nil"/>
              <w:left w:val="nil"/>
              <w:bottom w:val="nil"/>
              <w:right w:val="nil"/>
            </w:tcBorders>
          </w:tcPr>
          <w:p w14:paraId="3A5DFE60" w14:textId="77777777" w:rsidR="008B39F0" w:rsidRPr="000643BD" w:rsidRDefault="008B39F0" w:rsidP="00E568CD">
            <w:pPr>
              <w:pStyle w:val="Normal6a"/>
            </w:pPr>
            <w:r w:rsidRPr="000643BD">
              <w:rPr>
                <w:b/>
                <w:i/>
              </w:rPr>
              <w:t>törölve</w:t>
            </w:r>
          </w:p>
        </w:tc>
      </w:tr>
    </w:tbl>
    <w:p w14:paraId="396156FD"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6530292" w14:textId="77777777" w:rsidR="008B39F0" w:rsidRPr="000643BD" w:rsidRDefault="008B39F0" w:rsidP="008B39F0">
      <w:r w:rsidRPr="00FD65BD">
        <w:rPr>
          <w:rStyle w:val="HideTWBExt"/>
        </w:rPr>
        <w:t>&lt;/Amend&gt;</w:t>
      </w:r>
    </w:p>
    <w:p w14:paraId="77D240C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56</w:t>
      </w:r>
      <w:r w:rsidRPr="00FD65BD">
        <w:rPr>
          <w:rStyle w:val="HideTWBExt"/>
          <w:b w:val="0"/>
        </w:rPr>
        <w:t>&lt;/NumAm&gt;</w:t>
      </w:r>
    </w:p>
    <w:p w14:paraId="580B0ECB"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3B436421" w14:textId="77777777" w:rsidR="008B39F0" w:rsidRPr="000643BD" w:rsidRDefault="008B39F0" w:rsidP="008B39F0">
      <w:pPr>
        <w:pStyle w:val="NormalBold"/>
      </w:pPr>
      <w:r w:rsidRPr="00FD65BD">
        <w:rPr>
          <w:rStyle w:val="HideTWBExt"/>
          <w:b w:val="0"/>
        </w:rPr>
        <w:t>&lt;/RepeatBlock-By&gt;</w:t>
      </w:r>
    </w:p>
    <w:p w14:paraId="23650C6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69A5B2E" w14:textId="77777777" w:rsidR="008B39F0" w:rsidRPr="000643BD" w:rsidRDefault="008B39F0" w:rsidP="008B39F0">
      <w:pPr>
        <w:pStyle w:val="NormalBold"/>
      </w:pPr>
      <w:r w:rsidRPr="00FD65BD">
        <w:rPr>
          <w:rStyle w:val="HideTWBExt"/>
          <w:b w:val="0"/>
        </w:rPr>
        <w:t>&lt;Article&gt;</w:t>
      </w:r>
      <w:r w:rsidRPr="000643BD">
        <w:t>97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D8B565F" w14:textId="77777777" w:rsidTr="00E568CD">
        <w:trPr>
          <w:trHeight w:hRule="exact" w:val="240"/>
          <w:jc w:val="center"/>
        </w:trPr>
        <w:tc>
          <w:tcPr>
            <w:tcW w:w="9752" w:type="dxa"/>
            <w:gridSpan w:val="2"/>
            <w:tcBorders>
              <w:top w:val="nil"/>
              <w:left w:val="nil"/>
              <w:bottom w:val="nil"/>
              <w:right w:val="nil"/>
            </w:tcBorders>
          </w:tcPr>
          <w:p w14:paraId="1AA8ECA6" w14:textId="77777777" w:rsidR="008B39F0" w:rsidRPr="000643BD" w:rsidRDefault="008B39F0" w:rsidP="00E568CD"/>
        </w:tc>
      </w:tr>
      <w:tr w:rsidR="008507A3" w:rsidRPr="000643BD" w14:paraId="444D9C5A" w14:textId="77777777" w:rsidTr="00E568CD">
        <w:trPr>
          <w:trHeight w:val="240"/>
          <w:jc w:val="center"/>
        </w:trPr>
        <w:tc>
          <w:tcPr>
            <w:tcW w:w="4876" w:type="dxa"/>
            <w:tcBorders>
              <w:top w:val="nil"/>
              <w:left w:val="nil"/>
              <w:bottom w:val="nil"/>
              <w:right w:val="nil"/>
            </w:tcBorders>
          </w:tcPr>
          <w:p w14:paraId="457D71F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8893F48" w14:textId="77777777" w:rsidR="008B39F0" w:rsidRPr="000643BD" w:rsidRDefault="008B39F0" w:rsidP="00E568CD">
            <w:pPr>
              <w:pStyle w:val="AmColumnHeading"/>
            </w:pPr>
            <w:r w:rsidRPr="000643BD">
              <w:t>Módosítás</w:t>
            </w:r>
          </w:p>
        </w:tc>
      </w:tr>
      <w:tr w:rsidR="008507A3" w:rsidRPr="000643BD" w14:paraId="214A6085" w14:textId="77777777" w:rsidTr="00E568CD">
        <w:trPr>
          <w:jc w:val="center"/>
        </w:trPr>
        <w:tc>
          <w:tcPr>
            <w:tcW w:w="4876" w:type="dxa"/>
            <w:tcBorders>
              <w:top w:val="nil"/>
              <w:left w:val="nil"/>
              <w:bottom w:val="nil"/>
              <w:right w:val="nil"/>
            </w:tcBorders>
          </w:tcPr>
          <w:p w14:paraId="7073F173" w14:textId="77777777" w:rsidR="008B39F0" w:rsidRPr="000643BD" w:rsidRDefault="008B39F0" w:rsidP="00E568CD">
            <w:pPr>
              <w:pStyle w:val="Normal6a"/>
            </w:pPr>
            <w:r w:rsidRPr="000643BD">
              <w:rPr>
                <w:b/>
                <w:i/>
              </w:rPr>
              <w:t>–</w:t>
            </w:r>
            <w:r w:rsidRPr="000643BD">
              <w:tab/>
            </w:r>
            <w:r w:rsidRPr="000643BD">
              <w:rPr>
                <w:b/>
                <w:i/>
              </w:rPr>
              <w:t>tekintettel a német Aspen Intézet által 2024-ben közzétett, a közösségimédia-influenszerekre és tartalomalkotókra vonatkozó etikai magatartási kódexre,</w:t>
            </w:r>
          </w:p>
        </w:tc>
        <w:tc>
          <w:tcPr>
            <w:tcW w:w="4876" w:type="dxa"/>
            <w:tcBorders>
              <w:top w:val="nil"/>
              <w:left w:val="nil"/>
              <w:bottom w:val="nil"/>
              <w:right w:val="nil"/>
            </w:tcBorders>
          </w:tcPr>
          <w:p w14:paraId="2B02B0EE" w14:textId="77777777" w:rsidR="008B39F0" w:rsidRPr="000643BD" w:rsidRDefault="008B39F0" w:rsidP="00E568CD">
            <w:pPr>
              <w:pStyle w:val="Normal6a"/>
            </w:pPr>
            <w:r w:rsidRPr="000643BD">
              <w:rPr>
                <w:b/>
                <w:i/>
              </w:rPr>
              <w:t>törölve</w:t>
            </w:r>
          </w:p>
        </w:tc>
      </w:tr>
    </w:tbl>
    <w:p w14:paraId="3D65A1C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EFC8331" w14:textId="77777777" w:rsidR="008B39F0" w:rsidRPr="000643BD" w:rsidRDefault="008B39F0" w:rsidP="008B39F0">
      <w:r w:rsidRPr="00FD65BD">
        <w:rPr>
          <w:rStyle w:val="HideTWBExt"/>
        </w:rPr>
        <w:t>&lt;/Amend&gt;</w:t>
      </w:r>
    </w:p>
    <w:p w14:paraId="37D2D24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57</w:t>
      </w:r>
      <w:r w:rsidRPr="00FD65BD">
        <w:rPr>
          <w:rStyle w:val="HideTWBExt"/>
          <w:b w:val="0"/>
        </w:rPr>
        <w:t>&lt;/NumAm&gt;</w:t>
      </w:r>
    </w:p>
    <w:p w14:paraId="2DDA67D5" w14:textId="77777777" w:rsidR="008B39F0" w:rsidRPr="000643BD" w:rsidRDefault="008B39F0" w:rsidP="008B39F0">
      <w:pPr>
        <w:pStyle w:val="NormalBold"/>
      </w:pPr>
      <w:r w:rsidRPr="00FD65BD">
        <w:rPr>
          <w:rStyle w:val="HideTWBExt"/>
          <w:b w:val="0"/>
        </w:rPr>
        <w:t>&lt;RepeatBlock-By&gt;&lt;Members&gt;</w:t>
      </w:r>
      <w:r w:rsidRPr="000643BD">
        <w:t>Jaroslav Bžoch, Marieke Ehlers</w:t>
      </w:r>
      <w:r w:rsidRPr="00FD65BD">
        <w:rPr>
          <w:rStyle w:val="HideTWBExt"/>
          <w:b w:val="0"/>
        </w:rPr>
        <w:t>&lt;/Members&gt;</w:t>
      </w:r>
    </w:p>
    <w:p w14:paraId="2ECE0F07" w14:textId="77777777" w:rsidR="008B39F0" w:rsidRPr="000643BD" w:rsidRDefault="008B39F0" w:rsidP="008B39F0">
      <w:pPr>
        <w:pStyle w:val="NormalBold"/>
      </w:pPr>
      <w:r w:rsidRPr="00FD65BD">
        <w:rPr>
          <w:rStyle w:val="HideTWBExt"/>
          <w:b w:val="0"/>
        </w:rPr>
        <w:t>&lt;/RepeatBlock-By&gt;</w:t>
      </w:r>
    </w:p>
    <w:p w14:paraId="32233F4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D408348" w14:textId="77777777" w:rsidR="008B39F0" w:rsidRPr="000643BD" w:rsidRDefault="008B39F0" w:rsidP="008B39F0">
      <w:pPr>
        <w:pStyle w:val="NormalBold"/>
      </w:pPr>
      <w:r w:rsidRPr="00FD65BD">
        <w:rPr>
          <w:rStyle w:val="HideTWBExt"/>
          <w:b w:val="0"/>
        </w:rPr>
        <w:t>&lt;Article&gt;</w:t>
      </w:r>
      <w:r w:rsidRPr="000643BD">
        <w:t>98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6BB83F4" w14:textId="77777777" w:rsidTr="00E568CD">
        <w:trPr>
          <w:trHeight w:hRule="exact" w:val="240"/>
          <w:jc w:val="center"/>
        </w:trPr>
        <w:tc>
          <w:tcPr>
            <w:tcW w:w="9752" w:type="dxa"/>
            <w:gridSpan w:val="2"/>
            <w:tcBorders>
              <w:top w:val="nil"/>
              <w:left w:val="nil"/>
              <w:bottom w:val="nil"/>
              <w:right w:val="nil"/>
            </w:tcBorders>
          </w:tcPr>
          <w:p w14:paraId="7EF922DD" w14:textId="77777777" w:rsidR="008B39F0" w:rsidRPr="000643BD" w:rsidRDefault="008B39F0" w:rsidP="00E568CD"/>
        </w:tc>
      </w:tr>
      <w:tr w:rsidR="008507A3" w:rsidRPr="000643BD" w14:paraId="019B2D12" w14:textId="77777777" w:rsidTr="00E568CD">
        <w:trPr>
          <w:trHeight w:val="240"/>
          <w:jc w:val="center"/>
        </w:trPr>
        <w:tc>
          <w:tcPr>
            <w:tcW w:w="4876" w:type="dxa"/>
            <w:tcBorders>
              <w:top w:val="nil"/>
              <w:left w:val="nil"/>
              <w:bottom w:val="nil"/>
              <w:right w:val="nil"/>
            </w:tcBorders>
          </w:tcPr>
          <w:p w14:paraId="52C1F14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552B949" w14:textId="77777777" w:rsidR="008B39F0" w:rsidRPr="000643BD" w:rsidRDefault="008B39F0" w:rsidP="00E568CD">
            <w:pPr>
              <w:pStyle w:val="AmColumnHeading"/>
            </w:pPr>
            <w:r w:rsidRPr="000643BD">
              <w:t>Módosítás</w:t>
            </w:r>
          </w:p>
        </w:tc>
      </w:tr>
      <w:tr w:rsidR="008507A3" w:rsidRPr="000643BD" w14:paraId="08A5A971" w14:textId="77777777" w:rsidTr="00E568CD">
        <w:trPr>
          <w:jc w:val="center"/>
        </w:trPr>
        <w:tc>
          <w:tcPr>
            <w:tcW w:w="4876" w:type="dxa"/>
            <w:tcBorders>
              <w:top w:val="nil"/>
              <w:left w:val="nil"/>
              <w:bottom w:val="nil"/>
              <w:right w:val="nil"/>
            </w:tcBorders>
          </w:tcPr>
          <w:p w14:paraId="391CAF48" w14:textId="77777777" w:rsidR="008B39F0" w:rsidRPr="000643BD" w:rsidRDefault="008B39F0" w:rsidP="00E568CD">
            <w:pPr>
              <w:pStyle w:val="Normal6a"/>
            </w:pPr>
            <w:r w:rsidRPr="000643BD">
              <w:rPr>
                <w:b/>
                <w:i/>
              </w:rPr>
              <w:t>–</w:t>
            </w:r>
            <w:r w:rsidRPr="000643BD">
              <w:tab/>
            </w:r>
            <w:r w:rsidRPr="000643BD">
              <w:rPr>
                <w:b/>
                <w:i/>
              </w:rPr>
              <w:t xml:space="preserve">tekintettel a Debunk.org által 2023. május 4-én közzétett, „Kremlin spent 1.9 billion USD on propaganda last </w:t>
            </w:r>
            <w:r w:rsidRPr="000643BD">
              <w:rPr>
                <w:b/>
                <w:i/>
              </w:rPr>
              <w:lastRenderedPageBreak/>
              <w:t>year, the budget exceeded by a quarter” (A Kreml tavaly a költségvetést egynegyedével túllépve 1,9 milliárd USD-t költött propagandára) című cikkre,</w:t>
            </w:r>
          </w:p>
        </w:tc>
        <w:tc>
          <w:tcPr>
            <w:tcW w:w="4876" w:type="dxa"/>
            <w:tcBorders>
              <w:top w:val="nil"/>
              <w:left w:val="nil"/>
              <w:bottom w:val="nil"/>
              <w:right w:val="nil"/>
            </w:tcBorders>
          </w:tcPr>
          <w:p w14:paraId="1C7D2949" w14:textId="77777777" w:rsidR="008B39F0" w:rsidRPr="000643BD" w:rsidRDefault="008B39F0" w:rsidP="00E568CD">
            <w:pPr>
              <w:pStyle w:val="Normal6a"/>
            </w:pPr>
            <w:r w:rsidRPr="000643BD">
              <w:rPr>
                <w:b/>
                <w:i/>
              </w:rPr>
              <w:lastRenderedPageBreak/>
              <w:t>törölve</w:t>
            </w:r>
          </w:p>
        </w:tc>
      </w:tr>
    </w:tbl>
    <w:p w14:paraId="5662184F"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C4B7AC0" w14:textId="77777777" w:rsidR="008B39F0" w:rsidRPr="000643BD" w:rsidRDefault="008B39F0" w:rsidP="008B39F0">
      <w:r w:rsidRPr="00FD65BD">
        <w:rPr>
          <w:rStyle w:val="HideTWBExt"/>
        </w:rPr>
        <w:t>&lt;/Amend&gt;</w:t>
      </w:r>
    </w:p>
    <w:p w14:paraId="2D23CFD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58</w:t>
      </w:r>
      <w:r w:rsidRPr="00FD65BD">
        <w:rPr>
          <w:rStyle w:val="HideTWBExt"/>
          <w:b w:val="0"/>
        </w:rPr>
        <w:t>&lt;/NumAm&gt;</w:t>
      </w:r>
    </w:p>
    <w:p w14:paraId="51E9B171"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0D490E53" w14:textId="77777777" w:rsidR="008B39F0" w:rsidRPr="000643BD" w:rsidRDefault="008B39F0" w:rsidP="008B39F0">
      <w:pPr>
        <w:pStyle w:val="NormalBold"/>
      </w:pPr>
      <w:r w:rsidRPr="00FD65BD">
        <w:rPr>
          <w:rStyle w:val="HideTWBExt"/>
          <w:b w:val="0"/>
        </w:rPr>
        <w:t>&lt;/RepeatBlock-By&gt;</w:t>
      </w:r>
    </w:p>
    <w:p w14:paraId="46B74A9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0B449F0" w14:textId="77777777" w:rsidR="008B39F0" w:rsidRPr="000643BD" w:rsidRDefault="008B39F0" w:rsidP="008B39F0">
      <w:pPr>
        <w:pStyle w:val="NormalBold"/>
      </w:pPr>
      <w:r w:rsidRPr="00FD65BD">
        <w:rPr>
          <w:rStyle w:val="HideTWBExt"/>
          <w:b w:val="0"/>
        </w:rPr>
        <w:t>&lt;Article&gt;</w:t>
      </w:r>
      <w:r w:rsidRPr="000643BD">
        <w:t>98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1D8F192" w14:textId="77777777" w:rsidTr="00E568CD">
        <w:trPr>
          <w:trHeight w:hRule="exact" w:val="240"/>
          <w:jc w:val="center"/>
        </w:trPr>
        <w:tc>
          <w:tcPr>
            <w:tcW w:w="9752" w:type="dxa"/>
            <w:gridSpan w:val="2"/>
            <w:tcBorders>
              <w:top w:val="nil"/>
              <w:left w:val="nil"/>
              <w:bottom w:val="nil"/>
              <w:right w:val="nil"/>
            </w:tcBorders>
          </w:tcPr>
          <w:p w14:paraId="1F852493" w14:textId="77777777" w:rsidR="008B39F0" w:rsidRPr="000643BD" w:rsidRDefault="008B39F0" w:rsidP="00E568CD"/>
        </w:tc>
      </w:tr>
      <w:tr w:rsidR="008507A3" w:rsidRPr="000643BD" w14:paraId="76BB0A06" w14:textId="77777777" w:rsidTr="00E568CD">
        <w:trPr>
          <w:trHeight w:val="240"/>
          <w:jc w:val="center"/>
        </w:trPr>
        <w:tc>
          <w:tcPr>
            <w:tcW w:w="4876" w:type="dxa"/>
            <w:tcBorders>
              <w:top w:val="nil"/>
              <w:left w:val="nil"/>
              <w:bottom w:val="nil"/>
              <w:right w:val="nil"/>
            </w:tcBorders>
          </w:tcPr>
          <w:p w14:paraId="0AB84F0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BBCD818" w14:textId="77777777" w:rsidR="008B39F0" w:rsidRPr="000643BD" w:rsidRDefault="008B39F0" w:rsidP="00E568CD">
            <w:pPr>
              <w:pStyle w:val="AmColumnHeading"/>
            </w:pPr>
            <w:r w:rsidRPr="000643BD">
              <w:t>Módosítás</w:t>
            </w:r>
          </w:p>
        </w:tc>
      </w:tr>
      <w:tr w:rsidR="008507A3" w:rsidRPr="000643BD" w14:paraId="2029DD4D" w14:textId="77777777" w:rsidTr="00E568CD">
        <w:trPr>
          <w:jc w:val="center"/>
        </w:trPr>
        <w:tc>
          <w:tcPr>
            <w:tcW w:w="4876" w:type="dxa"/>
            <w:tcBorders>
              <w:top w:val="nil"/>
              <w:left w:val="nil"/>
              <w:bottom w:val="nil"/>
              <w:right w:val="nil"/>
            </w:tcBorders>
          </w:tcPr>
          <w:p w14:paraId="007C8B4F" w14:textId="77777777" w:rsidR="008B39F0" w:rsidRPr="000643BD" w:rsidRDefault="008B39F0" w:rsidP="00E568CD">
            <w:pPr>
              <w:pStyle w:val="Normal6a"/>
            </w:pPr>
            <w:r w:rsidRPr="000643BD">
              <w:rPr>
                <w:b/>
                <w:i/>
              </w:rPr>
              <w:t>–</w:t>
            </w:r>
            <w:r w:rsidRPr="000643BD">
              <w:tab/>
            </w:r>
            <w:r w:rsidRPr="000643BD">
              <w:rPr>
                <w:b/>
                <w:i/>
              </w:rPr>
              <w:t>tekintettel a Debunk.org által 2023. május 4-én közzétett, „Kremlin spent 1.9 billion USD on propaganda last year, the budget exceeded by a quarter” (A Kreml tavaly a költségvetést egynegyedével túllépve 1,9 milliárd USD-t költött propagandára) című cikkre,</w:t>
            </w:r>
          </w:p>
        </w:tc>
        <w:tc>
          <w:tcPr>
            <w:tcW w:w="4876" w:type="dxa"/>
            <w:tcBorders>
              <w:top w:val="nil"/>
              <w:left w:val="nil"/>
              <w:bottom w:val="nil"/>
              <w:right w:val="nil"/>
            </w:tcBorders>
          </w:tcPr>
          <w:p w14:paraId="44F90461" w14:textId="77777777" w:rsidR="008B39F0" w:rsidRPr="000643BD" w:rsidRDefault="008B39F0" w:rsidP="00E568CD">
            <w:pPr>
              <w:pStyle w:val="Normal6a"/>
            </w:pPr>
            <w:r w:rsidRPr="000643BD">
              <w:rPr>
                <w:b/>
                <w:i/>
              </w:rPr>
              <w:t>törölve</w:t>
            </w:r>
          </w:p>
        </w:tc>
      </w:tr>
    </w:tbl>
    <w:p w14:paraId="011B8CAC"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8F050B8" w14:textId="77777777" w:rsidR="008B39F0" w:rsidRPr="000643BD" w:rsidRDefault="008B39F0" w:rsidP="008B39F0">
      <w:r w:rsidRPr="00FD65BD">
        <w:rPr>
          <w:rStyle w:val="HideTWBExt"/>
        </w:rPr>
        <w:t>&lt;/Amend&gt;</w:t>
      </w:r>
    </w:p>
    <w:p w14:paraId="38DA0DF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59</w:t>
      </w:r>
      <w:r w:rsidRPr="00FD65BD">
        <w:rPr>
          <w:rStyle w:val="HideTWBExt"/>
          <w:b w:val="0"/>
        </w:rPr>
        <w:t>&lt;/NumAm&gt;</w:t>
      </w:r>
    </w:p>
    <w:p w14:paraId="2055D209"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176763EF" w14:textId="77777777" w:rsidR="008B39F0" w:rsidRPr="000643BD" w:rsidRDefault="008B39F0" w:rsidP="008B39F0">
      <w:pPr>
        <w:pStyle w:val="NormalBold"/>
      </w:pPr>
      <w:r w:rsidRPr="00FD65BD">
        <w:rPr>
          <w:rStyle w:val="HideTWBExt"/>
          <w:b w:val="0"/>
        </w:rPr>
        <w:t>&lt;/RepeatBlock-By&gt;</w:t>
      </w:r>
    </w:p>
    <w:p w14:paraId="7471984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4EC7898" w14:textId="77777777" w:rsidR="008B39F0" w:rsidRPr="000643BD" w:rsidRDefault="008B39F0" w:rsidP="008B39F0">
      <w:pPr>
        <w:pStyle w:val="NormalBold"/>
      </w:pPr>
      <w:r w:rsidRPr="00FD65BD">
        <w:rPr>
          <w:rStyle w:val="HideTWBExt"/>
          <w:b w:val="0"/>
        </w:rPr>
        <w:t>&lt;Article&gt;</w:t>
      </w:r>
      <w:r w:rsidRPr="000643BD">
        <w:t>99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D8FEA71" w14:textId="77777777" w:rsidTr="00E568CD">
        <w:trPr>
          <w:trHeight w:hRule="exact" w:val="240"/>
          <w:jc w:val="center"/>
        </w:trPr>
        <w:tc>
          <w:tcPr>
            <w:tcW w:w="9752" w:type="dxa"/>
            <w:gridSpan w:val="2"/>
            <w:tcBorders>
              <w:top w:val="nil"/>
              <w:left w:val="nil"/>
              <w:bottom w:val="nil"/>
              <w:right w:val="nil"/>
            </w:tcBorders>
          </w:tcPr>
          <w:p w14:paraId="3EDB4918" w14:textId="77777777" w:rsidR="008B39F0" w:rsidRPr="000643BD" w:rsidRDefault="008B39F0" w:rsidP="00E568CD"/>
        </w:tc>
      </w:tr>
      <w:tr w:rsidR="008507A3" w:rsidRPr="000643BD" w14:paraId="4119D5C8" w14:textId="77777777" w:rsidTr="00E568CD">
        <w:trPr>
          <w:trHeight w:val="240"/>
          <w:jc w:val="center"/>
        </w:trPr>
        <w:tc>
          <w:tcPr>
            <w:tcW w:w="4876" w:type="dxa"/>
            <w:tcBorders>
              <w:top w:val="nil"/>
              <w:left w:val="nil"/>
              <w:bottom w:val="nil"/>
              <w:right w:val="nil"/>
            </w:tcBorders>
          </w:tcPr>
          <w:p w14:paraId="1521F14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2311C5C" w14:textId="77777777" w:rsidR="008B39F0" w:rsidRPr="000643BD" w:rsidRDefault="008B39F0" w:rsidP="00E568CD">
            <w:pPr>
              <w:pStyle w:val="AmColumnHeading"/>
            </w:pPr>
            <w:r w:rsidRPr="000643BD">
              <w:t>Módosítás</w:t>
            </w:r>
          </w:p>
        </w:tc>
      </w:tr>
      <w:tr w:rsidR="008507A3" w:rsidRPr="000643BD" w14:paraId="5CC2E18C" w14:textId="77777777" w:rsidTr="00E568CD">
        <w:trPr>
          <w:jc w:val="center"/>
        </w:trPr>
        <w:tc>
          <w:tcPr>
            <w:tcW w:w="4876" w:type="dxa"/>
            <w:tcBorders>
              <w:top w:val="nil"/>
              <w:left w:val="nil"/>
              <w:bottom w:val="nil"/>
              <w:right w:val="nil"/>
            </w:tcBorders>
          </w:tcPr>
          <w:p w14:paraId="172B23C3" w14:textId="77777777" w:rsidR="008B39F0" w:rsidRPr="000643BD" w:rsidRDefault="008B39F0" w:rsidP="00E568CD">
            <w:pPr>
              <w:pStyle w:val="Normal6a"/>
            </w:pPr>
            <w:r w:rsidRPr="000643BD">
              <w:rPr>
                <w:b/>
                <w:i/>
              </w:rPr>
              <w:t>–</w:t>
            </w:r>
            <w:r w:rsidRPr="000643BD">
              <w:tab/>
            </w:r>
            <w:r w:rsidRPr="000643BD">
              <w:rPr>
                <w:b/>
                <w:i/>
              </w:rPr>
              <w:t>tekintettel az Oroszországi Föderáció külügyminisztériumának az Oroszországgal szembeni 15. uniós szankciócsomagra válaszul hozott intézkedésekről szóló, 2024. december 28-i nyilatkozatára, amelyben bejelentette az országba való belépéstől eltiltott uniós tisztviselők és polgárok jegyzékének kibővítését,</w:t>
            </w:r>
          </w:p>
        </w:tc>
        <w:tc>
          <w:tcPr>
            <w:tcW w:w="4876" w:type="dxa"/>
            <w:tcBorders>
              <w:top w:val="nil"/>
              <w:left w:val="nil"/>
              <w:bottom w:val="nil"/>
              <w:right w:val="nil"/>
            </w:tcBorders>
          </w:tcPr>
          <w:p w14:paraId="6D07BBF7" w14:textId="77777777" w:rsidR="008B39F0" w:rsidRPr="000643BD" w:rsidRDefault="008B39F0" w:rsidP="00E568CD">
            <w:pPr>
              <w:pStyle w:val="Normal6a"/>
            </w:pPr>
            <w:r w:rsidRPr="000643BD">
              <w:rPr>
                <w:b/>
                <w:i/>
              </w:rPr>
              <w:t>törölve</w:t>
            </w:r>
          </w:p>
        </w:tc>
      </w:tr>
    </w:tbl>
    <w:p w14:paraId="3B53AA9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3C3A6C4" w14:textId="77777777" w:rsidR="008B39F0" w:rsidRPr="000643BD" w:rsidRDefault="008B39F0" w:rsidP="008B39F0">
      <w:r w:rsidRPr="00FD65BD">
        <w:rPr>
          <w:rStyle w:val="HideTWBExt"/>
        </w:rPr>
        <w:lastRenderedPageBreak/>
        <w:t>&lt;/Amend&gt;</w:t>
      </w:r>
    </w:p>
    <w:p w14:paraId="3DC5594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60</w:t>
      </w:r>
      <w:r w:rsidRPr="00FD65BD">
        <w:rPr>
          <w:rStyle w:val="HideTWBExt"/>
          <w:b w:val="0"/>
        </w:rPr>
        <w:t>&lt;/NumAm&gt;</w:t>
      </w:r>
    </w:p>
    <w:p w14:paraId="56FE3CD9"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7271450B" w14:textId="77777777" w:rsidR="008B39F0" w:rsidRPr="000643BD" w:rsidRDefault="008B39F0" w:rsidP="008B39F0">
      <w:pPr>
        <w:pStyle w:val="NormalBold"/>
      </w:pPr>
      <w:r w:rsidRPr="00FD65BD">
        <w:rPr>
          <w:rStyle w:val="HideTWBExt"/>
          <w:b w:val="0"/>
        </w:rPr>
        <w:t>&lt;/RepeatBlock-By&gt;</w:t>
      </w:r>
    </w:p>
    <w:p w14:paraId="7E72ACA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055A396" w14:textId="77777777" w:rsidR="008B39F0" w:rsidRPr="000643BD" w:rsidRDefault="008B39F0" w:rsidP="008B39F0">
      <w:pPr>
        <w:pStyle w:val="NormalBold"/>
      </w:pPr>
      <w:r w:rsidRPr="00FD65BD">
        <w:rPr>
          <w:rStyle w:val="HideTWBExt"/>
          <w:b w:val="0"/>
        </w:rPr>
        <w:t>&lt;Article&gt;</w:t>
      </w:r>
      <w:r w:rsidRPr="000643BD">
        <w:t>100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C1B2EA8" w14:textId="77777777" w:rsidTr="00E568CD">
        <w:trPr>
          <w:trHeight w:hRule="exact" w:val="240"/>
          <w:jc w:val="center"/>
        </w:trPr>
        <w:tc>
          <w:tcPr>
            <w:tcW w:w="9752" w:type="dxa"/>
            <w:gridSpan w:val="2"/>
            <w:tcBorders>
              <w:top w:val="nil"/>
              <w:left w:val="nil"/>
              <w:bottom w:val="nil"/>
              <w:right w:val="nil"/>
            </w:tcBorders>
          </w:tcPr>
          <w:p w14:paraId="40717826" w14:textId="77777777" w:rsidR="008B39F0" w:rsidRPr="000643BD" w:rsidRDefault="008B39F0" w:rsidP="00E568CD"/>
        </w:tc>
      </w:tr>
      <w:tr w:rsidR="008507A3" w:rsidRPr="000643BD" w14:paraId="585EE3A1" w14:textId="77777777" w:rsidTr="00E568CD">
        <w:trPr>
          <w:trHeight w:val="240"/>
          <w:jc w:val="center"/>
        </w:trPr>
        <w:tc>
          <w:tcPr>
            <w:tcW w:w="4876" w:type="dxa"/>
            <w:tcBorders>
              <w:top w:val="nil"/>
              <w:left w:val="nil"/>
              <w:bottom w:val="nil"/>
              <w:right w:val="nil"/>
            </w:tcBorders>
          </w:tcPr>
          <w:p w14:paraId="19D9CF9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3FE285A" w14:textId="77777777" w:rsidR="008B39F0" w:rsidRPr="000643BD" w:rsidRDefault="008B39F0" w:rsidP="00E568CD">
            <w:pPr>
              <w:pStyle w:val="AmColumnHeading"/>
            </w:pPr>
            <w:r w:rsidRPr="000643BD">
              <w:t>Módosítás</w:t>
            </w:r>
          </w:p>
        </w:tc>
      </w:tr>
      <w:tr w:rsidR="008507A3" w:rsidRPr="000643BD" w14:paraId="6512EA10" w14:textId="77777777" w:rsidTr="00E568CD">
        <w:trPr>
          <w:jc w:val="center"/>
        </w:trPr>
        <w:tc>
          <w:tcPr>
            <w:tcW w:w="4876" w:type="dxa"/>
            <w:tcBorders>
              <w:top w:val="nil"/>
              <w:left w:val="nil"/>
              <w:bottom w:val="nil"/>
              <w:right w:val="nil"/>
            </w:tcBorders>
          </w:tcPr>
          <w:p w14:paraId="4B4F76A6" w14:textId="77777777" w:rsidR="008B39F0" w:rsidRPr="000643BD" w:rsidRDefault="008B39F0" w:rsidP="00E568CD">
            <w:pPr>
              <w:pStyle w:val="Normal6a"/>
            </w:pPr>
            <w:r w:rsidRPr="000643BD">
              <w:rPr>
                <w:b/>
                <w:i/>
              </w:rPr>
              <w:t>–</w:t>
            </w:r>
            <w:r w:rsidRPr="000643BD">
              <w:tab/>
            </w:r>
            <w:r w:rsidRPr="000643BD">
              <w:rPr>
                <w:b/>
                <w:i/>
              </w:rPr>
              <w:t>tekintettel a TASZSZ orosz hírügynökség „Oroszország a szankciókra válaszul jelentősen bővíti az uniós tisztviselők feketelistáját – Külügyminisztérium” című, 2024. december 28-i cikkére,</w:t>
            </w:r>
          </w:p>
        </w:tc>
        <w:tc>
          <w:tcPr>
            <w:tcW w:w="4876" w:type="dxa"/>
            <w:tcBorders>
              <w:top w:val="nil"/>
              <w:left w:val="nil"/>
              <w:bottom w:val="nil"/>
              <w:right w:val="nil"/>
            </w:tcBorders>
          </w:tcPr>
          <w:p w14:paraId="42878C01" w14:textId="77777777" w:rsidR="008B39F0" w:rsidRPr="000643BD" w:rsidRDefault="008B39F0" w:rsidP="00E568CD">
            <w:pPr>
              <w:pStyle w:val="Normal6a"/>
            </w:pPr>
            <w:r w:rsidRPr="000643BD">
              <w:rPr>
                <w:b/>
                <w:i/>
              </w:rPr>
              <w:t>törölve</w:t>
            </w:r>
          </w:p>
        </w:tc>
      </w:tr>
    </w:tbl>
    <w:p w14:paraId="21AA50A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DE45B7A" w14:textId="77777777" w:rsidR="008B39F0" w:rsidRPr="000643BD" w:rsidRDefault="008B39F0" w:rsidP="008B39F0">
      <w:r w:rsidRPr="00FD65BD">
        <w:rPr>
          <w:rStyle w:val="HideTWBExt"/>
        </w:rPr>
        <w:t>&lt;/Amend&gt;</w:t>
      </w:r>
    </w:p>
    <w:p w14:paraId="330226F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61</w:t>
      </w:r>
      <w:r w:rsidRPr="00FD65BD">
        <w:rPr>
          <w:rStyle w:val="HideTWBExt"/>
          <w:b w:val="0"/>
        </w:rPr>
        <w:t>&lt;/NumAm&gt;</w:t>
      </w:r>
    </w:p>
    <w:p w14:paraId="749DC1F8"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63274B0A" w14:textId="77777777" w:rsidR="008B39F0" w:rsidRPr="000643BD" w:rsidRDefault="008B39F0" w:rsidP="008B39F0">
      <w:pPr>
        <w:pStyle w:val="NormalBold"/>
      </w:pPr>
      <w:r w:rsidRPr="00FD65BD">
        <w:rPr>
          <w:rStyle w:val="HideTWBExt"/>
          <w:b w:val="0"/>
        </w:rPr>
        <w:t>&lt;/RepeatBlock-By&gt;</w:t>
      </w:r>
    </w:p>
    <w:p w14:paraId="7576B9E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6C631F3" w14:textId="77777777" w:rsidR="008B39F0" w:rsidRPr="000643BD" w:rsidRDefault="008B39F0" w:rsidP="008B39F0">
      <w:pPr>
        <w:pStyle w:val="NormalBold"/>
      </w:pPr>
      <w:r w:rsidRPr="00FD65BD">
        <w:rPr>
          <w:rStyle w:val="HideTWBExt"/>
          <w:b w:val="0"/>
        </w:rPr>
        <w:t>&lt;Article&gt;</w:t>
      </w:r>
      <w:r w:rsidRPr="000643BD">
        <w:t>100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F4B7865" w14:textId="77777777" w:rsidTr="00E568CD">
        <w:trPr>
          <w:trHeight w:hRule="exact" w:val="240"/>
          <w:jc w:val="center"/>
        </w:trPr>
        <w:tc>
          <w:tcPr>
            <w:tcW w:w="9752" w:type="dxa"/>
            <w:gridSpan w:val="2"/>
            <w:tcBorders>
              <w:top w:val="nil"/>
              <w:left w:val="nil"/>
              <w:bottom w:val="nil"/>
              <w:right w:val="nil"/>
            </w:tcBorders>
          </w:tcPr>
          <w:p w14:paraId="5C77141D" w14:textId="77777777" w:rsidR="008B39F0" w:rsidRPr="000643BD" w:rsidRDefault="008B39F0" w:rsidP="00E568CD"/>
        </w:tc>
      </w:tr>
      <w:tr w:rsidR="008507A3" w:rsidRPr="000643BD" w14:paraId="114E00F4" w14:textId="77777777" w:rsidTr="00E568CD">
        <w:trPr>
          <w:trHeight w:val="240"/>
          <w:jc w:val="center"/>
        </w:trPr>
        <w:tc>
          <w:tcPr>
            <w:tcW w:w="4876" w:type="dxa"/>
            <w:tcBorders>
              <w:top w:val="nil"/>
              <w:left w:val="nil"/>
              <w:bottom w:val="nil"/>
              <w:right w:val="nil"/>
            </w:tcBorders>
          </w:tcPr>
          <w:p w14:paraId="6D56AF0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186894C" w14:textId="77777777" w:rsidR="008B39F0" w:rsidRPr="000643BD" w:rsidRDefault="008B39F0" w:rsidP="00E568CD">
            <w:pPr>
              <w:pStyle w:val="AmColumnHeading"/>
            </w:pPr>
            <w:r w:rsidRPr="000643BD">
              <w:t>Módosítás</w:t>
            </w:r>
          </w:p>
        </w:tc>
      </w:tr>
      <w:tr w:rsidR="008507A3" w:rsidRPr="000643BD" w14:paraId="456FDBDE" w14:textId="77777777" w:rsidTr="00E568CD">
        <w:trPr>
          <w:jc w:val="center"/>
        </w:trPr>
        <w:tc>
          <w:tcPr>
            <w:tcW w:w="4876" w:type="dxa"/>
            <w:tcBorders>
              <w:top w:val="nil"/>
              <w:left w:val="nil"/>
              <w:bottom w:val="nil"/>
              <w:right w:val="nil"/>
            </w:tcBorders>
          </w:tcPr>
          <w:p w14:paraId="78874A08" w14:textId="77777777" w:rsidR="008B39F0" w:rsidRPr="000643BD" w:rsidRDefault="008B39F0" w:rsidP="00E568CD">
            <w:pPr>
              <w:pStyle w:val="Normal6a"/>
            </w:pPr>
          </w:p>
        </w:tc>
        <w:tc>
          <w:tcPr>
            <w:tcW w:w="4876" w:type="dxa"/>
            <w:tcBorders>
              <w:top w:val="nil"/>
              <w:left w:val="nil"/>
              <w:bottom w:val="nil"/>
              <w:right w:val="nil"/>
            </w:tcBorders>
          </w:tcPr>
          <w:p w14:paraId="79301A5A" w14:textId="77777777" w:rsidR="008B39F0" w:rsidRPr="000643BD" w:rsidRDefault="008B39F0" w:rsidP="00E568CD">
            <w:pPr>
              <w:pStyle w:val="Normal6a"/>
            </w:pPr>
            <w:r w:rsidRPr="000643BD">
              <w:rPr>
                <w:b/>
                <w:i/>
              </w:rPr>
              <w:t>–</w:t>
            </w:r>
            <w:r w:rsidRPr="000643BD">
              <w:tab/>
            </w:r>
            <w:r w:rsidRPr="000643BD">
              <w:rPr>
                <w:b/>
                <w:i/>
              </w:rPr>
              <w:t>tekintettel a Bizottság 2023. december 18-i sajtóközleményére a digitális szolgáltatásokról szóló rendelet szerinti hivatalos eljárás X elleni megindításáról, amelynek célja a szolgáltató kötelezettségei esetleges megsértésének értékelése, különös tekintettel az ajánlórendszereinek kialakításához és működéséhez kapcsolódó rendszerszintű kockázatok csökkentésével, valamint a kockázatértékeléssel, a tartalommoderálással, a reklámozás átláthatóságával és a kutatási célú adathozzáféréssel kapcsolatos kötelezettségekre,</w:t>
            </w:r>
          </w:p>
        </w:tc>
      </w:tr>
    </w:tbl>
    <w:p w14:paraId="6F52A02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FD6BD1A" w14:textId="77777777" w:rsidR="008B39F0" w:rsidRPr="000643BD" w:rsidRDefault="008B39F0" w:rsidP="008B39F0">
      <w:r w:rsidRPr="00FD65BD">
        <w:rPr>
          <w:rStyle w:val="HideTWBExt"/>
        </w:rPr>
        <w:lastRenderedPageBreak/>
        <w:t>&lt;/Amend&gt;</w:t>
      </w:r>
    </w:p>
    <w:p w14:paraId="07A0D42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62</w:t>
      </w:r>
      <w:r w:rsidRPr="00FD65BD">
        <w:rPr>
          <w:rStyle w:val="HideTWBExt"/>
          <w:b w:val="0"/>
        </w:rPr>
        <w:t>&lt;/NumAm&gt;</w:t>
      </w:r>
    </w:p>
    <w:p w14:paraId="3FF71164"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0462F888"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63E52CA8" w14:textId="77777777" w:rsidR="008B39F0" w:rsidRPr="000643BD" w:rsidRDefault="008B39F0" w:rsidP="008B39F0">
      <w:pPr>
        <w:pStyle w:val="NormalBold"/>
      </w:pPr>
      <w:r w:rsidRPr="00FD65BD">
        <w:rPr>
          <w:rStyle w:val="HideTWBExt"/>
          <w:b w:val="0"/>
        </w:rPr>
        <w:t>&lt;/RepeatBlock-By&gt;</w:t>
      </w:r>
    </w:p>
    <w:p w14:paraId="69EF0C2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2B266A6" w14:textId="77777777" w:rsidR="008B39F0" w:rsidRPr="000643BD" w:rsidRDefault="008B39F0" w:rsidP="008B39F0">
      <w:pPr>
        <w:pStyle w:val="NormalBold"/>
      </w:pPr>
      <w:r w:rsidRPr="00FD65BD">
        <w:rPr>
          <w:rStyle w:val="HideTWBExt"/>
          <w:b w:val="0"/>
        </w:rPr>
        <w:t>&lt;Article&gt;</w:t>
      </w:r>
      <w:r w:rsidRPr="000643BD">
        <w:t>100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CDA5B1A" w14:textId="77777777" w:rsidTr="00E568CD">
        <w:trPr>
          <w:trHeight w:hRule="exact" w:val="240"/>
          <w:jc w:val="center"/>
        </w:trPr>
        <w:tc>
          <w:tcPr>
            <w:tcW w:w="9752" w:type="dxa"/>
            <w:gridSpan w:val="2"/>
            <w:tcBorders>
              <w:top w:val="nil"/>
              <w:left w:val="nil"/>
              <w:bottom w:val="nil"/>
              <w:right w:val="nil"/>
            </w:tcBorders>
          </w:tcPr>
          <w:p w14:paraId="6118BB67" w14:textId="77777777" w:rsidR="008B39F0" w:rsidRPr="000643BD" w:rsidRDefault="008B39F0" w:rsidP="00E568CD"/>
        </w:tc>
      </w:tr>
      <w:tr w:rsidR="008507A3" w:rsidRPr="000643BD" w14:paraId="0667932E" w14:textId="77777777" w:rsidTr="00E568CD">
        <w:trPr>
          <w:trHeight w:val="240"/>
          <w:jc w:val="center"/>
        </w:trPr>
        <w:tc>
          <w:tcPr>
            <w:tcW w:w="4876" w:type="dxa"/>
            <w:tcBorders>
              <w:top w:val="nil"/>
              <w:left w:val="nil"/>
              <w:bottom w:val="nil"/>
              <w:right w:val="nil"/>
            </w:tcBorders>
          </w:tcPr>
          <w:p w14:paraId="2FE5B18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9D7C9DB" w14:textId="77777777" w:rsidR="008B39F0" w:rsidRPr="000643BD" w:rsidRDefault="008B39F0" w:rsidP="00E568CD">
            <w:pPr>
              <w:pStyle w:val="AmColumnHeading"/>
            </w:pPr>
            <w:r w:rsidRPr="000643BD">
              <w:t>Módosítás</w:t>
            </w:r>
          </w:p>
        </w:tc>
      </w:tr>
      <w:tr w:rsidR="008507A3" w:rsidRPr="000643BD" w14:paraId="1DD32E84" w14:textId="77777777" w:rsidTr="00E568CD">
        <w:trPr>
          <w:jc w:val="center"/>
        </w:trPr>
        <w:tc>
          <w:tcPr>
            <w:tcW w:w="4876" w:type="dxa"/>
            <w:tcBorders>
              <w:top w:val="nil"/>
              <w:left w:val="nil"/>
              <w:bottom w:val="nil"/>
              <w:right w:val="nil"/>
            </w:tcBorders>
          </w:tcPr>
          <w:p w14:paraId="4E85FD2A" w14:textId="77777777" w:rsidR="008B39F0" w:rsidRPr="000643BD" w:rsidRDefault="008B39F0" w:rsidP="00E568CD">
            <w:pPr>
              <w:pStyle w:val="Normal6a"/>
            </w:pPr>
          </w:p>
        </w:tc>
        <w:tc>
          <w:tcPr>
            <w:tcW w:w="4876" w:type="dxa"/>
            <w:tcBorders>
              <w:top w:val="nil"/>
              <w:left w:val="nil"/>
              <w:bottom w:val="nil"/>
              <w:right w:val="nil"/>
            </w:tcBorders>
          </w:tcPr>
          <w:p w14:paraId="054E099B" w14:textId="77777777" w:rsidR="008B39F0" w:rsidRPr="000643BD" w:rsidRDefault="008B39F0" w:rsidP="00E568CD">
            <w:pPr>
              <w:pStyle w:val="Normal6a"/>
            </w:pPr>
            <w:r w:rsidRPr="000643BD">
              <w:rPr>
                <w:b/>
                <w:i/>
              </w:rPr>
              <w:t>–</w:t>
            </w:r>
            <w:r w:rsidRPr="000643BD">
              <w:tab/>
            </w:r>
            <w:r w:rsidRPr="000643BD">
              <w:rPr>
                <w:b/>
                <w:i/>
              </w:rPr>
              <w:t>tekintettel Prama és mások „Political Biases on X before the 2025 German Federal Election” (Politikai torzítások az X-en a 2025. évi német szövetségi választások előtt) című, 2025 márciusában közzétett jelentésére, </w:t>
            </w:r>
          </w:p>
        </w:tc>
      </w:tr>
    </w:tbl>
    <w:p w14:paraId="49AC421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06F3DEB" w14:textId="77777777" w:rsidR="008B39F0" w:rsidRPr="000643BD" w:rsidRDefault="008B39F0" w:rsidP="008B39F0">
      <w:r w:rsidRPr="00FD65BD">
        <w:rPr>
          <w:rStyle w:val="HideTWBExt"/>
        </w:rPr>
        <w:t>&lt;/Amend&gt;</w:t>
      </w:r>
    </w:p>
    <w:p w14:paraId="06247FF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63</w:t>
      </w:r>
      <w:r w:rsidRPr="00FD65BD">
        <w:rPr>
          <w:rStyle w:val="HideTWBExt"/>
          <w:b w:val="0"/>
        </w:rPr>
        <w:t>&lt;/NumAm&gt;</w:t>
      </w:r>
    </w:p>
    <w:p w14:paraId="414D44CD"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Birgit Sippel, Christel Schaldemose</w:t>
      </w:r>
      <w:r w:rsidRPr="00FD65BD">
        <w:rPr>
          <w:rStyle w:val="HideTWBExt"/>
          <w:b w:val="0"/>
        </w:rPr>
        <w:t>&lt;/Members&gt;</w:t>
      </w:r>
    </w:p>
    <w:p w14:paraId="4C5536CD" w14:textId="77777777" w:rsidR="008B39F0" w:rsidRPr="000643BD" w:rsidRDefault="008B39F0" w:rsidP="008B39F0">
      <w:pPr>
        <w:pStyle w:val="NormalBold"/>
      </w:pPr>
      <w:r w:rsidRPr="00FD65BD">
        <w:rPr>
          <w:rStyle w:val="HideTWBExt"/>
          <w:b w:val="0"/>
        </w:rPr>
        <w:t>&lt;/RepeatBlock-By&gt;</w:t>
      </w:r>
    </w:p>
    <w:p w14:paraId="7C24378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4723252" w14:textId="77777777" w:rsidR="008B39F0" w:rsidRPr="000643BD" w:rsidRDefault="008B39F0" w:rsidP="008B39F0">
      <w:pPr>
        <w:pStyle w:val="NormalBold"/>
      </w:pPr>
      <w:r w:rsidRPr="00FD65BD">
        <w:rPr>
          <w:rStyle w:val="HideTWBExt"/>
          <w:b w:val="0"/>
        </w:rPr>
        <w:t>&lt;Article&gt;</w:t>
      </w:r>
      <w:r w:rsidRPr="000643BD">
        <w:t>100 b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734805E" w14:textId="77777777" w:rsidTr="00E568CD">
        <w:trPr>
          <w:trHeight w:hRule="exact" w:val="240"/>
          <w:jc w:val="center"/>
        </w:trPr>
        <w:tc>
          <w:tcPr>
            <w:tcW w:w="9752" w:type="dxa"/>
            <w:gridSpan w:val="2"/>
            <w:tcBorders>
              <w:top w:val="nil"/>
              <w:left w:val="nil"/>
              <w:bottom w:val="nil"/>
              <w:right w:val="nil"/>
            </w:tcBorders>
          </w:tcPr>
          <w:p w14:paraId="7C014156" w14:textId="77777777" w:rsidR="008B39F0" w:rsidRPr="000643BD" w:rsidRDefault="008B39F0" w:rsidP="00E568CD"/>
        </w:tc>
      </w:tr>
      <w:tr w:rsidR="008507A3" w:rsidRPr="000643BD" w14:paraId="1DC35168" w14:textId="77777777" w:rsidTr="00E568CD">
        <w:trPr>
          <w:trHeight w:val="240"/>
          <w:jc w:val="center"/>
        </w:trPr>
        <w:tc>
          <w:tcPr>
            <w:tcW w:w="4876" w:type="dxa"/>
            <w:tcBorders>
              <w:top w:val="nil"/>
              <w:left w:val="nil"/>
              <w:bottom w:val="nil"/>
              <w:right w:val="nil"/>
            </w:tcBorders>
          </w:tcPr>
          <w:p w14:paraId="142D875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1AEE63C" w14:textId="77777777" w:rsidR="008B39F0" w:rsidRPr="000643BD" w:rsidRDefault="008B39F0" w:rsidP="00E568CD">
            <w:pPr>
              <w:pStyle w:val="AmColumnHeading"/>
            </w:pPr>
            <w:r w:rsidRPr="000643BD">
              <w:t>Módosítás</w:t>
            </w:r>
          </w:p>
        </w:tc>
      </w:tr>
      <w:tr w:rsidR="008507A3" w:rsidRPr="000643BD" w14:paraId="0141F90A" w14:textId="77777777" w:rsidTr="00E568CD">
        <w:trPr>
          <w:jc w:val="center"/>
        </w:trPr>
        <w:tc>
          <w:tcPr>
            <w:tcW w:w="4876" w:type="dxa"/>
            <w:tcBorders>
              <w:top w:val="nil"/>
              <w:left w:val="nil"/>
              <w:bottom w:val="nil"/>
              <w:right w:val="nil"/>
            </w:tcBorders>
          </w:tcPr>
          <w:p w14:paraId="6916D2CD" w14:textId="77777777" w:rsidR="008B39F0" w:rsidRPr="000643BD" w:rsidRDefault="008B39F0" w:rsidP="00E568CD">
            <w:pPr>
              <w:pStyle w:val="Normal6a"/>
            </w:pPr>
          </w:p>
        </w:tc>
        <w:tc>
          <w:tcPr>
            <w:tcW w:w="4876" w:type="dxa"/>
            <w:tcBorders>
              <w:top w:val="nil"/>
              <w:left w:val="nil"/>
              <w:bottom w:val="nil"/>
              <w:right w:val="nil"/>
            </w:tcBorders>
          </w:tcPr>
          <w:p w14:paraId="2BA20260" w14:textId="77777777" w:rsidR="008B39F0" w:rsidRPr="000643BD" w:rsidRDefault="008B39F0" w:rsidP="00E568CD">
            <w:pPr>
              <w:pStyle w:val="Normal6a"/>
            </w:pPr>
            <w:r w:rsidRPr="000643BD">
              <w:rPr>
                <w:b/>
                <w:i/>
              </w:rPr>
              <w:t>–</w:t>
            </w:r>
            <w:r w:rsidRPr="000643BD">
              <w:tab/>
            </w:r>
            <w:r w:rsidRPr="000643BD">
              <w:rPr>
                <w:b/>
                <w:i/>
              </w:rPr>
              <w:t>tekintettel a digitális szolgáltatásokról szóló rendelet alapján a Meta platformjaival szembeni hivatalos eljárás megindításáról szóló, 2024. április 30-i bizottsági sajtóközleményre, különösen a szolgáltató online platformjain megjelenő politikai tartalmak kezelése és csökkentése tekintetében,</w:t>
            </w:r>
          </w:p>
        </w:tc>
      </w:tr>
    </w:tbl>
    <w:p w14:paraId="5AFBB82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5D4302C" w14:textId="77777777" w:rsidR="008B39F0" w:rsidRPr="000643BD" w:rsidRDefault="008B39F0" w:rsidP="008B39F0">
      <w:r w:rsidRPr="00FD65BD">
        <w:rPr>
          <w:rStyle w:val="HideTWBExt"/>
        </w:rPr>
        <w:t>&lt;/Amend&gt;</w:t>
      </w:r>
    </w:p>
    <w:p w14:paraId="4F5186C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64</w:t>
      </w:r>
      <w:r w:rsidRPr="00FD65BD">
        <w:rPr>
          <w:rStyle w:val="HideTWBExt"/>
          <w:b w:val="0"/>
        </w:rPr>
        <w:t>&lt;/NumAm&gt;</w:t>
      </w:r>
    </w:p>
    <w:p w14:paraId="05AD499B"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63ED7EB2"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29226621" w14:textId="77777777" w:rsidR="008B39F0" w:rsidRPr="000643BD" w:rsidRDefault="008B39F0" w:rsidP="008B39F0">
      <w:pPr>
        <w:pStyle w:val="NormalBold"/>
      </w:pPr>
      <w:r w:rsidRPr="00FD65BD">
        <w:rPr>
          <w:rStyle w:val="HideTWBExt"/>
          <w:b w:val="0"/>
        </w:rPr>
        <w:lastRenderedPageBreak/>
        <w:t>&lt;/RepeatBlock-By&gt;</w:t>
      </w:r>
    </w:p>
    <w:p w14:paraId="27B4D64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F8E51C4" w14:textId="77777777" w:rsidR="008B39F0" w:rsidRPr="000643BD" w:rsidRDefault="008B39F0" w:rsidP="008B39F0">
      <w:pPr>
        <w:pStyle w:val="NormalBold"/>
      </w:pPr>
      <w:r w:rsidRPr="00FD65BD">
        <w:rPr>
          <w:rStyle w:val="HideTWBExt"/>
          <w:b w:val="0"/>
        </w:rPr>
        <w:t>&lt;Article&gt;</w:t>
      </w:r>
      <w:r w:rsidRPr="000643BD">
        <w:t>100 b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59C6336" w14:textId="77777777" w:rsidTr="00E568CD">
        <w:trPr>
          <w:trHeight w:hRule="exact" w:val="240"/>
          <w:jc w:val="center"/>
        </w:trPr>
        <w:tc>
          <w:tcPr>
            <w:tcW w:w="9752" w:type="dxa"/>
            <w:gridSpan w:val="2"/>
            <w:tcBorders>
              <w:top w:val="nil"/>
              <w:left w:val="nil"/>
              <w:bottom w:val="nil"/>
              <w:right w:val="nil"/>
            </w:tcBorders>
          </w:tcPr>
          <w:p w14:paraId="71E3A777" w14:textId="77777777" w:rsidR="008B39F0" w:rsidRPr="000643BD" w:rsidRDefault="008B39F0" w:rsidP="00E568CD"/>
        </w:tc>
      </w:tr>
      <w:tr w:rsidR="008507A3" w:rsidRPr="000643BD" w14:paraId="6E13B094" w14:textId="77777777" w:rsidTr="00E568CD">
        <w:trPr>
          <w:trHeight w:val="240"/>
          <w:jc w:val="center"/>
        </w:trPr>
        <w:tc>
          <w:tcPr>
            <w:tcW w:w="4876" w:type="dxa"/>
            <w:tcBorders>
              <w:top w:val="nil"/>
              <w:left w:val="nil"/>
              <w:bottom w:val="nil"/>
              <w:right w:val="nil"/>
            </w:tcBorders>
          </w:tcPr>
          <w:p w14:paraId="1B96E68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715E58B" w14:textId="77777777" w:rsidR="008B39F0" w:rsidRPr="000643BD" w:rsidRDefault="008B39F0" w:rsidP="00E568CD">
            <w:pPr>
              <w:pStyle w:val="AmColumnHeading"/>
            </w:pPr>
            <w:r w:rsidRPr="000643BD">
              <w:t>Módosítás</w:t>
            </w:r>
          </w:p>
        </w:tc>
      </w:tr>
      <w:tr w:rsidR="008507A3" w:rsidRPr="000643BD" w14:paraId="14F0097F" w14:textId="77777777" w:rsidTr="00E568CD">
        <w:trPr>
          <w:jc w:val="center"/>
        </w:trPr>
        <w:tc>
          <w:tcPr>
            <w:tcW w:w="4876" w:type="dxa"/>
            <w:tcBorders>
              <w:top w:val="nil"/>
              <w:left w:val="nil"/>
              <w:bottom w:val="nil"/>
              <w:right w:val="nil"/>
            </w:tcBorders>
          </w:tcPr>
          <w:p w14:paraId="046A089E" w14:textId="77777777" w:rsidR="008B39F0" w:rsidRPr="000643BD" w:rsidRDefault="008B39F0" w:rsidP="00E568CD">
            <w:pPr>
              <w:pStyle w:val="Normal6a"/>
            </w:pPr>
          </w:p>
        </w:tc>
        <w:tc>
          <w:tcPr>
            <w:tcW w:w="4876" w:type="dxa"/>
            <w:tcBorders>
              <w:top w:val="nil"/>
              <w:left w:val="nil"/>
              <w:bottom w:val="nil"/>
              <w:right w:val="nil"/>
            </w:tcBorders>
          </w:tcPr>
          <w:p w14:paraId="72D949C5" w14:textId="77777777" w:rsidR="008B39F0" w:rsidRPr="000643BD" w:rsidRDefault="008B39F0" w:rsidP="00E568CD">
            <w:pPr>
              <w:pStyle w:val="Normal6a"/>
            </w:pPr>
            <w:r w:rsidRPr="000643BD">
              <w:rPr>
                <w:b/>
                <w:i/>
              </w:rPr>
              <w:t>–</w:t>
            </w:r>
            <w:r w:rsidRPr="000643BD">
              <w:tab/>
            </w:r>
            <w:r w:rsidRPr="000643BD">
              <w:rPr>
                <w:b/>
                <w:i/>
              </w:rPr>
              <w:t>tekintettel Prama, Vishal és Grabowicz „Algorithmic Biases on X before the 2025 Polish Presidential Election” (Algoritmikus torzítások az X-en a 2025. évi lengyel elnökválasztás előtt) című, 2025 márciusában közzétett jelentésére, </w:t>
            </w:r>
          </w:p>
        </w:tc>
      </w:tr>
    </w:tbl>
    <w:p w14:paraId="57A91B9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D942A27" w14:textId="77777777" w:rsidR="008B39F0" w:rsidRPr="000643BD" w:rsidRDefault="008B39F0" w:rsidP="008B39F0">
      <w:r w:rsidRPr="00FD65BD">
        <w:rPr>
          <w:rStyle w:val="HideTWBExt"/>
        </w:rPr>
        <w:t>&lt;/Amend&gt;</w:t>
      </w:r>
    </w:p>
    <w:p w14:paraId="6511DEE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65</w:t>
      </w:r>
      <w:r w:rsidRPr="00FD65BD">
        <w:rPr>
          <w:rStyle w:val="HideTWBExt"/>
          <w:b w:val="0"/>
        </w:rPr>
        <w:t>&lt;/NumAm&gt;</w:t>
      </w:r>
    </w:p>
    <w:p w14:paraId="79A1E391"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52A417BA"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7C2F23B1" w14:textId="77777777" w:rsidR="008B39F0" w:rsidRPr="000643BD" w:rsidRDefault="008B39F0" w:rsidP="008B39F0">
      <w:pPr>
        <w:pStyle w:val="NormalBold"/>
      </w:pPr>
      <w:r w:rsidRPr="00FD65BD">
        <w:rPr>
          <w:rStyle w:val="HideTWBExt"/>
          <w:b w:val="0"/>
        </w:rPr>
        <w:t>&lt;/RepeatBlock-By&gt;</w:t>
      </w:r>
    </w:p>
    <w:p w14:paraId="3779376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0507A29" w14:textId="77777777" w:rsidR="008B39F0" w:rsidRPr="000643BD" w:rsidRDefault="008B39F0" w:rsidP="008B39F0">
      <w:pPr>
        <w:pStyle w:val="NormalBold"/>
      </w:pPr>
      <w:r w:rsidRPr="00FD65BD">
        <w:rPr>
          <w:rStyle w:val="HideTWBExt"/>
          <w:b w:val="0"/>
        </w:rPr>
        <w:t>&lt;Article&gt;</w:t>
      </w:r>
      <w:r w:rsidRPr="000643BD">
        <w:t>100 c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252AA7A" w14:textId="77777777" w:rsidTr="00E568CD">
        <w:trPr>
          <w:trHeight w:hRule="exact" w:val="240"/>
          <w:jc w:val="center"/>
        </w:trPr>
        <w:tc>
          <w:tcPr>
            <w:tcW w:w="9752" w:type="dxa"/>
            <w:gridSpan w:val="2"/>
            <w:tcBorders>
              <w:top w:val="nil"/>
              <w:left w:val="nil"/>
              <w:bottom w:val="nil"/>
              <w:right w:val="nil"/>
            </w:tcBorders>
          </w:tcPr>
          <w:p w14:paraId="6A6B52C1" w14:textId="77777777" w:rsidR="008B39F0" w:rsidRPr="000643BD" w:rsidRDefault="008B39F0" w:rsidP="00E568CD"/>
        </w:tc>
      </w:tr>
      <w:tr w:rsidR="008507A3" w:rsidRPr="000643BD" w14:paraId="77E39324" w14:textId="77777777" w:rsidTr="00E568CD">
        <w:trPr>
          <w:trHeight w:val="240"/>
          <w:jc w:val="center"/>
        </w:trPr>
        <w:tc>
          <w:tcPr>
            <w:tcW w:w="4876" w:type="dxa"/>
            <w:tcBorders>
              <w:top w:val="nil"/>
              <w:left w:val="nil"/>
              <w:bottom w:val="nil"/>
              <w:right w:val="nil"/>
            </w:tcBorders>
          </w:tcPr>
          <w:p w14:paraId="2862E78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55924BE" w14:textId="77777777" w:rsidR="008B39F0" w:rsidRPr="000643BD" w:rsidRDefault="008B39F0" w:rsidP="00E568CD">
            <w:pPr>
              <w:pStyle w:val="AmColumnHeading"/>
            </w:pPr>
            <w:r w:rsidRPr="000643BD">
              <w:t>Módosítás</w:t>
            </w:r>
          </w:p>
        </w:tc>
      </w:tr>
      <w:tr w:rsidR="008507A3" w:rsidRPr="000643BD" w14:paraId="73DEC17A" w14:textId="77777777" w:rsidTr="00E568CD">
        <w:trPr>
          <w:jc w:val="center"/>
        </w:trPr>
        <w:tc>
          <w:tcPr>
            <w:tcW w:w="4876" w:type="dxa"/>
            <w:tcBorders>
              <w:top w:val="nil"/>
              <w:left w:val="nil"/>
              <w:bottom w:val="nil"/>
              <w:right w:val="nil"/>
            </w:tcBorders>
          </w:tcPr>
          <w:p w14:paraId="7090D1AC" w14:textId="77777777" w:rsidR="008B39F0" w:rsidRPr="000643BD" w:rsidRDefault="008B39F0" w:rsidP="00E568CD">
            <w:pPr>
              <w:pStyle w:val="Normal6a"/>
            </w:pPr>
          </w:p>
        </w:tc>
        <w:tc>
          <w:tcPr>
            <w:tcW w:w="4876" w:type="dxa"/>
            <w:tcBorders>
              <w:top w:val="nil"/>
              <w:left w:val="nil"/>
              <w:bottom w:val="nil"/>
              <w:right w:val="nil"/>
            </w:tcBorders>
          </w:tcPr>
          <w:p w14:paraId="7EC8AE97" w14:textId="62E530FA" w:rsidR="008B39F0" w:rsidRPr="000643BD" w:rsidRDefault="008B39F0" w:rsidP="00E568CD">
            <w:pPr>
              <w:pStyle w:val="Normal6a"/>
            </w:pPr>
            <w:r w:rsidRPr="000643BD">
              <w:rPr>
                <w:b/>
                <w:i/>
              </w:rPr>
              <w:t>–</w:t>
            </w:r>
            <w:r w:rsidRPr="000643BD">
              <w:tab/>
            </w:r>
            <w:r w:rsidRPr="000643BD">
              <w:rPr>
                <w:b/>
                <w:i/>
              </w:rPr>
              <w:t>tekintettel Weinmann, Denkovski és Giannaccini „Filtered for You: Algorithmic Bias on TikTok and Instagram in Germany” (Algoritmikus torzítás a TikTokon és az Instagramon Németországban) című, 2025 januárjában közzétett jelentésére</w:t>
            </w:r>
            <w:r w:rsidR="00DF4409" w:rsidRPr="000643BD">
              <w:rPr>
                <w:b/>
                <w:i/>
              </w:rPr>
              <w:t>,</w:t>
            </w:r>
            <w:r w:rsidRPr="000643BD">
              <w:rPr>
                <w:b/>
                <w:i/>
              </w:rPr>
              <w:t> </w:t>
            </w:r>
          </w:p>
        </w:tc>
      </w:tr>
    </w:tbl>
    <w:p w14:paraId="43B15171"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48E3A17" w14:textId="77777777" w:rsidR="008B39F0" w:rsidRPr="000643BD" w:rsidRDefault="008B39F0" w:rsidP="008B39F0">
      <w:r w:rsidRPr="00FD65BD">
        <w:rPr>
          <w:rStyle w:val="HideTWBExt"/>
        </w:rPr>
        <w:t>&lt;/Amend&gt;</w:t>
      </w:r>
    </w:p>
    <w:p w14:paraId="3614FD9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66</w:t>
      </w:r>
      <w:r w:rsidRPr="00FD65BD">
        <w:rPr>
          <w:rStyle w:val="HideTWBExt"/>
          <w:b w:val="0"/>
        </w:rPr>
        <w:t>&lt;/NumAm&gt;</w:t>
      </w:r>
    </w:p>
    <w:p w14:paraId="5E50E4EA"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606AD027"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7CC05EA0" w14:textId="77777777" w:rsidR="008B39F0" w:rsidRPr="000643BD" w:rsidRDefault="008B39F0" w:rsidP="008B39F0">
      <w:pPr>
        <w:pStyle w:val="NormalBold"/>
      </w:pPr>
      <w:r w:rsidRPr="00FD65BD">
        <w:rPr>
          <w:rStyle w:val="HideTWBExt"/>
          <w:b w:val="0"/>
        </w:rPr>
        <w:t>&lt;/RepeatBlock-By&gt;</w:t>
      </w:r>
    </w:p>
    <w:p w14:paraId="7AFB26F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013DCAE" w14:textId="77777777" w:rsidR="008B39F0" w:rsidRPr="000643BD" w:rsidRDefault="008B39F0" w:rsidP="008B39F0">
      <w:pPr>
        <w:pStyle w:val="NormalBold"/>
      </w:pPr>
      <w:r w:rsidRPr="00FD65BD">
        <w:rPr>
          <w:rStyle w:val="HideTWBExt"/>
          <w:b w:val="0"/>
        </w:rPr>
        <w:t>&lt;Article&gt;</w:t>
      </w:r>
      <w:r w:rsidRPr="000643BD">
        <w:t>100 d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91D3F29" w14:textId="77777777" w:rsidTr="00E568CD">
        <w:trPr>
          <w:trHeight w:hRule="exact" w:val="240"/>
          <w:jc w:val="center"/>
        </w:trPr>
        <w:tc>
          <w:tcPr>
            <w:tcW w:w="9752" w:type="dxa"/>
            <w:gridSpan w:val="2"/>
            <w:tcBorders>
              <w:top w:val="nil"/>
              <w:left w:val="nil"/>
              <w:bottom w:val="nil"/>
              <w:right w:val="nil"/>
            </w:tcBorders>
          </w:tcPr>
          <w:p w14:paraId="6505C32B" w14:textId="77777777" w:rsidR="008B39F0" w:rsidRPr="000643BD" w:rsidRDefault="008B39F0" w:rsidP="00E568CD"/>
        </w:tc>
      </w:tr>
      <w:tr w:rsidR="008507A3" w:rsidRPr="000643BD" w14:paraId="45191590" w14:textId="77777777" w:rsidTr="00E568CD">
        <w:trPr>
          <w:trHeight w:val="240"/>
          <w:jc w:val="center"/>
        </w:trPr>
        <w:tc>
          <w:tcPr>
            <w:tcW w:w="4876" w:type="dxa"/>
            <w:tcBorders>
              <w:top w:val="nil"/>
              <w:left w:val="nil"/>
              <w:bottom w:val="nil"/>
              <w:right w:val="nil"/>
            </w:tcBorders>
          </w:tcPr>
          <w:p w14:paraId="620CC90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F8825A6" w14:textId="77777777" w:rsidR="008B39F0" w:rsidRPr="000643BD" w:rsidRDefault="008B39F0" w:rsidP="00E568CD">
            <w:pPr>
              <w:pStyle w:val="AmColumnHeading"/>
            </w:pPr>
            <w:r w:rsidRPr="000643BD">
              <w:t>Módosítás</w:t>
            </w:r>
          </w:p>
        </w:tc>
      </w:tr>
      <w:tr w:rsidR="008507A3" w:rsidRPr="000643BD" w14:paraId="6F04C100" w14:textId="77777777" w:rsidTr="00E568CD">
        <w:trPr>
          <w:jc w:val="center"/>
        </w:trPr>
        <w:tc>
          <w:tcPr>
            <w:tcW w:w="4876" w:type="dxa"/>
            <w:tcBorders>
              <w:top w:val="nil"/>
              <w:left w:val="nil"/>
              <w:bottom w:val="nil"/>
              <w:right w:val="nil"/>
            </w:tcBorders>
          </w:tcPr>
          <w:p w14:paraId="6E5D215B" w14:textId="77777777" w:rsidR="008B39F0" w:rsidRPr="000643BD" w:rsidRDefault="008B39F0" w:rsidP="00E568CD">
            <w:pPr>
              <w:pStyle w:val="Normal6a"/>
            </w:pPr>
          </w:p>
        </w:tc>
        <w:tc>
          <w:tcPr>
            <w:tcW w:w="4876" w:type="dxa"/>
            <w:tcBorders>
              <w:top w:val="nil"/>
              <w:left w:val="nil"/>
              <w:bottom w:val="nil"/>
              <w:right w:val="nil"/>
            </w:tcBorders>
          </w:tcPr>
          <w:p w14:paraId="05D59D6B" w14:textId="77777777" w:rsidR="008B39F0" w:rsidRPr="000643BD" w:rsidRDefault="008B39F0" w:rsidP="00E568CD">
            <w:pPr>
              <w:pStyle w:val="Normal6a"/>
            </w:pPr>
            <w:r w:rsidRPr="000643BD">
              <w:rPr>
                <w:b/>
                <w:i/>
              </w:rPr>
              <w:t>–</w:t>
            </w:r>
            <w:r w:rsidRPr="000643BD">
              <w:tab/>
            </w:r>
            <w:r w:rsidRPr="000643BD">
              <w:rPr>
                <w:b/>
                <w:i/>
              </w:rPr>
              <w:t xml:space="preserve">tekintettel a Global Witness </w:t>
            </w:r>
            <w:r w:rsidRPr="000643BD">
              <w:rPr>
                <w:b/>
                <w:i/>
              </w:rPr>
              <w:lastRenderedPageBreak/>
              <w:t>„TikTok and X Recommend Pro-AfD Content to Non-Partisan Users Ahead of the German Elections” (A TikTok és az X a német választások előtt AfD-párti tartalmat ajánl a pártpreferenciával nem rendelkező felhasználóknak) című, 2025 januárjában közzétett jelentésére, </w:t>
            </w:r>
          </w:p>
        </w:tc>
      </w:tr>
    </w:tbl>
    <w:p w14:paraId="246D0082"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4B93719" w14:textId="77777777" w:rsidR="008B39F0" w:rsidRPr="000643BD" w:rsidRDefault="008B39F0" w:rsidP="008B39F0">
      <w:r w:rsidRPr="00FD65BD">
        <w:rPr>
          <w:rStyle w:val="HideTWBExt"/>
        </w:rPr>
        <w:t>&lt;/Amend&gt;</w:t>
      </w:r>
    </w:p>
    <w:p w14:paraId="118D9E0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67</w:t>
      </w:r>
      <w:r w:rsidRPr="00FD65BD">
        <w:rPr>
          <w:rStyle w:val="HideTWBExt"/>
          <w:b w:val="0"/>
        </w:rPr>
        <w:t>&lt;/NumAm&gt;</w:t>
      </w:r>
    </w:p>
    <w:p w14:paraId="00F40847"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2CEE32D5"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4920E135" w14:textId="77777777" w:rsidR="008B39F0" w:rsidRPr="000643BD" w:rsidRDefault="008B39F0" w:rsidP="008B39F0">
      <w:pPr>
        <w:pStyle w:val="NormalBold"/>
      </w:pPr>
      <w:r w:rsidRPr="00FD65BD">
        <w:rPr>
          <w:rStyle w:val="HideTWBExt"/>
          <w:b w:val="0"/>
        </w:rPr>
        <w:t>&lt;/RepeatBlock-By&gt;</w:t>
      </w:r>
    </w:p>
    <w:p w14:paraId="0D6C8CB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85E9A7A" w14:textId="77777777" w:rsidR="008B39F0" w:rsidRPr="000643BD" w:rsidRDefault="008B39F0" w:rsidP="008B39F0">
      <w:pPr>
        <w:pStyle w:val="NormalBold"/>
      </w:pPr>
      <w:r w:rsidRPr="00FD65BD">
        <w:rPr>
          <w:rStyle w:val="HideTWBExt"/>
          <w:b w:val="0"/>
        </w:rPr>
        <w:t>&lt;Article&gt;</w:t>
      </w:r>
      <w:r w:rsidRPr="000643BD">
        <w:t>100 e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15F1D7B" w14:textId="77777777" w:rsidTr="00E568CD">
        <w:trPr>
          <w:trHeight w:hRule="exact" w:val="240"/>
          <w:jc w:val="center"/>
        </w:trPr>
        <w:tc>
          <w:tcPr>
            <w:tcW w:w="9752" w:type="dxa"/>
            <w:gridSpan w:val="2"/>
            <w:tcBorders>
              <w:top w:val="nil"/>
              <w:left w:val="nil"/>
              <w:bottom w:val="nil"/>
              <w:right w:val="nil"/>
            </w:tcBorders>
          </w:tcPr>
          <w:p w14:paraId="0058FFEF" w14:textId="77777777" w:rsidR="008B39F0" w:rsidRPr="000643BD" w:rsidRDefault="008B39F0" w:rsidP="00E568CD"/>
        </w:tc>
      </w:tr>
      <w:tr w:rsidR="008507A3" w:rsidRPr="000643BD" w14:paraId="3651E495" w14:textId="77777777" w:rsidTr="00E568CD">
        <w:trPr>
          <w:trHeight w:val="240"/>
          <w:jc w:val="center"/>
        </w:trPr>
        <w:tc>
          <w:tcPr>
            <w:tcW w:w="4876" w:type="dxa"/>
            <w:tcBorders>
              <w:top w:val="nil"/>
              <w:left w:val="nil"/>
              <w:bottom w:val="nil"/>
              <w:right w:val="nil"/>
            </w:tcBorders>
          </w:tcPr>
          <w:p w14:paraId="68FAF79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EF9201D" w14:textId="77777777" w:rsidR="008B39F0" w:rsidRPr="000643BD" w:rsidRDefault="008B39F0" w:rsidP="00E568CD">
            <w:pPr>
              <w:pStyle w:val="AmColumnHeading"/>
            </w:pPr>
            <w:r w:rsidRPr="000643BD">
              <w:t>Módosítás</w:t>
            </w:r>
          </w:p>
        </w:tc>
      </w:tr>
      <w:tr w:rsidR="008507A3" w:rsidRPr="000643BD" w14:paraId="353E4CAE" w14:textId="77777777" w:rsidTr="00E568CD">
        <w:trPr>
          <w:jc w:val="center"/>
        </w:trPr>
        <w:tc>
          <w:tcPr>
            <w:tcW w:w="4876" w:type="dxa"/>
            <w:tcBorders>
              <w:top w:val="nil"/>
              <w:left w:val="nil"/>
              <w:bottom w:val="nil"/>
              <w:right w:val="nil"/>
            </w:tcBorders>
          </w:tcPr>
          <w:p w14:paraId="7EBAFF44" w14:textId="77777777" w:rsidR="008B39F0" w:rsidRPr="000643BD" w:rsidRDefault="008B39F0" w:rsidP="00E568CD">
            <w:pPr>
              <w:pStyle w:val="Normal6a"/>
            </w:pPr>
          </w:p>
        </w:tc>
        <w:tc>
          <w:tcPr>
            <w:tcW w:w="4876" w:type="dxa"/>
            <w:tcBorders>
              <w:top w:val="nil"/>
              <w:left w:val="nil"/>
              <w:bottom w:val="nil"/>
              <w:right w:val="nil"/>
            </w:tcBorders>
          </w:tcPr>
          <w:p w14:paraId="66DFDD6B" w14:textId="77777777" w:rsidR="008B39F0" w:rsidRPr="000643BD" w:rsidRDefault="008B39F0" w:rsidP="00E568CD">
            <w:pPr>
              <w:pStyle w:val="Normal6a"/>
            </w:pPr>
            <w:r w:rsidRPr="000643BD">
              <w:rPr>
                <w:b/>
                <w:i/>
              </w:rPr>
              <w:t>–</w:t>
            </w:r>
            <w:r w:rsidRPr="000643BD">
              <w:tab/>
            </w:r>
            <w:r w:rsidRPr="000643BD">
              <w:rPr>
                <w:b/>
                <w:i/>
              </w:rPr>
              <w:t>tekintettel a Global Witness „TikTok Algorithm Continues to Push Multiple Times More Far-Right Content to Users Ahead of Romanian Election”, (A TikTok a romániai választások előtt sokszoros mennyiségben ajánl szélsőjobboldali tartalmat a felhasználóknak) című, 2025 februárjában közzétett jelentésére,</w:t>
            </w:r>
          </w:p>
        </w:tc>
      </w:tr>
    </w:tbl>
    <w:p w14:paraId="32107DE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DBA3CAA" w14:textId="77777777" w:rsidR="008B39F0" w:rsidRPr="000643BD" w:rsidRDefault="008B39F0" w:rsidP="008B39F0">
      <w:r w:rsidRPr="00FD65BD">
        <w:rPr>
          <w:rStyle w:val="HideTWBExt"/>
        </w:rPr>
        <w:t>&lt;/Amend&gt;</w:t>
      </w:r>
    </w:p>
    <w:p w14:paraId="7F1F96A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68</w:t>
      </w:r>
      <w:r w:rsidRPr="00FD65BD">
        <w:rPr>
          <w:rStyle w:val="HideTWBExt"/>
          <w:b w:val="0"/>
        </w:rPr>
        <w:t>&lt;/NumAm&gt;</w:t>
      </w:r>
    </w:p>
    <w:p w14:paraId="79E453D2"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47708B8F"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43A6D8EC" w14:textId="77777777" w:rsidR="008B39F0" w:rsidRPr="000643BD" w:rsidRDefault="008B39F0" w:rsidP="008B39F0">
      <w:pPr>
        <w:pStyle w:val="NormalBold"/>
      </w:pPr>
      <w:r w:rsidRPr="00FD65BD">
        <w:rPr>
          <w:rStyle w:val="HideTWBExt"/>
          <w:b w:val="0"/>
        </w:rPr>
        <w:t>&lt;/RepeatBlock-By&gt;</w:t>
      </w:r>
    </w:p>
    <w:p w14:paraId="72DCA5C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5CFDD05" w14:textId="77777777" w:rsidR="008B39F0" w:rsidRPr="000643BD" w:rsidRDefault="008B39F0" w:rsidP="008B39F0">
      <w:pPr>
        <w:pStyle w:val="NormalBold"/>
      </w:pPr>
      <w:r w:rsidRPr="00FD65BD">
        <w:rPr>
          <w:rStyle w:val="HideTWBExt"/>
          <w:b w:val="0"/>
        </w:rPr>
        <w:t>&lt;Article&gt;</w:t>
      </w:r>
      <w:r w:rsidRPr="000643BD">
        <w:t>100 f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7C656C7" w14:textId="77777777" w:rsidTr="00E568CD">
        <w:trPr>
          <w:trHeight w:hRule="exact" w:val="240"/>
          <w:jc w:val="center"/>
        </w:trPr>
        <w:tc>
          <w:tcPr>
            <w:tcW w:w="9752" w:type="dxa"/>
            <w:gridSpan w:val="2"/>
            <w:tcBorders>
              <w:top w:val="nil"/>
              <w:left w:val="nil"/>
              <w:bottom w:val="nil"/>
              <w:right w:val="nil"/>
            </w:tcBorders>
          </w:tcPr>
          <w:p w14:paraId="625EBEB0" w14:textId="77777777" w:rsidR="008B39F0" w:rsidRPr="000643BD" w:rsidRDefault="008B39F0" w:rsidP="00E568CD"/>
        </w:tc>
      </w:tr>
      <w:tr w:rsidR="008507A3" w:rsidRPr="000643BD" w14:paraId="186920BD" w14:textId="77777777" w:rsidTr="00E568CD">
        <w:trPr>
          <w:trHeight w:val="240"/>
          <w:jc w:val="center"/>
        </w:trPr>
        <w:tc>
          <w:tcPr>
            <w:tcW w:w="4876" w:type="dxa"/>
            <w:tcBorders>
              <w:top w:val="nil"/>
              <w:left w:val="nil"/>
              <w:bottom w:val="nil"/>
              <w:right w:val="nil"/>
            </w:tcBorders>
          </w:tcPr>
          <w:p w14:paraId="3EFBFF4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47C878D" w14:textId="77777777" w:rsidR="008B39F0" w:rsidRPr="000643BD" w:rsidRDefault="008B39F0" w:rsidP="00E568CD">
            <w:pPr>
              <w:pStyle w:val="AmColumnHeading"/>
            </w:pPr>
            <w:r w:rsidRPr="000643BD">
              <w:t>Módosítás</w:t>
            </w:r>
          </w:p>
        </w:tc>
      </w:tr>
      <w:tr w:rsidR="008507A3" w:rsidRPr="000643BD" w14:paraId="32466219" w14:textId="77777777" w:rsidTr="00E568CD">
        <w:trPr>
          <w:jc w:val="center"/>
        </w:trPr>
        <w:tc>
          <w:tcPr>
            <w:tcW w:w="4876" w:type="dxa"/>
            <w:tcBorders>
              <w:top w:val="nil"/>
              <w:left w:val="nil"/>
              <w:bottom w:val="nil"/>
              <w:right w:val="nil"/>
            </w:tcBorders>
          </w:tcPr>
          <w:p w14:paraId="1419B773" w14:textId="77777777" w:rsidR="008B39F0" w:rsidRPr="000643BD" w:rsidRDefault="008B39F0" w:rsidP="00E568CD">
            <w:pPr>
              <w:pStyle w:val="Normal6a"/>
            </w:pPr>
          </w:p>
        </w:tc>
        <w:tc>
          <w:tcPr>
            <w:tcW w:w="4876" w:type="dxa"/>
            <w:tcBorders>
              <w:top w:val="nil"/>
              <w:left w:val="nil"/>
              <w:bottom w:val="nil"/>
              <w:right w:val="nil"/>
            </w:tcBorders>
          </w:tcPr>
          <w:p w14:paraId="399F6083" w14:textId="77777777" w:rsidR="008B39F0" w:rsidRPr="000643BD" w:rsidRDefault="008B39F0" w:rsidP="00E568CD">
            <w:pPr>
              <w:pStyle w:val="Normal6a"/>
            </w:pPr>
            <w:r w:rsidRPr="000643BD">
              <w:rPr>
                <w:b/>
                <w:i/>
              </w:rPr>
              <w:t>–</w:t>
            </w:r>
            <w:r w:rsidRPr="000643BD">
              <w:tab/>
            </w:r>
            <w:r w:rsidRPr="000643BD">
              <w:rPr>
                <w:b/>
                <w:i/>
              </w:rPr>
              <w:t xml:space="preserve">tekintettel Verwiebe és mások „Digitalisiert, politisiert, polarisiert? Eine Analyse von Social-Media-Feeds junger Menschen zur Bundestagswahl 2025 auf TikTok, YouTube, Instagram und X” </w:t>
            </w:r>
            <w:r w:rsidRPr="000643BD">
              <w:rPr>
                <w:b/>
                <w:i/>
              </w:rPr>
              <w:lastRenderedPageBreak/>
              <w:t>című, 2025 januárjában közzétett jelentésére,</w:t>
            </w:r>
          </w:p>
        </w:tc>
      </w:tr>
    </w:tbl>
    <w:p w14:paraId="512E311F"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41F5C82" w14:textId="77777777" w:rsidR="008B39F0" w:rsidRPr="000643BD" w:rsidRDefault="008B39F0" w:rsidP="008B39F0">
      <w:r w:rsidRPr="00FD65BD">
        <w:rPr>
          <w:rStyle w:val="HideTWBExt"/>
        </w:rPr>
        <w:t>&lt;/Amend&gt;</w:t>
      </w:r>
    </w:p>
    <w:p w14:paraId="6ACEFD0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69</w:t>
      </w:r>
      <w:r w:rsidRPr="00FD65BD">
        <w:rPr>
          <w:rStyle w:val="HideTWBExt"/>
          <w:b w:val="0"/>
        </w:rPr>
        <w:t>&lt;/NumAm&gt;</w:t>
      </w:r>
    </w:p>
    <w:p w14:paraId="21CEADEC"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10F2F441"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539119F5" w14:textId="77777777" w:rsidR="008B39F0" w:rsidRPr="000643BD" w:rsidRDefault="008B39F0" w:rsidP="008B39F0">
      <w:pPr>
        <w:pStyle w:val="NormalBold"/>
      </w:pPr>
      <w:r w:rsidRPr="00FD65BD">
        <w:rPr>
          <w:rStyle w:val="HideTWBExt"/>
          <w:b w:val="0"/>
        </w:rPr>
        <w:t>&lt;/RepeatBlock-By&gt;</w:t>
      </w:r>
    </w:p>
    <w:p w14:paraId="009DBCA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E59F9D3" w14:textId="77777777" w:rsidR="008B39F0" w:rsidRPr="000643BD" w:rsidRDefault="008B39F0" w:rsidP="008B39F0">
      <w:pPr>
        <w:pStyle w:val="NormalBold"/>
      </w:pPr>
      <w:r w:rsidRPr="00FD65BD">
        <w:rPr>
          <w:rStyle w:val="HideTWBExt"/>
          <w:b w:val="0"/>
        </w:rPr>
        <w:t>&lt;Article&gt;</w:t>
      </w:r>
      <w:r w:rsidRPr="000643BD">
        <w:t>100 g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E7981ED" w14:textId="77777777" w:rsidTr="00E568CD">
        <w:trPr>
          <w:trHeight w:hRule="exact" w:val="240"/>
          <w:jc w:val="center"/>
        </w:trPr>
        <w:tc>
          <w:tcPr>
            <w:tcW w:w="9752" w:type="dxa"/>
            <w:gridSpan w:val="2"/>
            <w:tcBorders>
              <w:top w:val="nil"/>
              <w:left w:val="nil"/>
              <w:bottom w:val="nil"/>
              <w:right w:val="nil"/>
            </w:tcBorders>
          </w:tcPr>
          <w:p w14:paraId="1CD1FA3C" w14:textId="77777777" w:rsidR="008B39F0" w:rsidRPr="000643BD" w:rsidRDefault="008B39F0" w:rsidP="00E568CD"/>
        </w:tc>
      </w:tr>
      <w:tr w:rsidR="008507A3" w:rsidRPr="000643BD" w14:paraId="3C6FD851" w14:textId="77777777" w:rsidTr="00E568CD">
        <w:trPr>
          <w:trHeight w:val="240"/>
          <w:jc w:val="center"/>
        </w:trPr>
        <w:tc>
          <w:tcPr>
            <w:tcW w:w="4876" w:type="dxa"/>
            <w:tcBorders>
              <w:top w:val="nil"/>
              <w:left w:val="nil"/>
              <w:bottom w:val="nil"/>
              <w:right w:val="nil"/>
            </w:tcBorders>
          </w:tcPr>
          <w:p w14:paraId="567A286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76DDACE" w14:textId="77777777" w:rsidR="008B39F0" w:rsidRPr="000643BD" w:rsidRDefault="008B39F0" w:rsidP="00E568CD">
            <w:pPr>
              <w:pStyle w:val="AmColumnHeading"/>
            </w:pPr>
            <w:r w:rsidRPr="000643BD">
              <w:t>Módosítás</w:t>
            </w:r>
          </w:p>
        </w:tc>
      </w:tr>
      <w:tr w:rsidR="008507A3" w:rsidRPr="000643BD" w14:paraId="5442374D" w14:textId="77777777" w:rsidTr="00E568CD">
        <w:trPr>
          <w:jc w:val="center"/>
        </w:trPr>
        <w:tc>
          <w:tcPr>
            <w:tcW w:w="4876" w:type="dxa"/>
            <w:tcBorders>
              <w:top w:val="nil"/>
              <w:left w:val="nil"/>
              <w:bottom w:val="nil"/>
              <w:right w:val="nil"/>
            </w:tcBorders>
          </w:tcPr>
          <w:p w14:paraId="29CA8035" w14:textId="77777777" w:rsidR="008B39F0" w:rsidRPr="000643BD" w:rsidRDefault="008B39F0" w:rsidP="00E568CD">
            <w:pPr>
              <w:pStyle w:val="Normal6a"/>
            </w:pPr>
          </w:p>
        </w:tc>
        <w:tc>
          <w:tcPr>
            <w:tcW w:w="4876" w:type="dxa"/>
            <w:tcBorders>
              <w:top w:val="nil"/>
              <w:left w:val="nil"/>
              <w:bottom w:val="nil"/>
              <w:right w:val="nil"/>
            </w:tcBorders>
          </w:tcPr>
          <w:p w14:paraId="58A5307E" w14:textId="77777777" w:rsidR="008B39F0" w:rsidRPr="000643BD" w:rsidRDefault="008B39F0" w:rsidP="00E568CD">
            <w:pPr>
              <w:pStyle w:val="Normal6a"/>
            </w:pPr>
            <w:r w:rsidRPr="000643BD">
              <w:rPr>
                <w:b/>
                <w:i/>
              </w:rPr>
              <w:t>–</w:t>
            </w:r>
            <w:r w:rsidRPr="000643BD">
              <w:tab/>
            </w:r>
            <w:r w:rsidRPr="000643BD">
              <w:rPr>
                <w:b/>
                <w:i/>
              </w:rPr>
              <w:t>tekintettel Katzy-Reinshagen és mások „Wahlkampf im Feed? Wie TikTok mit parteipolitischen Inhalten im Vorfeld der Bundestagswahl 2025 umgeht” című, 2025 februárjában közzétett jelentésére, </w:t>
            </w:r>
          </w:p>
        </w:tc>
      </w:tr>
    </w:tbl>
    <w:p w14:paraId="0B50638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6073B17" w14:textId="77777777" w:rsidR="008B39F0" w:rsidRPr="000643BD" w:rsidRDefault="008B39F0" w:rsidP="008B39F0">
      <w:r w:rsidRPr="00FD65BD">
        <w:rPr>
          <w:rStyle w:val="HideTWBExt"/>
        </w:rPr>
        <w:t>&lt;/Amend&gt;</w:t>
      </w:r>
    </w:p>
    <w:p w14:paraId="1FB86F9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70</w:t>
      </w:r>
      <w:r w:rsidRPr="00FD65BD">
        <w:rPr>
          <w:rStyle w:val="HideTWBExt"/>
          <w:b w:val="0"/>
        </w:rPr>
        <w:t>&lt;/NumAm&gt;</w:t>
      </w:r>
    </w:p>
    <w:p w14:paraId="019CAA01"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72328ECC"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189D2F49" w14:textId="77777777" w:rsidR="008B39F0" w:rsidRPr="000643BD" w:rsidRDefault="008B39F0" w:rsidP="008B39F0">
      <w:pPr>
        <w:pStyle w:val="NormalBold"/>
      </w:pPr>
      <w:r w:rsidRPr="00FD65BD">
        <w:rPr>
          <w:rStyle w:val="HideTWBExt"/>
          <w:b w:val="0"/>
        </w:rPr>
        <w:t>&lt;/RepeatBlock-By&gt;</w:t>
      </w:r>
    </w:p>
    <w:p w14:paraId="612BB63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4FB679A" w14:textId="77777777" w:rsidR="008B39F0" w:rsidRPr="000643BD" w:rsidRDefault="008B39F0" w:rsidP="008B39F0">
      <w:pPr>
        <w:pStyle w:val="NormalBold"/>
      </w:pPr>
      <w:r w:rsidRPr="00FD65BD">
        <w:rPr>
          <w:rStyle w:val="HideTWBExt"/>
          <w:b w:val="0"/>
        </w:rPr>
        <w:t>&lt;Article&gt;</w:t>
      </w:r>
      <w:r w:rsidRPr="000643BD">
        <w:t>100 h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A30E48E" w14:textId="77777777" w:rsidTr="00E568CD">
        <w:trPr>
          <w:trHeight w:hRule="exact" w:val="240"/>
          <w:jc w:val="center"/>
        </w:trPr>
        <w:tc>
          <w:tcPr>
            <w:tcW w:w="9752" w:type="dxa"/>
            <w:gridSpan w:val="2"/>
            <w:tcBorders>
              <w:top w:val="nil"/>
              <w:left w:val="nil"/>
              <w:bottom w:val="nil"/>
              <w:right w:val="nil"/>
            </w:tcBorders>
          </w:tcPr>
          <w:p w14:paraId="1BC25B2F" w14:textId="77777777" w:rsidR="008B39F0" w:rsidRPr="000643BD" w:rsidRDefault="008B39F0" w:rsidP="00E568CD"/>
        </w:tc>
      </w:tr>
      <w:tr w:rsidR="008507A3" w:rsidRPr="000643BD" w14:paraId="2572959B" w14:textId="77777777" w:rsidTr="00E568CD">
        <w:trPr>
          <w:trHeight w:val="240"/>
          <w:jc w:val="center"/>
        </w:trPr>
        <w:tc>
          <w:tcPr>
            <w:tcW w:w="4876" w:type="dxa"/>
            <w:tcBorders>
              <w:top w:val="nil"/>
              <w:left w:val="nil"/>
              <w:bottom w:val="nil"/>
              <w:right w:val="nil"/>
            </w:tcBorders>
          </w:tcPr>
          <w:p w14:paraId="10BCE43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98B0604" w14:textId="77777777" w:rsidR="008B39F0" w:rsidRPr="000643BD" w:rsidRDefault="008B39F0" w:rsidP="00E568CD">
            <w:pPr>
              <w:pStyle w:val="AmColumnHeading"/>
            </w:pPr>
            <w:r w:rsidRPr="000643BD">
              <w:t>Módosítás</w:t>
            </w:r>
          </w:p>
        </w:tc>
      </w:tr>
      <w:tr w:rsidR="008507A3" w:rsidRPr="000643BD" w14:paraId="11BD1A70" w14:textId="77777777" w:rsidTr="00E568CD">
        <w:trPr>
          <w:jc w:val="center"/>
        </w:trPr>
        <w:tc>
          <w:tcPr>
            <w:tcW w:w="4876" w:type="dxa"/>
            <w:tcBorders>
              <w:top w:val="nil"/>
              <w:left w:val="nil"/>
              <w:bottom w:val="nil"/>
              <w:right w:val="nil"/>
            </w:tcBorders>
          </w:tcPr>
          <w:p w14:paraId="37E22018" w14:textId="77777777" w:rsidR="008B39F0" w:rsidRPr="000643BD" w:rsidRDefault="008B39F0" w:rsidP="00E568CD">
            <w:pPr>
              <w:pStyle w:val="Normal6a"/>
            </w:pPr>
          </w:p>
        </w:tc>
        <w:tc>
          <w:tcPr>
            <w:tcW w:w="4876" w:type="dxa"/>
            <w:tcBorders>
              <w:top w:val="nil"/>
              <w:left w:val="nil"/>
              <w:bottom w:val="nil"/>
              <w:right w:val="nil"/>
            </w:tcBorders>
          </w:tcPr>
          <w:p w14:paraId="78F608D0" w14:textId="77777777" w:rsidR="008B39F0" w:rsidRPr="000643BD" w:rsidRDefault="008B39F0" w:rsidP="00E568CD">
            <w:pPr>
              <w:pStyle w:val="Normal6a"/>
            </w:pPr>
            <w:r w:rsidRPr="000643BD">
              <w:rPr>
                <w:b/>
                <w:i/>
              </w:rPr>
              <w:t>–</w:t>
            </w:r>
            <w:r w:rsidRPr="000643BD">
              <w:tab/>
            </w:r>
            <w:r w:rsidRPr="000643BD">
              <w:rPr>
                <w:b/>
                <w:i/>
              </w:rPr>
              <w:t>tekintettel Matlach és mások „Recommending Hate: How TikTok’s Search Engine Algorithms Reproduce Societal Bias” (Így reprodukálják a TikTok keresőmotor-algoritmusai a társadalmi előítéleteket) című, 2025 februárjában közzétett jelentésére,</w:t>
            </w:r>
          </w:p>
        </w:tc>
      </w:tr>
    </w:tbl>
    <w:p w14:paraId="1EABEC5E"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4979609" w14:textId="77777777" w:rsidR="008B39F0" w:rsidRPr="000643BD" w:rsidRDefault="008B39F0" w:rsidP="008B39F0">
      <w:r w:rsidRPr="00FD65BD">
        <w:rPr>
          <w:rStyle w:val="HideTWBExt"/>
        </w:rPr>
        <w:t>&lt;/Amend&gt;</w:t>
      </w:r>
    </w:p>
    <w:p w14:paraId="20B21BF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71</w:t>
      </w:r>
      <w:r w:rsidRPr="00FD65BD">
        <w:rPr>
          <w:rStyle w:val="HideTWBExt"/>
          <w:b w:val="0"/>
        </w:rPr>
        <w:t>&lt;/NumAm&gt;</w:t>
      </w:r>
    </w:p>
    <w:p w14:paraId="6BE826C6"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44247BC8" w14:textId="77777777" w:rsidR="008B39F0" w:rsidRPr="000643BD" w:rsidRDefault="008B39F0" w:rsidP="008B39F0">
      <w:pPr>
        <w:pStyle w:val="NormalBold"/>
      </w:pPr>
      <w:r w:rsidRPr="00FD65BD">
        <w:rPr>
          <w:rStyle w:val="HideTWBExt"/>
          <w:b w:val="0"/>
        </w:rPr>
        <w:lastRenderedPageBreak/>
        <w:t>&lt;/RepeatBlock-By&gt;</w:t>
      </w:r>
    </w:p>
    <w:p w14:paraId="46AD794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811850A" w14:textId="77777777" w:rsidR="008B39F0" w:rsidRPr="000643BD" w:rsidRDefault="008B39F0" w:rsidP="008B39F0">
      <w:pPr>
        <w:pStyle w:val="NormalBold"/>
      </w:pPr>
      <w:r w:rsidRPr="00FD65BD">
        <w:rPr>
          <w:rStyle w:val="HideTWBExt"/>
          <w:b w:val="0"/>
        </w:rPr>
        <w:t>&lt;Article&gt;</w:t>
      </w:r>
      <w:r w:rsidRPr="000643BD">
        <w:t>101 bevezető hivatkozás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99E84C8" w14:textId="77777777" w:rsidTr="00E568CD">
        <w:trPr>
          <w:trHeight w:hRule="exact" w:val="240"/>
          <w:jc w:val="center"/>
        </w:trPr>
        <w:tc>
          <w:tcPr>
            <w:tcW w:w="9752" w:type="dxa"/>
            <w:gridSpan w:val="2"/>
            <w:tcBorders>
              <w:top w:val="nil"/>
              <w:left w:val="nil"/>
              <w:bottom w:val="nil"/>
              <w:right w:val="nil"/>
            </w:tcBorders>
          </w:tcPr>
          <w:p w14:paraId="23297C9E" w14:textId="77777777" w:rsidR="008B39F0" w:rsidRPr="000643BD" w:rsidRDefault="008B39F0" w:rsidP="00E568CD"/>
        </w:tc>
      </w:tr>
      <w:tr w:rsidR="008507A3" w:rsidRPr="000643BD" w14:paraId="240C4CA9" w14:textId="77777777" w:rsidTr="00E568CD">
        <w:trPr>
          <w:trHeight w:val="240"/>
          <w:jc w:val="center"/>
        </w:trPr>
        <w:tc>
          <w:tcPr>
            <w:tcW w:w="4876" w:type="dxa"/>
            <w:tcBorders>
              <w:top w:val="nil"/>
              <w:left w:val="nil"/>
              <w:bottom w:val="nil"/>
              <w:right w:val="nil"/>
            </w:tcBorders>
          </w:tcPr>
          <w:p w14:paraId="215895C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E775BDE" w14:textId="77777777" w:rsidR="008B39F0" w:rsidRPr="000643BD" w:rsidRDefault="008B39F0" w:rsidP="00E568CD">
            <w:pPr>
              <w:pStyle w:val="AmColumnHeading"/>
            </w:pPr>
            <w:r w:rsidRPr="000643BD">
              <w:t>Módosítás</w:t>
            </w:r>
          </w:p>
        </w:tc>
      </w:tr>
      <w:tr w:rsidR="008507A3" w:rsidRPr="000643BD" w14:paraId="43FD1B64" w14:textId="77777777" w:rsidTr="00E568CD">
        <w:trPr>
          <w:jc w:val="center"/>
        </w:trPr>
        <w:tc>
          <w:tcPr>
            <w:tcW w:w="4876" w:type="dxa"/>
            <w:tcBorders>
              <w:top w:val="nil"/>
              <w:left w:val="nil"/>
              <w:bottom w:val="nil"/>
              <w:right w:val="nil"/>
            </w:tcBorders>
          </w:tcPr>
          <w:p w14:paraId="06E5B049" w14:textId="77777777" w:rsidR="008B39F0" w:rsidRPr="000643BD" w:rsidRDefault="008B39F0" w:rsidP="00E568CD">
            <w:pPr>
              <w:pStyle w:val="Normal6a"/>
            </w:pPr>
            <w:r w:rsidRPr="000643BD">
              <w:rPr>
                <w:b/>
                <w:i/>
              </w:rPr>
              <w:t>–</w:t>
            </w:r>
            <w:r w:rsidRPr="000643BD">
              <w:tab/>
            </w:r>
            <w:r w:rsidRPr="000643BD">
              <w:rPr>
                <w:b/>
                <w:i/>
              </w:rPr>
              <w:t>tekintettel a TikTok 2024. decemberi nyilatkozatára a TikTok sértetlenségének a romániai választások során történő további védelméről,</w:t>
            </w:r>
          </w:p>
        </w:tc>
        <w:tc>
          <w:tcPr>
            <w:tcW w:w="4876" w:type="dxa"/>
            <w:tcBorders>
              <w:top w:val="nil"/>
              <w:left w:val="nil"/>
              <w:bottom w:val="nil"/>
              <w:right w:val="nil"/>
            </w:tcBorders>
          </w:tcPr>
          <w:p w14:paraId="34A89F89" w14:textId="77777777" w:rsidR="008B39F0" w:rsidRPr="000643BD" w:rsidRDefault="008B39F0" w:rsidP="00E568CD">
            <w:pPr>
              <w:pStyle w:val="Normal6a"/>
            </w:pPr>
            <w:r w:rsidRPr="000643BD">
              <w:rPr>
                <w:b/>
                <w:i/>
              </w:rPr>
              <w:t>törölve</w:t>
            </w:r>
          </w:p>
        </w:tc>
      </w:tr>
    </w:tbl>
    <w:p w14:paraId="6010B64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C2C96CE" w14:textId="77777777" w:rsidR="008B39F0" w:rsidRPr="000643BD" w:rsidRDefault="008B39F0" w:rsidP="008B39F0">
      <w:r w:rsidRPr="00FD65BD">
        <w:rPr>
          <w:rStyle w:val="HideTWBExt"/>
        </w:rPr>
        <w:t>&lt;/Amend&gt;</w:t>
      </w:r>
    </w:p>
    <w:p w14:paraId="49AD7FA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72</w:t>
      </w:r>
      <w:r w:rsidRPr="00FD65BD">
        <w:rPr>
          <w:rStyle w:val="HideTWBExt"/>
          <w:b w:val="0"/>
        </w:rPr>
        <w:t>&lt;/NumAm&gt;</w:t>
      </w:r>
    </w:p>
    <w:p w14:paraId="200680AF" w14:textId="77777777" w:rsidR="008B39F0" w:rsidRPr="000643BD" w:rsidRDefault="008B39F0" w:rsidP="008B39F0">
      <w:pPr>
        <w:pStyle w:val="NormalBold"/>
      </w:pPr>
      <w:r w:rsidRPr="00FD65BD">
        <w:rPr>
          <w:rStyle w:val="HideTWBExt"/>
          <w:b w:val="0"/>
        </w:rPr>
        <w:t>&lt;RepeatBlock-By&gt;&lt;Members&gt;</w:t>
      </w:r>
      <w:r w:rsidRPr="000643BD">
        <w:t>Fredis Beleris</w:t>
      </w:r>
      <w:r w:rsidRPr="00FD65BD">
        <w:rPr>
          <w:rStyle w:val="HideTWBExt"/>
          <w:b w:val="0"/>
        </w:rPr>
        <w:t>&lt;/Members&gt;</w:t>
      </w:r>
    </w:p>
    <w:p w14:paraId="348385B4" w14:textId="77777777" w:rsidR="008B39F0" w:rsidRPr="000643BD" w:rsidRDefault="008B39F0" w:rsidP="008B39F0">
      <w:pPr>
        <w:pStyle w:val="NormalBold"/>
      </w:pPr>
      <w:r w:rsidRPr="00FD65BD">
        <w:rPr>
          <w:rStyle w:val="HideTWBExt"/>
          <w:b w:val="0"/>
        </w:rPr>
        <w:t>&lt;/RepeatBlock-By&gt;</w:t>
      </w:r>
    </w:p>
    <w:p w14:paraId="34AD12D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EB8DB1B" w14:textId="77777777" w:rsidR="008B39F0" w:rsidRPr="000643BD" w:rsidRDefault="008B39F0" w:rsidP="008B39F0">
      <w:pPr>
        <w:pStyle w:val="NormalBold"/>
      </w:pPr>
      <w:r w:rsidRPr="00FD65BD">
        <w:rPr>
          <w:rStyle w:val="HideTWBExt"/>
          <w:b w:val="0"/>
        </w:rPr>
        <w:t>&lt;Article&gt;</w:t>
      </w:r>
      <w:r w:rsidRPr="000643BD">
        <w:t>101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55559C9" w14:textId="77777777" w:rsidTr="00E568CD">
        <w:trPr>
          <w:trHeight w:hRule="exact" w:val="240"/>
          <w:jc w:val="center"/>
        </w:trPr>
        <w:tc>
          <w:tcPr>
            <w:tcW w:w="9752" w:type="dxa"/>
            <w:gridSpan w:val="2"/>
            <w:tcBorders>
              <w:top w:val="nil"/>
              <w:left w:val="nil"/>
              <w:bottom w:val="nil"/>
              <w:right w:val="nil"/>
            </w:tcBorders>
          </w:tcPr>
          <w:p w14:paraId="44BA9790" w14:textId="77777777" w:rsidR="008B39F0" w:rsidRPr="000643BD" w:rsidRDefault="008B39F0" w:rsidP="00E568CD"/>
        </w:tc>
      </w:tr>
      <w:tr w:rsidR="008507A3" w:rsidRPr="000643BD" w14:paraId="4D50AE73" w14:textId="77777777" w:rsidTr="00E568CD">
        <w:trPr>
          <w:trHeight w:val="240"/>
          <w:jc w:val="center"/>
        </w:trPr>
        <w:tc>
          <w:tcPr>
            <w:tcW w:w="4876" w:type="dxa"/>
            <w:tcBorders>
              <w:top w:val="nil"/>
              <w:left w:val="nil"/>
              <w:bottom w:val="nil"/>
              <w:right w:val="nil"/>
            </w:tcBorders>
          </w:tcPr>
          <w:p w14:paraId="7662522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4F59B39" w14:textId="77777777" w:rsidR="008B39F0" w:rsidRPr="000643BD" w:rsidRDefault="008B39F0" w:rsidP="00E568CD">
            <w:pPr>
              <w:pStyle w:val="AmColumnHeading"/>
            </w:pPr>
            <w:r w:rsidRPr="000643BD">
              <w:t>Módosítás</w:t>
            </w:r>
          </w:p>
        </w:tc>
      </w:tr>
      <w:tr w:rsidR="008507A3" w:rsidRPr="000643BD" w14:paraId="1124CF8D" w14:textId="77777777" w:rsidTr="00E568CD">
        <w:trPr>
          <w:jc w:val="center"/>
        </w:trPr>
        <w:tc>
          <w:tcPr>
            <w:tcW w:w="4876" w:type="dxa"/>
            <w:tcBorders>
              <w:top w:val="nil"/>
              <w:left w:val="nil"/>
              <w:bottom w:val="nil"/>
              <w:right w:val="nil"/>
            </w:tcBorders>
          </w:tcPr>
          <w:p w14:paraId="2B415C54" w14:textId="77777777" w:rsidR="008B39F0" w:rsidRPr="000643BD" w:rsidRDefault="008B39F0" w:rsidP="00E568CD">
            <w:pPr>
              <w:pStyle w:val="Normal6a"/>
            </w:pPr>
          </w:p>
        </w:tc>
        <w:tc>
          <w:tcPr>
            <w:tcW w:w="4876" w:type="dxa"/>
            <w:tcBorders>
              <w:top w:val="nil"/>
              <w:left w:val="nil"/>
              <w:bottom w:val="nil"/>
              <w:right w:val="nil"/>
            </w:tcBorders>
          </w:tcPr>
          <w:p w14:paraId="057FC13C" w14:textId="77777777" w:rsidR="008B39F0" w:rsidRPr="000643BD" w:rsidRDefault="008B39F0" w:rsidP="00E568CD">
            <w:pPr>
              <w:pStyle w:val="Normal6a"/>
            </w:pPr>
            <w:r w:rsidRPr="000643BD">
              <w:rPr>
                <w:b/>
                <w:i/>
              </w:rPr>
              <w:t>–</w:t>
            </w:r>
            <w:r w:rsidRPr="000643BD">
              <w:tab/>
            </w:r>
            <w:r w:rsidRPr="000643BD">
              <w:rPr>
                <w:b/>
                <w:i/>
              </w:rPr>
              <w:t>tekintettel az EU-ban élő, 16 és 30 év közötti fiatalok nézeteiről és prioritásairól szóló 2024. évi ifjúsági felmérésre, amely a fiatalok politikai prioritásaira, az Európai Unióval kapcsolatos attitűdjeire, információforrásaira, a dezinformációnak való kitettségére, politikai szerepvállalására és a 2024-es európai választásokon tanúsított szavazási magatartására összpontosít,</w:t>
            </w:r>
          </w:p>
        </w:tc>
      </w:tr>
    </w:tbl>
    <w:p w14:paraId="4C3B02E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EEB37FB" w14:textId="77777777" w:rsidR="008B39F0" w:rsidRPr="000643BD" w:rsidRDefault="008B39F0" w:rsidP="008B39F0">
      <w:r w:rsidRPr="00FD65BD">
        <w:rPr>
          <w:rStyle w:val="HideTWBExt"/>
        </w:rPr>
        <w:t>&lt;/Amend&gt;</w:t>
      </w:r>
    </w:p>
    <w:p w14:paraId="4BD3706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73</w:t>
      </w:r>
      <w:r w:rsidRPr="00FD65BD">
        <w:rPr>
          <w:rStyle w:val="HideTWBExt"/>
          <w:b w:val="0"/>
        </w:rPr>
        <w:t>&lt;/NumAm&gt;</w:t>
      </w:r>
    </w:p>
    <w:p w14:paraId="098B510C" w14:textId="77777777" w:rsidR="008B39F0" w:rsidRPr="000643BD" w:rsidRDefault="008B39F0" w:rsidP="008B39F0">
      <w:pPr>
        <w:pStyle w:val="NormalBold"/>
      </w:pPr>
      <w:r w:rsidRPr="00FD65BD">
        <w:rPr>
          <w:rStyle w:val="HideTWBExt"/>
          <w:b w:val="0"/>
        </w:rPr>
        <w:t>&lt;RepeatBlock-By&gt;&lt;Members&gt;</w:t>
      </w:r>
      <w:r w:rsidRPr="000643BD">
        <w:t>Nathalie Loiseau, Sandro Gozi, Sophie Wilmès, Cynthia Ní Mhurchú, Bart Groothuis, Petras Auštrevičius</w:t>
      </w:r>
      <w:r w:rsidRPr="00FD65BD">
        <w:rPr>
          <w:rStyle w:val="HideTWBExt"/>
          <w:b w:val="0"/>
        </w:rPr>
        <w:t>&lt;/Members&gt;</w:t>
      </w:r>
    </w:p>
    <w:p w14:paraId="40B0ECFC" w14:textId="77777777" w:rsidR="008B39F0" w:rsidRPr="000643BD" w:rsidRDefault="008B39F0" w:rsidP="008B39F0">
      <w:pPr>
        <w:pStyle w:val="NormalBold"/>
      </w:pPr>
      <w:r w:rsidRPr="00FD65BD">
        <w:rPr>
          <w:rStyle w:val="HideTWBExt"/>
          <w:b w:val="0"/>
        </w:rPr>
        <w:t>&lt;/RepeatBlock-By&gt;</w:t>
      </w:r>
    </w:p>
    <w:p w14:paraId="5E805F2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DCF52AD" w14:textId="77777777" w:rsidR="008B39F0" w:rsidRPr="000643BD" w:rsidRDefault="008B39F0" w:rsidP="008B39F0">
      <w:pPr>
        <w:pStyle w:val="NormalBold"/>
      </w:pPr>
      <w:r w:rsidRPr="00FD65BD">
        <w:rPr>
          <w:rStyle w:val="HideTWBExt"/>
          <w:b w:val="0"/>
        </w:rPr>
        <w:t>&lt;Article&gt;</w:t>
      </w:r>
      <w:r w:rsidRPr="000643BD">
        <w:t>102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311724C" w14:textId="77777777" w:rsidTr="00E568CD">
        <w:trPr>
          <w:trHeight w:hRule="exact" w:val="240"/>
          <w:jc w:val="center"/>
        </w:trPr>
        <w:tc>
          <w:tcPr>
            <w:tcW w:w="9752" w:type="dxa"/>
            <w:gridSpan w:val="2"/>
            <w:tcBorders>
              <w:top w:val="nil"/>
              <w:left w:val="nil"/>
              <w:bottom w:val="nil"/>
              <w:right w:val="nil"/>
            </w:tcBorders>
          </w:tcPr>
          <w:p w14:paraId="15A3AC30" w14:textId="77777777" w:rsidR="008B39F0" w:rsidRPr="000643BD" w:rsidRDefault="008B39F0" w:rsidP="00E568CD"/>
        </w:tc>
      </w:tr>
      <w:tr w:rsidR="008507A3" w:rsidRPr="000643BD" w14:paraId="0F419F37" w14:textId="77777777" w:rsidTr="00E568CD">
        <w:trPr>
          <w:trHeight w:val="240"/>
          <w:jc w:val="center"/>
        </w:trPr>
        <w:tc>
          <w:tcPr>
            <w:tcW w:w="4876" w:type="dxa"/>
            <w:tcBorders>
              <w:top w:val="nil"/>
              <w:left w:val="nil"/>
              <w:bottom w:val="nil"/>
              <w:right w:val="nil"/>
            </w:tcBorders>
          </w:tcPr>
          <w:p w14:paraId="0F5AA4A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36C5D3C" w14:textId="77777777" w:rsidR="008B39F0" w:rsidRPr="000643BD" w:rsidRDefault="008B39F0" w:rsidP="00E568CD">
            <w:pPr>
              <w:pStyle w:val="AmColumnHeading"/>
            </w:pPr>
            <w:r w:rsidRPr="000643BD">
              <w:t>Módosítás</w:t>
            </w:r>
          </w:p>
        </w:tc>
      </w:tr>
      <w:tr w:rsidR="008507A3" w:rsidRPr="000643BD" w14:paraId="33A3C2EF" w14:textId="77777777" w:rsidTr="00E568CD">
        <w:trPr>
          <w:jc w:val="center"/>
        </w:trPr>
        <w:tc>
          <w:tcPr>
            <w:tcW w:w="4876" w:type="dxa"/>
            <w:tcBorders>
              <w:top w:val="nil"/>
              <w:left w:val="nil"/>
              <w:bottom w:val="nil"/>
              <w:right w:val="nil"/>
            </w:tcBorders>
          </w:tcPr>
          <w:p w14:paraId="6385C158" w14:textId="77777777" w:rsidR="008B39F0" w:rsidRPr="000643BD" w:rsidRDefault="008B39F0" w:rsidP="00E568CD">
            <w:pPr>
              <w:pStyle w:val="Normal6a"/>
            </w:pPr>
          </w:p>
        </w:tc>
        <w:tc>
          <w:tcPr>
            <w:tcW w:w="4876" w:type="dxa"/>
            <w:tcBorders>
              <w:top w:val="nil"/>
              <w:left w:val="nil"/>
              <w:bottom w:val="nil"/>
              <w:right w:val="nil"/>
            </w:tcBorders>
          </w:tcPr>
          <w:p w14:paraId="1D5727EF" w14:textId="77777777" w:rsidR="008B39F0" w:rsidRPr="000643BD" w:rsidRDefault="008B39F0" w:rsidP="00E568CD">
            <w:pPr>
              <w:pStyle w:val="Normal6a"/>
            </w:pPr>
            <w:r w:rsidRPr="000643BD">
              <w:rPr>
                <w:b/>
                <w:i/>
              </w:rPr>
              <w:t>–</w:t>
            </w:r>
            <w:r w:rsidRPr="000643BD">
              <w:tab/>
            </w:r>
            <w:r w:rsidRPr="000643BD">
              <w:rPr>
                <w:b/>
                <w:i/>
              </w:rPr>
              <w:t xml:space="preserve">tekintettel az Európai Parlament, </w:t>
            </w:r>
            <w:r w:rsidRPr="000643BD">
              <w:rPr>
                <w:b/>
                <w:i/>
              </w:rPr>
              <w:lastRenderedPageBreak/>
              <w:t>az Európai Unió Tanácsa, az Európai Bizottság, az Európai Unió Bírósága, Európai Központi Bank, az Európai Számvevőszék, az Európai Gazdasági és Szociális Bizottság és a Régiók Európai Bizottsága között az Európai Unióról szóló szerződés 13. cikkében említett intézmények és tanácsadó szervek tagjaira vonatkozó etikai normákkal foglalkozó intézményközi testület létrehozásáról szóló megállapodásra,</w:t>
            </w:r>
          </w:p>
        </w:tc>
      </w:tr>
    </w:tbl>
    <w:p w14:paraId="2C7A0CC3"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14868AF" w14:textId="77777777" w:rsidR="008B39F0" w:rsidRPr="000643BD" w:rsidRDefault="008B39F0" w:rsidP="008B39F0">
      <w:r w:rsidRPr="00FD65BD">
        <w:rPr>
          <w:rStyle w:val="HideTWBExt"/>
        </w:rPr>
        <w:t>&lt;/Amend&gt;</w:t>
      </w:r>
    </w:p>
    <w:p w14:paraId="39EC1B5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74</w:t>
      </w:r>
      <w:r w:rsidRPr="00FD65BD">
        <w:rPr>
          <w:rStyle w:val="HideTWBExt"/>
          <w:b w:val="0"/>
        </w:rPr>
        <w:t>&lt;/NumAm&gt;</w:t>
      </w:r>
    </w:p>
    <w:p w14:paraId="31E15C94" w14:textId="77777777" w:rsidR="008B39F0" w:rsidRPr="000643BD" w:rsidRDefault="008B39F0" w:rsidP="008B39F0">
      <w:pPr>
        <w:pStyle w:val="NormalBold"/>
      </w:pPr>
      <w:r w:rsidRPr="00FD65BD">
        <w:rPr>
          <w:rStyle w:val="HideTWBExt"/>
          <w:b w:val="0"/>
        </w:rPr>
        <w:t>&lt;RepeatBlock-By&gt;&lt;Members&gt;</w:t>
      </w:r>
      <w:r w:rsidRPr="000643BD">
        <w:t>Stefano Cavedagna</w:t>
      </w:r>
      <w:r w:rsidRPr="00FD65BD">
        <w:rPr>
          <w:rStyle w:val="HideTWBExt"/>
          <w:b w:val="0"/>
        </w:rPr>
        <w:t>&lt;/Members&gt;</w:t>
      </w:r>
    </w:p>
    <w:p w14:paraId="2DA9654B" w14:textId="77777777" w:rsidR="008B39F0" w:rsidRPr="000643BD" w:rsidRDefault="008B39F0" w:rsidP="008B39F0">
      <w:pPr>
        <w:pStyle w:val="NormalBold"/>
      </w:pPr>
      <w:r w:rsidRPr="00FD65BD">
        <w:rPr>
          <w:rStyle w:val="HideTWBExt"/>
          <w:b w:val="0"/>
        </w:rPr>
        <w:t>&lt;/RepeatBlock-By&gt;</w:t>
      </w:r>
    </w:p>
    <w:p w14:paraId="569FCBA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B55BF75" w14:textId="77777777" w:rsidR="008B39F0" w:rsidRPr="000643BD" w:rsidRDefault="008B39F0" w:rsidP="008B39F0">
      <w:pPr>
        <w:pStyle w:val="NormalBold"/>
      </w:pPr>
      <w:r w:rsidRPr="00FD65BD">
        <w:rPr>
          <w:rStyle w:val="HideTWBExt"/>
          <w:b w:val="0"/>
        </w:rPr>
        <w:t>&lt;Article&gt;</w:t>
      </w:r>
      <w:r w:rsidRPr="000643BD">
        <w:t>102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C0E5DC3" w14:textId="77777777" w:rsidTr="00E568CD">
        <w:trPr>
          <w:trHeight w:hRule="exact" w:val="240"/>
          <w:jc w:val="center"/>
        </w:trPr>
        <w:tc>
          <w:tcPr>
            <w:tcW w:w="9752" w:type="dxa"/>
            <w:gridSpan w:val="2"/>
            <w:tcBorders>
              <w:top w:val="nil"/>
              <w:left w:val="nil"/>
              <w:bottom w:val="nil"/>
              <w:right w:val="nil"/>
            </w:tcBorders>
          </w:tcPr>
          <w:p w14:paraId="339EBEE6" w14:textId="77777777" w:rsidR="008B39F0" w:rsidRPr="000643BD" w:rsidRDefault="008B39F0" w:rsidP="00E568CD"/>
        </w:tc>
      </w:tr>
      <w:tr w:rsidR="008507A3" w:rsidRPr="000643BD" w14:paraId="035459C2" w14:textId="77777777" w:rsidTr="00E568CD">
        <w:trPr>
          <w:trHeight w:val="240"/>
          <w:jc w:val="center"/>
        </w:trPr>
        <w:tc>
          <w:tcPr>
            <w:tcW w:w="4876" w:type="dxa"/>
            <w:tcBorders>
              <w:top w:val="nil"/>
              <w:left w:val="nil"/>
              <w:bottom w:val="nil"/>
              <w:right w:val="nil"/>
            </w:tcBorders>
          </w:tcPr>
          <w:p w14:paraId="7E2FE45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E58E4F6" w14:textId="77777777" w:rsidR="008B39F0" w:rsidRPr="000643BD" w:rsidRDefault="008B39F0" w:rsidP="00E568CD">
            <w:pPr>
              <w:pStyle w:val="AmColumnHeading"/>
            </w:pPr>
            <w:r w:rsidRPr="000643BD">
              <w:t>Módosítás</w:t>
            </w:r>
          </w:p>
        </w:tc>
      </w:tr>
      <w:tr w:rsidR="008507A3" w:rsidRPr="000643BD" w14:paraId="2B85ACD0" w14:textId="77777777" w:rsidTr="00E568CD">
        <w:trPr>
          <w:jc w:val="center"/>
        </w:trPr>
        <w:tc>
          <w:tcPr>
            <w:tcW w:w="4876" w:type="dxa"/>
            <w:tcBorders>
              <w:top w:val="nil"/>
              <w:left w:val="nil"/>
              <w:bottom w:val="nil"/>
              <w:right w:val="nil"/>
            </w:tcBorders>
          </w:tcPr>
          <w:p w14:paraId="56041748" w14:textId="77777777" w:rsidR="008B39F0" w:rsidRPr="000643BD" w:rsidRDefault="008B39F0" w:rsidP="00E568CD">
            <w:pPr>
              <w:pStyle w:val="Normal6a"/>
            </w:pPr>
          </w:p>
        </w:tc>
        <w:tc>
          <w:tcPr>
            <w:tcW w:w="4876" w:type="dxa"/>
            <w:tcBorders>
              <w:top w:val="nil"/>
              <w:left w:val="nil"/>
              <w:bottom w:val="nil"/>
              <w:right w:val="nil"/>
            </w:tcBorders>
          </w:tcPr>
          <w:p w14:paraId="75FDFAA6" w14:textId="77777777" w:rsidR="008B39F0" w:rsidRPr="000643BD" w:rsidRDefault="008B39F0" w:rsidP="00E568CD">
            <w:pPr>
              <w:pStyle w:val="Normal6a"/>
            </w:pPr>
            <w:r w:rsidRPr="000643BD">
              <w:rPr>
                <w:b/>
                <w:i/>
              </w:rPr>
              <w:t>–</w:t>
            </w:r>
            <w:r w:rsidRPr="000643BD">
              <w:tab/>
            </w:r>
            <w:r w:rsidRPr="000643BD">
              <w:rPr>
                <w:b/>
                <w:i/>
              </w:rPr>
              <w:t>tekintettel az Európai Parlament azon határozatára, hogy a Költségvetési Ellenőrző Bizottságon belül létrehoz egy, a nem kormányzati szervezetek finanszírozásával foglalkozó ellenőrző munkacsoportot,</w:t>
            </w:r>
          </w:p>
        </w:tc>
      </w:tr>
    </w:tbl>
    <w:p w14:paraId="424380CD"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2B11F20" w14:textId="77777777" w:rsidR="008B39F0" w:rsidRPr="000643BD" w:rsidRDefault="008B39F0" w:rsidP="008B39F0">
      <w:r w:rsidRPr="00FD65BD">
        <w:rPr>
          <w:rStyle w:val="HideTWBExt"/>
        </w:rPr>
        <w:t>&lt;/Amend&gt;</w:t>
      </w:r>
    </w:p>
    <w:p w14:paraId="429084A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75</w:t>
      </w:r>
      <w:r w:rsidRPr="00FD65BD">
        <w:rPr>
          <w:rStyle w:val="HideTWBExt"/>
          <w:b w:val="0"/>
        </w:rPr>
        <w:t>&lt;/NumAm&gt;</w:t>
      </w:r>
    </w:p>
    <w:p w14:paraId="3D3DBC4E" w14:textId="77777777" w:rsidR="008B39F0" w:rsidRPr="000643BD" w:rsidRDefault="008B39F0" w:rsidP="008B39F0">
      <w:pPr>
        <w:pStyle w:val="NormalBold"/>
      </w:pPr>
      <w:r w:rsidRPr="00FD65BD">
        <w:rPr>
          <w:rStyle w:val="HideTWBExt"/>
          <w:b w:val="0"/>
        </w:rPr>
        <w:t>&lt;RepeatBlock-By&gt;&lt;Members&gt;</w:t>
      </w:r>
      <w:r w:rsidRPr="000643BD">
        <w:t>Stefano Cavedagna</w:t>
      </w:r>
      <w:r w:rsidRPr="00FD65BD">
        <w:rPr>
          <w:rStyle w:val="HideTWBExt"/>
          <w:b w:val="0"/>
        </w:rPr>
        <w:t>&lt;/Members&gt;</w:t>
      </w:r>
    </w:p>
    <w:p w14:paraId="046DDAAD" w14:textId="77777777" w:rsidR="008B39F0" w:rsidRPr="000643BD" w:rsidRDefault="008B39F0" w:rsidP="008B39F0">
      <w:pPr>
        <w:pStyle w:val="NormalBold"/>
      </w:pPr>
      <w:r w:rsidRPr="00FD65BD">
        <w:rPr>
          <w:rStyle w:val="HideTWBExt"/>
          <w:b w:val="0"/>
        </w:rPr>
        <w:t>&lt;/RepeatBlock-By&gt;</w:t>
      </w:r>
    </w:p>
    <w:p w14:paraId="056AC64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C44C0A5" w14:textId="77777777" w:rsidR="008B39F0" w:rsidRPr="000643BD" w:rsidRDefault="008B39F0" w:rsidP="008B39F0">
      <w:pPr>
        <w:pStyle w:val="NormalBold"/>
      </w:pPr>
      <w:r w:rsidRPr="00FD65BD">
        <w:rPr>
          <w:rStyle w:val="HideTWBExt"/>
          <w:b w:val="0"/>
        </w:rPr>
        <w:t>&lt;Article&gt;</w:t>
      </w:r>
      <w:r w:rsidRPr="000643BD">
        <w:t>102 b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0FEBE94" w14:textId="77777777" w:rsidTr="00E568CD">
        <w:trPr>
          <w:trHeight w:hRule="exact" w:val="240"/>
          <w:jc w:val="center"/>
        </w:trPr>
        <w:tc>
          <w:tcPr>
            <w:tcW w:w="9752" w:type="dxa"/>
            <w:gridSpan w:val="2"/>
            <w:tcBorders>
              <w:top w:val="nil"/>
              <w:left w:val="nil"/>
              <w:bottom w:val="nil"/>
              <w:right w:val="nil"/>
            </w:tcBorders>
          </w:tcPr>
          <w:p w14:paraId="249F5EA6" w14:textId="77777777" w:rsidR="008B39F0" w:rsidRPr="000643BD" w:rsidRDefault="008B39F0" w:rsidP="00E568CD"/>
        </w:tc>
      </w:tr>
      <w:tr w:rsidR="008507A3" w:rsidRPr="000643BD" w14:paraId="7F37297B" w14:textId="77777777" w:rsidTr="00E568CD">
        <w:trPr>
          <w:trHeight w:val="240"/>
          <w:jc w:val="center"/>
        </w:trPr>
        <w:tc>
          <w:tcPr>
            <w:tcW w:w="4876" w:type="dxa"/>
            <w:tcBorders>
              <w:top w:val="nil"/>
              <w:left w:val="nil"/>
              <w:bottom w:val="nil"/>
              <w:right w:val="nil"/>
            </w:tcBorders>
          </w:tcPr>
          <w:p w14:paraId="17E1F70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2CF8BE8" w14:textId="77777777" w:rsidR="008B39F0" w:rsidRPr="000643BD" w:rsidRDefault="008B39F0" w:rsidP="00E568CD">
            <w:pPr>
              <w:pStyle w:val="AmColumnHeading"/>
            </w:pPr>
            <w:r w:rsidRPr="000643BD">
              <w:t>Módosítás</w:t>
            </w:r>
          </w:p>
        </w:tc>
      </w:tr>
      <w:tr w:rsidR="008507A3" w:rsidRPr="000643BD" w14:paraId="75C09688" w14:textId="77777777" w:rsidTr="00E568CD">
        <w:trPr>
          <w:jc w:val="center"/>
        </w:trPr>
        <w:tc>
          <w:tcPr>
            <w:tcW w:w="4876" w:type="dxa"/>
            <w:tcBorders>
              <w:top w:val="nil"/>
              <w:left w:val="nil"/>
              <w:bottom w:val="nil"/>
              <w:right w:val="nil"/>
            </w:tcBorders>
          </w:tcPr>
          <w:p w14:paraId="023F4A99" w14:textId="77777777" w:rsidR="008B39F0" w:rsidRPr="000643BD" w:rsidRDefault="008B39F0" w:rsidP="00E568CD">
            <w:pPr>
              <w:pStyle w:val="Normal6a"/>
            </w:pPr>
          </w:p>
        </w:tc>
        <w:tc>
          <w:tcPr>
            <w:tcW w:w="4876" w:type="dxa"/>
            <w:tcBorders>
              <w:top w:val="nil"/>
              <w:left w:val="nil"/>
              <w:bottom w:val="nil"/>
              <w:right w:val="nil"/>
            </w:tcBorders>
          </w:tcPr>
          <w:p w14:paraId="511D8D3F" w14:textId="77777777" w:rsidR="008B39F0" w:rsidRPr="000643BD" w:rsidRDefault="008B39F0" w:rsidP="00E568CD">
            <w:pPr>
              <w:pStyle w:val="Normal6a"/>
            </w:pPr>
            <w:r w:rsidRPr="000643BD">
              <w:rPr>
                <w:b/>
                <w:i/>
              </w:rPr>
              <w:t>–</w:t>
            </w:r>
            <w:r w:rsidRPr="000643BD">
              <w:tab/>
            </w:r>
            <w:r w:rsidRPr="000643BD">
              <w:rPr>
                <w:b/>
                <w:i/>
              </w:rPr>
              <w:t xml:space="preserve">tekintettel „Az európai védelemről – Készenlét 2030” című fehér könyvre és az Európa biztonságát az európai védelmi ipar megerősítése révén szolgáló cselekvési eszköz (SAFE) létrehozásáról szóló, 2025. május 27-i (EU) 2025/1106 </w:t>
            </w:r>
            <w:r w:rsidRPr="000643BD">
              <w:rPr>
                <w:b/>
                <w:i/>
              </w:rPr>
              <w:lastRenderedPageBreak/>
              <w:t>tanácsi rendeletre,</w:t>
            </w:r>
          </w:p>
        </w:tc>
      </w:tr>
    </w:tbl>
    <w:p w14:paraId="785BDEC8"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77E96C3" w14:textId="77777777" w:rsidR="008B39F0" w:rsidRPr="000643BD" w:rsidRDefault="008B39F0" w:rsidP="008B39F0">
      <w:r w:rsidRPr="00FD65BD">
        <w:rPr>
          <w:rStyle w:val="HideTWBExt"/>
        </w:rPr>
        <w:t>&lt;/Amend&gt;</w:t>
      </w:r>
    </w:p>
    <w:p w14:paraId="7545724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76</w:t>
      </w:r>
      <w:r w:rsidRPr="00FD65BD">
        <w:rPr>
          <w:rStyle w:val="HideTWBExt"/>
          <w:b w:val="0"/>
        </w:rPr>
        <w:t>&lt;/NumAm&gt;</w:t>
      </w:r>
    </w:p>
    <w:p w14:paraId="043CF7DE" w14:textId="77777777" w:rsidR="008B39F0" w:rsidRPr="000643BD" w:rsidRDefault="008B39F0" w:rsidP="008B39F0">
      <w:pPr>
        <w:pStyle w:val="NormalBold"/>
      </w:pPr>
      <w:r w:rsidRPr="00FD65BD">
        <w:rPr>
          <w:rStyle w:val="HideTWBExt"/>
          <w:b w:val="0"/>
        </w:rPr>
        <w:t>&lt;RepeatBlock-By&gt;&lt;Members&gt;</w:t>
      </w:r>
      <w:r w:rsidRPr="000643BD">
        <w:t>Nathalie Loiseau, Sandro Gozi, Sophie Wilmès, Cynthia Ní Mhurchú, Bart Groothuis, Petras Auštrevičius</w:t>
      </w:r>
      <w:r w:rsidRPr="00FD65BD">
        <w:rPr>
          <w:rStyle w:val="HideTWBExt"/>
          <w:b w:val="0"/>
        </w:rPr>
        <w:t>&lt;/Members&gt;</w:t>
      </w:r>
    </w:p>
    <w:p w14:paraId="31FDA171" w14:textId="77777777" w:rsidR="008B39F0" w:rsidRPr="000643BD" w:rsidRDefault="008B39F0" w:rsidP="008B39F0">
      <w:pPr>
        <w:pStyle w:val="NormalBold"/>
      </w:pPr>
      <w:r w:rsidRPr="00FD65BD">
        <w:rPr>
          <w:rStyle w:val="HideTWBExt"/>
          <w:b w:val="0"/>
        </w:rPr>
        <w:t>&lt;/RepeatBlock-By&gt;</w:t>
      </w:r>
    </w:p>
    <w:p w14:paraId="6A2742D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F3B32CC" w14:textId="77777777" w:rsidR="008B39F0" w:rsidRPr="000643BD" w:rsidRDefault="008B39F0" w:rsidP="008B39F0">
      <w:pPr>
        <w:pStyle w:val="NormalBold"/>
      </w:pPr>
      <w:r w:rsidRPr="00FD65BD">
        <w:rPr>
          <w:rStyle w:val="HideTWBExt"/>
          <w:b w:val="0"/>
        </w:rPr>
        <w:t>&lt;Article&gt;</w:t>
      </w:r>
      <w:r w:rsidRPr="000643BD">
        <w:t>102 b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B3EE0BD" w14:textId="77777777" w:rsidTr="00E568CD">
        <w:trPr>
          <w:trHeight w:hRule="exact" w:val="240"/>
          <w:jc w:val="center"/>
        </w:trPr>
        <w:tc>
          <w:tcPr>
            <w:tcW w:w="9752" w:type="dxa"/>
            <w:gridSpan w:val="2"/>
            <w:tcBorders>
              <w:top w:val="nil"/>
              <w:left w:val="nil"/>
              <w:bottom w:val="nil"/>
              <w:right w:val="nil"/>
            </w:tcBorders>
          </w:tcPr>
          <w:p w14:paraId="1D18CB60" w14:textId="77777777" w:rsidR="008B39F0" w:rsidRPr="000643BD" w:rsidRDefault="008B39F0" w:rsidP="00E568CD"/>
        </w:tc>
      </w:tr>
      <w:tr w:rsidR="008507A3" w:rsidRPr="000643BD" w14:paraId="3B93552E" w14:textId="77777777" w:rsidTr="00E568CD">
        <w:trPr>
          <w:trHeight w:val="240"/>
          <w:jc w:val="center"/>
        </w:trPr>
        <w:tc>
          <w:tcPr>
            <w:tcW w:w="4876" w:type="dxa"/>
            <w:tcBorders>
              <w:top w:val="nil"/>
              <w:left w:val="nil"/>
              <w:bottom w:val="nil"/>
              <w:right w:val="nil"/>
            </w:tcBorders>
          </w:tcPr>
          <w:p w14:paraId="16409BB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7A261EB" w14:textId="77777777" w:rsidR="008B39F0" w:rsidRPr="000643BD" w:rsidRDefault="008B39F0" w:rsidP="00E568CD">
            <w:pPr>
              <w:pStyle w:val="AmColumnHeading"/>
            </w:pPr>
            <w:r w:rsidRPr="000643BD">
              <w:t>Módosítás</w:t>
            </w:r>
          </w:p>
        </w:tc>
      </w:tr>
      <w:tr w:rsidR="008507A3" w:rsidRPr="000643BD" w14:paraId="46631583" w14:textId="77777777" w:rsidTr="00E568CD">
        <w:trPr>
          <w:jc w:val="center"/>
        </w:trPr>
        <w:tc>
          <w:tcPr>
            <w:tcW w:w="4876" w:type="dxa"/>
            <w:tcBorders>
              <w:top w:val="nil"/>
              <w:left w:val="nil"/>
              <w:bottom w:val="nil"/>
              <w:right w:val="nil"/>
            </w:tcBorders>
          </w:tcPr>
          <w:p w14:paraId="1E379344" w14:textId="77777777" w:rsidR="008B39F0" w:rsidRPr="000643BD" w:rsidRDefault="008B39F0" w:rsidP="00E568CD">
            <w:pPr>
              <w:pStyle w:val="Normal6a"/>
            </w:pPr>
          </w:p>
        </w:tc>
        <w:tc>
          <w:tcPr>
            <w:tcW w:w="4876" w:type="dxa"/>
            <w:tcBorders>
              <w:top w:val="nil"/>
              <w:left w:val="nil"/>
              <w:bottom w:val="nil"/>
              <w:right w:val="nil"/>
            </w:tcBorders>
          </w:tcPr>
          <w:p w14:paraId="55194B1A" w14:textId="77777777" w:rsidR="008B39F0" w:rsidRPr="000643BD" w:rsidRDefault="008B39F0" w:rsidP="00E568CD">
            <w:pPr>
              <w:pStyle w:val="Normal6a"/>
            </w:pPr>
            <w:r w:rsidRPr="000643BD">
              <w:rPr>
                <w:b/>
                <w:i/>
              </w:rPr>
              <w:t>–</w:t>
            </w:r>
            <w:r w:rsidRPr="000643BD">
              <w:tab/>
            </w:r>
            <w:r w:rsidRPr="000643BD">
              <w:rPr>
                <w:b/>
                <w:i/>
              </w:rPr>
              <w:t>tekintettel az uniós intézmények átláthatóságáról, elszámoltathatóságáról és feddhetetlenségéről szóló, 2017. szeptember 14-i állásfoglalására,</w:t>
            </w:r>
          </w:p>
        </w:tc>
      </w:tr>
    </w:tbl>
    <w:p w14:paraId="623D201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E05534B" w14:textId="77777777" w:rsidR="008B39F0" w:rsidRPr="000643BD" w:rsidRDefault="008B39F0" w:rsidP="008B39F0">
      <w:r w:rsidRPr="00FD65BD">
        <w:rPr>
          <w:rStyle w:val="HideTWBExt"/>
        </w:rPr>
        <w:t>&lt;/Amend&gt;</w:t>
      </w:r>
    </w:p>
    <w:p w14:paraId="4641C7F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77</w:t>
      </w:r>
      <w:r w:rsidRPr="00FD65BD">
        <w:rPr>
          <w:rStyle w:val="HideTWBExt"/>
          <w:b w:val="0"/>
        </w:rPr>
        <w:t>&lt;/NumAm&gt;</w:t>
      </w:r>
    </w:p>
    <w:p w14:paraId="64A127D1"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15817C02" w14:textId="77777777" w:rsidR="008B39F0" w:rsidRPr="000643BD" w:rsidRDefault="008B39F0" w:rsidP="008B39F0">
      <w:pPr>
        <w:pStyle w:val="NormalBold"/>
      </w:pPr>
      <w:r w:rsidRPr="00FD65BD">
        <w:rPr>
          <w:rStyle w:val="HideTWBExt"/>
          <w:b w:val="0"/>
        </w:rPr>
        <w:t>&lt;/RepeatBlock-By&gt;</w:t>
      </w:r>
    </w:p>
    <w:p w14:paraId="237F0E9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C5FF46C" w14:textId="77777777" w:rsidR="008B39F0" w:rsidRPr="000643BD" w:rsidRDefault="008B39F0" w:rsidP="008B39F0">
      <w:pPr>
        <w:pStyle w:val="NormalBold"/>
      </w:pPr>
      <w:r w:rsidRPr="00FD65BD">
        <w:rPr>
          <w:rStyle w:val="HideTWBExt"/>
          <w:b w:val="0"/>
        </w:rPr>
        <w:t>&lt;Article&gt;</w:t>
      </w:r>
      <w:r w:rsidRPr="000643BD">
        <w:t>104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1971F1B" w14:textId="77777777" w:rsidTr="00E568CD">
        <w:trPr>
          <w:trHeight w:hRule="exact" w:val="240"/>
          <w:jc w:val="center"/>
        </w:trPr>
        <w:tc>
          <w:tcPr>
            <w:tcW w:w="9752" w:type="dxa"/>
            <w:gridSpan w:val="2"/>
            <w:tcBorders>
              <w:top w:val="nil"/>
              <w:left w:val="nil"/>
              <w:bottom w:val="nil"/>
              <w:right w:val="nil"/>
            </w:tcBorders>
          </w:tcPr>
          <w:p w14:paraId="6830C233" w14:textId="77777777" w:rsidR="008B39F0" w:rsidRPr="000643BD" w:rsidRDefault="008B39F0" w:rsidP="00E568CD"/>
        </w:tc>
      </w:tr>
      <w:tr w:rsidR="008507A3" w:rsidRPr="000643BD" w14:paraId="06C17E45" w14:textId="77777777" w:rsidTr="00E568CD">
        <w:trPr>
          <w:trHeight w:val="240"/>
          <w:jc w:val="center"/>
        </w:trPr>
        <w:tc>
          <w:tcPr>
            <w:tcW w:w="4876" w:type="dxa"/>
            <w:tcBorders>
              <w:top w:val="nil"/>
              <w:left w:val="nil"/>
              <w:bottom w:val="nil"/>
              <w:right w:val="nil"/>
            </w:tcBorders>
          </w:tcPr>
          <w:p w14:paraId="0D911CF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310CE28" w14:textId="77777777" w:rsidR="008B39F0" w:rsidRPr="000643BD" w:rsidRDefault="008B39F0" w:rsidP="00E568CD">
            <w:pPr>
              <w:pStyle w:val="AmColumnHeading"/>
            </w:pPr>
            <w:r w:rsidRPr="000643BD">
              <w:t>Módosítás</w:t>
            </w:r>
          </w:p>
        </w:tc>
      </w:tr>
      <w:tr w:rsidR="008507A3" w:rsidRPr="000643BD" w14:paraId="2F1BB948" w14:textId="77777777" w:rsidTr="00E568CD">
        <w:trPr>
          <w:jc w:val="center"/>
        </w:trPr>
        <w:tc>
          <w:tcPr>
            <w:tcW w:w="4876" w:type="dxa"/>
            <w:tcBorders>
              <w:top w:val="nil"/>
              <w:left w:val="nil"/>
              <w:bottom w:val="nil"/>
              <w:right w:val="nil"/>
            </w:tcBorders>
          </w:tcPr>
          <w:p w14:paraId="4815D736" w14:textId="77777777" w:rsidR="008B39F0" w:rsidRPr="000643BD" w:rsidRDefault="008B39F0" w:rsidP="00E568CD">
            <w:pPr>
              <w:pStyle w:val="Normal6a"/>
            </w:pPr>
          </w:p>
        </w:tc>
        <w:tc>
          <w:tcPr>
            <w:tcW w:w="4876" w:type="dxa"/>
            <w:tcBorders>
              <w:top w:val="nil"/>
              <w:left w:val="nil"/>
              <w:bottom w:val="nil"/>
              <w:right w:val="nil"/>
            </w:tcBorders>
          </w:tcPr>
          <w:p w14:paraId="08EE0AA9" w14:textId="77777777" w:rsidR="008B39F0" w:rsidRPr="000643BD" w:rsidRDefault="008B39F0" w:rsidP="00E568CD">
            <w:pPr>
              <w:pStyle w:val="Normal6a"/>
            </w:pPr>
            <w:r w:rsidRPr="000643BD">
              <w:rPr>
                <w:b/>
                <w:i/>
              </w:rPr>
              <w:t>–</w:t>
            </w:r>
            <w:r w:rsidRPr="000643BD">
              <w:tab/>
            </w:r>
            <w:r w:rsidRPr="000643BD">
              <w:rPr>
                <w:b/>
                <w:i/>
              </w:rPr>
              <w:t>tekintettel az Európai Parlament „A Szerződés szubszidiaritás és arányosság elvére vonatkozó rendelkezéseinek alkalmazásáról, valamint a nemzeti parlamentek szerepéről az uniós jogalkotási folyamatban” című, 2025. december 17-i állásfoglalására (2025/2042(INI)),</w:t>
            </w:r>
          </w:p>
        </w:tc>
      </w:tr>
    </w:tbl>
    <w:p w14:paraId="559FC85C"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DD65D04" w14:textId="77777777" w:rsidR="008B39F0" w:rsidRPr="000643BD" w:rsidRDefault="008B39F0" w:rsidP="008B39F0">
      <w:r w:rsidRPr="00FD65BD">
        <w:rPr>
          <w:rStyle w:val="HideTWBExt"/>
        </w:rPr>
        <w:t>&lt;/Amend&gt;</w:t>
      </w:r>
    </w:p>
    <w:p w14:paraId="6F5C44C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78</w:t>
      </w:r>
      <w:r w:rsidRPr="00FD65BD">
        <w:rPr>
          <w:rStyle w:val="HideTWBExt"/>
          <w:b w:val="0"/>
        </w:rPr>
        <w:t>&lt;/NumAm&gt;</w:t>
      </w:r>
    </w:p>
    <w:p w14:paraId="41C7DCD0" w14:textId="77777777" w:rsidR="008B39F0" w:rsidRPr="000643BD" w:rsidRDefault="008B39F0" w:rsidP="008B39F0">
      <w:pPr>
        <w:pStyle w:val="NormalBold"/>
      </w:pPr>
      <w:r w:rsidRPr="00FD65BD">
        <w:rPr>
          <w:rStyle w:val="HideTWBExt"/>
          <w:b w:val="0"/>
        </w:rPr>
        <w:t>&lt;RepeatBlock-By&gt;&lt;Members&gt;</w:t>
      </w:r>
      <w:r w:rsidRPr="000643BD">
        <w:t>Tomáš Zdechovský, Dan-Ştefan Motreanu, Eszter Lakos, Lukas Mandl, Sandra Kalniete, Marta Wcisło, Andrey Kovatchev</w:t>
      </w:r>
      <w:r w:rsidRPr="00FD65BD">
        <w:rPr>
          <w:rStyle w:val="HideTWBExt"/>
          <w:b w:val="0"/>
        </w:rPr>
        <w:t>&lt;/Members&gt;</w:t>
      </w:r>
    </w:p>
    <w:p w14:paraId="2B6EF2E7" w14:textId="77777777" w:rsidR="008B39F0" w:rsidRPr="000643BD" w:rsidRDefault="008B39F0" w:rsidP="008B39F0">
      <w:pPr>
        <w:pStyle w:val="NormalBold"/>
      </w:pPr>
      <w:r w:rsidRPr="00FD65BD">
        <w:rPr>
          <w:rStyle w:val="HideTWBExt"/>
          <w:b w:val="0"/>
        </w:rPr>
        <w:lastRenderedPageBreak/>
        <w:t>&lt;/RepeatBlock-By&gt;</w:t>
      </w:r>
    </w:p>
    <w:p w14:paraId="5A694B8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4826790" w14:textId="77777777" w:rsidR="008B39F0" w:rsidRPr="000643BD" w:rsidRDefault="008B39F0" w:rsidP="008B39F0">
      <w:pPr>
        <w:pStyle w:val="NormalBold"/>
      </w:pPr>
      <w:r w:rsidRPr="00FD65BD">
        <w:rPr>
          <w:rStyle w:val="HideTWBExt"/>
          <w:b w:val="0"/>
        </w:rPr>
        <w:t>&lt;Article&gt;</w:t>
      </w:r>
      <w:r w:rsidRPr="000643BD">
        <w:t>104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5F8A82B" w14:textId="77777777" w:rsidTr="00E568CD">
        <w:trPr>
          <w:trHeight w:hRule="exact" w:val="240"/>
          <w:jc w:val="center"/>
        </w:trPr>
        <w:tc>
          <w:tcPr>
            <w:tcW w:w="9752" w:type="dxa"/>
            <w:gridSpan w:val="2"/>
            <w:tcBorders>
              <w:top w:val="nil"/>
              <w:left w:val="nil"/>
              <w:bottom w:val="nil"/>
              <w:right w:val="nil"/>
            </w:tcBorders>
          </w:tcPr>
          <w:p w14:paraId="69CBAEAA" w14:textId="77777777" w:rsidR="008B39F0" w:rsidRPr="000643BD" w:rsidRDefault="008B39F0" w:rsidP="00E568CD"/>
        </w:tc>
      </w:tr>
      <w:tr w:rsidR="008507A3" w:rsidRPr="000643BD" w14:paraId="36424665" w14:textId="77777777" w:rsidTr="00E568CD">
        <w:trPr>
          <w:trHeight w:val="240"/>
          <w:jc w:val="center"/>
        </w:trPr>
        <w:tc>
          <w:tcPr>
            <w:tcW w:w="4876" w:type="dxa"/>
            <w:tcBorders>
              <w:top w:val="nil"/>
              <w:left w:val="nil"/>
              <w:bottom w:val="nil"/>
              <w:right w:val="nil"/>
            </w:tcBorders>
          </w:tcPr>
          <w:p w14:paraId="6F584F7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9EE4E65" w14:textId="77777777" w:rsidR="008B39F0" w:rsidRPr="000643BD" w:rsidRDefault="008B39F0" w:rsidP="00E568CD">
            <w:pPr>
              <w:pStyle w:val="AmColumnHeading"/>
            </w:pPr>
            <w:r w:rsidRPr="000643BD">
              <w:t>Módosítás</w:t>
            </w:r>
          </w:p>
        </w:tc>
      </w:tr>
      <w:tr w:rsidR="008507A3" w:rsidRPr="000643BD" w14:paraId="05C05769" w14:textId="77777777" w:rsidTr="00E568CD">
        <w:trPr>
          <w:jc w:val="center"/>
        </w:trPr>
        <w:tc>
          <w:tcPr>
            <w:tcW w:w="4876" w:type="dxa"/>
            <w:tcBorders>
              <w:top w:val="nil"/>
              <w:left w:val="nil"/>
              <w:bottom w:val="nil"/>
              <w:right w:val="nil"/>
            </w:tcBorders>
          </w:tcPr>
          <w:p w14:paraId="27935208" w14:textId="77777777" w:rsidR="008B39F0" w:rsidRPr="000643BD" w:rsidRDefault="008B39F0" w:rsidP="00E568CD">
            <w:pPr>
              <w:pStyle w:val="Normal6a"/>
            </w:pPr>
          </w:p>
        </w:tc>
        <w:tc>
          <w:tcPr>
            <w:tcW w:w="4876" w:type="dxa"/>
            <w:tcBorders>
              <w:top w:val="nil"/>
              <w:left w:val="nil"/>
              <w:bottom w:val="nil"/>
              <w:right w:val="nil"/>
            </w:tcBorders>
          </w:tcPr>
          <w:p w14:paraId="59BEBF5E" w14:textId="77777777" w:rsidR="008B39F0" w:rsidRPr="000643BD" w:rsidRDefault="008B39F0" w:rsidP="00E568CD">
            <w:pPr>
              <w:pStyle w:val="Normal6a"/>
            </w:pPr>
            <w:r w:rsidRPr="000643BD">
              <w:rPr>
                <w:b/>
                <w:i/>
              </w:rPr>
              <w:t>–</w:t>
            </w:r>
            <w:r w:rsidRPr="000643BD">
              <w:tab/>
            </w:r>
            <w:r w:rsidRPr="000643BD">
              <w:rPr>
                <w:b/>
                <w:i/>
              </w:rPr>
              <w:t>tekintettel az Egyesült Államok 2025. december 5-én közzétett 2025. évi nemzetbiztonsági politikájára, amely sürgős és ambiciózus európai fellépést tesz szükségessé,</w:t>
            </w:r>
          </w:p>
        </w:tc>
      </w:tr>
    </w:tbl>
    <w:p w14:paraId="3EE61DF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D17E612" w14:textId="77777777" w:rsidR="008B39F0" w:rsidRPr="000643BD" w:rsidRDefault="008B39F0" w:rsidP="008B39F0">
      <w:r w:rsidRPr="00FD65BD">
        <w:rPr>
          <w:rStyle w:val="HideTWBExt"/>
        </w:rPr>
        <w:t>&lt;/Amend&gt;</w:t>
      </w:r>
    </w:p>
    <w:p w14:paraId="524C12B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79</w:t>
      </w:r>
      <w:r w:rsidRPr="00FD65BD">
        <w:rPr>
          <w:rStyle w:val="HideTWBExt"/>
          <w:b w:val="0"/>
        </w:rPr>
        <w:t>&lt;/NumAm&gt;</w:t>
      </w:r>
    </w:p>
    <w:p w14:paraId="4B777E3A" w14:textId="77777777" w:rsidR="008B39F0" w:rsidRPr="000643BD" w:rsidRDefault="008B39F0" w:rsidP="008B39F0">
      <w:pPr>
        <w:pStyle w:val="NormalBold"/>
      </w:pPr>
      <w:r w:rsidRPr="00FD65BD">
        <w:rPr>
          <w:rStyle w:val="HideTWBExt"/>
          <w:b w:val="0"/>
        </w:rPr>
        <w:t>&lt;RepeatBlock-By&gt;&lt;Members&gt;</w:t>
      </w:r>
      <w:r w:rsidRPr="000643BD">
        <w:t>Csaba Dömötör, Ernő Schaller-Baross, Virginie Joron, António Tânger Corrêa</w:t>
      </w:r>
      <w:r w:rsidRPr="00FD65BD">
        <w:rPr>
          <w:rStyle w:val="HideTWBExt"/>
          <w:b w:val="0"/>
        </w:rPr>
        <w:t>&lt;/Members&gt;</w:t>
      </w:r>
    </w:p>
    <w:p w14:paraId="42325F4C" w14:textId="77777777" w:rsidR="008B39F0" w:rsidRPr="000643BD" w:rsidRDefault="008B39F0" w:rsidP="008B39F0">
      <w:pPr>
        <w:pStyle w:val="NormalBold"/>
      </w:pPr>
      <w:r w:rsidRPr="00FD65BD">
        <w:rPr>
          <w:rStyle w:val="HideTWBExt"/>
          <w:b w:val="0"/>
        </w:rPr>
        <w:t>&lt;/RepeatBlock-By&gt;</w:t>
      </w:r>
    </w:p>
    <w:p w14:paraId="217EB37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4B883D3" w14:textId="77777777" w:rsidR="008B39F0" w:rsidRPr="000643BD" w:rsidRDefault="008B39F0" w:rsidP="008B39F0">
      <w:pPr>
        <w:pStyle w:val="NormalBold"/>
      </w:pPr>
      <w:r w:rsidRPr="00FD65BD">
        <w:rPr>
          <w:rStyle w:val="HideTWBExt"/>
          <w:b w:val="0"/>
        </w:rPr>
        <w:t>&lt;Article&gt;</w:t>
      </w:r>
      <w:r w:rsidRPr="000643BD">
        <w:t>104 a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C37A2C4" w14:textId="77777777" w:rsidTr="00E568CD">
        <w:trPr>
          <w:trHeight w:hRule="exact" w:val="240"/>
          <w:jc w:val="center"/>
        </w:trPr>
        <w:tc>
          <w:tcPr>
            <w:tcW w:w="9752" w:type="dxa"/>
            <w:gridSpan w:val="2"/>
            <w:tcBorders>
              <w:top w:val="nil"/>
              <w:left w:val="nil"/>
              <w:bottom w:val="nil"/>
              <w:right w:val="nil"/>
            </w:tcBorders>
          </w:tcPr>
          <w:p w14:paraId="05A5FF16" w14:textId="77777777" w:rsidR="008B39F0" w:rsidRPr="000643BD" w:rsidRDefault="008B39F0" w:rsidP="00E568CD"/>
        </w:tc>
      </w:tr>
      <w:tr w:rsidR="008507A3" w:rsidRPr="000643BD" w14:paraId="604A68C1" w14:textId="77777777" w:rsidTr="00E568CD">
        <w:trPr>
          <w:trHeight w:val="240"/>
          <w:jc w:val="center"/>
        </w:trPr>
        <w:tc>
          <w:tcPr>
            <w:tcW w:w="4876" w:type="dxa"/>
            <w:tcBorders>
              <w:top w:val="nil"/>
              <w:left w:val="nil"/>
              <w:bottom w:val="nil"/>
              <w:right w:val="nil"/>
            </w:tcBorders>
          </w:tcPr>
          <w:p w14:paraId="0D6C26C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9175CA9" w14:textId="77777777" w:rsidR="008B39F0" w:rsidRPr="000643BD" w:rsidRDefault="008B39F0" w:rsidP="00E568CD">
            <w:pPr>
              <w:pStyle w:val="AmColumnHeading"/>
            </w:pPr>
            <w:r w:rsidRPr="000643BD">
              <w:t>Módosítás</w:t>
            </w:r>
          </w:p>
        </w:tc>
      </w:tr>
      <w:tr w:rsidR="008507A3" w:rsidRPr="000643BD" w14:paraId="45EE6695" w14:textId="77777777" w:rsidTr="00E568CD">
        <w:trPr>
          <w:jc w:val="center"/>
        </w:trPr>
        <w:tc>
          <w:tcPr>
            <w:tcW w:w="4876" w:type="dxa"/>
            <w:tcBorders>
              <w:top w:val="nil"/>
              <w:left w:val="nil"/>
              <w:bottom w:val="nil"/>
              <w:right w:val="nil"/>
            </w:tcBorders>
          </w:tcPr>
          <w:p w14:paraId="21A19825" w14:textId="77777777" w:rsidR="008B39F0" w:rsidRPr="000643BD" w:rsidRDefault="008B39F0" w:rsidP="00E568CD">
            <w:pPr>
              <w:pStyle w:val="Normal6a"/>
            </w:pPr>
          </w:p>
        </w:tc>
        <w:tc>
          <w:tcPr>
            <w:tcW w:w="4876" w:type="dxa"/>
            <w:tcBorders>
              <w:top w:val="nil"/>
              <w:left w:val="nil"/>
              <w:bottom w:val="nil"/>
              <w:right w:val="nil"/>
            </w:tcBorders>
          </w:tcPr>
          <w:p w14:paraId="4F5689B9" w14:textId="77777777" w:rsidR="008B39F0" w:rsidRPr="000643BD" w:rsidRDefault="008B39F0" w:rsidP="00E568CD">
            <w:pPr>
              <w:pStyle w:val="Normal6a"/>
            </w:pPr>
            <w:r w:rsidRPr="000643BD">
              <w:rPr>
                <w:b/>
                <w:i/>
              </w:rPr>
              <w:t>–</w:t>
            </w:r>
            <w:r w:rsidRPr="000643BD">
              <w:tab/>
            </w:r>
            <w:r w:rsidRPr="000643BD">
              <w:rPr>
                <w:b/>
                <w:i/>
              </w:rPr>
              <w:t>tekintettel az Európai Unióról szóló szerződés (EUSZ) 5. cikkére, különösen az abban foglalt szubszidiaritás és arányosság elvére,</w:t>
            </w:r>
          </w:p>
        </w:tc>
      </w:tr>
    </w:tbl>
    <w:p w14:paraId="65E23CF1"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348C916" w14:textId="77777777" w:rsidR="008B39F0" w:rsidRPr="000643BD" w:rsidRDefault="008B39F0" w:rsidP="008B39F0">
      <w:r w:rsidRPr="00FD65BD">
        <w:rPr>
          <w:rStyle w:val="HideTWBExt"/>
        </w:rPr>
        <w:t>&lt;/Amend&gt;</w:t>
      </w:r>
    </w:p>
    <w:p w14:paraId="554F3A2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80</w:t>
      </w:r>
      <w:r w:rsidRPr="00FD65BD">
        <w:rPr>
          <w:rStyle w:val="HideTWBExt"/>
          <w:b w:val="0"/>
        </w:rPr>
        <w:t>&lt;/NumAm&gt;</w:t>
      </w:r>
    </w:p>
    <w:p w14:paraId="5B76FE60" w14:textId="77777777" w:rsidR="008B39F0" w:rsidRPr="000643BD" w:rsidRDefault="008B39F0" w:rsidP="008B39F0">
      <w:pPr>
        <w:pStyle w:val="NormalBold"/>
      </w:pPr>
      <w:r w:rsidRPr="00FD65BD">
        <w:rPr>
          <w:rStyle w:val="HideTWBExt"/>
          <w:b w:val="0"/>
        </w:rPr>
        <w:t>&lt;RepeatBlock-By&gt;&lt;Members&gt;</w:t>
      </w:r>
      <w:r w:rsidRPr="000643BD">
        <w:t>Csaba Dömötör, Ernő Schaller-Baross, Virginie Joron, António Tânger Corrêa</w:t>
      </w:r>
      <w:r w:rsidRPr="00FD65BD">
        <w:rPr>
          <w:rStyle w:val="HideTWBExt"/>
          <w:b w:val="0"/>
        </w:rPr>
        <w:t>&lt;/Members&gt;</w:t>
      </w:r>
    </w:p>
    <w:p w14:paraId="7F098DA6" w14:textId="77777777" w:rsidR="008B39F0" w:rsidRPr="000643BD" w:rsidRDefault="008B39F0" w:rsidP="008B39F0">
      <w:pPr>
        <w:pStyle w:val="NormalBold"/>
      </w:pPr>
      <w:r w:rsidRPr="00FD65BD">
        <w:rPr>
          <w:rStyle w:val="HideTWBExt"/>
          <w:b w:val="0"/>
        </w:rPr>
        <w:t>&lt;/RepeatBlock-By&gt;</w:t>
      </w:r>
    </w:p>
    <w:p w14:paraId="2C8C254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77EAD99" w14:textId="77777777" w:rsidR="008B39F0" w:rsidRPr="000643BD" w:rsidRDefault="008B39F0" w:rsidP="008B39F0">
      <w:pPr>
        <w:pStyle w:val="NormalBold"/>
      </w:pPr>
      <w:r w:rsidRPr="00FD65BD">
        <w:rPr>
          <w:rStyle w:val="HideTWBExt"/>
          <w:b w:val="0"/>
        </w:rPr>
        <w:t>&lt;Article&gt;</w:t>
      </w:r>
      <w:r w:rsidRPr="000643BD">
        <w:t>104 b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CCA7AF9" w14:textId="77777777" w:rsidTr="00E568CD">
        <w:trPr>
          <w:trHeight w:hRule="exact" w:val="240"/>
          <w:jc w:val="center"/>
        </w:trPr>
        <w:tc>
          <w:tcPr>
            <w:tcW w:w="9752" w:type="dxa"/>
            <w:gridSpan w:val="2"/>
            <w:tcBorders>
              <w:top w:val="nil"/>
              <w:left w:val="nil"/>
              <w:bottom w:val="nil"/>
              <w:right w:val="nil"/>
            </w:tcBorders>
          </w:tcPr>
          <w:p w14:paraId="71D67EC7" w14:textId="77777777" w:rsidR="008B39F0" w:rsidRPr="000643BD" w:rsidRDefault="008B39F0" w:rsidP="00E568CD"/>
        </w:tc>
      </w:tr>
      <w:tr w:rsidR="008507A3" w:rsidRPr="000643BD" w14:paraId="1CC56815" w14:textId="77777777" w:rsidTr="00E568CD">
        <w:trPr>
          <w:trHeight w:val="240"/>
          <w:jc w:val="center"/>
        </w:trPr>
        <w:tc>
          <w:tcPr>
            <w:tcW w:w="4876" w:type="dxa"/>
            <w:tcBorders>
              <w:top w:val="nil"/>
              <w:left w:val="nil"/>
              <w:bottom w:val="nil"/>
              <w:right w:val="nil"/>
            </w:tcBorders>
          </w:tcPr>
          <w:p w14:paraId="0EDC84D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CE0F28A" w14:textId="77777777" w:rsidR="008B39F0" w:rsidRPr="000643BD" w:rsidRDefault="008B39F0" w:rsidP="00E568CD">
            <w:pPr>
              <w:pStyle w:val="AmColumnHeading"/>
            </w:pPr>
            <w:r w:rsidRPr="000643BD">
              <w:t>Módosítás</w:t>
            </w:r>
          </w:p>
        </w:tc>
      </w:tr>
      <w:tr w:rsidR="008507A3" w:rsidRPr="000643BD" w14:paraId="0FF4A2B4" w14:textId="77777777" w:rsidTr="00E568CD">
        <w:trPr>
          <w:jc w:val="center"/>
        </w:trPr>
        <w:tc>
          <w:tcPr>
            <w:tcW w:w="4876" w:type="dxa"/>
            <w:tcBorders>
              <w:top w:val="nil"/>
              <w:left w:val="nil"/>
              <w:bottom w:val="nil"/>
              <w:right w:val="nil"/>
            </w:tcBorders>
          </w:tcPr>
          <w:p w14:paraId="5C36C033" w14:textId="77777777" w:rsidR="008B39F0" w:rsidRPr="000643BD" w:rsidRDefault="008B39F0" w:rsidP="00E568CD">
            <w:pPr>
              <w:pStyle w:val="Normal6a"/>
            </w:pPr>
          </w:p>
        </w:tc>
        <w:tc>
          <w:tcPr>
            <w:tcW w:w="4876" w:type="dxa"/>
            <w:tcBorders>
              <w:top w:val="nil"/>
              <w:left w:val="nil"/>
              <w:bottom w:val="nil"/>
              <w:right w:val="nil"/>
            </w:tcBorders>
          </w:tcPr>
          <w:p w14:paraId="3B7844D0" w14:textId="77777777" w:rsidR="008B39F0" w:rsidRPr="000643BD" w:rsidRDefault="008B39F0" w:rsidP="00E568CD">
            <w:pPr>
              <w:pStyle w:val="Normal6a"/>
            </w:pPr>
            <w:r w:rsidRPr="000643BD">
              <w:rPr>
                <w:b/>
                <w:i/>
              </w:rPr>
              <w:t>–</w:t>
            </w:r>
            <w:r w:rsidRPr="000643BD">
              <w:tab/>
            </w:r>
            <w:r w:rsidRPr="000643BD">
              <w:rPr>
                <w:b/>
                <w:i/>
              </w:rPr>
              <w:t>tekintettel az Európai Számvevőszék jelentéseire és ajánlásaira, különösen a 11/2025. sz., „A nem kormányzati szervezeteknek nyújtott uniós támogatás átláthatósága” című különjelentésére,</w:t>
            </w:r>
          </w:p>
        </w:tc>
      </w:tr>
    </w:tbl>
    <w:p w14:paraId="37127D47"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B5CD4DF" w14:textId="77777777" w:rsidR="008B39F0" w:rsidRPr="000643BD" w:rsidRDefault="008B39F0" w:rsidP="008B39F0">
      <w:r w:rsidRPr="00FD65BD">
        <w:rPr>
          <w:rStyle w:val="HideTWBExt"/>
        </w:rPr>
        <w:t>&lt;/Amend&gt;</w:t>
      </w:r>
    </w:p>
    <w:p w14:paraId="519E519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81</w:t>
      </w:r>
      <w:r w:rsidRPr="00FD65BD">
        <w:rPr>
          <w:rStyle w:val="HideTWBExt"/>
          <w:b w:val="0"/>
        </w:rPr>
        <w:t>&lt;/NumAm&gt;</w:t>
      </w:r>
    </w:p>
    <w:p w14:paraId="41ADAC02" w14:textId="77777777" w:rsidR="008B39F0" w:rsidRPr="000643BD" w:rsidRDefault="008B39F0" w:rsidP="008B39F0">
      <w:pPr>
        <w:pStyle w:val="NormalBold"/>
      </w:pPr>
      <w:r w:rsidRPr="00FD65BD">
        <w:rPr>
          <w:rStyle w:val="HideTWBExt"/>
          <w:b w:val="0"/>
        </w:rPr>
        <w:t>&lt;RepeatBlock-By&gt;&lt;Members&gt;</w:t>
      </w:r>
      <w:r w:rsidRPr="000643BD">
        <w:t>Tomáš Zdechovský, Dan-Ştefan Motreanu, Lukas Mandl, Sandra Kalniete, Tomas Tobé, Mika Aaltola, Marta Wcisło, Fredis Beleris, Andrey Kovatchev</w:t>
      </w:r>
      <w:r w:rsidRPr="00FD65BD">
        <w:rPr>
          <w:rStyle w:val="HideTWBExt"/>
          <w:b w:val="0"/>
        </w:rPr>
        <w:t>&lt;/Members&gt;</w:t>
      </w:r>
    </w:p>
    <w:p w14:paraId="3EAC9681" w14:textId="77777777" w:rsidR="008B39F0" w:rsidRPr="000643BD" w:rsidRDefault="008B39F0" w:rsidP="008B39F0">
      <w:pPr>
        <w:pStyle w:val="NormalBold"/>
      </w:pPr>
      <w:r w:rsidRPr="00FD65BD">
        <w:rPr>
          <w:rStyle w:val="HideTWBExt"/>
          <w:b w:val="0"/>
        </w:rPr>
        <w:t>&lt;/RepeatBlock-By&gt;</w:t>
      </w:r>
    </w:p>
    <w:p w14:paraId="7E169B2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44BA553" w14:textId="77777777" w:rsidR="008B39F0" w:rsidRPr="000643BD" w:rsidRDefault="008B39F0" w:rsidP="008B39F0">
      <w:pPr>
        <w:pStyle w:val="NormalBold"/>
      </w:pPr>
      <w:r w:rsidRPr="00FD65BD">
        <w:rPr>
          <w:rStyle w:val="HideTWBExt"/>
          <w:b w:val="0"/>
        </w:rPr>
        <w:t>&lt;Article&gt;</w:t>
      </w:r>
      <w:r w:rsidRPr="000643BD">
        <w:t>104 b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825EBAB" w14:textId="77777777" w:rsidTr="00E568CD">
        <w:trPr>
          <w:trHeight w:hRule="exact" w:val="240"/>
          <w:jc w:val="center"/>
        </w:trPr>
        <w:tc>
          <w:tcPr>
            <w:tcW w:w="9752" w:type="dxa"/>
            <w:gridSpan w:val="2"/>
            <w:tcBorders>
              <w:top w:val="nil"/>
              <w:left w:val="nil"/>
              <w:bottom w:val="nil"/>
              <w:right w:val="nil"/>
            </w:tcBorders>
          </w:tcPr>
          <w:p w14:paraId="25123FCA" w14:textId="77777777" w:rsidR="008B39F0" w:rsidRPr="000643BD" w:rsidRDefault="008B39F0" w:rsidP="00E568CD"/>
        </w:tc>
      </w:tr>
      <w:tr w:rsidR="008507A3" w:rsidRPr="000643BD" w14:paraId="10E881AF" w14:textId="77777777" w:rsidTr="00E568CD">
        <w:trPr>
          <w:trHeight w:val="240"/>
          <w:jc w:val="center"/>
        </w:trPr>
        <w:tc>
          <w:tcPr>
            <w:tcW w:w="4876" w:type="dxa"/>
            <w:tcBorders>
              <w:top w:val="nil"/>
              <w:left w:val="nil"/>
              <w:bottom w:val="nil"/>
              <w:right w:val="nil"/>
            </w:tcBorders>
          </w:tcPr>
          <w:p w14:paraId="71CEDD4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80CDF8A" w14:textId="77777777" w:rsidR="008B39F0" w:rsidRPr="000643BD" w:rsidRDefault="008B39F0" w:rsidP="00E568CD">
            <w:pPr>
              <w:pStyle w:val="AmColumnHeading"/>
            </w:pPr>
            <w:r w:rsidRPr="000643BD">
              <w:t>Módosítás</w:t>
            </w:r>
          </w:p>
        </w:tc>
      </w:tr>
      <w:tr w:rsidR="008507A3" w:rsidRPr="000643BD" w14:paraId="758EA151" w14:textId="77777777" w:rsidTr="00E568CD">
        <w:trPr>
          <w:jc w:val="center"/>
        </w:trPr>
        <w:tc>
          <w:tcPr>
            <w:tcW w:w="4876" w:type="dxa"/>
            <w:tcBorders>
              <w:top w:val="nil"/>
              <w:left w:val="nil"/>
              <w:bottom w:val="nil"/>
              <w:right w:val="nil"/>
            </w:tcBorders>
          </w:tcPr>
          <w:p w14:paraId="42C3D42A" w14:textId="77777777" w:rsidR="008B39F0" w:rsidRPr="000643BD" w:rsidRDefault="008B39F0" w:rsidP="00E568CD">
            <w:pPr>
              <w:pStyle w:val="Normal6a"/>
            </w:pPr>
          </w:p>
        </w:tc>
        <w:tc>
          <w:tcPr>
            <w:tcW w:w="4876" w:type="dxa"/>
            <w:tcBorders>
              <w:top w:val="nil"/>
              <w:left w:val="nil"/>
              <w:bottom w:val="nil"/>
              <w:right w:val="nil"/>
            </w:tcBorders>
          </w:tcPr>
          <w:p w14:paraId="6DAF34EF" w14:textId="77777777" w:rsidR="008B39F0" w:rsidRPr="000643BD" w:rsidRDefault="008B39F0" w:rsidP="00E568CD">
            <w:pPr>
              <w:pStyle w:val="Normal6a"/>
            </w:pPr>
            <w:r w:rsidRPr="000643BD">
              <w:rPr>
                <w:b/>
                <w:i/>
              </w:rPr>
              <w:t>–</w:t>
            </w:r>
            <w:r w:rsidRPr="000643BD">
              <w:tab/>
            </w:r>
            <w:r w:rsidRPr="000643BD">
              <w:rPr>
                <w:b/>
                <w:i/>
              </w:rPr>
              <w:t>tekintettel Ursula von der Leyen elnöknek az Unió helyzetéről szóló, 2025. szeptemberi beszédére, amely hangsúlyozta a demokratikus reziliencia érdekében történő fellépés fontosságát és sürgősségét,</w:t>
            </w:r>
          </w:p>
        </w:tc>
      </w:tr>
    </w:tbl>
    <w:p w14:paraId="7BCFA13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7691133" w14:textId="77777777" w:rsidR="008B39F0" w:rsidRPr="000643BD" w:rsidRDefault="008B39F0" w:rsidP="008B39F0">
      <w:r w:rsidRPr="00FD65BD">
        <w:rPr>
          <w:rStyle w:val="HideTWBExt"/>
        </w:rPr>
        <w:t>&lt;/Amend&gt;</w:t>
      </w:r>
    </w:p>
    <w:p w14:paraId="2F388C4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82</w:t>
      </w:r>
      <w:r w:rsidRPr="00FD65BD">
        <w:rPr>
          <w:rStyle w:val="HideTWBExt"/>
          <w:b w:val="0"/>
        </w:rPr>
        <w:t>&lt;/NumAm&gt;</w:t>
      </w:r>
    </w:p>
    <w:p w14:paraId="276A0E08" w14:textId="77777777" w:rsidR="008B39F0" w:rsidRPr="000643BD" w:rsidRDefault="008B39F0" w:rsidP="008B39F0">
      <w:pPr>
        <w:pStyle w:val="NormalBold"/>
      </w:pPr>
      <w:r w:rsidRPr="00FD65BD">
        <w:rPr>
          <w:rStyle w:val="HideTWBExt"/>
          <w:b w:val="0"/>
        </w:rPr>
        <w:t>&lt;RepeatBlock-By&gt;&lt;Members&gt;</w:t>
      </w:r>
      <w:r w:rsidRPr="000643BD">
        <w:t>Csaba Dömötör, Ernő Schaller-Baross, Virginie Joron, António Tânger Corrêa</w:t>
      </w:r>
      <w:r w:rsidRPr="00FD65BD">
        <w:rPr>
          <w:rStyle w:val="HideTWBExt"/>
          <w:b w:val="0"/>
        </w:rPr>
        <w:t>&lt;/Members&gt;</w:t>
      </w:r>
    </w:p>
    <w:p w14:paraId="2AA91004" w14:textId="77777777" w:rsidR="008B39F0" w:rsidRPr="000643BD" w:rsidRDefault="008B39F0" w:rsidP="008B39F0">
      <w:pPr>
        <w:pStyle w:val="NormalBold"/>
      </w:pPr>
      <w:r w:rsidRPr="00FD65BD">
        <w:rPr>
          <w:rStyle w:val="HideTWBExt"/>
          <w:b w:val="0"/>
        </w:rPr>
        <w:t>&lt;/RepeatBlock-By&gt;</w:t>
      </w:r>
    </w:p>
    <w:p w14:paraId="32D82B6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A056F2D" w14:textId="77777777" w:rsidR="008B39F0" w:rsidRPr="000643BD" w:rsidRDefault="008B39F0" w:rsidP="008B39F0">
      <w:pPr>
        <w:pStyle w:val="NormalBold"/>
      </w:pPr>
      <w:r w:rsidRPr="00FD65BD">
        <w:rPr>
          <w:rStyle w:val="HideTWBExt"/>
          <w:b w:val="0"/>
        </w:rPr>
        <w:t>&lt;Article&gt;</w:t>
      </w:r>
      <w:r w:rsidRPr="000643BD">
        <w:t>104 c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7B23362" w14:textId="77777777" w:rsidTr="00E568CD">
        <w:trPr>
          <w:trHeight w:hRule="exact" w:val="240"/>
          <w:jc w:val="center"/>
        </w:trPr>
        <w:tc>
          <w:tcPr>
            <w:tcW w:w="9752" w:type="dxa"/>
            <w:gridSpan w:val="2"/>
            <w:tcBorders>
              <w:top w:val="nil"/>
              <w:left w:val="nil"/>
              <w:bottom w:val="nil"/>
              <w:right w:val="nil"/>
            </w:tcBorders>
          </w:tcPr>
          <w:p w14:paraId="2D86CEA4" w14:textId="77777777" w:rsidR="008B39F0" w:rsidRPr="000643BD" w:rsidRDefault="008B39F0" w:rsidP="00E568CD"/>
        </w:tc>
      </w:tr>
      <w:tr w:rsidR="008507A3" w:rsidRPr="000643BD" w14:paraId="34BA1960" w14:textId="77777777" w:rsidTr="00E568CD">
        <w:trPr>
          <w:trHeight w:val="240"/>
          <w:jc w:val="center"/>
        </w:trPr>
        <w:tc>
          <w:tcPr>
            <w:tcW w:w="4876" w:type="dxa"/>
            <w:tcBorders>
              <w:top w:val="nil"/>
              <w:left w:val="nil"/>
              <w:bottom w:val="nil"/>
              <w:right w:val="nil"/>
            </w:tcBorders>
          </w:tcPr>
          <w:p w14:paraId="7A6A0D3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189F648" w14:textId="77777777" w:rsidR="008B39F0" w:rsidRPr="000643BD" w:rsidRDefault="008B39F0" w:rsidP="00E568CD">
            <w:pPr>
              <w:pStyle w:val="AmColumnHeading"/>
            </w:pPr>
            <w:r w:rsidRPr="000643BD">
              <w:t>Módosítás</w:t>
            </w:r>
          </w:p>
        </w:tc>
      </w:tr>
      <w:tr w:rsidR="008507A3" w:rsidRPr="000643BD" w14:paraId="4D8D3CD8" w14:textId="77777777" w:rsidTr="00E568CD">
        <w:trPr>
          <w:jc w:val="center"/>
        </w:trPr>
        <w:tc>
          <w:tcPr>
            <w:tcW w:w="4876" w:type="dxa"/>
            <w:tcBorders>
              <w:top w:val="nil"/>
              <w:left w:val="nil"/>
              <w:bottom w:val="nil"/>
              <w:right w:val="nil"/>
            </w:tcBorders>
          </w:tcPr>
          <w:p w14:paraId="626C3CF5" w14:textId="77777777" w:rsidR="008B39F0" w:rsidRPr="000643BD" w:rsidRDefault="008B39F0" w:rsidP="00E568CD">
            <w:pPr>
              <w:pStyle w:val="Normal6a"/>
            </w:pPr>
          </w:p>
        </w:tc>
        <w:tc>
          <w:tcPr>
            <w:tcW w:w="4876" w:type="dxa"/>
            <w:tcBorders>
              <w:top w:val="nil"/>
              <w:left w:val="nil"/>
              <w:bottom w:val="nil"/>
              <w:right w:val="nil"/>
            </w:tcBorders>
          </w:tcPr>
          <w:p w14:paraId="6D6B6EF9" w14:textId="1FAFB98F" w:rsidR="008B39F0" w:rsidRPr="000643BD" w:rsidRDefault="008B39F0" w:rsidP="00DF4409">
            <w:pPr>
              <w:pStyle w:val="Normal6a"/>
            </w:pPr>
            <w:r w:rsidRPr="000643BD">
              <w:rPr>
                <w:b/>
                <w:i/>
              </w:rPr>
              <w:t>–</w:t>
            </w:r>
            <w:r w:rsidRPr="000643BD">
              <w:tab/>
            </w:r>
            <w:r w:rsidRPr="000643BD">
              <w:rPr>
                <w:b/>
                <w:i/>
              </w:rPr>
              <w:t>tekintettel a Meta Platforms, Inc. „More Speech and Fewer Mistakes” című, 2025. január 7-i nyilatkozatára, amelyben a vállalat bejelentette, hogy megszünteti harmadik felek által működtetett tényellenőrzési programját azon az alapon, hogy az túlzott tartalomeltávolításhoz és a jogszerű nyilvános vita cenzúrázásához vezetett</w:t>
            </w:r>
            <w:r w:rsidR="00DF4409" w:rsidRPr="000643BD">
              <w:rPr>
                <w:b/>
                <w:i/>
              </w:rPr>
              <w:t>,</w:t>
            </w:r>
          </w:p>
        </w:tc>
      </w:tr>
    </w:tbl>
    <w:p w14:paraId="3E64040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DFA9CE4" w14:textId="77777777" w:rsidR="008B39F0" w:rsidRPr="000643BD" w:rsidRDefault="008B39F0" w:rsidP="008B39F0">
      <w:r w:rsidRPr="00FD65BD">
        <w:rPr>
          <w:rStyle w:val="HideTWBExt"/>
        </w:rPr>
        <w:t>&lt;/Amend&gt;</w:t>
      </w:r>
    </w:p>
    <w:p w14:paraId="4F9DDAC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83</w:t>
      </w:r>
      <w:r w:rsidRPr="00FD65BD">
        <w:rPr>
          <w:rStyle w:val="HideTWBExt"/>
          <w:b w:val="0"/>
        </w:rPr>
        <w:t>&lt;/NumAm&gt;</w:t>
      </w:r>
    </w:p>
    <w:p w14:paraId="75DE3637" w14:textId="77777777" w:rsidR="008B39F0" w:rsidRPr="000643BD" w:rsidRDefault="008B39F0" w:rsidP="008B39F0">
      <w:pPr>
        <w:pStyle w:val="NormalBold"/>
      </w:pPr>
      <w:r w:rsidRPr="00FD65BD">
        <w:rPr>
          <w:rStyle w:val="HideTWBExt"/>
          <w:b w:val="0"/>
        </w:rPr>
        <w:lastRenderedPageBreak/>
        <w:t>&lt;RepeatBlock-By&gt;&lt;Members&gt;</w:t>
      </w:r>
      <w:r w:rsidRPr="000643BD">
        <w:t>Tomáš Zdechovský</w:t>
      </w:r>
      <w:r w:rsidRPr="00FD65BD">
        <w:rPr>
          <w:rStyle w:val="HideTWBExt"/>
          <w:b w:val="0"/>
        </w:rPr>
        <w:t>&lt;/Members&gt;</w:t>
      </w:r>
    </w:p>
    <w:p w14:paraId="68D2D1D7" w14:textId="77777777" w:rsidR="008B39F0" w:rsidRPr="000643BD" w:rsidRDefault="008B39F0" w:rsidP="008B39F0">
      <w:pPr>
        <w:pStyle w:val="NormalBold"/>
      </w:pPr>
      <w:r w:rsidRPr="00FD65BD">
        <w:rPr>
          <w:rStyle w:val="HideTWBExt"/>
          <w:b w:val="0"/>
        </w:rPr>
        <w:t>&lt;/RepeatBlock-By&gt;</w:t>
      </w:r>
    </w:p>
    <w:p w14:paraId="7AC91AA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010EBBD" w14:textId="77777777" w:rsidR="008B39F0" w:rsidRPr="000643BD" w:rsidRDefault="008B39F0" w:rsidP="008B39F0">
      <w:pPr>
        <w:pStyle w:val="NormalBold"/>
      </w:pPr>
      <w:r w:rsidRPr="00FD65BD">
        <w:rPr>
          <w:rStyle w:val="HideTWBExt"/>
          <w:b w:val="0"/>
        </w:rPr>
        <w:t>&lt;Article&gt;</w:t>
      </w:r>
      <w:r w:rsidRPr="000643BD">
        <w:t>104 c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109315B" w14:textId="77777777" w:rsidTr="00E568CD">
        <w:trPr>
          <w:trHeight w:hRule="exact" w:val="240"/>
          <w:jc w:val="center"/>
        </w:trPr>
        <w:tc>
          <w:tcPr>
            <w:tcW w:w="9752" w:type="dxa"/>
            <w:gridSpan w:val="2"/>
            <w:tcBorders>
              <w:top w:val="nil"/>
              <w:left w:val="nil"/>
              <w:bottom w:val="nil"/>
              <w:right w:val="nil"/>
            </w:tcBorders>
          </w:tcPr>
          <w:p w14:paraId="74306E6D" w14:textId="77777777" w:rsidR="008B39F0" w:rsidRPr="000643BD" w:rsidRDefault="008B39F0" w:rsidP="00E568CD"/>
        </w:tc>
      </w:tr>
      <w:tr w:rsidR="008507A3" w:rsidRPr="000643BD" w14:paraId="04DD2647" w14:textId="77777777" w:rsidTr="00E568CD">
        <w:trPr>
          <w:trHeight w:val="240"/>
          <w:jc w:val="center"/>
        </w:trPr>
        <w:tc>
          <w:tcPr>
            <w:tcW w:w="4876" w:type="dxa"/>
            <w:tcBorders>
              <w:top w:val="nil"/>
              <w:left w:val="nil"/>
              <w:bottom w:val="nil"/>
              <w:right w:val="nil"/>
            </w:tcBorders>
          </w:tcPr>
          <w:p w14:paraId="58B716F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2F8262C" w14:textId="77777777" w:rsidR="008B39F0" w:rsidRPr="000643BD" w:rsidRDefault="008B39F0" w:rsidP="00E568CD">
            <w:pPr>
              <w:pStyle w:val="AmColumnHeading"/>
            </w:pPr>
            <w:r w:rsidRPr="000643BD">
              <w:t>Módosítás</w:t>
            </w:r>
          </w:p>
        </w:tc>
      </w:tr>
      <w:tr w:rsidR="008507A3" w:rsidRPr="000643BD" w14:paraId="661099E6" w14:textId="77777777" w:rsidTr="00E568CD">
        <w:trPr>
          <w:jc w:val="center"/>
        </w:trPr>
        <w:tc>
          <w:tcPr>
            <w:tcW w:w="4876" w:type="dxa"/>
            <w:tcBorders>
              <w:top w:val="nil"/>
              <w:left w:val="nil"/>
              <w:bottom w:val="nil"/>
              <w:right w:val="nil"/>
            </w:tcBorders>
          </w:tcPr>
          <w:p w14:paraId="33121F6E" w14:textId="77777777" w:rsidR="008B39F0" w:rsidRPr="000643BD" w:rsidRDefault="008B39F0" w:rsidP="00E568CD">
            <w:pPr>
              <w:pStyle w:val="Normal6a"/>
            </w:pPr>
          </w:p>
        </w:tc>
        <w:tc>
          <w:tcPr>
            <w:tcW w:w="4876" w:type="dxa"/>
            <w:tcBorders>
              <w:top w:val="nil"/>
              <w:left w:val="nil"/>
              <w:bottom w:val="nil"/>
              <w:right w:val="nil"/>
            </w:tcBorders>
          </w:tcPr>
          <w:p w14:paraId="594C7AD1" w14:textId="77777777" w:rsidR="008B39F0" w:rsidRPr="000643BD" w:rsidRDefault="008B39F0" w:rsidP="00E568CD">
            <w:pPr>
              <w:pStyle w:val="Normal6a"/>
            </w:pPr>
            <w:r w:rsidRPr="000643BD">
              <w:rPr>
                <w:b/>
                <w:i/>
              </w:rPr>
              <w:t>–</w:t>
            </w:r>
            <w:r w:rsidRPr="000643BD">
              <w:tab/>
            </w:r>
            <w:r w:rsidRPr="000643BD">
              <w:rPr>
                <w:b/>
                <w:i/>
              </w:rPr>
              <w:t>tekintettel az európai demokráciapajzs részeként a megbízható hírekhez való hozzáférésről szóló, 2025. november 28-i tanácsi következtetésekre,</w:t>
            </w:r>
          </w:p>
        </w:tc>
      </w:tr>
    </w:tbl>
    <w:p w14:paraId="25ECF95A"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F26C1A6" w14:textId="77777777" w:rsidR="008B39F0" w:rsidRPr="000643BD" w:rsidRDefault="008B39F0" w:rsidP="008B39F0">
      <w:r w:rsidRPr="00FD65BD">
        <w:rPr>
          <w:rStyle w:val="HideTWBExt"/>
        </w:rPr>
        <w:t>&lt;/Amend&gt;</w:t>
      </w:r>
    </w:p>
    <w:p w14:paraId="7FAA483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84</w:t>
      </w:r>
      <w:r w:rsidRPr="00FD65BD">
        <w:rPr>
          <w:rStyle w:val="HideTWBExt"/>
          <w:b w:val="0"/>
        </w:rPr>
        <w:t>&lt;/NumAm&gt;</w:t>
      </w:r>
    </w:p>
    <w:p w14:paraId="42A13D1F" w14:textId="77777777" w:rsidR="008B39F0" w:rsidRPr="000643BD" w:rsidRDefault="008B39F0" w:rsidP="008B39F0">
      <w:pPr>
        <w:pStyle w:val="NormalBold"/>
      </w:pPr>
      <w:r w:rsidRPr="00FD65BD">
        <w:rPr>
          <w:rStyle w:val="HideTWBExt"/>
          <w:b w:val="0"/>
        </w:rPr>
        <w:t>&lt;RepeatBlock-By&gt;&lt;Members&gt;</w:t>
      </w:r>
      <w:r w:rsidRPr="000643BD">
        <w:t>Tomáš Zdechovský</w:t>
      </w:r>
      <w:r w:rsidRPr="00FD65BD">
        <w:rPr>
          <w:rStyle w:val="HideTWBExt"/>
          <w:b w:val="0"/>
        </w:rPr>
        <w:t>&lt;/Members&gt;</w:t>
      </w:r>
    </w:p>
    <w:p w14:paraId="3EB2B1B1" w14:textId="77777777" w:rsidR="008B39F0" w:rsidRPr="000643BD" w:rsidRDefault="008B39F0" w:rsidP="008B39F0">
      <w:pPr>
        <w:pStyle w:val="NormalBold"/>
      </w:pPr>
      <w:r w:rsidRPr="00FD65BD">
        <w:rPr>
          <w:rStyle w:val="HideTWBExt"/>
          <w:b w:val="0"/>
        </w:rPr>
        <w:t>&lt;/RepeatBlock-By&gt;</w:t>
      </w:r>
    </w:p>
    <w:p w14:paraId="6857AE9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6D0AD4C" w14:textId="77777777" w:rsidR="008B39F0" w:rsidRPr="000643BD" w:rsidRDefault="008B39F0" w:rsidP="008B39F0">
      <w:pPr>
        <w:pStyle w:val="NormalBold"/>
      </w:pPr>
      <w:r w:rsidRPr="00FD65BD">
        <w:rPr>
          <w:rStyle w:val="HideTWBExt"/>
          <w:b w:val="0"/>
        </w:rPr>
        <w:t>&lt;Article&gt;</w:t>
      </w:r>
      <w:r w:rsidRPr="000643BD">
        <w:t>104 d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27DB129" w14:textId="77777777" w:rsidTr="00E568CD">
        <w:trPr>
          <w:trHeight w:hRule="exact" w:val="240"/>
          <w:jc w:val="center"/>
        </w:trPr>
        <w:tc>
          <w:tcPr>
            <w:tcW w:w="9752" w:type="dxa"/>
            <w:gridSpan w:val="2"/>
            <w:tcBorders>
              <w:top w:val="nil"/>
              <w:left w:val="nil"/>
              <w:bottom w:val="nil"/>
              <w:right w:val="nil"/>
            </w:tcBorders>
          </w:tcPr>
          <w:p w14:paraId="0E94EE11" w14:textId="77777777" w:rsidR="008B39F0" w:rsidRPr="000643BD" w:rsidRDefault="008B39F0" w:rsidP="00E568CD"/>
        </w:tc>
      </w:tr>
      <w:tr w:rsidR="008507A3" w:rsidRPr="000643BD" w14:paraId="5F4E8AB3" w14:textId="77777777" w:rsidTr="00E568CD">
        <w:trPr>
          <w:trHeight w:val="240"/>
          <w:jc w:val="center"/>
        </w:trPr>
        <w:tc>
          <w:tcPr>
            <w:tcW w:w="4876" w:type="dxa"/>
            <w:tcBorders>
              <w:top w:val="nil"/>
              <w:left w:val="nil"/>
              <w:bottom w:val="nil"/>
              <w:right w:val="nil"/>
            </w:tcBorders>
          </w:tcPr>
          <w:p w14:paraId="2B02211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BBCA690" w14:textId="77777777" w:rsidR="008B39F0" w:rsidRPr="000643BD" w:rsidRDefault="008B39F0" w:rsidP="00E568CD">
            <w:pPr>
              <w:pStyle w:val="AmColumnHeading"/>
            </w:pPr>
            <w:r w:rsidRPr="000643BD">
              <w:t>Módosítás</w:t>
            </w:r>
          </w:p>
        </w:tc>
      </w:tr>
      <w:tr w:rsidR="008507A3" w:rsidRPr="000643BD" w14:paraId="1D1B9A8A" w14:textId="77777777" w:rsidTr="00E568CD">
        <w:trPr>
          <w:jc w:val="center"/>
        </w:trPr>
        <w:tc>
          <w:tcPr>
            <w:tcW w:w="4876" w:type="dxa"/>
            <w:tcBorders>
              <w:top w:val="nil"/>
              <w:left w:val="nil"/>
              <w:bottom w:val="nil"/>
              <w:right w:val="nil"/>
            </w:tcBorders>
          </w:tcPr>
          <w:p w14:paraId="632BCB31" w14:textId="77777777" w:rsidR="008B39F0" w:rsidRPr="000643BD" w:rsidRDefault="008B39F0" w:rsidP="00E568CD">
            <w:pPr>
              <w:pStyle w:val="Normal6a"/>
            </w:pPr>
          </w:p>
        </w:tc>
        <w:tc>
          <w:tcPr>
            <w:tcW w:w="4876" w:type="dxa"/>
            <w:tcBorders>
              <w:top w:val="nil"/>
              <w:left w:val="nil"/>
              <w:bottom w:val="nil"/>
              <w:right w:val="nil"/>
            </w:tcBorders>
          </w:tcPr>
          <w:p w14:paraId="221F12A9" w14:textId="77777777" w:rsidR="008B39F0" w:rsidRPr="000643BD" w:rsidRDefault="008B39F0" w:rsidP="00E568CD">
            <w:pPr>
              <w:pStyle w:val="Normal6a"/>
            </w:pPr>
            <w:r w:rsidRPr="000643BD">
              <w:rPr>
                <w:b/>
                <w:i/>
              </w:rPr>
              <w:t>–</w:t>
            </w:r>
            <w:r w:rsidRPr="000643BD">
              <w:tab/>
            </w:r>
            <w:r w:rsidRPr="000643BD">
              <w:rPr>
                <w:b/>
                <w:i/>
              </w:rPr>
              <w:t>tekintettel a digitális hirdetések hatásáról és az online tartalmak MI-célokra történő felhasználásáról szóló releváns tanulmányokra és az ezekhez kapcsolódó bizottsági intézkedésekre,</w:t>
            </w:r>
          </w:p>
        </w:tc>
      </w:tr>
    </w:tbl>
    <w:p w14:paraId="47045C0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D4A4ADD" w14:textId="77777777" w:rsidR="008B39F0" w:rsidRPr="000643BD" w:rsidRDefault="008B39F0" w:rsidP="008B39F0">
      <w:r w:rsidRPr="00FD65BD">
        <w:rPr>
          <w:rStyle w:val="HideTWBExt"/>
        </w:rPr>
        <w:t>&lt;/Amend&gt;</w:t>
      </w:r>
    </w:p>
    <w:p w14:paraId="361FDD9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85</w:t>
      </w:r>
      <w:r w:rsidRPr="00FD65BD">
        <w:rPr>
          <w:rStyle w:val="HideTWBExt"/>
          <w:b w:val="0"/>
        </w:rPr>
        <w:t>&lt;/NumAm&gt;</w:t>
      </w:r>
    </w:p>
    <w:p w14:paraId="7F844EA7" w14:textId="77777777" w:rsidR="008B39F0" w:rsidRPr="000643BD" w:rsidRDefault="008B39F0" w:rsidP="008B39F0">
      <w:pPr>
        <w:pStyle w:val="NormalBold"/>
      </w:pPr>
      <w:r w:rsidRPr="00FD65BD">
        <w:rPr>
          <w:rStyle w:val="HideTWBExt"/>
          <w:b w:val="0"/>
        </w:rPr>
        <w:t>&lt;RepeatBlock-By&gt;&lt;Members&gt;</w:t>
      </w:r>
      <w:r w:rsidRPr="000643BD">
        <w:t>Tomáš Zdechovský</w:t>
      </w:r>
      <w:r w:rsidRPr="00FD65BD">
        <w:rPr>
          <w:rStyle w:val="HideTWBExt"/>
          <w:b w:val="0"/>
        </w:rPr>
        <w:t>&lt;/Members&gt;</w:t>
      </w:r>
    </w:p>
    <w:p w14:paraId="11CA5F59" w14:textId="77777777" w:rsidR="008B39F0" w:rsidRPr="000643BD" w:rsidRDefault="008B39F0" w:rsidP="008B39F0">
      <w:pPr>
        <w:pStyle w:val="NormalBold"/>
      </w:pPr>
      <w:r w:rsidRPr="00FD65BD">
        <w:rPr>
          <w:rStyle w:val="HideTWBExt"/>
          <w:b w:val="0"/>
        </w:rPr>
        <w:t>&lt;/RepeatBlock-By&gt;</w:t>
      </w:r>
    </w:p>
    <w:p w14:paraId="1BB8846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0BCC15C" w14:textId="77777777" w:rsidR="008B39F0" w:rsidRPr="000643BD" w:rsidRDefault="008B39F0" w:rsidP="008B39F0">
      <w:pPr>
        <w:pStyle w:val="NormalBold"/>
      </w:pPr>
      <w:r w:rsidRPr="00FD65BD">
        <w:rPr>
          <w:rStyle w:val="HideTWBExt"/>
          <w:b w:val="0"/>
        </w:rPr>
        <w:t>&lt;Article&gt;</w:t>
      </w:r>
      <w:r w:rsidRPr="000643BD">
        <w:t>104 e bevezető hivatkozás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0039CEE" w14:textId="77777777" w:rsidTr="00E568CD">
        <w:trPr>
          <w:trHeight w:hRule="exact" w:val="240"/>
          <w:jc w:val="center"/>
        </w:trPr>
        <w:tc>
          <w:tcPr>
            <w:tcW w:w="9752" w:type="dxa"/>
            <w:gridSpan w:val="2"/>
            <w:tcBorders>
              <w:top w:val="nil"/>
              <w:left w:val="nil"/>
              <w:bottom w:val="nil"/>
              <w:right w:val="nil"/>
            </w:tcBorders>
          </w:tcPr>
          <w:p w14:paraId="34529AA6" w14:textId="77777777" w:rsidR="008B39F0" w:rsidRPr="000643BD" w:rsidRDefault="008B39F0" w:rsidP="00E568CD"/>
        </w:tc>
      </w:tr>
      <w:tr w:rsidR="008507A3" w:rsidRPr="000643BD" w14:paraId="15B7E72A" w14:textId="77777777" w:rsidTr="00E568CD">
        <w:trPr>
          <w:trHeight w:val="240"/>
          <w:jc w:val="center"/>
        </w:trPr>
        <w:tc>
          <w:tcPr>
            <w:tcW w:w="4876" w:type="dxa"/>
            <w:tcBorders>
              <w:top w:val="nil"/>
              <w:left w:val="nil"/>
              <w:bottom w:val="nil"/>
              <w:right w:val="nil"/>
            </w:tcBorders>
          </w:tcPr>
          <w:p w14:paraId="05A8535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5930F1F" w14:textId="77777777" w:rsidR="008B39F0" w:rsidRPr="000643BD" w:rsidRDefault="008B39F0" w:rsidP="00E568CD">
            <w:pPr>
              <w:pStyle w:val="AmColumnHeading"/>
            </w:pPr>
            <w:r w:rsidRPr="000643BD">
              <w:t>Módosítás</w:t>
            </w:r>
          </w:p>
        </w:tc>
      </w:tr>
      <w:tr w:rsidR="008507A3" w:rsidRPr="000643BD" w14:paraId="59D18881" w14:textId="77777777" w:rsidTr="00E568CD">
        <w:trPr>
          <w:jc w:val="center"/>
        </w:trPr>
        <w:tc>
          <w:tcPr>
            <w:tcW w:w="4876" w:type="dxa"/>
            <w:tcBorders>
              <w:top w:val="nil"/>
              <w:left w:val="nil"/>
              <w:bottom w:val="nil"/>
              <w:right w:val="nil"/>
            </w:tcBorders>
          </w:tcPr>
          <w:p w14:paraId="4B2BF400" w14:textId="77777777" w:rsidR="008B39F0" w:rsidRPr="000643BD" w:rsidRDefault="008B39F0" w:rsidP="00E568CD">
            <w:pPr>
              <w:pStyle w:val="Normal6a"/>
            </w:pPr>
          </w:p>
        </w:tc>
        <w:tc>
          <w:tcPr>
            <w:tcW w:w="4876" w:type="dxa"/>
            <w:tcBorders>
              <w:top w:val="nil"/>
              <w:left w:val="nil"/>
              <w:bottom w:val="nil"/>
              <w:right w:val="nil"/>
            </w:tcBorders>
          </w:tcPr>
          <w:p w14:paraId="703C7140" w14:textId="77777777" w:rsidR="008B39F0" w:rsidRPr="000643BD" w:rsidRDefault="008B39F0" w:rsidP="00E568CD">
            <w:pPr>
              <w:pStyle w:val="Normal6a"/>
            </w:pPr>
            <w:r w:rsidRPr="000643BD">
              <w:rPr>
                <w:b/>
                <w:i/>
              </w:rPr>
              <w:t>–</w:t>
            </w:r>
            <w:r w:rsidRPr="000643BD">
              <w:tab/>
            </w:r>
            <w:r w:rsidRPr="000643BD">
              <w:rPr>
                <w:b/>
                <w:i/>
              </w:rPr>
              <w:t>tekintettel az Európai Parlament szerzői joggal és generatív mesterséges intelligenciával kapcsolatos munkájára,</w:t>
            </w:r>
          </w:p>
        </w:tc>
      </w:tr>
    </w:tbl>
    <w:p w14:paraId="566E983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BD1C679" w14:textId="77777777" w:rsidR="008B39F0" w:rsidRPr="000643BD" w:rsidRDefault="008B39F0" w:rsidP="008B39F0">
      <w:r w:rsidRPr="00FD65BD">
        <w:rPr>
          <w:rStyle w:val="HideTWBExt"/>
        </w:rPr>
        <w:t>&lt;/Amend&gt;</w:t>
      </w:r>
    </w:p>
    <w:p w14:paraId="40EE7962"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86</w:t>
      </w:r>
      <w:r w:rsidRPr="00FD65BD">
        <w:rPr>
          <w:rStyle w:val="HideTWBExt"/>
          <w:b w:val="0"/>
        </w:rPr>
        <w:t>&lt;/NumAm&gt;</w:t>
      </w:r>
    </w:p>
    <w:p w14:paraId="17B38B2E"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5DEF30BC" w14:textId="77777777" w:rsidR="008B39F0" w:rsidRPr="000643BD" w:rsidRDefault="008B39F0" w:rsidP="008B39F0">
      <w:pPr>
        <w:pStyle w:val="NormalBold"/>
      </w:pPr>
      <w:r w:rsidRPr="00FD65BD">
        <w:rPr>
          <w:rStyle w:val="HideTWBExt"/>
          <w:b w:val="0"/>
        </w:rPr>
        <w:t>&lt;/RepeatBlock-By&gt;</w:t>
      </w:r>
    </w:p>
    <w:p w14:paraId="3C2D920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B473E47" w14:textId="77777777" w:rsidR="008B39F0" w:rsidRPr="000643BD" w:rsidRDefault="008B39F0" w:rsidP="008B39F0">
      <w:pPr>
        <w:pStyle w:val="NormalBold"/>
      </w:pPr>
      <w:r w:rsidRPr="00FD65BD">
        <w:rPr>
          <w:rStyle w:val="HideTWBExt"/>
          <w:b w:val="0"/>
        </w:rPr>
        <w:t>&lt;Article&gt;</w:t>
      </w:r>
      <w:r w:rsidRPr="000643BD">
        <w:t>A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5196DB6" w14:textId="77777777" w:rsidTr="00E568CD">
        <w:trPr>
          <w:trHeight w:hRule="exact" w:val="240"/>
          <w:jc w:val="center"/>
        </w:trPr>
        <w:tc>
          <w:tcPr>
            <w:tcW w:w="9752" w:type="dxa"/>
            <w:gridSpan w:val="2"/>
            <w:tcBorders>
              <w:top w:val="nil"/>
              <w:left w:val="nil"/>
              <w:bottom w:val="nil"/>
              <w:right w:val="nil"/>
            </w:tcBorders>
          </w:tcPr>
          <w:p w14:paraId="372D04AF" w14:textId="77777777" w:rsidR="008B39F0" w:rsidRPr="000643BD" w:rsidRDefault="008B39F0" w:rsidP="00E568CD"/>
        </w:tc>
      </w:tr>
      <w:tr w:rsidR="008507A3" w:rsidRPr="000643BD" w14:paraId="1A963B20" w14:textId="77777777" w:rsidTr="00E568CD">
        <w:trPr>
          <w:trHeight w:val="240"/>
          <w:jc w:val="center"/>
        </w:trPr>
        <w:tc>
          <w:tcPr>
            <w:tcW w:w="4876" w:type="dxa"/>
            <w:tcBorders>
              <w:top w:val="nil"/>
              <w:left w:val="nil"/>
              <w:bottom w:val="nil"/>
              <w:right w:val="nil"/>
            </w:tcBorders>
          </w:tcPr>
          <w:p w14:paraId="4B92CB8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997409A" w14:textId="77777777" w:rsidR="008B39F0" w:rsidRPr="000643BD" w:rsidRDefault="008B39F0" w:rsidP="00E568CD">
            <w:pPr>
              <w:pStyle w:val="AmColumnHeading"/>
            </w:pPr>
            <w:r w:rsidRPr="000643BD">
              <w:t>Módosítás</w:t>
            </w:r>
          </w:p>
        </w:tc>
      </w:tr>
      <w:tr w:rsidR="008507A3" w:rsidRPr="000643BD" w14:paraId="229BEC9F" w14:textId="77777777" w:rsidTr="00E568CD">
        <w:trPr>
          <w:jc w:val="center"/>
        </w:trPr>
        <w:tc>
          <w:tcPr>
            <w:tcW w:w="4876" w:type="dxa"/>
            <w:tcBorders>
              <w:top w:val="nil"/>
              <w:left w:val="nil"/>
              <w:bottom w:val="nil"/>
              <w:right w:val="nil"/>
            </w:tcBorders>
          </w:tcPr>
          <w:p w14:paraId="1066F2AD" w14:textId="77777777" w:rsidR="008B39F0" w:rsidRPr="000643BD" w:rsidRDefault="008B39F0" w:rsidP="00E568CD">
            <w:pPr>
              <w:pStyle w:val="Normal6a"/>
            </w:pPr>
            <w:r w:rsidRPr="000643BD">
              <w:t>A.</w:t>
            </w:r>
            <w:r w:rsidRPr="000643BD">
              <w:tab/>
              <w:t>mivel 2025. november 12-én a Bizottság és az Unió külügyi és biztonságpolitikai főképviselője közös közleményt terjesztett elő az európai demokráciapajzs létrehozásáról, amely számos intézkedést határoz meg az erős és reziliens demokráciák megerősítésére, védelmére és előmozdítására az egész EU-ban;</w:t>
            </w:r>
          </w:p>
        </w:tc>
        <w:tc>
          <w:tcPr>
            <w:tcW w:w="4876" w:type="dxa"/>
            <w:tcBorders>
              <w:top w:val="nil"/>
              <w:left w:val="nil"/>
              <w:bottom w:val="nil"/>
              <w:right w:val="nil"/>
            </w:tcBorders>
          </w:tcPr>
          <w:p w14:paraId="5878853A" w14:textId="77777777" w:rsidR="008B39F0" w:rsidRPr="000643BD" w:rsidRDefault="008B39F0" w:rsidP="00E568CD">
            <w:pPr>
              <w:pStyle w:val="Normal6a"/>
            </w:pPr>
            <w:r w:rsidRPr="000643BD">
              <w:t>A.</w:t>
            </w:r>
            <w:r w:rsidRPr="000643BD">
              <w:tab/>
              <w:t xml:space="preserve">mivel 2025. november 12-én a Bizottság és az Unió külügyi és biztonságpolitikai főképviselője </w:t>
            </w:r>
            <w:r w:rsidRPr="000643BD">
              <w:rPr>
                <w:b/>
                <w:i/>
              </w:rPr>
              <w:t>jelentős késedelmet követően</w:t>
            </w:r>
            <w:r w:rsidRPr="000643BD">
              <w:t xml:space="preserve"> közös közleményt terjesztett elő az európai demokráciapajzs létrehozásáról, amely számos intézkedést határoz meg az erős és reziliens demokráciák megerősítésére, védelmére és előmozdítására az egész EU-ban; </w:t>
            </w:r>
            <w:r w:rsidRPr="000643BD">
              <w:rPr>
                <w:b/>
                <w:i/>
              </w:rPr>
              <w:t>mivel a Bizottság bizonyos javaslatai azzal a kockázattal járnak, hogy hozzájárulnak a hatáskörök további uniós szintű központosításához a tagállamok demokratikus előjogainak rovására; mivel a javasolt intézkedések nem tükrözik a meglévő demokratikus deficitet, a felügyelet hiányosságait, a közelmúltbeli botrányokat, a kettős mércét és az objektivitás nyilvánvaló hiányát az uniós intézményeken belül;</w:t>
            </w:r>
          </w:p>
        </w:tc>
      </w:tr>
    </w:tbl>
    <w:p w14:paraId="52D14E7A"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2BC796F" w14:textId="77777777" w:rsidR="008B39F0" w:rsidRPr="000643BD" w:rsidRDefault="008B39F0" w:rsidP="008B39F0">
      <w:r w:rsidRPr="00FD65BD">
        <w:rPr>
          <w:rStyle w:val="HideTWBExt"/>
        </w:rPr>
        <w:t>&lt;/Amend&gt;</w:t>
      </w:r>
    </w:p>
    <w:p w14:paraId="211754A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87</w:t>
      </w:r>
      <w:r w:rsidRPr="00FD65BD">
        <w:rPr>
          <w:rStyle w:val="HideTWBExt"/>
          <w:b w:val="0"/>
        </w:rPr>
        <w:t>&lt;/NumAm&gt;</w:t>
      </w:r>
    </w:p>
    <w:p w14:paraId="171660CF" w14:textId="77777777" w:rsidR="008B39F0" w:rsidRPr="000643BD" w:rsidRDefault="008B39F0" w:rsidP="008B39F0">
      <w:pPr>
        <w:pStyle w:val="NormalBold"/>
      </w:pPr>
      <w:r w:rsidRPr="00FD65BD">
        <w:rPr>
          <w:rStyle w:val="HideTWBExt"/>
          <w:b w:val="0"/>
        </w:rPr>
        <w:t>&lt;RepeatBlock-By&gt;&lt;Members&gt;</w:t>
      </w:r>
      <w:r w:rsidRPr="000643BD">
        <w:t>Vasile Dîncu</w:t>
      </w:r>
      <w:r w:rsidRPr="00FD65BD">
        <w:rPr>
          <w:rStyle w:val="HideTWBExt"/>
          <w:b w:val="0"/>
        </w:rPr>
        <w:t>&lt;/Members&gt;</w:t>
      </w:r>
    </w:p>
    <w:p w14:paraId="508CA124" w14:textId="77777777" w:rsidR="008B39F0" w:rsidRPr="000643BD" w:rsidRDefault="008B39F0" w:rsidP="008B39F0">
      <w:pPr>
        <w:pStyle w:val="NormalBold"/>
      </w:pPr>
      <w:r w:rsidRPr="00FD65BD">
        <w:rPr>
          <w:rStyle w:val="HideTWBExt"/>
          <w:b w:val="0"/>
        </w:rPr>
        <w:t>&lt;/RepeatBlock-By&gt;</w:t>
      </w:r>
    </w:p>
    <w:p w14:paraId="3E0EC7E8"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817E35A" w14:textId="77777777" w:rsidR="008B39F0" w:rsidRPr="000643BD" w:rsidRDefault="008B39F0" w:rsidP="008B39F0">
      <w:pPr>
        <w:pStyle w:val="NormalBold"/>
      </w:pPr>
      <w:r w:rsidRPr="00FD65BD">
        <w:rPr>
          <w:rStyle w:val="HideTWBExt"/>
          <w:b w:val="0"/>
        </w:rPr>
        <w:t>&lt;Article&gt;</w:t>
      </w:r>
      <w:r w:rsidRPr="000643BD">
        <w:t>A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5A99FA3" w14:textId="77777777" w:rsidTr="00E568CD">
        <w:trPr>
          <w:trHeight w:hRule="exact" w:val="240"/>
          <w:jc w:val="center"/>
        </w:trPr>
        <w:tc>
          <w:tcPr>
            <w:tcW w:w="9752" w:type="dxa"/>
            <w:gridSpan w:val="2"/>
            <w:tcBorders>
              <w:top w:val="nil"/>
              <w:left w:val="nil"/>
              <w:bottom w:val="nil"/>
              <w:right w:val="nil"/>
            </w:tcBorders>
          </w:tcPr>
          <w:p w14:paraId="2779C5E5" w14:textId="77777777" w:rsidR="008B39F0" w:rsidRPr="000643BD" w:rsidRDefault="008B39F0" w:rsidP="00E568CD"/>
        </w:tc>
      </w:tr>
      <w:tr w:rsidR="008507A3" w:rsidRPr="000643BD" w14:paraId="06016AE9" w14:textId="77777777" w:rsidTr="00E568CD">
        <w:trPr>
          <w:trHeight w:val="240"/>
          <w:jc w:val="center"/>
        </w:trPr>
        <w:tc>
          <w:tcPr>
            <w:tcW w:w="4876" w:type="dxa"/>
            <w:tcBorders>
              <w:top w:val="nil"/>
              <w:left w:val="nil"/>
              <w:bottom w:val="nil"/>
              <w:right w:val="nil"/>
            </w:tcBorders>
          </w:tcPr>
          <w:p w14:paraId="575DE19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7A45298" w14:textId="77777777" w:rsidR="008B39F0" w:rsidRPr="000643BD" w:rsidRDefault="008B39F0" w:rsidP="00E568CD">
            <w:pPr>
              <w:pStyle w:val="AmColumnHeading"/>
            </w:pPr>
            <w:r w:rsidRPr="000643BD">
              <w:t>Módosítás</w:t>
            </w:r>
          </w:p>
        </w:tc>
      </w:tr>
      <w:tr w:rsidR="008507A3" w:rsidRPr="000643BD" w14:paraId="7A9C6A8F" w14:textId="77777777" w:rsidTr="00E568CD">
        <w:trPr>
          <w:jc w:val="center"/>
        </w:trPr>
        <w:tc>
          <w:tcPr>
            <w:tcW w:w="4876" w:type="dxa"/>
            <w:tcBorders>
              <w:top w:val="nil"/>
              <w:left w:val="nil"/>
              <w:bottom w:val="nil"/>
              <w:right w:val="nil"/>
            </w:tcBorders>
          </w:tcPr>
          <w:p w14:paraId="7F6F3060" w14:textId="77777777" w:rsidR="008B39F0" w:rsidRPr="000643BD" w:rsidRDefault="008B39F0" w:rsidP="00E568CD">
            <w:pPr>
              <w:pStyle w:val="Normal6a"/>
            </w:pPr>
          </w:p>
        </w:tc>
        <w:tc>
          <w:tcPr>
            <w:tcW w:w="4876" w:type="dxa"/>
            <w:tcBorders>
              <w:top w:val="nil"/>
              <w:left w:val="nil"/>
              <w:bottom w:val="nil"/>
              <w:right w:val="nil"/>
            </w:tcBorders>
          </w:tcPr>
          <w:p w14:paraId="679FDADE" w14:textId="77777777" w:rsidR="008B39F0" w:rsidRPr="000643BD" w:rsidRDefault="008B39F0" w:rsidP="00E568CD">
            <w:pPr>
              <w:pStyle w:val="Normal6a"/>
            </w:pPr>
            <w:r w:rsidRPr="000643BD">
              <w:rPr>
                <w:b/>
                <w:i/>
              </w:rPr>
              <w:t>Aa.</w:t>
            </w:r>
            <w:r w:rsidRPr="000643BD">
              <w:tab/>
            </w:r>
            <w:r w:rsidRPr="000643BD">
              <w:rPr>
                <w:b/>
                <w:i/>
              </w:rPr>
              <w:t xml:space="preserve">mivel a demokratikus reziliencia és az európai biztonság egyre inkább elválaszthatatlanok egymástól; mivel a hibrid fenyegetéseket, a külföldi beavatkozást és a dezinformációt szándékosan hadviselési és kényszerítési eszközként használják; mivel az európai demokráciapajzs megerősítése ezért az </w:t>
            </w:r>
            <w:r w:rsidRPr="000643BD">
              <w:rPr>
                <w:b/>
                <w:i/>
              </w:rPr>
              <w:lastRenderedPageBreak/>
              <w:t>Unió biztonsági és védelmi autonómiájához is hozzájárul;</w:t>
            </w:r>
          </w:p>
        </w:tc>
      </w:tr>
    </w:tbl>
    <w:p w14:paraId="5DB0F013"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7F6FA1E" w14:textId="77777777" w:rsidR="008B39F0" w:rsidRPr="000643BD" w:rsidRDefault="008B39F0" w:rsidP="008B39F0">
      <w:r w:rsidRPr="00FD65BD">
        <w:rPr>
          <w:rStyle w:val="HideTWBExt"/>
        </w:rPr>
        <w:t>&lt;/Amend&gt;</w:t>
      </w:r>
    </w:p>
    <w:p w14:paraId="700A20F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88</w:t>
      </w:r>
      <w:r w:rsidRPr="00FD65BD">
        <w:rPr>
          <w:rStyle w:val="HideTWBExt"/>
          <w:b w:val="0"/>
        </w:rPr>
        <w:t>&lt;/NumAm&gt;</w:t>
      </w:r>
    </w:p>
    <w:p w14:paraId="4FA0519E"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5467EDCB" w14:textId="77777777" w:rsidR="008B39F0" w:rsidRPr="000643BD" w:rsidRDefault="008B39F0" w:rsidP="008B39F0">
      <w:pPr>
        <w:pStyle w:val="NormalBold"/>
      </w:pPr>
      <w:r w:rsidRPr="00FD65BD">
        <w:rPr>
          <w:rStyle w:val="HideTWBExt"/>
          <w:b w:val="0"/>
        </w:rPr>
        <w:t>&lt;/RepeatBlock-By&gt;</w:t>
      </w:r>
    </w:p>
    <w:p w14:paraId="321A64F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99FC72C" w14:textId="77777777" w:rsidR="008B39F0" w:rsidRPr="000643BD" w:rsidRDefault="008B39F0" w:rsidP="008B39F0">
      <w:pPr>
        <w:pStyle w:val="NormalBold"/>
      </w:pPr>
      <w:r w:rsidRPr="00FD65BD">
        <w:rPr>
          <w:rStyle w:val="HideTWBExt"/>
          <w:b w:val="0"/>
        </w:rPr>
        <w:t>&lt;Article&gt;</w:t>
      </w:r>
      <w:r w:rsidRPr="000643BD">
        <w:t>A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08EE5C5" w14:textId="77777777" w:rsidTr="00E568CD">
        <w:trPr>
          <w:trHeight w:hRule="exact" w:val="240"/>
          <w:jc w:val="center"/>
        </w:trPr>
        <w:tc>
          <w:tcPr>
            <w:tcW w:w="9752" w:type="dxa"/>
            <w:gridSpan w:val="2"/>
            <w:tcBorders>
              <w:top w:val="nil"/>
              <w:left w:val="nil"/>
              <w:bottom w:val="nil"/>
              <w:right w:val="nil"/>
            </w:tcBorders>
          </w:tcPr>
          <w:p w14:paraId="41A8B75B" w14:textId="77777777" w:rsidR="008B39F0" w:rsidRPr="000643BD" w:rsidRDefault="008B39F0" w:rsidP="00E568CD"/>
        </w:tc>
      </w:tr>
      <w:tr w:rsidR="008507A3" w:rsidRPr="000643BD" w14:paraId="0711FD86" w14:textId="77777777" w:rsidTr="00E568CD">
        <w:trPr>
          <w:trHeight w:val="240"/>
          <w:jc w:val="center"/>
        </w:trPr>
        <w:tc>
          <w:tcPr>
            <w:tcW w:w="4876" w:type="dxa"/>
            <w:tcBorders>
              <w:top w:val="nil"/>
              <w:left w:val="nil"/>
              <w:bottom w:val="nil"/>
              <w:right w:val="nil"/>
            </w:tcBorders>
          </w:tcPr>
          <w:p w14:paraId="0511638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723E4ED" w14:textId="77777777" w:rsidR="008B39F0" w:rsidRPr="000643BD" w:rsidRDefault="008B39F0" w:rsidP="00E568CD">
            <w:pPr>
              <w:pStyle w:val="AmColumnHeading"/>
            </w:pPr>
            <w:r w:rsidRPr="000643BD">
              <w:t>Módosítás</w:t>
            </w:r>
          </w:p>
        </w:tc>
      </w:tr>
      <w:tr w:rsidR="008507A3" w:rsidRPr="000643BD" w14:paraId="75063113" w14:textId="77777777" w:rsidTr="00E568CD">
        <w:trPr>
          <w:jc w:val="center"/>
        </w:trPr>
        <w:tc>
          <w:tcPr>
            <w:tcW w:w="4876" w:type="dxa"/>
            <w:tcBorders>
              <w:top w:val="nil"/>
              <w:left w:val="nil"/>
              <w:bottom w:val="nil"/>
              <w:right w:val="nil"/>
            </w:tcBorders>
          </w:tcPr>
          <w:p w14:paraId="5837B256" w14:textId="77777777" w:rsidR="008B39F0" w:rsidRPr="000643BD" w:rsidRDefault="008B39F0" w:rsidP="00E568CD">
            <w:pPr>
              <w:pStyle w:val="Normal6a"/>
            </w:pPr>
          </w:p>
        </w:tc>
        <w:tc>
          <w:tcPr>
            <w:tcW w:w="4876" w:type="dxa"/>
            <w:tcBorders>
              <w:top w:val="nil"/>
              <w:left w:val="nil"/>
              <w:bottom w:val="nil"/>
              <w:right w:val="nil"/>
            </w:tcBorders>
          </w:tcPr>
          <w:p w14:paraId="6BC1632A" w14:textId="77777777" w:rsidR="008B39F0" w:rsidRPr="000643BD" w:rsidRDefault="008B39F0" w:rsidP="00E568CD">
            <w:pPr>
              <w:pStyle w:val="Normal6a"/>
            </w:pPr>
            <w:r w:rsidRPr="000643BD">
              <w:rPr>
                <w:b/>
                <w:i/>
              </w:rPr>
              <w:t>Aa.</w:t>
            </w:r>
            <w:r w:rsidRPr="000643BD">
              <w:tab/>
            </w:r>
            <w:r w:rsidRPr="000643BD">
              <w:rPr>
                <w:b/>
                <w:i/>
              </w:rPr>
              <w:t>mivel a külföldi információmanipulációs kampányok gyakran alacsony költségű, alacsony intenzitású és tartós taktikákkal működnek; mivel az ilyen tevékenységekre adott válaszoknak arányosnak, tényeken alapulónak és a jogállamilag szilárdan megalapozottnak kell maradniuk annak érdekében, hogy elkerülhető legyen az információs térben történő állandó, veszélyhelyzeti jellegű beavatkozás normalizálása;</w:t>
            </w:r>
          </w:p>
        </w:tc>
      </w:tr>
    </w:tbl>
    <w:p w14:paraId="0995989F"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B0CC2D5" w14:textId="77777777" w:rsidR="008B39F0" w:rsidRPr="000643BD" w:rsidRDefault="008B39F0" w:rsidP="008B39F0">
      <w:r w:rsidRPr="00FD65BD">
        <w:rPr>
          <w:rStyle w:val="HideTWBExt"/>
        </w:rPr>
        <w:t>&lt;/Amend&gt;</w:t>
      </w:r>
    </w:p>
    <w:p w14:paraId="0F5AC0F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89</w:t>
      </w:r>
      <w:r w:rsidRPr="00FD65BD">
        <w:rPr>
          <w:rStyle w:val="HideTWBExt"/>
          <w:b w:val="0"/>
        </w:rPr>
        <w:t>&lt;/NumAm&gt;</w:t>
      </w:r>
    </w:p>
    <w:p w14:paraId="27AA5B24"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4D773484" w14:textId="77777777" w:rsidR="008B39F0" w:rsidRPr="000643BD" w:rsidRDefault="008B39F0" w:rsidP="008B39F0">
      <w:pPr>
        <w:pStyle w:val="NormalBold"/>
      </w:pPr>
      <w:r w:rsidRPr="00FD65BD">
        <w:rPr>
          <w:rStyle w:val="HideTWBExt"/>
          <w:b w:val="0"/>
        </w:rPr>
        <w:t>&lt;/RepeatBlock-By&gt;</w:t>
      </w:r>
    </w:p>
    <w:p w14:paraId="71268DE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F1E0073" w14:textId="77777777" w:rsidR="008B39F0" w:rsidRPr="000643BD" w:rsidRDefault="008B39F0" w:rsidP="008B39F0">
      <w:pPr>
        <w:pStyle w:val="NormalBold"/>
      </w:pPr>
      <w:r w:rsidRPr="00FD65BD">
        <w:rPr>
          <w:rStyle w:val="HideTWBExt"/>
          <w:b w:val="0"/>
        </w:rPr>
        <w:t>&lt;Article&gt;</w:t>
      </w:r>
      <w:r w:rsidRPr="000643BD">
        <w:t>A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2FD0647" w14:textId="77777777" w:rsidTr="00E568CD">
        <w:trPr>
          <w:trHeight w:hRule="exact" w:val="240"/>
          <w:jc w:val="center"/>
        </w:trPr>
        <w:tc>
          <w:tcPr>
            <w:tcW w:w="9752" w:type="dxa"/>
            <w:gridSpan w:val="2"/>
            <w:tcBorders>
              <w:top w:val="nil"/>
              <w:left w:val="nil"/>
              <w:bottom w:val="nil"/>
              <w:right w:val="nil"/>
            </w:tcBorders>
          </w:tcPr>
          <w:p w14:paraId="6D042499" w14:textId="77777777" w:rsidR="008B39F0" w:rsidRPr="000643BD" w:rsidRDefault="008B39F0" w:rsidP="00E568CD"/>
        </w:tc>
      </w:tr>
      <w:tr w:rsidR="008507A3" w:rsidRPr="000643BD" w14:paraId="37578295" w14:textId="77777777" w:rsidTr="00E568CD">
        <w:trPr>
          <w:trHeight w:val="240"/>
          <w:jc w:val="center"/>
        </w:trPr>
        <w:tc>
          <w:tcPr>
            <w:tcW w:w="4876" w:type="dxa"/>
            <w:tcBorders>
              <w:top w:val="nil"/>
              <w:left w:val="nil"/>
              <w:bottom w:val="nil"/>
              <w:right w:val="nil"/>
            </w:tcBorders>
          </w:tcPr>
          <w:p w14:paraId="4FE6C60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3470A00" w14:textId="77777777" w:rsidR="008B39F0" w:rsidRPr="000643BD" w:rsidRDefault="008B39F0" w:rsidP="00E568CD">
            <w:pPr>
              <w:pStyle w:val="AmColumnHeading"/>
            </w:pPr>
            <w:r w:rsidRPr="000643BD">
              <w:t>Módosítás</w:t>
            </w:r>
          </w:p>
        </w:tc>
      </w:tr>
      <w:tr w:rsidR="008507A3" w:rsidRPr="000643BD" w14:paraId="12ABD10D" w14:textId="77777777" w:rsidTr="00E568CD">
        <w:trPr>
          <w:jc w:val="center"/>
        </w:trPr>
        <w:tc>
          <w:tcPr>
            <w:tcW w:w="4876" w:type="dxa"/>
            <w:tcBorders>
              <w:top w:val="nil"/>
              <w:left w:val="nil"/>
              <w:bottom w:val="nil"/>
              <w:right w:val="nil"/>
            </w:tcBorders>
          </w:tcPr>
          <w:p w14:paraId="33396D24" w14:textId="77777777" w:rsidR="008B39F0" w:rsidRPr="000643BD" w:rsidRDefault="008B39F0" w:rsidP="00E568CD">
            <w:pPr>
              <w:pStyle w:val="Normal6a"/>
            </w:pPr>
          </w:p>
        </w:tc>
        <w:tc>
          <w:tcPr>
            <w:tcW w:w="4876" w:type="dxa"/>
            <w:tcBorders>
              <w:top w:val="nil"/>
              <w:left w:val="nil"/>
              <w:bottom w:val="nil"/>
              <w:right w:val="nil"/>
            </w:tcBorders>
          </w:tcPr>
          <w:p w14:paraId="3D1CBDD8" w14:textId="77777777" w:rsidR="008B39F0" w:rsidRPr="000643BD" w:rsidRDefault="008B39F0" w:rsidP="00E568CD">
            <w:pPr>
              <w:pStyle w:val="Normal6a"/>
            </w:pPr>
            <w:r w:rsidRPr="000643BD">
              <w:rPr>
                <w:b/>
                <w:i/>
              </w:rPr>
              <w:t>Aa.</w:t>
            </w:r>
            <w:r w:rsidRPr="000643BD">
              <w:tab/>
            </w:r>
            <w:r w:rsidRPr="000643BD">
              <w:rPr>
                <w:b/>
                <w:i/>
              </w:rPr>
              <w:t xml:space="preserve">mivel az Emberi Jogok Egyetemes Nyilatkozatának 19. cikke megerősíti, hogy minden személynek joga van a vélemény és a kifejezés szabadságához; mivel ez magában foglalja azt a jogot, hogy véleménye miatt ne szenvedjen zaklatást és hogy határokra való tekintet nélkül kutathasson, átvihessen és terjeszthessen híreket és eszméket </w:t>
            </w:r>
            <w:r w:rsidRPr="000643BD">
              <w:rPr>
                <w:b/>
                <w:i/>
              </w:rPr>
              <w:lastRenderedPageBreak/>
              <w:t>bármilyen kifejezési módon;</w:t>
            </w:r>
          </w:p>
        </w:tc>
      </w:tr>
    </w:tbl>
    <w:p w14:paraId="647FA16F"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F6104A1" w14:textId="77777777" w:rsidR="008B39F0" w:rsidRPr="000643BD" w:rsidRDefault="008B39F0" w:rsidP="008B39F0">
      <w:r w:rsidRPr="00FD65BD">
        <w:rPr>
          <w:rStyle w:val="HideTWBExt"/>
        </w:rPr>
        <w:t>&lt;/Amend&gt;</w:t>
      </w:r>
    </w:p>
    <w:p w14:paraId="16A841D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90</w:t>
      </w:r>
      <w:r w:rsidRPr="00FD65BD">
        <w:rPr>
          <w:rStyle w:val="HideTWBExt"/>
          <w:b w:val="0"/>
        </w:rPr>
        <w:t>&lt;/NumAm&gt;</w:t>
      </w:r>
    </w:p>
    <w:p w14:paraId="4FF3BAD0"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54529D3F" w14:textId="77777777" w:rsidR="008B39F0" w:rsidRPr="000643BD" w:rsidRDefault="008B39F0" w:rsidP="008B39F0">
      <w:pPr>
        <w:pStyle w:val="NormalBold"/>
      </w:pPr>
      <w:r w:rsidRPr="00FD65BD">
        <w:rPr>
          <w:rStyle w:val="HideTWBExt"/>
          <w:b w:val="0"/>
        </w:rPr>
        <w:t>&lt;/RepeatBlock-By&gt;</w:t>
      </w:r>
    </w:p>
    <w:p w14:paraId="0067520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6C1BB38" w14:textId="77777777" w:rsidR="008B39F0" w:rsidRPr="000643BD" w:rsidRDefault="008B39F0" w:rsidP="008B39F0">
      <w:pPr>
        <w:pStyle w:val="NormalBold"/>
      </w:pPr>
      <w:r w:rsidRPr="00FD65BD">
        <w:rPr>
          <w:rStyle w:val="HideTWBExt"/>
          <w:b w:val="0"/>
        </w:rPr>
        <w:t>&lt;Article&gt;</w:t>
      </w:r>
      <w:r w:rsidRPr="000643BD">
        <w:t>A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00E07F1" w14:textId="77777777" w:rsidTr="00E568CD">
        <w:trPr>
          <w:trHeight w:hRule="exact" w:val="240"/>
          <w:jc w:val="center"/>
        </w:trPr>
        <w:tc>
          <w:tcPr>
            <w:tcW w:w="9752" w:type="dxa"/>
            <w:gridSpan w:val="2"/>
            <w:tcBorders>
              <w:top w:val="nil"/>
              <w:left w:val="nil"/>
              <w:bottom w:val="nil"/>
              <w:right w:val="nil"/>
            </w:tcBorders>
          </w:tcPr>
          <w:p w14:paraId="2138186E" w14:textId="77777777" w:rsidR="008B39F0" w:rsidRPr="000643BD" w:rsidRDefault="008B39F0" w:rsidP="00E568CD"/>
        </w:tc>
      </w:tr>
      <w:tr w:rsidR="008507A3" w:rsidRPr="000643BD" w14:paraId="46B0CCD9" w14:textId="77777777" w:rsidTr="00E568CD">
        <w:trPr>
          <w:trHeight w:val="240"/>
          <w:jc w:val="center"/>
        </w:trPr>
        <w:tc>
          <w:tcPr>
            <w:tcW w:w="4876" w:type="dxa"/>
            <w:tcBorders>
              <w:top w:val="nil"/>
              <w:left w:val="nil"/>
              <w:bottom w:val="nil"/>
              <w:right w:val="nil"/>
            </w:tcBorders>
          </w:tcPr>
          <w:p w14:paraId="3553554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8FB95DB" w14:textId="77777777" w:rsidR="008B39F0" w:rsidRPr="000643BD" w:rsidRDefault="008B39F0" w:rsidP="00E568CD">
            <w:pPr>
              <w:pStyle w:val="AmColumnHeading"/>
            </w:pPr>
            <w:r w:rsidRPr="000643BD">
              <w:t>Módosítás</w:t>
            </w:r>
          </w:p>
        </w:tc>
      </w:tr>
      <w:tr w:rsidR="008507A3" w:rsidRPr="000643BD" w14:paraId="2B2CCACF" w14:textId="77777777" w:rsidTr="00E568CD">
        <w:trPr>
          <w:jc w:val="center"/>
        </w:trPr>
        <w:tc>
          <w:tcPr>
            <w:tcW w:w="4876" w:type="dxa"/>
            <w:tcBorders>
              <w:top w:val="nil"/>
              <w:left w:val="nil"/>
              <w:bottom w:val="nil"/>
              <w:right w:val="nil"/>
            </w:tcBorders>
          </w:tcPr>
          <w:p w14:paraId="07AF75F4" w14:textId="77777777" w:rsidR="008B39F0" w:rsidRPr="000643BD" w:rsidRDefault="008B39F0" w:rsidP="00E568CD">
            <w:pPr>
              <w:pStyle w:val="Normal6a"/>
            </w:pPr>
          </w:p>
        </w:tc>
        <w:tc>
          <w:tcPr>
            <w:tcW w:w="4876" w:type="dxa"/>
            <w:tcBorders>
              <w:top w:val="nil"/>
              <w:left w:val="nil"/>
              <w:bottom w:val="nil"/>
              <w:right w:val="nil"/>
            </w:tcBorders>
          </w:tcPr>
          <w:p w14:paraId="714CD24D" w14:textId="77777777" w:rsidR="008B39F0" w:rsidRPr="000643BD" w:rsidRDefault="008B39F0" w:rsidP="00E568CD">
            <w:pPr>
              <w:pStyle w:val="Normal6a"/>
            </w:pPr>
            <w:r w:rsidRPr="000643BD">
              <w:rPr>
                <w:b/>
                <w:i/>
              </w:rPr>
              <w:t>Aa.</w:t>
            </w:r>
            <w:r w:rsidRPr="000643BD">
              <w:tab/>
            </w:r>
            <w:r w:rsidRPr="000643BD">
              <w:rPr>
                <w:b/>
                <w:i/>
              </w:rPr>
              <w:t>mivel a demokráciapajzs egyedülálló lehetőséget kínál az európai demokrácia, szabadság, versenyképesség és jólét hatékony, a társadalom egészére kiterjedő védelmének kiépítésére;</w:t>
            </w:r>
          </w:p>
        </w:tc>
      </w:tr>
    </w:tbl>
    <w:p w14:paraId="706D4455"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AE3689E" w14:textId="77777777" w:rsidR="008B39F0" w:rsidRPr="000643BD" w:rsidRDefault="008B39F0" w:rsidP="008B39F0">
      <w:r w:rsidRPr="00FD65BD">
        <w:rPr>
          <w:rStyle w:val="HideTWBExt"/>
        </w:rPr>
        <w:t>&lt;/Amend&gt;</w:t>
      </w:r>
    </w:p>
    <w:p w14:paraId="54B6A0F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91</w:t>
      </w:r>
      <w:r w:rsidRPr="00FD65BD">
        <w:rPr>
          <w:rStyle w:val="HideTWBExt"/>
          <w:b w:val="0"/>
        </w:rPr>
        <w:t>&lt;/NumAm&gt;</w:t>
      </w:r>
    </w:p>
    <w:p w14:paraId="7D4A9F69"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32D2845E" w14:textId="77777777" w:rsidR="008B39F0" w:rsidRPr="000643BD" w:rsidRDefault="008B39F0" w:rsidP="008B39F0">
      <w:pPr>
        <w:pStyle w:val="NormalBold"/>
      </w:pPr>
      <w:r w:rsidRPr="00FD65BD">
        <w:rPr>
          <w:rStyle w:val="HideTWBExt"/>
          <w:b w:val="0"/>
        </w:rPr>
        <w:t>&lt;/RepeatBlock-By&gt;</w:t>
      </w:r>
    </w:p>
    <w:p w14:paraId="512CE27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1F9B52B" w14:textId="77777777" w:rsidR="008B39F0" w:rsidRPr="000643BD" w:rsidRDefault="008B39F0" w:rsidP="008B39F0">
      <w:pPr>
        <w:pStyle w:val="NormalBold"/>
      </w:pPr>
      <w:r w:rsidRPr="00FD65BD">
        <w:rPr>
          <w:rStyle w:val="HideTWBExt"/>
          <w:b w:val="0"/>
        </w:rPr>
        <w:t>&lt;Article&gt;</w:t>
      </w:r>
      <w:r w:rsidRPr="000643BD">
        <w:t>A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1BC137E" w14:textId="77777777" w:rsidTr="00E568CD">
        <w:trPr>
          <w:trHeight w:hRule="exact" w:val="240"/>
          <w:jc w:val="center"/>
        </w:trPr>
        <w:tc>
          <w:tcPr>
            <w:tcW w:w="9752" w:type="dxa"/>
            <w:gridSpan w:val="2"/>
            <w:tcBorders>
              <w:top w:val="nil"/>
              <w:left w:val="nil"/>
              <w:bottom w:val="nil"/>
              <w:right w:val="nil"/>
            </w:tcBorders>
          </w:tcPr>
          <w:p w14:paraId="23A811B5" w14:textId="77777777" w:rsidR="008B39F0" w:rsidRPr="000643BD" w:rsidRDefault="008B39F0" w:rsidP="00E568CD"/>
        </w:tc>
      </w:tr>
      <w:tr w:rsidR="008507A3" w:rsidRPr="000643BD" w14:paraId="0344EFDF" w14:textId="77777777" w:rsidTr="00E568CD">
        <w:trPr>
          <w:trHeight w:val="240"/>
          <w:jc w:val="center"/>
        </w:trPr>
        <w:tc>
          <w:tcPr>
            <w:tcW w:w="4876" w:type="dxa"/>
            <w:tcBorders>
              <w:top w:val="nil"/>
              <w:left w:val="nil"/>
              <w:bottom w:val="nil"/>
              <w:right w:val="nil"/>
            </w:tcBorders>
          </w:tcPr>
          <w:p w14:paraId="274467D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651981B" w14:textId="77777777" w:rsidR="008B39F0" w:rsidRPr="000643BD" w:rsidRDefault="008B39F0" w:rsidP="00E568CD">
            <w:pPr>
              <w:pStyle w:val="AmColumnHeading"/>
            </w:pPr>
            <w:r w:rsidRPr="000643BD">
              <w:t>Módosítás</w:t>
            </w:r>
          </w:p>
        </w:tc>
      </w:tr>
      <w:tr w:rsidR="008507A3" w:rsidRPr="000643BD" w14:paraId="3E5F2AF2" w14:textId="77777777" w:rsidTr="00E568CD">
        <w:trPr>
          <w:jc w:val="center"/>
        </w:trPr>
        <w:tc>
          <w:tcPr>
            <w:tcW w:w="4876" w:type="dxa"/>
            <w:tcBorders>
              <w:top w:val="nil"/>
              <w:left w:val="nil"/>
              <w:bottom w:val="nil"/>
              <w:right w:val="nil"/>
            </w:tcBorders>
          </w:tcPr>
          <w:p w14:paraId="06B2EA00" w14:textId="77777777" w:rsidR="008B39F0" w:rsidRPr="000643BD" w:rsidRDefault="008B39F0" w:rsidP="00E568CD">
            <w:pPr>
              <w:pStyle w:val="Normal6a"/>
            </w:pPr>
          </w:p>
        </w:tc>
        <w:tc>
          <w:tcPr>
            <w:tcW w:w="4876" w:type="dxa"/>
            <w:tcBorders>
              <w:top w:val="nil"/>
              <w:left w:val="nil"/>
              <w:bottom w:val="nil"/>
              <w:right w:val="nil"/>
            </w:tcBorders>
          </w:tcPr>
          <w:p w14:paraId="18C7A705" w14:textId="77777777" w:rsidR="008B39F0" w:rsidRPr="000643BD" w:rsidRDefault="008B39F0" w:rsidP="00E568CD">
            <w:pPr>
              <w:pStyle w:val="Normal6a"/>
            </w:pPr>
            <w:r w:rsidRPr="000643BD">
              <w:rPr>
                <w:b/>
                <w:i/>
              </w:rPr>
              <w:t>Ab.</w:t>
            </w:r>
            <w:r w:rsidRPr="000643BD">
              <w:tab/>
            </w:r>
            <w:r w:rsidRPr="000643BD">
              <w:rPr>
                <w:b/>
                <w:i/>
              </w:rPr>
              <w:t>mivel az emberi jogok európai egyezménye 10. cikke mindenki számára biztosítja a jogot a véleménynyilvánítás szabadságához, beleértve a véleményalkotás szabadságát, valamint az információk és eszmék megismerésének és közlésének szabadságát anélkül, hogy ebbe hatósági szerv beavatkozhatna, továbbá országhatárokra való tekintet nélkül;</w:t>
            </w:r>
          </w:p>
        </w:tc>
      </w:tr>
    </w:tbl>
    <w:p w14:paraId="63FF631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7892AFE" w14:textId="77777777" w:rsidR="008B39F0" w:rsidRPr="000643BD" w:rsidRDefault="008B39F0" w:rsidP="008B39F0">
      <w:r w:rsidRPr="00FD65BD">
        <w:rPr>
          <w:rStyle w:val="HideTWBExt"/>
        </w:rPr>
        <w:t>&lt;/Amend&gt;</w:t>
      </w:r>
    </w:p>
    <w:p w14:paraId="7A207B6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92</w:t>
      </w:r>
      <w:r w:rsidRPr="00FD65BD">
        <w:rPr>
          <w:rStyle w:val="HideTWBExt"/>
          <w:b w:val="0"/>
        </w:rPr>
        <w:t>&lt;/NumAm&gt;</w:t>
      </w:r>
    </w:p>
    <w:p w14:paraId="4B2A337F" w14:textId="77777777" w:rsidR="008B39F0" w:rsidRPr="000643BD" w:rsidRDefault="008B39F0" w:rsidP="008B39F0">
      <w:pPr>
        <w:pStyle w:val="NormalBold"/>
      </w:pPr>
      <w:r w:rsidRPr="00FD65BD">
        <w:rPr>
          <w:rStyle w:val="HideTWBExt"/>
          <w:b w:val="0"/>
        </w:rPr>
        <w:lastRenderedPageBreak/>
        <w:t>&lt;RepeatBlock-By&gt;&lt;Members&gt;</w:t>
      </w:r>
      <w:r w:rsidRPr="000643BD">
        <w:t>Beata Szydło, Mariusz Kamiński</w:t>
      </w:r>
      <w:r w:rsidRPr="00FD65BD">
        <w:rPr>
          <w:rStyle w:val="HideTWBExt"/>
          <w:b w:val="0"/>
        </w:rPr>
        <w:t>&lt;/Members&gt;</w:t>
      </w:r>
    </w:p>
    <w:p w14:paraId="2D066156" w14:textId="77777777" w:rsidR="008B39F0" w:rsidRPr="000643BD" w:rsidRDefault="008B39F0" w:rsidP="008B39F0">
      <w:pPr>
        <w:pStyle w:val="NormalBold"/>
      </w:pPr>
      <w:r w:rsidRPr="00FD65BD">
        <w:rPr>
          <w:rStyle w:val="HideTWBExt"/>
          <w:b w:val="0"/>
        </w:rPr>
        <w:t>&lt;/RepeatBlock-By&gt;</w:t>
      </w:r>
    </w:p>
    <w:p w14:paraId="68D0DDA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FD55A51" w14:textId="77777777" w:rsidR="008B39F0" w:rsidRPr="000643BD" w:rsidRDefault="008B39F0" w:rsidP="008B39F0">
      <w:pPr>
        <w:pStyle w:val="NormalBold"/>
      </w:pPr>
      <w:r w:rsidRPr="00FD65BD">
        <w:rPr>
          <w:rStyle w:val="HideTWBExt"/>
          <w:b w:val="0"/>
        </w:rPr>
        <w:t>&lt;Article&gt;</w:t>
      </w:r>
      <w:r w:rsidRPr="000643BD">
        <w:t>A c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EF6C929" w14:textId="77777777" w:rsidTr="00E568CD">
        <w:trPr>
          <w:trHeight w:hRule="exact" w:val="240"/>
          <w:jc w:val="center"/>
        </w:trPr>
        <w:tc>
          <w:tcPr>
            <w:tcW w:w="9752" w:type="dxa"/>
            <w:gridSpan w:val="2"/>
            <w:tcBorders>
              <w:top w:val="nil"/>
              <w:left w:val="nil"/>
              <w:bottom w:val="nil"/>
              <w:right w:val="nil"/>
            </w:tcBorders>
          </w:tcPr>
          <w:p w14:paraId="26F6A3CD" w14:textId="77777777" w:rsidR="008B39F0" w:rsidRPr="000643BD" w:rsidRDefault="008B39F0" w:rsidP="00E568CD"/>
        </w:tc>
      </w:tr>
      <w:tr w:rsidR="008507A3" w:rsidRPr="000643BD" w14:paraId="249D09C2" w14:textId="77777777" w:rsidTr="00E568CD">
        <w:trPr>
          <w:trHeight w:val="240"/>
          <w:jc w:val="center"/>
        </w:trPr>
        <w:tc>
          <w:tcPr>
            <w:tcW w:w="4876" w:type="dxa"/>
            <w:tcBorders>
              <w:top w:val="nil"/>
              <w:left w:val="nil"/>
              <w:bottom w:val="nil"/>
              <w:right w:val="nil"/>
            </w:tcBorders>
          </w:tcPr>
          <w:p w14:paraId="3C9013F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E5BD8E7" w14:textId="77777777" w:rsidR="008B39F0" w:rsidRPr="000643BD" w:rsidRDefault="008B39F0" w:rsidP="00E568CD">
            <w:pPr>
              <w:pStyle w:val="AmColumnHeading"/>
            </w:pPr>
            <w:r w:rsidRPr="000643BD">
              <w:t>Módosítás</w:t>
            </w:r>
          </w:p>
        </w:tc>
      </w:tr>
      <w:tr w:rsidR="008507A3" w:rsidRPr="000643BD" w14:paraId="32710488" w14:textId="77777777" w:rsidTr="00E568CD">
        <w:trPr>
          <w:jc w:val="center"/>
        </w:trPr>
        <w:tc>
          <w:tcPr>
            <w:tcW w:w="4876" w:type="dxa"/>
            <w:tcBorders>
              <w:top w:val="nil"/>
              <w:left w:val="nil"/>
              <w:bottom w:val="nil"/>
              <w:right w:val="nil"/>
            </w:tcBorders>
          </w:tcPr>
          <w:p w14:paraId="378C2A6C" w14:textId="77777777" w:rsidR="008B39F0" w:rsidRPr="000643BD" w:rsidRDefault="008B39F0" w:rsidP="00E568CD">
            <w:pPr>
              <w:pStyle w:val="Normal6a"/>
            </w:pPr>
          </w:p>
        </w:tc>
        <w:tc>
          <w:tcPr>
            <w:tcW w:w="4876" w:type="dxa"/>
            <w:tcBorders>
              <w:top w:val="nil"/>
              <w:left w:val="nil"/>
              <w:bottom w:val="nil"/>
              <w:right w:val="nil"/>
            </w:tcBorders>
          </w:tcPr>
          <w:p w14:paraId="17444E00" w14:textId="77777777" w:rsidR="008B39F0" w:rsidRPr="000643BD" w:rsidRDefault="008B39F0" w:rsidP="00E568CD">
            <w:pPr>
              <w:pStyle w:val="Normal6a"/>
            </w:pPr>
            <w:r w:rsidRPr="000643BD">
              <w:rPr>
                <w:b/>
                <w:i/>
              </w:rPr>
              <w:t>Ac.</w:t>
            </w:r>
            <w:r w:rsidRPr="000643BD">
              <w:tab/>
            </w:r>
            <w:r w:rsidRPr="000643BD">
              <w:rPr>
                <w:b/>
                <w:i/>
              </w:rPr>
              <w:t>mivel az Európai Bizottság nem tett eleget az Európai Parlament azon felhívásainak, hogy éves jogállamisági jelentésében külön fejezetben értékelje az uniós intézményeken belüli helyzetet;</w:t>
            </w:r>
          </w:p>
        </w:tc>
      </w:tr>
    </w:tbl>
    <w:p w14:paraId="34C7A78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A72C2E0" w14:textId="77777777" w:rsidR="008B39F0" w:rsidRPr="000643BD" w:rsidRDefault="008B39F0" w:rsidP="008B39F0">
      <w:r w:rsidRPr="00FD65BD">
        <w:rPr>
          <w:rStyle w:val="HideTWBExt"/>
        </w:rPr>
        <w:t>&lt;/Amend&gt;</w:t>
      </w:r>
    </w:p>
    <w:p w14:paraId="506B619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93</w:t>
      </w:r>
      <w:r w:rsidRPr="00FD65BD">
        <w:rPr>
          <w:rStyle w:val="HideTWBExt"/>
          <w:b w:val="0"/>
        </w:rPr>
        <w:t>&lt;/NumAm&gt;</w:t>
      </w:r>
    </w:p>
    <w:p w14:paraId="428BA213"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01D597AF" w14:textId="77777777" w:rsidR="008B39F0" w:rsidRPr="000643BD" w:rsidRDefault="008B39F0" w:rsidP="008B39F0">
      <w:pPr>
        <w:pStyle w:val="NormalBold"/>
      </w:pPr>
      <w:r w:rsidRPr="00FD65BD">
        <w:rPr>
          <w:rStyle w:val="HideTWBExt"/>
          <w:b w:val="0"/>
        </w:rPr>
        <w:t>&lt;/RepeatBlock-By&gt;</w:t>
      </w:r>
    </w:p>
    <w:p w14:paraId="7A28D3C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B52B819" w14:textId="77777777" w:rsidR="008B39F0" w:rsidRPr="000643BD" w:rsidRDefault="008B39F0" w:rsidP="008B39F0">
      <w:pPr>
        <w:pStyle w:val="NormalBold"/>
      </w:pPr>
      <w:r w:rsidRPr="00FD65BD">
        <w:rPr>
          <w:rStyle w:val="HideTWBExt"/>
          <w:b w:val="0"/>
        </w:rPr>
        <w:t>&lt;Article&gt;</w:t>
      </w:r>
      <w:r w:rsidRPr="000643BD">
        <w:t>B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D39F3FD" w14:textId="77777777" w:rsidTr="00E568CD">
        <w:trPr>
          <w:trHeight w:hRule="exact" w:val="240"/>
          <w:jc w:val="center"/>
        </w:trPr>
        <w:tc>
          <w:tcPr>
            <w:tcW w:w="9752" w:type="dxa"/>
            <w:gridSpan w:val="2"/>
            <w:tcBorders>
              <w:top w:val="nil"/>
              <w:left w:val="nil"/>
              <w:bottom w:val="nil"/>
              <w:right w:val="nil"/>
            </w:tcBorders>
          </w:tcPr>
          <w:p w14:paraId="7F6D3FEA" w14:textId="77777777" w:rsidR="008B39F0" w:rsidRPr="000643BD" w:rsidRDefault="008B39F0" w:rsidP="00E568CD"/>
        </w:tc>
      </w:tr>
      <w:tr w:rsidR="008507A3" w:rsidRPr="000643BD" w14:paraId="75B6400B" w14:textId="77777777" w:rsidTr="00E568CD">
        <w:trPr>
          <w:trHeight w:val="240"/>
          <w:jc w:val="center"/>
        </w:trPr>
        <w:tc>
          <w:tcPr>
            <w:tcW w:w="4876" w:type="dxa"/>
            <w:tcBorders>
              <w:top w:val="nil"/>
              <w:left w:val="nil"/>
              <w:bottom w:val="nil"/>
              <w:right w:val="nil"/>
            </w:tcBorders>
          </w:tcPr>
          <w:p w14:paraId="5351EDA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917EB9B" w14:textId="77777777" w:rsidR="008B39F0" w:rsidRPr="000643BD" w:rsidRDefault="008B39F0" w:rsidP="00E568CD">
            <w:pPr>
              <w:pStyle w:val="AmColumnHeading"/>
            </w:pPr>
            <w:r w:rsidRPr="000643BD">
              <w:t>Módosítás</w:t>
            </w:r>
          </w:p>
        </w:tc>
      </w:tr>
      <w:tr w:rsidR="008507A3" w:rsidRPr="000643BD" w14:paraId="13B78122" w14:textId="77777777" w:rsidTr="00E568CD">
        <w:trPr>
          <w:jc w:val="center"/>
        </w:trPr>
        <w:tc>
          <w:tcPr>
            <w:tcW w:w="4876" w:type="dxa"/>
            <w:tcBorders>
              <w:top w:val="nil"/>
              <w:left w:val="nil"/>
              <w:bottom w:val="nil"/>
              <w:right w:val="nil"/>
            </w:tcBorders>
          </w:tcPr>
          <w:p w14:paraId="6BC3E2AD" w14:textId="77777777" w:rsidR="008B39F0" w:rsidRPr="000643BD" w:rsidRDefault="008B39F0" w:rsidP="00E568CD">
            <w:pPr>
              <w:pStyle w:val="Normal6a"/>
            </w:pPr>
            <w:r w:rsidRPr="000643BD">
              <w:t>B.</w:t>
            </w:r>
            <w:r w:rsidRPr="000643BD">
              <w:tab/>
              <w:t xml:space="preserve">mivel </w:t>
            </w:r>
            <w:r w:rsidRPr="000643BD">
              <w:rPr>
                <w:b/>
                <w:i/>
              </w:rPr>
              <w:t>a Demokratikus Reziliencia Európai Központja</w:t>
            </w:r>
            <w:r w:rsidRPr="000643BD">
              <w:t xml:space="preserve"> az európai demokráciapajzs központi </w:t>
            </w:r>
            <w:r w:rsidRPr="000643BD">
              <w:rPr>
                <w:b/>
                <w:i/>
              </w:rPr>
              <w:t>eleme</w:t>
            </w:r>
            <w:r w:rsidRPr="000643BD">
              <w:t xml:space="preserve">; mivel az Európai Unió valamennyi demokratikus folyamatába történő külföldi beavatkozással, többek között a dezinformációval foglalkozó mindkét parlamenti különbizottság (INGE és INGE 2) már felszólított a külföldi információmanipuláció és beavatkozás elleni uniós struktúra </w:t>
            </w:r>
            <w:r w:rsidRPr="000643BD">
              <w:rPr>
                <w:b/>
                <w:i/>
              </w:rPr>
              <w:t>létrehozására</w:t>
            </w:r>
            <w:r w:rsidRPr="000643BD">
              <w:t>;</w:t>
            </w:r>
          </w:p>
        </w:tc>
        <w:tc>
          <w:tcPr>
            <w:tcW w:w="4876" w:type="dxa"/>
            <w:tcBorders>
              <w:top w:val="nil"/>
              <w:left w:val="nil"/>
              <w:bottom w:val="nil"/>
              <w:right w:val="nil"/>
            </w:tcBorders>
          </w:tcPr>
          <w:p w14:paraId="54DBEA47" w14:textId="77777777" w:rsidR="008B39F0" w:rsidRPr="000643BD" w:rsidRDefault="008B39F0" w:rsidP="00E568CD">
            <w:pPr>
              <w:pStyle w:val="Normal6a"/>
            </w:pPr>
            <w:r w:rsidRPr="000643BD">
              <w:t>B.</w:t>
            </w:r>
            <w:r w:rsidRPr="000643BD">
              <w:tab/>
              <w:t xml:space="preserve">mivel </w:t>
            </w:r>
            <w:r w:rsidRPr="000643BD">
              <w:rPr>
                <w:b/>
                <w:i/>
              </w:rPr>
              <w:t>a szabad társadalmak alkotják</w:t>
            </w:r>
            <w:r w:rsidRPr="000643BD">
              <w:t xml:space="preserve"> az európai demokráciapajzs központi </w:t>
            </w:r>
            <w:r w:rsidRPr="000643BD">
              <w:rPr>
                <w:b/>
                <w:i/>
              </w:rPr>
              <w:t>elemét, és egyetlen brüsszeli intézmény sem helyettesítheti vagy befolyásolhatja a tagállamok demokratikus folyamatait</w:t>
            </w:r>
            <w:r w:rsidRPr="000643BD">
              <w:t xml:space="preserve">; mivel az Európai Unió valamennyi demokratikus folyamatába történő külföldi beavatkozással, többek között a dezinformációval foglalkozó mindkét parlamenti különbizottság (INGE és INGE 2) már felszólított a külföldi információmanipuláció és beavatkozás elleni uniós struktúra </w:t>
            </w:r>
            <w:r w:rsidRPr="000643BD">
              <w:rPr>
                <w:b/>
                <w:i/>
              </w:rPr>
              <w:t xml:space="preserve">megerősítésére, amelynek megfelelően az EKSZ-en belül kell elhelyezkednie, az olyan régóta működő szervekkel együtt, mint a keleti stratégiai kommunikációval foglalkozó munkacsoport, amely jól bevált munkamódszerrel rendelkezik, és évek óta sikeresen együttműködik az Európai Parlamenttel, a Bizottsággal, a tagállamokkal, a partnerszervezetekkel és </w:t>
            </w:r>
            <w:r w:rsidRPr="000643BD">
              <w:rPr>
                <w:b/>
                <w:i/>
              </w:rPr>
              <w:lastRenderedPageBreak/>
              <w:t>a szakértői közösséggel</w:t>
            </w:r>
            <w:r w:rsidRPr="000643BD">
              <w:t>;</w:t>
            </w:r>
          </w:p>
        </w:tc>
      </w:tr>
    </w:tbl>
    <w:p w14:paraId="01E1B8F1"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B80A2E2" w14:textId="77777777" w:rsidR="008B39F0" w:rsidRPr="000643BD" w:rsidRDefault="008B39F0" w:rsidP="008B39F0">
      <w:r w:rsidRPr="00FD65BD">
        <w:rPr>
          <w:rStyle w:val="HideTWBExt"/>
        </w:rPr>
        <w:t>&lt;/Amend&gt;</w:t>
      </w:r>
    </w:p>
    <w:p w14:paraId="6FA8400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94</w:t>
      </w:r>
      <w:r w:rsidRPr="00FD65BD">
        <w:rPr>
          <w:rStyle w:val="HideTWBExt"/>
          <w:b w:val="0"/>
        </w:rPr>
        <w:t>&lt;/NumAm&gt;</w:t>
      </w:r>
    </w:p>
    <w:p w14:paraId="24ACA103" w14:textId="77777777" w:rsidR="008B39F0" w:rsidRPr="000643BD" w:rsidRDefault="008B39F0" w:rsidP="008B39F0">
      <w:pPr>
        <w:pStyle w:val="NormalBold"/>
      </w:pPr>
      <w:r w:rsidRPr="00FD65BD">
        <w:rPr>
          <w:rStyle w:val="HideTWBExt"/>
          <w:b w:val="0"/>
        </w:rPr>
        <w:t>&lt;RepeatBlock-By&gt;&lt;Members&gt;</w:t>
      </w:r>
      <w:r w:rsidRPr="000643BD">
        <w:t>Nathalie Loiseau, Sandro Gozi, Sophie Wilmès, Cynthia Ní Mhurchú, Bart Groothuis, Petras Auštrevičius</w:t>
      </w:r>
      <w:r w:rsidRPr="00FD65BD">
        <w:rPr>
          <w:rStyle w:val="HideTWBExt"/>
          <w:b w:val="0"/>
        </w:rPr>
        <w:t>&lt;/Members&gt;</w:t>
      </w:r>
    </w:p>
    <w:p w14:paraId="0DA9B58D" w14:textId="77777777" w:rsidR="008B39F0" w:rsidRPr="000643BD" w:rsidRDefault="008B39F0" w:rsidP="008B39F0">
      <w:pPr>
        <w:pStyle w:val="NormalBold"/>
      </w:pPr>
      <w:r w:rsidRPr="00FD65BD">
        <w:rPr>
          <w:rStyle w:val="HideTWBExt"/>
          <w:b w:val="0"/>
        </w:rPr>
        <w:t>&lt;/RepeatBlock-By&gt;</w:t>
      </w:r>
    </w:p>
    <w:p w14:paraId="42A6A44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DFA4C7C" w14:textId="77777777" w:rsidR="008B39F0" w:rsidRPr="000643BD" w:rsidRDefault="008B39F0" w:rsidP="008B39F0">
      <w:pPr>
        <w:pStyle w:val="NormalBold"/>
      </w:pPr>
      <w:r w:rsidRPr="00FD65BD">
        <w:rPr>
          <w:rStyle w:val="HideTWBExt"/>
          <w:b w:val="0"/>
        </w:rPr>
        <w:t>&lt;Article&gt;</w:t>
      </w:r>
      <w:r w:rsidRPr="000643BD">
        <w:t>B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20C17A4" w14:textId="77777777" w:rsidTr="00E568CD">
        <w:trPr>
          <w:trHeight w:hRule="exact" w:val="240"/>
          <w:jc w:val="center"/>
        </w:trPr>
        <w:tc>
          <w:tcPr>
            <w:tcW w:w="9752" w:type="dxa"/>
            <w:gridSpan w:val="2"/>
            <w:tcBorders>
              <w:top w:val="nil"/>
              <w:left w:val="nil"/>
              <w:bottom w:val="nil"/>
              <w:right w:val="nil"/>
            </w:tcBorders>
          </w:tcPr>
          <w:p w14:paraId="5654E618" w14:textId="77777777" w:rsidR="008B39F0" w:rsidRPr="000643BD" w:rsidRDefault="008B39F0" w:rsidP="00E568CD"/>
        </w:tc>
      </w:tr>
      <w:tr w:rsidR="008507A3" w:rsidRPr="000643BD" w14:paraId="328674EC" w14:textId="77777777" w:rsidTr="00E568CD">
        <w:trPr>
          <w:trHeight w:val="240"/>
          <w:jc w:val="center"/>
        </w:trPr>
        <w:tc>
          <w:tcPr>
            <w:tcW w:w="4876" w:type="dxa"/>
            <w:tcBorders>
              <w:top w:val="nil"/>
              <w:left w:val="nil"/>
              <w:bottom w:val="nil"/>
              <w:right w:val="nil"/>
            </w:tcBorders>
          </w:tcPr>
          <w:p w14:paraId="74F397C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012F67A" w14:textId="77777777" w:rsidR="008B39F0" w:rsidRPr="000643BD" w:rsidRDefault="008B39F0" w:rsidP="00E568CD">
            <w:pPr>
              <w:pStyle w:val="AmColumnHeading"/>
            </w:pPr>
            <w:r w:rsidRPr="000643BD">
              <w:t>Módosítás</w:t>
            </w:r>
          </w:p>
        </w:tc>
      </w:tr>
      <w:tr w:rsidR="008507A3" w:rsidRPr="000643BD" w14:paraId="0601C611" w14:textId="77777777" w:rsidTr="00E568CD">
        <w:trPr>
          <w:jc w:val="center"/>
        </w:trPr>
        <w:tc>
          <w:tcPr>
            <w:tcW w:w="4876" w:type="dxa"/>
            <w:tcBorders>
              <w:top w:val="nil"/>
              <w:left w:val="nil"/>
              <w:bottom w:val="nil"/>
              <w:right w:val="nil"/>
            </w:tcBorders>
          </w:tcPr>
          <w:p w14:paraId="6B4049F7" w14:textId="77777777" w:rsidR="008B39F0" w:rsidRPr="000643BD" w:rsidRDefault="008B39F0" w:rsidP="00E568CD">
            <w:pPr>
              <w:pStyle w:val="Normal6a"/>
            </w:pPr>
            <w:r w:rsidRPr="000643BD">
              <w:t>B.</w:t>
            </w:r>
            <w:r w:rsidRPr="000643BD">
              <w:tab/>
              <w:t xml:space="preserve">mivel a Demokratikus Reziliencia Európai </w:t>
            </w:r>
            <w:r w:rsidRPr="000643BD">
              <w:rPr>
                <w:b/>
                <w:i/>
              </w:rPr>
              <w:t>Központja</w:t>
            </w:r>
            <w:r w:rsidRPr="000643BD">
              <w:t xml:space="preserve"> </w:t>
            </w:r>
            <w:r w:rsidRPr="000643BD">
              <w:rPr>
                <w:b/>
                <w:i/>
              </w:rPr>
              <w:t>az európai demokráciapajzs központi eleme</w:t>
            </w:r>
            <w:r w:rsidRPr="000643BD">
              <w:t>; mivel az Európai Unió valamennyi demokratikus folyamatába történő külföldi beavatkozással, többek között a dezinformációval foglalkozó mindkét parlamenti különbizottság (INGE és INGE 2) már felszólított a külföldi információmanipuláció és beavatkozás elleni uniós struktúra létrehozására;</w:t>
            </w:r>
          </w:p>
        </w:tc>
        <w:tc>
          <w:tcPr>
            <w:tcW w:w="4876" w:type="dxa"/>
            <w:tcBorders>
              <w:top w:val="nil"/>
              <w:left w:val="nil"/>
              <w:bottom w:val="nil"/>
              <w:right w:val="nil"/>
            </w:tcBorders>
          </w:tcPr>
          <w:p w14:paraId="1C626678" w14:textId="77777777" w:rsidR="008B39F0" w:rsidRPr="000643BD" w:rsidRDefault="008B39F0" w:rsidP="00E568CD">
            <w:pPr>
              <w:pStyle w:val="Normal6a"/>
            </w:pPr>
            <w:r w:rsidRPr="000643BD">
              <w:t>B.</w:t>
            </w:r>
            <w:r w:rsidRPr="000643BD">
              <w:tab/>
              <w:t xml:space="preserve">mivel </w:t>
            </w:r>
            <w:r w:rsidRPr="000643BD">
              <w:rPr>
                <w:b/>
                <w:i/>
              </w:rPr>
              <w:t>az európai demokráciapajzsról szóló közös közlemény számos pozitív ajánlást és javaslatot tartalmaz, például</w:t>
            </w:r>
            <w:r w:rsidRPr="000643BD">
              <w:t xml:space="preserve"> a Demokratikus Reziliencia Európai </w:t>
            </w:r>
            <w:r w:rsidRPr="000643BD">
              <w:rPr>
                <w:b/>
                <w:i/>
              </w:rPr>
              <w:t>Központjának létrehozását, a pajzs hatályának kiterjesztését a csatlakozó országokra és az EU szomszédságára, vagy a kulcsfontosságú uniós jogszabályok teljes körű végrehajtását</w:t>
            </w:r>
            <w:r w:rsidRPr="000643BD">
              <w:t xml:space="preserve">; mivel az Európai Unió valamennyi demokratikus folyamatába történő külföldi beavatkozással, többek között a dezinformációval foglalkozó mindkét parlamenti különbizottság (INGE és INGE 2) már felszólított a külföldi információmanipuláció és beavatkozás elleni </w:t>
            </w:r>
            <w:r w:rsidRPr="000643BD">
              <w:rPr>
                <w:b/>
                <w:i/>
              </w:rPr>
              <w:t>– a javasolt Demokratikus Reziliencia Európai Központjához hasonló –</w:t>
            </w:r>
            <w:r w:rsidRPr="000643BD">
              <w:t xml:space="preserve"> uniós struktúra létrehozására;</w:t>
            </w:r>
          </w:p>
        </w:tc>
      </w:tr>
    </w:tbl>
    <w:p w14:paraId="0D181DB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137ECE2" w14:textId="77777777" w:rsidR="008B39F0" w:rsidRPr="000643BD" w:rsidRDefault="008B39F0" w:rsidP="008B39F0">
      <w:r w:rsidRPr="00FD65BD">
        <w:rPr>
          <w:rStyle w:val="HideTWBExt"/>
        </w:rPr>
        <w:t>&lt;/Amend&gt;</w:t>
      </w:r>
    </w:p>
    <w:p w14:paraId="5CEF1DE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95</w:t>
      </w:r>
      <w:r w:rsidRPr="00FD65BD">
        <w:rPr>
          <w:rStyle w:val="HideTWBExt"/>
          <w:b w:val="0"/>
        </w:rPr>
        <w:t>&lt;/NumAm&gt;</w:t>
      </w:r>
    </w:p>
    <w:p w14:paraId="5C5AC76F" w14:textId="77777777" w:rsidR="008B39F0" w:rsidRPr="000643BD" w:rsidRDefault="008B39F0" w:rsidP="008B39F0">
      <w:pPr>
        <w:pStyle w:val="NormalBold"/>
      </w:pPr>
      <w:r w:rsidRPr="00FD65BD">
        <w:rPr>
          <w:rStyle w:val="HideTWBExt"/>
          <w:b w:val="0"/>
        </w:rPr>
        <w:t>&lt;RepeatBlock-By&gt;&lt;Members&gt;</w:t>
      </w:r>
      <w:r w:rsidRPr="000643BD">
        <w:t>Stefano Cavedagna</w:t>
      </w:r>
      <w:r w:rsidRPr="00FD65BD">
        <w:rPr>
          <w:rStyle w:val="HideTWBExt"/>
          <w:b w:val="0"/>
        </w:rPr>
        <w:t>&lt;/Members&gt;</w:t>
      </w:r>
    </w:p>
    <w:p w14:paraId="21A1E716" w14:textId="77777777" w:rsidR="008B39F0" w:rsidRPr="000643BD" w:rsidRDefault="008B39F0" w:rsidP="008B39F0">
      <w:pPr>
        <w:pStyle w:val="NormalBold"/>
      </w:pPr>
      <w:r w:rsidRPr="00FD65BD">
        <w:rPr>
          <w:rStyle w:val="HideTWBExt"/>
          <w:b w:val="0"/>
        </w:rPr>
        <w:t>&lt;/RepeatBlock-By&gt;</w:t>
      </w:r>
    </w:p>
    <w:p w14:paraId="5B2AF0D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9662447" w14:textId="77777777" w:rsidR="008B39F0" w:rsidRPr="000643BD" w:rsidRDefault="008B39F0" w:rsidP="008B39F0">
      <w:pPr>
        <w:pStyle w:val="NormalBold"/>
      </w:pPr>
      <w:r w:rsidRPr="00FD65BD">
        <w:rPr>
          <w:rStyle w:val="HideTWBExt"/>
          <w:b w:val="0"/>
        </w:rPr>
        <w:t>&lt;Article&gt;</w:t>
      </w:r>
      <w:r w:rsidRPr="000643BD">
        <w:t>B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E70312E" w14:textId="77777777" w:rsidTr="00E568CD">
        <w:trPr>
          <w:trHeight w:hRule="exact" w:val="240"/>
          <w:jc w:val="center"/>
        </w:trPr>
        <w:tc>
          <w:tcPr>
            <w:tcW w:w="9752" w:type="dxa"/>
            <w:gridSpan w:val="2"/>
            <w:tcBorders>
              <w:top w:val="nil"/>
              <w:left w:val="nil"/>
              <w:bottom w:val="nil"/>
              <w:right w:val="nil"/>
            </w:tcBorders>
          </w:tcPr>
          <w:p w14:paraId="7E8A65CC" w14:textId="77777777" w:rsidR="008B39F0" w:rsidRPr="000643BD" w:rsidRDefault="008B39F0" w:rsidP="00E568CD"/>
        </w:tc>
      </w:tr>
      <w:tr w:rsidR="008507A3" w:rsidRPr="000643BD" w14:paraId="2E07A4FC" w14:textId="77777777" w:rsidTr="00E568CD">
        <w:trPr>
          <w:trHeight w:val="240"/>
          <w:jc w:val="center"/>
        </w:trPr>
        <w:tc>
          <w:tcPr>
            <w:tcW w:w="4876" w:type="dxa"/>
            <w:tcBorders>
              <w:top w:val="nil"/>
              <w:left w:val="nil"/>
              <w:bottom w:val="nil"/>
              <w:right w:val="nil"/>
            </w:tcBorders>
          </w:tcPr>
          <w:p w14:paraId="511B851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7CE3D05" w14:textId="77777777" w:rsidR="008B39F0" w:rsidRPr="000643BD" w:rsidRDefault="008B39F0" w:rsidP="00E568CD">
            <w:pPr>
              <w:pStyle w:val="AmColumnHeading"/>
            </w:pPr>
            <w:r w:rsidRPr="000643BD">
              <w:t>Módosítás</w:t>
            </w:r>
          </w:p>
        </w:tc>
      </w:tr>
      <w:tr w:rsidR="008507A3" w:rsidRPr="000643BD" w14:paraId="02D338AA" w14:textId="77777777" w:rsidTr="00E568CD">
        <w:trPr>
          <w:jc w:val="center"/>
        </w:trPr>
        <w:tc>
          <w:tcPr>
            <w:tcW w:w="4876" w:type="dxa"/>
            <w:tcBorders>
              <w:top w:val="nil"/>
              <w:left w:val="nil"/>
              <w:bottom w:val="nil"/>
              <w:right w:val="nil"/>
            </w:tcBorders>
          </w:tcPr>
          <w:p w14:paraId="76512BEA" w14:textId="77777777" w:rsidR="008B39F0" w:rsidRPr="000643BD" w:rsidRDefault="008B39F0" w:rsidP="00E568CD">
            <w:pPr>
              <w:pStyle w:val="Normal6a"/>
            </w:pPr>
            <w:r w:rsidRPr="000643BD">
              <w:t>B.</w:t>
            </w:r>
            <w:r w:rsidRPr="000643BD">
              <w:tab/>
              <w:t xml:space="preserve">mivel a Demokratikus Reziliencia Európai Központja az európai </w:t>
            </w:r>
            <w:r w:rsidRPr="000643BD">
              <w:lastRenderedPageBreak/>
              <w:t>demokráciapajzs központi eleme; mivel az Európai Unió valamennyi demokratikus folyamatába történő külföldi beavatkozással, többek között a dezinformációval foglalkozó mindkét parlamenti különbizottság (INGE és INGE 2) már felszólított a külföldi információmanipuláció és beavatkozás elleni uniós struktúra létrehozására;</w:t>
            </w:r>
          </w:p>
        </w:tc>
        <w:tc>
          <w:tcPr>
            <w:tcW w:w="4876" w:type="dxa"/>
            <w:tcBorders>
              <w:top w:val="nil"/>
              <w:left w:val="nil"/>
              <w:bottom w:val="nil"/>
              <w:right w:val="nil"/>
            </w:tcBorders>
          </w:tcPr>
          <w:p w14:paraId="230E9E14" w14:textId="77777777" w:rsidR="008B39F0" w:rsidRPr="000643BD" w:rsidRDefault="008B39F0" w:rsidP="00E568CD">
            <w:pPr>
              <w:pStyle w:val="Normal6a"/>
            </w:pPr>
            <w:r w:rsidRPr="000643BD">
              <w:lastRenderedPageBreak/>
              <w:t>B.</w:t>
            </w:r>
            <w:r w:rsidRPr="000643BD">
              <w:tab/>
              <w:t xml:space="preserve">mivel a Demokratikus Reziliencia Európai Központja az európai </w:t>
            </w:r>
            <w:r w:rsidRPr="000643BD">
              <w:lastRenderedPageBreak/>
              <w:t>demokráciapajzs központi eleme</w:t>
            </w:r>
            <w:r w:rsidRPr="000643BD">
              <w:rPr>
                <w:b/>
                <w:i/>
              </w:rPr>
              <w:t>, de kétségeket vet fel a tagállamok nemzeti identitásának az EUSZ 4. cikkének (1) bekezdésében előírt tiszteletben tartásával kapcsolatban, valamint a tagállamoknak a nemzetbiztonsággal kapcsolatos, az EUSZ 4. cikkének (2) bekezdésében meghatározott kizárólagos felelősségét illetően</w:t>
            </w:r>
            <w:r w:rsidRPr="000643BD">
              <w:t>; mivel az Európai Unió valamennyi demokratikus folyamatába történő külföldi beavatkozással, többek között a dezinformációval foglalkozó mindkét parlamenti különbizottság (INGE és INGE 2) már felszólított a külföldi információmanipuláció és beavatkozás elleni uniós struktúra létrehozására;</w:t>
            </w:r>
          </w:p>
        </w:tc>
      </w:tr>
    </w:tbl>
    <w:p w14:paraId="7C318B99"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3C5757B" w14:textId="77777777" w:rsidR="008B39F0" w:rsidRPr="000643BD" w:rsidRDefault="008B39F0" w:rsidP="008B39F0">
      <w:r w:rsidRPr="00FD65BD">
        <w:rPr>
          <w:rStyle w:val="HideTWBExt"/>
        </w:rPr>
        <w:t>&lt;/Amend&gt;</w:t>
      </w:r>
    </w:p>
    <w:p w14:paraId="40F9194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96</w:t>
      </w:r>
      <w:r w:rsidRPr="00FD65BD">
        <w:rPr>
          <w:rStyle w:val="HideTWBExt"/>
          <w:b w:val="0"/>
        </w:rPr>
        <w:t>&lt;/NumAm&gt;</w:t>
      </w:r>
    </w:p>
    <w:p w14:paraId="2F4BFB88"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10FD6D78" w14:textId="77777777" w:rsidR="008B39F0" w:rsidRPr="000643BD" w:rsidRDefault="008B39F0" w:rsidP="008B39F0">
      <w:pPr>
        <w:pStyle w:val="NormalBold"/>
      </w:pPr>
      <w:r w:rsidRPr="00FD65BD">
        <w:rPr>
          <w:rStyle w:val="HideTWBExt"/>
          <w:b w:val="0"/>
        </w:rPr>
        <w:t>&lt;/RepeatBlock-By&gt;</w:t>
      </w:r>
    </w:p>
    <w:p w14:paraId="655D5EF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A1244A3" w14:textId="77777777" w:rsidR="008B39F0" w:rsidRPr="000643BD" w:rsidRDefault="008B39F0" w:rsidP="008B39F0">
      <w:pPr>
        <w:pStyle w:val="NormalBold"/>
      </w:pPr>
      <w:r w:rsidRPr="00FD65BD">
        <w:rPr>
          <w:rStyle w:val="HideTWBExt"/>
          <w:b w:val="0"/>
        </w:rPr>
        <w:t>&lt;Article&gt;</w:t>
      </w:r>
      <w:r w:rsidRPr="000643BD">
        <w:t>B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15B91FF" w14:textId="77777777" w:rsidTr="00E568CD">
        <w:trPr>
          <w:trHeight w:hRule="exact" w:val="240"/>
          <w:jc w:val="center"/>
        </w:trPr>
        <w:tc>
          <w:tcPr>
            <w:tcW w:w="9752" w:type="dxa"/>
            <w:gridSpan w:val="2"/>
            <w:tcBorders>
              <w:top w:val="nil"/>
              <w:left w:val="nil"/>
              <w:bottom w:val="nil"/>
              <w:right w:val="nil"/>
            </w:tcBorders>
          </w:tcPr>
          <w:p w14:paraId="39DFFF8D" w14:textId="77777777" w:rsidR="008B39F0" w:rsidRPr="000643BD" w:rsidRDefault="008B39F0" w:rsidP="00E568CD"/>
        </w:tc>
      </w:tr>
      <w:tr w:rsidR="008507A3" w:rsidRPr="000643BD" w14:paraId="44A56144" w14:textId="77777777" w:rsidTr="00E568CD">
        <w:trPr>
          <w:trHeight w:val="240"/>
          <w:jc w:val="center"/>
        </w:trPr>
        <w:tc>
          <w:tcPr>
            <w:tcW w:w="4876" w:type="dxa"/>
            <w:tcBorders>
              <w:top w:val="nil"/>
              <w:left w:val="nil"/>
              <w:bottom w:val="nil"/>
              <w:right w:val="nil"/>
            </w:tcBorders>
          </w:tcPr>
          <w:p w14:paraId="10FCD24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E1CDF0A" w14:textId="77777777" w:rsidR="008B39F0" w:rsidRPr="000643BD" w:rsidRDefault="008B39F0" w:rsidP="00E568CD">
            <w:pPr>
              <w:pStyle w:val="AmColumnHeading"/>
            </w:pPr>
            <w:r w:rsidRPr="000643BD">
              <w:t>Módosítás</w:t>
            </w:r>
          </w:p>
        </w:tc>
      </w:tr>
      <w:tr w:rsidR="008507A3" w:rsidRPr="000643BD" w14:paraId="14759EF2" w14:textId="77777777" w:rsidTr="00E568CD">
        <w:trPr>
          <w:jc w:val="center"/>
        </w:trPr>
        <w:tc>
          <w:tcPr>
            <w:tcW w:w="4876" w:type="dxa"/>
            <w:tcBorders>
              <w:top w:val="nil"/>
              <w:left w:val="nil"/>
              <w:bottom w:val="nil"/>
              <w:right w:val="nil"/>
            </w:tcBorders>
          </w:tcPr>
          <w:p w14:paraId="1791575B" w14:textId="77777777" w:rsidR="008B39F0" w:rsidRPr="000643BD" w:rsidRDefault="008B39F0" w:rsidP="00E568CD">
            <w:pPr>
              <w:pStyle w:val="Normal6a"/>
            </w:pPr>
            <w:r w:rsidRPr="000643BD">
              <w:t>B.</w:t>
            </w:r>
            <w:r w:rsidRPr="000643BD">
              <w:tab/>
              <w:t>mivel a Demokratikus Reziliencia Európai Központja az európai demokráciapajzs központi eleme; mivel az Európai Unió valamennyi demokratikus folyamatába történő külföldi beavatkozással, többek között a dezinformációval foglalkozó mindkét parlamenti különbizottság (INGE és INGE 2) már felszólított a külföldi információmanipuláció és beavatkozás elleni uniós struktúra létrehozására;</w:t>
            </w:r>
          </w:p>
        </w:tc>
        <w:tc>
          <w:tcPr>
            <w:tcW w:w="4876" w:type="dxa"/>
            <w:tcBorders>
              <w:top w:val="nil"/>
              <w:left w:val="nil"/>
              <w:bottom w:val="nil"/>
              <w:right w:val="nil"/>
            </w:tcBorders>
          </w:tcPr>
          <w:p w14:paraId="3DD0F5E1" w14:textId="77777777" w:rsidR="008B39F0" w:rsidRPr="000643BD" w:rsidRDefault="008B39F0" w:rsidP="00E568CD">
            <w:pPr>
              <w:pStyle w:val="Normal6a"/>
            </w:pPr>
            <w:r w:rsidRPr="000643BD">
              <w:t>B.</w:t>
            </w:r>
            <w:r w:rsidRPr="000643BD">
              <w:tab/>
              <w:t xml:space="preserve">mivel a Demokratikus Reziliencia Európai Központja az európai demokráciapajzs központi eleme; mivel az Európai Unió valamennyi demokratikus folyamatába történő külföldi beavatkozással, többek között a dezinformációval foglalkozó mindkét parlamenti különbizottság (INGE és INGE 2) már felszólított a külföldi információmanipuláció és beavatkozás elleni uniós struktúra létrehozására; </w:t>
            </w:r>
            <w:r w:rsidRPr="000643BD">
              <w:rPr>
                <w:b/>
                <w:i/>
              </w:rPr>
              <w:t>mivel egy ilyen struktúrának a meglévő eszközök, képességek és kompetenciák megkettőzése helyett azokat egyetlen, egyértelmű jövőképpel, megbízatással, valódi hatáskörökkel és finanszírozással rendelkező egységbe kell összevonnia;</w:t>
            </w:r>
          </w:p>
        </w:tc>
      </w:tr>
    </w:tbl>
    <w:p w14:paraId="7F5F5418"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72A270A" w14:textId="77777777" w:rsidR="008B39F0" w:rsidRPr="000643BD" w:rsidRDefault="008B39F0" w:rsidP="008B39F0">
      <w:r w:rsidRPr="00FD65BD">
        <w:rPr>
          <w:rStyle w:val="HideTWBExt"/>
        </w:rPr>
        <w:t>&lt;/Amend&gt;</w:t>
      </w:r>
    </w:p>
    <w:p w14:paraId="5D02CD7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97</w:t>
      </w:r>
      <w:r w:rsidRPr="00FD65BD">
        <w:rPr>
          <w:rStyle w:val="HideTWBExt"/>
          <w:b w:val="0"/>
        </w:rPr>
        <w:t>&lt;/NumAm&gt;</w:t>
      </w:r>
    </w:p>
    <w:p w14:paraId="4F9216DE" w14:textId="77777777" w:rsidR="008B39F0" w:rsidRPr="000643BD" w:rsidRDefault="008B39F0" w:rsidP="008B39F0">
      <w:pPr>
        <w:pStyle w:val="NormalBold"/>
      </w:pPr>
      <w:r w:rsidRPr="00FD65BD">
        <w:rPr>
          <w:rStyle w:val="HideTWBExt"/>
          <w:b w:val="0"/>
        </w:rPr>
        <w:t>&lt;RepeatBlock-By&gt;&lt;Members&gt;</w:t>
      </w:r>
      <w:r w:rsidRPr="000643BD">
        <w:t>Petar Volgin, Christine Anderson</w:t>
      </w:r>
      <w:r w:rsidRPr="00FD65BD">
        <w:rPr>
          <w:rStyle w:val="HideTWBExt"/>
          <w:b w:val="0"/>
        </w:rPr>
        <w:t>&lt;/Members&gt;</w:t>
      </w:r>
    </w:p>
    <w:p w14:paraId="3284100D" w14:textId="77777777" w:rsidR="008B39F0" w:rsidRPr="000643BD" w:rsidRDefault="008B39F0" w:rsidP="008B39F0">
      <w:pPr>
        <w:pStyle w:val="NormalBold"/>
      </w:pPr>
      <w:r w:rsidRPr="00FD65BD">
        <w:rPr>
          <w:rStyle w:val="HideTWBExt"/>
          <w:b w:val="0"/>
        </w:rPr>
        <w:t>&lt;/RepeatBlock-By&gt;</w:t>
      </w:r>
    </w:p>
    <w:p w14:paraId="0F688E8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9318A2B" w14:textId="77777777" w:rsidR="008B39F0" w:rsidRPr="000643BD" w:rsidRDefault="008B39F0" w:rsidP="008B39F0">
      <w:pPr>
        <w:pStyle w:val="NormalBold"/>
      </w:pPr>
      <w:r w:rsidRPr="00FD65BD">
        <w:rPr>
          <w:rStyle w:val="HideTWBExt"/>
          <w:b w:val="0"/>
        </w:rPr>
        <w:t>&lt;Article&gt;</w:t>
      </w:r>
      <w:r w:rsidRPr="000643BD">
        <w:t>B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F7A347F" w14:textId="77777777" w:rsidTr="00E568CD">
        <w:trPr>
          <w:trHeight w:hRule="exact" w:val="240"/>
          <w:jc w:val="center"/>
        </w:trPr>
        <w:tc>
          <w:tcPr>
            <w:tcW w:w="9752" w:type="dxa"/>
            <w:gridSpan w:val="2"/>
            <w:tcBorders>
              <w:top w:val="nil"/>
              <w:left w:val="nil"/>
              <w:bottom w:val="nil"/>
              <w:right w:val="nil"/>
            </w:tcBorders>
          </w:tcPr>
          <w:p w14:paraId="3C8E7062" w14:textId="77777777" w:rsidR="008B39F0" w:rsidRPr="000643BD" w:rsidRDefault="008B39F0" w:rsidP="00E568CD"/>
        </w:tc>
      </w:tr>
      <w:tr w:rsidR="008507A3" w:rsidRPr="000643BD" w14:paraId="5AE6F56C" w14:textId="77777777" w:rsidTr="00E568CD">
        <w:trPr>
          <w:trHeight w:val="240"/>
          <w:jc w:val="center"/>
        </w:trPr>
        <w:tc>
          <w:tcPr>
            <w:tcW w:w="4876" w:type="dxa"/>
            <w:tcBorders>
              <w:top w:val="nil"/>
              <w:left w:val="nil"/>
              <w:bottom w:val="nil"/>
              <w:right w:val="nil"/>
            </w:tcBorders>
          </w:tcPr>
          <w:p w14:paraId="4E3CBE4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B5BC6D1" w14:textId="77777777" w:rsidR="008B39F0" w:rsidRPr="000643BD" w:rsidRDefault="008B39F0" w:rsidP="00E568CD">
            <w:pPr>
              <w:pStyle w:val="AmColumnHeading"/>
            </w:pPr>
            <w:r w:rsidRPr="000643BD">
              <w:t>Módosítás</w:t>
            </w:r>
          </w:p>
        </w:tc>
      </w:tr>
      <w:tr w:rsidR="008507A3" w:rsidRPr="000643BD" w14:paraId="55C9EA16" w14:textId="77777777" w:rsidTr="00E568CD">
        <w:trPr>
          <w:jc w:val="center"/>
        </w:trPr>
        <w:tc>
          <w:tcPr>
            <w:tcW w:w="4876" w:type="dxa"/>
            <w:tcBorders>
              <w:top w:val="nil"/>
              <w:left w:val="nil"/>
              <w:bottom w:val="nil"/>
              <w:right w:val="nil"/>
            </w:tcBorders>
          </w:tcPr>
          <w:p w14:paraId="69622499" w14:textId="77777777" w:rsidR="008B39F0" w:rsidRPr="000643BD" w:rsidRDefault="008B39F0" w:rsidP="00E568CD">
            <w:pPr>
              <w:pStyle w:val="Normal6a"/>
            </w:pPr>
            <w:r w:rsidRPr="000643BD">
              <w:t>B.</w:t>
            </w:r>
            <w:r w:rsidRPr="000643BD">
              <w:tab/>
              <w:t xml:space="preserve">mivel a Demokratikus Reziliencia Európai </w:t>
            </w:r>
            <w:r w:rsidRPr="000643BD">
              <w:rPr>
                <w:b/>
                <w:i/>
              </w:rPr>
              <w:t>Központja az európai demokráciapajzs központi eleme; mivel az Európai Unió valamennyi demokratikus folyamatába történő külföldi beavatkozással, többek között a dezinformációval foglalkozó mindkét parlamenti különbizottság (INGE és INGE 2) már felszólított a külföldi információmanipuláció és beavatkozás elleni uniós struktúra létrehozására</w:t>
            </w:r>
            <w:r w:rsidRPr="000643BD">
              <w:t>;</w:t>
            </w:r>
          </w:p>
        </w:tc>
        <w:tc>
          <w:tcPr>
            <w:tcW w:w="4876" w:type="dxa"/>
            <w:tcBorders>
              <w:top w:val="nil"/>
              <w:left w:val="nil"/>
              <w:bottom w:val="nil"/>
              <w:right w:val="nil"/>
            </w:tcBorders>
          </w:tcPr>
          <w:p w14:paraId="7522DECA" w14:textId="77777777" w:rsidR="008B39F0" w:rsidRPr="000643BD" w:rsidRDefault="008B39F0" w:rsidP="00E568CD">
            <w:pPr>
              <w:pStyle w:val="Normal6a"/>
            </w:pPr>
            <w:r w:rsidRPr="000643BD">
              <w:t>B.</w:t>
            </w:r>
            <w:r w:rsidRPr="000643BD">
              <w:tab/>
              <w:t xml:space="preserve">mivel a Demokratikus Reziliencia Európai </w:t>
            </w:r>
            <w:r w:rsidRPr="000643BD">
              <w:rPr>
                <w:b/>
                <w:i/>
              </w:rPr>
              <w:t>Központját a részt vevő tagállamok, az uniós tagjelölt országok és potenciális tagjelöltek, valamint az uniós intézmények közötti információcsere, operatív együttműködés és koordináció kereteként népszerűsítik</w:t>
            </w:r>
            <w:r w:rsidRPr="000643BD">
              <w:t>;</w:t>
            </w:r>
          </w:p>
        </w:tc>
      </w:tr>
    </w:tbl>
    <w:p w14:paraId="3E262DD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9B8DDB4" w14:textId="77777777" w:rsidR="008B39F0" w:rsidRPr="000643BD" w:rsidRDefault="008B39F0" w:rsidP="008B39F0">
      <w:r w:rsidRPr="00FD65BD">
        <w:rPr>
          <w:rStyle w:val="HideTWBExt"/>
        </w:rPr>
        <w:t>&lt;/Amend&gt;</w:t>
      </w:r>
    </w:p>
    <w:p w14:paraId="6426257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98</w:t>
      </w:r>
      <w:r w:rsidRPr="00FD65BD">
        <w:rPr>
          <w:rStyle w:val="HideTWBExt"/>
          <w:b w:val="0"/>
        </w:rPr>
        <w:t>&lt;/NumAm&gt;</w:t>
      </w:r>
    </w:p>
    <w:p w14:paraId="2678F6C7" w14:textId="77777777" w:rsidR="008B39F0" w:rsidRPr="000643BD" w:rsidRDefault="008B39F0" w:rsidP="008B39F0">
      <w:pPr>
        <w:pStyle w:val="NormalBold"/>
      </w:pPr>
      <w:r w:rsidRPr="00FD65BD">
        <w:rPr>
          <w:rStyle w:val="HideTWBExt"/>
          <w:b w:val="0"/>
        </w:rPr>
        <w:t>&lt;RepeatBlock-By&gt;&lt;Members&gt;</w:t>
      </w:r>
      <w:r w:rsidRPr="000643BD">
        <w:t>Jaroslav Bžoch, Marieke Ehlers</w:t>
      </w:r>
      <w:r w:rsidRPr="00FD65BD">
        <w:rPr>
          <w:rStyle w:val="HideTWBExt"/>
          <w:b w:val="0"/>
        </w:rPr>
        <w:t>&lt;/Members&gt;</w:t>
      </w:r>
    </w:p>
    <w:p w14:paraId="09A001AB" w14:textId="77777777" w:rsidR="008B39F0" w:rsidRPr="000643BD" w:rsidRDefault="008B39F0" w:rsidP="008B39F0">
      <w:pPr>
        <w:pStyle w:val="NormalBold"/>
      </w:pPr>
      <w:r w:rsidRPr="00FD65BD">
        <w:rPr>
          <w:rStyle w:val="HideTWBExt"/>
          <w:b w:val="0"/>
        </w:rPr>
        <w:t>&lt;/RepeatBlock-By&gt;</w:t>
      </w:r>
    </w:p>
    <w:p w14:paraId="5A6CBAA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840DDED" w14:textId="77777777" w:rsidR="008B39F0" w:rsidRPr="000643BD" w:rsidRDefault="008B39F0" w:rsidP="008B39F0">
      <w:pPr>
        <w:pStyle w:val="NormalBold"/>
      </w:pPr>
      <w:r w:rsidRPr="00FD65BD">
        <w:rPr>
          <w:rStyle w:val="HideTWBExt"/>
          <w:b w:val="0"/>
        </w:rPr>
        <w:t>&lt;Article&gt;</w:t>
      </w:r>
      <w:r w:rsidRPr="000643BD">
        <w:t>B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85131C2" w14:textId="77777777" w:rsidTr="00E568CD">
        <w:trPr>
          <w:trHeight w:hRule="exact" w:val="240"/>
          <w:jc w:val="center"/>
        </w:trPr>
        <w:tc>
          <w:tcPr>
            <w:tcW w:w="9752" w:type="dxa"/>
            <w:gridSpan w:val="2"/>
            <w:tcBorders>
              <w:top w:val="nil"/>
              <w:left w:val="nil"/>
              <w:bottom w:val="nil"/>
              <w:right w:val="nil"/>
            </w:tcBorders>
          </w:tcPr>
          <w:p w14:paraId="0B8E975B" w14:textId="77777777" w:rsidR="008B39F0" w:rsidRPr="000643BD" w:rsidRDefault="008B39F0" w:rsidP="00E568CD"/>
        </w:tc>
      </w:tr>
      <w:tr w:rsidR="008507A3" w:rsidRPr="000643BD" w14:paraId="68490BC1" w14:textId="77777777" w:rsidTr="00E568CD">
        <w:trPr>
          <w:trHeight w:val="240"/>
          <w:jc w:val="center"/>
        </w:trPr>
        <w:tc>
          <w:tcPr>
            <w:tcW w:w="4876" w:type="dxa"/>
            <w:tcBorders>
              <w:top w:val="nil"/>
              <w:left w:val="nil"/>
              <w:bottom w:val="nil"/>
              <w:right w:val="nil"/>
            </w:tcBorders>
          </w:tcPr>
          <w:p w14:paraId="5DEEC60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C30D430" w14:textId="77777777" w:rsidR="008B39F0" w:rsidRPr="000643BD" w:rsidRDefault="008B39F0" w:rsidP="00E568CD">
            <w:pPr>
              <w:pStyle w:val="AmColumnHeading"/>
            </w:pPr>
            <w:r w:rsidRPr="000643BD">
              <w:t>Módosítás</w:t>
            </w:r>
          </w:p>
        </w:tc>
      </w:tr>
      <w:tr w:rsidR="008507A3" w:rsidRPr="000643BD" w14:paraId="440C4675" w14:textId="77777777" w:rsidTr="00E568CD">
        <w:trPr>
          <w:jc w:val="center"/>
        </w:trPr>
        <w:tc>
          <w:tcPr>
            <w:tcW w:w="4876" w:type="dxa"/>
            <w:tcBorders>
              <w:top w:val="nil"/>
              <w:left w:val="nil"/>
              <w:bottom w:val="nil"/>
              <w:right w:val="nil"/>
            </w:tcBorders>
          </w:tcPr>
          <w:p w14:paraId="5554CE8B" w14:textId="77777777" w:rsidR="008B39F0" w:rsidRPr="000643BD" w:rsidRDefault="008B39F0" w:rsidP="00E568CD">
            <w:pPr>
              <w:pStyle w:val="Normal6a"/>
            </w:pPr>
            <w:r w:rsidRPr="000643BD">
              <w:t>B.</w:t>
            </w:r>
            <w:r w:rsidRPr="000643BD">
              <w:tab/>
              <w:t xml:space="preserve">mivel </w:t>
            </w:r>
            <w:r w:rsidRPr="000643BD">
              <w:rPr>
                <w:b/>
                <w:i/>
              </w:rPr>
              <w:t>a Demokratikus Reziliencia Európai Központja</w:t>
            </w:r>
            <w:r w:rsidRPr="000643BD">
              <w:t xml:space="preserve"> az európai </w:t>
            </w:r>
            <w:r w:rsidRPr="000643BD">
              <w:rPr>
                <w:b/>
                <w:i/>
              </w:rPr>
              <w:t>demokráciapajzs központi eleme; mivel az Európai Unió valamennyi demokratikus folyamatába történő külföldi beavatkozással, többek között a dezinformációval foglalkozó mindkét parlamenti különbizottság (INGE és INGE 2) már felszólított a külföldi információmanipuláció és beavatkozás elleni uniós struktúra létrehozására</w:t>
            </w:r>
            <w:r w:rsidRPr="000643BD">
              <w:t>;</w:t>
            </w:r>
          </w:p>
        </w:tc>
        <w:tc>
          <w:tcPr>
            <w:tcW w:w="4876" w:type="dxa"/>
            <w:tcBorders>
              <w:top w:val="nil"/>
              <w:left w:val="nil"/>
              <w:bottom w:val="nil"/>
              <w:right w:val="nil"/>
            </w:tcBorders>
          </w:tcPr>
          <w:p w14:paraId="318485C3" w14:textId="77777777" w:rsidR="008B39F0" w:rsidRPr="000643BD" w:rsidRDefault="008B39F0" w:rsidP="00E568CD">
            <w:pPr>
              <w:pStyle w:val="Normal6a"/>
            </w:pPr>
            <w:r w:rsidRPr="000643BD">
              <w:t>B.</w:t>
            </w:r>
            <w:r w:rsidRPr="000643BD">
              <w:tab/>
              <w:t xml:space="preserve">mivel az európai </w:t>
            </w:r>
            <w:r w:rsidRPr="000643BD">
              <w:rPr>
                <w:b/>
                <w:i/>
              </w:rPr>
              <w:t>demokráciapajzsnak ki kell egészítenie a tagállamok biztonsági és hírszerző szolgálatainak és bűnüldöző hatóságainak, valamint az e területen működő érintett uniós szerveknek és intézményeknek a munkáját, semmint hogy megkettőzze vagy helyettesítse azt</w:t>
            </w:r>
            <w:r w:rsidRPr="000643BD">
              <w:t>;</w:t>
            </w:r>
          </w:p>
        </w:tc>
      </w:tr>
    </w:tbl>
    <w:p w14:paraId="25F7CE5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EB2F522" w14:textId="77777777" w:rsidR="008B39F0" w:rsidRPr="000643BD" w:rsidRDefault="008B39F0" w:rsidP="008B39F0">
      <w:r w:rsidRPr="00FD65BD">
        <w:rPr>
          <w:rStyle w:val="HideTWBExt"/>
        </w:rPr>
        <w:lastRenderedPageBreak/>
        <w:t>&lt;/Amend&gt;</w:t>
      </w:r>
    </w:p>
    <w:p w14:paraId="4766CE1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99</w:t>
      </w:r>
      <w:r w:rsidRPr="00FD65BD">
        <w:rPr>
          <w:rStyle w:val="HideTWBExt"/>
          <w:b w:val="0"/>
        </w:rPr>
        <w:t>&lt;/NumAm&gt;</w:t>
      </w:r>
    </w:p>
    <w:p w14:paraId="4DFD16E1"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01639D5E" w14:textId="77777777" w:rsidR="008B39F0" w:rsidRPr="000643BD" w:rsidRDefault="008B39F0" w:rsidP="008B39F0">
      <w:pPr>
        <w:pStyle w:val="NormalBold"/>
      </w:pPr>
      <w:r w:rsidRPr="00FD65BD">
        <w:rPr>
          <w:rStyle w:val="HideTWBExt"/>
          <w:b w:val="0"/>
        </w:rPr>
        <w:t>&lt;/RepeatBlock-By&gt;</w:t>
      </w:r>
    </w:p>
    <w:p w14:paraId="6598DAA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408A7F6" w14:textId="77777777" w:rsidR="008B39F0" w:rsidRPr="000643BD" w:rsidRDefault="008B39F0" w:rsidP="008B39F0">
      <w:pPr>
        <w:pStyle w:val="NormalBold"/>
      </w:pPr>
      <w:r w:rsidRPr="00FD65BD">
        <w:rPr>
          <w:rStyle w:val="HideTWBExt"/>
          <w:b w:val="0"/>
        </w:rPr>
        <w:t>&lt;Article&gt;</w:t>
      </w:r>
      <w:r w:rsidRPr="000643BD">
        <w:t>B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333AAA3" w14:textId="77777777" w:rsidTr="00E568CD">
        <w:trPr>
          <w:trHeight w:hRule="exact" w:val="240"/>
          <w:jc w:val="center"/>
        </w:trPr>
        <w:tc>
          <w:tcPr>
            <w:tcW w:w="9752" w:type="dxa"/>
            <w:gridSpan w:val="2"/>
            <w:tcBorders>
              <w:top w:val="nil"/>
              <w:left w:val="nil"/>
              <w:bottom w:val="nil"/>
              <w:right w:val="nil"/>
            </w:tcBorders>
          </w:tcPr>
          <w:p w14:paraId="4B205A43" w14:textId="77777777" w:rsidR="008B39F0" w:rsidRPr="000643BD" w:rsidRDefault="008B39F0" w:rsidP="00E568CD"/>
        </w:tc>
      </w:tr>
      <w:tr w:rsidR="008507A3" w:rsidRPr="000643BD" w14:paraId="17CEA1DB" w14:textId="77777777" w:rsidTr="00E568CD">
        <w:trPr>
          <w:trHeight w:val="240"/>
          <w:jc w:val="center"/>
        </w:trPr>
        <w:tc>
          <w:tcPr>
            <w:tcW w:w="4876" w:type="dxa"/>
            <w:tcBorders>
              <w:top w:val="nil"/>
              <w:left w:val="nil"/>
              <w:bottom w:val="nil"/>
              <w:right w:val="nil"/>
            </w:tcBorders>
          </w:tcPr>
          <w:p w14:paraId="6025F11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A9E5925" w14:textId="77777777" w:rsidR="008B39F0" w:rsidRPr="000643BD" w:rsidRDefault="008B39F0" w:rsidP="00E568CD">
            <w:pPr>
              <w:pStyle w:val="AmColumnHeading"/>
            </w:pPr>
            <w:r w:rsidRPr="000643BD">
              <w:t>Módosítás</w:t>
            </w:r>
          </w:p>
        </w:tc>
      </w:tr>
      <w:tr w:rsidR="008507A3" w:rsidRPr="000643BD" w14:paraId="04E8FCFC" w14:textId="77777777" w:rsidTr="00E568CD">
        <w:trPr>
          <w:jc w:val="center"/>
        </w:trPr>
        <w:tc>
          <w:tcPr>
            <w:tcW w:w="4876" w:type="dxa"/>
            <w:tcBorders>
              <w:top w:val="nil"/>
              <w:left w:val="nil"/>
              <w:bottom w:val="nil"/>
              <w:right w:val="nil"/>
            </w:tcBorders>
          </w:tcPr>
          <w:p w14:paraId="6D2417FC" w14:textId="77777777" w:rsidR="008B39F0" w:rsidRPr="000643BD" w:rsidRDefault="008B39F0" w:rsidP="00E568CD">
            <w:pPr>
              <w:pStyle w:val="Normal6a"/>
            </w:pPr>
            <w:r w:rsidRPr="000643BD">
              <w:t>B.</w:t>
            </w:r>
            <w:r w:rsidRPr="000643BD">
              <w:tab/>
              <w:t xml:space="preserve">mivel a Demokratikus Reziliencia Európai Központja az európai demokráciapajzs központi eleme; mivel az Európai Unió valamennyi demokratikus folyamatába történő külföldi beavatkozással, többek között a dezinformációval foglalkozó mindkét parlamenti különbizottság (INGE és INGE 2) már felszólított a külföldi információmanipuláció </w:t>
            </w:r>
            <w:r w:rsidRPr="000643BD">
              <w:rPr>
                <w:b/>
                <w:i/>
              </w:rPr>
              <w:t>és</w:t>
            </w:r>
            <w:r w:rsidRPr="000643BD">
              <w:t xml:space="preserve"> beavatkozás elleni uniós struktúra létrehozására;</w:t>
            </w:r>
          </w:p>
        </w:tc>
        <w:tc>
          <w:tcPr>
            <w:tcW w:w="4876" w:type="dxa"/>
            <w:tcBorders>
              <w:top w:val="nil"/>
              <w:left w:val="nil"/>
              <w:bottom w:val="nil"/>
              <w:right w:val="nil"/>
            </w:tcBorders>
          </w:tcPr>
          <w:p w14:paraId="1CB91F0D" w14:textId="5EDC6C4A" w:rsidR="008B39F0" w:rsidRPr="000643BD" w:rsidRDefault="008B39F0" w:rsidP="00E568CD">
            <w:pPr>
              <w:pStyle w:val="Normal6a"/>
            </w:pPr>
            <w:r w:rsidRPr="000643BD">
              <w:t>B.</w:t>
            </w:r>
            <w:r w:rsidRPr="000643BD">
              <w:tab/>
              <w:t>mivel a Demokratikus Reziliencia Európai Központja az európai demokráciapajzs központi eleme; mivel az Európai Unió valamennyi demokratikus folyamatába történő külföldi beavatkozással, többek között a dezinformációval foglalkozó mindkét parlamenti különbizottság (INGE és INGE 2) már felszólított a külföldi információmanipuláció</w:t>
            </w:r>
            <w:r w:rsidRPr="000643BD">
              <w:rPr>
                <w:b/>
                <w:i/>
              </w:rPr>
              <w:t>,</w:t>
            </w:r>
            <w:r w:rsidRPr="000643BD">
              <w:t xml:space="preserve"> beavatkozás </w:t>
            </w:r>
            <w:r w:rsidRPr="000643BD">
              <w:rPr>
                <w:b/>
                <w:i/>
              </w:rPr>
              <w:t>és dezinformáció</w:t>
            </w:r>
            <w:r w:rsidRPr="000643BD">
              <w:t xml:space="preserve"> elleni uniós struktúra létrehozására;</w:t>
            </w:r>
          </w:p>
        </w:tc>
      </w:tr>
    </w:tbl>
    <w:p w14:paraId="793DF90E"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988800D" w14:textId="77777777" w:rsidR="008B39F0" w:rsidRPr="000643BD" w:rsidRDefault="008B39F0" w:rsidP="008B39F0">
      <w:r w:rsidRPr="00FD65BD">
        <w:rPr>
          <w:rStyle w:val="HideTWBExt"/>
        </w:rPr>
        <w:t>&lt;/Amend&gt;</w:t>
      </w:r>
    </w:p>
    <w:p w14:paraId="0FBA348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100</w:t>
      </w:r>
      <w:r w:rsidRPr="00FD65BD">
        <w:rPr>
          <w:rStyle w:val="HideTWBExt"/>
          <w:b w:val="0"/>
        </w:rPr>
        <w:t>&lt;/NumAm&gt;</w:t>
      </w:r>
    </w:p>
    <w:p w14:paraId="757E586A"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0B12C2E3" w14:textId="77777777" w:rsidR="008B39F0" w:rsidRPr="000643BD" w:rsidRDefault="008B39F0" w:rsidP="008B39F0">
      <w:pPr>
        <w:pStyle w:val="NormalBold"/>
      </w:pPr>
      <w:r w:rsidRPr="00FD65BD">
        <w:rPr>
          <w:rStyle w:val="HideTWBExt"/>
          <w:b w:val="0"/>
        </w:rPr>
        <w:t>&lt;/RepeatBlock-By&gt;</w:t>
      </w:r>
    </w:p>
    <w:p w14:paraId="69CB32F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36FFA6A" w14:textId="77777777" w:rsidR="008B39F0" w:rsidRPr="000643BD" w:rsidRDefault="008B39F0" w:rsidP="008B39F0">
      <w:pPr>
        <w:pStyle w:val="NormalBold"/>
      </w:pPr>
      <w:r w:rsidRPr="00FD65BD">
        <w:rPr>
          <w:rStyle w:val="HideTWBExt"/>
          <w:b w:val="0"/>
        </w:rPr>
        <w:t>&lt;Article&gt;</w:t>
      </w:r>
      <w:r w:rsidRPr="000643BD">
        <w:t>B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9F8E025" w14:textId="77777777" w:rsidTr="00E568CD">
        <w:trPr>
          <w:trHeight w:hRule="exact" w:val="240"/>
          <w:jc w:val="center"/>
        </w:trPr>
        <w:tc>
          <w:tcPr>
            <w:tcW w:w="9752" w:type="dxa"/>
            <w:gridSpan w:val="2"/>
            <w:tcBorders>
              <w:top w:val="nil"/>
              <w:left w:val="nil"/>
              <w:bottom w:val="nil"/>
              <w:right w:val="nil"/>
            </w:tcBorders>
          </w:tcPr>
          <w:p w14:paraId="69E67A90" w14:textId="77777777" w:rsidR="008B39F0" w:rsidRPr="000643BD" w:rsidRDefault="008B39F0" w:rsidP="00E568CD"/>
        </w:tc>
      </w:tr>
      <w:tr w:rsidR="008507A3" w:rsidRPr="000643BD" w14:paraId="52963AF1" w14:textId="77777777" w:rsidTr="00E568CD">
        <w:trPr>
          <w:trHeight w:val="240"/>
          <w:jc w:val="center"/>
        </w:trPr>
        <w:tc>
          <w:tcPr>
            <w:tcW w:w="4876" w:type="dxa"/>
            <w:tcBorders>
              <w:top w:val="nil"/>
              <w:left w:val="nil"/>
              <w:bottom w:val="nil"/>
              <w:right w:val="nil"/>
            </w:tcBorders>
          </w:tcPr>
          <w:p w14:paraId="6BBBD29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F8BD5CF" w14:textId="77777777" w:rsidR="008B39F0" w:rsidRPr="000643BD" w:rsidRDefault="008B39F0" w:rsidP="00E568CD">
            <w:pPr>
              <w:pStyle w:val="AmColumnHeading"/>
            </w:pPr>
            <w:r w:rsidRPr="000643BD">
              <w:t>Módosítás</w:t>
            </w:r>
          </w:p>
        </w:tc>
      </w:tr>
      <w:tr w:rsidR="008507A3" w:rsidRPr="000643BD" w14:paraId="351CFE02" w14:textId="77777777" w:rsidTr="00E568CD">
        <w:trPr>
          <w:jc w:val="center"/>
        </w:trPr>
        <w:tc>
          <w:tcPr>
            <w:tcW w:w="4876" w:type="dxa"/>
            <w:tcBorders>
              <w:top w:val="nil"/>
              <w:left w:val="nil"/>
              <w:bottom w:val="nil"/>
              <w:right w:val="nil"/>
            </w:tcBorders>
          </w:tcPr>
          <w:p w14:paraId="68601A19" w14:textId="77777777" w:rsidR="008B39F0" w:rsidRPr="000643BD" w:rsidRDefault="008B39F0" w:rsidP="00E568CD">
            <w:pPr>
              <w:pStyle w:val="Normal6a"/>
            </w:pPr>
          </w:p>
        </w:tc>
        <w:tc>
          <w:tcPr>
            <w:tcW w:w="4876" w:type="dxa"/>
            <w:tcBorders>
              <w:top w:val="nil"/>
              <w:left w:val="nil"/>
              <w:bottom w:val="nil"/>
              <w:right w:val="nil"/>
            </w:tcBorders>
          </w:tcPr>
          <w:p w14:paraId="49D61629" w14:textId="77777777" w:rsidR="008B39F0" w:rsidRPr="000643BD" w:rsidRDefault="008B39F0" w:rsidP="00E568CD">
            <w:pPr>
              <w:pStyle w:val="Normal6a"/>
            </w:pPr>
            <w:r w:rsidRPr="000643BD">
              <w:rPr>
                <w:b/>
                <w:i/>
              </w:rPr>
              <w:t>Ba.</w:t>
            </w:r>
            <w:r w:rsidRPr="000643BD">
              <w:tab/>
            </w:r>
            <w:r w:rsidRPr="000643BD">
              <w:rPr>
                <w:b/>
                <w:i/>
              </w:rPr>
              <w:t>mivel a Demokratikus Reziliencia Európai Központját alátámasztó javaslatban való részvétel önkéntes jellege strukturális korlátokat és gyakorlati akadályokat gördíthet a központ hatékony működése elé, és ennélfogva alááshatja a központ azon képességét, hogy Unió-szerte fellépjen és koordinálja a demokratikus folyamatokat fenyegető veszélyekkel szembeni reagálást;</w:t>
            </w:r>
          </w:p>
        </w:tc>
      </w:tr>
    </w:tbl>
    <w:p w14:paraId="344967C5"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F1ED09F" w14:textId="77777777" w:rsidR="008B39F0" w:rsidRPr="000643BD" w:rsidRDefault="008B39F0" w:rsidP="008B39F0">
      <w:r w:rsidRPr="00FD65BD">
        <w:rPr>
          <w:rStyle w:val="HideTWBExt"/>
        </w:rPr>
        <w:t>&lt;/Amend&gt;</w:t>
      </w:r>
    </w:p>
    <w:p w14:paraId="43A73F7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101</w:t>
      </w:r>
      <w:r w:rsidRPr="00FD65BD">
        <w:rPr>
          <w:rStyle w:val="HideTWBExt"/>
          <w:b w:val="0"/>
        </w:rPr>
        <w:t>&lt;/NumAm&gt;</w:t>
      </w:r>
    </w:p>
    <w:p w14:paraId="023A7035" w14:textId="77777777" w:rsidR="008B39F0" w:rsidRPr="000643BD" w:rsidRDefault="008B39F0" w:rsidP="008B39F0">
      <w:pPr>
        <w:pStyle w:val="NormalBold"/>
      </w:pPr>
      <w:r w:rsidRPr="00FD65BD">
        <w:rPr>
          <w:rStyle w:val="HideTWBExt"/>
          <w:b w:val="0"/>
        </w:rPr>
        <w:t>&lt;RepeatBlock-By&gt;&lt;Members&gt;</w:t>
      </w:r>
      <w:r w:rsidRPr="000643BD">
        <w:t>Jaroslav Bžoch, Fidias Panayiotou</w:t>
      </w:r>
      <w:r w:rsidRPr="00FD65BD">
        <w:rPr>
          <w:rStyle w:val="HideTWBExt"/>
          <w:b w:val="0"/>
        </w:rPr>
        <w:t>&lt;/Members&gt;</w:t>
      </w:r>
    </w:p>
    <w:p w14:paraId="16EF48AB" w14:textId="77777777" w:rsidR="008B39F0" w:rsidRPr="000643BD" w:rsidRDefault="008B39F0" w:rsidP="008B39F0">
      <w:pPr>
        <w:pStyle w:val="NormalBold"/>
      </w:pPr>
      <w:r w:rsidRPr="00FD65BD">
        <w:rPr>
          <w:rStyle w:val="HideTWBExt"/>
          <w:b w:val="0"/>
        </w:rPr>
        <w:t>&lt;/RepeatBlock-By&gt;</w:t>
      </w:r>
    </w:p>
    <w:p w14:paraId="74C3906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D88A14F" w14:textId="77777777" w:rsidR="008B39F0" w:rsidRPr="000643BD" w:rsidRDefault="008B39F0" w:rsidP="008B39F0">
      <w:pPr>
        <w:pStyle w:val="NormalBold"/>
      </w:pPr>
      <w:r w:rsidRPr="00FD65BD">
        <w:rPr>
          <w:rStyle w:val="HideTWBExt"/>
          <w:b w:val="0"/>
        </w:rPr>
        <w:t>&lt;Article&gt;</w:t>
      </w:r>
      <w:r w:rsidRPr="000643BD">
        <w:t>B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4FC2243" w14:textId="77777777" w:rsidTr="00E568CD">
        <w:trPr>
          <w:trHeight w:hRule="exact" w:val="240"/>
          <w:jc w:val="center"/>
        </w:trPr>
        <w:tc>
          <w:tcPr>
            <w:tcW w:w="9752" w:type="dxa"/>
            <w:gridSpan w:val="2"/>
            <w:tcBorders>
              <w:top w:val="nil"/>
              <w:left w:val="nil"/>
              <w:bottom w:val="nil"/>
              <w:right w:val="nil"/>
            </w:tcBorders>
          </w:tcPr>
          <w:p w14:paraId="4DA102FA" w14:textId="77777777" w:rsidR="008B39F0" w:rsidRPr="000643BD" w:rsidRDefault="008B39F0" w:rsidP="00E568CD"/>
        </w:tc>
      </w:tr>
      <w:tr w:rsidR="008507A3" w:rsidRPr="000643BD" w14:paraId="0B9F28C7" w14:textId="77777777" w:rsidTr="00E568CD">
        <w:trPr>
          <w:trHeight w:val="240"/>
          <w:jc w:val="center"/>
        </w:trPr>
        <w:tc>
          <w:tcPr>
            <w:tcW w:w="4876" w:type="dxa"/>
            <w:tcBorders>
              <w:top w:val="nil"/>
              <w:left w:val="nil"/>
              <w:bottom w:val="nil"/>
              <w:right w:val="nil"/>
            </w:tcBorders>
          </w:tcPr>
          <w:p w14:paraId="47BB3E5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552FC1F" w14:textId="77777777" w:rsidR="008B39F0" w:rsidRPr="000643BD" w:rsidRDefault="008B39F0" w:rsidP="00E568CD">
            <w:pPr>
              <w:pStyle w:val="AmColumnHeading"/>
            </w:pPr>
            <w:r w:rsidRPr="000643BD">
              <w:t>Módosítás</w:t>
            </w:r>
          </w:p>
        </w:tc>
      </w:tr>
      <w:tr w:rsidR="008507A3" w:rsidRPr="000643BD" w14:paraId="37B53D72" w14:textId="77777777" w:rsidTr="00E568CD">
        <w:trPr>
          <w:jc w:val="center"/>
        </w:trPr>
        <w:tc>
          <w:tcPr>
            <w:tcW w:w="4876" w:type="dxa"/>
            <w:tcBorders>
              <w:top w:val="nil"/>
              <w:left w:val="nil"/>
              <w:bottom w:val="nil"/>
              <w:right w:val="nil"/>
            </w:tcBorders>
          </w:tcPr>
          <w:p w14:paraId="73EC02FA" w14:textId="77777777" w:rsidR="008B39F0" w:rsidRPr="000643BD" w:rsidRDefault="008B39F0" w:rsidP="00E568CD">
            <w:pPr>
              <w:pStyle w:val="Normal6a"/>
            </w:pPr>
          </w:p>
        </w:tc>
        <w:tc>
          <w:tcPr>
            <w:tcW w:w="4876" w:type="dxa"/>
            <w:tcBorders>
              <w:top w:val="nil"/>
              <w:left w:val="nil"/>
              <w:bottom w:val="nil"/>
              <w:right w:val="nil"/>
            </w:tcBorders>
          </w:tcPr>
          <w:p w14:paraId="403B22DD" w14:textId="77777777" w:rsidR="008B39F0" w:rsidRPr="000643BD" w:rsidRDefault="008B39F0" w:rsidP="00E568CD">
            <w:pPr>
              <w:pStyle w:val="Normal6a"/>
            </w:pPr>
            <w:r w:rsidRPr="000643BD">
              <w:rPr>
                <w:b/>
                <w:i/>
              </w:rPr>
              <w:t>Ba.</w:t>
            </w:r>
            <w:r w:rsidRPr="000643BD">
              <w:tab/>
            </w:r>
            <w:r w:rsidRPr="000643BD">
              <w:rPr>
                <w:b/>
                <w:i/>
              </w:rPr>
              <w:t>mivel az Európai Unió valamennyi demokratikus folyamatába történő külföldi beavatkozással, többek között a dezinformációval foglalkozó két parlamenti különbizottság (INGE és INGE 2) korábban felszólított a külföldi információmanipuláció és beavatkozás elleni uniós struktúra létrehozására;</w:t>
            </w:r>
          </w:p>
        </w:tc>
      </w:tr>
    </w:tbl>
    <w:p w14:paraId="3F030AFE"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2C97E2C" w14:textId="77777777" w:rsidR="008B39F0" w:rsidRPr="000643BD" w:rsidRDefault="008B39F0" w:rsidP="008B39F0">
      <w:r w:rsidRPr="00FD65BD">
        <w:rPr>
          <w:rStyle w:val="HideTWBExt"/>
        </w:rPr>
        <w:t>&lt;/Amend&gt;</w:t>
      </w:r>
    </w:p>
    <w:p w14:paraId="14F7C57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102</w:t>
      </w:r>
      <w:r w:rsidRPr="00FD65BD">
        <w:rPr>
          <w:rStyle w:val="HideTWBExt"/>
          <w:b w:val="0"/>
        </w:rPr>
        <w:t>&lt;/NumAm&gt;</w:t>
      </w:r>
    </w:p>
    <w:p w14:paraId="005ECCC2"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4FE1EB3E" w14:textId="77777777" w:rsidR="008B39F0" w:rsidRPr="000643BD" w:rsidRDefault="008B39F0" w:rsidP="008B39F0">
      <w:pPr>
        <w:pStyle w:val="NormalBold"/>
      </w:pPr>
      <w:r w:rsidRPr="00FD65BD">
        <w:rPr>
          <w:rStyle w:val="HideTWBExt"/>
          <w:b w:val="0"/>
        </w:rPr>
        <w:t>&lt;/RepeatBlock-By&gt;</w:t>
      </w:r>
    </w:p>
    <w:p w14:paraId="290A8F4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5277249" w14:textId="77777777" w:rsidR="008B39F0" w:rsidRPr="000643BD" w:rsidRDefault="008B39F0" w:rsidP="008B39F0">
      <w:pPr>
        <w:pStyle w:val="NormalBold"/>
      </w:pPr>
      <w:r w:rsidRPr="00FD65BD">
        <w:rPr>
          <w:rStyle w:val="HideTWBExt"/>
          <w:b w:val="0"/>
        </w:rPr>
        <w:t>&lt;Article&gt;</w:t>
      </w:r>
      <w:r w:rsidRPr="000643BD">
        <w:t>B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CDEAFAA" w14:textId="77777777" w:rsidTr="00E568CD">
        <w:trPr>
          <w:trHeight w:hRule="exact" w:val="240"/>
          <w:jc w:val="center"/>
        </w:trPr>
        <w:tc>
          <w:tcPr>
            <w:tcW w:w="9752" w:type="dxa"/>
            <w:gridSpan w:val="2"/>
            <w:tcBorders>
              <w:top w:val="nil"/>
              <w:left w:val="nil"/>
              <w:bottom w:val="nil"/>
              <w:right w:val="nil"/>
            </w:tcBorders>
          </w:tcPr>
          <w:p w14:paraId="255805AE" w14:textId="77777777" w:rsidR="008B39F0" w:rsidRPr="000643BD" w:rsidRDefault="008B39F0" w:rsidP="00E568CD"/>
        </w:tc>
      </w:tr>
      <w:tr w:rsidR="008507A3" w:rsidRPr="000643BD" w14:paraId="527BF2EC" w14:textId="77777777" w:rsidTr="00E568CD">
        <w:trPr>
          <w:trHeight w:val="240"/>
          <w:jc w:val="center"/>
        </w:trPr>
        <w:tc>
          <w:tcPr>
            <w:tcW w:w="4876" w:type="dxa"/>
            <w:tcBorders>
              <w:top w:val="nil"/>
              <w:left w:val="nil"/>
              <w:bottom w:val="nil"/>
              <w:right w:val="nil"/>
            </w:tcBorders>
          </w:tcPr>
          <w:p w14:paraId="4605E33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AEAF312" w14:textId="77777777" w:rsidR="008B39F0" w:rsidRPr="000643BD" w:rsidRDefault="008B39F0" w:rsidP="00E568CD">
            <w:pPr>
              <w:pStyle w:val="AmColumnHeading"/>
            </w:pPr>
            <w:r w:rsidRPr="000643BD">
              <w:t>Módosítás</w:t>
            </w:r>
          </w:p>
        </w:tc>
      </w:tr>
      <w:tr w:rsidR="008507A3" w:rsidRPr="000643BD" w14:paraId="612F0A02" w14:textId="77777777" w:rsidTr="00E568CD">
        <w:trPr>
          <w:jc w:val="center"/>
        </w:trPr>
        <w:tc>
          <w:tcPr>
            <w:tcW w:w="4876" w:type="dxa"/>
            <w:tcBorders>
              <w:top w:val="nil"/>
              <w:left w:val="nil"/>
              <w:bottom w:val="nil"/>
              <w:right w:val="nil"/>
            </w:tcBorders>
          </w:tcPr>
          <w:p w14:paraId="78232B76" w14:textId="77777777" w:rsidR="008B39F0" w:rsidRPr="000643BD" w:rsidRDefault="008B39F0" w:rsidP="00E568CD">
            <w:pPr>
              <w:pStyle w:val="Normal6a"/>
            </w:pPr>
          </w:p>
        </w:tc>
        <w:tc>
          <w:tcPr>
            <w:tcW w:w="4876" w:type="dxa"/>
            <w:tcBorders>
              <w:top w:val="nil"/>
              <w:left w:val="nil"/>
              <w:bottom w:val="nil"/>
              <w:right w:val="nil"/>
            </w:tcBorders>
          </w:tcPr>
          <w:p w14:paraId="78474500" w14:textId="77777777" w:rsidR="008B39F0" w:rsidRPr="000643BD" w:rsidRDefault="008B39F0" w:rsidP="00E568CD">
            <w:pPr>
              <w:pStyle w:val="Normal6a"/>
            </w:pPr>
            <w:r w:rsidRPr="000643BD">
              <w:rPr>
                <w:b/>
                <w:i/>
              </w:rPr>
              <w:t>Ba.</w:t>
            </w:r>
            <w:r w:rsidRPr="000643BD">
              <w:tab/>
            </w:r>
            <w:r w:rsidRPr="000643BD">
              <w:rPr>
                <w:b/>
                <w:i/>
              </w:rPr>
              <w:t>mivel közleményében a Bizottság nem talált jogalapot a központ létrehozására;</w:t>
            </w:r>
          </w:p>
        </w:tc>
      </w:tr>
    </w:tbl>
    <w:p w14:paraId="649FD60D"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2E39D11" w14:textId="77777777" w:rsidR="008B39F0" w:rsidRPr="000643BD" w:rsidRDefault="008B39F0" w:rsidP="008B39F0">
      <w:r w:rsidRPr="00FD65BD">
        <w:rPr>
          <w:rStyle w:val="HideTWBExt"/>
        </w:rPr>
        <w:t>&lt;/Amend&gt;</w:t>
      </w:r>
    </w:p>
    <w:p w14:paraId="03F9194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103</w:t>
      </w:r>
      <w:r w:rsidRPr="00FD65BD">
        <w:rPr>
          <w:rStyle w:val="HideTWBExt"/>
          <w:b w:val="0"/>
        </w:rPr>
        <w:t>&lt;/NumAm&gt;</w:t>
      </w:r>
    </w:p>
    <w:p w14:paraId="064A9634"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Birgit Sippel, Christel Schaldemose</w:t>
      </w:r>
      <w:r w:rsidRPr="00FD65BD">
        <w:rPr>
          <w:rStyle w:val="HideTWBExt"/>
          <w:b w:val="0"/>
        </w:rPr>
        <w:t>&lt;/Members&gt;</w:t>
      </w:r>
    </w:p>
    <w:p w14:paraId="7670F638" w14:textId="77777777" w:rsidR="008B39F0" w:rsidRPr="000643BD" w:rsidRDefault="008B39F0" w:rsidP="008B39F0">
      <w:pPr>
        <w:pStyle w:val="NormalBold"/>
      </w:pPr>
      <w:r w:rsidRPr="00FD65BD">
        <w:rPr>
          <w:rStyle w:val="HideTWBExt"/>
          <w:b w:val="0"/>
        </w:rPr>
        <w:t>&lt;/RepeatBlock-By&gt;</w:t>
      </w:r>
    </w:p>
    <w:p w14:paraId="66A2BE6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C702DA6" w14:textId="77777777" w:rsidR="008B39F0" w:rsidRPr="000643BD" w:rsidRDefault="008B39F0" w:rsidP="008B39F0">
      <w:pPr>
        <w:pStyle w:val="NormalBold"/>
      </w:pPr>
      <w:r w:rsidRPr="00FD65BD">
        <w:rPr>
          <w:rStyle w:val="HideTWBExt"/>
          <w:b w:val="0"/>
        </w:rPr>
        <w:t>&lt;Article&gt;</w:t>
      </w:r>
      <w:r w:rsidRPr="000643BD">
        <w:t>B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3572D2F" w14:textId="77777777" w:rsidTr="00E568CD">
        <w:trPr>
          <w:trHeight w:hRule="exact" w:val="240"/>
          <w:jc w:val="center"/>
        </w:trPr>
        <w:tc>
          <w:tcPr>
            <w:tcW w:w="9752" w:type="dxa"/>
            <w:gridSpan w:val="2"/>
            <w:tcBorders>
              <w:top w:val="nil"/>
              <w:left w:val="nil"/>
              <w:bottom w:val="nil"/>
              <w:right w:val="nil"/>
            </w:tcBorders>
          </w:tcPr>
          <w:p w14:paraId="4693E8CF" w14:textId="77777777" w:rsidR="008B39F0" w:rsidRPr="000643BD" w:rsidRDefault="008B39F0" w:rsidP="00E568CD"/>
        </w:tc>
      </w:tr>
      <w:tr w:rsidR="008507A3" w:rsidRPr="000643BD" w14:paraId="21107F6D" w14:textId="77777777" w:rsidTr="00E568CD">
        <w:trPr>
          <w:trHeight w:val="240"/>
          <w:jc w:val="center"/>
        </w:trPr>
        <w:tc>
          <w:tcPr>
            <w:tcW w:w="4876" w:type="dxa"/>
            <w:tcBorders>
              <w:top w:val="nil"/>
              <w:left w:val="nil"/>
              <w:bottom w:val="nil"/>
              <w:right w:val="nil"/>
            </w:tcBorders>
          </w:tcPr>
          <w:p w14:paraId="326D31B3" w14:textId="77777777" w:rsidR="008B39F0" w:rsidRPr="000643BD" w:rsidRDefault="008B39F0" w:rsidP="00E568CD">
            <w:pPr>
              <w:pStyle w:val="AmColumnHeading"/>
            </w:pPr>
            <w:r w:rsidRPr="000643BD">
              <w:lastRenderedPageBreak/>
              <w:t>Állásfoglalásra irányuló indítvány</w:t>
            </w:r>
          </w:p>
        </w:tc>
        <w:tc>
          <w:tcPr>
            <w:tcW w:w="4876" w:type="dxa"/>
            <w:tcBorders>
              <w:top w:val="nil"/>
              <w:left w:val="nil"/>
              <w:bottom w:val="nil"/>
              <w:right w:val="nil"/>
            </w:tcBorders>
          </w:tcPr>
          <w:p w14:paraId="221880C3" w14:textId="77777777" w:rsidR="008B39F0" w:rsidRPr="000643BD" w:rsidRDefault="008B39F0" w:rsidP="00E568CD">
            <w:pPr>
              <w:pStyle w:val="AmColumnHeading"/>
            </w:pPr>
            <w:r w:rsidRPr="000643BD">
              <w:t>Módosítás</w:t>
            </w:r>
          </w:p>
        </w:tc>
      </w:tr>
      <w:tr w:rsidR="008507A3" w:rsidRPr="000643BD" w14:paraId="2BE584E4" w14:textId="77777777" w:rsidTr="00E568CD">
        <w:trPr>
          <w:jc w:val="center"/>
        </w:trPr>
        <w:tc>
          <w:tcPr>
            <w:tcW w:w="4876" w:type="dxa"/>
            <w:tcBorders>
              <w:top w:val="nil"/>
              <w:left w:val="nil"/>
              <w:bottom w:val="nil"/>
              <w:right w:val="nil"/>
            </w:tcBorders>
          </w:tcPr>
          <w:p w14:paraId="10F5301F" w14:textId="77777777" w:rsidR="008B39F0" w:rsidRPr="000643BD" w:rsidRDefault="008B39F0" w:rsidP="00E568CD">
            <w:pPr>
              <w:pStyle w:val="Normal6a"/>
            </w:pPr>
          </w:p>
        </w:tc>
        <w:tc>
          <w:tcPr>
            <w:tcW w:w="4876" w:type="dxa"/>
            <w:tcBorders>
              <w:top w:val="nil"/>
              <w:left w:val="nil"/>
              <w:bottom w:val="nil"/>
              <w:right w:val="nil"/>
            </w:tcBorders>
          </w:tcPr>
          <w:p w14:paraId="2943DF98" w14:textId="77777777" w:rsidR="008B39F0" w:rsidRPr="000643BD" w:rsidRDefault="008B39F0" w:rsidP="00E568CD">
            <w:pPr>
              <w:pStyle w:val="Normal6a"/>
            </w:pPr>
            <w:r w:rsidRPr="000643BD">
              <w:rPr>
                <w:b/>
                <w:i/>
              </w:rPr>
              <w:t>Bb.</w:t>
            </w:r>
            <w:r w:rsidRPr="000643BD">
              <w:tab/>
            </w:r>
            <w:r w:rsidRPr="000643BD">
              <w:rPr>
                <w:b/>
                <w:i/>
              </w:rPr>
              <w:t>mivel közel három évvel az Európai Parlament Tanácshoz és Bizottsághoz intézett, 2023. június 15-i ajánlásának elfogadása után ezen ajánlások túlnyomó többségét annak ellenére nem hajtották végre, hogy központi jelentőséggel bírnak az alapvető jogok, a demokrácia és a jogállamiság kémszoftverekkel és intruzív megfigyelési technológiákkal való visszaéléssel szembeni védelme szempontjából;</w:t>
            </w:r>
          </w:p>
        </w:tc>
      </w:tr>
    </w:tbl>
    <w:p w14:paraId="1F27DAEC"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7065D22" w14:textId="77777777" w:rsidR="008B39F0" w:rsidRPr="000643BD" w:rsidRDefault="008B39F0" w:rsidP="008B39F0">
      <w:r w:rsidRPr="00FD65BD">
        <w:rPr>
          <w:rStyle w:val="HideTWBExt"/>
        </w:rPr>
        <w:t>&lt;/Amend&gt;</w:t>
      </w:r>
    </w:p>
    <w:p w14:paraId="7262A9C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104</w:t>
      </w:r>
      <w:r w:rsidRPr="00FD65BD">
        <w:rPr>
          <w:rStyle w:val="HideTWBExt"/>
          <w:b w:val="0"/>
        </w:rPr>
        <w:t>&lt;/NumAm&gt;</w:t>
      </w:r>
    </w:p>
    <w:p w14:paraId="4E1811E1"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0C72D5CF" w14:textId="77777777" w:rsidR="008B39F0" w:rsidRPr="000643BD" w:rsidRDefault="008B39F0" w:rsidP="008B39F0">
      <w:pPr>
        <w:pStyle w:val="NormalBold"/>
      </w:pPr>
      <w:r w:rsidRPr="00FD65BD">
        <w:rPr>
          <w:rStyle w:val="HideTWBExt"/>
          <w:b w:val="0"/>
        </w:rPr>
        <w:t>&lt;/RepeatBlock-By&gt;</w:t>
      </w:r>
    </w:p>
    <w:p w14:paraId="2C811D5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04FAD2E" w14:textId="77777777" w:rsidR="008B39F0" w:rsidRPr="000643BD" w:rsidRDefault="008B39F0" w:rsidP="008B39F0">
      <w:pPr>
        <w:pStyle w:val="NormalBold"/>
      </w:pPr>
      <w:r w:rsidRPr="00FD65BD">
        <w:rPr>
          <w:rStyle w:val="HideTWBExt"/>
          <w:b w:val="0"/>
        </w:rPr>
        <w:t>&lt;Article&gt;</w:t>
      </w:r>
      <w:r w:rsidRPr="000643BD">
        <w:t>B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7F43E10" w14:textId="77777777" w:rsidTr="00E568CD">
        <w:trPr>
          <w:trHeight w:hRule="exact" w:val="240"/>
          <w:jc w:val="center"/>
        </w:trPr>
        <w:tc>
          <w:tcPr>
            <w:tcW w:w="9752" w:type="dxa"/>
            <w:gridSpan w:val="2"/>
            <w:tcBorders>
              <w:top w:val="nil"/>
              <w:left w:val="nil"/>
              <w:bottom w:val="nil"/>
              <w:right w:val="nil"/>
            </w:tcBorders>
          </w:tcPr>
          <w:p w14:paraId="3BB3B359" w14:textId="77777777" w:rsidR="008B39F0" w:rsidRPr="000643BD" w:rsidRDefault="008B39F0" w:rsidP="00E568CD"/>
        </w:tc>
      </w:tr>
      <w:tr w:rsidR="008507A3" w:rsidRPr="000643BD" w14:paraId="31C341EE" w14:textId="77777777" w:rsidTr="00E568CD">
        <w:trPr>
          <w:trHeight w:val="240"/>
          <w:jc w:val="center"/>
        </w:trPr>
        <w:tc>
          <w:tcPr>
            <w:tcW w:w="4876" w:type="dxa"/>
            <w:tcBorders>
              <w:top w:val="nil"/>
              <w:left w:val="nil"/>
              <w:bottom w:val="nil"/>
              <w:right w:val="nil"/>
            </w:tcBorders>
          </w:tcPr>
          <w:p w14:paraId="6FFDD8C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8716882" w14:textId="77777777" w:rsidR="008B39F0" w:rsidRPr="000643BD" w:rsidRDefault="008B39F0" w:rsidP="00E568CD">
            <w:pPr>
              <w:pStyle w:val="AmColumnHeading"/>
            </w:pPr>
            <w:r w:rsidRPr="000643BD">
              <w:t>Módosítás</w:t>
            </w:r>
          </w:p>
        </w:tc>
      </w:tr>
      <w:tr w:rsidR="008507A3" w:rsidRPr="000643BD" w14:paraId="43A5A296" w14:textId="77777777" w:rsidTr="00E568CD">
        <w:trPr>
          <w:jc w:val="center"/>
        </w:trPr>
        <w:tc>
          <w:tcPr>
            <w:tcW w:w="4876" w:type="dxa"/>
            <w:tcBorders>
              <w:top w:val="nil"/>
              <w:left w:val="nil"/>
              <w:bottom w:val="nil"/>
              <w:right w:val="nil"/>
            </w:tcBorders>
          </w:tcPr>
          <w:p w14:paraId="2AC5274C" w14:textId="77777777" w:rsidR="008B39F0" w:rsidRPr="000643BD" w:rsidRDefault="008B39F0" w:rsidP="00E568CD">
            <w:pPr>
              <w:pStyle w:val="Normal6a"/>
            </w:pPr>
          </w:p>
        </w:tc>
        <w:tc>
          <w:tcPr>
            <w:tcW w:w="4876" w:type="dxa"/>
            <w:tcBorders>
              <w:top w:val="nil"/>
              <w:left w:val="nil"/>
              <w:bottom w:val="nil"/>
              <w:right w:val="nil"/>
            </w:tcBorders>
          </w:tcPr>
          <w:p w14:paraId="68814E4C" w14:textId="77777777" w:rsidR="008B39F0" w:rsidRPr="000643BD" w:rsidRDefault="008B39F0" w:rsidP="00E568CD">
            <w:pPr>
              <w:pStyle w:val="Normal6a"/>
            </w:pPr>
            <w:r w:rsidRPr="000643BD">
              <w:rPr>
                <w:b/>
                <w:i/>
              </w:rPr>
              <w:t>Bb.</w:t>
            </w:r>
            <w:r w:rsidRPr="000643BD">
              <w:tab/>
            </w:r>
            <w:r w:rsidRPr="000643BD">
              <w:rPr>
                <w:b/>
                <w:i/>
              </w:rPr>
              <w:t>mivel az EKSZ a NATO-val és a G7-ek intézményeivel együttműködve évek óta hatékony intézkedéseket hoz Oroszország és Kína külföldi információmanipulációt és beavatkozást alkalmazó szereplőként való nyomon követése és kezelése érdekében, többek között expozíciós tevékenységek, politikai attribúció és szankciók elfogadása révén; mivel a Bizottság korlátozott hatáskörrel rendelkezik ezen a területen;</w:t>
            </w:r>
          </w:p>
        </w:tc>
      </w:tr>
    </w:tbl>
    <w:p w14:paraId="445B1A5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60DC714" w14:textId="77777777" w:rsidR="008B39F0" w:rsidRPr="000643BD" w:rsidRDefault="008B39F0" w:rsidP="008B39F0">
      <w:r w:rsidRPr="00FD65BD">
        <w:rPr>
          <w:rStyle w:val="HideTWBExt"/>
        </w:rPr>
        <w:t>&lt;/Amend&gt;</w:t>
      </w:r>
    </w:p>
    <w:p w14:paraId="405BF20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105</w:t>
      </w:r>
      <w:r w:rsidRPr="00FD65BD">
        <w:rPr>
          <w:rStyle w:val="HideTWBExt"/>
          <w:b w:val="0"/>
        </w:rPr>
        <w:t>&lt;/NumAm&gt;</w:t>
      </w:r>
    </w:p>
    <w:p w14:paraId="2261C82C"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1C490598" w14:textId="77777777" w:rsidR="008B39F0" w:rsidRPr="000643BD" w:rsidRDefault="008B39F0" w:rsidP="008B39F0">
      <w:pPr>
        <w:pStyle w:val="NormalBold"/>
      </w:pPr>
      <w:r w:rsidRPr="00FD65BD">
        <w:rPr>
          <w:rStyle w:val="HideTWBExt"/>
          <w:b w:val="0"/>
        </w:rPr>
        <w:t>&lt;/RepeatBlock-By&gt;</w:t>
      </w:r>
    </w:p>
    <w:p w14:paraId="3868683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873EC11" w14:textId="77777777" w:rsidR="008B39F0" w:rsidRPr="000643BD" w:rsidRDefault="008B39F0" w:rsidP="008B39F0">
      <w:pPr>
        <w:pStyle w:val="NormalBold"/>
      </w:pPr>
      <w:r w:rsidRPr="00FD65BD">
        <w:rPr>
          <w:rStyle w:val="HideTWBExt"/>
          <w:b w:val="0"/>
        </w:rPr>
        <w:t>&lt;Article&gt;</w:t>
      </w:r>
      <w:r w:rsidRPr="000643BD">
        <w:t>B c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FA32355" w14:textId="77777777" w:rsidTr="00E568CD">
        <w:trPr>
          <w:trHeight w:hRule="exact" w:val="240"/>
          <w:jc w:val="center"/>
        </w:trPr>
        <w:tc>
          <w:tcPr>
            <w:tcW w:w="9752" w:type="dxa"/>
            <w:gridSpan w:val="2"/>
            <w:tcBorders>
              <w:top w:val="nil"/>
              <w:left w:val="nil"/>
              <w:bottom w:val="nil"/>
              <w:right w:val="nil"/>
            </w:tcBorders>
          </w:tcPr>
          <w:p w14:paraId="3233FDFA" w14:textId="77777777" w:rsidR="008B39F0" w:rsidRPr="000643BD" w:rsidRDefault="008B39F0" w:rsidP="00E568CD"/>
        </w:tc>
      </w:tr>
      <w:tr w:rsidR="008507A3" w:rsidRPr="000643BD" w14:paraId="44DF077A" w14:textId="77777777" w:rsidTr="00E568CD">
        <w:trPr>
          <w:trHeight w:val="240"/>
          <w:jc w:val="center"/>
        </w:trPr>
        <w:tc>
          <w:tcPr>
            <w:tcW w:w="4876" w:type="dxa"/>
            <w:tcBorders>
              <w:top w:val="nil"/>
              <w:left w:val="nil"/>
              <w:bottom w:val="nil"/>
              <w:right w:val="nil"/>
            </w:tcBorders>
          </w:tcPr>
          <w:p w14:paraId="008F409C" w14:textId="77777777" w:rsidR="008B39F0" w:rsidRPr="000643BD" w:rsidRDefault="008B39F0" w:rsidP="00E568CD">
            <w:pPr>
              <w:pStyle w:val="AmColumnHeading"/>
            </w:pPr>
            <w:r w:rsidRPr="000643BD">
              <w:lastRenderedPageBreak/>
              <w:t>Állásfoglalásra irányuló indítvány</w:t>
            </w:r>
          </w:p>
        </w:tc>
        <w:tc>
          <w:tcPr>
            <w:tcW w:w="4876" w:type="dxa"/>
            <w:tcBorders>
              <w:top w:val="nil"/>
              <w:left w:val="nil"/>
              <w:bottom w:val="nil"/>
              <w:right w:val="nil"/>
            </w:tcBorders>
          </w:tcPr>
          <w:p w14:paraId="12AE5427" w14:textId="77777777" w:rsidR="008B39F0" w:rsidRPr="000643BD" w:rsidRDefault="008B39F0" w:rsidP="00E568CD">
            <w:pPr>
              <w:pStyle w:val="AmColumnHeading"/>
            </w:pPr>
            <w:r w:rsidRPr="000643BD">
              <w:t>Módosítás</w:t>
            </w:r>
          </w:p>
        </w:tc>
      </w:tr>
      <w:tr w:rsidR="008507A3" w:rsidRPr="000643BD" w14:paraId="4B7C39DF" w14:textId="77777777" w:rsidTr="00E568CD">
        <w:trPr>
          <w:jc w:val="center"/>
        </w:trPr>
        <w:tc>
          <w:tcPr>
            <w:tcW w:w="4876" w:type="dxa"/>
            <w:tcBorders>
              <w:top w:val="nil"/>
              <w:left w:val="nil"/>
              <w:bottom w:val="nil"/>
              <w:right w:val="nil"/>
            </w:tcBorders>
          </w:tcPr>
          <w:p w14:paraId="3B2EB836" w14:textId="77777777" w:rsidR="008B39F0" w:rsidRPr="000643BD" w:rsidRDefault="008B39F0" w:rsidP="00E568CD">
            <w:pPr>
              <w:pStyle w:val="Normal6a"/>
            </w:pPr>
          </w:p>
        </w:tc>
        <w:tc>
          <w:tcPr>
            <w:tcW w:w="4876" w:type="dxa"/>
            <w:tcBorders>
              <w:top w:val="nil"/>
              <w:left w:val="nil"/>
              <w:bottom w:val="nil"/>
              <w:right w:val="nil"/>
            </w:tcBorders>
          </w:tcPr>
          <w:p w14:paraId="0A5DCC88" w14:textId="77777777" w:rsidR="008B39F0" w:rsidRPr="000643BD" w:rsidRDefault="008B39F0" w:rsidP="00E568CD">
            <w:pPr>
              <w:pStyle w:val="Normal6a"/>
            </w:pPr>
            <w:r w:rsidRPr="000643BD">
              <w:rPr>
                <w:b/>
                <w:i/>
              </w:rPr>
              <w:t>Bc.</w:t>
            </w:r>
            <w:r w:rsidRPr="000643BD">
              <w:tab/>
            </w:r>
            <w:r w:rsidRPr="000643BD">
              <w:rPr>
                <w:b/>
                <w:i/>
              </w:rPr>
              <w:t>mivel az EU égisze alatt már működik a hibrid fenyegetések elleni küzdelem európai kiválósági központja; mivel a NATO Stratégiai Kommunikációs Kiválósági Központja évek óta rendkívül eredményes munkát végez ezen a területen; mivel a Bizottság megkapja az e szervek által készített analitikai termékeket, és szükség esetén további elemzéseket kérhet tőlük; mivel ezért nincs szükség olyan további struktúrák létrehozására, amelyek megkettőznék a meglévő kapacitásokat, vagy megfosztanák hatásköreiktől a régóta működő szervezeteket annak érdekében, hogy az ilyen tevékenységeket a Bizottságnak rendeljék alá, amely nem rendelkezik megfelelő megbízatással;</w:t>
            </w:r>
          </w:p>
        </w:tc>
      </w:tr>
    </w:tbl>
    <w:p w14:paraId="77C5104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E0D6B32" w14:textId="77777777" w:rsidR="008B39F0" w:rsidRPr="000643BD" w:rsidRDefault="008B39F0" w:rsidP="008B39F0">
      <w:r w:rsidRPr="00FD65BD">
        <w:rPr>
          <w:rStyle w:val="HideTWBExt"/>
        </w:rPr>
        <w:t>&lt;/Amend&gt;</w:t>
      </w:r>
    </w:p>
    <w:p w14:paraId="70203A3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106</w:t>
      </w:r>
      <w:r w:rsidRPr="00FD65BD">
        <w:rPr>
          <w:rStyle w:val="HideTWBExt"/>
          <w:b w:val="0"/>
        </w:rPr>
        <w:t>&lt;/NumAm&gt;</w:t>
      </w:r>
    </w:p>
    <w:p w14:paraId="1F66C97E"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454CBB84" w14:textId="77777777" w:rsidR="008B39F0" w:rsidRPr="000643BD" w:rsidRDefault="008B39F0" w:rsidP="008B39F0">
      <w:pPr>
        <w:pStyle w:val="NormalBold"/>
      </w:pPr>
      <w:r w:rsidRPr="00FD65BD">
        <w:rPr>
          <w:rStyle w:val="HideTWBExt"/>
          <w:b w:val="0"/>
        </w:rPr>
        <w:t>&lt;/RepeatBlock-By&gt;</w:t>
      </w:r>
    </w:p>
    <w:p w14:paraId="2BC2A18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4BA9094" w14:textId="77777777" w:rsidR="008B39F0" w:rsidRPr="000643BD" w:rsidRDefault="008B39F0" w:rsidP="008B39F0">
      <w:pPr>
        <w:pStyle w:val="NormalBold"/>
      </w:pPr>
      <w:r w:rsidRPr="00FD65BD">
        <w:rPr>
          <w:rStyle w:val="HideTWBExt"/>
          <w:b w:val="0"/>
        </w:rPr>
        <w:t>&lt;Article&gt;</w:t>
      </w:r>
      <w:r w:rsidRPr="000643BD">
        <w:t>C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CE384C8" w14:textId="77777777" w:rsidTr="00E568CD">
        <w:trPr>
          <w:trHeight w:hRule="exact" w:val="240"/>
          <w:jc w:val="center"/>
        </w:trPr>
        <w:tc>
          <w:tcPr>
            <w:tcW w:w="9752" w:type="dxa"/>
            <w:gridSpan w:val="2"/>
            <w:tcBorders>
              <w:top w:val="nil"/>
              <w:left w:val="nil"/>
              <w:bottom w:val="nil"/>
              <w:right w:val="nil"/>
            </w:tcBorders>
          </w:tcPr>
          <w:p w14:paraId="644958E0" w14:textId="77777777" w:rsidR="008B39F0" w:rsidRPr="000643BD" w:rsidRDefault="008B39F0" w:rsidP="00E568CD"/>
        </w:tc>
      </w:tr>
      <w:tr w:rsidR="008507A3" w:rsidRPr="000643BD" w14:paraId="3C083E55" w14:textId="77777777" w:rsidTr="00E568CD">
        <w:trPr>
          <w:trHeight w:val="240"/>
          <w:jc w:val="center"/>
        </w:trPr>
        <w:tc>
          <w:tcPr>
            <w:tcW w:w="4876" w:type="dxa"/>
            <w:tcBorders>
              <w:top w:val="nil"/>
              <w:left w:val="nil"/>
              <w:bottom w:val="nil"/>
              <w:right w:val="nil"/>
            </w:tcBorders>
          </w:tcPr>
          <w:p w14:paraId="6F69CCB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8DF5D39" w14:textId="77777777" w:rsidR="008B39F0" w:rsidRPr="000643BD" w:rsidRDefault="008B39F0" w:rsidP="00E568CD">
            <w:pPr>
              <w:pStyle w:val="AmColumnHeading"/>
            </w:pPr>
            <w:r w:rsidRPr="000643BD">
              <w:t>Módosítás</w:t>
            </w:r>
          </w:p>
        </w:tc>
      </w:tr>
      <w:tr w:rsidR="008507A3" w:rsidRPr="000643BD" w14:paraId="6315ACC1" w14:textId="77777777" w:rsidTr="00E568CD">
        <w:trPr>
          <w:jc w:val="center"/>
        </w:trPr>
        <w:tc>
          <w:tcPr>
            <w:tcW w:w="4876" w:type="dxa"/>
            <w:tcBorders>
              <w:top w:val="nil"/>
              <w:left w:val="nil"/>
              <w:bottom w:val="nil"/>
              <w:right w:val="nil"/>
            </w:tcBorders>
          </w:tcPr>
          <w:p w14:paraId="234C0890" w14:textId="77777777" w:rsidR="008B39F0" w:rsidRPr="000643BD" w:rsidRDefault="008B39F0" w:rsidP="00E568CD">
            <w:pPr>
              <w:pStyle w:val="Normal6a"/>
            </w:pPr>
            <w:r w:rsidRPr="000643BD">
              <w:t>C.</w:t>
            </w:r>
            <w:r w:rsidRPr="000643BD">
              <w:tab/>
              <w:t xml:space="preserve">mivel az EKSZ-nek a külföldi információmanipulációval és beavatkozással kapcsolatos fenyegetésekről szóló közelmúltbeli jelentései azt mutatják, hogy egyre részletesebb ismeretekkel rendelkezik a rosszindulatú szereplők módszertanairól, a technikai infrastruktúráról és a tervezett narratívákról, de ezt a helyzetismeretet nem ültették át olyan tartós operatív mechanizmusokba, amelyek lehetővé tennék az EU számára, hogy megfelelő időben összehangolt ellenintézkedéseket hozzon; mivel az EU intézményi kapcsolati hálózata az ellenséges </w:t>
            </w:r>
            <w:r w:rsidRPr="000643BD">
              <w:lastRenderedPageBreak/>
              <w:t xml:space="preserve">információmanipulációs kampányok egyik fő fókuszpontja; mivel az EU-t a külföldi információmanipuláció és beavatkozás és a dezinformáció elleni küzdelem széttagolt megközelítésének problémája </w:t>
            </w:r>
            <w:r w:rsidRPr="000643BD">
              <w:rPr>
                <w:b/>
                <w:i/>
              </w:rPr>
              <w:t>sújtja</w:t>
            </w:r>
            <w:r w:rsidRPr="000643BD">
              <w:t xml:space="preserve">, a tagállamok kapacitásai </w:t>
            </w:r>
            <w:r w:rsidRPr="000643BD">
              <w:rPr>
                <w:b/>
                <w:i/>
              </w:rPr>
              <w:t>jelentősen eltérnek</w:t>
            </w:r>
            <w:r w:rsidRPr="000643BD">
              <w:t>, és nincs olyan átfogó stratégiai keret, amely összekapcsolná az operatív reagálást a fenyegetettséggel kapcsolatos hírszerzéssel;</w:t>
            </w:r>
          </w:p>
        </w:tc>
        <w:tc>
          <w:tcPr>
            <w:tcW w:w="4876" w:type="dxa"/>
            <w:tcBorders>
              <w:top w:val="nil"/>
              <w:left w:val="nil"/>
              <w:bottom w:val="nil"/>
              <w:right w:val="nil"/>
            </w:tcBorders>
          </w:tcPr>
          <w:p w14:paraId="36F1534E" w14:textId="79655040" w:rsidR="008B39F0" w:rsidRPr="000643BD" w:rsidRDefault="008B39F0" w:rsidP="00E568CD">
            <w:pPr>
              <w:pStyle w:val="Normal6a"/>
            </w:pPr>
            <w:r w:rsidRPr="000643BD">
              <w:lastRenderedPageBreak/>
              <w:t>C.</w:t>
            </w:r>
            <w:r w:rsidRPr="000643BD">
              <w:tab/>
              <w:t xml:space="preserve">mivel az EKSZ-nek a külföldi információmanipulációval és beavatkozással kapcsolatos fenyegetésekről szóló közelmúltbeli jelentései azt mutatják, hogy egyre részletesebb ismeretekkel rendelkezik a rosszindulatú szereplők módszertanairól, a technikai infrastruktúráról és a tervezett narratívákról, de ezt a helyzetismeretet nem ültették át olyan tartós operatív mechanizmusokba, amelyek lehetővé tennék az EU számára, hogy megfelelő időben összehangolt ellenintézkedéseket hozzon; mivel az EU intézményi kapcsolati hálózata </w:t>
            </w:r>
            <w:r w:rsidRPr="000643BD">
              <w:rPr>
                <w:b/>
                <w:i/>
              </w:rPr>
              <w:t>nem</w:t>
            </w:r>
            <w:r w:rsidRPr="000643BD">
              <w:t xml:space="preserve"> az ellenséges </w:t>
            </w:r>
            <w:r w:rsidRPr="000643BD">
              <w:lastRenderedPageBreak/>
              <w:t xml:space="preserve">információmanipulációs kampányok egyik fő fókuszpontja, </w:t>
            </w:r>
            <w:r w:rsidRPr="000643BD">
              <w:rPr>
                <w:b/>
                <w:i/>
              </w:rPr>
              <w:t>miután a kifinomult és egyedi módszerekkel végrehajtott ellenséges fellépések szándékosan a tagállamok társadalmait célozzák meg; mivel az ilyen kifinomult támadások ellen egy központosított uniós szerv nem tud fellépni</w:t>
            </w:r>
            <w:r w:rsidRPr="000643BD">
              <w:t xml:space="preserve">; mivel az EU-t </w:t>
            </w:r>
            <w:r w:rsidRPr="000643BD">
              <w:rPr>
                <w:b/>
                <w:i/>
              </w:rPr>
              <w:t>nem sújtja</w:t>
            </w:r>
            <w:r w:rsidRPr="000643BD">
              <w:t xml:space="preserve"> a külföldi információmanipuláció és beavatkozás és a dezinformáció elleni küzdelem széttagolt megközelítésének problémája</w:t>
            </w:r>
            <w:r w:rsidRPr="000643BD">
              <w:rPr>
                <w:b/>
                <w:i/>
              </w:rPr>
              <w:t>; mivel</w:t>
            </w:r>
            <w:r w:rsidRPr="000643BD">
              <w:t xml:space="preserve"> a tagállamok </w:t>
            </w:r>
            <w:r w:rsidRPr="000643BD">
              <w:rPr>
                <w:b/>
                <w:i/>
              </w:rPr>
              <w:t>kapacitásaiban tapasztalható jelentős eltérések a tagállamok sokféleségére tekintettel szükségszerűek; mivel a Bizottságnak nincs felhatalmazása arra, hogy a szubszidiaritás elvét megsértve felváltsa a tagállamok kapacitásait; mivel nem igaz az az állítás, hogy nincs átfogó stratégiai keret,</w:t>
            </w:r>
            <w:r w:rsidRPr="000643BD">
              <w:t xml:space="preserve"> és nincs olyan stratégiai keret, amely összekapcsolná az operatív reagálást a fenyegetettséggel kapcsolatos hírszerzéssel</w:t>
            </w:r>
            <w:r w:rsidRPr="000643BD">
              <w:rPr>
                <w:b/>
                <w:i/>
              </w:rPr>
              <w:t>, ami megalapozná a Bizottság hatásköreinek veszélyes kiterjesztését</w:t>
            </w:r>
            <w:r w:rsidRPr="000643BD">
              <w:t xml:space="preserve">; </w:t>
            </w:r>
            <w:r w:rsidRPr="000643BD">
              <w:rPr>
                <w:b/>
                <w:i/>
              </w:rPr>
              <w:t>mivel az ilyen fellépések hatékonyan végrehajthatók a tagállamok, az EKSZ, a NATO és a különböző partnerek, köztük a civil társadalom közötti együttműködés révén, amelynek keretében a Bizottság a ráruházott hatáskörök keretein belül támogató szerepet játszhat;</w:t>
            </w:r>
          </w:p>
        </w:tc>
      </w:tr>
    </w:tbl>
    <w:p w14:paraId="519144A6"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D037AA8" w14:textId="77777777" w:rsidR="008B39F0" w:rsidRPr="000643BD" w:rsidRDefault="008B39F0" w:rsidP="008B39F0">
      <w:r w:rsidRPr="00FD65BD">
        <w:rPr>
          <w:rStyle w:val="HideTWBExt"/>
        </w:rPr>
        <w:t>&lt;/Amend&gt;</w:t>
      </w:r>
    </w:p>
    <w:p w14:paraId="7E66B70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107</w:t>
      </w:r>
      <w:r w:rsidRPr="00FD65BD">
        <w:rPr>
          <w:rStyle w:val="HideTWBExt"/>
          <w:b w:val="0"/>
        </w:rPr>
        <w:t>&lt;/NumAm&gt;</w:t>
      </w:r>
    </w:p>
    <w:p w14:paraId="45877129" w14:textId="77777777" w:rsidR="008B39F0" w:rsidRPr="000643BD" w:rsidRDefault="008B39F0" w:rsidP="008B39F0">
      <w:pPr>
        <w:pStyle w:val="NormalBold"/>
      </w:pPr>
      <w:r w:rsidRPr="00FD65BD">
        <w:rPr>
          <w:rStyle w:val="HideTWBExt"/>
          <w:b w:val="0"/>
        </w:rPr>
        <w:t>&lt;RepeatBlock-By&gt;&lt;Members&gt;</w:t>
      </w:r>
      <w:r w:rsidRPr="000643BD">
        <w:t>Nathalie Loiseau, Sandro Gozi, Sophie Wilmès, Cynthia Ní Mhurchú, Bart Groothuis, Petras Auštrevičius</w:t>
      </w:r>
      <w:r w:rsidRPr="00FD65BD">
        <w:rPr>
          <w:rStyle w:val="HideTWBExt"/>
          <w:b w:val="0"/>
        </w:rPr>
        <w:t>&lt;/Members&gt;</w:t>
      </w:r>
    </w:p>
    <w:p w14:paraId="780D1CF7" w14:textId="77777777" w:rsidR="008B39F0" w:rsidRPr="000643BD" w:rsidRDefault="008B39F0" w:rsidP="008B39F0">
      <w:pPr>
        <w:pStyle w:val="NormalBold"/>
      </w:pPr>
      <w:r w:rsidRPr="00FD65BD">
        <w:rPr>
          <w:rStyle w:val="HideTWBExt"/>
          <w:b w:val="0"/>
        </w:rPr>
        <w:t>&lt;/RepeatBlock-By&gt;</w:t>
      </w:r>
    </w:p>
    <w:p w14:paraId="2A1D1F3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A43B256" w14:textId="77777777" w:rsidR="008B39F0" w:rsidRPr="000643BD" w:rsidRDefault="008B39F0" w:rsidP="008B39F0">
      <w:pPr>
        <w:pStyle w:val="NormalBold"/>
      </w:pPr>
      <w:r w:rsidRPr="00FD65BD">
        <w:rPr>
          <w:rStyle w:val="HideTWBExt"/>
          <w:b w:val="0"/>
        </w:rPr>
        <w:t>&lt;Article&gt;</w:t>
      </w:r>
      <w:r w:rsidRPr="000643BD">
        <w:t>C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CB5060D" w14:textId="77777777" w:rsidTr="00E568CD">
        <w:trPr>
          <w:trHeight w:hRule="exact" w:val="240"/>
          <w:jc w:val="center"/>
        </w:trPr>
        <w:tc>
          <w:tcPr>
            <w:tcW w:w="9752" w:type="dxa"/>
            <w:gridSpan w:val="2"/>
            <w:tcBorders>
              <w:top w:val="nil"/>
              <w:left w:val="nil"/>
              <w:bottom w:val="nil"/>
              <w:right w:val="nil"/>
            </w:tcBorders>
          </w:tcPr>
          <w:p w14:paraId="521D64E8" w14:textId="77777777" w:rsidR="008B39F0" w:rsidRPr="000643BD" w:rsidRDefault="008B39F0" w:rsidP="00E568CD"/>
        </w:tc>
      </w:tr>
      <w:tr w:rsidR="008507A3" w:rsidRPr="000643BD" w14:paraId="23B68425" w14:textId="77777777" w:rsidTr="00E568CD">
        <w:trPr>
          <w:trHeight w:val="240"/>
          <w:jc w:val="center"/>
        </w:trPr>
        <w:tc>
          <w:tcPr>
            <w:tcW w:w="4876" w:type="dxa"/>
            <w:tcBorders>
              <w:top w:val="nil"/>
              <w:left w:val="nil"/>
              <w:bottom w:val="nil"/>
              <w:right w:val="nil"/>
            </w:tcBorders>
          </w:tcPr>
          <w:p w14:paraId="57B5FE8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BF29120" w14:textId="77777777" w:rsidR="008B39F0" w:rsidRPr="000643BD" w:rsidRDefault="008B39F0" w:rsidP="00E568CD">
            <w:pPr>
              <w:pStyle w:val="AmColumnHeading"/>
            </w:pPr>
            <w:r w:rsidRPr="000643BD">
              <w:t>Módosítás</w:t>
            </w:r>
          </w:p>
        </w:tc>
      </w:tr>
      <w:tr w:rsidR="008507A3" w:rsidRPr="000643BD" w14:paraId="6C6F5A23" w14:textId="77777777" w:rsidTr="00E568CD">
        <w:trPr>
          <w:jc w:val="center"/>
        </w:trPr>
        <w:tc>
          <w:tcPr>
            <w:tcW w:w="4876" w:type="dxa"/>
            <w:tcBorders>
              <w:top w:val="nil"/>
              <w:left w:val="nil"/>
              <w:bottom w:val="nil"/>
              <w:right w:val="nil"/>
            </w:tcBorders>
          </w:tcPr>
          <w:p w14:paraId="2BF83B50" w14:textId="77777777" w:rsidR="008B39F0" w:rsidRPr="000643BD" w:rsidRDefault="008B39F0" w:rsidP="00E568CD">
            <w:pPr>
              <w:pStyle w:val="Normal6a"/>
            </w:pPr>
            <w:r w:rsidRPr="000643BD">
              <w:t>C.</w:t>
            </w:r>
            <w:r w:rsidRPr="000643BD">
              <w:tab/>
              <w:t xml:space="preserve">mivel az EKSZ-nek a külföldi információmanipulációval és </w:t>
            </w:r>
            <w:r w:rsidRPr="000643BD">
              <w:lastRenderedPageBreak/>
              <w:t xml:space="preserve">beavatkozással </w:t>
            </w:r>
            <w:r w:rsidRPr="000643BD">
              <w:rPr>
                <w:b/>
                <w:i/>
              </w:rPr>
              <w:t>kapcsolatos fenyegetésekről</w:t>
            </w:r>
            <w:r w:rsidRPr="000643BD">
              <w:t xml:space="preserve"> szóló közelmúltbeli jelentései azt mutatják, hogy egyre részletesebb ismeretekkel rendelkezik a rosszindulatú szereplők módszertanairól, a technikai infrastruktúráról és a tervezett narratívákról, de ezt a helyzetismeretet nem ültették át olyan tartós operatív mechanizmusokba, amelyek lehetővé tennék az EU számára, hogy megfelelő időben összehangolt ellenintézkedéseket hozzon; mivel </w:t>
            </w:r>
            <w:r w:rsidRPr="000643BD">
              <w:rPr>
                <w:b/>
                <w:i/>
              </w:rPr>
              <w:t>az EU intézményi kapcsolati hálózata</w:t>
            </w:r>
            <w:r w:rsidRPr="000643BD">
              <w:t xml:space="preserve"> az ellenséges információmanipulációs kampányok </w:t>
            </w:r>
            <w:r w:rsidRPr="000643BD">
              <w:rPr>
                <w:b/>
                <w:i/>
              </w:rPr>
              <w:t>egyik</w:t>
            </w:r>
            <w:r w:rsidRPr="000643BD">
              <w:t xml:space="preserve"> fő </w:t>
            </w:r>
            <w:r w:rsidRPr="000643BD">
              <w:rPr>
                <w:b/>
                <w:i/>
              </w:rPr>
              <w:t>fókuszpontja</w:t>
            </w:r>
            <w:r w:rsidRPr="000643BD">
              <w:t>; mivel az EU-t a külföldi információmanipuláció és beavatkozás és a dezinformáció elleni küzdelem széttagolt megközelítésének problémája sújtja, a tagállamok kapacitásai jelentősen eltérnek, és nincs olyan átfogó stratégiai keret, amely összekapcsolná az operatív reagálást a fenyegetettséggel kapcsolatos hírszerzéssel;</w:t>
            </w:r>
          </w:p>
        </w:tc>
        <w:tc>
          <w:tcPr>
            <w:tcW w:w="4876" w:type="dxa"/>
            <w:tcBorders>
              <w:top w:val="nil"/>
              <w:left w:val="nil"/>
              <w:bottom w:val="nil"/>
              <w:right w:val="nil"/>
            </w:tcBorders>
          </w:tcPr>
          <w:p w14:paraId="6D08248E" w14:textId="77777777" w:rsidR="008B39F0" w:rsidRPr="000643BD" w:rsidRDefault="008B39F0" w:rsidP="00E568CD">
            <w:pPr>
              <w:pStyle w:val="Normal6a"/>
            </w:pPr>
            <w:r w:rsidRPr="000643BD">
              <w:lastRenderedPageBreak/>
              <w:t>C.</w:t>
            </w:r>
            <w:r w:rsidRPr="000643BD">
              <w:tab/>
              <w:t xml:space="preserve">mivel az EKSZ-nek a külföldi információmanipulációval és </w:t>
            </w:r>
            <w:r w:rsidRPr="000643BD">
              <w:lastRenderedPageBreak/>
              <w:t xml:space="preserve">beavatkozással </w:t>
            </w:r>
            <w:r w:rsidRPr="000643BD">
              <w:rPr>
                <w:b/>
                <w:i/>
              </w:rPr>
              <w:t>megvalósított támadásokról</w:t>
            </w:r>
            <w:r w:rsidRPr="000643BD">
              <w:t xml:space="preserve"> szóló közelmúltbeli jelentései azt mutatják, hogy egyre részletesebb ismeretekkel rendelkezik a rosszindulatú szereplők módszertanairól, a technikai infrastruktúráról és a tervezett narratívákról, de ezt a helyzetismeretet nem ültették át olyan tartós operatív mechanizmusokba, amelyek lehetővé tennék </w:t>
            </w:r>
            <w:r w:rsidRPr="000643BD">
              <w:rPr>
                <w:b/>
                <w:i/>
              </w:rPr>
              <w:t>a tagállamok és</w:t>
            </w:r>
            <w:r w:rsidRPr="000643BD">
              <w:t xml:space="preserve"> az EU számára, hogy megfelelő időben összehangolt ellenintézkedéseket hozzon; mivel az ellenséges információmanipulációs kampányok </w:t>
            </w:r>
            <w:r w:rsidRPr="000643BD">
              <w:rPr>
                <w:b/>
                <w:i/>
              </w:rPr>
              <w:t>fő fókuszpontját a nemzeti és európai választások jelentik</w:t>
            </w:r>
            <w:r w:rsidRPr="000643BD">
              <w:t>;</w:t>
            </w:r>
            <w:r w:rsidRPr="000643BD">
              <w:rPr>
                <w:b/>
                <w:i/>
              </w:rPr>
              <w:t xml:space="preserve"> mivel ezek a kampányok becsmérlik az egyes jelölteket vagy politikai pártokat, megpróbálják hitelteleníteni magát a választási folyamatot, eszközként használják a megosztó kérdéseket, és megpróbálják hitelteleníteni a hagyományos médiát; mivel az EU és a tagállamok intézményeit is intenzív támadások érik</w:t>
            </w:r>
            <w:r w:rsidRPr="000643BD">
              <w:t>; mivel az EU-t a külföldi információmanipuláció és beavatkozás és a dezinformáció elleni küzdelem széttagolt megközelítésének problémája sújtja, a tagállamok kapacitásai jelentősen eltérnek, és nincs olyan átfogó stratégiai keret, amely összekapcsolná az operatív reagálást a fenyegetettséggel kapcsolatos hírszerzéssel;</w:t>
            </w:r>
          </w:p>
        </w:tc>
      </w:tr>
    </w:tbl>
    <w:p w14:paraId="06E1E8FB"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3B386D4" w14:textId="77777777" w:rsidR="008B39F0" w:rsidRPr="000643BD" w:rsidRDefault="008B39F0" w:rsidP="008B39F0">
      <w:r w:rsidRPr="00FD65BD">
        <w:rPr>
          <w:rStyle w:val="HideTWBExt"/>
        </w:rPr>
        <w:t>&lt;/Amend&gt;</w:t>
      </w:r>
    </w:p>
    <w:p w14:paraId="5A76DC6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108</w:t>
      </w:r>
      <w:r w:rsidRPr="00FD65BD">
        <w:rPr>
          <w:rStyle w:val="HideTWBExt"/>
          <w:b w:val="0"/>
        </w:rPr>
        <w:t>&lt;/NumAm&gt;</w:t>
      </w:r>
    </w:p>
    <w:p w14:paraId="1CF32C5F"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37FA0C22"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0EB0431B" w14:textId="77777777" w:rsidR="008B39F0" w:rsidRPr="000643BD" w:rsidRDefault="008B39F0" w:rsidP="008B39F0">
      <w:pPr>
        <w:pStyle w:val="NormalBold"/>
      </w:pPr>
      <w:r w:rsidRPr="00FD65BD">
        <w:rPr>
          <w:rStyle w:val="HideTWBExt"/>
          <w:b w:val="0"/>
        </w:rPr>
        <w:t>&lt;/RepeatBlock-By&gt;</w:t>
      </w:r>
    </w:p>
    <w:p w14:paraId="1B0B129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2D5E688" w14:textId="77777777" w:rsidR="008B39F0" w:rsidRPr="000643BD" w:rsidRDefault="008B39F0" w:rsidP="008B39F0">
      <w:pPr>
        <w:pStyle w:val="NormalBold"/>
      </w:pPr>
      <w:r w:rsidRPr="00FD65BD">
        <w:rPr>
          <w:rStyle w:val="HideTWBExt"/>
          <w:b w:val="0"/>
        </w:rPr>
        <w:t>&lt;Article&gt;</w:t>
      </w:r>
      <w:r w:rsidRPr="000643BD">
        <w:t>C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F5D5917" w14:textId="77777777" w:rsidTr="00E568CD">
        <w:trPr>
          <w:trHeight w:hRule="exact" w:val="240"/>
          <w:jc w:val="center"/>
        </w:trPr>
        <w:tc>
          <w:tcPr>
            <w:tcW w:w="9752" w:type="dxa"/>
            <w:gridSpan w:val="2"/>
            <w:tcBorders>
              <w:top w:val="nil"/>
              <w:left w:val="nil"/>
              <w:bottom w:val="nil"/>
              <w:right w:val="nil"/>
            </w:tcBorders>
          </w:tcPr>
          <w:p w14:paraId="32F9AC8D" w14:textId="77777777" w:rsidR="008B39F0" w:rsidRPr="000643BD" w:rsidRDefault="008B39F0" w:rsidP="00E568CD"/>
        </w:tc>
      </w:tr>
      <w:tr w:rsidR="008507A3" w:rsidRPr="000643BD" w14:paraId="02F7BDCF" w14:textId="77777777" w:rsidTr="00E568CD">
        <w:trPr>
          <w:trHeight w:val="240"/>
          <w:jc w:val="center"/>
        </w:trPr>
        <w:tc>
          <w:tcPr>
            <w:tcW w:w="4876" w:type="dxa"/>
            <w:tcBorders>
              <w:top w:val="nil"/>
              <w:left w:val="nil"/>
              <w:bottom w:val="nil"/>
              <w:right w:val="nil"/>
            </w:tcBorders>
          </w:tcPr>
          <w:p w14:paraId="2B2FA63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E08642B" w14:textId="77777777" w:rsidR="008B39F0" w:rsidRPr="000643BD" w:rsidRDefault="008B39F0" w:rsidP="00E568CD">
            <w:pPr>
              <w:pStyle w:val="AmColumnHeading"/>
            </w:pPr>
            <w:r w:rsidRPr="000643BD">
              <w:t>Módosítás</w:t>
            </w:r>
          </w:p>
        </w:tc>
      </w:tr>
      <w:tr w:rsidR="008507A3" w:rsidRPr="000643BD" w14:paraId="0794821B" w14:textId="77777777" w:rsidTr="00E568CD">
        <w:trPr>
          <w:jc w:val="center"/>
        </w:trPr>
        <w:tc>
          <w:tcPr>
            <w:tcW w:w="4876" w:type="dxa"/>
            <w:tcBorders>
              <w:top w:val="nil"/>
              <w:left w:val="nil"/>
              <w:bottom w:val="nil"/>
              <w:right w:val="nil"/>
            </w:tcBorders>
          </w:tcPr>
          <w:p w14:paraId="75396F29" w14:textId="77777777" w:rsidR="008B39F0" w:rsidRPr="000643BD" w:rsidRDefault="008B39F0" w:rsidP="00E568CD">
            <w:pPr>
              <w:pStyle w:val="Normal6a"/>
            </w:pPr>
            <w:r w:rsidRPr="000643BD">
              <w:t>C.</w:t>
            </w:r>
            <w:r w:rsidRPr="000643BD">
              <w:tab/>
              <w:t xml:space="preserve">mivel az EKSZ-nek a külföldi információmanipulációval és beavatkozással kapcsolatos </w:t>
            </w:r>
            <w:r w:rsidRPr="000643BD">
              <w:lastRenderedPageBreak/>
              <w:t>fenyegetésekről szóló közelmúltbeli jelentései azt mutatják, hogy egyre részletesebb ismeretekkel rendelkezik a rosszindulatú szereplők módszertanairól, a technikai infrastruktúráról és a tervezett narratívákról, de ezt a helyzetismeretet nem ültették át olyan tartós operatív mechanizmusokba, amelyek lehetővé tennék az EU számára, hogy megfelelő időben összehangolt ellenintézkedéseket hozzon; mivel az EU intézményi kapcsolati hálózata az ellenséges információmanipulációs kampányok egyik fő fókuszpontja; mivel az EU-t a külföldi információmanipuláció és beavatkozás és a dezinformáció elleni küzdelem széttagolt megközelítésének problémája sújtja, a tagállamok kapacitásai jelentősen eltérnek, és nincs olyan átfogó stratégiai keret, amely összekapcsolná az operatív reagálást a fenyegetettséggel kapcsolatos hírszerzéssel;</w:t>
            </w:r>
          </w:p>
        </w:tc>
        <w:tc>
          <w:tcPr>
            <w:tcW w:w="4876" w:type="dxa"/>
            <w:tcBorders>
              <w:top w:val="nil"/>
              <w:left w:val="nil"/>
              <w:bottom w:val="nil"/>
              <w:right w:val="nil"/>
            </w:tcBorders>
          </w:tcPr>
          <w:p w14:paraId="376A643E" w14:textId="77777777" w:rsidR="008B39F0" w:rsidRPr="000643BD" w:rsidRDefault="008B39F0" w:rsidP="00E568CD">
            <w:pPr>
              <w:pStyle w:val="Normal6a"/>
            </w:pPr>
            <w:r w:rsidRPr="000643BD">
              <w:lastRenderedPageBreak/>
              <w:t>C.</w:t>
            </w:r>
            <w:r w:rsidRPr="000643BD">
              <w:tab/>
              <w:t xml:space="preserve">mivel az EKSZ-nek a külföldi információmanipulációval és beavatkozással kapcsolatos </w:t>
            </w:r>
            <w:r w:rsidRPr="000643BD">
              <w:lastRenderedPageBreak/>
              <w:t xml:space="preserve">fenyegetésekről szóló közelmúltbeli jelentései azt mutatják, hogy egyre részletesebb ismeretekkel rendelkezik a rosszindulatú szereplők módszertanairól, a technikai infrastruktúráról és a tervezett narratívákról, de ezt a helyzetismeretet nem ültették át olyan tartós operatív mechanizmusokba, amelyek lehetővé tennék az EU számára, hogy megfelelő időben összehangolt ellenintézkedéseket hozzon; mivel az EU intézményi kapcsolati hálózata az ellenséges információmanipulációs kampányok egyik fő fókuszpontja; mivel az EU-t a külföldi információmanipuláció és beavatkozás és a dezinformáció elleni küzdelem széttagolt megközelítésének problémája sújtja, a tagállamok kapacitásai jelentősen eltérnek, és nincs olyan átfogó stratégiai keret, </w:t>
            </w:r>
            <w:r w:rsidRPr="000643BD">
              <w:rPr>
                <w:b/>
                <w:i/>
              </w:rPr>
              <w:t>vagy működő transznacionális és/vagy európai együttműködési mechanizmus,</w:t>
            </w:r>
            <w:r w:rsidRPr="000643BD">
              <w:t xml:space="preserve"> amely összekapcsolná az operatív reagálást a fenyegetettséggel kapcsolatos hírszerzéssel;</w:t>
            </w:r>
          </w:p>
        </w:tc>
      </w:tr>
    </w:tbl>
    <w:p w14:paraId="675008A4"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4687CAF" w14:textId="77777777" w:rsidR="008B39F0" w:rsidRPr="000643BD" w:rsidRDefault="008B39F0" w:rsidP="008B39F0">
      <w:r w:rsidRPr="00FD65BD">
        <w:rPr>
          <w:rStyle w:val="HideTWBExt"/>
        </w:rPr>
        <w:t>&lt;/Amend&gt;</w:t>
      </w:r>
    </w:p>
    <w:p w14:paraId="6A5944B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109</w:t>
      </w:r>
      <w:r w:rsidRPr="00FD65BD">
        <w:rPr>
          <w:rStyle w:val="HideTWBExt"/>
          <w:b w:val="0"/>
        </w:rPr>
        <w:t>&lt;/NumAm&gt;</w:t>
      </w:r>
    </w:p>
    <w:p w14:paraId="7DAD1BEE"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75156D4C" w14:textId="77777777" w:rsidR="008B39F0" w:rsidRPr="000643BD" w:rsidRDefault="008B39F0" w:rsidP="008B39F0">
      <w:pPr>
        <w:pStyle w:val="NormalBold"/>
      </w:pPr>
      <w:r w:rsidRPr="00FD65BD">
        <w:rPr>
          <w:rStyle w:val="HideTWBExt"/>
          <w:b w:val="0"/>
        </w:rPr>
        <w:t>&lt;/RepeatBlock-By&gt;</w:t>
      </w:r>
    </w:p>
    <w:p w14:paraId="520EF5E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2FD1536" w14:textId="77777777" w:rsidR="008B39F0" w:rsidRPr="000643BD" w:rsidRDefault="008B39F0" w:rsidP="008B39F0">
      <w:pPr>
        <w:pStyle w:val="NormalBold"/>
      </w:pPr>
      <w:r w:rsidRPr="00FD65BD">
        <w:rPr>
          <w:rStyle w:val="HideTWBExt"/>
          <w:b w:val="0"/>
        </w:rPr>
        <w:t>&lt;Article&gt;</w:t>
      </w:r>
      <w:r w:rsidRPr="000643BD">
        <w:t>C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44442E7" w14:textId="77777777" w:rsidTr="00E568CD">
        <w:trPr>
          <w:trHeight w:hRule="exact" w:val="240"/>
          <w:jc w:val="center"/>
        </w:trPr>
        <w:tc>
          <w:tcPr>
            <w:tcW w:w="9752" w:type="dxa"/>
            <w:gridSpan w:val="2"/>
            <w:tcBorders>
              <w:top w:val="nil"/>
              <w:left w:val="nil"/>
              <w:bottom w:val="nil"/>
              <w:right w:val="nil"/>
            </w:tcBorders>
          </w:tcPr>
          <w:p w14:paraId="62236E1D" w14:textId="77777777" w:rsidR="008B39F0" w:rsidRPr="000643BD" w:rsidRDefault="008B39F0" w:rsidP="00E568CD"/>
        </w:tc>
      </w:tr>
      <w:tr w:rsidR="008507A3" w:rsidRPr="000643BD" w14:paraId="01B3ED42" w14:textId="77777777" w:rsidTr="00E568CD">
        <w:trPr>
          <w:trHeight w:val="240"/>
          <w:jc w:val="center"/>
        </w:trPr>
        <w:tc>
          <w:tcPr>
            <w:tcW w:w="4876" w:type="dxa"/>
            <w:tcBorders>
              <w:top w:val="nil"/>
              <w:left w:val="nil"/>
              <w:bottom w:val="nil"/>
              <w:right w:val="nil"/>
            </w:tcBorders>
          </w:tcPr>
          <w:p w14:paraId="49C74EC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E258D8A" w14:textId="77777777" w:rsidR="008B39F0" w:rsidRPr="000643BD" w:rsidRDefault="008B39F0" w:rsidP="00E568CD">
            <w:pPr>
              <w:pStyle w:val="AmColumnHeading"/>
            </w:pPr>
            <w:r w:rsidRPr="000643BD">
              <w:t>Módosítás</w:t>
            </w:r>
          </w:p>
        </w:tc>
      </w:tr>
      <w:tr w:rsidR="008507A3" w:rsidRPr="000643BD" w14:paraId="00679B29" w14:textId="77777777" w:rsidTr="00E568CD">
        <w:trPr>
          <w:jc w:val="center"/>
        </w:trPr>
        <w:tc>
          <w:tcPr>
            <w:tcW w:w="4876" w:type="dxa"/>
            <w:tcBorders>
              <w:top w:val="nil"/>
              <w:left w:val="nil"/>
              <w:bottom w:val="nil"/>
              <w:right w:val="nil"/>
            </w:tcBorders>
          </w:tcPr>
          <w:p w14:paraId="6EA1B5D8" w14:textId="77777777" w:rsidR="008B39F0" w:rsidRPr="000643BD" w:rsidRDefault="008B39F0" w:rsidP="00E568CD">
            <w:pPr>
              <w:pStyle w:val="Normal6a"/>
            </w:pPr>
            <w:r w:rsidRPr="000643BD">
              <w:t>C.</w:t>
            </w:r>
            <w:r w:rsidRPr="000643BD">
              <w:tab/>
              <w:t xml:space="preserve">mivel az EKSZ-nek a külföldi információmanipulációval és beavatkozással kapcsolatos fenyegetésekről szóló közelmúltbeli jelentései azt mutatják, hogy egyre részletesebb ismeretekkel rendelkezik a rosszindulatú szereplők módszertanairól, a technikai infrastruktúráról és a tervezett narratívákról, de ezt a helyzetismeretet nem ültették át olyan tartós operatív </w:t>
            </w:r>
            <w:r w:rsidRPr="000643BD">
              <w:lastRenderedPageBreak/>
              <w:t>mechanizmusokba, amelyek lehetővé tennék az EU számára, hogy megfelelő időben összehangolt ellenintézkedéseket hozzon; mivel az EU intézményi kapcsolati hálózata az ellenséges információmanipulációs kampányok egyik fő fókuszpontja; mivel az EU-t a külföldi információmanipuláció és beavatkozás és a dezinformáció elleni küzdelem széttagolt megközelítésének problémája sújtja, a tagállamok kapacitásai jelentősen eltérnek, és nincs olyan átfogó stratégiai keret, amely összekapcsolná az operatív reagálást a fenyegetettséggel kapcsolatos hírszerzéssel;</w:t>
            </w:r>
          </w:p>
        </w:tc>
        <w:tc>
          <w:tcPr>
            <w:tcW w:w="4876" w:type="dxa"/>
            <w:tcBorders>
              <w:top w:val="nil"/>
              <w:left w:val="nil"/>
              <w:bottom w:val="nil"/>
              <w:right w:val="nil"/>
            </w:tcBorders>
          </w:tcPr>
          <w:p w14:paraId="4CCA1A81" w14:textId="77777777" w:rsidR="008B39F0" w:rsidRPr="000643BD" w:rsidRDefault="008B39F0" w:rsidP="00E568CD">
            <w:pPr>
              <w:pStyle w:val="Normal6a"/>
            </w:pPr>
            <w:r w:rsidRPr="000643BD">
              <w:lastRenderedPageBreak/>
              <w:t>C.</w:t>
            </w:r>
            <w:r w:rsidRPr="000643BD">
              <w:tab/>
              <w:t xml:space="preserve">mivel az EKSZ-nek a külföldi információmanipulációval és beavatkozással kapcsolatos fenyegetésekről szóló közelmúltbeli jelentései azt mutatják, hogy egyre részletesebb ismeretekkel rendelkezik a rosszindulatú szereplők módszertanairól, a technikai infrastruktúráról és a tervezett narratívákról, de ezt a helyzetismeretet nem ültették át olyan tartós operatív </w:t>
            </w:r>
            <w:r w:rsidRPr="000643BD">
              <w:lastRenderedPageBreak/>
              <w:t xml:space="preserve">mechanizmusokba, amelyek lehetővé tennék az EU számára, hogy megfelelő időben összehangolt ellenintézkedéseket hozzon; mivel az EU intézményi kapcsolati hálózata az ellenséges információmanipulációs kampányok </w:t>
            </w:r>
            <w:r w:rsidRPr="000643BD">
              <w:rPr>
                <w:b/>
                <w:i/>
              </w:rPr>
              <w:t>és a rosszindulatú támadások egyéb formáinak</w:t>
            </w:r>
            <w:r w:rsidRPr="000643BD">
              <w:t xml:space="preserve"> egyik fő fókuszpontja; mivel az EU-t a külföldi információmanipuláció és beavatkozás és a dezinformáció elleni küzdelem széttagolt megközelítésének problémája sújtja, a tagállamok kapacitásai jelentősen eltérnek, és nincs olyan átfogó stratégiai keret, amely összekapcsolná az operatív reagálást a fenyegetettséggel kapcsolatos hírszerzéssel;</w:t>
            </w:r>
          </w:p>
        </w:tc>
      </w:tr>
    </w:tbl>
    <w:p w14:paraId="21B834A2"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2C8024C" w14:textId="77777777" w:rsidR="008B39F0" w:rsidRPr="000643BD" w:rsidRDefault="008B39F0" w:rsidP="008B39F0">
      <w:r w:rsidRPr="00FD65BD">
        <w:rPr>
          <w:rStyle w:val="HideTWBExt"/>
        </w:rPr>
        <w:t>&lt;/Amend&gt;</w:t>
      </w:r>
    </w:p>
    <w:p w14:paraId="0515963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110</w:t>
      </w:r>
      <w:r w:rsidRPr="00FD65BD">
        <w:rPr>
          <w:rStyle w:val="HideTWBExt"/>
          <w:b w:val="0"/>
        </w:rPr>
        <w:t>&lt;/NumAm&gt;</w:t>
      </w:r>
    </w:p>
    <w:p w14:paraId="282FA9DF"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4794A235" w14:textId="77777777" w:rsidR="008B39F0" w:rsidRPr="000643BD" w:rsidRDefault="008B39F0" w:rsidP="008B39F0">
      <w:pPr>
        <w:pStyle w:val="NormalBold"/>
      </w:pPr>
      <w:r w:rsidRPr="00FD65BD">
        <w:rPr>
          <w:rStyle w:val="HideTWBExt"/>
          <w:b w:val="0"/>
        </w:rPr>
        <w:t>&lt;/RepeatBlock-By&gt;</w:t>
      </w:r>
    </w:p>
    <w:p w14:paraId="2C1FAF0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68BAA30" w14:textId="77777777" w:rsidR="008B39F0" w:rsidRPr="000643BD" w:rsidRDefault="008B39F0" w:rsidP="008B39F0">
      <w:pPr>
        <w:pStyle w:val="NormalBold"/>
      </w:pPr>
      <w:r w:rsidRPr="00FD65BD">
        <w:rPr>
          <w:rStyle w:val="HideTWBExt"/>
          <w:b w:val="0"/>
        </w:rPr>
        <w:t>&lt;Article&gt;</w:t>
      </w:r>
      <w:r w:rsidRPr="000643BD">
        <w:t>C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533E009" w14:textId="77777777" w:rsidTr="00E568CD">
        <w:trPr>
          <w:trHeight w:hRule="exact" w:val="240"/>
          <w:jc w:val="center"/>
        </w:trPr>
        <w:tc>
          <w:tcPr>
            <w:tcW w:w="9752" w:type="dxa"/>
            <w:gridSpan w:val="2"/>
            <w:tcBorders>
              <w:top w:val="nil"/>
              <w:left w:val="nil"/>
              <w:bottom w:val="nil"/>
              <w:right w:val="nil"/>
            </w:tcBorders>
          </w:tcPr>
          <w:p w14:paraId="470CE82D" w14:textId="77777777" w:rsidR="008B39F0" w:rsidRPr="000643BD" w:rsidRDefault="008B39F0" w:rsidP="00E568CD"/>
        </w:tc>
      </w:tr>
      <w:tr w:rsidR="008507A3" w:rsidRPr="000643BD" w14:paraId="084D7C23" w14:textId="77777777" w:rsidTr="00E568CD">
        <w:trPr>
          <w:trHeight w:val="240"/>
          <w:jc w:val="center"/>
        </w:trPr>
        <w:tc>
          <w:tcPr>
            <w:tcW w:w="4876" w:type="dxa"/>
            <w:tcBorders>
              <w:top w:val="nil"/>
              <w:left w:val="nil"/>
              <w:bottom w:val="nil"/>
              <w:right w:val="nil"/>
            </w:tcBorders>
          </w:tcPr>
          <w:p w14:paraId="4226A35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F562EC7" w14:textId="77777777" w:rsidR="008B39F0" w:rsidRPr="000643BD" w:rsidRDefault="008B39F0" w:rsidP="00E568CD">
            <w:pPr>
              <w:pStyle w:val="AmColumnHeading"/>
            </w:pPr>
            <w:r w:rsidRPr="000643BD">
              <w:t>Módosítás</w:t>
            </w:r>
          </w:p>
        </w:tc>
      </w:tr>
      <w:tr w:rsidR="008507A3" w:rsidRPr="000643BD" w14:paraId="66D16C9F" w14:textId="77777777" w:rsidTr="00E568CD">
        <w:trPr>
          <w:jc w:val="center"/>
        </w:trPr>
        <w:tc>
          <w:tcPr>
            <w:tcW w:w="4876" w:type="dxa"/>
            <w:tcBorders>
              <w:top w:val="nil"/>
              <w:left w:val="nil"/>
              <w:bottom w:val="nil"/>
              <w:right w:val="nil"/>
            </w:tcBorders>
          </w:tcPr>
          <w:p w14:paraId="1F9FF726" w14:textId="77777777" w:rsidR="008B39F0" w:rsidRPr="000643BD" w:rsidRDefault="008B39F0" w:rsidP="00E568CD">
            <w:pPr>
              <w:pStyle w:val="Normal6a"/>
            </w:pPr>
            <w:r w:rsidRPr="000643BD">
              <w:t>C.</w:t>
            </w:r>
            <w:r w:rsidRPr="000643BD">
              <w:tab/>
              <w:t xml:space="preserve">mivel az EKSZ-nek a külföldi információmanipulációval és beavatkozással kapcsolatos fenyegetésekről szóló közelmúltbeli jelentései azt mutatják, hogy egyre részletesebb ismeretekkel rendelkezik a rosszindulatú szereplők módszertanairól, a technikai infrastruktúráról és a tervezett narratívákról, de ezt a helyzetismeretet nem ültették át olyan tartós operatív mechanizmusokba, amelyek lehetővé tennék az EU számára, hogy megfelelő időben összehangolt ellenintézkedéseket hozzon; mivel az EU intézményi kapcsolati hálózata az ellenséges információmanipulációs kampányok egyik fő fókuszpontja; mivel az EU-t a külföldi </w:t>
            </w:r>
            <w:r w:rsidRPr="000643BD">
              <w:lastRenderedPageBreak/>
              <w:t>információmanipuláció és beavatkozás és a dezinformáció elleni küzdelem széttagolt megközelítésének problémája sújtja, a tagállamok kapacitásai jelentősen eltérnek, és nincs olyan átfogó stratégiai keret, amely összekapcsolná az operatív reagálást a fenyegetettséggel kapcsolatos hírszerzéssel;</w:t>
            </w:r>
          </w:p>
        </w:tc>
        <w:tc>
          <w:tcPr>
            <w:tcW w:w="4876" w:type="dxa"/>
            <w:tcBorders>
              <w:top w:val="nil"/>
              <w:left w:val="nil"/>
              <w:bottom w:val="nil"/>
              <w:right w:val="nil"/>
            </w:tcBorders>
          </w:tcPr>
          <w:p w14:paraId="56D93BA1" w14:textId="77777777" w:rsidR="008B39F0" w:rsidRPr="000643BD" w:rsidRDefault="008B39F0" w:rsidP="00E568CD">
            <w:pPr>
              <w:pStyle w:val="Normal6a"/>
            </w:pPr>
            <w:r w:rsidRPr="000643BD">
              <w:lastRenderedPageBreak/>
              <w:t>C.</w:t>
            </w:r>
            <w:r w:rsidRPr="000643BD">
              <w:tab/>
              <w:t xml:space="preserve">mivel az EKSZ-nek a külföldi információmanipulációval és beavatkozással kapcsolatos fenyegetésekről szóló közelmúltbeli jelentései azt mutatják, hogy egyre részletesebb ismeretekkel rendelkezik a rosszindulatú szereplők módszertanairól, a technikai infrastruktúráról és a tervezett narratívákról, de ezt a helyzetismeretet nem ültették át olyan tartós operatív mechanizmusokba, amelyek lehetővé tennék az EU számára, hogy </w:t>
            </w:r>
            <w:r w:rsidRPr="000643BD">
              <w:rPr>
                <w:b/>
                <w:i/>
              </w:rPr>
              <w:t>számítson e fenyegetésekre, megelőzze és észlelje azokat, valamint</w:t>
            </w:r>
            <w:r w:rsidRPr="000643BD">
              <w:t xml:space="preserve"> megfelelő időben összehangolt ellenintézkedéseket hozzon; mivel az EU intézményi kapcsolati hálózata az ellenséges </w:t>
            </w:r>
            <w:r w:rsidRPr="000643BD">
              <w:lastRenderedPageBreak/>
              <w:t>információmanipulációs kampányok egyik fő fókuszpontja; mivel az EU-t a külföldi információmanipuláció és beavatkozás és a dezinformáció elleni küzdelem széttagolt megközelítésének problémája sújtja, a tagállamok kapacitásai jelentősen eltérnek, és nincs olyan átfogó stratégiai keret, amely összekapcsolná az operatív reagálást a fenyegetettséggel kapcsolatos hírszerzéssel;</w:t>
            </w:r>
          </w:p>
        </w:tc>
      </w:tr>
    </w:tbl>
    <w:p w14:paraId="0B410780"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8C97704" w14:textId="77777777" w:rsidR="008B39F0" w:rsidRPr="000643BD" w:rsidRDefault="008B39F0" w:rsidP="008B39F0">
      <w:r w:rsidRPr="00FD65BD">
        <w:rPr>
          <w:rStyle w:val="HideTWBExt"/>
        </w:rPr>
        <w:t>&lt;/Amend&gt;</w:t>
      </w:r>
    </w:p>
    <w:p w14:paraId="59E5C34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111</w:t>
      </w:r>
      <w:r w:rsidRPr="00FD65BD">
        <w:rPr>
          <w:rStyle w:val="HideTWBExt"/>
          <w:b w:val="0"/>
        </w:rPr>
        <w:t>&lt;/NumAm&gt;</w:t>
      </w:r>
    </w:p>
    <w:p w14:paraId="5E80786B" w14:textId="77777777" w:rsidR="008B39F0" w:rsidRPr="000643BD" w:rsidRDefault="008B39F0" w:rsidP="008B39F0">
      <w:pPr>
        <w:pStyle w:val="NormalBold"/>
      </w:pPr>
      <w:r w:rsidRPr="00FD65BD">
        <w:rPr>
          <w:rStyle w:val="HideTWBExt"/>
          <w:b w:val="0"/>
        </w:rPr>
        <w:t>&lt;RepeatBlock-By&gt;&lt;Members&gt;</w:t>
      </w:r>
      <w:r w:rsidRPr="000643BD">
        <w:t>Jaroslav Bžoch, Marieke Ehlers, Fidias Panayiotou</w:t>
      </w:r>
      <w:r w:rsidRPr="00FD65BD">
        <w:rPr>
          <w:rStyle w:val="HideTWBExt"/>
          <w:b w:val="0"/>
        </w:rPr>
        <w:t>&lt;/Members&gt;</w:t>
      </w:r>
    </w:p>
    <w:p w14:paraId="0198789E" w14:textId="77777777" w:rsidR="008B39F0" w:rsidRPr="000643BD" w:rsidRDefault="008B39F0" w:rsidP="008B39F0">
      <w:pPr>
        <w:pStyle w:val="NormalBold"/>
      </w:pPr>
      <w:r w:rsidRPr="00FD65BD">
        <w:rPr>
          <w:rStyle w:val="HideTWBExt"/>
          <w:b w:val="0"/>
        </w:rPr>
        <w:t>&lt;/RepeatBlock-By&gt;</w:t>
      </w:r>
    </w:p>
    <w:p w14:paraId="5157ED6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53BAED6" w14:textId="77777777" w:rsidR="008B39F0" w:rsidRPr="000643BD" w:rsidRDefault="008B39F0" w:rsidP="008B39F0">
      <w:pPr>
        <w:pStyle w:val="NormalBold"/>
      </w:pPr>
      <w:r w:rsidRPr="00FD65BD">
        <w:rPr>
          <w:rStyle w:val="HideTWBExt"/>
          <w:b w:val="0"/>
        </w:rPr>
        <w:t>&lt;Article&gt;</w:t>
      </w:r>
      <w:r w:rsidRPr="000643BD">
        <w:t>C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10FF52A" w14:textId="77777777" w:rsidTr="00E568CD">
        <w:trPr>
          <w:trHeight w:hRule="exact" w:val="240"/>
          <w:jc w:val="center"/>
        </w:trPr>
        <w:tc>
          <w:tcPr>
            <w:tcW w:w="9752" w:type="dxa"/>
            <w:gridSpan w:val="2"/>
            <w:tcBorders>
              <w:top w:val="nil"/>
              <w:left w:val="nil"/>
              <w:bottom w:val="nil"/>
              <w:right w:val="nil"/>
            </w:tcBorders>
          </w:tcPr>
          <w:p w14:paraId="4DAF16F1" w14:textId="77777777" w:rsidR="008B39F0" w:rsidRPr="000643BD" w:rsidRDefault="008B39F0" w:rsidP="00E568CD"/>
        </w:tc>
      </w:tr>
      <w:tr w:rsidR="008507A3" w:rsidRPr="000643BD" w14:paraId="4ABA3618" w14:textId="77777777" w:rsidTr="00E568CD">
        <w:trPr>
          <w:trHeight w:val="240"/>
          <w:jc w:val="center"/>
        </w:trPr>
        <w:tc>
          <w:tcPr>
            <w:tcW w:w="4876" w:type="dxa"/>
            <w:tcBorders>
              <w:top w:val="nil"/>
              <w:left w:val="nil"/>
              <w:bottom w:val="nil"/>
              <w:right w:val="nil"/>
            </w:tcBorders>
          </w:tcPr>
          <w:p w14:paraId="6C3D2F6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24FCEB9" w14:textId="77777777" w:rsidR="008B39F0" w:rsidRPr="000643BD" w:rsidRDefault="008B39F0" w:rsidP="00E568CD">
            <w:pPr>
              <w:pStyle w:val="AmColumnHeading"/>
            </w:pPr>
            <w:r w:rsidRPr="000643BD">
              <w:t>Módosítás</w:t>
            </w:r>
          </w:p>
        </w:tc>
      </w:tr>
      <w:tr w:rsidR="008507A3" w:rsidRPr="000643BD" w14:paraId="53841740" w14:textId="77777777" w:rsidTr="00E568CD">
        <w:trPr>
          <w:jc w:val="center"/>
        </w:trPr>
        <w:tc>
          <w:tcPr>
            <w:tcW w:w="4876" w:type="dxa"/>
            <w:tcBorders>
              <w:top w:val="nil"/>
              <w:left w:val="nil"/>
              <w:bottom w:val="nil"/>
              <w:right w:val="nil"/>
            </w:tcBorders>
          </w:tcPr>
          <w:p w14:paraId="64BA1AF9" w14:textId="77777777" w:rsidR="008B39F0" w:rsidRPr="000643BD" w:rsidRDefault="008B39F0" w:rsidP="00E568CD">
            <w:pPr>
              <w:pStyle w:val="Normal6a"/>
            </w:pPr>
            <w:r w:rsidRPr="000643BD">
              <w:t>C.</w:t>
            </w:r>
            <w:r w:rsidRPr="000643BD">
              <w:tab/>
              <w:t xml:space="preserve">mivel az EKSZ-nek a külföldi információmanipulációval és beavatkozással kapcsolatos fenyegetésekről szóló közelmúltbeli jelentései azt mutatják, hogy egyre részletesebb ismeretekkel rendelkezik a rosszindulatú szereplők módszertanairól, a technikai infrastruktúráról és a tervezett narratívákról, de ezt a helyzetismeretet nem ültették át olyan tartós operatív mechanizmusokba, amelyek lehetővé tennék az EU számára, hogy megfelelő időben összehangolt ellenintézkedéseket hozzon; mivel az EU intézményi kapcsolati hálózata az ellenséges információmanipulációs kampányok egyik </w:t>
            </w:r>
            <w:r w:rsidRPr="000643BD">
              <w:rPr>
                <w:b/>
                <w:i/>
              </w:rPr>
              <w:t>fő fókuszpontja</w:t>
            </w:r>
            <w:r w:rsidRPr="000643BD">
              <w:t xml:space="preserve">; mivel az </w:t>
            </w:r>
            <w:r w:rsidRPr="000643BD">
              <w:rPr>
                <w:b/>
                <w:i/>
              </w:rPr>
              <w:t>EU-t</w:t>
            </w:r>
            <w:r w:rsidRPr="000643BD">
              <w:t xml:space="preserve"> a külföldi információmanipuláció és beavatkozás és a dezinformáció elleni küzdelem </w:t>
            </w:r>
            <w:r w:rsidRPr="000643BD">
              <w:rPr>
                <w:b/>
                <w:i/>
              </w:rPr>
              <w:t>széttagolt megközelítésének problémája sújtja</w:t>
            </w:r>
            <w:r w:rsidRPr="000643BD">
              <w:t xml:space="preserve">, a tagállamok kapacitásai jelentősen eltérnek, és nincs olyan </w:t>
            </w:r>
            <w:r w:rsidRPr="000643BD">
              <w:rPr>
                <w:b/>
                <w:i/>
              </w:rPr>
              <w:t>átfogó</w:t>
            </w:r>
            <w:r w:rsidRPr="000643BD">
              <w:t xml:space="preserve"> stratégiai keret, amely összekapcsolná az operatív reagálást a fenyegetettséggel kapcsolatos </w:t>
            </w:r>
            <w:r w:rsidRPr="000643BD">
              <w:lastRenderedPageBreak/>
              <w:t>hírszerzéssel;</w:t>
            </w:r>
          </w:p>
        </w:tc>
        <w:tc>
          <w:tcPr>
            <w:tcW w:w="4876" w:type="dxa"/>
            <w:tcBorders>
              <w:top w:val="nil"/>
              <w:left w:val="nil"/>
              <w:bottom w:val="nil"/>
              <w:right w:val="nil"/>
            </w:tcBorders>
          </w:tcPr>
          <w:p w14:paraId="52A9B4A6" w14:textId="77777777" w:rsidR="008B39F0" w:rsidRPr="000643BD" w:rsidRDefault="008B39F0" w:rsidP="00E568CD">
            <w:pPr>
              <w:pStyle w:val="Normal6a"/>
            </w:pPr>
            <w:r w:rsidRPr="000643BD">
              <w:lastRenderedPageBreak/>
              <w:t>C.</w:t>
            </w:r>
            <w:r w:rsidRPr="000643BD">
              <w:tab/>
              <w:t xml:space="preserve">mivel az EKSZ-nek a külföldi információmanipulációval és beavatkozással kapcsolatos fenyegetésekről szóló közelmúltbeli jelentései azt mutatják, hogy egyre részletesebb ismeretekkel rendelkezik a rosszindulatú szereplők módszertanairól, a technikai infrastruktúráról és a tervezett narratívákról, de ezt a helyzetismeretet nem ültették át olyan tartós operatív mechanizmusokba, amelyek lehetővé tennék az EU számára, hogy megfelelő időben összehangolt ellenintézkedéseket hozzon; mivel az EU intézményi kapcsolati hálózata az ellenséges információmanipulációs kampányok egyik </w:t>
            </w:r>
            <w:r w:rsidRPr="000643BD">
              <w:rPr>
                <w:b/>
                <w:i/>
              </w:rPr>
              <w:t>célpontja</w:t>
            </w:r>
            <w:r w:rsidRPr="000643BD">
              <w:t xml:space="preserve">; mivel az </w:t>
            </w:r>
            <w:r w:rsidRPr="000643BD">
              <w:rPr>
                <w:b/>
                <w:i/>
              </w:rPr>
              <w:t>EU</w:t>
            </w:r>
            <w:r w:rsidRPr="000643BD">
              <w:t xml:space="preserve"> a külföldi információmanipuláció és beavatkozás és a dezinformáció elleni küzdelem </w:t>
            </w:r>
            <w:r w:rsidRPr="000643BD">
              <w:rPr>
                <w:b/>
                <w:i/>
              </w:rPr>
              <w:t>terén nem rendelkezik koherens megközelítéssel</w:t>
            </w:r>
            <w:r w:rsidRPr="000643BD">
              <w:t xml:space="preserve">, a tagállamok kapacitásai jelentősen eltérnek, és nincs olyan </w:t>
            </w:r>
            <w:r w:rsidRPr="000643BD">
              <w:rPr>
                <w:b/>
                <w:i/>
              </w:rPr>
              <w:t>ajánlott</w:t>
            </w:r>
            <w:r w:rsidRPr="000643BD">
              <w:t xml:space="preserve"> stratégiai keret, amely összekapcsolná az operatív reagálást a fenyegetettséggel kapcsolatos </w:t>
            </w:r>
            <w:r w:rsidRPr="000643BD">
              <w:lastRenderedPageBreak/>
              <w:t>hírszerzéssel;</w:t>
            </w:r>
          </w:p>
        </w:tc>
      </w:tr>
    </w:tbl>
    <w:p w14:paraId="0D7CCF04"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81E7AFD" w14:textId="77777777" w:rsidR="008B39F0" w:rsidRPr="000643BD" w:rsidRDefault="008B39F0" w:rsidP="008B39F0">
      <w:r w:rsidRPr="00FD65BD">
        <w:rPr>
          <w:rStyle w:val="HideTWBExt"/>
        </w:rPr>
        <w:t>&lt;/Amend&gt;</w:t>
      </w:r>
    </w:p>
    <w:p w14:paraId="1628D69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112</w:t>
      </w:r>
      <w:r w:rsidRPr="00FD65BD">
        <w:rPr>
          <w:rStyle w:val="HideTWBExt"/>
          <w:b w:val="0"/>
        </w:rPr>
        <w:t>&lt;/NumAm&gt;</w:t>
      </w:r>
    </w:p>
    <w:p w14:paraId="37BDFC1C"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0E7D850F" w14:textId="77777777" w:rsidR="008B39F0" w:rsidRPr="000643BD" w:rsidRDefault="008B39F0" w:rsidP="008B39F0">
      <w:pPr>
        <w:pStyle w:val="NormalBold"/>
      </w:pPr>
      <w:r w:rsidRPr="00FD65BD">
        <w:rPr>
          <w:rStyle w:val="HideTWBExt"/>
          <w:b w:val="0"/>
        </w:rPr>
        <w:t>&lt;/RepeatBlock-By&gt;</w:t>
      </w:r>
    </w:p>
    <w:p w14:paraId="00663D7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D5177E4" w14:textId="77777777" w:rsidR="008B39F0" w:rsidRPr="000643BD" w:rsidRDefault="008B39F0" w:rsidP="008B39F0">
      <w:pPr>
        <w:pStyle w:val="NormalBold"/>
      </w:pPr>
      <w:r w:rsidRPr="00FD65BD">
        <w:rPr>
          <w:rStyle w:val="HideTWBExt"/>
          <w:b w:val="0"/>
        </w:rPr>
        <w:t>&lt;Article&gt;</w:t>
      </w:r>
      <w:r w:rsidRPr="000643BD">
        <w:t>C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9F1D441" w14:textId="77777777" w:rsidTr="00E568CD">
        <w:trPr>
          <w:trHeight w:hRule="exact" w:val="240"/>
          <w:jc w:val="center"/>
        </w:trPr>
        <w:tc>
          <w:tcPr>
            <w:tcW w:w="9752" w:type="dxa"/>
            <w:gridSpan w:val="2"/>
            <w:tcBorders>
              <w:top w:val="nil"/>
              <w:left w:val="nil"/>
              <w:bottom w:val="nil"/>
              <w:right w:val="nil"/>
            </w:tcBorders>
          </w:tcPr>
          <w:p w14:paraId="6971485C" w14:textId="77777777" w:rsidR="008B39F0" w:rsidRPr="000643BD" w:rsidRDefault="008B39F0" w:rsidP="00E568CD"/>
        </w:tc>
      </w:tr>
      <w:tr w:rsidR="008507A3" w:rsidRPr="000643BD" w14:paraId="16B1243E" w14:textId="77777777" w:rsidTr="00E568CD">
        <w:trPr>
          <w:trHeight w:val="240"/>
          <w:jc w:val="center"/>
        </w:trPr>
        <w:tc>
          <w:tcPr>
            <w:tcW w:w="4876" w:type="dxa"/>
            <w:tcBorders>
              <w:top w:val="nil"/>
              <w:left w:val="nil"/>
              <w:bottom w:val="nil"/>
              <w:right w:val="nil"/>
            </w:tcBorders>
          </w:tcPr>
          <w:p w14:paraId="0D688B7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EBC3E5B" w14:textId="77777777" w:rsidR="008B39F0" w:rsidRPr="000643BD" w:rsidRDefault="008B39F0" w:rsidP="00E568CD">
            <w:pPr>
              <w:pStyle w:val="AmColumnHeading"/>
            </w:pPr>
            <w:r w:rsidRPr="000643BD">
              <w:t>Módosítás</w:t>
            </w:r>
          </w:p>
        </w:tc>
      </w:tr>
      <w:tr w:rsidR="008507A3" w:rsidRPr="000643BD" w14:paraId="791F6452" w14:textId="77777777" w:rsidTr="00E568CD">
        <w:trPr>
          <w:jc w:val="center"/>
        </w:trPr>
        <w:tc>
          <w:tcPr>
            <w:tcW w:w="4876" w:type="dxa"/>
            <w:tcBorders>
              <w:top w:val="nil"/>
              <w:left w:val="nil"/>
              <w:bottom w:val="nil"/>
              <w:right w:val="nil"/>
            </w:tcBorders>
          </w:tcPr>
          <w:p w14:paraId="24C829AE" w14:textId="77777777" w:rsidR="008B39F0" w:rsidRPr="000643BD" w:rsidRDefault="008B39F0" w:rsidP="00E568CD">
            <w:pPr>
              <w:pStyle w:val="Normal6a"/>
            </w:pPr>
          </w:p>
        </w:tc>
        <w:tc>
          <w:tcPr>
            <w:tcW w:w="4876" w:type="dxa"/>
            <w:tcBorders>
              <w:top w:val="nil"/>
              <w:left w:val="nil"/>
              <w:bottom w:val="nil"/>
              <w:right w:val="nil"/>
            </w:tcBorders>
          </w:tcPr>
          <w:p w14:paraId="2DF3B2CE" w14:textId="77777777" w:rsidR="008B39F0" w:rsidRPr="000643BD" w:rsidRDefault="008B39F0" w:rsidP="00E568CD">
            <w:pPr>
              <w:pStyle w:val="Normal6a"/>
            </w:pPr>
            <w:r w:rsidRPr="000643BD">
              <w:rPr>
                <w:b/>
                <w:i/>
              </w:rPr>
              <w:t>Ca.</w:t>
            </w:r>
            <w:r w:rsidRPr="000643BD">
              <w:tab/>
            </w:r>
            <w:r w:rsidRPr="000643BD">
              <w:rPr>
                <w:b/>
                <w:i/>
              </w:rPr>
              <w:t>mivel a választások megszervezése és lebonyolítása, beleértve a politikai beszéd és a médiakörnyezet szabályozását is, az EUSZ 4. cikkének (2) bekezdésével és 5. cikkével összhangban továbbra is a tagállamok hatáskörébe tartozik; mivel az Unió fellépésének ezen a területen szigorúan a külföldi irányítású beavatkozásra kell korlátozódnia, és nem terjedhet ki a belföldi demokratikus diskurzus irányítására;</w:t>
            </w:r>
          </w:p>
        </w:tc>
      </w:tr>
    </w:tbl>
    <w:p w14:paraId="445895AD"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572D94E" w14:textId="77777777" w:rsidR="008B39F0" w:rsidRPr="000643BD" w:rsidRDefault="008B39F0" w:rsidP="008B39F0">
      <w:r w:rsidRPr="00FD65BD">
        <w:rPr>
          <w:rStyle w:val="HideTWBExt"/>
        </w:rPr>
        <w:t>&lt;/Amend&gt;</w:t>
      </w:r>
    </w:p>
    <w:p w14:paraId="1628BC5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113</w:t>
      </w:r>
      <w:r w:rsidRPr="00FD65BD">
        <w:rPr>
          <w:rStyle w:val="HideTWBExt"/>
          <w:b w:val="0"/>
        </w:rPr>
        <w:t>&lt;/NumAm&gt;</w:t>
      </w:r>
    </w:p>
    <w:p w14:paraId="33CD99D0"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71929C59" w14:textId="77777777" w:rsidR="008B39F0" w:rsidRPr="000643BD" w:rsidRDefault="008B39F0" w:rsidP="008B39F0">
      <w:pPr>
        <w:pStyle w:val="NormalBold"/>
      </w:pPr>
      <w:r w:rsidRPr="00FD65BD">
        <w:rPr>
          <w:rStyle w:val="HideTWBExt"/>
          <w:b w:val="0"/>
        </w:rPr>
        <w:t>&lt;/RepeatBlock-By&gt;</w:t>
      </w:r>
    </w:p>
    <w:p w14:paraId="2084EFB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6ED93E7" w14:textId="77777777" w:rsidR="008B39F0" w:rsidRPr="000643BD" w:rsidRDefault="008B39F0" w:rsidP="008B39F0">
      <w:pPr>
        <w:pStyle w:val="NormalBold"/>
      </w:pPr>
      <w:r w:rsidRPr="00FD65BD">
        <w:rPr>
          <w:rStyle w:val="HideTWBExt"/>
          <w:b w:val="0"/>
        </w:rPr>
        <w:t>&lt;Article&gt;</w:t>
      </w:r>
      <w:r w:rsidRPr="000643BD">
        <w:t>C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9D9AD62" w14:textId="77777777" w:rsidTr="00E568CD">
        <w:trPr>
          <w:trHeight w:hRule="exact" w:val="240"/>
          <w:jc w:val="center"/>
        </w:trPr>
        <w:tc>
          <w:tcPr>
            <w:tcW w:w="9752" w:type="dxa"/>
            <w:gridSpan w:val="2"/>
            <w:tcBorders>
              <w:top w:val="nil"/>
              <w:left w:val="nil"/>
              <w:bottom w:val="nil"/>
              <w:right w:val="nil"/>
            </w:tcBorders>
          </w:tcPr>
          <w:p w14:paraId="034FDCE3" w14:textId="77777777" w:rsidR="008B39F0" w:rsidRPr="000643BD" w:rsidRDefault="008B39F0" w:rsidP="00E568CD"/>
        </w:tc>
      </w:tr>
      <w:tr w:rsidR="008507A3" w:rsidRPr="000643BD" w14:paraId="3E26A927" w14:textId="77777777" w:rsidTr="00E568CD">
        <w:trPr>
          <w:trHeight w:val="240"/>
          <w:jc w:val="center"/>
        </w:trPr>
        <w:tc>
          <w:tcPr>
            <w:tcW w:w="4876" w:type="dxa"/>
            <w:tcBorders>
              <w:top w:val="nil"/>
              <w:left w:val="nil"/>
              <w:bottom w:val="nil"/>
              <w:right w:val="nil"/>
            </w:tcBorders>
          </w:tcPr>
          <w:p w14:paraId="1EDD55E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C366753" w14:textId="77777777" w:rsidR="008B39F0" w:rsidRPr="000643BD" w:rsidRDefault="008B39F0" w:rsidP="00E568CD">
            <w:pPr>
              <w:pStyle w:val="AmColumnHeading"/>
            </w:pPr>
            <w:r w:rsidRPr="000643BD">
              <w:t>Módosítás</w:t>
            </w:r>
          </w:p>
        </w:tc>
      </w:tr>
      <w:tr w:rsidR="008507A3" w:rsidRPr="000643BD" w14:paraId="5695B499" w14:textId="77777777" w:rsidTr="00E568CD">
        <w:trPr>
          <w:jc w:val="center"/>
        </w:trPr>
        <w:tc>
          <w:tcPr>
            <w:tcW w:w="4876" w:type="dxa"/>
            <w:tcBorders>
              <w:top w:val="nil"/>
              <w:left w:val="nil"/>
              <w:bottom w:val="nil"/>
              <w:right w:val="nil"/>
            </w:tcBorders>
          </w:tcPr>
          <w:p w14:paraId="6C341A60" w14:textId="77777777" w:rsidR="008B39F0" w:rsidRPr="000643BD" w:rsidRDefault="008B39F0" w:rsidP="00E568CD">
            <w:pPr>
              <w:pStyle w:val="Normal6a"/>
            </w:pPr>
          </w:p>
        </w:tc>
        <w:tc>
          <w:tcPr>
            <w:tcW w:w="4876" w:type="dxa"/>
            <w:tcBorders>
              <w:top w:val="nil"/>
              <w:left w:val="nil"/>
              <w:bottom w:val="nil"/>
              <w:right w:val="nil"/>
            </w:tcBorders>
          </w:tcPr>
          <w:p w14:paraId="25E4D395" w14:textId="77777777" w:rsidR="008B39F0" w:rsidRPr="000643BD" w:rsidRDefault="008B39F0" w:rsidP="00E568CD">
            <w:pPr>
              <w:pStyle w:val="Normal6a"/>
            </w:pPr>
            <w:r w:rsidRPr="000643BD">
              <w:rPr>
                <w:b/>
                <w:i/>
              </w:rPr>
              <w:t>Ca.</w:t>
            </w:r>
            <w:r w:rsidRPr="000643BD">
              <w:tab/>
            </w:r>
            <w:r w:rsidRPr="000643BD">
              <w:rPr>
                <w:b/>
                <w:i/>
              </w:rPr>
              <w:t>mivel az Európai Parlament az Európai Unión kívül is központi szerepet játszik a demokrácia védelmében és előmozdításában;</w:t>
            </w:r>
          </w:p>
        </w:tc>
      </w:tr>
    </w:tbl>
    <w:p w14:paraId="483E37A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5E92AD4" w14:textId="77777777" w:rsidR="008B39F0" w:rsidRPr="000643BD" w:rsidRDefault="008B39F0" w:rsidP="008B39F0">
      <w:r w:rsidRPr="00FD65BD">
        <w:rPr>
          <w:rStyle w:val="HideTWBExt"/>
        </w:rPr>
        <w:t>&lt;/Amend&gt;</w:t>
      </w:r>
    </w:p>
    <w:p w14:paraId="2F943E4A"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114</w:t>
      </w:r>
      <w:r w:rsidRPr="00FD65BD">
        <w:rPr>
          <w:rStyle w:val="HideTWBExt"/>
          <w:b w:val="0"/>
        </w:rPr>
        <w:t>&lt;/NumAm&gt;</w:t>
      </w:r>
    </w:p>
    <w:p w14:paraId="65266689" w14:textId="77777777" w:rsidR="008B39F0" w:rsidRPr="000643BD" w:rsidRDefault="008B39F0" w:rsidP="008B39F0">
      <w:pPr>
        <w:pStyle w:val="NormalBold"/>
      </w:pPr>
      <w:r w:rsidRPr="00FD65BD">
        <w:rPr>
          <w:rStyle w:val="HideTWBExt"/>
          <w:b w:val="0"/>
        </w:rPr>
        <w:t>&lt;RepeatBlock-By&gt;&lt;Members&gt;</w:t>
      </w:r>
      <w:r w:rsidRPr="000643BD">
        <w:t>Fabrice Leggeri, Virginie Joron, Marieke Ehlers</w:t>
      </w:r>
      <w:r w:rsidRPr="00FD65BD">
        <w:rPr>
          <w:rStyle w:val="HideTWBExt"/>
          <w:b w:val="0"/>
        </w:rPr>
        <w:t>&lt;/Members&gt;</w:t>
      </w:r>
    </w:p>
    <w:p w14:paraId="0D3884D1" w14:textId="77777777" w:rsidR="008B39F0" w:rsidRPr="000643BD" w:rsidRDefault="008B39F0" w:rsidP="008B39F0">
      <w:pPr>
        <w:pStyle w:val="NormalBold"/>
      </w:pPr>
      <w:r w:rsidRPr="00FD65BD">
        <w:rPr>
          <w:rStyle w:val="HideTWBExt"/>
          <w:b w:val="0"/>
        </w:rPr>
        <w:t>&lt;/RepeatBlock-By&gt;</w:t>
      </w:r>
    </w:p>
    <w:p w14:paraId="4C4C00B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AC5696B" w14:textId="77777777" w:rsidR="008B39F0" w:rsidRPr="000643BD" w:rsidRDefault="008B39F0" w:rsidP="008B39F0">
      <w:pPr>
        <w:pStyle w:val="NormalBold"/>
      </w:pPr>
      <w:r w:rsidRPr="00FD65BD">
        <w:rPr>
          <w:rStyle w:val="HideTWBExt"/>
          <w:b w:val="0"/>
        </w:rPr>
        <w:t>&lt;Article&gt;</w:t>
      </w:r>
      <w:r w:rsidRPr="000643BD">
        <w:t>D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59D467B" w14:textId="77777777" w:rsidTr="00E568CD">
        <w:trPr>
          <w:trHeight w:hRule="exact" w:val="240"/>
          <w:jc w:val="center"/>
        </w:trPr>
        <w:tc>
          <w:tcPr>
            <w:tcW w:w="9752" w:type="dxa"/>
            <w:gridSpan w:val="2"/>
            <w:tcBorders>
              <w:top w:val="nil"/>
              <w:left w:val="nil"/>
              <w:bottom w:val="nil"/>
              <w:right w:val="nil"/>
            </w:tcBorders>
          </w:tcPr>
          <w:p w14:paraId="2269F308" w14:textId="77777777" w:rsidR="008B39F0" w:rsidRPr="000643BD" w:rsidRDefault="008B39F0" w:rsidP="00E568CD"/>
        </w:tc>
      </w:tr>
      <w:tr w:rsidR="008507A3" w:rsidRPr="000643BD" w14:paraId="1E56A271" w14:textId="77777777" w:rsidTr="00E568CD">
        <w:trPr>
          <w:trHeight w:val="240"/>
          <w:jc w:val="center"/>
        </w:trPr>
        <w:tc>
          <w:tcPr>
            <w:tcW w:w="4876" w:type="dxa"/>
            <w:tcBorders>
              <w:top w:val="nil"/>
              <w:left w:val="nil"/>
              <w:bottom w:val="nil"/>
              <w:right w:val="nil"/>
            </w:tcBorders>
          </w:tcPr>
          <w:p w14:paraId="0DA5CEF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D011A31" w14:textId="77777777" w:rsidR="008B39F0" w:rsidRPr="000643BD" w:rsidRDefault="008B39F0" w:rsidP="00E568CD">
            <w:pPr>
              <w:pStyle w:val="AmColumnHeading"/>
            </w:pPr>
            <w:r w:rsidRPr="000643BD">
              <w:t>Módosítás</w:t>
            </w:r>
          </w:p>
        </w:tc>
      </w:tr>
      <w:tr w:rsidR="008507A3" w:rsidRPr="000643BD" w14:paraId="791D8AA1" w14:textId="77777777" w:rsidTr="00E568CD">
        <w:trPr>
          <w:jc w:val="center"/>
        </w:trPr>
        <w:tc>
          <w:tcPr>
            <w:tcW w:w="4876" w:type="dxa"/>
            <w:tcBorders>
              <w:top w:val="nil"/>
              <w:left w:val="nil"/>
              <w:bottom w:val="nil"/>
              <w:right w:val="nil"/>
            </w:tcBorders>
          </w:tcPr>
          <w:p w14:paraId="7CA29E51" w14:textId="77777777" w:rsidR="008B39F0" w:rsidRPr="000643BD" w:rsidRDefault="008B39F0" w:rsidP="00E568CD">
            <w:pPr>
              <w:pStyle w:val="Normal6a"/>
            </w:pPr>
            <w:r w:rsidRPr="000643BD">
              <w:rPr>
                <w:b/>
                <w:i/>
              </w:rPr>
              <w:t>D.</w:t>
            </w:r>
            <w:r w:rsidRPr="000643BD">
              <w:tab/>
            </w:r>
            <w:r w:rsidRPr="000643BD">
              <w:rPr>
                <w:b/>
                <w:i/>
              </w:rPr>
              <w:t>mivel az ECNE, a dezinformáció elleni gyorsriasztási rendszer (RAS) és a Digitális Média Európai Megfigyelőközpontja (EDMO) értékes elemei az EU külföldi információmanipulációval és beavatkozással és dezinformációval szembeni általános rezilienciájának, de hatékonyságukat jelentősen korlátozza a célzott uniós operatív struktúra hiánya, amely hatáskörrel rendelkezne a rezilienciaépítő tevékenységek, valamint a nemzeti operatív kapacitásokat az uniós szintű koordinációval összekapcsoló gyorsreagálási és eszkalációs mechanizmusok koordinálására;</w:t>
            </w:r>
          </w:p>
        </w:tc>
        <w:tc>
          <w:tcPr>
            <w:tcW w:w="4876" w:type="dxa"/>
            <w:tcBorders>
              <w:top w:val="nil"/>
              <w:left w:val="nil"/>
              <w:bottom w:val="nil"/>
              <w:right w:val="nil"/>
            </w:tcBorders>
          </w:tcPr>
          <w:p w14:paraId="05A07E65" w14:textId="77777777" w:rsidR="008B39F0" w:rsidRPr="000643BD" w:rsidRDefault="008B39F0" w:rsidP="00E568CD">
            <w:pPr>
              <w:pStyle w:val="Normal6a"/>
            </w:pPr>
            <w:r w:rsidRPr="000643BD">
              <w:rPr>
                <w:b/>
                <w:i/>
              </w:rPr>
              <w:t>törölve</w:t>
            </w:r>
          </w:p>
        </w:tc>
      </w:tr>
    </w:tbl>
    <w:p w14:paraId="7D5C4D8D"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9181F38" w14:textId="77777777" w:rsidR="008B39F0" w:rsidRPr="000643BD" w:rsidRDefault="008B39F0" w:rsidP="008B39F0">
      <w:r w:rsidRPr="00FD65BD">
        <w:rPr>
          <w:rStyle w:val="HideTWBExt"/>
        </w:rPr>
        <w:t>&lt;/Amend&gt;</w:t>
      </w:r>
    </w:p>
    <w:p w14:paraId="1BB02D4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115</w:t>
      </w:r>
      <w:r w:rsidRPr="00FD65BD">
        <w:rPr>
          <w:rStyle w:val="HideTWBExt"/>
          <w:b w:val="0"/>
        </w:rPr>
        <w:t>&lt;/NumAm&gt;</w:t>
      </w:r>
    </w:p>
    <w:p w14:paraId="50C678A0" w14:textId="77777777" w:rsidR="008B39F0" w:rsidRPr="000643BD" w:rsidRDefault="008B39F0" w:rsidP="008B39F0">
      <w:pPr>
        <w:pStyle w:val="NormalBold"/>
      </w:pPr>
      <w:r w:rsidRPr="00FD65BD">
        <w:rPr>
          <w:rStyle w:val="HideTWBExt"/>
          <w:b w:val="0"/>
        </w:rPr>
        <w:t>&lt;RepeatBlock-By&gt;&lt;Members&gt;</w:t>
      </w:r>
      <w:r w:rsidRPr="000643BD">
        <w:t>Stefano Cavedagna</w:t>
      </w:r>
      <w:r w:rsidRPr="00FD65BD">
        <w:rPr>
          <w:rStyle w:val="HideTWBExt"/>
          <w:b w:val="0"/>
        </w:rPr>
        <w:t>&lt;/Members&gt;</w:t>
      </w:r>
    </w:p>
    <w:p w14:paraId="690E7EEB" w14:textId="77777777" w:rsidR="008B39F0" w:rsidRPr="000643BD" w:rsidRDefault="008B39F0" w:rsidP="008B39F0">
      <w:pPr>
        <w:pStyle w:val="NormalBold"/>
      </w:pPr>
      <w:r w:rsidRPr="00FD65BD">
        <w:rPr>
          <w:rStyle w:val="HideTWBExt"/>
          <w:b w:val="0"/>
        </w:rPr>
        <w:t>&lt;/RepeatBlock-By&gt;</w:t>
      </w:r>
    </w:p>
    <w:p w14:paraId="6C27F3A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3BC5325" w14:textId="77777777" w:rsidR="008B39F0" w:rsidRPr="000643BD" w:rsidRDefault="008B39F0" w:rsidP="008B39F0">
      <w:pPr>
        <w:pStyle w:val="NormalBold"/>
      </w:pPr>
      <w:r w:rsidRPr="00FD65BD">
        <w:rPr>
          <w:rStyle w:val="HideTWBExt"/>
          <w:b w:val="0"/>
        </w:rPr>
        <w:t>&lt;Article&gt;</w:t>
      </w:r>
      <w:r w:rsidRPr="000643BD">
        <w:t>D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1E56C72" w14:textId="77777777" w:rsidTr="00E568CD">
        <w:trPr>
          <w:trHeight w:hRule="exact" w:val="240"/>
          <w:jc w:val="center"/>
        </w:trPr>
        <w:tc>
          <w:tcPr>
            <w:tcW w:w="9752" w:type="dxa"/>
            <w:gridSpan w:val="2"/>
            <w:tcBorders>
              <w:top w:val="nil"/>
              <w:left w:val="nil"/>
              <w:bottom w:val="nil"/>
              <w:right w:val="nil"/>
            </w:tcBorders>
          </w:tcPr>
          <w:p w14:paraId="7ACE92DF" w14:textId="77777777" w:rsidR="008B39F0" w:rsidRPr="000643BD" w:rsidRDefault="008B39F0" w:rsidP="00E568CD"/>
        </w:tc>
      </w:tr>
      <w:tr w:rsidR="008507A3" w:rsidRPr="000643BD" w14:paraId="0E3CA9BC" w14:textId="77777777" w:rsidTr="00E568CD">
        <w:trPr>
          <w:trHeight w:val="240"/>
          <w:jc w:val="center"/>
        </w:trPr>
        <w:tc>
          <w:tcPr>
            <w:tcW w:w="4876" w:type="dxa"/>
            <w:tcBorders>
              <w:top w:val="nil"/>
              <w:left w:val="nil"/>
              <w:bottom w:val="nil"/>
              <w:right w:val="nil"/>
            </w:tcBorders>
          </w:tcPr>
          <w:p w14:paraId="397E3FE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B678A97" w14:textId="77777777" w:rsidR="008B39F0" w:rsidRPr="000643BD" w:rsidRDefault="008B39F0" w:rsidP="00E568CD">
            <w:pPr>
              <w:pStyle w:val="AmColumnHeading"/>
            </w:pPr>
            <w:r w:rsidRPr="000643BD">
              <w:t>Módosítás</w:t>
            </w:r>
          </w:p>
        </w:tc>
      </w:tr>
      <w:tr w:rsidR="008507A3" w:rsidRPr="000643BD" w14:paraId="345BDE5C" w14:textId="77777777" w:rsidTr="00E568CD">
        <w:trPr>
          <w:jc w:val="center"/>
        </w:trPr>
        <w:tc>
          <w:tcPr>
            <w:tcW w:w="4876" w:type="dxa"/>
            <w:tcBorders>
              <w:top w:val="nil"/>
              <w:left w:val="nil"/>
              <w:bottom w:val="nil"/>
              <w:right w:val="nil"/>
            </w:tcBorders>
          </w:tcPr>
          <w:p w14:paraId="484853D5" w14:textId="77777777" w:rsidR="008B39F0" w:rsidRPr="000643BD" w:rsidRDefault="008B39F0" w:rsidP="00E568CD">
            <w:pPr>
              <w:pStyle w:val="Normal6a"/>
            </w:pPr>
            <w:r w:rsidRPr="000643BD">
              <w:rPr>
                <w:b/>
                <w:i/>
              </w:rPr>
              <w:t>D.</w:t>
            </w:r>
            <w:r w:rsidRPr="000643BD">
              <w:tab/>
            </w:r>
            <w:r w:rsidRPr="000643BD">
              <w:rPr>
                <w:b/>
                <w:i/>
              </w:rPr>
              <w:t xml:space="preserve">mivel az ECNE, a dezinformáció elleni gyorsriasztási rendszer (RAS) és a Digitális Média Európai Megfigyelőközpontja (EDMO) értékes elemei az EU külföldi információmanipulációval és beavatkozással és dezinformációval szembeni általános rezilienciájának, de hatékonyságukat jelentősen korlátozza a célzott uniós operatív struktúra hiánya, amely hatáskörrel rendelkezne a rezilienciaépítő tevékenységek, valamint a </w:t>
            </w:r>
            <w:r w:rsidRPr="000643BD">
              <w:rPr>
                <w:b/>
                <w:i/>
              </w:rPr>
              <w:lastRenderedPageBreak/>
              <w:t>nemzeti operatív kapacitásokat az uniós szintű koordinációval összekapcsoló gyorsreagálási és eszkalációs mechanizmusok koordinálására;</w:t>
            </w:r>
          </w:p>
        </w:tc>
        <w:tc>
          <w:tcPr>
            <w:tcW w:w="4876" w:type="dxa"/>
            <w:tcBorders>
              <w:top w:val="nil"/>
              <w:left w:val="nil"/>
              <w:bottom w:val="nil"/>
              <w:right w:val="nil"/>
            </w:tcBorders>
          </w:tcPr>
          <w:p w14:paraId="19C4F79C" w14:textId="77777777" w:rsidR="008B39F0" w:rsidRPr="000643BD" w:rsidRDefault="008B39F0" w:rsidP="00E568CD">
            <w:pPr>
              <w:pStyle w:val="Normal6a"/>
            </w:pPr>
            <w:r w:rsidRPr="000643BD">
              <w:rPr>
                <w:b/>
                <w:i/>
              </w:rPr>
              <w:lastRenderedPageBreak/>
              <w:t>törölve</w:t>
            </w:r>
          </w:p>
        </w:tc>
      </w:tr>
    </w:tbl>
    <w:p w14:paraId="436E3C3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7093783" w14:textId="77777777" w:rsidR="008B39F0" w:rsidRPr="000643BD" w:rsidRDefault="008B39F0" w:rsidP="008B39F0">
      <w:r w:rsidRPr="00FD65BD">
        <w:rPr>
          <w:rStyle w:val="HideTWBExt"/>
        </w:rPr>
        <w:t>&lt;/Amend&gt;</w:t>
      </w:r>
    </w:p>
    <w:p w14:paraId="667BCFC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116</w:t>
      </w:r>
      <w:r w:rsidRPr="00FD65BD">
        <w:rPr>
          <w:rStyle w:val="HideTWBExt"/>
          <w:b w:val="0"/>
        </w:rPr>
        <w:t>&lt;/NumAm&gt;</w:t>
      </w:r>
    </w:p>
    <w:p w14:paraId="36DEB9E5"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198E4D4D" w14:textId="77777777" w:rsidR="008B39F0" w:rsidRPr="000643BD" w:rsidRDefault="008B39F0" w:rsidP="008B39F0">
      <w:pPr>
        <w:pStyle w:val="NormalBold"/>
      </w:pPr>
      <w:r w:rsidRPr="00FD65BD">
        <w:rPr>
          <w:rStyle w:val="HideTWBExt"/>
          <w:b w:val="0"/>
        </w:rPr>
        <w:t>&lt;/RepeatBlock-By&gt;</w:t>
      </w:r>
    </w:p>
    <w:p w14:paraId="033844E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0B8727E" w14:textId="77777777" w:rsidR="008B39F0" w:rsidRPr="000643BD" w:rsidRDefault="008B39F0" w:rsidP="008B39F0">
      <w:pPr>
        <w:pStyle w:val="NormalBold"/>
      </w:pPr>
      <w:r w:rsidRPr="00FD65BD">
        <w:rPr>
          <w:rStyle w:val="HideTWBExt"/>
          <w:b w:val="0"/>
        </w:rPr>
        <w:t>&lt;Article&gt;</w:t>
      </w:r>
      <w:r w:rsidRPr="000643BD">
        <w:t>D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221B1FC" w14:textId="77777777" w:rsidTr="00E568CD">
        <w:trPr>
          <w:trHeight w:hRule="exact" w:val="240"/>
          <w:jc w:val="center"/>
        </w:trPr>
        <w:tc>
          <w:tcPr>
            <w:tcW w:w="9752" w:type="dxa"/>
            <w:gridSpan w:val="2"/>
            <w:tcBorders>
              <w:top w:val="nil"/>
              <w:left w:val="nil"/>
              <w:bottom w:val="nil"/>
              <w:right w:val="nil"/>
            </w:tcBorders>
          </w:tcPr>
          <w:p w14:paraId="5F0D0911" w14:textId="77777777" w:rsidR="008B39F0" w:rsidRPr="000643BD" w:rsidRDefault="008B39F0" w:rsidP="00E568CD"/>
        </w:tc>
      </w:tr>
      <w:tr w:rsidR="008507A3" w:rsidRPr="000643BD" w14:paraId="5575D589" w14:textId="77777777" w:rsidTr="00E568CD">
        <w:trPr>
          <w:trHeight w:val="240"/>
          <w:jc w:val="center"/>
        </w:trPr>
        <w:tc>
          <w:tcPr>
            <w:tcW w:w="4876" w:type="dxa"/>
            <w:tcBorders>
              <w:top w:val="nil"/>
              <w:left w:val="nil"/>
              <w:bottom w:val="nil"/>
              <w:right w:val="nil"/>
            </w:tcBorders>
          </w:tcPr>
          <w:p w14:paraId="31B5DE1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9163ED9" w14:textId="77777777" w:rsidR="008B39F0" w:rsidRPr="000643BD" w:rsidRDefault="008B39F0" w:rsidP="00E568CD">
            <w:pPr>
              <w:pStyle w:val="AmColumnHeading"/>
            </w:pPr>
            <w:r w:rsidRPr="000643BD">
              <w:t>Módosítás</w:t>
            </w:r>
          </w:p>
        </w:tc>
      </w:tr>
      <w:tr w:rsidR="008507A3" w:rsidRPr="000643BD" w14:paraId="0BADCA01" w14:textId="77777777" w:rsidTr="00E568CD">
        <w:trPr>
          <w:jc w:val="center"/>
        </w:trPr>
        <w:tc>
          <w:tcPr>
            <w:tcW w:w="4876" w:type="dxa"/>
            <w:tcBorders>
              <w:top w:val="nil"/>
              <w:left w:val="nil"/>
              <w:bottom w:val="nil"/>
              <w:right w:val="nil"/>
            </w:tcBorders>
          </w:tcPr>
          <w:p w14:paraId="248DC648" w14:textId="77777777" w:rsidR="008B39F0" w:rsidRPr="000643BD" w:rsidRDefault="008B39F0" w:rsidP="00E568CD">
            <w:pPr>
              <w:pStyle w:val="Normal6a"/>
            </w:pPr>
            <w:r w:rsidRPr="000643BD">
              <w:t>D.</w:t>
            </w:r>
            <w:r w:rsidRPr="000643BD">
              <w:tab/>
              <w:t>mivel az ECNE, a dezinformáció elleni gyorsriasztási rendszer (RAS) és a Digitális Média Európai Megfigyelőközpontja (EDMO) értékes elemei az EU külföldi információmanipulációval és beavatkozással és dezinformációval szembeni általános rezilienciájának</w:t>
            </w:r>
            <w:r w:rsidRPr="000643BD">
              <w:rPr>
                <w:b/>
                <w:i/>
              </w:rPr>
              <w:t>, de hatékonyságukat jelentősen korlátozza a célzott uniós operatív struktúra hiánya, amely hatáskörrel rendelkezne a rezilienciaépítő tevékenységek, valamint a nemzeti operatív kapacitásokat az uniós szintű koordinációval összekapcsoló gyorsreagálási és eszkalációs mechanizmusok koordinálására</w:t>
            </w:r>
            <w:r w:rsidRPr="000643BD">
              <w:t>;</w:t>
            </w:r>
          </w:p>
        </w:tc>
        <w:tc>
          <w:tcPr>
            <w:tcW w:w="4876" w:type="dxa"/>
            <w:tcBorders>
              <w:top w:val="nil"/>
              <w:left w:val="nil"/>
              <w:bottom w:val="nil"/>
              <w:right w:val="nil"/>
            </w:tcBorders>
          </w:tcPr>
          <w:p w14:paraId="6DFC8601" w14:textId="77777777" w:rsidR="008B39F0" w:rsidRPr="000643BD" w:rsidRDefault="008B39F0" w:rsidP="00E568CD">
            <w:pPr>
              <w:pStyle w:val="Normal6a"/>
            </w:pPr>
            <w:r w:rsidRPr="000643BD">
              <w:t>D.</w:t>
            </w:r>
            <w:r w:rsidRPr="000643BD">
              <w:tab/>
              <w:t>mivel az ECNE, a dezinformáció elleni gyorsriasztási rendszer (RAS) és a Digitális Média Európai Megfigyelőközpontja (EDMO) értékes elemei az EU külföldi információmanipulációval és beavatkozással és dezinformációval szembeni általános rezilienciájának;</w:t>
            </w:r>
          </w:p>
        </w:tc>
      </w:tr>
    </w:tbl>
    <w:p w14:paraId="252B42BC"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7ABECE2" w14:textId="77777777" w:rsidR="008B39F0" w:rsidRPr="000643BD" w:rsidRDefault="008B39F0" w:rsidP="008B39F0">
      <w:r w:rsidRPr="00FD65BD">
        <w:rPr>
          <w:rStyle w:val="HideTWBExt"/>
        </w:rPr>
        <w:t>&lt;/Amend&gt;</w:t>
      </w:r>
    </w:p>
    <w:p w14:paraId="7E7665E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117</w:t>
      </w:r>
      <w:r w:rsidRPr="00FD65BD">
        <w:rPr>
          <w:rStyle w:val="HideTWBExt"/>
          <w:b w:val="0"/>
        </w:rPr>
        <w:t>&lt;/NumAm&gt;</w:t>
      </w:r>
    </w:p>
    <w:p w14:paraId="1F309DCC"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27226238" w14:textId="77777777" w:rsidR="008B39F0" w:rsidRPr="000643BD" w:rsidRDefault="008B39F0" w:rsidP="008B39F0">
      <w:pPr>
        <w:pStyle w:val="NormalBold"/>
      </w:pPr>
      <w:r w:rsidRPr="00FD65BD">
        <w:rPr>
          <w:rStyle w:val="HideTWBExt"/>
          <w:b w:val="0"/>
        </w:rPr>
        <w:t>&lt;/RepeatBlock-By&gt;</w:t>
      </w:r>
    </w:p>
    <w:p w14:paraId="6D1EC04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FC35E00" w14:textId="77777777" w:rsidR="008B39F0" w:rsidRPr="000643BD" w:rsidRDefault="008B39F0" w:rsidP="008B39F0">
      <w:pPr>
        <w:pStyle w:val="NormalBold"/>
      </w:pPr>
      <w:r w:rsidRPr="00FD65BD">
        <w:rPr>
          <w:rStyle w:val="HideTWBExt"/>
          <w:b w:val="0"/>
        </w:rPr>
        <w:t>&lt;Article&gt;</w:t>
      </w:r>
      <w:r w:rsidRPr="000643BD">
        <w:t>D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7541BB5" w14:textId="77777777" w:rsidTr="00E568CD">
        <w:trPr>
          <w:trHeight w:hRule="exact" w:val="240"/>
          <w:jc w:val="center"/>
        </w:trPr>
        <w:tc>
          <w:tcPr>
            <w:tcW w:w="9752" w:type="dxa"/>
            <w:gridSpan w:val="2"/>
            <w:tcBorders>
              <w:top w:val="nil"/>
              <w:left w:val="nil"/>
              <w:bottom w:val="nil"/>
              <w:right w:val="nil"/>
            </w:tcBorders>
          </w:tcPr>
          <w:p w14:paraId="14FA09BC" w14:textId="77777777" w:rsidR="008B39F0" w:rsidRPr="000643BD" w:rsidRDefault="008B39F0" w:rsidP="00E568CD"/>
        </w:tc>
      </w:tr>
      <w:tr w:rsidR="008507A3" w:rsidRPr="000643BD" w14:paraId="4FACBAEF" w14:textId="77777777" w:rsidTr="00E568CD">
        <w:trPr>
          <w:trHeight w:val="240"/>
          <w:jc w:val="center"/>
        </w:trPr>
        <w:tc>
          <w:tcPr>
            <w:tcW w:w="4876" w:type="dxa"/>
            <w:tcBorders>
              <w:top w:val="nil"/>
              <w:left w:val="nil"/>
              <w:bottom w:val="nil"/>
              <w:right w:val="nil"/>
            </w:tcBorders>
          </w:tcPr>
          <w:p w14:paraId="50B7C14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47D8D91" w14:textId="77777777" w:rsidR="008B39F0" w:rsidRPr="000643BD" w:rsidRDefault="008B39F0" w:rsidP="00E568CD">
            <w:pPr>
              <w:pStyle w:val="AmColumnHeading"/>
            </w:pPr>
            <w:r w:rsidRPr="000643BD">
              <w:t>Módosítás</w:t>
            </w:r>
          </w:p>
        </w:tc>
      </w:tr>
      <w:tr w:rsidR="008507A3" w:rsidRPr="000643BD" w14:paraId="46FAACE4" w14:textId="77777777" w:rsidTr="00E568CD">
        <w:trPr>
          <w:jc w:val="center"/>
        </w:trPr>
        <w:tc>
          <w:tcPr>
            <w:tcW w:w="4876" w:type="dxa"/>
            <w:tcBorders>
              <w:top w:val="nil"/>
              <w:left w:val="nil"/>
              <w:bottom w:val="nil"/>
              <w:right w:val="nil"/>
            </w:tcBorders>
          </w:tcPr>
          <w:p w14:paraId="308C32B3" w14:textId="77777777" w:rsidR="008B39F0" w:rsidRPr="000643BD" w:rsidRDefault="008B39F0" w:rsidP="00E568CD">
            <w:pPr>
              <w:pStyle w:val="Normal6a"/>
            </w:pPr>
            <w:r w:rsidRPr="000643BD">
              <w:t>D.</w:t>
            </w:r>
            <w:r w:rsidRPr="000643BD">
              <w:tab/>
              <w:t xml:space="preserve">mivel az ECNE, a dezinformáció elleni gyorsriasztási rendszer (RAS) és a Digitális Média Európai </w:t>
            </w:r>
            <w:r w:rsidRPr="000643BD">
              <w:lastRenderedPageBreak/>
              <w:t>Megfigyelőközpontja (EDMO) értékes elemei az EU külföldi információmanipulációval és beavatkozással és dezinformációval szembeni általános rezilienciájának</w:t>
            </w:r>
            <w:r w:rsidRPr="000643BD">
              <w:rPr>
                <w:b/>
                <w:i/>
              </w:rPr>
              <w:t>, de hatékonyságukat jelentősen korlátozza a célzott uniós operatív struktúra hiánya, amely hatáskörrel rendelkezne a rezilienciaépítő tevékenységek, valamint a nemzeti operatív kapacitásokat az uniós szintű koordinációval összekapcsoló gyorsreagálási és eszkalációs mechanizmusok koordinálására</w:t>
            </w:r>
            <w:r w:rsidRPr="000643BD">
              <w:t>;</w:t>
            </w:r>
          </w:p>
        </w:tc>
        <w:tc>
          <w:tcPr>
            <w:tcW w:w="4876" w:type="dxa"/>
            <w:tcBorders>
              <w:top w:val="nil"/>
              <w:left w:val="nil"/>
              <w:bottom w:val="nil"/>
              <w:right w:val="nil"/>
            </w:tcBorders>
          </w:tcPr>
          <w:p w14:paraId="0D81C8A2" w14:textId="77777777" w:rsidR="008B39F0" w:rsidRPr="000643BD" w:rsidRDefault="008B39F0" w:rsidP="00E568CD">
            <w:pPr>
              <w:pStyle w:val="Normal6a"/>
            </w:pPr>
            <w:r w:rsidRPr="000643BD">
              <w:lastRenderedPageBreak/>
              <w:t>D.</w:t>
            </w:r>
            <w:r w:rsidRPr="000643BD">
              <w:tab/>
              <w:t xml:space="preserve">mivel az ECNE, a dezinformáció elleni gyorsriasztási rendszer (RAS) és a Digitális Média Európai </w:t>
            </w:r>
            <w:r w:rsidRPr="000643BD">
              <w:lastRenderedPageBreak/>
              <w:t>Megfigyelőközpontja (EDMO) értékes elemei az EU külföldi információmanipulációval és beavatkozással és dezinformációval szembeni általános rezilienciájának;</w:t>
            </w:r>
          </w:p>
        </w:tc>
      </w:tr>
    </w:tbl>
    <w:p w14:paraId="19C78FF5"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7EA576A" w14:textId="77777777" w:rsidR="008B39F0" w:rsidRPr="000643BD" w:rsidRDefault="008B39F0" w:rsidP="008B39F0">
      <w:r w:rsidRPr="00FD65BD">
        <w:rPr>
          <w:rStyle w:val="HideTWBExt"/>
        </w:rPr>
        <w:t>&lt;/Amend&gt;</w:t>
      </w:r>
    </w:p>
    <w:p w14:paraId="37DCE95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118</w:t>
      </w:r>
      <w:r w:rsidRPr="00FD65BD">
        <w:rPr>
          <w:rStyle w:val="HideTWBExt"/>
          <w:b w:val="0"/>
        </w:rPr>
        <w:t>&lt;/NumAm&gt;</w:t>
      </w:r>
    </w:p>
    <w:p w14:paraId="30EF8EDC" w14:textId="77777777" w:rsidR="008B39F0" w:rsidRPr="000643BD" w:rsidRDefault="008B39F0" w:rsidP="008B39F0">
      <w:pPr>
        <w:pStyle w:val="NormalBold"/>
      </w:pPr>
      <w:r w:rsidRPr="00FD65BD">
        <w:rPr>
          <w:rStyle w:val="HideTWBExt"/>
          <w:b w:val="0"/>
        </w:rPr>
        <w:t>&lt;RepeatBlock-By&gt;&lt;Members&gt;</w:t>
      </w:r>
      <w:r w:rsidRPr="000643BD">
        <w:t>Jaroslav Bžoch, Marieke Ehlers, António Tânger Corrêa</w:t>
      </w:r>
      <w:r w:rsidRPr="00FD65BD">
        <w:rPr>
          <w:rStyle w:val="HideTWBExt"/>
          <w:b w:val="0"/>
        </w:rPr>
        <w:t>&lt;/Members&gt;</w:t>
      </w:r>
    </w:p>
    <w:p w14:paraId="71485DDE" w14:textId="77777777" w:rsidR="008B39F0" w:rsidRPr="000643BD" w:rsidRDefault="008B39F0" w:rsidP="008B39F0">
      <w:pPr>
        <w:pStyle w:val="NormalBold"/>
      </w:pPr>
      <w:r w:rsidRPr="00FD65BD">
        <w:rPr>
          <w:rStyle w:val="HideTWBExt"/>
          <w:b w:val="0"/>
        </w:rPr>
        <w:t>&lt;/RepeatBlock-By&gt;</w:t>
      </w:r>
    </w:p>
    <w:p w14:paraId="0046069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9776290" w14:textId="77777777" w:rsidR="008B39F0" w:rsidRPr="000643BD" w:rsidRDefault="008B39F0" w:rsidP="008B39F0">
      <w:pPr>
        <w:pStyle w:val="NormalBold"/>
      </w:pPr>
      <w:r w:rsidRPr="00FD65BD">
        <w:rPr>
          <w:rStyle w:val="HideTWBExt"/>
          <w:b w:val="0"/>
        </w:rPr>
        <w:t>&lt;Article&gt;</w:t>
      </w:r>
      <w:r w:rsidRPr="000643BD">
        <w:t>D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1AE4F56" w14:textId="77777777" w:rsidTr="00E568CD">
        <w:trPr>
          <w:trHeight w:hRule="exact" w:val="240"/>
          <w:jc w:val="center"/>
        </w:trPr>
        <w:tc>
          <w:tcPr>
            <w:tcW w:w="9752" w:type="dxa"/>
            <w:gridSpan w:val="2"/>
            <w:tcBorders>
              <w:top w:val="nil"/>
              <w:left w:val="nil"/>
              <w:bottom w:val="nil"/>
              <w:right w:val="nil"/>
            </w:tcBorders>
          </w:tcPr>
          <w:p w14:paraId="140CFF64" w14:textId="77777777" w:rsidR="008B39F0" w:rsidRPr="000643BD" w:rsidRDefault="008B39F0" w:rsidP="00E568CD"/>
        </w:tc>
      </w:tr>
      <w:tr w:rsidR="008507A3" w:rsidRPr="000643BD" w14:paraId="4E870436" w14:textId="77777777" w:rsidTr="00E568CD">
        <w:trPr>
          <w:trHeight w:val="240"/>
          <w:jc w:val="center"/>
        </w:trPr>
        <w:tc>
          <w:tcPr>
            <w:tcW w:w="4876" w:type="dxa"/>
            <w:tcBorders>
              <w:top w:val="nil"/>
              <w:left w:val="nil"/>
              <w:bottom w:val="nil"/>
              <w:right w:val="nil"/>
            </w:tcBorders>
          </w:tcPr>
          <w:p w14:paraId="2726887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C4F0532" w14:textId="77777777" w:rsidR="008B39F0" w:rsidRPr="000643BD" w:rsidRDefault="008B39F0" w:rsidP="00E568CD">
            <w:pPr>
              <w:pStyle w:val="AmColumnHeading"/>
            </w:pPr>
            <w:r w:rsidRPr="000643BD">
              <w:t>Módosítás</w:t>
            </w:r>
          </w:p>
        </w:tc>
      </w:tr>
      <w:tr w:rsidR="008507A3" w:rsidRPr="000643BD" w14:paraId="7B4EFD0F" w14:textId="77777777" w:rsidTr="00E568CD">
        <w:trPr>
          <w:jc w:val="center"/>
        </w:trPr>
        <w:tc>
          <w:tcPr>
            <w:tcW w:w="4876" w:type="dxa"/>
            <w:tcBorders>
              <w:top w:val="nil"/>
              <w:left w:val="nil"/>
              <w:bottom w:val="nil"/>
              <w:right w:val="nil"/>
            </w:tcBorders>
          </w:tcPr>
          <w:p w14:paraId="2CB97C89" w14:textId="77777777" w:rsidR="008B39F0" w:rsidRPr="000643BD" w:rsidRDefault="008B39F0" w:rsidP="00E568CD">
            <w:pPr>
              <w:pStyle w:val="Normal6a"/>
            </w:pPr>
            <w:r w:rsidRPr="000643BD">
              <w:t>D.</w:t>
            </w:r>
            <w:r w:rsidRPr="000643BD">
              <w:tab/>
              <w:t xml:space="preserve">mivel az ECNE, a dezinformáció elleni gyorsriasztási rendszer (RAS) és a Digitális Média Európai Megfigyelőközpontja (EDMO) </w:t>
            </w:r>
            <w:r w:rsidRPr="000643BD">
              <w:rPr>
                <w:b/>
                <w:i/>
              </w:rPr>
              <w:t>értékes</w:t>
            </w:r>
            <w:r w:rsidRPr="000643BD">
              <w:t xml:space="preserve"> elemei az EU külföldi információmanipulációval és beavatkozással és dezinformációval szembeni általános rezilienciájának</w:t>
            </w:r>
            <w:r w:rsidRPr="000643BD">
              <w:rPr>
                <w:b/>
                <w:i/>
              </w:rPr>
              <w:t>, de hatékonyságukat jelentősen korlátozza a célzott uniós operatív struktúra hiánya, amely hatáskörrel rendelkezne a rezilienciaépítő tevékenységek, valamint a nemzeti operatív kapacitásokat az uniós szintű koordinációval összekapcsoló gyorsreagálási és eszkalációs mechanizmusok koordinálására</w:t>
            </w:r>
            <w:r w:rsidRPr="000643BD">
              <w:t>;</w:t>
            </w:r>
          </w:p>
        </w:tc>
        <w:tc>
          <w:tcPr>
            <w:tcW w:w="4876" w:type="dxa"/>
            <w:tcBorders>
              <w:top w:val="nil"/>
              <w:left w:val="nil"/>
              <w:bottom w:val="nil"/>
              <w:right w:val="nil"/>
            </w:tcBorders>
          </w:tcPr>
          <w:p w14:paraId="62EB6357" w14:textId="77777777" w:rsidR="008B39F0" w:rsidRPr="000643BD" w:rsidRDefault="008B39F0" w:rsidP="00E568CD">
            <w:pPr>
              <w:pStyle w:val="Normal6a"/>
            </w:pPr>
            <w:r w:rsidRPr="000643BD">
              <w:t>D.</w:t>
            </w:r>
            <w:r w:rsidRPr="000643BD">
              <w:tab/>
              <w:t xml:space="preserve">mivel az ECNE, a dezinformáció elleni gyorsriasztási rendszer (RAS) és a Digitális Média Európai Megfigyelőközpontja (EDMO) </w:t>
            </w:r>
            <w:r w:rsidRPr="000643BD">
              <w:rPr>
                <w:b/>
                <w:i/>
              </w:rPr>
              <w:t>már létező</w:t>
            </w:r>
            <w:r w:rsidRPr="000643BD">
              <w:t xml:space="preserve"> elemei az EU külföldi információmanipulációval és beavatkozással és dezinformációval szembeni általános rezilienciájának</w:t>
            </w:r>
            <w:r w:rsidRPr="000643BD">
              <w:rPr>
                <w:b/>
                <w:i/>
              </w:rPr>
              <w:t>, és tanácsadási támogatást nyújtanak a tagállamok illetékes hatóságainak, valamint az érintett uniós szerveknek és intézményeknek</w:t>
            </w:r>
            <w:r w:rsidRPr="000643BD">
              <w:t>;</w:t>
            </w:r>
          </w:p>
        </w:tc>
      </w:tr>
    </w:tbl>
    <w:p w14:paraId="204F1D5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62553DF" w14:textId="77777777" w:rsidR="008B39F0" w:rsidRPr="000643BD" w:rsidRDefault="008B39F0" w:rsidP="008B39F0">
      <w:r w:rsidRPr="00FD65BD">
        <w:rPr>
          <w:rStyle w:val="HideTWBExt"/>
        </w:rPr>
        <w:t>&lt;/Amend&gt;</w:t>
      </w:r>
    </w:p>
    <w:p w14:paraId="7E446256"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119</w:t>
      </w:r>
      <w:r w:rsidRPr="00FD65BD">
        <w:rPr>
          <w:rStyle w:val="HideTWBExt"/>
          <w:b w:val="0"/>
        </w:rPr>
        <w:t>&lt;/NumAm&gt;</w:t>
      </w:r>
    </w:p>
    <w:p w14:paraId="207D71AF" w14:textId="77777777" w:rsidR="008B39F0" w:rsidRPr="000643BD" w:rsidRDefault="008B39F0" w:rsidP="008B39F0">
      <w:pPr>
        <w:pStyle w:val="NormalBold"/>
      </w:pPr>
      <w:r w:rsidRPr="00FD65BD">
        <w:rPr>
          <w:rStyle w:val="HideTWBExt"/>
          <w:b w:val="0"/>
        </w:rPr>
        <w:t>&lt;RepeatBlock-By&gt;&lt;Members&gt;</w:t>
      </w:r>
      <w:r w:rsidRPr="000643BD">
        <w:t>Nathalie Loiseau, Sandro Gozi, Sophie Wilmès, Cynthia Ní Mhurchú, Bart Groothuis, Petras Auštrevičius</w:t>
      </w:r>
      <w:r w:rsidRPr="00FD65BD">
        <w:rPr>
          <w:rStyle w:val="HideTWBExt"/>
          <w:b w:val="0"/>
        </w:rPr>
        <w:t>&lt;/Members&gt;</w:t>
      </w:r>
    </w:p>
    <w:p w14:paraId="077F048B" w14:textId="77777777" w:rsidR="008B39F0" w:rsidRPr="000643BD" w:rsidRDefault="008B39F0" w:rsidP="008B39F0">
      <w:pPr>
        <w:pStyle w:val="NormalBold"/>
      </w:pPr>
      <w:r w:rsidRPr="00FD65BD">
        <w:rPr>
          <w:rStyle w:val="HideTWBExt"/>
          <w:b w:val="0"/>
        </w:rPr>
        <w:t>&lt;/RepeatBlock-By&gt;</w:t>
      </w:r>
    </w:p>
    <w:p w14:paraId="2EDE044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65762C7" w14:textId="77777777" w:rsidR="008B39F0" w:rsidRPr="000643BD" w:rsidRDefault="008B39F0" w:rsidP="008B39F0">
      <w:pPr>
        <w:pStyle w:val="NormalBold"/>
      </w:pPr>
      <w:r w:rsidRPr="00FD65BD">
        <w:rPr>
          <w:rStyle w:val="HideTWBExt"/>
          <w:b w:val="0"/>
        </w:rPr>
        <w:t>&lt;Article&gt;</w:t>
      </w:r>
      <w:r w:rsidRPr="000643BD">
        <w:t>D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5AF75F8" w14:textId="77777777" w:rsidTr="00E568CD">
        <w:trPr>
          <w:trHeight w:hRule="exact" w:val="240"/>
          <w:jc w:val="center"/>
        </w:trPr>
        <w:tc>
          <w:tcPr>
            <w:tcW w:w="9752" w:type="dxa"/>
            <w:gridSpan w:val="2"/>
            <w:tcBorders>
              <w:top w:val="nil"/>
              <w:left w:val="nil"/>
              <w:bottom w:val="nil"/>
              <w:right w:val="nil"/>
            </w:tcBorders>
          </w:tcPr>
          <w:p w14:paraId="3175223E" w14:textId="77777777" w:rsidR="008B39F0" w:rsidRPr="000643BD" w:rsidRDefault="008B39F0" w:rsidP="00E568CD"/>
        </w:tc>
      </w:tr>
      <w:tr w:rsidR="008507A3" w:rsidRPr="000643BD" w14:paraId="4E9D0473" w14:textId="77777777" w:rsidTr="00E568CD">
        <w:trPr>
          <w:trHeight w:val="240"/>
          <w:jc w:val="center"/>
        </w:trPr>
        <w:tc>
          <w:tcPr>
            <w:tcW w:w="4876" w:type="dxa"/>
            <w:tcBorders>
              <w:top w:val="nil"/>
              <w:left w:val="nil"/>
              <w:bottom w:val="nil"/>
              <w:right w:val="nil"/>
            </w:tcBorders>
          </w:tcPr>
          <w:p w14:paraId="674D95F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67E194A" w14:textId="77777777" w:rsidR="008B39F0" w:rsidRPr="000643BD" w:rsidRDefault="008B39F0" w:rsidP="00E568CD">
            <w:pPr>
              <w:pStyle w:val="AmColumnHeading"/>
            </w:pPr>
            <w:r w:rsidRPr="000643BD">
              <w:t>Módosítás</w:t>
            </w:r>
          </w:p>
        </w:tc>
      </w:tr>
      <w:tr w:rsidR="008507A3" w:rsidRPr="000643BD" w14:paraId="37208CC4" w14:textId="77777777" w:rsidTr="00E568CD">
        <w:trPr>
          <w:jc w:val="center"/>
        </w:trPr>
        <w:tc>
          <w:tcPr>
            <w:tcW w:w="4876" w:type="dxa"/>
            <w:tcBorders>
              <w:top w:val="nil"/>
              <w:left w:val="nil"/>
              <w:bottom w:val="nil"/>
              <w:right w:val="nil"/>
            </w:tcBorders>
          </w:tcPr>
          <w:p w14:paraId="78C07E13" w14:textId="77777777" w:rsidR="008B39F0" w:rsidRPr="000643BD" w:rsidRDefault="008B39F0" w:rsidP="00E568CD">
            <w:pPr>
              <w:pStyle w:val="Normal6a"/>
            </w:pPr>
            <w:r w:rsidRPr="000643BD">
              <w:t>D.</w:t>
            </w:r>
            <w:r w:rsidRPr="000643BD">
              <w:tab/>
              <w:t xml:space="preserve">mivel az ECNE, a dezinformáció elleni gyorsriasztási rendszer (RAS) és a Digitális Média Európai Megfigyelőközpontja (EDMO) értékes elemei az EU külföldi információmanipulációval és beavatkozással és dezinformációval szembeni általános rezilienciájának, de hatékonyságukat jelentősen korlátozza a célzott uniós operatív struktúra hiánya, amely hatáskörrel rendelkezne a rezilienciaépítő tevékenységek, valamint a nemzeti operatív kapacitásokat az uniós szintű </w:t>
            </w:r>
            <w:r w:rsidRPr="000643BD">
              <w:rPr>
                <w:b/>
                <w:i/>
              </w:rPr>
              <w:t>koordinációval</w:t>
            </w:r>
            <w:r w:rsidRPr="000643BD">
              <w:t xml:space="preserve"> összekapcsoló gyorsreagálási és eszkalációs mechanizmusok </w:t>
            </w:r>
            <w:r w:rsidRPr="000643BD">
              <w:rPr>
                <w:b/>
                <w:i/>
              </w:rPr>
              <w:t>koordinálására</w:t>
            </w:r>
            <w:r w:rsidRPr="000643BD">
              <w:t>;</w:t>
            </w:r>
          </w:p>
        </w:tc>
        <w:tc>
          <w:tcPr>
            <w:tcW w:w="4876" w:type="dxa"/>
            <w:tcBorders>
              <w:top w:val="nil"/>
              <w:left w:val="nil"/>
              <w:bottom w:val="nil"/>
              <w:right w:val="nil"/>
            </w:tcBorders>
          </w:tcPr>
          <w:p w14:paraId="0BB197FD" w14:textId="77777777" w:rsidR="008B39F0" w:rsidRPr="000643BD" w:rsidRDefault="008B39F0" w:rsidP="00E568CD">
            <w:pPr>
              <w:pStyle w:val="Normal6a"/>
            </w:pPr>
            <w:r w:rsidRPr="000643BD">
              <w:t>D.</w:t>
            </w:r>
            <w:r w:rsidRPr="000643BD">
              <w:tab/>
              <w:t xml:space="preserve">mivel az ECNE, a dezinformáció elleni gyorsriasztási rendszer (RAS) és a Digitális Média Európai Megfigyelőközpontja (EDMO) értékes elemei az EU külföldi információmanipulációval és beavatkozással és dezinformációval szembeni általános rezilienciájának, de hatékonyságukat jelentősen korlátozza a célzott uniós operatív struktúra hiánya, amely hatáskörrel rendelkezne </w:t>
            </w:r>
            <w:r w:rsidRPr="000643BD">
              <w:rPr>
                <w:b/>
                <w:i/>
              </w:rPr>
              <w:t>a bevált gyakorlatokkal kapcsolatos tapasztalatcsere,</w:t>
            </w:r>
            <w:r w:rsidRPr="000643BD">
              <w:t xml:space="preserve"> a </w:t>
            </w:r>
            <w:r w:rsidRPr="000643BD">
              <w:rPr>
                <w:b/>
                <w:i/>
              </w:rPr>
              <w:t>képzések, a kapacitás- és</w:t>
            </w:r>
            <w:r w:rsidRPr="000643BD">
              <w:t xml:space="preserve"> rezilienciaépítő tevékenységek, valamint a nemzeti operatív kapacitásokat az uniós szintű </w:t>
            </w:r>
            <w:r w:rsidRPr="000643BD">
              <w:rPr>
                <w:b/>
                <w:i/>
              </w:rPr>
              <w:t>harmonizációval</w:t>
            </w:r>
            <w:r w:rsidRPr="000643BD">
              <w:t xml:space="preserve"> összekapcsoló gyorsreagálási és eszkalációs mechanizmusok </w:t>
            </w:r>
            <w:r w:rsidRPr="000643BD">
              <w:rPr>
                <w:b/>
                <w:i/>
              </w:rPr>
              <w:t>tökéletesítésére</w:t>
            </w:r>
            <w:r w:rsidRPr="000643BD">
              <w:t>;</w:t>
            </w:r>
          </w:p>
        </w:tc>
      </w:tr>
    </w:tbl>
    <w:p w14:paraId="76C51C75"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2E1ABDE" w14:textId="77777777" w:rsidR="008B39F0" w:rsidRPr="000643BD" w:rsidRDefault="008B39F0" w:rsidP="008B39F0">
      <w:r w:rsidRPr="00FD65BD">
        <w:rPr>
          <w:rStyle w:val="HideTWBExt"/>
        </w:rPr>
        <w:t>&lt;/Amend&gt;</w:t>
      </w:r>
    </w:p>
    <w:p w14:paraId="4C8A11D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120</w:t>
      </w:r>
      <w:r w:rsidRPr="00FD65BD">
        <w:rPr>
          <w:rStyle w:val="HideTWBExt"/>
          <w:b w:val="0"/>
        </w:rPr>
        <w:t>&lt;/NumAm&gt;</w:t>
      </w:r>
    </w:p>
    <w:p w14:paraId="67DB1CA0"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5BE616D1" w14:textId="77777777" w:rsidR="008B39F0" w:rsidRPr="000643BD" w:rsidRDefault="008B39F0" w:rsidP="008B39F0">
      <w:pPr>
        <w:pStyle w:val="NormalBold"/>
      </w:pPr>
      <w:r w:rsidRPr="00FD65BD">
        <w:rPr>
          <w:rStyle w:val="HideTWBExt"/>
          <w:b w:val="0"/>
        </w:rPr>
        <w:t>&lt;/RepeatBlock-By&gt;</w:t>
      </w:r>
    </w:p>
    <w:p w14:paraId="250630F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9910975" w14:textId="77777777" w:rsidR="008B39F0" w:rsidRPr="000643BD" w:rsidRDefault="008B39F0" w:rsidP="008B39F0">
      <w:pPr>
        <w:pStyle w:val="NormalBold"/>
      </w:pPr>
      <w:r w:rsidRPr="00FD65BD">
        <w:rPr>
          <w:rStyle w:val="HideTWBExt"/>
          <w:b w:val="0"/>
        </w:rPr>
        <w:t>&lt;Article&gt;</w:t>
      </w:r>
      <w:r w:rsidRPr="000643BD">
        <w:t>D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9173FF8" w14:textId="77777777" w:rsidTr="00E568CD">
        <w:trPr>
          <w:trHeight w:hRule="exact" w:val="240"/>
          <w:jc w:val="center"/>
        </w:trPr>
        <w:tc>
          <w:tcPr>
            <w:tcW w:w="9752" w:type="dxa"/>
            <w:gridSpan w:val="2"/>
            <w:tcBorders>
              <w:top w:val="nil"/>
              <w:left w:val="nil"/>
              <w:bottom w:val="nil"/>
              <w:right w:val="nil"/>
            </w:tcBorders>
          </w:tcPr>
          <w:p w14:paraId="4C24C145" w14:textId="77777777" w:rsidR="008B39F0" w:rsidRPr="000643BD" w:rsidRDefault="008B39F0" w:rsidP="00E568CD"/>
        </w:tc>
      </w:tr>
      <w:tr w:rsidR="008507A3" w:rsidRPr="000643BD" w14:paraId="5944BB6A" w14:textId="77777777" w:rsidTr="00E568CD">
        <w:trPr>
          <w:trHeight w:val="240"/>
          <w:jc w:val="center"/>
        </w:trPr>
        <w:tc>
          <w:tcPr>
            <w:tcW w:w="4876" w:type="dxa"/>
            <w:tcBorders>
              <w:top w:val="nil"/>
              <w:left w:val="nil"/>
              <w:bottom w:val="nil"/>
              <w:right w:val="nil"/>
            </w:tcBorders>
          </w:tcPr>
          <w:p w14:paraId="4BFDE70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694105D" w14:textId="77777777" w:rsidR="008B39F0" w:rsidRPr="000643BD" w:rsidRDefault="008B39F0" w:rsidP="00E568CD">
            <w:pPr>
              <w:pStyle w:val="AmColumnHeading"/>
            </w:pPr>
            <w:r w:rsidRPr="000643BD">
              <w:t>Módosítás</w:t>
            </w:r>
          </w:p>
        </w:tc>
      </w:tr>
      <w:tr w:rsidR="008507A3" w:rsidRPr="000643BD" w14:paraId="1ADA872D" w14:textId="77777777" w:rsidTr="00E568CD">
        <w:trPr>
          <w:jc w:val="center"/>
        </w:trPr>
        <w:tc>
          <w:tcPr>
            <w:tcW w:w="4876" w:type="dxa"/>
            <w:tcBorders>
              <w:top w:val="nil"/>
              <w:left w:val="nil"/>
              <w:bottom w:val="nil"/>
              <w:right w:val="nil"/>
            </w:tcBorders>
          </w:tcPr>
          <w:p w14:paraId="3CD6C679" w14:textId="77777777" w:rsidR="008B39F0" w:rsidRPr="000643BD" w:rsidRDefault="008B39F0" w:rsidP="00E568CD">
            <w:pPr>
              <w:pStyle w:val="Normal6a"/>
            </w:pPr>
            <w:r w:rsidRPr="000643BD">
              <w:t>D.</w:t>
            </w:r>
            <w:r w:rsidRPr="000643BD">
              <w:tab/>
              <w:t xml:space="preserve">mivel az ECNE, a dezinformáció elleni gyorsriasztási rendszer (RAS) és a Digitális Média Európai Megfigyelőközpontja (EDMO) értékes elemei az EU külföldi információmanipulációval és beavatkozással és dezinformációval </w:t>
            </w:r>
            <w:r w:rsidRPr="000643BD">
              <w:lastRenderedPageBreak/>
              <w:t>szembeni általános rezilienciájának, de hatékonyságukat jelentősen korlátozza a célzott uniós operatív struktúra hiánya, amely hatáskörrel rendelkezne a rezilienciaépítő tevékenységek, valamint a nemzeti operatív kapacitásokat az uniós szintű koordinációval összekapcsoló gyorsreagálási és eszkalációs mechanizmusok koordinálására;</w:t>
            </w:r>
          </w:p>
        </w:tc>
        <w:tc>
          <w:tcPr>
            <w:tcW w:w="4876" w:type="dxa"/>
            <w:tcBorders>
              <w:top w:val="nil"/>
              <w:left w:val="nil"/>
              <w:bottom w:val="nil"/>
              <w:right w:val="nil"/>
            </w:tcBorders>
          </w:tcPr>
          <w:p w14:paraId="1688D831" w14:textId="77777777" w:rsidR="008B39F0" w:rsidRPr="000643BD" w:rsidRDefault="008B39F0" w:rsidP="00E568CD">
            <w:pPr>
              <w:pStyle w:val="Normal6a"/>
            </w:pPr>
            <w:r w:rsidRPr="000643BD">
              <w:lastRenderedPageBreak/>
              <w:t>D.</w:t>
            </w:r>
            <w:r w:rsidRPr="000643BD">
              <w:tab/>
              <w:t xml:space="preserve">mivel az ECNE, a dezinformáció elleni gyorsriasztási rendszer (RAS) és a Digitális Média Európai Megfigyelőközpontja (EDMO) értékes elemei </w:t>
            </w:r>
            <w:r w:rsidRPr="000643BD">
              <w:rPr>
                <w:b/>
                <w:i/>
              </w:rPr>
              <w:t>lehetnek</w:t>
            </w:r>
            <w:r w:rsidRPr="000643BD">
              <w:t xml:space="preserve"> az EU külföldi információmanipulációval és beavatkozással és dezinformációval </w:t>
            </w:r>
            <w:r w:rsidRPr="000643BD">
              <w:lastRenderedPageBreak/>
              <w:t>szembeni általános rezilienciájának, de hatékonyságukat jelentősen korlátozza a célzott uniós operatív struktúra hiánya, amely hatáskörrel rendelkezne a rezilienciaépítő tevékenységek, valamint a nemzeti operatív kapacitásokat az uniós szintű koordinációval összekapcsoló gyorsreagálási és eszkalációs mechanizmusok koordinálására;</w:t>
            </w:r>
          </w:p>
        </w:tc>
      </w:tr>
    </w:tbl>
    <w:p w14:paraId="4C8085BD"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9978CEE" w14:textId="77777777" w:rsidR="008B39F0" w:rsidRPr="000643BD" w:rsidRDefault="008B39F0" w:rsidP="008B39F0">
      <w:r w:rsidRPr="00FD65BD">
        <w:rPr>
          <w:rStyle w:val="HideTWBExt"/>
        </w:rPr>
        <w:t>&lt;/Amend&gt;</w:t>
      </w:r>
    </w:p>
    <w:p w14:paraId="0AD11FF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121</w:t>
      </w:r>
      <w:r w:rsidRPr="00FD65BD">
        <w:rPr>
          <w:rStyle w:val="HideTWBExt"/>
          <w:b w:val="0"/>
        </w:rPr>
        <w:t>&lt;/NumAm&gt;</w:t>
      </w:r>
    </w:p>
    <w:p w14:paraId="13C4CAF6"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7FAAEC9F" w14:textId="77777777" w:rsidR="008B39F0" w:rsidRPr="000643BD" w:rsidRDefault="008B39F0" w:rsidP="008B39F0">
      <w:pPr>
        <w:pStyle w:val="NormalBold"/>
      </w:pPr>
      <w:r w:rsidRPr="00FD65BD">
        <w:rPr>
          <w:rStyle w:val="HideTWBExt"/>
          <w:b w:val="0"/>
        </w:rPr>
        <w:t>&lt;/RepeatBlock-By&gt;</w:t>
      </w:r>
    </w:p>
    <w:p w14:paraId="5B4484E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EAA5B9D" w14:textId="77777777" w:rsidR="008B39F0" w:rsidRPr="000643BD" w:rsidRDefault="008B39F0" w:rsidP="008B39F0">
      <w:pPr>
        <w:pStyle w:val="NormalBold"/>
      </w:pPr>
      <w:r w:rsidRPr="00FD65BD">
        <w:rPr>
          <w:rStyle w:val="HideTWBExt"/>
          <w:b w:val="0"/>
        </w:rPr>
        <w:t>&lt;Article&gt;</w:t>
      </w:r>
      <w:r w:rsidRPr="000643BD">
        <w:t>D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1BA0F74" w14:textId="77777777" w:rsidTr="00E568CD">
        <w:trPr>
          <w:trHeight w:hRule="exact" w:val="240"/>
          <w:jc w:val="center"/>
        </w:trPr>
        <w:tc>
          <w:tcPr>
            <w:tcW w:w="9752" w:type="dxa"/>
            <w:gridSpan w:val="2"/>
            <w:tcBorders>
              <w:top w:val="nil"/>
              <w:left w:val="nil"/>
              <w:bottom w:val="nil"/>
              <w:right w:val="nil"/>
            </w:tcBorders>
          </w:tcPr>
          <w:p w14:paraId="188998DD" w14:textId="77777777" w:rsidR="008B39F0" w:rsidRPr="000643BD" w:rsidRDefault="008B39F0" w:rsidP="00E568CD"/>
        </w:tc>
      </w:tr>
      <w:tr w:rsidR="008507A3" w:rsidRPr="000643BD" w14:paraId="10D65390" w14:textId="77777777" w:rsidTr="00E568CD">
        <w:trPr>
          <w:trHeight w:val="240"/>
          <w:jc w:val="center"/>
        </w:trPr>
        <w:tc>
          <w:tcPr>
            <w:tcW w:w="4876" w:type="dxa"/>
            <w:tcBorders>
              <w:top w:val="nil"/>
              <w:left w:val="nil"/>
              <w:bottom w:val="nil"/>
              <w:right w:val="nil"/>
            </w:tcBorders>
          </w:tcPr>
          <w:p w14:paraId="09EFC5B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E7F9DD2" w14:textId="77777777" w:rsidR="008B39F0" w:rsidRPr="000643BD" w:rsidRDefault="008B39F0" w:rsidP="00E568CD">
            <w:pPr>
              <w:pStyle w:val="AmColumnHeading"/>
            </w:pPr>
            <w:r w:rsidRPr="000643BD">
              <w:t>Módosítás</w:t>
            </w:r>
          </w:p>
        </w:tc>
      </w:tr>
      <w:tr w:rsidR="008507A3" w:rsidRPr="000643BD" w14:paraId="7CA626C3" w14:textId="77777777" w:rsidTr="00E568CD">
        <w:trPr>
          <w:jc w:val="center"/>
        </w:trPr>
        <w:tc>
          <w:tcPr>
            <w:tcW w:w="4876" w:type="dxa"/>
            <w:tcBorders>
              <w:top w:val="nil"/>
              <w:left w:val="nil"/>
              <w:bottom w:val="nil"/>
              <w:right w:val="nil"/>
            </w:tcBorders>
          </w:tcPr>
          <w:p w14:paraId="09507FBA" w14:textId="77777777" w:rsidR="008B39F0" w:rsidRPr="000643BD" w:rsidRDefault="008B39F0" w:rsidP="00E568CD">
            <w:pPr>
              <w:pStyle w:val="Normal6a"/>
            </w:pPr>
          </w:p>
        </w:tc>
        <w:tc>
          <w:tcPr>
            <w:tcW w:w="4876" w:type="dxa"/>
            <w:tcBorders>
              <w:top w:val="nil"/>
              <w:left w:val="nil"/>
              <w:bottom w:val="nil"/>
              <w:right w:val="nil"/>
            </w:tcBorders>
          </w:tcPr>
          <w:p w14:paraId="7040AFD3" w14:textId="77777777" w:rsidR="008B39F0" w:rsidRPr="000643BD" w:rsidRDefault="008B39F0" w:rsidP="00E568CD">
            <w:pPr>
              <w:pStyle w:val="Normal6a"/>
            </w:pPr>
            <w:r w:rsidRPr="000643BD">
              <w:rPr>
                <w:b/>
                <w:i/>
              </w:rPr>
              <w:t>Da.</w:t>
            </w:r>
            <w:r w:rsidRPr="000643BD">
              <w:tab/>
            </w:r>
            <w:r w:rsidRPr="000643BD">
              <w:rPr>
                <w:b/>
                <w:i/>
              </w:rPr>
              <w:t>mivel egyes nemzetközi szereplők, különösen az önkényuralmi államok veszélyeztetik az európai biztonságot és stabilitást a hibrid taktikák széles köre révén, amelyek közé tartoznak többek között a kibertámadások, a kritikus infrastruktúrák elleni szabotázsok, a gazdasági nyomásgyakorlás, az élelmiszer- és energiaellátással való zsarolás, a felforgató politikai befolyás, valamint az arra irányuló összehangolt és folyamatos kísérletek, hogy külföldi információmanipuláció és beavatkozás révén beavatkozzanak országaink demokratikus működésébe, különösen a választási folyamatokba; mivel e hibrid taktikák rosszindulatú külföldi szereplők általi alkalmazása teljes körű biztonsági fenyegetést jelent az EU és tagállamai számára, és jelentős hatást gyakorol a demokráciára;</w:t>
            </w:r>
          </w:p>
        </w:tc>
      </w:tr>
    </w:tbl>
    <w:p w14:paraId="0D2A037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FD308F4" w14:textId="77777777" w:rsidR="008B39F0" w:rsidRPr="000643BD" w:rsidRDefault="008B39F0" w:rsidP="008B39F0">
      <w:r w:rsidRPr="00FD65BD">
        <w:rPr>
          <w:rStyle w:val="HideTWBExt"/>
        </w:rPr>
        <w:lastRenderedPageBreak/>
        <w:t>&lt;/Amend&gt;</w:t>
      </w:r>
    </w:p>
    <w:p w14:paraId="1E7D75B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122</w:t>
      </w:r>
      <w:r w:rsidRPr="00FD65BD">
        <w:rPr>
          <w:rStyle w:val="HideTWBExt"/>
          <w:b w:val="0"/>
        </w:rPr>
        <w:t>&lt;/NumAm&gt;</w:t>
      </w:r>
    </w:p>
    <w:p w14:paraId="4E1A54DC" w14:textId="77777777" w:rsidR="008B39F0" w:rsidRPr="000643BD" w:rsidRDefault="008B39F0" w:rsidP="008B39F0">
      <w:pPr>
        <w:pStyle w:val="NormalBold"/>
      </w:pPr>
      <w:r w:rsidRPr="00FD65BD">
        <w:rPr>
          <w:rStyle w:val="HideTWBExt"/>
          <w:b w:val="0"/>
        </w:rPr>
        <w:t>&lt;RepeatBlock-By&gt;&lt;Members&gt;</w:t>
      </w:r>
      <w:r w:rsidRPr="000643BD">
        <w:t>Virginie Joron, Fabrice Leggeri</w:t>
      </w:r>
      <w:r w:rsidRPr="00FD65BD">
        <w:rPr>
          <w:rStyle w:val="HideTWBExt"/>
          <w:b w:val="0"/>
        </w:rPr>
        <w:t>&lt;/Members&gt;</w:t>
      </w:r>
    </w:p>
    <w:p w14:paraId="6336522A" w14:textId="77777777" w:rsidR="008B39F0" w:rsidRPr="000643BD" w:rsidRDefault="008B39F0" w:rsidP="008B39F0">
      <w:pPr>
        <w:pStyle w:val="NormalBold"/>
      </w:pPr>
      <w:r w:rsidRPr="00FD65BD">
        <w:rPr>
          <w:rStyle w:val="HideTWBExt"/>
          <w:b w:val="0"/>
        </w:rPr>
        <w:t>&lt;/RepeatBlock-By&gt;</w:t>
      </w:r>
    </w:p>
    <w:p w14:paraId="35FAF1B8"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717FF39" w14:textId="77777777" w:rsidR="008B39F0" w:rsidRPr="000643BD" w:rsidRDefault="008B39F0" w:rsidP="008B39F0">
      <w:pPr>
        <w:pStyle w:val="NormalBold"/>
      </w:pPr>
      <w:r w:rsidRPr="00FD65BD">
        <w:rPr>
          <w:rStyle w:val="HideTWBExt"/>
          <w:b w:val="0"/>
        </w:rPr>
        <w:t>&lt;Article&gt;</w:t>
      </w:r>
      <w:r w:rsidRPr="000643BD">
        <w:t>D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FE96630" w14:textId="77777777" w:rsidTr="00E568CD">
        <w:trPr>
          <w:trHeight w:hRule="exact" w:val="240"/>
          <w:jc w:val="center"/>
        </w:trPr>
        <w:tc>
          <w:tcPr>
            <w:tcW w:w="9752" w:type="dxa"/>
            <w:gridSpan w:val="2"/>
            <w:tcBorders>
              <w:top w:val="nil"/>
              <w:left w:val="nil"/>
              <w:bottom w:val="nil"/>
              <w:right w:val="nil"/>
            </w:tcBorders>
          </w:tcPr>
          <w:p w14:paraId="6EA736AC" w14:textId="77777777" w:rsidR="008B39F0" w:rsidRPr="000643BD" w:rsidRDefault="008B39F0" w:rsidP="00E568CD"/>
        </w:tc>
      </w:tr>
      <w:tr w:rsidR="008507A3" w:rsidRPr="000643BD" w14:paraId="39B260FC" w14:textId="77777777" w:rsidTr="00E568CD">
        <w:trPr>
          <w:trHeight w:val="240"/>
          <w:jc w:val="center"/>
        </w:trPr>
        <w:tc>
          <w:tcPr>
            <w:tcW w:w="4876" w:type="dxa"/>
            <w:tcBorders>
              <w:top w:val="nil"/>
              <w:left w:val="nil"/>
              <w:bottom w:val="nil"/>
              <w:right w:val="nil"/>
            </w:tcBorders>
          </w:tcPr>
          <w:p w14:paraId="5802031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03DB0BE" w14:textId="77777777" w:rsidR="008B39F0" w:rsidRPr="000643BD" w:rsidRDefault="008B39F0" w:rsidP="00E568CD">
            <w:pPr>
              <w:pStyle w:val="AmColumnHeading"/>
            </w:pPr>
            <w:r w:rsidRPr="000643BD">
              <w:t>Módosítás</w:t>
            </w:r>
          </w:p>
        </w:tc>
      </w:tr>
      <w:tr w:rsidR="008507A3" w:rsidRPr="000643BD" w14:paraId="60E2236D" w14:textId="77777777" w:rsidTr="00E568CD">
        <w:trPr>
          <w:jc w:val="center"/>
        </w:trPr>
        <w:tc>
          <w:tcPr>
            <w:tcW w:w="4876" w:type="dxa"/>
            <w:tcBorders>
              <w:top w:val="nil"/>
              <w:left w:val="nil"/>
              <w:bottom w:val="nil"/>
              <w:right w:val="nil"/>
            </w:tcBorders>
          </w:tcPr>
          <w:p w14:paraId="0B3F75F9" w14:textId="77777777" w:rsidR="008B39F0" w:rsidRPr="000643BD" w:rsidRDefault="008B39F0" w:rsidP="00E568CD">
            <w:pPr>
              <w:pStyle w:val="Normal6a"/>
            </w:pPr>
          </w:p>
        </w:tc>
        <w:tc>
          <w:tcPr>
            <w:tcW w:w="4876" w:type="dxa"/>
            <w:tcBorders>
              <w:top w:val="nil"/>
              <w:left w:val="nil"/>
              <w:bottom w:val="nil"/>
              <w:right w:val="nil"/>
            </w:tcBorders>
          </w:tcPr>
          <w:p w14:paraId="1C9D7D71" w14:textId="77777777" w:rsidR="008B39F0" w:rsidRPr="000643BD" w:rsidRDefault="008B39F0" w:rsidP="00E568CD">
            <w:pPr>
              <w:pStyle w:val="Normal6a"/>
            </w:pPr>
            <w:r w:rsidRPr="000643BD">
              <w:rPr>
                <w:b/>
                <w:i/>
              </w:rPr>
              <w:t>Da.</w:t>
            </w:r>
            <w:r w:rsidRPr="000643BD">
              <w:tab/>
            </w:r>
            <w:r w:rsidRPr="000643BD">
              <w:rPr>
                <w:b/>
                <w:i/>
              </w:rPr>
              <w:t xml:space="preserve">úgy véli, hogy minden demokratikus struktúrának az ellenzéki pártok képviselőit is magában kell foglalnia, legalább megfigyelőként; </w:t>
            </w:r>
            <w:r w:rsidRPr="000643BD">
              <w:br/>
            </w:r>
            <w:r w:rsidRPr="000643BD">
              <w:br/>
            </w:r>
            <w:r w:rsidRPr="000643BD">
              <w:rPr>
                <w:b/>
                <w:i/>
              </w:rPr>
              <w:t>megjegyzi, hogy az EDMO-val, az ECNE-vel vagy a Demokratikus Reziliencia Európai Központjával kapcsolatos tervek erről nem tesznek említést; emlékeztet egyes parlamentek gyakorlatára, ahol a pénzügyi bizottság elnökségét az ellenzék tölti be;</w:t>
            </w:r>
          </w:p>
        </w:tc>
      </w:tr>
    </w:tbl>
    <w:p w14:paraId="5E760275"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{FR}</w:t>
      </w:r>
      <w:r w:rsidRPr="000643BD">
        <w:t>fr</w:t>
      </w:r>
      <w:r w:rsidRPr="00FD65BD">
        <w:rPr>
          <w:rStyle w:val="HideTWBExt"/>
        </w:rPr>
        <w:t>&lt;/Original&gt;</w:t>
      </w:r>
    </w:p>
    <w:p w14:paraId="704937FD" w14:textId="77777777" w:rsidR="008B39F0" w:rsidRPr="000643BD" w:rsidRDefault="008B39F0" w:rsidP="008B39F0">
      <w:r w:rsidRPr="00FD65BD">
        <w:rPr>
          <w:rStyle w:val="HideTWBExt"/>
        </w:rPr>
        <w:t>&lt;/Amend&gt;</w:t>
      </w:r>
    </w:p>
    <w:p w14:paraId="32AFEEE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123</w:t>
      </w:r>
      <w:r w:rsidRPr="00FD65BD">
        <w:rPr>
          <w:rStyle w:val="HideTWBExt"/>
          <w:b w:val="0"/>
        </w:rPr>
        <w:t>&lt;/NumAm&gt;</w:t>
      </w:r>
    </w:p>
    <w:p w14:paraId="226D316B"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Birgit Sippel, Christel Schaldemose</w:t>
      </w:r>
      <w:r w:rsidRPr="00FD65BD">
        <w:rPr>
          <w:rStyle w:val="HideTWBExt"/>
          <w:b w:val="0"/>
        </w:rPr>
        <w:t>&lt;/Members&gt;</w:t>
      </w:r>
    </w:p>
    <w:p w14:paraId="520DA85E" w14:textId="77777777" w:rsidR="008B39F0" w:rsidRPr="000643BD" w:rsidRDefault="008B39F0" w:rsidP="008B39F0">
      <w:pPr>
        <w:pStyle w:val="NormalBold"/>
      </w:pPr>
      <w:r w:rsidRPr="00FD65BD">
        <w:rPr>
          <w:rStyle w:val="HideTWBExt"/>
          <w:b w:val="0"/>
        </w:rPr>
        <w:t>&lt;/RepeatBlock-By&gt;</w:t>
      </w:r>
    </w:p>
    <w:p w14:paraId="7100F77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D22577D" w14:textId="77777777" w:rsidR="008B39F0" w:rsidRPr="000643BD" w:rsidRDefault="008B39F0" w:rsidP="008B39F0">
      <w:pPr>
        <w:pStyle w:val="NormalBold"/>
      </w:pPr>
      <w:r w:rsidRPr="00FD65BD">
        <w:rPr>
          <w:rStyle w:val="HideTWBExt"/>
          <w:b w:val="0"/>
        </w:rPr>
        <w:t>&lt;Article&gt;</w:t>
      </w:r>
      <w:r w:rsidRPr="000643BD">
        <w:t>D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76369FD" w14:textId="77777777" w:rsidTr="00E568CD">
        <w:trPr>
          <w:trHeight w:hRule="exact" w:val="240"/>
          <w:jc w:val="center"/>
        </w:trPr>
        <w:tc>
          <w:tcPr>
            <w:tcW w:w="9752" w:type="dxa"/>
            <w:gridSpan w:val="2"/>
            <w:tcBorders>
              <w:top w:val="nil"/>
              <w:left w:val="nil"/>
              <w:bottom w:val="nil"/>
              <w:right w:val="nil"/>
            </w:tcBorders>
          </w:tcPr>
          <w:p w14:paraId="3983265C" w14:textId="77777777" w:rsidR="008B39F0" w:rsidRPr="000643BD" w:rsidRDefault="008B39F0" w:rsidP="00E568CD"/>
        </w:tc>
      </w:tr>
      <w:tr w:rsidR="008507A3" w:rsidRPr="000643BD" w14:paraId="19EC461D" w14:textId="77777777" w:rsidTr="00E568CD">
        <w:trPr>
          <w:trHeight w:val="240"/>
          <w:jc w:val="center"/>
        </w:trPr>
        <w:tc>
          <w:tcPr>
            <w:tcW w:w="4876" w:type="dxa"/>
            <w:tcBorders>
              <w:top w:val="nil"/>
              <w:left w:val="nil"/>
              <w:bottom w:val="nil"/>
              <w:right w:val="nil"/>
            </w:tcBorders>
          </w:tcPr>
          <w:p w14:paraId="3BE6158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4D5D22A" w14:textId="77777777" w:rsidR="008B39F0" w:rsidRPr="000643BD" w:rsidRDefault="008B39F0" w:rsidP="00E568CD">
            <w:pPr>
              <w:pStyle w:val="AmColumnHeading"/>
            </w:pPr>
            <w:r w:rsidRPr="000643BD">
              <w:t>Módosítás</w:t>
            </w:r>
          </w:p>
        </w:tc>
      </w:tr>
      <w:tr w:rsidR="008507A3" w:rsidRPr="000643BD" w14:paraId="4022902D" w14:textId="77777777" w:rsidTr="00E568CD">
        <w:trPr>
          <w:jc w:val="center"/>
        </w:trPr>
        <w:tc>
          <w:tcPr>
            <w:tcW w:w="4876" w:type="dxa"/>
            <w:tcBorders>
              <w:top w:val="nil"/>
              <w:left w:val="nil"/>
              <w:bottom w:val="nil"/>
              <w:right w:val="nil"/>
            </w:tcBorders>
          </w:tcPr>
          <w:p w14:paraId="184A8A7F" w14:textId="77777777" w:rsidR="008B39F0" w:rsidRPr="000643BD" w:rsidRDefault="008B39F0" w:rsidP="00E568CD">
            <w:pPr>
              <w:pStyle w:val="Normal6a"/>
            </w:pPr>
          </w:p>
        </w:tc>
        <w:tc>
          <w:tcPr>
            <w:tcW w:w="4876" w:type="dxa"/>
            <w:tcBorders>
              <w:top w:val="nil"/>
              <w:left w:val="nil"/>
              <w:bottom w:val="nil"/>
              <w:right w:val="nil"/>
            </w:tcBorders>
          </w:tcPr>
          <w:p w14:paraId="7EAFFA4E" w14:textId="77777777" w:rsidR="008B39F0" w:rsidRPr="000643BD" w:rsidRDefault="008B39F0" w:rsidP="00E568CD">
            <w:pPr>
              <w:pStyle w:val="Normal6a"/>
            </w:pPr>
            <w:r w:rsidRPr="000643BD">
              <w:rPr>
                <w:b/>
                <w:i/>
              </w:rPr>
              <w:t>Db.</w:t>
            </w:r>
            <w:r w:rsidRPr="000643BD">
              <w:tab/>
            </w:r>
            <w:r w:rsidRPr="000643BD">
              <w:rPr>
                <w:b/>
                <w:i/>
              </w:rPr>
              <w:t xml:space="preserve">mivel a geopolitikai környezet gyors átalakuláson megy keresztül, amelyet egyes, hagyományosan szövetségesnek tekintett partnerek egyre inkább tranzakciós és kényszerítő magatartása jellemez; mivel a politikai és gazdasági nyomás ismétlődő alkalmazása, beleértve az Egyesült Államok vámfenyegetései és egyoldalú stratégiai követelések érvényesítésére irányuló kísérleteit, aláássa a kölcsönös bizalmat, és rávilágít az Unió stratégiai </w:t>
            </w:r>
            <w:r w:rsidRPr="000643BD">
              <w:rPr>
                <w:b/>
                <w:i/>
              </w:rPr>
              <w:lastRenderedPageBreak/>
              <w:t>sebezhetőségére; mivel az ilyen gyakorlatok rávilágítanak arra, hogy az Uniónak sürgősen meg kell erősítenie stratégiai autonómiáját, valamint azon képességét, hogy minden körülmények között megőrizze szuverenitását, biztonságát és demokratikus döntéshozatali folyamatait;</w:t>
            </w:r>
          </w:p>
        </w:tc>
      </w:tr>
    </w:tbl>
    <w:p w14:paraId="0901E259"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8551533" w14:textId="77777777" w:rsidR="008B39F0" w:rsidRPr="000643BD" w:rsidRDefault="008B39F0" w:rsidP="008B39F0">
      <w:r w:rsidRPr="00FD65BD">
        <w:rPr>
          <w:rStyle w:val="HideTWBExt"/>
        </w:rPr>
        <w:t>&lt;/Amend&gt;</w:t>
      </w:r>
    </w:p>
    <w:p w14:paraId="5F7D5DD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124</w:t>
      </w:r>
      <w:r w:rsidRPr="00FD65BD">
        <w:rPr>
          <w:rStyle w:val="HideTWBExt"/>
          <w:b w:val="0"/>
        </w:rPr>
        <w:t>&lt;/NumAm&gt;</w:t>
      </w:r>
    </w:p>
    <w:p w14:paraId="6786335C"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226D2EFC" w14:textId="77777777" w:rsidR="008B39F0" w:rsidRPr="000643BD" w:rsidRDefault="008B39F0" w:rsidP="008B39F0">
      <w:pPr>
        <w:pStyle w:val="NormalBold"/>
      </w:pPr>
      <w:r w:rsidRPr="00FD65BD">
        <w:rPr>
          <w:rStyle w:val="HideTWBExt"/>
          <w:b w:val="0"/>
        </w:rPr>
        <w:t>&lt;/RepeatBlock-By&gt;</w:t>
      </w:r>
    </w:p>
    <w:p w14:paraId="51B035D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00F4197" w14:textId="77777777" w:rsidR="008B39F0" w:rsidRPr="000643BD" w:rsidRDefault="008B39F0" w:rsidP="008B39F0">
      <w:pPr>
        <w:pStyle w:val="NormalBold"/>
      </w:pPr>
      <w:r w:rsidRPr="00FD65BD">
        <w:rPr>
          <w:rStyle w:val="HideTWBExt"/>
          <w:b w:val="0"/>
        </w:rPr>
        <w:t>&lt;Article&gt;</w:t>
      </w:r>
      <w:r w:rsidRPr="000643BD">
        <w:t>D c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AE9C4B7" w14:textId="77777777" w:rsidTr="00E568CD">
        <w:trPr>
          <w:trHeight w:hRule="exact" w:val="240"/>
          <w:jc w:val="center"/>
        </w:trPr>
        <w:tc>
          <w:tcPr>
            <w:tcW w:w="9752" w:type="dxa"/>
            <w:gridSpan w:val="2"/>
            <w:tcBorders>
              <w:top w:val="nil"/>
              <w:left w:val="nil"/>
              <w:bottom w:val="nil"/>
              <w:right w:val="nil"/>
            </w:tcBorders>
          </w:tcPr>
          <w:p w14:paraId="145423B0" w14:textId="77777777" w:rsidR="008B39F0" w:rsidRPr="000643BD" w:rsidRDefault="008B39F0" w:rsidP="00E568CD"/>
        </w:tc>
      </w:tr>
      <w:tr w:rsidR="008507A3" w:rsidRPr="000643BD" w14:paraId="359CF014" w14:textId="77777777" w:rsidTr="00E568CD">
        <w:trPr>
          <w:trHeight w:val="240"/>
          <w:jc w:val="center"/>
        </w:trPr>
        <w:tc>
          <w:tcPr>
            <w:tcW w:w="4876" w:type="dxa"/>
            <w:tcBorders>
              <w:top w:val="nil"/>
              <w:left w:val="nil"/>
              <w:bottom w:val="nil"/>
              <w:right w:val="nil"/>
            </w:tcBorders>
          </w:tcPr>
          <w:p w14:paraId="752CA00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C034C8F" w14:textId="77777777" w:rsidR="008B39F0" w:rsidRPr="000643BD" w:rsidRDefault="008B39F0" w:rsidP="00E568CD">
            <w:pPr>
              <w:pStyle w:val="AmColumnHeading"/>
            </w:pPr>
            <w:r w:rsidRPr="000643BD">
              <w:t>Módosítás</w:t>
            </w:r>
          </w:p>
        </w:tc>
      </w:tr>
      <w:tr w:rsidR="008507A3" w:rsidRPr="000643BD" w14:paraId="4894DFCD" w14:textId="77777777" w:rsidTr="00E568CD">
        <w:trPr>
          <w:jc w:val="center"/>
        </w:trPr>
        <w:tc>
          <w:tcPr>
            <w:tcW w:w="4876" w:type="dxa"/>
            <w:tcBorders>
              <w:top w:val="nil"/>
              <w:left w:val="nil"/>
              <w:bottom w:val="nil"/>
              <w:right w:val="nil"/>
            </w:tcBorders>
          </w:tcPr>
          <w:p w14:paraId="60B2F8D8" w14:textId="77777777" w:rsidR="008B39F0" w:rsidRPr="000643BD" w:rsidRDefault="008B39F0" w:rsidP="00E568CD">
            <w:pPr>
              <w:pStyle w:val="Normal6a"/>
            </w:pPr>
          </w:p>
        </w:tc>
        <w:tc>
          <w:tcPr>
            <w:tcW w:w="4876" w:type="dxa"/>
            <w:tcBorders>
              <w:top w:val="nil"/>
              <w:left w:val="nil"/>
              <w:bottom w:val="nil"/>
              <w:right w:val="nil"/>
            </w:tcBorders>
          </w:tcPr>
          <w:p w14:paraId="4D015E8B" w14:textId="77777777" w:rsidR="008B39F0" w:rsidRPr="000643BD" w:rsidRDefault="008B39F0" w:rsidP="00E568CD">
            <w:pPr>
              <w:pStyle w:val="Normal6a"/>
            </w:pPr>
            <w:r w:rsidRPr="000643BD">
              <w:rPr>
                <w:b/>
                <w:i/>
              </w:rPr>
              <w:t>Dc.</w:t>
            </w:r>
            <w:r w:rsidRPr="000643BD">
              <w:tab/>
            </w:r>
            <w:r w:rsidRPr="000643BD">
              <w:rPr>
                <w:b/>
                <w:i/>
              </w:rPr>
              <w:t>mivel a 2021. évi változathoz képest az Egyesült Államok 2025. december 4-i nemzetbiztonsági stratégiája (NSS) radikális változást tükröz az Egyesült Államok régóta fennálló külpolitikájában, például az agresszor Oroszország és a rivális Kína jelentette kihívások értékelése során, és kritikus hivatkozásokat tartalmaz az egyes uniós tagállamokban tapasztalható állítólagos demokratikus hiányosságokra, és külföldi beavatkozáshoz hasonló intézkedéseket jelent be; mivel az NSS-t a Kreml szóvivője nyilvánosan üdvözölte, több uniós fővárosban viszont aggodalommal fogadták; mivel az NSS alaptalanul vádolja az EU-t azzal, hogy akadályozza az Egyesült Államok az ukrajnai háború lezárására irányuló erőfeszítéseit;</w:t>
            </w:r>
          </w:p>
        </w:tc>
      </w:tr>
    </w:tbl>
    <w:p w14:paraId="125A8521"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5B20BAB" w14:textId="77777777" w:rsidR="008B39F0" w:rsidRPr="000643BD" w:rsidRDefault="008B39F0" w:rsidP="008B39F0">
      <w:r w:rsidRPr="00FD65BD">
        <w:rPr>
          <w:rStyle w:val="HideTWBExt"/>
        </w:rPr>
        <w:t>&lt;/Amend&gt;</w:t>
      </w:r>
    </w:p>
    <w:p w14:paraId="68FAF57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125</w:t>
      </w:r>
      <w:r w:rsidRPr="00FD65BD">
        <w:rPr>
          <w:rStyle w:val="HideTWBExt"/>
          <w:b w:val="0"/>
        </w:rPr>
        <w:t>&lt;/NumAm&gt;</w:t>
      </w:r>
    </w:p>
    <w:p w14:paraId="7EA7A25B" w14:textId="77777777" w:rsidR="008B39F0" w:rsidRPr="000643BD" w:rsidRDefault="008B39F0" w:rsidP="008B39F0">
      <w:pPr>
        <w:pStyle w:val="NormalBold"/>
      </w:pPr>
      <w:r w:rsidRPr="00FD65BD">
        <w:rPr>
          <w:rStyle w:val="HideTWBExt"/>
          <w:b w:val="0"/>
        </w:rPr>
        <w:lastRenderedPageBreak/>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000C6BE2" w14:textId="77777777" w:rsidR="008B39F0" w:rsidRPr="000643BD" w:rsidRDefault="008B39F0" w:rsidP="008B39F0">
      <w:pPr>
        <w:pStyle w:val="NormalBold"/>
      </w:pPr>
      <w:r w:rsidRPr="00FD65BD">
        <w:rPr>
          <w:rStyle w:val="HideTWBExt"/>
          <w:b w:val="0"/>
        </w:rPr>
        <w:t>&lt;/RepeatBlock-By&gt;</w:t>
      </w:r>
    </w:p>
    <w:p w14:paraId="7793631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C4D46B7" w14:textId="77777777" w:rsidR="008B39F0" w:rsidRPr="000643BD" w:rsidRDefault="008B39F0" w:rsidP="008B39F0">
      <w:pPr>
        <w:pStyle w:val="NormalBold"/>
      </w:pPr>
      <w:r w:rsidRPr="00FD65BD">
        <w:rPr>
          <w:rStyle w:val="HideTWBExt"/>
          <w:b w:val="0"/>
        </w:rPr>
        <w:t>&lt;Article&gt;</w:t>
      </w:r>
      <w:r w:rsidRPr="000643BD">
        <w:t>D d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6669246" w14:textId="77777777" w:rsidTr="00E568CD">
        <w:trPr>
          <w:trHeight w:hRule="exact" w:val="240"/>
          <w:jc w:val="center"/>
        </w:trPr>
        <w:tc>
          <w:tcPr>
            <w:tcW w:w="9752" w:type="dxa"/>
            <w:gridSpan w:val="2"/>
            <w:tcBorders>
              <w:top w:val="nil"/>
              <w:left w:val="nil"/>
              <w:bottom w:val="nil"/>
              <w:right w:val="nil"/>
            </w:tcBorders>
          </w:tcPr>
          <w:p w14:paraId="6B9ECE8B" w14:textId="77777777" w:rsidR="008B39F0" w:rsidRPr="000643BD" w:rsidRDefault="008B39F0" w:rsidP="00E568CD"/>
        </w:tc>
      </w:tr>
      <w:tr w:rsidR="008507A3" w:rsidRPr="000643BD" w14:paraId="3C2BB0E3" w14:textId="77777777" w:rsidTr="00E568CD">
        <w:trPr>
          <w:trHeight w:val="240"/>
          <w:jc w:val="center"/>
        </w:trPr>
        <w:tc>
          <w:tcPr>
            <w:tcW w:w="4876" w:type="dxa"/>
            <w:tcBorders>
              <w:top w:val="nil"/>
              <w:left w:val="nil"/>
              <w:bottom w:val="nil"/>
              <w:right w:val="nil"/>
            </w:tcBorders>
          </w:tcPr>
          <w:p w14:paraId="680650E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55BC1EE" w14:textId="77777777" w:rsidR="008B39F0" w:rsidRPr="000643BD" w:rsidRDefault="008B39F0" w:rsidP="00E568CD">
            <w:pPr>
              <w:pStyle w:val="AmColumnHeading"/>
            </w:pPr>
            <w:r w:rsidRPr="000643BD">
              <w:t>Módosítás</w:t>
            </w:r>
          </w:p>
        </w:tc>
      </w:tr>
      <w:tr w:rsidR="008507A3" w:rsidRPr="000643BD" w14:paraId="5583B45A" w14:textId="77777777" w:rsidTr="00E568CD">
        <w:trPr>
          <w:jc w:val="center"/>
        </w:trPr>
        <w:tc>
          <w:tcPr>
            <w:tcW w:w="4876" w:type="dxa"/>
            <w:tcBorders>
              <w:top w:val="nil"/>
              <w:left w:val="nil"/>
              <w:bottom w:val="nil"/>
              <w:right w:val="nil"/>
            </w:tcBorders>
          </w:tcPr>
          <w:p w14:paraId="732DBDBE" w14:textId="77777777" w:rsidR="008B39F0" w:rsidRPr="000643BD" w:rsidRDefault="008B39F0" w:rsidP="00E568CD">
            <w:pPr>
              <w:pStyle w:val="Normal6a"/>
            </w:pPr>
          </w:p>
        </w:tc>
        <w:tc>
          <w:tcPr>
            <w:tcW w:w="4876" w:type="dxa"/>
            <w:tcBorders>
              <w:top w:val="nil"/>
              <w:left w:val="nil"/>
              <w:bottom w:val="nil"/>
              <w:right w:val="nil"/>
            </w:tcBorders>
          </w:tcPr>
          <w:p w14:paraId="3CD51497" w14:textId="77777777" w:rsidR="008B39F0" w:rsidRPr="000643BD" w:rsidRDefault="008B39F0" w:rsidP="00E568CD">
            <w:pPr>
              <w:pStyle w:val="Normal6a"/>
            </w:pPr>
            <w:r w:rsidRPr="000643BD">
              <w:rPr>
                <w:b/>
                <w:i/>
              </w:rPr>
              <w:t>Dd.</w:t>
            </w:r>
            <w:r w:rsidRPr="000643BD">
              <w:tab/>
            </w:r>
            <w:r w:rsidRPr="000643BD">
              <w:rPr>
                <w:b/>
                <w:i/>
              </w:rPr>
              <w:t>mivel amellett, hogy a demokráciát biztonsági szemszögből szemléljük, és az olyan kérdéseket, mint a külföldi információmanipuláció és beavatkozás, a demokráciapajzs előterébe helyezzük, a demokráciát fenyegető uniós belső fenyegetésekkel is foglalkozni kell, azokat prioritásként kell kezelni és azokhoz erőforrásokat kell rendelni;</w:t>
            </w:r>
          </w:p>
        </w:tc>
      </w:tr>
    </w:tbl>
    <w:p w14:paraId="38AAD62F"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CE79BB9" w14:textId="77777777" w:rsidR="008B39F0" w:rsidRPr="000643BD" w:rsidRDefault="008B39F0" w:rsidP="008B39F0">
      <w:r w:rsidRPr="00FD65BD">
        <w:rPr>
          <w:rStyle w:val="HideTWBExt"/>
        </w:rPr>
        <w:t>&lt;/Amend&gt;</w:t>
      </w:r>
    </w:p>
    <w:p w14:paraId="1466772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126</w:t>
      </w:r>
      <w:r w:rsidRPr="00FD65BD">
        <w:rPr>
          <w:rStyle w:val="HideTWBExt"/>
          <w:b w:val="0"/>
        </w:rPr>
        <w:t>&lt;/NumAm&gt;</w:t>
      </w:r>
    </w:p>
    <w:p w14:paraId="39F6214F"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Birgit Sippel, Christel Schaldemose</w:t>
      </w:r>
      <w:r w:rsidRPr="00FD65BD">
        <w:rPr>
          <w:rStyle w:val="HideTWBExt"/>
          <w:b w:val="0"/>
        </w:rPr>
        <w:t>&lt;/Members&gt;</w:t>
      </w:r>
    </w:p>
    <w:p w14:paraId="32689D21" w14:textId="77777777" w:rsidR="008B39F0" w:rsidRPr="000643BD" w:rsidRDefault="008B39F0" w:rsidP="008B39F0">
      <w:pPr>
        <w:pStyle w:val="NormalBold"/>
      </w:pPr>
      <w:r w:rsidRPr="00FD65BD">
        <w:rPr>
          <w:rStyle w:val="HideTWBExt"/>
          <w:b w:val="0"/>
        </w:rPr>
        <w:t>&lt;/RepeatBlock-By&gt;</w:t>
      </w:r>
    </w:p>
    <w:p w14:paraId="7260D52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7DD1A2D" w14:textId="77777777" w:rsidR="008B39F0" w:rsidRPr="000643BD" w:rsidRDefault="008B39F0" w:rsidP="008B39F0">
      <w:pPr>
        <w:pStyle w:val="NormalBold"/>
      </w:pPr>
      <w:r w:rsidRPr="00FD65BD">
        <w:rPr>
          <w:rStyle w:val="HideTWBExt"/>
          <w:b w:val="0"/>
        </w:rPr>
        <w:t>&lt;Article&gt;</w:t>
      </w:r>
      <w:r w:rsidRPr="000643BD">
        <w:t>D e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04A044C" w14:textId="77777777" w:rsidTr="00E568CD">
        <w:trPr>
          <w:trHeight w:hRule="exact" w:val="240"/>
          <w:jc w:val="center"/>
        </w:trPr>
        <w:tc>
          <w:tcPr>
            <w:tcW w:w="9752" w:type="dxa"/>
            <w:gridSpan w:val="2"/>
            <w:tcBorders>
              <w:top w:val="nil"/>
              <w:left w:val="nil"/>
              <w:bottom w:val="nil"/>
              <w:right w:val="nil"/>
            </w:tcBorders>
          </w:tcPr>
          <w:p w14:paraId="4841D30A" w14:textId="77777777" w:rsidR="008B39F0" w:rsidRPr="000643BD" w:rsidRDefault="008B39F0" w:rsidP="00E568CD"/>
        </w:tc>
      </w:tr>
      <w:tr w:rsidR="008507A3" w:rsidRPr="000643BD" w14:paraId="7FECC04D" w14:textId="77777777" w:rsidTr="00E568CD">
        <w:trPr>
          <w:trHeight w:val="240"/>
          <w:jc w:val="center"/>
        </w:trPr>
        <w:tc>
          <w:tcPr>
            <w:tcW w:w="4876" w:type="dxa"/>
            <w:tcBorders>
              <w:top w:val="nil"/>
              <w:left w:val="nil"/>
              <w:bottom w:val="nil"/>
              <w:right w:val="nil"/>
            </w:tcBorders>
          </w:tcPr>
          <w:p w14:paraId="52938D0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196594E" w14:textId="77777777" w:rsidR="008B39F0" w:rsidRPr="000643BD" w:rsidRDefault="008B39F0" w:rsidP="00E568CD">
            <w:pPr>
              <w:pStyle w:val="AmColumnHeading"/>
            </w:pPr>
            <w:r w:rsidRPr="000643BD">
              <w:t>Módosítás</w:t>
            </w:r>
          </w:p>
        </w:tc>
      </w:tr>
      <w:tr w:rsidR="008507A3" w:rsidRPr="000643BD" w14:paraId="25295806" w14:textId="77777777" w:rsidTr="00E568CD">
        <w:trPr>
          <w:jc w:val="center"/>
        </w:trPr>
        <w:tc>
          <w:tcPr>
            <w:tcW w:w="4876" w:type="dxa"/>
            <w:tcBorders>
              <w:top w:val="nil"/>
              <w:left w:val="nil"/>
              <w:bottom w:val="nil"/>
              <w:right w:val="nil"/>
            </w:tcBorders>
          </w:tcPr>
          <w:p w14:paraId="389A484E" w14:textId="77777777" w:rsidR="008B39F0" w:rsidRPr="000643BD" w:rsidRDefault="008B39F0" w:rsidP="00E568CD">
            <w:pPr>
              <w:pStyle w:val="Normal6a"/>
            </w:pPr>
          </w:p>
        </w:tc>
        <w:tc>
          <w:tcPr>
            <w:tcW w:w="4876" w:type="dxa"/>
            <w:tcBorders>
              <w:top w:val="nil"/>
              <w:left w:val="nil"/>
              <w:bottom w:val="nil"/>
              <w:right w:val="nil"/>
            </w:tcBorders>
          </w:tcPr>
          <w:p w14:paraId="11D4A0CB" w14:textId="77777777" w:rsidR="008B39F0" w:rsidRPr="000643BD" w:rsidRDefault="008B39F0" w:rsidP="00E568CD">
            <w:pPr>
              <w:pStyle w:val="Normal6a"/>
            </w:pPr>
            <w:r w:rsidRPr="000643BD">
              <w:rPr>
                <w:b/>
                <w:i/>
              </w:rPr>
              <w:t>De.</w:t>
            </w:r>
            <w:r w:rsidRPr="000643BD">
              <w:tab/>
            </w:r>
            <w:r w:rsidRPr="000643BD">
              <w:rPr>
                <w:b/>
                <w:i/>
              </w:rPr>
              <w:t>mivel a külföldi információmanipulációt és beavatkozást és a dezinformációs támadásokat a kulcsfontosságú digitális infrastruktúra, különösen a közösségimédia-szolgáltatások strukturális és üzleti modelljeinek sebezhetősége teszi lehetővé;</w:t>
            </w:r>
          </w:p>
        </w:tc>
      </w:tr>
    </w:tbl>
    <w:p w14:paraId="3E22B49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4762F70" w14:textId="77777777" w:rsidR="008B39F0" w:rsidRPr="000643BD" w:rsidRDefault="008B39F0" w:rsidP="008B39F0">
      <w:r w:rsidRPr="00FD65BD">
        <w:rPr>
          <w:rStyle w:val="HideTWBExt"/>
        </w:rPr>
        <w:t>&lt;/Amend&gt;</w:t>
      </w:r>
    </w:p>
    <w:p w14:paraId="1983DB1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127</w:t>
      </w:r>
      <w:r w:rsidRPr="00FD65BD">
        <w:rPr>
          <w:rStyle w:val="HideTWBExt"/>
          <w:b w:val="0"/>
        </w:rPr>
        <w:t>&lt;/NumAm&gt;</w:t>
      </w:r>
    </w:p>
    <w:p w14:paraId="7279DE72"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48579F5E" w14:textId="77777777" w:rsidR="008B39F0" w:rsidRPr="000643BD" w:rsidRDefault="008B39F0" w:rsidP="008B39F0">
      <w:pPr>
        <w:pStyle w:val="NormalBold"/>
      </w:pPr>
      <w:r w:rsidRPr="00FD65BD">
        <w:rPr>
          <w:rStyle w:val="HideTWBExt"/>
          <w:b w:val="0"/>
        </w:rPr>
        <w:lastRenderedPageBreak/>
        <w:t>&lt;/RepeatBlock-By&gt;</w:t>
      </w:r>
    </w:p>
    <w:p w14:paraId="6489BEF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37050E5" w14:textId="77777777" w:rsidR="008B39F0" w:rsidRPr="000643BD" w:rsidRDefault="008B39F0" w:rsidP="008B39F0">
      <w:pPr>
        <w:pStyle w:val="NormalBold"/>
      </w:pPr>
      <w:r w:rsidRPr="00FD65BD">
        <w:rPr>
          <w:rStyle w:val="HideTWBExt"/>
          <w:b w:val="0"/>
        </w:rPr>
        <w:t>&lt;Article&gt;</w:t>
      </w:r>
      <w:r w:rsidRPr="000643BD">
        <w:t>D f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2EC82FC" w14:textId="77777777" w:rsidTr="00E568CD">
        <w:trPr>
          <w:trHeight w:hRule="exact" w:val="240"/>
          <w:jc w:val="center"/>
        </w:trPr>
        <w:tc>
          <w:tcPr>
            <w:tcW w:w="9752" w:type="dxa"/>
            <w:gridSpan w:val="2"/>
            <w:tcBorders>
              <w:top w:val="nil"/>
              <w:left w:val="nil"/>
              <w:bottom w:val="nil"/>
              <w:right w:val="nil"/>
            </w:tcBorders>
          </w:tcPr>
          <w:p w14:paraId="56DC0D06" w14:textId="77777777" w:rsidR="008B39F0" w:rsidRPr="000643BD" w:rsidRDefault="008B39F0" w:rsidP="00E568CD"/>
        </w:tc>
      </w:tr>
      <w:tr w:rsidR="008507A3" w:rsidRPr="000643BD" w14:paraId="651C2BAA" w14:textId="77777777" w:rsidTr="00E568CD">
        <w:trPr>
          <w:trHeight w:val="240"/>
          <w:jc w:val="center"/>
        </w:trPr>
        <w:tc>
          <w:tcPr>
            <w:tcW w:w="4876" w:type="dxa"/>
            <w:tcBorders>
              <w:top w:val="nil"/>
              <w:left w:val="nil"/>
              <w:bottom w:val="nil"/>
              <w:right w:val="nil"/>
            </w:tcBorders>
          </w:tcPr>
          <w:p w14:paraId="5669D54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5284642" w14:textId="77777777" w:rsidR="008B39F0" w:rsidRPr="000643BD" w:rsidRDefault="008B39F0" w:rsidP="00E568CD">
            <w:pPr>
              <w:pStyle w:val="AmColumnHeading"/>
            </w:pPr>
            <w:r w:rsidRPr="000643BD">
              <w:t>Módosítás</w:t>
            </w:r>
          </w:p>
        </w:tc>
      </w:tr>
      <w:tr w:rsidR="008507A3" w:rsidRPr="000643BD" w14:paraId="349FBE47" w14:textId="77777777" w:rsidTr="00E568CD">
        <w:trPr>
          <w:jc w:val="center"/>
        </w:trPr>
        <w:tc>
          <w:tcPr>
            <w:tcW w:w="4876" w:type="dxa"/>
            <w:tcBorders>
              <w:top w:val="nil"/>
              <w:left w:val="nil"/>
              <w:bottom w:val="nil"/>
              <w:right w:val="nil"/>
            </w:tcBorders>
          </w:tcPr>
          <w:p w14:paraId="04C402DC" w14:textId="77777777" w:rsidR="008B39F0" w:rsidRPr="000643BD" w:rsidRDefault="008B39F0" w:rsidP="00E568CD">
            <w:pPr>
              <w:pStyle w:val="Normal6a"/>
            </w:pPr>
          </w:p>
        </w:tc>
        <w:tc>
          <w:tcPr>
            <w:tcW w:w="4876" w:type="dxa"/>
            <w:tcBorders>
              <w:top w:val="nil"/>
              <w:left w:val="nil"/>
              <w:bottom w:val="nil"/>
              <w:right w:val="nil"/>
            </w:tcBorders>
          </w:tcPr>
          <w:p w14:paraId="6EAE6D30" w14:textId="77777777" w:rsidR="008B39F0" w:rsidRPr="000643BD" w:rsidRDefault="008B39F0" w:rsidP="00E568CD">
            <w:pPr>
              <w:pStyle w:val="Normal6a"/>
            </w:pPr>
            <w:r w:rsidRPr="000643BD">
              <w:rPr>
                <w:b/>
                <w:i/>
              </w:rPr>
              <w:t>Df.</w:t>
            </w:r>
            <w:r w:rsidRPr="000643BD">
              <w:tab/>
            </w:r>
            <w:r w:rsidRPr="000643BD">
              <w:rPr>
                <w:b/>
                <w:i/>
              </w:rPr>
              <w:t>mivel a külföldi információmanipulációs és beavatkozási műveletek ritkán elszigeteltek: jellemzően más ellenséges fellépésekkel, például gazdasági és politikai nyomásgyakorlással vagy akár katonai fenyegetésekkel kombinálva alkalmazzák őket, vagy a stratégiai környezet alakítására használják őket más rosszindulatú műveletek és tevékenységek előkészítése során;</w:t>
            </w:r>
          </w:p>
        </w:tc>
      </w:tr>
    </w:tbl>
    <w:p w14:paraId="6F537CBC"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0E53B6B" w14:textId="77777777" w:rsidR="008B39F0" w:rsidRPr="000643BD" w:rsidRDefault="008B39F0" w:rsidP="008B39F0">
      <w:r w:rsidRPr="00FD65BD">
        <w:rPr>
          <w:rStyle w:val="HideTWBExt"/>
        </w:rPr>
        <w:t>&lt;/Amend&gt;</w:t>
      </w:r>
    </w:p>
    <w:p w14:paraId="21BEF06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128</w:t>
      </w:r>
      <w:r w:rsidRPr="00FD65BD">
        <w:rPr>
          <w:rStyle w:val="HideTWBExt"/>
          <w:b w:val="0"/>
        </w:rPr>
        <w:t>&lt;/NumAm&gt;</w:t>
      </w:r>
    </w:p>
    <w:p w14:paraId="351A2D9C"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Birgit Sippel, Christel Schaldemose</w:t>
      </w:r>
      <w:r w:rsidRPr="00FD65BD">
        <w:rPr>
          <w:rStyle w:val="HideTWBExt"/>
          <w:b w:val="0"/>
        </w:rPr>
        <w:t>&lt;/Members&gt;</w:t>
      </w:r>
    </w:p>
    <w:p w14:paraId="4854935C" w14:textId="77777777" w:rsidR="008B39F0" w:rsidRPr="000643BD" w:rsidRDefault="008B39F0" w:rsidP="008B39F0">
      <w:pPr>
        <w:pStyle w:val="NormalBold"/>
      </w:pPr>
      <w:r w:rsidRPr="00FD65BD">
        <w:rPr>
          <w:rStyle w:val="HideTWBExt"/>
          <w:b w:val="0"/>
        </w:rPr>
        <w:t>&lt;/RepeatBlock-By&gt;</w:t>
      </w:r>
    </w:p>
    <w:p w14:paraId="6FA61A8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25441F2" w14:textId="77777777" w:rsidR="008B39F0" w:rsidRPr="000643BD" w:rsidRDefault="008B39F0" w:rsidP="008B39F0">
      <w:pPr>
        <w:pStyle w:val="NormalBold"/>
      </w:pPr>
      <w:r w:rsidRPr="00FD65BD">
        <w:rPr>
          <w:rStyle w:val="HideTWBExt"/>
          <w:b w:val="0"/>
        </w:rPr>
        <w:t>&lt;Article&gt;</w:t>
      </w:r>
      <w:r w:rsidRPr="000643BD">
        <w:t>D g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15BA2C8" w14:textId="77777777" w:rsidTr="00E568CD">
        <w:trPr>
          <w:trHeight w:hRule="exact" w:val="240"/>
          <w:jc w:val="center"/>
        </w:trPr>
        <w:tc>
          <w:tcPr>
            <w:tcW w:w="9752" w:type="dxa"/>
            <w:gridSpan w:val="2"/>
            <w:tcBorders>
              <w:top w:val="nil"/>
              <w:left w:val="nil"/>
              <w:bottom w:val="nil"/>
              <w:right w:val="nil"/>
            </w:tcBorders>
          </w:tcPr>
          <w:p w14:paraId="0572D4D5" w14:textId="77777777" w:rsidR="008B39F0" w:rsidRPr="000643BD" w:rsidRDefault="008B39F0" w:rsidP="00E568CD"/>
        </w:tc>
      </w:tr>
      <w:tr w:rsidR="008507A3" w:rsidRPr="000643BD" w14:paraId="0F6731AE" w14:textId="77777777" w:rsidTr="00E568CD">
        <w:trPr>
          <w:trHeight w:val="240"/>
          <w:jc w:val="center"/>
        </w:trPr>
        <w:tc>
          <w:tcPr>
            <w:tcW w:w="4876" w:type="dxa"/>
            <w:tcBorders>
              <w:top w:val="nil"/>
              <w:left w:val="nil"/>
              <w:bottom w:val="nil"/>
              <w:right w:val="nil"/>
            </w:tcBorders>
          </w:tcPr>
          <w:p w14:paraId="53809D5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821AFF0" w14:textId="77777777" w:rsidR="008B39F0" w:rsidRPr="000643BD" w:rsidRDefault="008B39F0" w:rsidP="00E568CD">
            <w:pPr>
              <w:pStyle w:val="AmColumnHeading"/>
            </w:pPr>
            <w:r w:rsidRPr="000643BD">
              <w:t>Módosítás</w:t>
            </w:r>
          </w:p>
        </w:tc>
      </w:tr>
      <w:tr w:rsidR="008507A3" w:rsidRPr="000643BD" w14:paraId="06CA1F7B" w14:textId="77777777" w:rsidTr="00E568CD">
        <w:trPr>
          <w:jc w:val="center"/>
        </w:trPr>
        <w:tc>
          <w:tcPr>
            <w:tcW w:w="4876" w:type="dxa"/>
            <w:tcBorders>
              <w:top w:val="nil"/>
              <w:left w:val="nil"/>
              <w:bottom w:val="nil"/>
              <w:right w:val="nil"/>
            </w:tcBorders>
          </w:tcPr>
          <w:p w14:paraId="04E98920" w14:textId="77777777" w:rsidR="008B39F0" w:rsidRPr="000643BD" w:rsidRDefault="008B39F0" w:rsidP="00E568CD">
            <w:pPr>
              <w:pStyle w:val="Normal6a"/>
            </w:pPr>
          </w:p>
        </w:tc>
        <w:tc>
          <w:tcPr>
            <w:tcW w:w="4876" w:type="dxa"/>
            <w:tcBorders>
              <w:top w:val="nil"/>
              <w:left w:val="nil"/>
              <w:bottom w:val="nil"/>
              <w:right w:val="nil"/>
            </w:tcBorders>
          </w:tcPr>
          <w:p w14:paraId="0E3E4AD9" w14:textId="77777777" w:rsidR="008B39F0" w:rsidRPr="000643BD" w:rsidRDefault="008B39F0" w:rsidP="00E568CD">
            <w:pPr>
              <w:pStyle w:val="Normal6a"/>
            </w:pPr>
            <w:r w:rsidRPr="000643BD">
              <w:rPr>
                <w:b/>
                <w:i/>
              </w:rPr>
              <w:t>Dg.</w:t>
            </w:r>
            <w:r w:rsidRPr="000643BD">
              <w:tab/>
            </w:r>
            <w:r w:rsidRPr="000643BD">
              <w:rPr>
                <w:b/>
                <w:i/>
              </w:rPr>
              <w:t>mivel a szegénység, a társadalmi-gazdasági nélkülözés és a marginalizálódás a társadalom bizonyos szegmenseit különösen kiszolgáltatottá és sebezhetővé teheti a külső beavatkozással és az ellenséges tájékoztatási műveletekkel szemben;</w:t>
            </w:r>
          </w:p>
        </w:tc>
      </w:tr>
    </w:tbl>
    <w:p w14:paraId="1326717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4DB125B" w14:textId="77777777" w:rsidR="008B39F0" w:rsidRPr="000643BD" w:rsidRDefault="008B39F0" w:rsidP="008B39F0">
      <w:r w:rsidRPr="00FD65BD">
        <w:rPr>
          <w:rStyle w:val="HideTWBExt"/>
        </w:rPr>
        <w:t>&lt;/Amend&gt;</w:t>
      </w:r>
    </w:p>
    <w:p w14:paraId="06532C6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129</w:t>
      </w:r>
      <w:r w:rsidRPr="00FD65BD">
        <w:rPr>
          <w:rStyle w:val="HideTWBExt"/>
          <w:b w:val="0"/>
        </w:rPr>
        <w:t>&lt;/NumAm&gt;</w:t>
      </w:r>
    </w:p>
    <w:p w14:paraId="3FDB1933" w14:textId="77777777" w:rsidR="008B39F0" w:rsidRPr="000643BD" w:rsidRDefault="008B39F0" w:rsidP="008B39F0">
      <w:pPr>
        <w:pStyle w:val="NormalBold"/>
      </w:pPr>
      <w:r w:rsidRPr="00FD65BD">
        <w:rPr>
          <w:rStyle w:val="HideTWBExt"/>
          <w:b w:val="0"/>
        </w:rPr>
        <w:t>&lt;RepeatBlock-By&gt;&lt;Members&gt;</w:t>
      </w:r>
      <w:r w:rsidRPr="000643BD">
        <w:t>Petar Volgin</w:t>
      </w:r>
      <w:r w:rsidRPr="00FD65BD">
        <w:rPr>
          <w:rStyle w:val="HideTWBExt"/>
          <w:b w:val="0"/>
        </w:rPr>
        <w:t>&lt;/Members&gt;</w:t>
      </w:r>
    </w:p>
    <w:p w14:paraId="536292B1" w14:textId="77777777" w:rsidR="008B39F0" w:rsidRPr="000643BD" w:rsidRDefault="008B39F0" w:rsidP="008B39F0">
      <w:pPr>
        <w:pStyle w:val="NormalBold"/>
      </w:pPr>
      <w:r w:rsidRPr="00FD65BD">
        <w:rPr>
          <w:rStyle w:val="HideTWBExt"/>
          <w:b w:val="0"/>
        </w:rPr>
        <w:t>&lt;/RepeatBlock-By&gt;</w:t>
      </w:r>
    </w:p>
    <w:p w14:paraId="07A26FF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DAEEEA9" w14:textId="77777777" w:rsidR="008B39F0" w:rsidRPr="000643BD" w:rsidRDefault="008B39F0" w:rsidP="008B39F0">
      <w:pPr>
        <w:pStyle w:val="NormalBold"/>
      </w:pPr>
      <w:r w:rsidRPr="00FD65BD">
        <w:rPr>
          <w:rStyle w:val="HideTWBExt"/>
          <w:b w:val="0"/>
        </w:rPr>
        <w:t>&lt;Article&gt;</w:t>
      </w:r>
      <w:r w:rsidRPr="000643BD">
        <w:t>E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C31DE33" w14:textId="77777777" w:rsidTr="00E568CD">
        <w:trPr>
          <w:trHeight w:hRule="exact" w:val="240"/>
          <w:jc w:val="center"/>
        </w:trPr>
        <w:tc>
          <w:tcPr>
            <w:tcW w:w="9752" w:type="dxa"/>
            <w:gridSpan w:val="2"/>
            <w:tcBorders>
              <w:top w:val="nil"/>
              <w:left w:val="nil"/>
              <w:bottom w:val="nil"/>
              <w:right w:val="nil"/>
            </w:tcBorders>
          </w:tcPr>
          <w:p w14:paraId="3B06BA9D" w14:textId="77777777" w:rsidR="008B39F0" w:rsidRPr="000643BD" w:rsidRDefault="008B39F0" w:rsidP="00E568CD"/>
        </w:tc>
      </w:tr>
      <w:tr w:rsidR="008507A3" w:rsidRPr="000643BD" w14:paraId="393F8216" w14:textId="77777777" w:rsidTr="00E568CD">
        <w:trPr>
          <w:trHeight w:val="240"/>
          <w:jc w:val="center"/>
        </w:trPr>
        <w:tc>
          <w:tcPr>
            <w:tcW w:w="4876" w:type="dxa"/>
            <w:tcBorders>
              <w:top w:val="nil"/>
              <w:left w:val="nil"/>
              <w:bottom w:val="nil"/>
              <w:right w:val="nil"/>
            </w:tcBorders>
          </w:tcPr>
          <w:p w14:paraId="7025F0B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A9174EC" w14:textId="77777777" w:rsidR="008B39F0" w:rsidRPr="000643BD" w:rsidRDefault="008B39F0" w:rsidP="00E568CD">
            <w:pPr>
              <w:pStyle w:val="AmColumnHeading"/>
            </w:pPr>
            <w:r w:rsidRPr="000643BD">
              <w:t>Módosítás</w:t>
            </w:r>
          </w:p>
        </w:tc>
      </w:tr>
      <w:tr w:rsidR="008507A3" w:rsidRPr="000643BD" w14:paraId="5F9D4F95" w14:textId="77777777" w:rsidTr="00E568CD">
        <w:trPr>
          <w:jc w:val="center"/>
        </w:trPr>
        <w:tc>
          <w:tcPr>
            <w:tcW w:w="4876" w:type="dxa"/>
            <w:tcBorders>
              <w:top w:val="nil"/>
              <w:left w:val="nil"/>
              <w:bottom w:val="nil"/>
              <w:right w:val="nil"/>
            </w:tcBorders>
          </w:tcPr>
          <w:p w14:paraId="546E65AD" w14:textId="77777777" w:rsidR="008B39F0" w:rsidRPr="000643BD" w:rsidRDefault="008B39F0" w:rsidP="00E568CD">
            <w:pPr>
              <w:pStyle w:val="Normal6a"/>
            </w:pPr>
            <w:r w:rsidRPr="000643BD">
              <w:rPr>
                <w:b/>
                <w:i/>
              </w:rPr>
              <w:t>E.</w:t>
            </w:r>
            <w:r w:rsidRPr="000643BD">
              <w:tab/>
            </w:r>
            <w:r w:rsidRPr="000643BD">
              <w:rPr>
                <w:b/>
                <w:i/>
              </w:rPr>
              <w:t>mivel a külföldi információmanipuláció és beavatkozás és a dezinformáció jelentette fenyegetések túlmutatnak az egyes tagállamokon, és az európai projekt lényege elleni támadást jelentenek; mivel a külföldi információmanipulációs és beavatkozási műveletek módszeresen az EUSZ 2. cikkében foglalt alapvető demokratikus értékekre és a nyílt és átlátható döntéshozatali folyamatok EUSZ 1. cikkében foglalt elvére irányulnak, az EU érdekeit hátrányosan érintő módon;</w:t>
            </w:r>
          </w:p>
        </w:tc>
        <w:tc>
          <w:tcPr>
            <w:tcW w:w="4876" w:type="dxa"/>
            <w:tcBorders>
              <w:top w:val="nil"/>
              <w:left w:val="nil"/>
              <w:bottom w:val="nil"/>
              <w:right w:val="nil"/>
            </w:tcBorders>
          </w:tcPr>
          <w:p w14:paraId="2A3F75F7" w14:textId="77777777" w:rsidR="008B39F0" w:rsidRPr="000643BD" w:rsidRDefault="008B39F0" w:rsidP="00E568CD">
            <w:pPr>
              <w:pStyle w:val="Normal6a"/>
            </w:pPr>
            <w:r w:rsidRPr="000643BD">
              <w:rPr>
                <w:b/>
                <w:i/>
              </w:rPr>
              <w:t>törölve</w:t>
            </w:r>
          </w:p>
        </w:tc>
      </w:tr>
    </w:tbl>
    <w:p w14:paraId="3102F29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920DD5F" w14:textId="77777777" w:rsidR="008B39F0" w:rsidRPr="000643BD" w:rsidRDefault="008B39F0" w:rsidP="008B39F0">
      <w:r w:rsidRPr="00FD65BD">
        <w:rPr>
          <w:rStyle w:val="HideTWBExt"/>
        </w:rPr>
        <w:t>&lt;/Amend&gt;</w:t>
      </w:r>
    </w:p>
    <w:p w14:paraId="506027B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130</w:t>
      </w:r>
      <w:r w:rsidRPr="00FD65BD">
        <w:rPr>
          <w:rStyle w:val="HideTWBExt"/>
          <w:b w:val="0"/>
        </w:rPr>
        <w:t>&lt;/NumAm&gt;</w:t>
      </w:r>
    </w:p>
    <w:p w14:paraId="13E10DEC"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3BDFDA2C" w14:textId="77777777" w:rsidR="008B39F0" w:rsidRPr="000643BD" w:rsidRDefault="008B39F0" w:rsidP="008B39F0">
      <w:pPr>
        <w:pStyle w:val="NormalBold"/>
      </w:pPr>
      <w:r w:rsidRPr="00FD65BD">
        <w:rPr>
          <w:rStyle w:val="HideTWBExt"/>
          <w:b w:val="0"/>
        </w:rPr>
        <w:t>&lt;/RepeatBlock-By&gt;</w:t>
      </w:r>
    </w:p>
    <w:p w14:paraId="15C18FB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DB449FC" w14:textId="77777777" w:rsidR="008B39F0" w:rsidRPr="000643BD" w:rsidRDefault="008B39F0" w:rsidP="008B39F0">
      <w:pPr>
        <w:pStyle w:val="NormalBold"/>
      </w:pPr>
      <w:r w:rsidRPr="00FD65BD">
        <w:rPr>
          <w:rStyle w:val="HideTWBExt"/>
          <w:b w:val="0"/>
        </w:rPr>
        <w:t>&lt;Article&gt;</w:t>
      </w:r>
      <w:r w:rsidRPr="000643BD">
        <w:t>E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1F75062" w14:textId="77777777" w:rsidTr="00E568CD">
        <w:trPr>
          <w:trHeight w:hRule="exact" w:val="240"/>
          <w:jc w:val="center"/>
        </w:trPr>
        <w:tc>
          <w:tcPr>
            <w:tcW w:w="9752" w:type="dxa"/>
            <w:gridSpan w:val="2"/>
            <w:tcBorders>
              <w:top w:val="nil"/>
              <w:left w:val="nil"/>
              <w:bottom w:val="nil"/>
              <w:right w:val="nil"/>
            </w:tcBorders>
          </w:tcPr>
          <w:p w14:paraId="488719D8" w14:textId="77777777" w:rsidR="008B39F0" w:rsidRPr="000643BD" w:rsidRDefault="008B39F0" w:rsidP="00E568CD"/>
        </w:tc>
      </w:tr>
      <w:tr w:rsidR="008507A3" w:rsidRPr="000643BD" w14:paraId="07BD6574" w14:textId="77777777" w:rsidTr="00E568CD">
        <w:trPr>
          <w:trHeight w:val="240"/>
          <w:jc w:val="center"/>
        </w:trPr>
        <w:tc>
          <w:tcPr>
            <w:tcW w:w="4876" w:type="dxa"/>
            <w:tcBorders>
              <w:top w:val="nil"/>
              <w:left w:val="nil"/>
              <w:bottom w:val="nil"/>
              <w:right w:val="nil"/>
            </w:tcBorders>
          </w:tcPr>
          <w:p w14:paraId="07D37C1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74B886B" w14:textId="77777777" w:rsidR="008B39F0" w:rsidRPr="000643BD" w:rsidRDefault="008B39F0" w:rsidP="00E568CD">
            <w:pPr>
              <w:pStyle w:val="AmColumnHeading"/>
            </w:pPr>
            <w:r w:rsidRPr="000643BD">
              <w:t>Módosítás</w:t>
            </w:r>
          </w:p>
        </w:tc>
      </w:tr>
      <w:tr w:rsidR="008507A3" w:rsidRPr="000643BD" w14:paraId="1AE7C7D0" w14:textId="77777777" w:rsidTr="00E568CD">
        <w:trPr>
          <w:jc w:val="center"/>
        </w:trPr>
        <w:tc>
          <w:tcPr>
            <w:tcW w:w="4876" w:type="dxa"/>
            <w:tcBorders>
              <w:top w:val="nil"/>
              <w:left w:val="nil"/>
              <w:bottom w:val="nil"/>
              <w:right w:val="nil"/>
            </w:tcBorders>
          </w:tcPr>
          <w:p w14:paraId="07E9CF9D" w14:textId="77777777" w:rsidR="008B39F0" w:rsidRPr="000643BD" w:rsidRDefault="008B39F0" w:rsidP="00E568CD">
            <w:pPr>
              <w:pStyle w:val="Normal6a"/>
            </w:pPr>
            <w:r w:rsidRPr="000643BD">
              <w:t>E.</w:t>
            </w:r>
            <w:r w:rsidRPr="000643BD">
              <w:tab/>
              <w:t>mivel a külföldi információmanipuláció és beavatkozás és a dezinformáció jelentette fenyegetések túlmutatnak az egyes tagállamokon, és az európai projekt lényege elleni támadást jelentenek; mivel a külföldi információmanipulációs és beavatkozási műveletek módszeresen az EUSZ 2. cikkében foglalt alapvető demokratikus értékekre és a nyílt és átlátható döntéshozatali folyamatok EUSZ 1. cikkében foglalt elvére irányulnak, az EU érdekeit hátrányosan érintő módon;</w:t>
            </w:r>
          </w:p>
        </w:tc>
        <w:tc>
          <w:tcPr>
            <w:tcW w:w="4876" w:type="dxa"/>
            <w:tcBorders>
              <w:top w:val="nil"/>
              <w:left w:val="nil"/>
              <w:bottom w:val="nil"/>
              <w:right w:val="nil"/>
            </w:tcBorders>
          </w:tcPr>
          <w:p w14:paraId="2FCE5D8D" w14:textId="77777777" w:rsidR="008B39F0" w:rsidRPr="000643BD" w:rsidRDefault="008B39F0" w:rsidP="00E568CD">
            <w:pPr>
              <w:pStyle w:val="Normal6a"/>
            </w:pPr>
            <w:r w:rsidRPr="000643BD">
              <w:t>E.</w:t>
            </w:r>
            <w:r w:rsidRPr="000643BD">
              <w:tab/>
              <w:t xml:space="preserve">mivel a külföldi információmanipuláció és beavatkozás és a dezinformáció jelentette fenyegetések túlmutatnak az egyes tagállamokon, és az európai projekt lényege elleni támadást jelentenek; mivel a külföldi információmanipulációs és beavatkozási műveletek módszeresen az EUSZ 2. cikkében foglalt alapvető demokratikus értékekre és a nyílt és átlátható döntéshozatali folyamatok EUSZ 1. cikkében foglalt elvére irányulnak, az EU érdekeit hátrányosan érintő módon; </w:t>
            </w:r>
            <w:r w:rsidRPr="000643BD">
              <w:rPr>
                <w:b/>
                <w:i/>
              </w:rPr>
              <w:t xml:space="preserve">mivel végső soron e gyakorlatok elsődleges áldozatai az európai polgárok, akiknek a megbízható információkhoz való hozzáférése, a független véleményalkotásra való képessége és a demokratikus életben való érdemi </w:t>
            </w:r>
            <w:r w:rsidRPr="000643BD">
              <w:rPr>
                <w:b/>
                <w:i/>
              </w:rPr>
              <w:lastRenderedPageBreak/>
              <w:t>részvétele közvetlenül gyengül, miközben a közbiztonság és a társadalmi stabilitás is veszélybe kerül;</w:t>
            </w:r>
          </w:p>
        </w:tc>
      </w:tr>
    </w:tbl>
    <w:p w14:paraId="48E92505"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33DFBF8" w14:textId="77777777" w:rsidR="008B39F0" w:rsidRPr="000643BD" w:rsidRDefault="008B39F0" w:rsidP="008B39F0">
      <w:r w:rsidRPr="00FD65BD">
        <w:rPr>
          <w:rStyle w:val="HideTWBExt"/>
        </w:rPr>
        <w:t>&lt;/Amend&gt;</w:t>
      </w:r>
    </w:p>
    <w:p w14:paraId="6EC90AF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131</w:t>
      </w:r>
      <w:r w:rsidRPr="00FD65BD">
        <w:rPr>
          <w:rStyle w:val="HideTWBExt"/>
          <w:b w:val="0"/>
        </w:rPr>
        <w:t>&lt;/NumAm&gt;</w:t>
      </w:r>
    </w:p>
    <w:p w14:paraId="31B5884F"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1C3B0090" w14:textId="77777777" w:rsidR="008B39F0" w:rsidRPr="000643BD" w:rsidRDefault="008B39F0" w:rsidP="008B39F0">
      <w:pPr>
        <w:pStyle w:val="NormalBold"/>
      </w:pPr>
      <w:r w:rsidRPr="00FD65BD">
        <w:rPr>
          <w:rStyle w:val="HideTWBExt"/>
          <w:b w:val="0"/>
        </w:rPr>
        <w:t>&lt;/RepeatBlock-By&gt;</w:t>
      </w:r>
    </w:p>
    <w:p w14:paraId="1E91613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A4A5636" w14:textId="77777777" w:rsidR="008B39F0" w:rsidRPr="000643BD" w:rsidRDefault="008B39F0" w:rsidP="008B39F0">
      <w:pPr>
        <w:pStyle w:val="NormalBold"/>
      </w:pPr>
      <w:r w:rsidRPr="00FD65BD">
        <w:rPr>
          <w:rStyle w:val="HideTWBExt"/>
          <w:b w:val="0"/>
        </w:rPr>
        <w:t>&lt;Article&gt;</w:t>
      </w:r>
      <w:r w:rsidRPr="000643BD">
        <w:t>E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0A5A748" w14:textId="77777777" w:rsidTr="00E568CD">
        <w:trPr>
          <w:trHeight w:hRule="exact" w:val="240"/>
          <w:jc w:val="center"/>
        </w:trPr>
        <w:tc>
          <w:tcPr>
            <w:tcW w:w="9752" w:type="dxa"/>
            <w:gridSpan w:val="2"/>
            <w:tcBorders>
              <w:top w:val="nil"/>
              <w:left w:val="nil"/>
              <w:bottom w:val="nil"/>
              <w:right w:val="nil"/>
            </w:tcBorders>
          </w:tcPr>
          <w:p w14:paraId="20DA456A" w14:textId="77777777" w:rsidR="008B39F0" w:rsidRPr="000643BD" w:rsidRDefault="008B39F0" w:rsidP="00E568CD"/>
        </w:tc>
      </w:tr>
      <w:tr w:rsidR="008507A3" w:rsidRPr="000643BD" w14:paraId="72C95F12" w14:textId="77777777" w:rsidTr="00E568CD">
        <w:trPr>
          <w:trHeight w:val="240"/>
          <w:jc w:val="center"/>
        </w:trPr>
        <w:tc>
          <w:tcPr>
            <w:tcW w:w="4876" w:type="dxa"/>
            <w:tcBorders>
              <w:top w:val="nil"/>
              <w:left w:val="nil"/>
              <w:bottom w:val="nil"/>
              <w:right w:val="nil"/>
            </w:tcBorders>
          </w:tcPr>
          <w:p w14:paraId="1E0F62B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F4A5C72" w14:textId="77777777" w:rsidR="008B39F0" w:rsidRPr="000643BD" w:rsidRDefault="008B39F0" w:rsidP="00E568CD">
            <w:pPr>
              <w:pStyle w:val="AmColumnHeading"/>
            </w:pPr>
            <w:r w:rsidRPr="000643BD">
              <w:t>Módosítás</w:t>
            </w:r>
          </w:p>
        </w:tc>
      </w:tr>
      <w:tr w:rsidR="008507A3" w:rsidRPr="000643BD" w14:paraId="4E30A615" w14:textId="77777777" w:rsidTr="00E568CD">
        <w:trPr>
          <w:jc w:val="center"/>
        </w:trPr>
        <w:tc>
          <w:tcPr>
            <w:tcW w:w="4876" w:type="dxa"/>
            <w:tcBorders>
              <w:top w:val="nil"/>
              <w:left w:val="nil"/>
              <w:bottom w:val="nil"/>
              <w:right w:val="nil"/>
            </w:tcBorders>
          </w:tcPr>
          <w:p w14:paraId="325137B1" w14:textId="77777777" w:rsidR="008B39F0" w:rsidRPr="000643BD" w:rsidRDefault="008B39F0" w:rsidP="00E568CD">
            <w:pPr>
              <w:pStyle w:val="Normal6a"/>
            </w:pPr>
            <w:r w:rsidRPr="000643BD">
              <w:t>E.</w:t>
            </w:r>
            <w:r w:rsidRPr="000643BD">
              <w:tab/>
              <w:t xml:space="preserve">mivel a külföldi információmanipuláció és beavatkozás és a dezinformáció jelentette fenyegetések </w:t>
            </w:r>
            <w:r w:rsidRPr="000643BD">
              <w:rPr>
                <w:b/>
                <w:i/>
              </w:rPr>
              <w:t>túlmutatnak</w:t>
            </w:r>
            <w:r w:rsidRPr="000643BD">
              <w:t xml:space="preserve"> az egyes tagállamokon, és az európai projekt lényege </w:t>
            </w:r>
            <w:r w:rsidRPr="000643BD">
              <w:rPr>
                <w:b/>
                <w:i/>
              </w:rPr>
              <w:t>elleni támadást jelentenek</w:t>
            </w:r>
            <w:r w:rsidRPr="000643BD">
              <w:t>; mivel a külföldi információmanipulációs és beavatkozási műveletek módszeresen az EUSZ 2. cikkében foglalt alapvető demokratikus értékekre és a nyílt és átlátható döntéshozatali folyamatok EUSZ 1. cikkében foglalt elvére irányulnak, az EU érdekeit hátrányosan érintő módon;</w:t>
            </w:r>
          </w:p>
        </w:tc>
        <w:tc>
          <w:tcPr>
            <w:tcW w:w="4876" w:type="dxa"/>
            <w:tcBorders>
              <w:top w:val="nil"/>
              <w:left w:val="nil"/>
              <w:bottom w:val="nil"/>
              <w:right w:val="nil"/>
            </w:tcBorders>
          </w:tcPr>
          <w:p w14:paraId="70D24868" w14:textId="662A21F3" w:rsidR="008B39F0" w:rsidRPr="000643BD" w:rsidRDefault="008B39F0" w:rsidP="00E568CD">
            <w:pPr>
              <w:pStyle w:val="Normal6a"/>
            </w:pPr>
            <w:r w:rsidRPr="000643BD">
              <w:t>E.</w:t>
            </w:r>
            <w:r w:rsidRPr="000643BD">
              <w:tab/>
              <w:t xml:space="preserve">mivel a külföldi információmanipuláció és beavatkozás és a dezinformáció jelentette fenyegetések </w:t>
            </w:r>
            <w:r w:rsidRPr="000643BD">
              <w:rPr>
                <w:b/>
                <w:i/>
              </w:rPr>
              <w:t>gyakran mutatnak túl</w:t>
            </w:r>
            <w:r w:rsidRPr="000643BD">
              <w:t xml:space="preserve"> az egyes tagállamokon, és </w:t>
            </w:r>
            <w:r w:rsidRPr="000643BD">
              <w:rPr>
                <w:b/>
                <w:i/>
              </w:rPr>
              <w:t>jelentenek támadást</w:t>
            </w:r>
            <w:r w:rsidRPr="000643BD">
              <w:t xml:space="preserve"> az európai projekt lényege</w:t>
            </w:r>
            <w:r w:rsidRPr="000643BD">
              <w:rPr>
                <w:b/>
                <w:i/>
              </w:rPr>
              <w:t>, valamint a transzatlanti kapcsolatok ellen</w:t>
            </w:r>
            <w:r w:rsidRPr="000643BD">
              <w:t xml:space="preserve">; mivel a külföldi információmanipulációs és beavatkozási műveletek módszeresen az EUSZ 2. cikkében foglalt alapvető demokratikus értékekre és a nyílt és átlátható döntéshozatali folyamatok EUSZ 1. cikkében foglalt elvére irányulnak, az EU érdekeit hátrányosan érintő módon; </w:t>
            </w:r>
            <w:r w:rsidRPr="000643BD">
              <w:rPr>
                <w:b/>
                <w:i/>
              </w:rPr>
              <w:t>mivel ezek a kihívások megkövetelik, hogy az Unió tanuljon a saját hibáiból, ahelyett, hogy elnyomná a jogos bírálatokat;</w:t>
            </w:r>
          </w:p>
        </w:tc>
      </w:tr>
    </w:tbl>
    <w:p w14:paraId="3B60477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7A2D09C" w14:textId="77777777" w:rsidR="008B39F0" w:rsidRPr="000643BD" w:rsidRDefault="008B39F0" w:rsidP="008B39F0">
      <w:r w:rsidRPr="00FD65BD">
        <w:rPr>
          <w:rStyle w:val="HideTWBExt"/>
        </w:rPr>
        <w:t>&lt;/Amend&gt;</w:t>
      </w:r>
    </w:p>
    <w:p w14:paraId="0A38B48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132</w:t>
      </w:r>
      <w:r w:rsidRPr="00FD65BD">
        <w:rPr>
          <w:rStyle w:val="HideTWBExt"/>
          <w:b w:val="0"/>
        </w:rPr>
        <w:t>&lt;/NumAm&gt;</w:t>
      </w:r>
    </w:p>
    <w:p w14:paraId="3C7197B9"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6CD66C65" w14:textId="77777777" w:rsidR="008B39F0" w:rsidRPr="000643BD" w:rsidRDefault="008B39F0" w:rsidP="008B39F0">
      <w:pPr>
        <w:pStyle w:val="NormalBold"/>
      </w:pPr>
      <w:r w:rsidRPr="00FD65BD">
        <w:rPr>
          <w:rStyle w:val="HideTWBExt"/>
          <w:b w:val="0"/>
        </w:rPr>
        <w:t>&lt;/RepeatBlock-By&gt;</w:t>
      </w:r>
    </w:p>
    <w:p w14:paraId="790956E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656B6B3" w14:textId="77777777" w:rsidR="008B39F0" w:rsidRPr="000643BD" w:rsidRDefault="008B39F0" w:rsidP="008B39F0">
      <w:pPr>
        <w:pStyle w:val="NormalBold"/>
      </w:pPr>
      <w:r w:rsidRPr="00FD65BD">
        <w:rPr>
          <w:rStyle w:val="HideTWBExt"/>
          <w:b w:val="0"/>
        </w:rPr>
        <w:t>&lt;Article&gt;</w:t>
      </w:r>
      <w:r w:rsidRPr="000643BD">
        <w:t>E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75B5853" w14:textId="77777777" w:rsidTr="00E568CD">
        <w:trPr>
          <w:trHeight w:hRule="exact" w:val="240"/>
          <w:jc w:val="center"/>
        </w:trPr>
        <w:tc>
          <w:tcPr>
            <w:tcW w:w="9752" w:type="dxa"/>
            <w:gridSpan w:val="2"/>
            <w:tcBorders>
              <w:top w:val="nil"/>
              <w:left w:val="nil"/>
              <w:bottom w:val="nil"/>
              <w:right w:val="nil"/>
            </w:tcBorders>
          </w:tcPr>
          <w:p w14:paraId="77ABDD72" w14:textId="77777777" w:rsidR="008B39F0" w:rsidRPr="000643BD" w:rsidRDefault="008B39F0" w:rsidP="00E568CD"/>
        </w:tc>
      </w:tr>
      <w:tr w:rsidR="008507A3" w:rsidRPr="000643BD" w14:paraId="6A579D8B" w14:textId="77777777" w:rsidTr="00E568CD">
        <w:trPr>
          <w:trHeight w:val="240"/>
          <w:jc w:val="center"/>
        </w:trPr>
        <w:tc>
          <w:tcPr>
            <w:tcW w:w="4876" w:type="dxa"/>
            <w:tcBorders>
              <w:top w:val="nil"/>
              <w:left w:val="nil"/>
              <w:bottom w:val="nil"/>
              <w:right w:val="nil"/>
            </w:tcBorders>
          </w:tcPr>
          <w:p w14:paraId="2658300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0369DFC" w14:textId="77777777" w:rsidR="008B39F0" w:rsidRPr="000643BD" w:rsidRDefault="008B39F0" w:rsidP="00E568CD">
            <w:pPr>
              <w:pStyle w:val="AmColumnHeading"/>
            </w:pPr>
            <w:r w:rsidRPr="000643BD">
              <w:t>Módosítás</w:t>
            </w:r>
          </w:p>
        </w:tc>
      </w:tr>
      <w:tr w:rsidR="008507A3" w:rsidRPr="000643BD" w14:paraId="264CDB9C" w14:textId="77777777" w:rsidTr="00E568CD">
        <w:trPr>
          <w:jc w:val="center"/>
        </w:trPr>
        <w:tc>
          <w:tcPr>
            <w:tcW w:w="4876" w:type="dxa"/>
            <w:tcBorders>
              <w:top w:val="nil"/>
              <w:left w:val="nil"/>
              <w:bottom w:val="nil"/>
              <w:right w:val="nil"/>
            </w:tcBorders>
          </w:tcPr>
          <w:p w14:paraId="3E43C4E6" w14:textId="77777777" w:rsidR="008B39F0" w:rsidRPr="000643BD" w:rsidRDefault="008B39F0" w:rsidP="00E568CD">
            <w:pPr>
              <w:pStyle w:val="Normal6a"/>
            </w:pPr>
            <w:r w:rsidRPr="000643BD">
              <w:t>E.</w:t>
            </w:r>
            <w:r w:rsidRPr="000643BD">
              <w:tab/>
              <w:t xml:space="preserve">mivel a külföldi </w:t>
            </w:r>
            <w:r w:rsidRPr="000643BD">
              <w:lastRenderedPageBreak/>
              <w:t xml:space="preserve">információmanipuláció és beavatkozás és a dezinformáció jelentette fenyegetések </w:t>
            </w:r>
            <w:r w:rsidRPr="000643BD">
              <w:rPr>
                <w:b/>
                <w:i/>
              </w:rPr>
              <w:t>túlmutatnak</w:t>
            </w:r>
            <w:r w:rsidRPr="000643BD">
              <w:t xml:space="preserve"> az egyes tagállamokon, és az európai </w:t>
            </w:r>
            <w:r w:rsidRPr="000643BD">
              <w:rPr>
                <w:b/>
                <w:i/>
              </w:rPr>
              <w:t>projekt</w:t>
            </w:r>
            <w:r w:rsidRPr="000643BD">
              <w:t xml:space="preserve"> lényege elleni támadást </w:t>
            </w:r>
            <w:r w:rsidRPr="000643BD">
              <w:rPr>
                <w:b/>
                <w:i/>
              </w:rPr>
              <w:t>jelentenek</w:t>
            </w:r>
            <w:r w:rsidRPr="000643BD">
              <w:t>; mivel a külföldi információmanipulációs és beavatkozási műveletek módszeresen az EUSZ 2. cikkében foglalt alapvető demokratikus értékekre és a nyílt és átlátható döntéshozatali folyamatok EUSZ 1. cikkében foglalt elvére irányulnak, az EU érdekeit hátrányosan érintő módon;</w:t>
            </w:r>
          </w:p>
        </w:tc>
        <w:tc>
          <w:tcPr>
            <w:tcW w:w="4876" w:type="dxa"/>
            <w:tcBorders>
              <w:top w:val="nil"/>
              <w:left w:val="nil"/>
              <w:bottom w:val="nil"/>
              <w:right w:val="nil"/>
            </w:tcBorders>
          </w:tcPr>
          <w:p w14:paraId="48E57881" w14:textId="77777777" w:rsidR="008B39F0" w:rsidRPr="000643BD" w:rsidRDefault="008B39F0" w:rsidP="00E568CD">
            <w:pPr>
              <w:pStyle w:val="Normal6a"/>
            </w:pPr>
            <w:r w:rsidRPr="000643BD">
              <w:lastRenderedPageBreak/>
              <w:t>E.</w:t>
            </w:r>
            <w:r w:rsidRPr="000643BD">
              <w:tab/>
              <w:t xml:space="preserve">mivel a külföldi </w:t>
            </w:r>
            <w:r w:rsidRPr="000643BD">
              <w:lastRenderedPageBreak/>
              <w:t xml:space="preserve">információmanipuláció és beavatkozás és a dezinformáció jelentette fenyegetések </w:t>
            </w:r>
            <w:r w:rsidRPr="000643BD">
              <w:rPr>
                <w:b/>
                <w:i/>
              </w:rPr>
              <w:t>túlmutathatnak</w:t>
            </w:r>
            <w:r w:rsidRPr="000643BD">
              <w:t xml:space="preserve"> az egyes tagállamokon, és </w:t>
            </w:r>
            <w:r w:rsidRPr="000643BD">
              <w:rPr>
                <w:b/>
                <w:i/>
              </w:rPr>
              <w:t>ilyen esetekben</w:t>
            </w:r>
            <w:r w:rsidRPr="000643BD">
              <w:t xml:space="preserve"> az </w:t>
            </w:r>
            <w:r w:rsidRPr="000643BD">
              <w:rPr>
                <w:b/>
                <w:i/>
              </w:rPr>
              <w:t>Unió alapját képező</w:t>
            </w:r>
            <w:r w:rsidRPr="000643BD">
              <w:t xml:space="preserve"> európai </w:t>
            </w:r>
            <w:r w:rsidRPr="000643BD">
              <w:rPr>
                <w:b/>
                <w:i/>
              </w:rPr>
              <w:t>értékek</w:t>
            </w:r>
            <w:r w:rsidRPr="000643BD">
              <w:t xml:space="preserve"> lényege elleni támadást </w:t>
            </w:r>
            <w:r w:rsidRPr="000643BD">
              <w:rPr>
                <w:b/>
                <w:i/>
              </w:rPr>
              <w:t>jelenthetnek</w:t>
            </w:r>
            <w:r w:rsidRPr="000643BD">
              <w:t xml:space="preserve">; mivel a külföldi információmanipulációs és beavatkozási műveletek </w:t>
            </w:r>
            <w:r w:rsidRPr="000643BD">
              <w:rPr>
                <w:b/>
                <w:i/>
              </w:rPr>
              <w:t>gyakran</w:t>
            </w:r>
            <w:r w:rsidRPr="000643BD">
              <w:t xml:space="preserve"> módszeresen az EUSZ 2. cikkében foglalt alapvető demokratikus értékekre és a nyílt és átlátható döntéshozatali folyamatok EUSZ 1. cikkében foglalt elvére irányulnak, az EU </w:t>
            </w:r>
            <w:r w:rsidRPr="000643BD">
              <w:rPr>
                <w:b/>
                <w:i/>
              </w:rPr>
              <w:t>és/vagy tagállamai</w:t>
            </w:r>
            <w:r w:rsidRPr="000643BD">
              <w:t xml:space="preserve"> érdekeit hátrányosan érintő</w:t>
            </w:r>
            <w:r w:rsidRPr="000643BD">
              <w:rPr>
                <w:b/>
                <w:i/>
              </w:rPr>
              <w:t>, ugyanakkor harmadik országok érdekeit és célkitűzéseit előmozdító</w:t>
            </w:r>
            <w:r w:rsidRPr="000643BD">
              <w:t xml:space="preserve"> módon;</w:t>
            </w:r>
          </w:p>
        </w:tc>
      </w:tr>
    </w:tbl>
    <w:p w14:paraId="6D91B4FA"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9D8DBB3" w14:textId="77777777" w:rsidR="008B39F0" w:rsidRPr="000643BD" w:rsidRDefault="008B39F0" w:rsidP="008B39F0">
      <w:r w:rsidRPr="00FD65BD">
        <w:rPr>
          <w:rStyle w:val="HideTWBExt"/>
        </w:rPr>
        <w:t>&lt;/Amend&gt;</w:t>
      </w:r>
    </w:p>
    <w:p w14:paraId="661CEA7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133</w:t>
      </w:r>
      <w:r w:rsidRPr="00FD65BD">
        <w:rPr>
          <w:rStyle w:val="HideTWBExt"/>
          <w:b w:val="0"/>
        </w:rPr>
        <w:t>&lt;/NumAm&gt;</w:t>
      </w:r>
    </w:p>
    <w:p w14:paraId="7E5C194B"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2E433D52"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64943BFE" w14:textId="77777777" w:rsidR="008B39F0" w:rsidRPr="000643BD" w:rsidRDefault="008B39F0" w:rsidP="008B39F0">
      <w:pPr>
        <w:pStyle w:val="NormalBold"/>
      </w:pPr>
      <w:r w:rsidRPr="00FD65BD">
        <w:rPr>
          <w:rStyle w:val="HideTWBExt"/>
          <w:b w:val="0"/>
        </w:rPr>
        <w:t>&lt;/RepeatBlock-By&gt;</w:t>
      </w:r>
    </w:p>
    <w:p w14:paraId="25CE6AD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AE6C08E" w14:textId="77777777" w:rsidR="008B39F0" w:rsidRPr="000643BD" w:rsidRDefault="008B39F0" w:rsidP="008B39F0">
      <w:pPr>
        <w:pStyle w:val="NormalBold"/>
      </w:pPr>
      <w:r w:rsidRPr="00FD65BD">
        <w:rPr>
          <w:rStyle w:val="HideTWBExt"/>
          <w:b w:val="0"/>
        </w:rPr>
        <w:t>&lt;Article&gt;</w:t>
      </w:r>
      <w:r w:rsidRPr="000643BD">
        <w:t>E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560E160" w14:textId="77777777" w:rsidTr="00E568CD">
        <w:trPr>
          <w:trHeight w:hRule="exact" w:val="240"/>
          <w:jc w:val="center"/>
        </w:trPr>
        <w:tc>
          <w:tcPr>
            <w:tcW w:w="9752" w:type="dxa"/>
            <w:gridSpan w:val="2"/>
            <w:tcBorders>
              <w:top w:val="nil"/>
              <w:left w:val="nil"/>
              <w:bottom w:val="nil"/>
              <w:right w:val="nil"/>
            </w:tcBorders>
          </w:tcPr>
          <w:p w14:paraId="0175F5BC" w14:textId="77777777" w:rsidR="008B39F0" w:rsidRPr="000643BD" w:rsidRDefault="008B39F0" w:rsidP="00E568CD"/>
        </w:tc>
      </w:tr>
      <w:tr w:rsidR="008507A3" w:rsidRPr="000643BD" w14:paraId="67FA0D3C" w14:textId="77777777" w:rsidTr="00E568CD">
        <w:trPr>
          <w:trHeight w:val="240"/>
          <w:jc w:val="center"/>
        </w:trPr>
        <w:tc>
          <w:tcPr>
            <w:tcW w:w="4876" w:type="dxa"/>
            <w:tcBorders>
              <w:top w:val="nil"/>
              <w:left w:val="nil"/>
              <w:bottom w:val="nil"/>
              <w:right w:val="nil"/>
            </w:tcBorders>
          </w:tcPr>
          <w:p w14:paraId="10B2DC9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8C490F6" w14:textId="77777777" w:rsidR="008B39F0" w:rsidRPr="000643BD" w:rsidRDefault="008B39F0" w:rsidP="00E568CD">
            <w:pPr>
              <w:pStyle w:val="AmColumnHeading"/>
            </w:pPr>
            <w:r w:rsidRPr="000643BD">
              <w:t>Módosítás</w:t>
            </w:r>
          </w:p>
        </w:tc>
      </w:tr>
      <w:tr w:rsidR="008507A3" w:rsidRPr="000643BD" w14:paraId="32BBCB17" w14:textId="77777777" w:rsidTr="00E568CD">
        <w:trPr>
          <w:jc w:val="center"/>
        </w:trPr>
        <w:tc>
          <w:tcPr>
            <w:tcW w:w="4876" w:type="dxa"/>
            <w:tcBorders>
              <w:top w:val="nil"/>
              <w:left w:val="nil"/>
              <w:bottom w:val="nil"/>
              <w:right w:val="nil"/>
            </w:tcBorders>
          </w:tcPr>
          <w:p w14:paraId="7EDAB379" w14:textId="77777777" w:rsidR="008B39F0" w:rsidRPr="000643BD" w:rsidRDefault="008B39F0" w:rsidP="00E568CD">
            <w:pPr>
              <w:pStyle w:val="Normal6a"/>
            </w:pPr>
            <w:r w:rsidRPr="000643BD">
              <w:t>E.</w:t>
            </w:r>
            <w:r w:rsidRPr="000643BD">
              <w:tab/>
              <w:t>mivel a külföldi információmanipuláció és beavatkozás és a dezinformáció jelentette fenyegetések túlmutatnak az egyes tagállamokon, és az európai projekt lényege elleni támadást jelentenek; mivel a külföldi információmanipulációs és beavatkozási műveletek módszeresen az EUSZ 2. cikkében foglalt alapvető demokratikus értékekre és a nyílt és átlátható döntéshozatali folyamatok EUSZ 1. cikkében foglalt elvére irányulnak, az EU érdekeit hátrányosan érintő módon;</w:t>
            </w:r>
          </w:p>
        </w:tc>
        <w:tc>
          <w:tcPr>
            <w:tcW w:w="4876" w:type="dxa"/>
            <w:tcBorders>
              <w:top w:val="nil"/>
              <w:left w:val="nil"/>
              <w:bottom w:val="nil"/>
              <w:right w:val="nil"/>
            </w:tcBorders>
          </w:tcPr>
          <w:p w14:paraId="272432C1" w14:textId="77777777" w:rsidR="008B39F0" w:rsidRPr="000643BD" w:rsidRDefault="008B39F0" w:rsidP="00E568CD">
            <w:pPr>
              <w:pStyle w:val="Normal6a"/>
            </w:pPr>
            <w:r w:rsidRPr="000643BD">
              <w:t>E.</w:t>
            </w:r>
            <w:r w:rsidRPr="000643BD">
              <w:tab/>
              <w:t xml:space="preserve">mivel a külföldi információmanipuláció és beavatkozás és a dezinformáció jelentette fenyegetések túlmutatnak az egyes tagállamokon, és az európai projekt lényege elleni támadást jelentenek; mivel a külföldi információmanipulációs és beavatkozási műveletek módszeresen az EUSZ 2. cikkében foglalt alapvető demokratikus értékekre és a nyílt és átlátható döntéshozatali folyamatok EUSZ 1. cikkében foglalt elvére irányulnak, az EU érdekeit </w:t>
            </w:r>
            <w:r w:rsidRPr="000643BD">
              <w:rPr>
                <w:b/>
                <w:i/>
              </w:rPr>
              <w:t>és tagállamainak demokratikus folyamatait</w:t>
            </w:r>
            <w:r w:rsidRPr="000643BD">
              <w:t xml:space="preserve"> hátrányosan érintő módon;</w:t>
            </w:r>
          </w:p>
        </w:tc>
      </w:tr>
    </w:tbl>
    <w:p w14:paraId="696AF4F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743953F" w14:textId="77777777" w:rsidR="008B39F0" w:rsidRPr="000643BD" w:rsidRDefault="008B39F0" w:rsidP="008B39F0">
      <w:r w:rsidRPr="00FD65BD">
        <w:rPr>
          <w:rStyle w:val="HideTWBExt"/>
        </w:rPr>
        <w:t>&lt;/Amend&gt;</w:t>
      </w:r>
    </w:p>
    <w:p w14:paraId="449D906E"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134</w:t>
      </w:r>
      <w:r w:rsidRPr="00FD65BD">
        <w:rPr>
          <w:rStyle w:val="HideTWBExt"/>
          <w:b w:val="0"/>
        </w:rPr>
        <w:t>&lt;/NumAm&gt;</w:t>
      </w:r>
    </w:p>
    <w:p w14:paraId="6BBAAC8B"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737A2F81" w14:textId="77777777" w:rsidR="008B39F0" w:rsidRPr="000643BD" w:rsidRDefault="008B39F0" w:rsidP="008B39F0">
      <w:pPr>
        <w:pStyle w:val="NormalBold"/>
      </w:pPr>
      <w:r w:rsidRPr="00FD65BD">
        <w:rPr>
          <w:rStyle w:val="HideTWBExt"/>
          <w:b w:val="0"/>
        </w:rPr>
        <w:t>&lt;/RepeatBlock-By&gt;</w:t>
      </w:r>
    </w:p>
    <w:p w14:paraId="317D4DF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F25D2EE" w14:textId="77777777" w:rsidR="008B39F0" w:rsidRPr="000643BD" w:rsidRDefault="008B39F0" w:rsidP="008B39F0">
      <w:pPr>
        <w:pStyle w:val="NormalBold"/>
      </w:pPr>
      <w:r w:rsidRPr="00FD65BD">
        <w:rPr>
          <w:rStyle w:val="HideTWBExt"/>
          <w:b w:val="0"/>
        </w:rPr>
        <w:t>&lt;Article&gt;</w:t>
      </w:r>
      <w:r w:rsidRPr="000643BD">
        <w:t>E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B79EF42" w14:textId="77777777" w:rsidTr="00E568CD">
        <w:trPr>
          <w:trHeight w:hRule="exact" w:val="240"/>
          <w:jc w:val="center"/>
        </w:trPr>
        <w:tc>
          <w:tcPr>
            <w:tcW w:w="9752" w:type="dxa"/>
            <w:gridSpan w:val="2"/>
            <w:tcBorders>
              <w:top w:val="nil"/>
              <w:left w:val="nil"/>
              <w:bottom w:val="nil"/>
              <w:right w:val="nil"/>
            </w:tcBorders>
          </w:tcPr>
          <w:p w14:paraId="5919BD24" w14:textId="77777777" w:rsidR="008B39F0" w:rsidRPr="000643BD" w:rsidRDefault="008B39F0" w:rsidP="00E568CD"/>
        </w:tc>
      </w:tr>
      <w:tr w:rsidR="008507A3" w:rsidRPr="000643BD" w14:paraId="7AA60F0F" w14:textId="77777777" w:rsidTr="00E568CD">
        <w:trPr>
          <w:trHeight w:val="240"/>
          <w:jc w:val="center"/>
        </w:trPr>
        <w:tc>
          <w:tcPr>
            <w:tcW w:w="4876" w:type="dxa"/>
            <w:tcBorders>
              <w:top w:val="nil"/>
              <w:left w:val="nil"/>
              <w:bottom w:val="nil"/>
              <w:right w:val="nil"/>
            </w:tcBorders>
          </w:tcPr>
          <w:p w14:paraId="1FDCA75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F0DACAB" w14:textId="77777777" w:rsidR="008B39F0" w:rsidRPr="000643BD" w:rsidRDefault="008B39F0" w:rsidP="00E568CD">
            <w:pPr>
              <w:pStyle w:val="AmColumnHeading"/>
            </w:pPr>
            <w:r w:rsidRPr="000643BD">
              <w:t>Módosítás</w:t>
            </w:r>
          </w:p>
        </w:tc>
      </w:tr>
      <w:tr w:rsidR="008507A3" w:rsidRPr="000643BD" w14:paraId="52C1E0FC" w14:textId="77777777" w:rsidTr="00E568CD">
        <w:trPr>
          <w:jc w:val="center"/>
        </w:trPr>
        <w:tc>
          <w:tcPr>
            <w:tcW w:w="4876" w:type="dxa"/>
            <w:tcBorders>
              <w:top w:val="nil"/>
              <w:left w:val="nil"/>
              <w:bottom w:val="nil"/>
              <w:right w:val="nil"/>
            </w:tcBorders>
          </w:tcPr>
          <w:p w14:paraId="4F9CA4DD" w14:textId="77777777" w:rsidR="008B39F0" w:rsidRPr="000643BD" w:rsidRDefault="008B39F0" w:rsidP="00E568CD">
            <w:pPr>
              <w:pStyle w:val="Normal6a"/>
            </w:pPr>
          </w:p>
        </w:tc>
        <w:tc>
          <w:tcPr>
            <w:tcW w:w="4876" w:type="dxa"/>
            <w:tcBorders>
              <w:top w:val="nil"/>
              <w:left w:val="nil"/>
              <w:bottom w:val="nil"/>
              <w:right w:val="nil"/>
            </w:tcBorders>
          </w:tcPr>
          <w:p w14:paraId="476D9A36" w14:textId="77777777" w:rsidR="008B39F0" w:rsidRPr="000643BD" w:rsidRDefault="008B39F0" w:rsidP="00E568CD">
            <w:pPr>
              <w:pStyle w:val="Normal6a"/>
            </w:pPr>
            <w:r w:rsidRPr="000643BD">
              <w:rPr>
                <w:b/>
                <w:i/>
              </w:rPr>
              <w:t>Ea.</w:t>
            </w:r>
            <w:r w:rsidRPr="000643BD">
              <w:tab/>
            </w:r>
            <w:r w:rsidRPr="000643BD">
              <w:rPr>
                <w:b/>
                <w:i/>
              </w:rPr>
              <w:t>mivel az Uniót érő külföldi beavatkozás nem korlátozódott külső dezinformációs kampányokra, hanem kihasználta az uniós intézményeken és a tagállamokon belüli belső gyengeségeket is, többek között a korrupciót, az összeférhetetlenséget, az átláthatatlan lobbigyakorlatokat és az elégtelen etikai biztosítékokat, ezáltal belülről aláásva a demokratikus rezilienciát;</w:t>
            </w:r>
          </w:p>
        </w:tc>
      </w:tr>
    </w:tbl>
    <w:p w14:paraId="72E0F571"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B34DE59" w14:textId="77777777" w:rsidR="008B39F0" w:rsidRPr="000643BD" w:rsidRDefault="008B39F0" w:rsidP="008B39F0">
      <w:r w:rsidRPr="00FD65BD">
        <w:rPr>
          <w:rStyle w:val="HideTWBExt"/>
        </w:rPr>
        <w:t>&lt;/Amend&gt;</w:t>
      </w:r>
    </w:p>
    <w:p w14:paraId="328AA44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135</w:t>
      </w:r>
      <w:r w:rsidRPr="00FD65BD">
        <w:rPr>
          <w:rStyle w:val="HideTWBExt"/>
          <w:b w:val="0"/>
        </w:rPr>
        <w:t>&lt;/NumAm&gt;</w:t>
      </w:r>
    </w:p>
    <w:p w14:paraId="0BCE3E9F"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02451E07" w14:textId="77777777" w:rsidR="008B39F0" w:rsidRPr="000643BD" w:rsidRDefault="008B39F0" w:rsidP="008B39F0">
      <w:pPr>
        <w:pStyle w:val="NormalBold"/>
      </w:pPr>
      <w:r w:rsidRPr="00FD65BD">
        <w:rPr>
          <w:rStyle w:val="HideTWBExt"/>
          <w:b w:val="0"/>
        </w:rPr>
        <w:t>&lt;/RepeatBlock-By&gt;</w:t>
      </w:r>
    </w:p>
    <w:p w14:paraId="309D91D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7F1A248" w14:textId="77777777" w:rsidR="008B39F0" w:rsidRPr="000643BD" w:rsidRDefault="008B39F0" w:rsidP="008B39F0">
      <w:pPr>
        <w:pStyle w:val="NormalBold"/>
      </w:pPr>
      <w:r w:rsidRPr="00FD65BD">
        <w:rPr>
          <w:rStyle w:val="HideTWBExt"/>
          <w:b w:val="0"/>
        </w:rPr>
        <w:t>&lt;Article&gt;</w:t>
      </w:r>
      <w:r w:rsidRPr="000643BD">
        <w:t>E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1569374" w14:textId="77777777" w:rsidTr="00E568CD">
        <w:trPr>
          <w:trHeight w:hRule="exact" w:val="240"/>
          <w:jc w:val="center"/>
        </w:trPr>
        <w:tc>
          <w:tcPr>
            <w:tcW w:w="9752" w:type="dxa"/>
            <w:gridSpan w:val="2"/>
            <w:tcBorders>
              <w:top w:val="nil"/>
              <w:left w:val="nil"/>
              <w:bottom w:val="nil"/>
              <w:right w:val="nil"/>
            </w:tcBorders>
          </w:tcPr>
          <w:p w14:paraId="7BEB6A36" w14:textId="77777777" w:rsidR="008B39F0" w:rsidRPr="000643BD" w:rsidRDefault="008B39F0" w:rsidP="00E568CD"/>
        </w:tc>
      </w:tr>
      <w:tr w:rsidR="008507A3" w:rsidRPr="000643BD" w14:paraId="39567F40" w14:textId="77777777" w:rsidTr="00E568CD">
        <w:trPr>
          <w:trHeight w:val="240"/>
          <w:jc w:val="center"/>
        </w:trPr>
        <w:tc>
          <w:tcPr>
            <w:tcW w:w="4876" w:type="dxa"/>
            <w:tcBorders>
              <w:top w:val="nil"/>
              <w:left w:val="nil"/>
              <w:bottom w:val="nil"/>
              <w:right w:val="nil"/>
            </w:tcBorders>
          </w:tcPr>
          <w:p w14:paraId="41638A1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2B5F3CB" w14:textId="77777777" w:rsidR="008B39F0" w:rsidRPr="000643BD" w:rsidRDefault="008B39F0" w:rsidP="00E568CD">
            <w:pPr>
              <w:pStyle w:val="AmColumnHeading"/>
            </w:pPr>
            <w:r w:rsidRPr="000643BD">
              <w:t>Módosítás</w:t>
            </w:r>
          </w:p>
        </w:tc>
      </w:tr>
      <w:tr w:rsidR="008507A3" w:rsidRPr="000643BD" w14:paraId="2F456670" w14:textId="77777777" w:rsidTr="00E568CD">
        <w:trPr>
          <w:jc w:val="center"/>
        </w:trPr>
        <w:tc>
          <w:tcPr>
            <w:tcW w:w="4876" w:type="dxa"/>
            <w:tcBorders>
              <w:top w:val="nil"/>
              <w:left w:val="nil"/>
              <w:bottom w:val="nil"/>
              <w:right w:val="nil"/>
            </w:tcBorders>
          </w:tcPr>
          <w:p w14:paraId="465C7F2F" w14:textId="77777777" w:rsidR="008B39F0" w:rsidRPr="000643BD" w:rsidRDefault="008B39F0" w:rsidP="00E568CD">
            <w:pPr>
              <w:pStyle w:val="Normal6a"/>
            </w:pPr>
          </w:p>
        </w:tc>
        <w:tc>
          <w:tcPr>
            <w:tcW w:w="4876" w:type="dxa"/>
            <w:tcBorders>
              <w:top w:val="nil"/>
              <w:left w:val="nil"/>
              <w:bottom w:val="nil"/>
              <w:right w:val="nil"/>
            </w:tcBorders>
          </w:tcPr>
          <w:p w14:paraId="65880C1B" w14:textId="77777777" w:rsidR="008B39F0" w:rsidRPr="000643BD" w:rsidRDefault="008B39F0" w:rsidP="00E568CD">
            <w:pPr>
              <w:pStyle w:val="Normal6a"/>
            </w:pPr>
            <w:r w:rsidRPr="000643BD">
              <w:rPr>
                <w:b/>
                <w:i/>
              </w:rPr>
              <w:t>Ea.</w:t>
            </w:r>
            <w:r w:rsidRPr="000643BD">
              <w:tab/>
            </w:r>
            <w:r w:rsidRPr="000643BD">
              <w:rPr>
                <w:b/>
                <w:i/>
              </w:rPr>
              <w:t>mivel a polarizáló, ellentmondásos vagy összehangolt politikai kommunikáció nem minden formája minősül külföldi információmanipulációnak és beavatkozásnak, még akkor sem, ha külföldről származik; mivel a demokratikus társadalmakat eredendően a vitatás, a nézeteltérés és az aktivizmus jellemzi, beleértve a széles körű jogszerű mozgósítást és kampányt is;</w:t>
            </w:r>
          </w:p>
        </w:tc>
      </w:tr>
    </w:tbl>
    <w:p w14:paraId="1477AF7B"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E93BE86" w14:textId="77777777" w:rsidR="008B39F0" w:rsidRPr="000643BD" w:rsidRDefault="008B39F0" w:rsidP="008B39F0">
      <w:r w:rsidRPr="00FD65BD">
        <w:rPr>
          <w:rStyle w:val="HideTWBExt"/>
        </w:rPr>
        <w:t>&lt;/Amend&gt;</w:t>
      </w:r>
    </w:p>
    <w:p w14:paraId="07F9EDF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136</w:t>
      </w:r>
      <w:r w:rsidRPr="00FD65BD">
        <w:rPr>
          <w:rStyle w:val="HideTWBExt"/>
          <w:b w:val="0"/>
        </w:rPr>
        <w:t>&lt;/NumAm&gt;</w:t>
      </w:r>
    </w:p>
    <w:p w14:paraId="1A2AAC8B"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722A107B" w14:textId="77777777" w:rsidR="008B39F0" w:rsidRPr="000643BD" w:rsidRDefault="008B39F0" w:rsidP="008B39F0">
      <w:pPr>
        <w:pStyle w:val="NormalBold"/>
      </w:pPr>
      <w:r w:rsidRPr="00FD65BD">
        <w:rPr>
          <w:rStyle w:val="HideTWBExt"/>
          <w:b w:val="0"/>
        </w:rPr>
        <w:t>&lt;/RepeatBlock-By&gt;</w:t>
      </w:r>
    </w:p>
    <w:p w14:paraId="52C74388" w14:textId="77777777" w:rsidR="008B39F0" w:rsidRPr="000643BD" w:rsidRDefault="008B39F0" w:rsidP="008B39F0">
      <w:pPr>
        <w:pStyle w:val="NormalBold"/>
      </w:pPr>
      <w:r w:rsidRPr="00FD65BD">
        <w:rPr>
          <w:rStyle w:val="HideTWBExt"/>
          <w:b w:val="0"/>
        </w:rPr>
        <w:lastRenderedPageBreak/>
        <w:t>&lt;DocAmend&gt;</w:t>
      </w:r>
      <w:r w:rsidRPr="000643BD">
        <w:t>Állásfoglalásra irányuló indítvány</w:t>
      </w:r>
      <w:r w:rsidRPr="00FD65BD">
        <w:rPr>
          <w:rStyle w:val="HideTWBExt"/>
          <w:b w:val="0"/>
        </w:rPr>
        <w:t>&lt;/DocAmend&gt;</w:t>
      </w:r>
    </w:p>
    <w:p w14:paraId="41769432" w14:textId="77777777" w:rsidR="008B39F0" w:rsidRPr="000643BD" w:rsidRDefault="008B39F0" w:rsidP="008B39F0">
      <w:pPr>
        <w:pStyle w:val="NormalBold"/>
      </w:pPr>
      <w:r w:rsidRPr="00FD65BD">
        <w:rPr>
          <w:rStyle w:val="HideTWBExt"/>
          <w:b w:val="0"/>
        </w:rPr>
        <w:t>&lt;Article&gt;</w:t>
      </w:r>
      <w:r w:rsidRPr="000643BD">
        <w:t>E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10DA47F" w14:textId="77777777" w:rsidTr="00E568CD">
        <w:trPr>
          <w:trHeight w:hRule="exact" w:val="240"/>
          <w:jc w:val="center"/>
        </w:trPr>
        <w:tc>
          <w:tcPr>
            <w:tcW w:w="9752" w:type="dxa"/>
            <w:gridSpan w:val="2"/>
            <w:tcBorders>
              <w:top w:val="nil"/>
              <w:left w:val="nil"/>
              <w:bottom w:val="nil"/>
              <w:right w:val="nil"/>
            </w:tcBorders>
          </w:tcPr>
          <w:p w14:paraId="7D200931" w14:textId="77777777" w:rsidR="008B39F0" w:rsidRPr="000643BD" w:rsidRDefault="008B39F0" w:rsidP="00E568CD"/>
        </w:tc>
      </w:tr>
      <w:tr w:rsidR="008507A3" w:rsidRPr="000643BD" w14:paraId="3A02D2CA" w14:textId="77777777" w:rsidTr="00E568CD">
        <w:trPr>
          <w:trHeight w:val="240"/>
          <w:jc w:val="center"/>
        </w:trPr>
        <w:tc>
          <w:tcPr>
            <w:tcW w:w="4876" w:type="dxa"/>
            <w:tcBorders>
              <w:top w:val="nil"/>
              <w:left w:val="nil"/>
              <w:bottom w:val="nil"/>
              <w:right w:val="nil"/>
            </w:tcBorders>
          </w:tcPr>
          <w:p w14:paraId="136C742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2B1CC99" w14:textId="77777777" w:rsidR="008B39F0" w:rsidRPr="000643BD" w:rsidRDefault="008B39F0" w:rsidP="00E568CD">
            <w:pPr>
              <w:pStyle w:val="AmColumnHeading"/>
            </w:pPr>
            <w:r w:rsidRPr="000643BD">
              <w:t>Módosítás</w:t>
            </w:r>
          </w:p>
        </w:tc>
      </w:tr>
      <w:tr w:rsidR="008507A3" w:rsidRPr="000643BD" w14:paraId="5FBE7FB2" w14:textId="77777777" w:rsidTr="00E568CD">
        <w:trPr>
          <w:jc w:val="center"/>
        </w:trPr>
        <w:tc>
          <w:tcPr>
            <w:tcW w:w="4876" w:type="dxa"/>
            <w:tcBorders>
              <w:top w:val="nil"/>
              <w:left w:val="nil"/>
              <w:bottom w:val="nil"/>
              <w:right w:val="nil"/>
            </w:tcBorders>
          </w:tcPr>
          <w:p w14:paraId="195D549F" w14:textId="77777777" w:rsidR="008B39F0" w:rsidRPr="000643BD" w:rsidRDefault="008B39F0" w:rsidP="00E568CD">
            <w:pPr>
              <w:pStyle w:val="Normal6a"/>
            </w:pPr>
          </w:p>
        </w:tc>
        <w:tc>
          <w:tcPr>
            <w:tcW w:w="4876" w:type="dxa"/>
            <w:tcBorders>
              <w:top w:val="nil"/>
              <w:left w:val="nil"/>
              <w:bottom w:val="nil"/>
              <w:right w:val="nil"/>
            </w:tcBorders>
          </w:tcPr>
          <w:p w14:paraId="2C8404F2" w14:textId="77777777" w:rsidR="008B39F0" w:rsidRPr="000643BD" w:rsidRDefault="008B39F0" w:rsidP="00E568CD">
            <w:pPr>
              <w:pStyle w:val="Normal6a"/>
            </w:pPr>
            <w:r w:rsidRPr="000643BD">
              <w:rPr>
                <w:b/>
                <w:i/>
              </w:rPr>
              <w:t>Eb.</w:t>
            </w:r>
            <w:r w:rsidRPr="000643BD">
              <w:tab/>
            </w:r>
            <w:r w:rsidRPr="000643BD">
              <w:rPr>
                <w:b/>
                <w:i/>
              </w:rPr>
              <w:t>mivel a tagállamok magas rangú politikai vezetői hivataluk megszűnését követően magas szintű pozíciókat töltöttek be ellenséges harmadik országok állami ellenőrzés alatt álló vállalataiban, elsősorban az orosz energiaágazatban, azon belül is különösen a Gazpromban; ennek legmarkánsabb esete Gerhard Schröder volt német kancellár, akinek a hivatali idejét követő kinevezései jól példázzák a forgóajtó-jelenséget, és komoly aggályokat vetnek fel a stratégiai függőséggel, a külföldi befolyással és a politikai vezetés hitelességével kapcsolatban egyes befolyásos tagállamokban;</w:t>
            </w:r>
          </w:p>
        </w:tc>
      </w:tr>
    </w:tbl>
    <w:p w14:paraId="2A35A9F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7C5CAC2" w14:textId="77777777" w:rsidR="008B39F0" w:rsidRPr="000643BD" w:rsidRDefault="008B39F0" w:rsidP="008B39F0">
      <w:r w:rsidRPr="00FD65BD">
        <w:rPr>
          <w:rStyle w:val="HideTWBExt"/>
        </w:rPr>
        <w:t>&lt;/Amend&gt;</w:t>
      </w:r>
    </w:p>
    <w:p w14:paraId="5991361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137</w:t>
      </w:r>
      <w:r w:rsidRPr="00FD65BD">
        <w:rPr>
          <w:rStyle w:val="HideTWBExt"/>
          <w:b w:val="0"/>
        </w:rPr>
        <w:t>&lt;/NumAm&gt;</w:t>
      </w:r>
    </w:p>
    <w:p w14:paraId="32D61143"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5961148D" w14:textId="77777777" w:rsidR="008B39F0" w:rsidRPr="000643BD" w:rsidRDefault="008B39F0" w:rsidP="008B39F0">
      <w:pPr>
        <w:pStyle w:val="NormalBold"/>
      </w:pPr>
      <w:r w:rsidRPr="00FD65BD">
        <w:rPr>
          <w:rStyle w:val="HideTWBExt"/>
          <w:b w:val="0"/>
        </w:rPr>
        <w:t>&lt;/RepeatBlock-By&gt;</w:t>
      </w:r>
    </w:p>
    <w:p w14:paraId="7C5E3D8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66C9D12" w14:textId="77777777" w:rsidR="008B39F0" w:rsidRPr="000643BD" w:rsidRDefault="008B39F0" w:rsidP="008B39F0">
      <w:pPr>
        <w:pStyle w:val="NormalBold"/>
      </w:pPr>
      <w:r w:rsidRPr="00FD65BD">
        <w:rPr>
          <w:rStyle w:val="HideTWBExt"/>
          <w:b w:val="0"/>
        </w:rPr>
        <w:t>&lt;Article&gt;</w:t>
      </w:r>
      <w:r w:rsidRPr="000643BD">
        <w:t>E c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D887299" w14:textId="77777777" w:rsidTr="00E568CD">
        <w:trPr>
          <w:trHeight w:hRule="exact" w:val="240"/>
          <w:jc w:val="center"/>
        </w:trPr>
        <w:tc>
          <w:tcPr>
            <w:tcW w:w="9752" w:type="dxa"/>
            <w:gridSpan w:val="2"/>
            <w:tcBorders>
              <w:top w:val="nil"/>
              <w:left w:val="nil"/>
              <w:bottom w:val="nil"/>
              <w:right w:val="nil"/>
            </w:tcBorders>
          </w:tcPr>
          <w:p w14:paraId="4FD29AC6" w14:textId="77777777" w:rsidR="008B39F0" w:rsidRPr="000643BD" w:rsidRDefault="008B39F0" w:rsidP="00E568CD"/>
        </w:tc>
      </w:tr>
      <w:tr w:rsidR="008507A3" w:rsidRPr="000643BD" w14:paraId="5736DC75" w14:textId="77777777" w:rsidTr="00E568CD">
        <w:trPr>
          <w:trHeight w:val="240"/>
          <w:jc w:val="center"/>
        </w:trPr>
        <w:tc>
          <w:tcPr>
            <w:tcW w:w="4876" w:type="dxa"/>
            <w:tcBorders>
              <w:top w:val="nil"/>
              <w:left w:val="nil"/>
              <w:bottom w:val="nil"/>
              <w:right w:val="nil"/>
            </w:tcBorders>
          </w:tcPr>
          <w:p w14:paraId="56A13B2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2677D19" w14:textId="77777777" w:rsidR="008B39F0" w:rsidRPr="000643BD" w:rsidRDefault="008B39F0" w:rsidP="00E568CD">
            <w:pPr>
              <w:pStyle w:val="AmColumnHeading"/>
            </w:pPr>
            <w:r w:rsidRPr="000643BD">
              <w:t>Módosítás</w:t>
            </w:r>
          </w:p>
        </w:tc>
      </w:tr>
      <w:tr w:rsidR="008507A3" w:rsidRPr="000643BD" w14:paraId="3BAA7820" w14:textId="77777777" w:rsidTr="00E568CD">
        <w:trPr>
          <w:jc w:val="center"/>
        </w:trPr>
        <w:tc>
          <w:tcPr>
            <w:tcW w:w="4876" w:type="dxa"/>
            <w:tcBorders>
              <w:top w:val="nil"/>
              <w:left w:val="nil"/>
              <w:bottom w:val="nil"/>
              <w:right w:val="nil"/>
            </w:tcBorders>
          </w:tcPr>
          <w:p w14:paraId="6EB44D12" w14:textId="77777777" w:rsidR="008B39F0" w:rsidRPr="000643BD" w:rsidRDefault="008B39F0" w:rsidP="00E568CD">
            <w:pPr>
              <w:pStyle w:val="Normal6a"/>
            </w:pPr>
          </w:p>
        </w:tc>
        <w:tc>
          <w:tcPr>
            <w:tcW w:w="4876" w:type="dxa"/>
            <w:tcBorders>
              <w:top w:val="nil"/>
              <w:left w:val="nil"/>
              <w:bottom w:val="nil"/>
              <w:right w:val="nil"/>
            </w:tcBorders>
          </w:tcPr>
          <w:p w14:paraId="15FD90D8" w14:textId="77777777" w:rsidR="008B39F0" w:rsidRPr="000643BD" w:rsidRDefault="008B39F0" w:rsidP="00E568CD">
            <w:pPr>
              <w:pStyle w:val="Normal6a"/>
            </w:pPr>
            <w:r w:rsidRPr="000643BD">
              <w:rPr>
                <w:b/>
                <w:i/>
              </w:rPr>
              <w:t>Ec.</w:t>
            </w:r>
            <w:r w:rsidRPr="000643BD">
              <w:tab/>
            </w:r>
            <w:r w:rsidRPr="000643BD">
              <w:rPr>
                <w:b/>
                <w:i/>
              </w:rPr>
              <w:t>mivel a vezető uniós tisztviselők, köztük Didier Reynders korábbi jogérvényesülési biztos és a szankcionált orosz oligarchákkal, például Putyin közeli szövetségesével, Oleg Gyeripaszkával szoros kapcsolatban álló személyek közötti dokumentált találkozók és kapcsolatok az uniós intézményeken belüli súlyos hiányosságokat tártak fel az átláthatóság, az etikai felügyelet és a kockázattudatosság terén, amelyek lehetőséget teremtettek az indokolatlan külföldi befolyásra;</w:t>
            </w:r>
          </w:p>
        </w:tc>
      </w:tr>
    </w:tbl>
    <w:p w14:paraId="15CF2C4F"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7E38D85" w14:textId="77777777" w:rsidR="008B39F0" w:rsidRPr="000643BD" w:rsidRDefault="008B39F0" w:rsidP="008B39F0">
      <w:r w:rsidRPr="00FD65BD">
        <w:rPr>
          <w:rStyle w:val="HideTWBExt"/>
        </w:rPr>
        <w:t>&lt;/Amend&gt;</w:t>
      </w:r>
    </w:p>
    <w:p w14:paraId="44697B0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138</w:t>
      </w:r>
      <w:r w:rsidRPr="00FD65BD">
        <w:rPr>
          <w:rStyle w:val="HideTWBExt"/>
          <w:b w:val="0"/>
        </w:rPr>
        <w:t>&lt;/NumAm&gt;</w:t>
      </w:r>
    </w:p>
    <w:p w14:paraId="1DA10F30"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46D069E5" w14:textId="77777777" w:rsidR="008B39F0" w:rsidRPr="000643BD" w:rsidRDefault="008B39F0" w:rsidP="008B39F0">
      <w:pPr>
        <w:pStyle w:val="NormalBold"/>
      </w:pPr>
      <w:r w:rsidRPr="00FD65BD">
        <w:rPr>
          <w:rStyle w:val="HideTWBExt"/>
          <w:b w:val="0"/>
        </w:rPr>
        <w:t>&lt;/RepeatBlock-By&gt;</w:t>
      </w:r>
    </w:p>
    <w:p w14:paraId="447B5EA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BEA9B5C" w14:textId="77777777" w:rsidR="008B39F0" w:rsidRPr="000643BD" w:rsidRDefault="008B39F0" w:rsidP="008B39F0">
      <w:pPr>
        <w:pStyle w:val="NormalBold"/>
      </w:pPr>
      <w:r w:rsidRPr="00FD65BD">
        <w:rPr>
          <w:rStyle w:val="HideTWBExt"/>
          <w:b w:val="0"/>
        </w:rPr>
        <w:t>&lt;Article&gt;</w:t>
      </w:r>
      <w:r w:rsidRPr="000643BD">
        <w:t>E d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CD5234B" w14:textId="77777777" w:rsidTr="00E568CD">
        <w:trPr>
          <w:trHeight w:hRule="exact" w:val="240"/>
          <w:jc w:val="center"/>
        </w:trPr>
        <w:tc>
          <w:tcPr>
            <w:tcW w:w="9752" w:type="dxa"/>
            <w:gridSpan w:val="2"/>
            <w:tcBorders>
              <w:top w:val="nil"/>
              <w:left w:val="nil"/>
              <w:bottom w:val="nil"/>
              <w:right w:val="nil"/>
            </w:tcBorders>
          </w:tcPr>
          <w:p w14:paraId="0256F3D7" w14:textId="77777777" w:rsidR="008B39F0" w:rsidRPr="000643BD" w:rsidRDefault="008B39F0" w:rsidP="00E568CD"/>
        </w:tc>
      </w:tr>
      <w:tr w:rsidR="008507A3" w:rsidRPr="000643BD" w14:paraId="454D2F71" w14:textId="77777777" w:rsidTr="00E568CD">
        <w:trPr>
          <w:trHeight w:val="240"/>
          <w:jc w:val="center"/>
        </w:trPr>
        <w:tc>
          <w:tcPr>
            <w:tcW w:w="4876" w:type="dxa"/>
            <w:tcBorders>
              <w:top w:val="nil"/>
              <w:left w:val="nil"/>
              <w:bottom w:val="nil"/>
              <w:right w:val="nil"/>
            </w:tcBorders>
          </w:tcPr>
          <w:p w14:paraId="77B7EA2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59FFA2B" w14:textId="77777777" w:rsidR="008B39F0" w:rsidRPr="000643BD" w:rsidRDefault="008B39F0" w:rsidP="00E568CD">
            <w:pPr>
              <w:pStyle w:val="AmColumnHeading"/>
            </w:pPr>
            <w:r w:rsidRPr="000643BD">
              <w:t>Módosítás</w:t>
            </w:r>
          </w:p>
        </w:tc>
      </w:tr>
      <w:tr w:rsidR="008507A3" w:rsidRPr="000643BD" w14:paraId="57802F91" w14:textId="77777777" w:rsidTr="00E568CD">
        <w:trPr>
          <w:jc w:val="center"/>
        </w:trPr>
        <w:tc>
          <w:tcPr>
            <w:tcW w:w="4876" w:type="dxa"/>
            <w:tcBorders>
              <w:top w:val="nil"/>
              <w:left w:val="nil"/>
              <w:bottom w:val="nil"/>
              <w:right w:val="nil"/>
            </w:tcBorders>
          </w:tcPr>
          <w:p w14:paraId="3D21EA80" w14:textId="77777777" w:rsidR="008B39F0" w:rsidRPr="000643BD" w:rsidRDefault="008B39F0" w:rsidP="00E568CD">
            <w:pPr>
              <w:pStyle w:val="Normal6a"/>
            </w:pPr>
          </w:p>
        </w:tc>
        <w:tc>
          <w:tcPr>
            <w:tcW w:w="4876" w:type="dxa"/>
            <w:tcBorders>
              <w:top w:val="nil"/>
              <w:left w:val="nil"/>
              <w:bottom w:val="nil"/>
              <w:right w:val="nil"/>
            </w:tcBorders>
          </w:tcPr>
          <w:p w14:paraId="592E1248" w14:textId="77777777" w:rsidR="008B39F0" w:rsidRPr="000643BD" w:rsidRDefault="008B39F0" w:rsidP="00E568CD">
            <w:pPr>
              <w:pStyle w:val="Normal6a"/>
            </w:pPr>
            <w:r w:rsidRPr="000643BD">
              <w:rPr>
                <w:b/>
                <w:i/>
              </w:rPr>
              <w:t>Ed.</w:t>
            </w:r>
            <w:r w:rsidRPr="000643BD">
              <w:tab/>
            </w:r>
            <w:r w:rsidRPr="000643BD">
              <w:rPr>
                <w:b/>
                <w:i/>
              </w:rPr>
              <w:t>mivel a „Katargate” korrupciós botrány a folyamatban lévő igazságügyi vizsgálatok és a nagy nyilvánosságot kapott médiaértesülések szerint bebizonyította, hogy állítólag egy harmadik ország pénzügyi ösztönzők, közvetítők és leplezett hálózatok révén be tudott férkőzni az Európai Parlamentbe, és befolyásos európai parlamenti képviselők mellett a Bizottság Mobilitáspolitikai és Közlekedési Főigazgatóságának igazgatóját is megkörnyékezte; mivel ezek a fejlemények súlyos strukturális gyengeségeket tártak fel az Unió belső integritási, etikai és biztonsági kereteiben, és megmutatták, hogy külföldi beavatkozásra az uniós intézményeken belülről is sor kerülhet;</w:t>
            </w:r>
          </w:p>
        </w:tc>
      </w:tr>
    </w:tbl>
    <w:p w14:paraId="6BADBE9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3759CCC" w14:textId="77777777" w:rsidR="008B39F0" w:rsidRPr="000643BD" w:rsidRDefault="008B39F0" w:rsidP="008B39F0">
      <w:r w:rsidRPr="00FD65BD">
        <w:rPr>
          <w:rStyle w:val="HideTWBExt"/>
        </w:rPr>
        <w:t>&lt;/Amend&gt;</w:t>
      </w:r>
    </w:p>
    <w:p w14:paraId="3C4D6FE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139</w:t>
      </w:r>
      <w:r w:rsidRPr="00FD65BD">
        <w:rPr>
          <w:rStyle w:val="HideTWBExt"/>
          <w:b w:val="0"/>
        </w:rPr>
        <w:t>&lt;/NumAm&gt;</w:t>
      </w:r>
    </w:p>
    <w:p w14:paraId="01CC0589"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0AFD06DB" w14:textId="77777777" w:rsidR="008B39F0" w:rsidRPr="000643BD" w:rsidRDefault="008B39F0" w:rsidP="008B39F0">
      <w:pPr>
        <w:pStyle w:val="NormalBold"/>
      </w:pPr>
      <w:r w:rsidRPr="00FD65BD">
        <w:rPr>
          <w:rStyle w:val="HideTWBExt"/>
          <w:b w:val="0"/>
        </w:rPr>
        <w:t>&lt;/RepeatBlock-By&gt;</w:t>
      </w:r>
    </w:p>
    <w:p w14:paraId="27FCA7E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2C0FC35" w14:textId="77777777" w:rsidR="008B39F0" w:rsidRPr="000643BD" w:rsidRDefault="008B39F0" w:rsidP="008B39F0">
      <w:pPr>
        <w:pStyle w:val="NormalBold"/>
      </w:pPr>
      <w:r w:rsidRPr="00FD65BD">
        <w:rPr>
          <w:rStyle w:val="HideTWBExt"/>
          <w:b w:val="0"/>
        </w:rPr>
        <w:t>&lt;Article&gt;</w:t>
      </w:r>
      <w:r w:rsidRPr="000643BD">
        <w:t>E e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BA49FBF" w14:textId="77777777" w:rsidTr="00E568CD">
        <w:trPr>
          <w:trHeight w:hRule="exact" w:val="240"/>
          <w:jc w:val="center"/>
        </w:trPr>
        <w:tc>
          <w:tcPr>
            <w:tcW w:w="9752" w:type="dxa"/>
            <w:gridSpan w:val="2"/>
            <w:tcBorders>
              <w:top w:val="nil"/>
              <w:left w:val="nil"/>
              <w:bottom w:val="nil"/>
              <w:right w:val="nil"/>
            </w:tcBorders>
          </w:tcPr>
          <w:p w14:paraId="60983E8D" w14:textId="77777777" w:rsidR="008B39F0" w:rsidRPr="000643BD" w:rsidRDefault="008B39F0" w:rsidP="00E568CD"/>
        </w:tc>
      </w:tr>
      <w:tr w:rsidR="008507A3" w:rsidRPr="000643BD" w14:paraId="331DC0E4" w14:textId="77777777" w:rsidTr="00E568CD">
        <w:trPr>
          <w:trHeight w:val="240"/>
          <w:jc w:val="center"/>
        </w:trPr>
        <w:tc>
          <w:tcPr>
            <w:tcW w:w="4876" w:type="dxa"/>
            <w:tcBorders>
              <w:top w:val="nil"/>
              <w:left w:val="nil"/>
              <w:bottom w:val="nil"/>
              <w:right w:val="nil"/>
            </w:tcBorders>
          </w:tcPr>
          <w:p w14:paraId="05912F9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DDA849A" w14:textId="77777777" w:rsidR="008B39F0" w:rsidRPr="000643BD" w:rsidRDefault="008B39F0" w:rsidP="00E568CD">
            <w:pPr>
              <w:pStyle w:val="AmColumnHeading"/>
            </w:pPr>
            <w:r w:rsidRPr="000643BD">
              <w:t>Módosítás</w:t>
            </w:r>
          </w:p>
        </w:tc>
      </w:tr>
      <w:tr w:rsidR="008507A3" w:rsidRPr="000643BD" w14:paraId="0AF52384" w14:textId="77777777" w:rsidTr="00E568CD">
        <w:trPr>
          <w:jc w:val="center"/>
        </w:trPr>
        <w:tc>
          <w:tcPr>
            <w:tcW w:w="4876" w:type="dxa"/>
            <w:tcBorders>
              <w:top w:val="nil"/>
              <w:left w:val="nil"/>
              <w:bottom w:val="nil"/>
              <w:right w:val="nil"/>
            </w:tcBorders>
          </w:tcPr>
          <w:p w14:paraId="177DC678" w14:textId="77777777" w:rsidR="008B39F0" w:rsidRPr="000643BD" w:rsidRDefault="008B39F0" w:rsidP="00E568CD">
            <w:pPr>
              <w:pStyle w:val="Normal6a"/>
            </w:pPr>
          </w:p>
        </w:tc>
        <w:tc>
          <w:tcPr>
            <w:tcW w:w="4876" w:type="dxa"/>
            <w:tcBorders>
              <w:top w:val="nil"/>
              <w:left w:val="nil"/>
              <w:bottom w:val="nil"/>
              <w:right w:val="nil"/>
            </w:tcBorders>
          </w:tcPr>
          <w:p w14:paraId="4F33A2B0" w14:textId="77777777" w:rsidR="008B39F0" w:rsidRPr="000643BD" w:rsidRDefault="008B39F0" w:rsidP="00E568CD">
            <w:pPr>
              <w:pStyle w:val="Normal6a"/>
            </w:pPr>
            <w:r w:rsidRPr="000643BD">
              <w:rPr>
                <w:b/>
                <w:i/>
              </w:rPr>
              <w:t>Ee.</w:t>
            </w:r>
            <w:r w:rsidRPr="000643BD">
              <w:tab/>
            </w:r>
            <w:r w:rsidRPr="000643BD">
              <w:rPr>
                <w:b/>
                <w:i/>
              </w:rPr>
              <w:t xml:space="preserve">mivel az ún. „Greengate-ügy” kapcsán megfogalmazott súlyos állítások szerint egyes uniós finanszírozásban részesülő nem kormányzati szervezetek a megbízásuk keretében aránytalan és átláthatatlan befolyást gyakorolhattak a </w:t>
            </w:r>
            <w:r w:rsidRPr="000643BD">
              <w:rPr>
                <w:b/>
                <w:i/>
              </w:rPr>
              <w:lastRenderedPageBreak/>
              <w:t>jogalkotási folyamatokra; mivel a nyilvános vita és a médiatudósítások kérdéseket vetettek fel a Bizottság vezető személyiségeinek, köztük Frans Timmermans korábbi ügyvezető alelnöknek a finanszírozási struktúrákkal és a szakpolitikai koordinációval kapcsolatos politikai felelősségével kapcsolatban is; mivel ezek a fejlemények aggályokat vetnek fel az intézményi foglyul ejtéssel, a közpénzekkel való visszaéléssel és a közvetett külföldi vagy ideológiai beavatkozás kockázatával kapcsolatban;</w:t>
            </w:r>
          </w:p>
        </w:tc>
      </w:tr>
    </w:tbl>
    <w:p w14:paraId="79602FCE"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A16DC28" w14:textId="77777777" w:rsidR="008B39F0" w:rsidRPr="000643BD" w:rsidRDefault="008B39F0" w:rsidP="008B39F0">
      <w:r w:rsidRPr="00FD65BD">
        <w:rPr>
          <w:rStyle w:val="HideTWBExt"/>
        </w:rPr>
        <w:t>&lt;/Amend&gt;</w:t>
      </w:r>
    </w:p>
    <w:p w14:paraId="5CFF7E1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140</w:t>
      </w:r>
      <w:r w:rsidRPr="00FD65BD">
        <w:rPr>
          <w:rStyle w:val="HideTWBExt"/>
          <w:b w:val="0"/>
        </w:rPr>
        <w:t>&lt;/NumAm&gt;</w:t>
      </w:r>
    </w:p>
    <w:p w14:paraId="5094377A"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61213356" w14:textId="77777777" w:rsidR="008B39F0" w:rsidRPr="000643BD" w:rsidRDefault="008B39F0" w:rsidP="008B39F0">
      <w:pPr>
        <w:pStyle w:val="NormalBold"/>
      </w:pPr>
      <w:r w:rsidRPr="00FD65BD">
        <w:rPr>
          <w:rStyle w:val="HideTWBExt"/>
          <w:b w:val="0"/>
        </w:rPr>
        <w:t>&lt;/RepeatBlock-By&gt;</w:t>
      </w:r>
    </w:p>
    <w:p w14:paraId="51BB594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B5D26B4" w14:textId="77777777" w:rsidR="008B39F0" w:rsidRPr="000643BD" w:rsidRDefault="008B39F0" w:rsidP="008B39F0">
      <w:pPr>
        <w:pStyle w:val="NormalBold"/>
      </w:pPr>
      <w:r w:rsidRPr="00FD65BD">
        <w:rPr>
          <w:rStyle w:val="HideTWBExt"/>
          <w:b w:val="0"/>
        </w:rPr>
        <w:t>&lt;Article&gt;</w:t>
      </w:r>
      <w:r w:rsidRPr="000643BD">
        <w:t>E f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AB1A164" w14:textId="77777777" w:rsidTr="00E568CD">
        <w:trPr>
          <w:trHeight w:hRule="exact" w:val="240"/>
          <w:jc w:val="center"/>
        </w:trPr>
        <w:tc>
          <w:tcPr>
            <w:tcW w:w="9752" w:type="dxa"/>
            <w:gridSpan w:val="2"/>
            <w:tcBorders>
              <w:top w:val="nil"/>
              <w:left w:val="nil"/>
              <w:bottom w:val="nil"/>
              <w:right w:val="nil"/>
            </w:tcBorders>
          </w:tcPr>
          <w:p w14:paraId="5FA2916B" w14:textId="77777777" w:rsidR="008B39F0" w:rsidRPr="000643BD" w:rsidRDefault="008B39F0" w:rsidP="00E568CD"/>
        </w:tc>
      </w:tr>
      <w:tr w:rsidR="008507A3" w:rsidRPr="000643BD" w14:paraId="794CE9BF" w14:textId="77777777" w:rsidTr="00E568CD">
        <w:trPr>
          <w:trHeight w:val="240"/>
          <w:jc w:val="center"/>
        </w:trPr>
        <w:tc>
          <w:tcPr>
            <w:tcW w:w="4876" w:type="dxa"/>
            <w:tcBorders>
              <w:top w:val="nil"/>
              <w:left w:val="nil"/>
              <w:bottom w:val="nil"/>
              <w:right w:val="nil"/>
            </w:tcBorders>
          </w:tcPr>
          <w:p w14:paraId="0B896C4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20B5F1F" w14:textId="77777777" w:rsidR="008B39F0" w:rsidRPr="000643BD" w:rsidRDefault="008B39F0" w:rsidP="00E568CD">
            <w:pPr>
              <w:pStyle w:val="AmColumnHeading"/>
            </w:pPr>
            <w:r w:rsidRPr="000643BD">
              <w:t>Módosítás</w:t>
            </w:r>
          </w:p>
        </w:tc>
      </w:tr>
      <w:tr w:rsidR="008507A3" w:rsidRPr="000643BD" w14:paraId="21E1A415" w14:textId="77777777" w:rsidTr="00E568CD">
        <w:trPr>
          <w:jc w:val="center"/>
        </w:trPr>
        <w:tc>
          <w:tcPr>
            <w:tcW w:w="4876" w:type="dxa"/>
            <w:tcBorders>
              <w:top w:val="nil"/>
              <w:left w:val="nil"/>
              <w:bottom w:val="nil"/>
              <w:right w:val="nil"/>
            </w:tcBorders>
          </w:tcPr>
          <w:p w14:paraId="16B03B27" w14:textId="77777777" w:rsidR="008B39F0" w:rsidRPr="000643BD" w:rsidRDefault="008B39F0" w:rsidP="00E568CD">
            <w:pPr>
              <w:pStyle w:val="Normal6a"/>
            </w:pPr>
          </w:p>
        </w:tc>
        <w:tc>
          <w:tcPr>
            <w:tcW w:w="4876" w:type="dxa"/>
            <w:tcBorders>
              <w:top w:val="nil"/>
              <w:left w:val="nil"/>
              <w:bottom w:val="nil"/>
              <w:right w:val="nil"/>
            </w:tcBorders>
          </w:tcPr>
          <w:p w14:paraId="01D9F6E7" w14:textId="77777777" w:rsidR="008B39F0" w:rsidRPr="000643BD" w:rsidRDefault="008B39F0" w:rsidP="00E568CD">
            <w:pPr>
              <w:pStyle w:val="Normal6a"/>
            </w:pPr>
            <w:r w:rsidRPr="000643BD">
              <w:rPr>
                <w:b/>
                <w:i/>
              </w:rPr>
              <w:t>Ef.</w:t>
            </w:r>
            <w:r w:rsidRPr="000643BD">
              <w:tab/>
            </w:r>
            <w:r w:rsidRPr="000643BD">
              <w:rPr>
                <w:b/>
                <w:i/>
              </w:rPr>
              <w:t>mivel jelentések és parlamenti kezdeményezések komoly aggályokat vetettek fel azzal kapcsolatban, hogy az egyes szervezetek számára elkülönített uniós forrásokat közvetlenül vagy közvetve szélsőséges vagy terrorista mozgalmakhoz kapcsolódó szereplőkhöz, többek között a Hamászhoz irányították át, ami rávilágít a finanszírozási ellenőrzések, a nyomonkövetési mechanizmusok és a politikai elszámoltathatóság kritikus hiányosságaira;</w:t>
            </w:r>
          </w:p>
        </w:tc>
      </w:tr>
    </w:tbl>
    <w:p w14:paraId="68607AE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85775B0" w14:textId="77777777" w:rsidR="008B39F0" w:rsidRPr="000643BD" w:rsidRDefault="008B39F0" w:rsidP="008B39F0">
      <w:r w:rsidRPr="00FD65BD">
        <w:rPr>
          <w:rStyle w:val="HideTWBExt"/>
        </w:rPr>
        <w:t>&lt;/Amend&gt;</w:t>
      </w:r>
    </w:p>
    <w:p w14:paraId="4F024D3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141</w:t>
      </w:r>
      <w:r w:rsidRPr="00FD65BD">
        <w:rPr>
          <w:rStyle w:val="HideTWBExt"/>
          <w:b w:val="0"/>
        </w:rPr>
        <w:t>&lt;/NumAm&gt;</w:t>
      </w:r>
    </w:p>
    <w:p w14:paraId="265A2395"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6B13DFB8" w14:textId="77777777" w:rsidR="008B39F0" w:rsidRPr="000643BD" w:rsidRDefault="008B39F0" w:rsidP="008B39F0">
      <w:pPr>
        <w:pStyle w:val="NormalBold"/>
      </w:pPr>
      <w:r w:rsidRPr="00FD65BD">
        <w:rPr>
          <w:rStyle w:val="HideTWBExt"/>
          <w:b w:val="0"/>
        </w:rPr>
        <w:t>&lt;/RepeatBlock-By&gt;</w:t>
      </w:r>
    </w:p>
    <w:p w14:paraId="747A98D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E457740" w14:textId="77777777" w:rsidR="008B39F0" w:rsidRPr="000643BD" w:rsidRDefault="008B39F0" w:rsidP="008B39F0">
      <w:pPr>
        <w:pStyle w:val="NormalBold"/>
      </w:pPr>
      <w:r w:rsidRPr="00FD65BD">
        <w:rPr>
          <w:rStyle w:val="HideTWBExt"/>
          <w:b w:val="0"/>
        </w:rPr>
        <w:lastRenderedPageBreak/>
        <w:t>&lt;Article&gt;</w:t>
      </w:r>
      <w:r w:rsidRPr="000643BD">
        <w:t>E g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7BA0136" w14:textId="77777777" w:rsidTr="00E568CD">
        <w:trPr>
          <w:trHeight w:hRule="exact" w:val="240"/>
          <w:jc w:val="center"/>
        </w:trPr>
        <w:tc>
          <w:tcPr>
            <w:tcW w:w="9752" w:type="dxa"/>
            <w:gridSpan w:val="2"/>
            <w:tcBorders>
              <w:top w:val="nil"/>
              <w:left w:val="nil"/>
              <w:bottom w:val="nil"/>
              <w:right w:val="nil"/>
            </w:tcBorders>
          </w:tcPr>
          <w:p w14:paraId="69FC8653" w14:textId="77777777" w:rsidR="008B39F0" w:rsidRPr="000643BD" w:rsidRDefault="008B39F0" w:rsidP="00E568CD"/>
        </w:tc>
      </w:tr>
      <w:tr w:rsidR="008507A3" w:rsidRPr="000643BD" w14:paraId="7A920C80" w14:textId="77777777" w:rsidTr="00E568CD">
        <w:trPr>
          <w:trHeight w:val="240"/>
          <w:jc w:val="center"/>
        </w:trPr>
        <w:tc>
          <w:tcPr>
            <w:tcW w:w="4876" w:type="dxa"/>
            <w:tcBorders>
              <w:top w:val="nil"/>
              <w:left w:val="nil"/>
              <w:bottom w:val="nil"/>
              <w:right w:val="nil"/>
            </w:tcBorders>
          </w:tcPr>
          <w:p w14:paraId="55CD2D0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B45A9DB" w14:textId="77777777" w:rsidR="008B39F0" w:rsidRPr="000643BD" w:rsidRDefault="008B39F0" w:rsidP="00E568CD">
            <w:pPr>
              <w:pStyle w:val="AmColumnHeading"/>
            </w:pPr>
            <w:r w:rsidRPr="000643BD">
              <w:t>Módosítás</w:t>
            </w:r>
          </w:p>
        </w:tc>
      </w:tr>
      <w:tr w:rsidR="008507A3" w:rsidRPr="000643BD" w14:paraId="786EB2C9" w14:textId="77777777" w:rsidTr="00E568CD">
        <w:trPr>
          <w:jc w:val="center"/>
        </w:trPr>
        <w:tc>
          <w:tcPr>
            <w:tcW w:w="4876" w:type="dxa"/>
            <w:tcBorders>
              <w:top w:val="nil"/>
              <w:left w:val="nil"/>
              <w:bottom w:val="nil"/>
              <w:right w:val="nil"/>
            </w:tcBorders>
          </w:tcPr>
          <w:p w14:paraId="4FF67173" w14:textId="77777777" w:rsidR="008B39F0" w:rsidRPr="000643BD" w:rsidRDefault="008B39F0" w:rsidP="00E568CD">
            <w:pPr>
              <w:pStyle w:val="Normal6a"/>
            </w:pPr>
          </w:p>
        </w:tc>
        <w:tc>
          <w:tcPr>
            <w:tcW w:w="4876" w:type="dxa"/>
            <w:tcBorders>
              <w:top w:val="nil"/>
              <w:left w:val="nil"/>
              <w:bottom w:val="nil"/>
              <w:right w:val="nil"/>
            </w:tcBorders>
          </w:tcPr>
          <w:p w14:paraId="3C6B38CC" w14:textId="77777777" w:rsidR="008B39F0" w:rsidRPr="000643BD" w:rsidRDefault="008B39F0" w:rsidP="00E568CD">
            <w:pPr>
              <w:pStyle w:val="Normal6a"/>
            </w:pPr>
            <w:r w:rsidRPr="000643BD">
              <w:rPr>
                <w:b/>
                <w:i/>
              </w:rPr>
              <w:t>Eg.</w:t>
            </w:r>
            <w:r w:rsidRPr="000643BD">
              <w:tab/>
            </w:r>
            <w:r w:rsidRPr="000643BD">
              <w:rPr>
                <w:b/>
                <w:i/>
              </w:rPr>
              <w:t>mivel az Unió hitelessége a külföldi információmanipuláció és beavatkozás elleni küzdelemben alapvetően meggyengül, ha a külső fenyegetések kezelésével egyidejűleg az uniós intézményeken belüli belső sebezhetőségeket, korrupciót, összeférhetetlenséget és politikailag érzékeny botrányokat bagatellizálják, figyelmen kívül hagyják vagy kettős mércével kezelik;</w:t>
            </w:r>
          </w:p>
        </w:tc>
      </w:tr>
    </w:tbl>
    <w:p w14:paraId="49CDD091"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7C714C7" w14:textId="77777777" w:rsidR="008B39F0" w:rsidRPr="000643BD" w:rsidRDefault="008B39F0" w:rsidP="008B39F0">
      <w:r w:rsidRPr="00FD65BD">
        <w:rPr>
          <w:rStyle w:val="HideTWBExt"/>
        </w:rPr>
        <w:t>&lt;/Amend&gt;</w:t>
      </w:r>
    </w:p>
    <w:p w14:paraId="02A9A87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142</w:t>
      </w:r>
      <w:r w:rsidRPr="00FD65BD">
        <w:rPr>
          <w:rStyle w:val="HideTWBExt"/>
          <w:b w:val="0"/>
        </w:rPr>
        <w:t>&lt;/NumAm&gt;</w:t>
      </w:r>
    </w:p>
    <w:p w14:paraId="41B1B514"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597C88CC" w14:textId="77777777" w:rsidR="008B39F0" w:rsidRPr="000643BD" w:rsidRDefault="008B39F0" w:rsidP="008B39F0">
      <w:pPr>
        <w:pStyle w:val="NormalBold"/>
      </w:pPr>
      <w:r w:rsidRPr="00FD65BD">
        <w:rPr>
          <w:rStyle w:val="HideTWBExt"/>
          <w:b w:val="0"/>
        </w:rPr>
        <w:t>&lt;/RepeatBlock-By&gt;</w:t>
      </w:r>
    </w:p>
    <w:p w14:paraId="1998E45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97D66A1" w14:textId="77777777" w:rsidR="008B39F0" w:rsidRPr="000643BD" w:rsidRDefault="008B39F0" w:rsidP="008B39F0">
      <w:pPr>
        <w:pStyle w:val="NormalBold"/>
      </w:pPr>
      <w:r w:rsidRPr="00FD65BD">
        <w:rPr>
          <w:rStyle w:val="HideTWBExt"/>
          <w:b w:val="0"/>
        </w:rPr>
        <w:t>&lt;Article&gt;</w:t>
      </w:r>
      <w:r w:rsidRPr="000643BD">
        <w:t>E h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350D3C1" w14:textId="77777777" w:rsidTr="00E568CD">
        <w:trPr>
          <w:trHeight w:hRule="exact" w:val="240"/>
          <w:jc w:val="center"/>
        </w:trPr>
        <w:tc>
          <w:tcPr>
            <w:tcW w:w="9752" w:type="dxa"/>
            <w:gridSpan w:val="2"/>
            <w:tcBorders>
              <w:top w:val="nil"/>
              <w:left w:val="nil"/>
              <w:bottom w:val="nil"/>
              <w:right w:val="nil"/>
            </w:tcBorders>
          </w:tcPr>
          <w:p w14:paraId="7AD6F3B8" w14:textId="77777777" w:rsidR="008B39F0" w:rsidRPr="000643BD" w:rsidRDefault="008B39F0" w:rsidP="00E568CD"/>
        </w:tc>
      </w:tr>
      <w:tr w:rsidR="008507A3" w:rsidRPr="000643BD" w14:paraId="523AF6D8" w14:textId="77777777" w:rsidTr="00E568CD">
        <w:trPr>
          <w:trHeight w:val="240"/>
          <w:jc w:val="center"/>
        </w:trPr>
        <w:tc>
          <w:tcPr>
            <w:tcW w:w="4876" w:type="dxa"/>
            <w:tcBorders>
              <w:top w:val="nil"/>
              <w:left w:val="nil"/>
              <w:bottom w:val="nil"/>
              <w:right w:val="nil"/>
            </w:tcBorders>
          </w:tcPr>
          <w:p w14:paraId="6ED85AF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D26BD59" w14:textId="77777777" w:rsidR="008B39F0" w:rsidRPr="000643BD" w:rsidRDefault="008B39F0" w:rsidP="00E568CD">
            <w:pPr>
              <w:pStyle w:val="AmColumnHeading"/>
            </w:pPr>
            <w:r w:rsidRPr="000643BD">
              <w:t>Módosítás</w:t>
            </w:r>
          </w:p>
        </w:tc>
      </w:tr>
      <w:tr w:rsidR="008507A3" w:rsidRPr="000643BD" w14:paraId="029453A6" w14:textId="77777777" w:rsidTr="00E568CD">
        <w:trPr>
          <w:jc w:val="center"/>
        </w:trPr>
        <w:tc>
          <w:tcPr>
            <w:tcW w:w="4876" w:type="dxa"/>
            <w:tcBorders>
              <w:top w:val="nil"/>
              <w:left w:val="nil"/>
              <w:bottom w:val="nil"/>
              <w:right w:val="nil"/>
            </w:tcBorders>
          </w:tcPr>
          <w:p w14:paraId="3B1C8B85" w14:textId="77777777" w:rsidR="008B39F0" w:rsidRPr="000643BD" w:rsidRDefault="008B39F0" w:rsidP="00E568CD">
            <w:pPr>
              <w:pStyle w:val="Normal6a"/>
            </w:pPr>
          </w:p>
        </w:tc>
        <w:tc>
          <w:tcPr>
            <w:tcW w:w="4876" w:type="dxa"/>
            <w:tcBorders>
              <w:top w:val="nil"/>
              <w:left w:val="nil"/>
              <w:bottom w:val="nil"/>
              <w:right w:val="nil"/>
            </w:tcBorders>
          </w:tcPr>
          <w:p w14:paraId="512138FE" w14:textId="77777777" w:rsidR="008B39F0" w:rsidRPr="000643BD" w:rsidRDefault="008B39F0" w:rsidP="00E568CD">
            <w:pPr>
              <w:pStyle w:val="Normal6a"/>
            </w:pPr>
            <w:r w:rsidRPr="000643BD">
              <w:rPr>
                <w:b/>
                <w:i/>
              </w:rPr>
              <w:t>Eh.</w:t>
            </w:r>
            <w:r w:rsidRPr="000643BD">
              <w:tab/>
            </w:r>
            <w:r w:rsidRPr="000643BD">
              <w:rPr>
                <w:b/>
                <w:i/>
              </w:rPr>
              <w:t xml:space="preserve">mivel az orosz kémhálózat létezését a Nathan Gill volt európai parlamenti képviselő ügyében hozott bírósági ítélet is megerősítette, aki a lengyel szolgálatok által feltárt módon kenőpénzekért cserébe az orosz hírszerzés által írt beszédeket tartott a Parlamentben, és részt vett az orosz hírszerzés által szervezett kezdeményezésekben, például az elcsalt választások vagy népszavazások megfigyelésében az Oroszország által megszállt területeken; mivel a volt képviselő cselekményeiről és módszereiről a Parlament hatóságait tájékoztató lengyel szolgálatok megállapításai szerint az orosz hatóságok egy több európai parlamenti képviselőt magában foglaló hálózatot fizettek; mivel ezért szigorúbb feddhetetlenségi szabályokra van szükség az európai parlamenti képviselőkre és a magas rangú uniós tisztviselőkre </w:t>
            </w:r>
            <w:r w:rsidRPr="000643BD">
              <w:rPr>
                <w:b/>
                <w:i/>
              </w:rPr>
              <w:lastRenderedPageBreak/>
              <w:t>vonatkozóan;</w:t>
            </w:r>
          </w:p>
        </w:tc>
      </w:tr>
    </w:tbl>
    <w:p w14:paraId="0F59C5F3"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20BA911" w14:textId="77777777" w:rsidR="008B39F0" w:rsidRPr="000643BD" w:rsidRDefault="008B39F0" w:rsidP="008B39F0">
      <w:r w:rsidRPr="00FD65BD">
        <w:rPr>
          <w:rStyle w:val="HideTWBExt"/>
        </w:rPr>
        <w:t>&lt;/Amend&gt;</w:t>
      </w:r>
    </w:p>
    <w:p w14:paraId="0A184E9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143</w:t>
      </w:r>
      <w:r w:rsidRPr="00FD65BD">
        <w:rPr>
          <w:rStyle w:val="HideTWBExt"/>
          <w:b w:val="0"/>
        </w:rPr>
        <w:t>&lt;/NumAm&gt;</w:t>
      </w:r>
    </w:p>
    <w:p w14:paraId="618B3524"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34829AD1" w14:textId="77777777" w:rsidR="008B39F0" w:rsidRPr="000643BD" w:rsidRDefault="008B39F0" w:rsidP="008B39F0">
      <w:pPr>
        <w:pStyle w:val="NormalBold"/>
      </w:pPr>
      <w:r w:rsidRPr="00FD65BD">
        <w:rPr>
          <w:rStyle w:val="HideTWBExt"/>
          <w:b w:val="0"/>
        </w:rPr>
        <w:t>&lt;/RepeatBlock-By&gt;</w:t>
      </w:r>
    </w:p>
    <w:p w14:paraId="117A1D9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4CEFA23" w14:textId="77777777" w:rsidR="008B39F0" w:rsidRPr="000643BD" w:rsidRDefault="008B39F0" w:rsidP="008B39F0">
      <w:pPr>
        <w:pStyle w:val="NormalBold"/>
      </w:pPr>
      <w:r w:rsidRPr="00FD65BD">
        <w:rPr>
          <w:rStyle w:val="HideTWBExt"/>
          <w:b w:val="0"/>
        </w:rPr>
        <w:t>&lt;Article&gt;</w:t>
      </w:r>
      <w:r w:rsidRPr="000643BD">
        <w:t>F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6C45006" w14:textId="77777777" w:rsidTr="00E568CD">
        <w:trPr>
          <w:trHeight w:hRule="exact" w:val="240"/>
          <w:jc w:val="center"/>
        </w:trPr>
        <w:tc>
          <w:tcPr>
            <w:tcW w:w="9752" w:type="dxa"/>
            <w:gridSpan w:val="2"/>
            <w:tcBorders>
              <w:top w:val="nil"/>
              <w:left w:val="nil"/>
              <w:bottom w:val="nil"/>
              <w:right w:val="nil"/>
            </w:tcBorders>
          </w:tcPr>
          <w:p w14:paraId="635ECBFB" w14:textId="77777777" w:rsidR="008B39F0" w:rsidRPr="000643BD" w:rsidRDefault="008B39F0" w:rsidP="00E568CD"/>
        </w:tc>
      </w:tr>
      <w:tr w:rsidR="008507A3" w:rsidRPr="000643BD" w14:paraId="4999B014" w14:textId="77777777" w:rsidTr="00E568CD">
        <w:trPr>
          <w:trHeight w:val="240"/>
          <w:jc w:val="center"/>
        </w:trPr>
        <w:tc>
          <w:tcPr>
            <w:tcW w:w="4876" w:type="dxa"/>
            <w:tcBorders>
              <w:top w:val="nil"/>
              <w:left w:val="nil"/>
              <w:bottom w:val="nil"/>
              <w:right w:val="nil"/>
            </w:tcBorders>
          </w:tcPr>
          <w:p w14:paraId="743EC8F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7B0EDA6" w14:textId="77777777" w:rsidR="008B39F0" w:rsidRPr="000643BD" w:rsidRDefault="008B39F0" w:rsidP="00E568CD">
            <w:pPr>
              <w:pStyle w:val="AmColumnHeading"/>
            </w:pPr>
            <w:r w:rsidRPr="000643BD">
              <w:t>Módosítás</w:t>
            </w:r>
          </w:p>
        </w:tc>
      </w:tr>
      <w:tr w:rsidR="008507A3" w:rsidRPr="000643BD" w14:paraId="2F1FA46E" w14:textId="77777777" w:rsidTr="00E568CD">
        <w:trPr>
          <w:jc w:val="center"/>
        </w:trPr>
        <w:tc>
          <w:tcPr>
            <w:tcW w:w="4876" w:type="dxa"/>
            <w:tcBorders>
              <w:top w:val="nil"/>
              <w:left w:val="nil"/>
              <w:bottom w:val="nil"/>
              <w:right w:val="nil"/>
            </w:tcBorders>
          </w:tcPr>
          <w:p w14:paraId="2804C0A4" w14:textId="77777777" w:rsidR="008B39F0" w:rsidRPr="000643BD" w:rsidRDefault="008B39F0" w:rsidP="00E568CD">
            <w:pPr>
              <w:pStyle w:val="Normal6a"/>
            </w:pPr>
            <w:r w:rsidRPr="000643BD">
              <w:t>F.</w:t>
            </w:r>
            <w:r w:rsidRPr="000643BD">
              <w:tab/>
              <w:t>mivel azon egyes tagállamok példája, amelyek egyértelmű alapszabályokkal és megbízatásokkal, valamint elegendő finanszírozással és személyzettel beruháztak célzott operatív struktúrákba, mutatja, hogy mit lehet elérni, különösen a franciaországi VIGINUM és a svédországi Pszichológiai Védelmi Ügynökség esetében;</w:t>
            </w:r>
          </w:p>
        </w:tc>
        <w:tc>
          <w:tcPr>
            <w:tcW w:w="4876" w:type="dxa"/>
            <w:tcBorders>
              <w:top w:val="nil"/>
              <w:left w:val="nil"/>
              <w:bottom w:val="nil"/>
              <w:right w:val="nil"/>
            </w:tcBorders>
          </w:tcPr>
          <w:p w14:paraId="595F1118" w14:textId="77777777" w:rsidR="008B39F0" w:rsidRPr="000643BD" w:rsidRDefault="008B39F0" w:rsidP="00E568CD">
            <w:pPr>
              <w:pStyle w:val="Normal6a"/>
            </w:pPr>
            <w:r w:rsidRPr="000643BD">
              <w:t>F.</w:t>
            </w:r>
            <w:r w:rsidRPr="000643BD">
              <w:tab/>
              <w:t xml:space="preserve">mivel azon egyes tagállamok példája, amelyek egyértelmű alapszabályokkal és megbízatásokkal, valamint elegendő finanszírozással és személyzettel beruháztak célzott operatív struktúrákba, mutatja, hogy mit lehet elérni, különösen a franciaországi VIGINUM és a svédországi Pszichológiai Védelmi Ügynökség esetében; </w:t>
            </w:r>
            <w:r w:rsidRPr="000643BD">
              <w:rPr>
                <w:b/>
                <w:i/>
              </w:rPr>
              <w:t>mivel minden ország sajátos jellemzőkkel rendelkezik, amelyek történelmi körülményekből is erednek, és ennek következtében egyes tagállamok, például Lengyelország vagy a balti államok nagyobb ellenálló képességet mutatnak az orosz dezinformációval és a történelem manipulálásával szemben, mint más országok, amelyek történelmileg szorosabb együttműködést tartottak fenn Oroszországgal;</w:t>
            </w:r>
          </w:p>
        </w:tc>
      </w:tr>
    </w:tbl>
    <w:p w14:paraId="6BF3DA3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5074A0C" w14:textId="77777777" w:rsidR="008B39F0" w:rsidRPr="000643BD" w:rsidRDefault="008B39F0" w:rsidP="008B39F0">
      <w:r w:rsidRPr="00FD65BD">
        <w:rPr>
          <w:rStyle w:val="HideTWBExt"/>
        </w:rPr>
        <w:t>&lt;/Amend&gt;</w:t>
      </w:r>
    </w:p>
    <w:p w14:paraId="1672018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144</w:t>
      </w:r>
      <w:r w:rsidRPr="00FD65BD">
        <w:rPr>
          <w:rStyle w:val="HideTWBExt"/>
          <w:b w:val="0"/>
        </w:rPr>
        <w:t>&lt;/NumAm&gt;</w:t>
      </w:r>
    </w:p>
    <w:p w14:paraId="2EB15E2D"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6576BEC9"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17820814" w14:textId="77777777" w:rsidR="008B39F0" w:rsidRPr="000643BD" w:rsidRDefault="008B39F0" w:rsidP="008B39F0">
      <w:pPr>
        <w:pStyle w:val="NormalBold"/>
      </w:pPr>
      <w:r w:rsidRPr="00FD65BD">
        <w:rPr>
          <w:rStyle w:val="HideTWBExt"/>
          <w:b w:val="0"/>
        </w:rPr>
        <w:t>&lt;/RepeatBlock-By&gt;</w:t>
      </w:r>
    </w:p>
    <w:p w14:paraId="727C9FA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206F429" w14:textId="77777777" w:rsidR="008B39F0" w:rsidRPr="000643BD" w:rsidRDefault="008B39F0" w:rsidP="008B39F0">
      <w:pPr>
        <w:pStyle w:val="NormalBold"/>
      </w:pPr>
      <w:r w:rsidRPr="00FD65BD">
        <w:rPr>
          <w:rStyle w:val="HideTWBExt"/>
          <w:b w:val="0"/>
        </w:rPr>
        <w:t>&lt;Article&gt;</w:t>
      </w:r>
      <w:r w:rsidRPr="000643BD">
        <w:t>F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7C75EB2" w14:textId="77777777" w:rsidTr="00E568CD">
        <w:trPr>
          <w:trHeight w:hRule="exact" w:val="240"/>
          <w:jc w:val="center"/>
        </w:trPr>
        <w:tc>
          <w:tcPr>
            <w:tcW w:w="9752" w:type="dxa"/>
            <w:gridSpan w:val="2"/>
            <w:tcBorders>
              <w:top w:val="nil"/>
              <w:left w:val="nil"/>
              <w:bottom w:val="nil"/>
              <w:right w:val="nil"/>
            </w:tcBorders>
          </w:tcPr>
          <w:p w14:paraId="4FD19ED6" w14:textId="77777777" w:rsidR="008B39F0" w:rsidRPr="000643BD" w:rsidRDefault="008B39F0" w:rsidP="00E568CD"/>
        </w:tc>
      </w:tr>
      <w:tr w:rsidR="008507A3" w:rsidRPr="000643BD" w14:paraId="1FC80EFF" w14:textId="77777777" w:rsidTr="00E568CD">
        <w:trPr>
          <w:trHeight w:val="240"/>
          <w:jc w:val="center"/>
        </w:trPr>
        <w:tc>
          <w:tcPr>
            <w:tcW w:w="4876" w:type="dxa"/>
            <w:tcBorders>
              <w:top w:val="nil"/>
              <w:left w:val="nil"/>
              <w:bottom w:val="nil"/>
              <w:right w:val="nil"/>
            </w:tcBorders>
          </w:tcPr>
          <w:p w14:paraId="76889C2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1DBFEBA" w14:textId="77777777" w:rsidR="008B39F0" w:rsidRPr="000643BD" w:rsidRDefault="008B39F0" w:rsidP="00E568CD">
            <w:pPr>
              <w:pStyle w:val="AmColumnHeading"/>
            </w:pPr>
            <w:r w:rsidRPr="000643BD">
              <w:t>Módosítás</w:t>
            </w:r>
          </w:p>
        </w:tc>
      </w:tr>
      <w:tr w:rsidR="008507A3" w:rsidRPr="000643BD" w14:paraId="4071D4B8" w14:textId="77777777" w:rsidTr="00E568CD">
        <w:trPr>
          <w:jc w:val="center"/>
        </w:trPr>
        <w:tc>
          <w:tcPr>
            <w:tcW w:w="4876" w:type="dxa"/>
            <w:tcBorders>
              <w:top w:val="nil"/>
              <w:left w:val="nil"/>
              <w:bottom w:val="nil"/>
              <w:right w:val="nil"/>
            </w:tcBorders>
          </w:tcPr>
          <w:p w14:paraId="58F415FE" w14:textId="77777777" w:rsidR="008B39F0" w:rsidRPr="000643BD" w:rsidRDefault="008B39F0" w:rsidP="00E568CD">
            <w:pPr>
              <w:pStyle w:val="Normal6a"/>
            </w:pPr>
            <w:r w:rsidRPr="000643BD">
              <w:t>F.</w:t>
            </w:r>
            <w:r w:rsidRPr="000643BD">
              <w:tab/>
              <w:t xml:space="preserve">mivel azon egyes tagállamok </w:t>
            </w:r>
            <w:r w:rsidRPr="000643BD">
              <w:lastRenderedPageBreak/>
              <w:t>példája, amelyek egyértelmű alapszabályokkal és megbízatásokkal, valamint elegendő finanszírozással és személyzettel beruháztak célzott operatív struktúrákba, mutatja, hogy mit lehet elérni, különösen a franciaországi VIGINUM és a svédországi Pszichológiai Védelmi Ügynökség esetében;</w:t>
            </w:r>
          </w:p>
        </w:tc>
        <w:tc>
          <w:tcPr>
            <w:tcW w:w="4876" w:type="dxa"/>
            <w:tcBorders>
              <w:top w:val="nil"/>
              <w:left w:val="nil"/>
              <w:bottom w:val="nil"/>
              <w:right w:val="nil"/>
            </w:tcBorders>
          </w:tcPr>
          <w:p w14:paraId="26FC8472" w14:textId="77777777" w:rsidR="008B39F0" w:rsidRPr="000643BD" w:rsidRDefault="008B39F0" w:rsidP="00E568CD">
            <w:pPr>
              <w:pStyle w:val="Normal6a"/>
            </w:pPr>
            <w:r w:rsidRPr="000643BD">
              <w:lastRenderedPageBreak/>
              <w:t>F.</w:t>
            </w:r>
            <w:r w:rsidRPr="000643BD">
              <w:tab/>
              <w:t xml:space="preserve">mivel azon egyes tagállamok </w:t>
            </w:r>
            <w:r w:rsidRPr="000643BD">
              <w:lastRenderedPageBreak/>
              <w:t xml:space="preserve">példája, amelyek egyértelmű alapszabályokkal és megbízatásokkal, valamint elegendő finanszírozással és személyzettel beruháztak célzott operatív struktúrákba, mutatja, hogy mit lehet elérni, különösen a franciaországi VIGINUM és a svédországi Pszichológiai Védelmi Ügynökség esetében; </w:t>
            </w:r>
            <w:r w:rsidRPr="000643BD">
              <w:rPr>
                <w:b/>
                <w:i/>
              </w:rPr>
              <w:t>mivel ezek az intézmények – amellett, hogy megkeresésre vagy saját kezdeményezésükre értékes meglátásokkal szolgálnak – elszigetelten működnek és nincsenek megfelelően összekapcsolva, ami munkájuk széttagoltságához és ezáltal a beavatkozási kampányokkal szembeni védelem terén folytatott együttműködés hiányához vezet;</w:t>
            </w:r>
          </w:p>
        </w:tc>
      </w:tr>
    </w:tbl>
    <w:p w14:paraId="69FA5F5F"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529B91F" w14:textId="77777777" w:rsidR="008B39F0" w:rsidRPr="000643BD" w:rsidRDefault="008B39F0" w:rsidP="008B39F0">
      <w:r w:rsidRPr="00FD65BD">
        <w:rPr>
          <w:rStyle w:val="HideTWBExt"/>
        </w:rPr>
        <w:t>&lt;/Amend&gt;</w:t>
      </w:r>
    </w:p>
    <w:p w14:paraId="6FBE6D2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145</w:t>
      </w:r>
      <w:r w:rsidRPr="00FD65BD">
        <w:rPr>
          <w:rStyle w:val="HideTWBExt"/>
          <w:b w:val="0"/>
        </w:rPr>
        <w:t>&lt;/NumAm&gt;</w:t>
      </w:r>
    </w:p>
    <w:p w14:paraId="776E083E" w14:textId="77777777" w:rsidR="008B39F0" w:rsidRPr="000643BD" w:rsidRDefault="008B39F0" w:rsidP="008B39F0">
      <w:pPr>
        <w:pStyle w:val="NormalBold"/>
      </w:pPr>
      <w:r w:rsidRPr="00FD65BD">
        <w:rPr>
          <w:rStyle w:val="HideTWBExt"/>
          <w:b w:val="0"/>
        </w:rPr>
        <w:t>&lt;RepeatBlock-By&gt;&lt;Members&gt;</w:t>
      </w:r>
      <w:r w:rsidRPr="000643BD">
        <w:t>Nathalie Loiseau, Sandro Gozi, Sophie Wilmès, Cynthia Ní Mhurchú, Bart Groothuis, Petras Auštrevičius</w:t>
      </w:r>
      <w:r w:rsidRPr="00FD65BD">
        <w:rPr>
          <w:rStyle w:val="HideTWBExt"/>
          <w:b w:val="0"/>
        </w:rPr>
        <w:t>&lt;/Members&gt;</w:t>
      </w:r>
    </w:p>
    <w:p w14:paraId="533F30A0" w14:textId="77777777" w:rsidR="008B39F0" w:rsidRPr="000643BD" w:rsidRDefault="008B39F0" w:rsidP="008B39F0">
      <w:pPr>
        <w:pStyle w:val="NormalBold"/>
      </w:pPr>
      <w:r w:rsidRPr="00FD65BD">
        <w:rPr>
          <w:rStyle w:val="HideTWBExt"/>
          <w:b w:val="0"/>
        </w:rPr>
        <w:t>&lt;/RepeatBlock-By&gt;</w:t>
      </w:r>
    </w:p>
    <w:p w14:paraId="3A395EF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5FBFDD8" w14:textId="77777777" w:rsidR="008B39F0" w:rsidRPr="000643BD" w:rsidRDefault="008B39F0" w:rsidP="008B39F0">
      <w:pPr>
        <w:pStyle w:val="NormalBold"/>
      </w:pPr>
      <w:r w:rsidRPr="00FD65BD">
        <w:rPr>
          <w:rStyle w:val="HideTWBExt"/>
          <w:b w:val="0"/>
        </w:rPr>
        <w:t>&lt;Article&gt;</w:t>
      </w:r>
      <w:r w:rsidRPr="000643BD">
        <w:t>F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24A506B" w14:textId="77777777" w:rsidTr="00E568CD">
        <w:trPr>
          <w:trHeight w:hRule="exact" w:val="240"/>
          <w:jc w:val="center"/>
        </w:trPr>
        <w:tc>
          <w:tcPr>
            <w:tcW w:w="9752" w:type="dxa"/>
            <w:gridSpan w:val="2"/>
            <w:tcBorders>
              <w:top w:val="nil"/>
              <w:left w:val="nil"/>
              <w:bottom w:val="nil"/>
              <w:right w:val="nil"/>
            </w:tcBorders>
          </w:tcPr>
          <w:p w14:paraId="6F462D72" w14:textId="77777777" w:rsidR="008B39F0" w:rsidRPr="000643BD" w:rsidRDefault="008B39F0" w:rsidP="00E568CD"/>
        </w:tc>
      </w:tr>
      <w:tr w:rsidR="008507A3" w:rsidRPr="000643BD" w14:paraId="1B2772D8" w14:textId="77777777" w:rsidTr="00E568CD">
        <w:trPr>
          <w:trHeight w:val="240"/>
          <w:jc w:val="center"/>
        </w:trPr>
        <w:tc>
          <w:tcPr>
            <w:tcW w:w="4876" w:type="dxa"/>
            <w:tcBorders>
              <w:top w:val="nil"/>
              <w:left w:val="nil"/>
              <w:bottom w:val="nil"/>
              <w:right w:val="nil"/>
            </w:tcBorders>
          </w:tcPr>
          <w:p w14:paraId="27FC093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AF95B12" w14:textId="77777777" w:rsidR="008B39F0" w:rsidRPr="000643BD" w:rsidRDefault="008B39F0" w:rsidP="00E568CD">
            <w:pPr>
              <w:pStyle w:val="AmColumnHeading"/>
            </w:pPr>
            <w:r w:rsidRPr="000643BD">
              <w:t>Módosítás</w:t>
            </w:r>
          </w:p>
        </w:tc>
      </w:tr>
      <w:tr w:rsidR="008507A3" w:rsidRPr="000643BD" w14:paraId="74048ECC" w14:textId="77777777" w:rsidTr="00E568CD">
        <w:trPr>
          <w:jc w:val="center"/>
        </w:trPr>
        <w:tc>
          <w:tcPr>
            <w:tcW w:w="4876" w:type="dxa"/>
            <w:tcBorders>
              <w:top w:val="nil"/>
              <w:left w:val="nil"/>
              <w:bottom w:val="nil"/>
              <w:right w:val="nil"/>
            </w:tcBorders>
          </w:tcPr>
          <w:p w14:paraId="536D8FE0" w14:textId="77777777" w:rsidR="008B39F0" w:rsidRPr="000643BD" w:rsidRDefault="008B39F0" w:rsidP="00E568CD">
            <w:pPr>
              <w:pStyle w:val="Normal6a"/>
            </w:pPr>
            <w:r w:rsidRPr="000643BD">
              <w:t>F.</w:t>
            </w:r>
            <w:r w:rsidRPr="000643BD">
              <w:tab/>
              <w:t>mivel azon egyes tagállamok példája, amelyek egyértelmű alapszabályokkal és megbízatásokkal, valamint elegendő finanszírozással és személyzettel beruháztak célzott operatív struktúrákba, mutatja, hogy mit lehet elérni, különösen a franciaországi VIGINUM és a svédországi Pszichológiai Védelmi Ügynökség esetében;</w:t>
            </w:r>
          </w:p>
        </w:tc>
        <w:tc>
          <w:tcPr>
            <w:tcW w:w="4876" w:type="dxa"/>
            <w:tcBorders>
              <w:top w:val="nil"/>
              <w:left w:val="nil"/>
              <w:bottom w:val="nil"/>
              <w:right w:val="nil"/>
            </w:tcBorders>
          </w:tcPr>
          <w:p w14:paraId="2D356230" w14:textId="77777777" w:rsidR="008B39F0" w:rsidRPr="000643BD" w:rsidRDefault="008B39F0" w:rsidP="00E568CD">
            <w:pPr>
              <w:pStyle w:val="Normal6a"/>
            </w:pPr>
            <w:r w:rsidRPr="000643BD">
              <w:t>F.</w:t>
            </w:r>
            <w:r w:rsidRPr="000643BD">
              <w:tab/>
              <w:t xml:space="preserve">mivel azon egyes tagállamok példája, amelyek egyértelmű alapszabályokkal és megbízatásokkal, valamint elegendő finanszírozással és személyzettel beruháztak célzott operatív struktúrákba, mutatja, hogy mit lehet elérni, különösen a franciaországi VIGINUM és a svédországi Pszichológiai Védelmi Ügynökség esetében; </w:t>
            </w:r>
            <w:r w:rsidRPr="000643BD">
              <w:rPr>
                <w:b/>
                <w:i/>
              </w:rPr>
              <w:t>mivel ezek az ügynökségek szigorúan tényeken alapuló, technikai és pártatlan megközelítést alkalmaznak;</w:t>
            </w:r>
          </w:p>
        </w:tc>
      </w:tr>
    </w:tbl>
    <w:p w14:paraId="6DE70D4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3F4A592" w14:textId="77777777" w:rsidR="008B39F0" w:rsidRPr="000643BD" w:rsidRDefault="008B39F0" w:rsidP="008B39F0">
      <w:r w:rsidRPr="00FD65BD">
        <w:rPr>
          <w:rStyle w:val="HideTWBExt"/>
        </w:rPr>
        <w:t>&lt;/Amend&gt;</w:t>
      </w:r>
    </w:p>
    <w:p w14:paraId="18E69DD0"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146</w:t>
      </w:r>
      <w:r w:rsidRPr="00FD65BD">
        <w:rPr>
          <w:rStyle w:val="HideTWBExt"/>
          <w:b w:val="0"/>
        </w:rPr>
        <w:t>&lt;/NumAm&gt;</w:t>
      </w:r>
    </w:p>
    <w:p w14:paraId="6240F2AD"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70AAC6F0" w14:textId="77777777" w:rsidR="008B39F0" w:rsidRPr="000643BD" w:rsidRDefault="008B39F0" w:rsidP="008B39F0">
      <w:pPr>
        <w:pStyle w:val="NormalBold"/>
      </w:pPr>
      <w:r w:rsidRPr="00FD65BD">
        <w:rPr>
          <w:rStyle w:val="HideTWBExt"/>
          <w:b w:val="0"/>
        </w:rPr>
        <w:t>&lt;/RepeatBlock-By&gt;</w:t>
      </w:r>
    </w:p>
    <w:p w14:paraId="629EDB3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34C10AB" w14:textId="77777777" w:rsidR="008B39F0" w:rsidRPr="000643BD" w:rsidRDefault="008B39F0" w:rsidP="008B39F0">
      <w:pPr>
        <w:pStyle w:val="NormalBold"/>
      </w:pPr>
      <w:r w:rsidRPr="00FD65BD">
        <w:rPr>
          <w:rStyle w:val="HideTWBExt"/>
          <w:b w:val="0"/>
        </w:rPr>
        <w:t>&lt;Article&gt;</w:t>
      </w:r>
      <w:r w:rsidRPr="000643BD">
        <w:t>F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5A5A4DE" w14:textId="77777777" w:rsidTr="00E568CD">
        <w:trPr>
          <w:trHeight w:hRule="exact" w:val="240"/>
          <w:jc w:val="center"/>
        </w:trPr>
        <w:tc>
          <w:tcPr>
            <w:tcW w:w="9752" w:type="dxa"/>
            <w:gridSpan w:val="2"/>
            <w:tcBorders>
              <w:top w:val="nil"/>
              <w:left w:val="nil"/>
              <w:bottom w:val="nil"/>
              <w:right w:val="nil"/>
            </w:tcBorders>
          </w:tcPr>
          <w:p w14:paraId="18281B22" w14:textId="77777777" w:rsidR="008B39F0" w:rsidRPr="000643BD" w:rsidRDefault="008B39F0" w:rsidP="00E568CD"/>
        </w:tc>
      </w:tr>
      <w:tr w:rsidR="008507A3" w:rsidRPr="000643BD" w14:paraId="687DD958" w14:textId="77777777" w:rsidTr="00E568CD">
        <w:trPr>
          <w:trHeight w:val="240"/>
          <w:jc w:val="center"/>
        </w:trPr>
        <w:tc>
          <w:tcPr>
            <w:tcW w:w="4876" w:type="dxa"/>
            <w:tcBorders>
              <w:top w:val="nil"/>
              <w:left w:val="nil"/>
              <w:bottom w:val="nil"/>
              <w:right w:val="nil"/>
            </w:tcBorders>
          </w:tcPr>
          <w:p w14:paraId="4EB2CE5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CA386F9" w14:textId="77777777" w:rsidR="008B39F0" w:rsidRPr="000643BD" w:rsidRDefault="008B39F0" w:rsidP="00E568CD">
            <w:pPr>
              <w:pStyle w:val="AmColumnHeading"/>
            </w:pPr>
            <w:r w:rsidRPr="000643BD">
              <w:t>Módosítás</w:t>
            </w:r>
          </w:p>
        </w:tc>
      </w:tr>
      <w:tr w:rsidR="008507A3" w:rsidRPr="000643BD" w14:paraId="366E37ED" w14:textId="77777777" w:rsidTr="00E568CD">
        <w:trPr>
          <w:jc w:val="center"/>
        </w:trPr>
        <w:tc>
          <w:tcPr>
            <w:tcW w:w="4876" w:type="dxa"/>
            <w:tcBorders>
              <w:top w:val="nil"/>
              <w:left w:val="nil"/>
              <w:bottom w:val="nil"/>
              <w:right w:val="nil"/>
            </w:tcBorders>
          </w:tcPr>
          <w:p w14:paraId="3F07EB79" w14:textId="77777777" w:rsidR="008B39F0" w:rsidRPr="000643BD" w:rsidRDefault="008B39F0" w:rsidP="00E568CD">
            <w:pPr>
              <w:pStyle w:val="Normal6a"/>
            </w:pPr>
            <w:r w:rsidRPr="000643BD">
              <w:t>F.</w:t>
            </w:r>
            <w:r w:rsidRPr="000643BD">
              <w:tab/>
              <w:t>mivel azon egyes tagállamok példája, amelyek egyértelmű alapszabályokkal és megbízatásokkal, valamint elegendő finanszírozással és személyzettel beruháztak célzott operatív struktúrákba, mutatja, hogy mit lehet elérni</w:t>
            </w:r>
            <w:r w:rsidRPr="000643BD">
              <w:rPr>
                <w:b/>
                <w:i/>
              </w:rPr>
              <w:t>, különösen a franciaországi VIGINUM és a svédországi Pszichológiai Védelmi Ügynökség esetében</w:t>
            </w:r>
            <w:r w:rsidRPr="000643BD">
              <w:t>;</w:t>
            </w:r>
          </w:p>
        </w:tc>
        <w:tc>
          <w:tcPr>
            <w:tcW w:w="4876" w:type="dxa"/>
            <w:tcBorders>
              <w:top w:val="nil"/>
              <w:left w:val="nil"/>
              <w:bottom w:val="nil"/>
              <w:right w:val="nil"/>
            </w:tcBorders>
          </w:tcPr>
          <w:p w14:paraId="2DE14704" w14:textId="77777777" w:rsidR="008B39F0" w:rsidRPr="000643BD" w:rsidRDefault="008B39F0" w:rsidP="00E568CD">
            <w:pPr>
              <w:pStyle w:val="Normal6a"/>
            </w:pPr>
            <w:r w:rsidRPr="000643BD">
              <w:t>F.</w:t>
            </w:r>
            <w:r w:rsidRPr="000643BD">
              <w:tab/>
              <w:t>mivel azon egyes tagállamok példája, amelyek egyértelmű alapszabályokkal és megbízatásokkal, valamint elegendő finanszírozással és személyzettel beruháztak célzott operatív struktúrákba, mutatja, hogy mit lehet elérni;</w:t>
            </w:r>
          </w:p>
        </w:tc>
      </w:tr>
    </w:tbl>
    <w:p w14:paraId="3D643FE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9F4AC0E" w14:textId="77777777" w:rsidR="008B39F0" w:rsidRPr="000643BD" w:rsidRDefault="008B39F0" w:rsidP="008B39F0">
      <w:r w:rsidRPr="00FD65BD">
        <w:rPr>
          <w:rStyle w:val="HideTWBExt"/>
        </w:rPr>
        <w:t>&lt;/Amend&gt;</w:t>
      </w:r>
    </w:p>
    <w:p w14:paraId="43D52E3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147</w:t>
      </w:r>
      <w:r w:rsidRPr="00FD65BD">
        <w:rPr>
          <w:rStyle w:val="HideTWBExt"/>
          <w:b w:val="0"/>
        </w:rPr>
        <w:t>&lt;/NumAm&gt;</w:t>
      </w:r>
    </w:p>
    <w:p w14:paraId="6459EE15"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690F8520" w14:textId="77777777" w:rsidR="008B39F0" w:rsidRPr="000643BD" w:rsidRDefault="008B39F0" w:rsidP="008B39F0">
      <w:pPr>
        <w:pStyle w:val="NormalBold"/>
      </w:pPr>
      <w:r w:rsidRPr="00FD65BD">
        <w:rPr>
          <w:rStyle w:val="HideTWBExt"/>
          <w:b w:val="0"/>
        </w:rPr>
        <w:t>&lt;/RepeatBlock-By&gt;</w:t>
      </w:r>
    </w:p>
    <w:p w14:paraId="1373133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0B5D33E" w14:textId="77777777" w:rsidR="008B39F0" w:rsidRPr="000643BD" w:rsidRDefault="008B39F0" w:rsidP="008B39F0">
      <w:pPr>
        <w:pStyle w:val="NormalBold"/>
      </w:pPr>
      <w:r w:rsidRPr="00FD65BD">
        <w:rPr>
          <w:rStyle w:val="HideTWBExt"/>
          <w:b w:val="0"/>
        </w:rPr>
        <w:t>&lt;Article&gt;</w:t>
      </w:r>
      <w:r w:rsidRPr="000643BD">
        <w:t>F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28651CA" w14:textId="77777777" w:rsidTr="00E568CD">
        <w:trPr>
          <w:trHeight w:hRule="exact" w:val="240"/>
          <w:jc w:val="center"/>
        </w:trPr>
        <w:tc>
          <w:tcPr>
            <w:tcW w:w="9752" w:type="dxa"/>
            <w:gridSpan w:val="2"/>
            <w:tcBorders>
              <w:top w:val="nil"/>
              <w:left w:val="nil"/>
              <w:bottom w:val="nil"/>
              <w:right w:val="nil"/>
            </w:tcBorders>
          </w:tcPr>
          <w:p w14:paraId="1A75C153" w14:textId="77777777" w:rsidR="008B39F0" w:rsidRPr="000643BD" w:rsidRDefault="008B39F0" w:rsidP="00E568CD"/>
        </w:tc>
      </w:tr>
      <w:tr w:rsidR="008507A3" w:rsidRPr="000643BD" w14:paraId="7941052D" w14:textId="77777777" w:rsidTr="00E568CD">
        <w:trPr>
          <w:trHeight w:val="240"/>
          <w:jc w:val="center"/>
        </w:trPr>
        <w:tc>
          <w:tcPr>
            <w:tcW w:w="4876" w:type="dxa"/>
            <w:tcBorders>
              <w:top w:val="nil"/>
              <w:left w:val="nil"/>
              <w:bottom w:val="nil"/>
              <w:right w:val="nil"/>
            </w:tcBorders>
          </w:tcPr>
          <w:p w14:paraId="65FC748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10FE140" w14:textId="77777777" w:rsidR="008B39F0" w:rsidRPr="000643BD" w:rsidRDefault="008B39F0" w:rsidP="00E568CD">
            <w:pPr>
              <w:pStyle w:val="AmColumnHeading"/>
            </w:pPr>
            <w:r w:rsidRPr="000643BD">
              <w:t>Módosítás</w:t>
            </w:r>
          </w:p>
        </w:tc>
      </w:tr>
      <w:tr w:rsidR="008507A3" w:rsidRPr="000643BD" w14:paraId="28A70B57" w14:textId="77777777" w:rsidTr="00E568CD">
        <w:trPr>
          <w:jc w:val="center"/>
        </w:trPr>
        <w:tc>
          <w:tcPr>
            <w:tcW w:w="4876" w:type="dxa"/>
            <w:tcBorders>
              <w:top w:val="nil"/>
              <w:left w:val="nil"/>
              <w:bottom w:val="nil"/>
              <w:right w:val="nil"/>
            </w:tcBorders>
          </w:tcPr>
          <w:p w14:paraId="4E7080A4" w14:textId="77777777" w:rsidR="008B39F0" w:rsidRPr="000643BD" w:rsidRDefault="008B39F0" w:rsidP="00E568CD">
            <w:pPr>
              <w:pStyle w:val="Normal6a"/>
            </w:pPr>
            <w:r w:rsidRPr="000643BD">
              <w:t>F.</w:t>
            </w:r>
            <w:r w:rsidRPr="000643BD">
              <w:tab/>
              <w:t xml:space="preserve">mivel azon egyes tagállamok példája, amelyek egyértelmű alapszabályokkal és megbízatásokkal, valamint elegendő finanszírozással és személyzettel beruháztak célzott operatív struktúrákba, mutatja, hogy mit lehet elérni, </w:t>
            </w:r>
            <w:r w:rsidRPr="000643BD">
              <w:rPr>
                <w:b/>
                <w:i/>
              </w:rPr>
              <w:t>különösen</w:t>
            </w:r>
            <w:r w:rsidRPr="000643BD">
              <w:t xml:space="preserve"> a franciaországi VIGINUM és a svédországi Pszichológiai Védelmi Ügynökség esetében;</w:t>
            </w:r>
          </w:p>
        </w:tc>
        <w:tc>
          <w:tcPr>
            <w:tcW w:w="4876" w:type="dxa"/>
            <w:tcBorders>
              <w:top w:val="nil"/>
              <w:left w:val="nil"/>
              <w:bottom w:val="nil"/>
              <w:right w:val="nil"/>
            </w:tcBorders>
          </w:tcPr>
          <w:p w14:paraId="4D03DFA1" w14:textId="77777777" w:rsidR="008B39F0" w:rsidRPr="000643BD" w:rsidRDefault="008B39F0" w:rsidP="00E568CD">
            <w:pPr>
              <w:pStyle w:val="Normal6a"/>
            </w:pPr>
            <w:r w:rsidRPr="000643BD">
              <w:t>F.</w:t>
            </w:r>
            <w:r w:rsidRPr="000643BD">
              <w:tab/>
              <w:t xml:space="preserve">mivel azon egyes tagállamok példája, amelyek egyértelmű alapszabályokkal és megbízatásokkal, valamint elegendő finanszírozással és személyzettel beruháztak célzott operatív struktúrákba, mutatja, hogy mit lehet elérni, </w:t>
            </w:r>
            <w:r w:rsidRPr="000643BD">
              <w:rPr>
                <w:b/>
                <w:i/>
              </w:rPr>
              <w:t>például</w:t>
            </w:r>
            <w:r w:rsidRPr="000643BD">
              <w:t xml:space="preserve"> a franciaországi VIGINUM és a svédországi Pszichológiai Védelmi Ügynökség esetében;</w:t>
            </w:r>
          </w:p>
        </w:tc>
      </w:tr>
    </w:tbl>
    <w:p w14:paraId="2B6AD901"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D13D162" w14:textId="77777777" w:rsidR="008B39F0" w:rsidRPr="000643BD" w:rsidRDefault="008B39F0" w:rsidP="008B39F0">
      <w:r w:rsidRPr="00FD65BD">
        <w:rPr>
          <w:rStyle w:val="HideTWBExt"/>
        </w:rPr>
        <w:t>&lt;/Amend&gt;</w:t>
      </w:r>
    </w:p>
    <w:p w14:paraId="5CCBE01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148</w:t>
      </w:r>
      <w:r w:rsidRPr="00FD65BD">
        <w:rPr>
          <w:rStyle w:val="HideTWBExt"/>
          <w:b w:val="0"/>
        </w:rPr>
        <w:t>&lt;/NumAm&gt;</w:t>
      </w:r>
    </w:p>
    <w:p w14:paraId="1461B84A"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03E7BD1D" w14:textId="77777777" w:rsidR="008B39F0" w:rsidRPr="000643BD" w:rsidRDefault="008B39F0" w:rsidP="008B39F0">
      <w:pPr>
        <w:pStyle w:val="NormalBold"/>
      </w:pPr>
      <w:r w:rsidRPr="00FD65BD">
        <w:rPr>
          <w:rStyle w:val="HideTWBExt"/>
          <w:b w:val="0"/>
        </w:rPr>
        <w:t>&lt;/RepeatBlock-By&gt;</w:t>
      </w:r>
    </w:p>
    <w:p w14:paraId="6C4EA6E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0669E14" w14:textId="77777777" w:rsidR="008B39F0" w:rsidRPr="000643BD" w:rsidRDefault="008B39F0" w:rsidP="008B39F0">
      <w:pPr>
        <w:pStyle w:val="NormalBold"/>
      </w:pPr>
      <w:r w:rsidRPr="00FD65BD">
        <w:rPr>
          <w:rStyle w:val="HideTWBExt"/>
          <w:b w:val="0"/>
        </w:rPr>
        <w:lastRenderedPageBreak/>
        <w:t>&lt;Article&gt;</w:t>
      </w:r>
      <w:r w:rsidRPr="000643BD">
        <w:t>F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A94F647" w14:textId="77777777" w:rsidTr="00E568CD">
        <w:trPr>
          <w:trHeight w:hRule="exact" w:val="240"/>
          <w:jc w:val="center"/>
        </w:trPr>
        <w:tc>
          <w:tcPr>
            <w:tcW w:w="9752" w:type="dxa"/>
            <w:gridSpan w:val="2"/>
            <w:tcBorders>
              <w:top w:val="nil"/>
              <w:left w:val="nil"/>
              <w:bottom w:val="nil"/>
              <w:right w:val="nil"/>
            </w:tcBorders>
          </w:tcPr>
          <w:p w14:paraId="1BCB1FF0" w14:textId="77777777" w:rsidR="008B39F0" w:rsidRPr="000643BD" w:rsidRDefault="008B39F0" w:rsidP="00E568CD"/>
        </w:tc>
      </w:tr>
      <w:tr w:rsidR="008507A3" w:rsidRPr="000643BD" w14:paraId="4B28B73D" w14:textId="77777777" w:rsidTr="00E568CD">
        <w:trPr>
          <w:trHeight w:val="240"/>
          <w:jc w:val="center"/>
        </w:trPr>
        <w:tc>
          <w:tcPr>
            <w:tcW w:w="4876" w:type="dxa"/>
            <w:tcBorders>
              <w:top w:val="nil"/>
              <w:left w:val="nil"/>
              <w:bottom w:val="nil"/>
              <w:right w:val="nil"/>
            </w:tcBorders>
          </w:tcPr>
          <w:p w14:paraId="1FB8F58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5B13AC8" w14:textId="77777777" w:rsidR="008B39F0" w:rsidRPr="000643BD" w:rsidRDefault="008B39F0" w:rsidP="00E568CD">
            <w:pPr>
              <w:pStyle w:val="AmColumnHeading"/>
            </w:pPr>
            <w:r w:rsidRPr="000643BD">
              <w:t>Módosítás</w:t>
            </w:r>
          </w:p>
        </w:tc>
      </w:tr>
      <w:tr w:rsidR="008507A3" w:rsidRPr="000643BD" w14:paraId="411CAFAF" w14:textId="77777777" w:rsidTr="00E568CD">
        <w:trPr>
          <w:jc w:val="center"/>
        </w:trPr>
        <w:tc>
          <w:tcPr>
            <w:tcW w:w="4876" w:type="dxa"/>
            <w:tcBorders>
              <w:top w:val="nil"/>
              <w:left w:val="nil"/>
              <w:bottom w:val="nil"/>
              <w:right w:val="nil"/>
            </w:tcBorders>
          </w:tcPr>
          <w:p w14:paraId="740A7BEB" w14:textId="77777777" w:rsidR="008B39F0" w:rsidRPr="000643BD" w:rsidRDefault="008B39F0" w:rsidP="00E568CD">
            <w:pPr>
              <w:pStyle w:val="Normal6a"/>
            </w:pPr>
          </w:p>
        </w:tc>
        <w:tc>
          <w:tcPr>
            <w:tcW w:w="4876" w:type="dxa"/>
            <w:tcBorders>
              <w:top w:val="nil"/>
              <w:left w:val="nil"/>
              <w:bottom w:val="nil"/>
              <w:right w:val="nil"/>
            </w:tcBorders>
          </w:tcPr>
          <w:p w14:paraId="5140E1A1" w14:textId="77777777" w:rsidR="008B39F0" w:rsidRPr="000643BD" w:rsidRDefault="008B39F0" w:rsidP="00E568CD">
            <w:pPr>
              <w:pStyle w:val="Normal6a"/>
            </w:pPr>
            <w:r w:rsidRPr="000643BD">
              <w:rPr>
                <w:b/>
                <w:i/>
              </w:rPr>
              <w:t>Fa.</w:t>
            </w:r>
            <w:r w:rsidRPr="000643BD">
              <w:tab/>
            </w:r>
            <w:r w:rsidRPr="000643BD">
              <w:rPr>
                <w:b/>
                <w:i/>
              </w:rPr>
              <w:t>mivel a dezinformáció nem szolgálhat kényelmes ürügyként arra, hogy elfedjék azon szándékosan folytatott politikákat, amelyek bizonyos fővárosok és az Oroszországi Föderáció javát szolgálták más tagállamok kulcsfontosságú biztonsági érdekeinek kárára, és amelyek károsak voltak az európai szolidaritásra nézve; mivel a mai napig sem uniós, sem nemzeti szinten nem hoztak létre parlamenti vizsgálóbizottságot a hírhedt Északi Áramlat 1 és Északi Áramlat 2 gázvezetékek megépítésével kapcsolatos körülmények tisztázására;</w:t>
            </w:r>
          </w:p>
        </w:tc>
      </w:tr>
    </w:tbl>
    <w:p w14:paraId="048CB06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45750FB" w14:textId="77777777" w:rsidR="008B39F0" w:rsidRPr="000643BD" w:rsidRDefault="008B39F0" w:rsidP="008B39F0">
      <w:r w:rsidRPr="00FD65BD">
        <w:rPr>
          <w:rStyle w:val="HideTWBExt"/>
        </w:rPr>
        <w:t>&lt;/Amend&gt;</w:t>
      </w:r>
    </w:p>
    <w:p w14:paraId="616800E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149</w:t>
      </w:r>
      <w:r w:rsidRPr="00FD65BD">
        <w:rPr>
          <w:rStyle w:val="HideTWBExt"/>
          <w:b w:val="0"/>
        </w:rPr>
        <w:t>&lt;/NumAm&gt;</w:t>
      </w:r>
    </w:p>
    <w:p w14:paraId="6DF685E3" w14:textId="77777777" w:rsidR="008B39F0" w:rsidRPr="000643BD" w:rsidRDefault="008B39F0" w:rsidP="008B39F0">
      <w:pPr>
        <w:pStyle w:val="NormalBold"/>
      </w:pPr>
      <w:r w:rsidRPr="00FD65BD">
        <w:rPr>
          <w:rStyle w:val="HideTWBExt"/>
          <w:b w:val="0"/>
        </w:rPr>
        <w:t>&lt;RepeatBlock-By&gt;&lt;Members&gt;</w:t>
      </w:r>
      <w:r w:rsidRPr="000643BD">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FD65BD">
        <w:rPr>
          <w:rStyle w:val="HideTWBExt"/>
          <w:b w:val="0"/>
        </w:rPr>
        <w:t>&lt;/Members&gt;</w:t>
      </w:r>
    </w:p>
    <w:p w14:paraId="257B409D" w14:textId="77777777" w:rsidR="008B39F0" w:rsidRPr="000643BD" w:rsidRDefault="008B39F0" w:rsidP="008B39F0">
      <w:pPr>
        <w:pStyle w:val="NormalBold"/>
      </w:pPr>
      <w:r w:rsidRPr="00FD65BD">
        <w:rPr>
          <w:rStyle w:val="HideTWBExt"/>
          <w:b w:val="0"/>
        </w:rPr>
        <w:t>&lt;/RepeatBlock-By&gt;</w:t>
      </w:r>
    </w:p>
    <w:p w14:paraId="046A974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83A939B" w14:textId="77777777" w:rsidR="008B39F0" w:rsidRPr="000643BD" w:rsidRDefault="008B39F0" w:rsidP="008B39F0">
      <w:pPr>
        <w:pStyle w:val="NormalBold"/>
      </w:pPr>
      <w:r w:rsidRPr="00FD65BD">
        <w:rPr>
          <w:rStyle w:val="HideTWBExt"/>
          <w:b w:val="0"/>
        </w:rPr>
        <w:t>&lt;Article&gt;</w:t>
      </w:r>
      <w:r w:rsidRPr="000643BD">
        <w:t>F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C694606" w14:textId="77777777" w:rsidTr="00E568CD">
        <w:trPr>
          <w:trHeight w:hRule="exact" w:val="240"/>
          <w:jc w:val="center"/>
        </w:trPr>
        <w:tc>
          <w:tcPr>
            <w:tcW w:w="9752" w:type="dxa"/>
            <w:gridSpan w:val="2"/>
            <w:tcBorders>
              <w:top w:val="nil"/>
              <w:left w:val="nil"/>
              <w:bottom w:val="nil"/>
              <w:right w:val="nil"/>
            </w:tcBorders>
          </w:tcPr>
          <w:p w14:paraId="4A3D4ABE" w14:textId="77777777" w:rsidR="008B39F0" w:rsidRPr="000643BD" w:rsidRDefault="008B39F0" w:rsidP="00E568CD"/>
        </w:tc>
      </w:tr>
      <w:tr w:rsidR="008507A3" w:rsidRPr="000643BD" w14:paraId="46F2AA5A" w14:textId="77777777" w:rsidTr="00E568CD">
        <w:trPr>
          <w:trHeight w:val="240"/>
          <w:jc w:val="center"/>
        </w:trPr>
        <w:tc>
          <w:tcPr>
            <w:tcW w:w="4876" w:type="dxa"/>
            <w:tcBorders>
              <w:top w:val="nil"/>
              <w:left w:val="nil"/>
              <w:bottom w:val="nil"/>
              <w:right w:val="nil"/>
            </w:tcBorders>
          </w:tcPr>
          <w:p w14:paraId="5DB0165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755F05B" w14:textId="77777777" w:rsidR="008B39F0" w:rsidRPr="000643BD" w:rsidRDefault="008B39F0" w:rsidP="00E568CD">
            <w:pPr>
              <w:pStyle w:val="AmColumnHeading"/>
            </w:pPr>
            <w:r w:rsidRPr="000643BD">
              <w:t>Módosítás</w:t>
            </w:r>
          </w:p>
        </w:tc>
      </w:tr>
      <w:tr w:rsidR="008507A3" w:rsidRPr="000643BD" w14:paraId="296DA533" w14:textId="77777777" w:rsidTr="00E568CD">
        <w:trPr>
          <w:jc w:val="center"/>
        </w:trPr>
        <w:tc>
          <w:tcPr>
            <w:tcW w:w="4876" w:type="dxa"/>
            <w:tcBorders>
              <w:top w:val="nil"/>
              <w:left w:val="nil"/>
              <w:bottom w:val="nil"/>
              <w:right w:val="nil"/>
            </w:tcBorders>
          </w:tcPr>
          <w:p w14:paraId="667E099F" w14:textId="77777777" w:rsidR="008B39F0" w:rsidRPr="000643BD" w:rsidRDefault="008B39F0" w:rsidP="00E568CD">
            <w:pPr>
              <w:pStyle w:val="Normal6a"/>
            </w:pPr>
          </w:p>
        </w:tc>
        <w:tc>
          <w:tcPr>
            <w:tcW w:w="4876" w:type="dxa"/>
            <w:tcBorders>
              <w:top w:val="nil"/>
              <w:left w:val="nil"/>
              <w:bottom w:val="nil"/>
              <w:right w:val="nil"/>
            </w:tcBorders>
          </w:tcPr>
          <w:p w14:paraId="0C440B2E" w14:textId="77777777" w:rsidR="008B39F0" w:rsidRPr="000643BD" w:rsidRDefault="008B39F0" w:rsidP="00E568CD">
            <w:pPr>
              <w:pStyle w:val="Normal6a"/>
            </w:pPr>
            <w:r w:rsidRPr="000643BD">
              <w:rPr>
                <w:b/>
                <w:i/>
              </w:rPr>
              <w:t>Fa.</w:t>
            </w:r>
            <w:r w:rsidRPr="000643BD">
              <w:tab/>
            </w:r>
            <w:r w:rsidRPr="000643BD">
              <w:rPr>
                <w:b/>
                <w:i/>
              </w:rPr>
              <w:t>mivel közel három évvel az Európai Parlament Tanácshoz és Bizottsághoz intézett, 2023. június 15-i ajánlásának elfogadása után ezen ajánlások túlnyomó többségét annak ellenére nem hajtották végre, hogy központi jelentőséggel bírnak az alapvető jogok, a demokrácia és a jogállamiság kémszoftverekkel és intruzív megfigyelési technológiákkal való visszaéléssel szembeni védelme szempontjából;</w:t>
            </w:r>
          </w:p>
        </w:tc>
      </w:tr>
    </w:tbl>
    <w:p w14:paraId="6E6765EC"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FBE0B1E" w14:textId="77777777" w:rsidR="008B39F0" w:rsidRPr="000643BD" w:rsidRDefault="008B39F0" w:rsidP="008B39F0">
      <w:r w:rsidRPr="00FD65BD">
        <w:rPr>
          <w:rStyle w:val="HideTWBExt"/>
        </w:rPr>
        <w:t>&lt;/Amend&gt;</w:t>
      </w:r>
    </w:p>
    <w:p w14:paraId="1BD266D5"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150</w:t>
      </w:r>
      <w:r w:rsidRPr="00FD65BD">
        <w:rPr>
          <w:rStyle w:val="HideTWBExt"/>
          <w:b w:val="0"/>
        </w:rPr>
        <w:t>&lt;/NumAm&gt;</w:t>
      </w:r>
    </w:p>
    <w:p w14:paraId="71BFB04C" w14:textId="77777777" w:rsidR="008B39F0" w:rsidRPr="000643BD" w:rsidRDefault="008B39F0" w:rsidP="008B39F0">
      <w:pPr>
        <w:pStyle w:val="NormalBold"/>
      </w:pPr>
      <w:r w:rsidRPr="00FD65BD">
        <w:rPr>
          <w:rStyle w:val="HideTWBExt"/>
          <w:b w:val="0"/>
        </w:rPr>
        <w:t>&lt;RepeatBlock-By&gt;&lt;Members&gt;</w:t>
      </w:r>
      <w:r w:rsidRPr="000643BD">
        <w:t>Stefano Cavedagna</w:t>
      </w:r>
      <w:r w:rsidRPr="00FD65BD">
        <w:rPr>
          <w:rStyle w:val="HideTWBExt"/>
          <w:b w:val="0"/>
        </w:rPr>
        <w:t>&lt;/Members&gt;</w:t>
      </w:r>
    </w:p>
    <w:p w14:paraId="61DB5948" w14:textId="77777777" w:rsidR="008B39F0" w:rsidRPr="000643BD" w:rsidRDefault="008B39F0" w:rsidP="008B39F0">
      <w:pPr>
        <w:pStyle w:val="NormalBold"/>
      </w:pPr>
      <w:r w:rsidRPr="00FD65BD">
        <w:rPr>
          <w:rStyle w:val="HideTWBExt"/>
          <w:b w:val="0"/>
        </w:rPr>
        <w:t>&lt;/RepeatBlock-By&gt;</w:t>
      </w:r>
    </w:p>
    <w:p w14:paraId="36FCFAC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22E1D35" w14:textId="77777777" w:rsidR="008B39F0" w:rsidRPr="000643BD" w:rsidRDefault="008B39F0" w:rsidP="008B39F0">
      <w:pPr>
        <w:pStyle w:val="NormalBold"/>
      </w:pPr>
      <w:r w:rsidRPr="00FD65BD">
        <w:rPr>
          <w:rStyle w:val="HideTWBExt"/>
          <w:b w:val="0"/>
        </w:rPr>
        <w:t>&lt;Article&gt;</w:t>
      </w:r>
      <w:r w:rsidRPr="000643BD">
        <w:t>F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8F9D573" w14:textId="77777777" w:rsidTr="00E568CD">
        <w:trPr>
          <w:trHeight w:hRule="exact" w:val="240"/>
          <w:jc w:val="center"/>
        </w:trPr>
        <w:tc>
          <w:tcPr>
            <w:tcW w:w="9752" w:type="dxa"/>
            <w:gridSpan w:val="2"/>
            <w:tcBorders>
              <w:top w:val="nil"/>
              <w:left w:val="nil"/>
              <w:bottom w:val="nil"/>
              <w:right w:val="nil"/>
            </w:tcBorders>
          </w:tcPr>
          <w:p w14:paraId="5E233D77" w14:textId="77777777" w:rsidR="008B39F0" w:rsidRPr="000643BD" w:rsidRDefault="008B39F0" w:rsidP="00E568CD"/>
        </w:tc>
      </w:tr>
      <w:tr w:rsidR="008507A3" w:rsidRPr="000643BD" w14:paraId="2F438D02" w14:textId="77777777" w:rsidTr="00E568CD">
        <w:trPr>
          <w:trHeight w:val="240"/>
          <w:jc w:val="center"/>
        </w:trPr>
        <w:tc>
          <w:tcPr>
            <w:tcW w:w="4876" w:type="dxa"/>
            <w:tcBorders>
              <w:top w:val="nil"/>
              <w:left w:val="nil"/>
              <w:bottom w:val="nil"/>
              <w:right w:val="nil"/>
            </w:tcBorders>
          </w:tcPr>
          <w:p w14:paraId="737E60B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25202D5" w14:textId="77777777" w:rsidR="008B39F0" w:rsidRPr="000643BD" w:rsidRDefault="008B39F0" w:rsidP="00E568CD">
            <w:pPr>
              <w:pStyle w:val="AmColumnHeading"/>
            </w:pPr>
            <w:r w:rsidRPr="000643BD">
              <w:t>Módosítás</w:t>
            </w:r>
          </w:p>
        </w:tc>
      </w:tr>
      <w:tr w:rsidR="008507A3" w:rsidRPr="000643BD" w14:paraId="57E41D00" w14:textId="77777777" w:rsidTr="00E568CD">
        <w:trPr>
          <w:jc w:val="center"/>
        </w:trPr>
        <w:tc>
          <w:tcPr>
            <w:tcW w:w="4876" w:type="dxa"/>
            <w:tcBorders>
              <w:top w:val="nil"/>
              <w:left w:val="nil"/>
              <w:bottom w:val="nil"/>
              <w:right w:val="nil"/>
            </w:tcBorders>
          </w:tcPr>
          <w:p w14:paraId="4D854138" w14:textId="77777777" w:rsidR="008B39F0" w:rsidRPr="000643BD" w:rsidRDefault="008B39F0" w:rsidP="00E568CD">
            <w:pPr>
              <w:pStyle w:val="Normal6a"/>
            </w:pPr>
          </w:p>
        </w:tc>
        <w:tc>
          <w:tcPr>
            <w:tcW w:w="4876" w:type="dxa"/>
            <w:tcBorders>
              <w:top w:val="nil"/>
              <w:left w:val="nil"/>
              <w:bottom w:val="nil"/>
              <w:right w:val="nil"/>
            </w:tcBorders>
          </w:tcPr>
          <w:p w14:paraId="0C23E3BA" w14:textId="77777777" w:rsidR="008B39F0" w:rsidRPr="000643BD" w:rsidRDefault="008B39F0" w:rsidP="00E568CD">
            <w:pPr>
              <w:pStyle w:val="Normal6a"/>
            </w:pPr>
            <w:r w:rsidRPr="000643BD">
              <w:rPr>
                <w:b/>
                <w:i/>
              </w:rPr>
              <w:t>Fa.</w:t>
            </w:r>
            <w:r w:rsidRPr="000643BD">
              <w:tab/>
            </w:r>
            <w:r w:rsidRPr="000643BD">
              <w:rPr>
                <w:b/>
                <w:i/>
              </w:rPr>
              <w:t>mivel alapos hatásvizsgálatra van szükség annak megakadályozása érdekében, hogy az ilyen kezdeményezések visszatartó hatást gyakoroljanak az alapvető szabadságok, például a véleménynyilvánítás szabadsága és a vallásszabadság gyakorlására;</w:t>
            </w:r>
          </w:p>
        </w:tc>
      </w:tr>
    </w:tbl>
    <w:p w14:paraId="65397F4F"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9D5F2A2" w14:textId="77777777" w:rsidR="008B39F0" w:rsidRPr="000643BD" w:rsidRDefault="008B39F0" w:rsidP="008B39F0">
      <w:r w:rsidRPr="00FD65BD">
        <w:rPr>
          <w:rStyle w:val="HideTWBExt"/>
        </w:rPr>
        <w:t>&lt;/Amend&gt;</w:t>
      </w:r>
    </w:p>
    <w:p w14:paraId="3563FD7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151</w:t>
      </w:r>
      <w:r w:rsidRPr="00FD65BD">
        <w:rPr>
          <w:rStyle w:val="HideTWBExt"/>
          <w:b w:val="0"/>
        </w:rPr>
        <w:t>&lt;/NumAm&gt;</w:t>
      </w:r>
    </w:p>
    <w:p w14:paraId="57FF9EF6"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04823051" w14:textId="77777777" w:rsidR="008B39F0" w:rsidRPr="000643BD" w:rsidRDefault="008B39F0" w:rsidP="008B39F0">
      <w:pPr>
        <w:pStyle w:val="NormalBold"/>
      </w:pPr>
      <w:r w:rsidRPr="00FD65BD">
        <w:rPr>
          <w:rStyle w:val="HideTWBExt"/>
          <w:b w:val="0"/>
        </w:rPr>
        <w:t>&lt;/RepeatBlock-By&gt;</w:t>
      </w:r>
    </w:p>
    <w:p w14:paraId="11844AF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B3C169C" w14:textId="77777777" w:rsidR="008B39F0" w:rsidRPr="000643BD" w:rsidRDefault="008B39F0" w:rsidP="008B39F0">
      <w:pPr>
        <w:pStyle w:val="NormalBold"/>
      </w:pPr>
      <w:r w:rsidRPr="00FD65BD">
        <w:rPr>
          <w:rStyle w:val="HideTWBExt"/>
          <w:b w:val="0"/>
        </w:rPr>
        <w:t>&lt;Article&gt;</w:t>
      </w:r>
      <w:r w:rsidRPr="000643BD">
        <w:t>G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BA5010F" w14:textId="77777777" w:rsidTr="00E568CD">
        <w:trPr>
          <w:trHeight w:hRule="exact" w:val="240"/>
          <w:jc w:val="center"/>
        </w:trPr>
        <w:tc>
          <w:tcPr>
            <w:tcW w:w="9752" w:type="dxa"/>
            <w:gridSpan w:val="2"/>
            <w:tcBorders>
              <w:top w:val="nil"/>
              <w:left w:val="nil"/>
              <w:bottom w:val="nil"/>
              <w:right w:val="nil"/>
            </w:tcBorders>
          </w:tcPr>
          <w:p w14:paraId="6B3C1957" w14:textId="77777777" w:rsidR="008B39F0" w:rsidRPr="000643BD" w:rsidRDefault="008B39F0" w:rsidP="00E568CD"/>
        </w:tc>
      </w:tr>
      <w:tr w:rsidR="008507A3" w:rsidRPr="000643BD" w14:paraId="184CE0CD" w14:textId="77777777" w:rsidTr="00E568CD">
        <w:trPr>
          <w:trHeight w:val="240"/>
          <w:jc w:val="center"/>
        </w:trPr>
        <w:tc>
          <w:tcPr>
            <w:tcW w:w="4876" w:type="dxa"/>
            <w:tcBorders>
              <w:top w:val="nil"/>
              <w:left w:val="nil"/>
              <w:bottom w:val="nil"/>
              <w:right w:val="nil"/>
            </w:tcBorders>
          </w:tcPr>
          <w:p w14:paraId="0426905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67D19A0" w14:textId="77777777" w:rsidR="008B39F0" w:rsidRPr="000643BD" w:rsidRDefault="008B39F0" w:rsidP="00E568CD">
            <w:pPr>
              <w:pStyle w:val="AmColumnHeading"/>
            </w:pPr>
            <w:r w:rsidRPr="000643BD">
              <w:t>Módosítás</w:t>
            </w:r>
          </w:p>
        </w:tc>
      </w:tr>
      <w:tr w:rsidR="008507A3" w:rsidRPr="000643BD" w14:paraId="15C59A53" w14:textId="77777777" w:rsidTr="00E568CD">
        <w:trPr>
          <w:jc w:val="center"/>
        </w:trPr>
        <w:tc>
          <w:tcPr>
            <w:tcW w:w="4876" w:type="dxa"/>
            <w:tcBorders>
              <w:top w:val="nil"/>
              <w:left w:val="nil"/>
              <w:bottom w:val="nil"/>
              <w:right w:val="nil"/>
            </w:tcBorders>
          </w:tcPr>
          <w:p w14:paraId="5858CB7F" w14:textId="77777777" w:rsidR="008B39F0" w:rsidRPr="000643BD" w:rsidRDefault="008B39F0" w:rsidP="00E568CD">
            <w:pPr>
              <w:pStyle w:val="Normal6a"/>
            </w:pPr>
            <w:r w:rsidRPr="000643BD">
              <w:t>G.</w:t>
            </w:r>
            <w:r w:rsidRPr="000643BD">
              <w:tab/>
              <w:t xml:space="preserve">mivel a mesterséges intelligencia (MI) és a deepfake technológiák gyors fejlődése meghaladja a széttagolt nemzeti intézmények alkalmazkodóképességét; mivel összehangolt uniós válaszlépések </w:t>
            </w:r>
            <w:r w:rsidRPr="000643BD">
              <w:rPr>
                <w:b/>
                <w:i/>
              </w:rPr>
              <w:t>és</w:t>
            </w:r>
            <w:r w:rsidRPr="000643BD">
              <w:t xml:space="preserve"> egyértelmű operatív képességek nélkül a technológiai előny egyre inkább a támadókat részesíti előnyben a védőkkel szemben;</w:t>
            </w:r>
          </w:p>
        </w:tc>
        <w:tc>
          <w:tcPr>
            <w:tcW w:w="4876" w:type="dxa"/>
            <w:tcBorders>
              <w:top w:val="nil"/>
              <w:left w:val="nil"/>
              <w:bottom w:val="nil"/>
              <w:right w:val="nil"/>
            </w:tcBorders>
          </w:tcPr>
          <w:p w14:paraId="6183BBB9" w14:textId="77777777" w:rsidR="008B39F0" w:rsidRPr="000643BD" w:rsidRDefault="008B39F0" w:rsidP="00E568CD">
            <w:pPr>
              <w:pStyle w:val="Normal6a"/>
            </w:pPr>
            <w:r w:rsidRPr="000643BD">
              <w:t>G.</w:t>
            </w:r>
            <w:r w:rsidRPr="000643BD">
              <w:tab/>
              <w:t>mivel a mesterséges intelligencia (MI) és a deepfake technológiák gyors fejlődése meghaladja a széttagolt nemzeti intézmények alkalmazkodóképességét; mivel összehangolt uniós válaszlépések</w:t>
            </w:r>
            <w:r w:rsidRPr="000643BD">
              <w:rPr>
                <w:b/>
                <w:i/>
              </w:rPr>
              <w:t>, az innovációba, a kutatásba és a technológiafejlesztésbe történő folyamatos beruházások, valamint</w:t>
            </w:r>
            <w:r w:rsidRPr="000643BD">
              <w:t xml:space="preserve"> egyértelmű operatív képességek nélkül a technológiai előny egyre inkább a támadókat részesíti előnyben a védőkkel szemben; </w:t>
            </w:r>
            <w:r w:rsidRPr="000643BD">
              <w:rPr>
                <w:b/>
                <w:i/>
              </w:rPr>
              <w:t xml:space="preserve">mivel az innovációt, beleértve a megbízható MI-rendszerek, felderítési eszközök és reziliens digitális infrastruktúra fejlesztését, az Unió védelmi és megelőző stratégiája központi elemének kell tekinteni; mivel bármely szabályozási vagy technikai keret hatékonysága végső soron a tartós politikai akarattól, a következetes végrehajtástól, valamint attól függ, hogy a </w:t>
            </w:r>
            <w:r w:rsidRPr="000643BD">
              <w:rPr>
                <w:b/>
                <w:i/>
              </w:rPr>
              <w:lastRenderedPageBreak/>
              <w:t>tagállamok és az uniós intézmények készen állnak-e arra, hogy a kötelezettségvállalásokat konkrét és időben tett intézkedésekké alakítsák;</w:t>
            </w:r>
          </w:p>
        </w:tc>
      </w:tr>
    </w:tbl>
    <w:p w14:paraId="58BE2E21"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2FC88E0" w14:textId="77777777" w:rsidR="008B39F0" w:rsidRPr="000643BD" w:rsidRDefault="008B39F0" w:rsidP="008B39F0">
      <w:r w:rsidRPr="00FD65BD">
        <w:rPr>
          <w:rStyle w:val="HideTWBExt"/>
        </w:rPr>
        <w:t>&lt;/Amend&gt;</w:t>
      </w:r>
    </w:p>
    <w:p w14:paraId="1D0F246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152</w:t>
      </w:r>
      <w:r w:rsidRPr="00FD65BD">
        <w:rPr>
          <w:rStyle w:val="HideTWBExt"/>
          <w:b w:val="0"/>
        </w:rPr>
        <w:t>&lt;/NumAm&gt;</w:t>
      </w:r>
    </w:p>
    <w:p w14:paraId="68F50C23" w14:textId="77777777" w:rsidR="008B39F0" w:rsidRPr="000643BD" w:rsidRDefault="008B39F0" w:rsidP="008B39F0">
      <w:pPr>
        <w:pStyle w:val="NormalBold"/>
      </w:pPr>
      <w:r w:rsidRPr="00FD65BD">
        <w:rPr>
          <w:rStyle w:val="HideTWBExt"/>
          <w:b w:val="0"/>
        </w:rPr>
        <w:t>&lt;RepeatBlock-By&gt;&lt;Members&gt;</w:t>
      </w:r>
      <w:r w:rsidRPr="000643BD">
        <w:t>Jaroslav Bžoch, Marieke Ehlers, Fabrice Leggeri, Fidias Panayiotou</w:t>
      </w:r>
      <w:r w:rsidRPr="00FD65BD">
        <w:rPr>
          <w:rStyle w:val="HideTWBExt"/>
          <w:b w:val="0"/>
        </w:rPr>
        <w:t>&lt;/Members&gt;</w:t>
      </w:r>
    </w:p>
    <w:p w14:paraId="1BDF90CE" w14:textId="77777777" w:rsidR="008B39F0" w:rsidRPr="000643BD" w:rsidRDefault="008B39F0" w:rsidP="008B39F0">
      <w:pPr>
        <w:pStyle w:val="NormalBold"/>
      </w:pPr>
      <w:r w:rsidRPr="00FD65BD">
        <w:rPr>
          <w:rStyle w:val="HideTWBExt"/>
          <w:b w:val="0"/>
        </w:rPr>
        <w:t>&lt;/RepeatBlock-By&gt;</w:t>
      </w:r>
    </w:p>
    <w:p w14:paraId="6AC2EC8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2F7D725" w14:textId="77777777" w:rsidR="008B39F0" w:rsidRPr="000643BD" w:rsidRDefault="008B39F0" w:rsidP="008B39F0">
      <w:pPr>
        <w:pStyle w:val="NormalBold"/>
      </w:pPr>
      <w:r w:rsidRPr="00FD65BD">
        <w:rPr>
          <w:rStyle w:val="HideTWBExt"/>
          <w:b w:val="0"/>
        </w:rPr>
        <w:t>&lt;Article&gt;</w:t>
      </w:r>
      <w:r w:rsidRPr="000643BD">
        <w:t>G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544C2BD" w14:textId="77777777" w:rsidTr="00E568CD">
        <w:trPr>
          <w:trHeight w:hRule="exact" w:val="240"/>
          <w:jc w:val="center"/>
        </w:trPr>
        <w:tc>
          <w:tcPr>
            <w:tcW w:w="9752" w:type="dxa"/>
            <w:gridSpan w:val="2"/>
            <w:tcBorders>
              <w:top w:val="nil"/>
              <w:left w:val="nil"/>
              <w:bottom w:val="nil"/>
              <w:right w:val="nil"/>
            </w:tcBorders>
          </w:tcPr>
          <w:p w14:paraId="09058ED2" w14:textId="77777777" w:rsidR="008B39F0" w:rsidRPr="000643BD" w:rsidRDefault="008B39F0" w:rsidP="00E568CD"/>
        </w:tc>
      </w:tr>
      <w:tr w:rsidR="008507A3" w:rsidRPr="000643BD" w14:paraId="27523711" w14:textId="77777777" w:rsidTr="00E568CD">
        <w:trPr>
          <w:trHeight w:val="240"/>
          <w:jc w:val="center"/>
        </w:trPr>
        <w:tc>
          <w:tcPr>
            <w:tcW w:w="4876" w:type="dxa"/>
            <w:tcBorders>
              <w:top w:val="nil"/>
              <w:left w:val="nil"/>
              <w:bottom w:val="nil"/>
              <w:right w:val="nil"/>
            </w:tcBorders>
          </w:tcPr>
          <w:p w14:paraId="29EFAC3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AADC457" w14:textId="77777777" w:rsidR="008B39F0" w:rsidRPr="000643BD" w:rsidRDefault="008B39F0" w:rsidP="00E568CD">
            <w:pPr>
              <w:pStyle w:val="AmColumnHeading"/>
            </w:pPr>
            <w:r w:rsidRPr="000643BD">
              <w:t>Módosítás</w:t>
            </w:r>
          </w:p>
        </w:tc>
      </w:tr>
      <w:tr w:rsidR="008507A3" w:rsidRPr="000643BD" w14:paraId="57DAF665" w14:textId="77777777" w:rsidTr="00E568CD">
        <w:trPr>
          <w:jc w:val="center"/>
        </w:trPr>
        <w:tc>
          <w:tcPr>
            <w:tcW w:w="4876" w:type="dxa"/>
            <w:tcBorders>
              <w:top w:val="nil"/>
              <w:left w:val="nil"/>
              <w:bottom w:val="nil"/>
              <w:right w:val="nil"/>
            </w:tcBorders>
          </w:tcPr>
          <w:p w14:paraId="18174B83" w14:textId="77777777" w:rsidR="008B39F0" w:rsidRPr="000643BD" w:rsidRDefault="008B39F0" w:rsidP="00E568CD">
            <w:pPr>
              <w:pStyle w:val="Normal6a"/>
            </w:pPr>
            <w:r w:rsidRPr="000643BD">
              <w:t>G.</w:t>
            </w:r>
            <w:r w:rsidRPr="000643BD">
              <w:tab/>
              <w:t xml:space="preserve">mivel a mesterséges intelligencia (MI) és a deepfake technológiák gyors fejlődése meghaladja a </w:t>
            </w:r>
            <w:r w:rsidRPr="000643BD">
              <w:rPr>
                <w:b/>
                <w:i/>
              </w:rPr>
              <w:t>széttagolt</w:t>
            </w:r>
            <w:r w:rsidRPr="000643BD">
              <w:t xml:space="preserve"> nemzeti intézmények alkalmazkodóképességét; mivel </w:t>
            </w:r>
            <w:r w:rsidRPr="000643BD">
              <w:rPr>
                <w:b/>
                <w:i/>
              </w:rPr>
              <w:t>összehangolt uniós válaszlépések és egyértelmű operatív képességek</w:t>
            </w:r>
            <w:r w:rsidRPr="000643BD">
              <w:t xml:space="preserve"> nélkül a technológiai előny egyre inkább a támadókat részesíti előnyben a védőkkel szemben;</w:t>
            </w:r>
          </w:p>
        </w:tc>
        <w:tc>
          <w:tcPr>
            <w:tcW w:w="4876" w:type="dxa"/>
            <w:tcBorders>
              <w:top w:val="nil"/>
              <w:left w:val="nil"/>
              <w:bottom w:val="nil"/>
              <w:right w:val="nil"/>
            </w:tcBorders>
          </w:tcPr>
          <w:p w14:paraId="50B8AD3E" w14:textId="77777777" w:rsidR="008B39F0" w:rsidRPr="000643BD" w:rsidRDefault="008B39F0" w:rsidP="00E568CD">
            <w:pPr>
              <w:pStyle w:val="Normal6a"/>
            </w:pPr>
            <w:r w:rsidRPr="000643BD">
              <w:t>G.</w:t>
            </w:r>
            <w:r w:rsidRPr="000643BD">
              <w:tab/>
              <w:t xml:space="preserve">mivel </w:t>
            </w:r>
            <w:r w:rsidRPr="000643BD">
              <w:rPr>
                <w:b/>
                <w:i/>
              </w:rPr>
              <w:t>a jogi szabályozás gyakori sérelmére tekintettel</w:t>
            </w:r>
            <w:r w:rsidRPr="000643BD">
              <w:t xml:space="preserve"> a mesterséges intelligencia (MI) és a deepfake technológiák gyors fejlődése meghaladja a nemzeti </w:t>
            </w:r>
            <w:r w:rsidRPr="000643BD">
              <w:rPr>
                <w:b/>
                <w:i/>
              </w:rPr>
              <w:t>és európai</w:t>
            </w:r>
            <w:r w:rsidRPr="000643BD">
              <w:t xml:space="preserve"> intézmények alkalmazkodóképességét; mivel </w:t>
            </w:r>
            <w:r w:rsidRPr="000643BD">
              <w:rPr>
                <w:b/>
                <w:i/>
              </w:rPr>
              <w:t>speciális műszaki berendezések és eszközök</w:t>
            </w:r>
            <w:r w:rsidRPr="000643BD">
              <w:t xml:space="preserve"> nélkül a technológiai előny egyre inkább a támadókat részesíti előnyben a védőkkel szemben; </w:t>
            </w:r>
            <w:r w:rsidRPr="000643BD">
              <w:rPr>
                <w:b/>
                <w:i/>
              </w:rPr>
              <w:t>mivel a kulcsfontosságú MI-technológiákat olyan harmadik országbeli szervezetek irányítják, amelyek a legnagyobb befolyást gyakorolják a létrehozott tartalomra, valamint arra, hogy az MI-rendszerek hogyan működnek és hoznak létre kimeneteket a felhasználók számára, és mivel az uniós tagállamok nem rendelkeznek saját szuverén MI-képességekkel;</w:t>
            </w:r>
          </w:p>
        </w:tc>
      </w:tr>
    </w:tbl>
    <w:p w14:paraId="062B567D"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7A1AC10" w14:textId="77777777" w:rsidR="008B39F0" w:rsidRPr="000643BD" w:rsidRDefault="008B39F0" w:rsidP="008B39F0">
      <w:r w:rsidRPr="00FD65BD">
        <w:rPr>
          <w:rStyle w:val="HideTWBExt"/>
        </w:rPr>
        <w:t>&lt;/Amend&gt;</w:t>
      </w:r>
    </w:p>
    <w:p w14:paraId="681CA51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153</w:t>
      </w:r>
      <w:r w:rsidRPr="00FD65BD">
        <w:rPr>
          <w:rStyle w:val="HideTWBExt"/>
          <w:b w:val="0"/>
        </w:rPr>
        <w:t>&lt;/NumAm&gt;</w:t>
      </w:r>
    </w:p>
    <w:p w14:paraId="2DF7022F"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781B84D6" w14:textId="77777777" w:rsidR="008B39F0" w:rsidRPr="000643BD" w:rsidRDefault="008B39F0" w:rsidP="008B39F0">
      <w:pPr>
        <w:pStyle w:val="NormalBold"/>
      </w:pPr>
      <w:r w:rsidRPr="00FD65BD">
        <w:rPr>
          <w:rStyle w:val="HideTWBExt"/>
          <w:b w:val="0"/>
        </w:rPr>
        <w:t>&lt;/RepeatBlock-By&gt;</w:t>
      </w:r>
    </w:p>
    <w:p w14:paraId="52C3F5A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2B522CD" w14:textId="77777777" w:rsidR="008B39F0" w:rsidRPr="000643BD" w:rsidRDefault="008B39F0" w:rsidP="008B39F0">
      <w:pPr>
        <w:pStyle w:val="NormalBold"/>
      </w:pPr>
      <w:r w:rsidRPr="00FD65BD">
        <w:rPr>
          <w:rStyle w:val="HideTWBExt"/>
          <w:b w:val="0"/>
        </w:rPr>
        <w:t>&lt;Article&gt;</w:t>
      </w:r>
      <w:r w:rsidRPr="000643BD">
        <w:t>G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7F9411B" w14:textId="77777777" w:rsidTr="00E568CD">
        <w:trPr>
          <w:trHeight w:hRule="exact" w:val="240"/>
          <w:jc w:val="center"/>
        </w:trPr>
        <w:tc>
          <w:tcPr>
            <w:tcW w:w="9752" w:type="dxa"/>
            <w:gridSpan w:val="2"/>
            <w:tcBorders>
              <w:top w:val="nil"/>
              <w:left w:val="nil"/>
              <w:bottom w:val="nil"/>
              <w:right w:val="nil"/>
            </w:tcBorders>
          </w:tcPr>
          <w:p w14:paraId="3A04DF5A" w14:textId="77777777" w:rsidR="008B39F0" w:rsidRPr="000643BD" w:rsidRDefault="008B39F0" w:rsidP="00E568CD"/>
        </w:tc>
      </w:tr>
      <w:tr w:rsidR="008507A3" w:rsidRPr="000643BD" w14:paraId="30BBE12D" w14:textId="77777777" w:rsidTr="00E568CD">
        <w:trPr>
          <w:trHeight w:val="240"/>
          <w:jc w:val="center"/>
        </w:trPr>
        <w:tc>
          <w:tcPr>
            <w:tcW w:w="4876" w:type="dxa"/>
            <w:tcBorders>
              <w:top w:val="nil"/>
              <w:left w:val="nil"/>
              <w:bottom w:val="nil"/>
              <w:right w:val="nil"/>
            </w:tcBorders>
          </w:tcPr>
          <w:p w14:paraId="6043989A" w14:textId="77777777" w:rsidR="008B39F0" w:rsidRPr="000643BD" w:rsidRDefault="008B39F0" w:rsidP="00E568CD">
            <w:pPr>
              <w:pStyle w:val="AmColumnHeading"/>
            </w:pPr>
            <w:r w:rsidRPr="000643BD">
              <w:lastRenderedPageBreak/>
              <w:t>Állásfoglalásra irányuló indítvány</w:t>
            </w:r>
          </w:p>
        </w:tc>
        <w:tc>
          <w:tcPr>
            <w:tcW w:w="4876" w:type="dxa"/>
            <w:tcBorders>
              <w:top w:val="nil"/>
              <w:left w:val="nil"/>
              <w:bottom w:val="nil"/>
              <w:right w:val="nil"/>
            </w:tcBorders>
          </w:tcPr>
          <w:p w14:paraId="1C422616" w14:textId="77777777" w:rsidR="008B39F0" w:rsidRPr="000643BD" w:rsidRDefault="008B39F0" w:rsidP="00E568CD">
            <w:pPr>
              <w:pStyle w:val="AmColumnHeading"/>
            </w:pPr>
            <w:r w:rsidRPr="000643BD">
              <w:t>Módosítás</w:t>
            </w:r>
          </w:p>
        </w:tc>
      </w:tr>
      <w:tr w:rsidR="008507A3" w:rsidRPr="000643BD" w14:paraId="5FAC6445" w14:textId="77777777" w:rsidTr="00E568CD">
        <w:trPr>
          <w:jc w:val="center"/>
        </w:trPr>
        <w:tc>
          <w:tcPr>
            <w:tcW w:w="4876" w:type="dxa"/>
            <w:tcBorders>
              <w:top w:val="nil"/>
              <w:left w:val="nil"/>
              <w:bottom w:val="nil"/>
              <w:right w:val="nil"/>
            </w:tcBorders>
          </w:tcPr>
          <w:p w14:paraId="32BA4441" w14:textId="77777777" w:rsidR="008B39F0" w:rsidRPr="000643BD" w:rsidRDefault="008B39F0" w:rsidP="00E568CD">
            <w:pPr>
              <w:pStyle w:val="Normal6a"/>
            </w:pPr>
            <w:r w:rsidRPr="000643BD">
              <w:t>G.</w:t>
            </w:r>
            <w:r w:rsidRPr="000643BD">
              <w:tab/>
              <w:t>mivel a mesterséges intelligencia (MI) és a deepfake technológiák gyors fejlődése meghaladja a széttagolt nemzeti intézmények alkalmazkodóképességét; mivel összehangolt uniós válaszlépések és egyértelmű operatív képességek nélkül a technológiai előny egyre inkább a támadókat részesíti előnyben a védőkkel szemben;</w:t>
            </w:r>
          </w:p>
        </w:tc>
        <w:tc>
          <w:tcPr>
            <w:tcW w:w="4876" w:type="dxa"/>
            <w:tcBorders>
              <w:top w:val="nil"/>
              <w:left w:val="nil"/>
              <w:bottom w:val="nil"/>
              <w:right w:val="nil"/>
            </w:tcBorders>
          </w:tcPr>
          <w:p w14:paraId="2ED94157" w14:textId="77777777" w:rsidR="008B39F0" w:rsidRPr="000643BD" w:rsidRDefault="008B39F0" w:rsidP="00E568CD">
            <w:pPr>
              <w:pStyle w:val="Normal6a"/>
            </w:pPr>
            <w:r w:rsidRPr="000643BD">
              <w:t>G.</w:t>
            </w:r>
            <w:r w:rsidRPr="000643BD">
              <w:tab/>
              <w:t xml:space="preserve">mivel a mesterséges intelligencia (MI) és a deepfake technológiák gyors fejlődése meghaladja a széttagolt nemzeti intézmények alkalmazkodóképességét; mivel összehangolt uniós válaszlépések és egyértelmű operatív képességek nélkül a technológiai előny egyre inkább a támadókat részesíti előnyben a védőkkel szemben; </w:t>
            </w:r>
            <w:r w:rsidRPr="000643BD">
              <w:rPr>
                <w:b/>
                <w:i/>
              </w:rPr>
              <w:t>mivel e kihívásokra nem egy újabb uniós szintű intézmény létrehozása a megfelelő válasz, hanem a tagállamok és illetékes szolgálataik közötti szorosabb együttműködés, az informatikai vállalatokkal, valamint a NATO és a G7-partnerek hasonló fenyegetésekkel szembesülő, hasonlóan gondolkodó szövetségeseivel való együttműködés;</w:t>
            </w:r>
          </w:p>
        </w:tc>
      </w:tr>
    </w:tbl>
    <w:p w14:paraId="738F97B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6BC097E" w14:textId="77777777" w:rsidR="008B39F0" w:rsidRPr="000643BD" w:rsidRDefault="008B39F0" w:rsidP="008B39F0">
      <w:r w:rsidRPr="00FD65BD">
        <w:rPr>
          <w:rStyle w:val="HideTWBExt"/>
        </w:rPr>
        <w:t>&lt;/Amend&gt;</w:t>
      </w:r>
    </w:p>
    <w:p w14:paraId="4E59BAC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154</w:t>
      </w:r>
      <w:r w:rsidRPr="00FD65BD">
        <w:rPr>
          <w:rStyle w:val="HideTWBExt"/>
          <w:b w:val="0"/>
        </w:rPr>
        <w:t>&lt;/NumAm&gt;</w:t>
      </w:r>
    </w:p>
    <w:p w14:paraId="636066B2"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0450B028" w14:textId="77777777" w:rsidR="008B39F0" w:rsidRPr="000643BD" w:rsidRDefault="008B39F0" w:rsidP="008B39F0">
      <w:pPr>
        <w:pStyle w:val="NormalBold"/>
      </w:pPr>
      <w:r w:rsidRPr="00FD65BD">
        <w:rPr>
          <w:rStyle w:val="HideTWBExt"/>
          <w:b w:val="0"/>
        </w:rPr>
        <w:t>&lt;/RepeatBlock-By&gt;</w:t>
      </w:r>
    </w:p>
    <w:p w14:paraId="26829AD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B7A04CF" w14:textId="77777777" w:rsidR="008B39F0" w:rsidRPr="000643BD" w:rsidRDefault="008B39F0" w:rsidP="008B39F0">
      <w:pPr>
        <w:pStyle w:val="NormalBold"/>
      </w:pPr>
      <w:r w:rsidRPr="00FD65BD">
        <w:rPr>
          <w:rStyle w:val="HideTWBExt"/>
          <w:b w:val="0"/>
        </w:rPr>
        <w:t>&lt;Article&gt;</w:t>
      </w:r>
      <w:r w:rsidRPr="000643BD">
        <w:t>G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853E241" w14:textId="77777777" w:rsidTr="00E568CD">
        <w:trPr>
          <w:trHeight w:hRule="exact" w:val="240"/>
          <w:jc w:val="center"/>
        </w:trPr>
        <w:tc>
          <w:tcPr>
            <w:tcW w:w="9752" w:type="dxa"/>
            <w:gridSpan w:val="2"/>
            <w:tcBorders>
              <w:top w:val="nil"/>
              <w:left w:val="nil"/>
              <w:bottom w:val="nil"/>
              <w:right w:val="nil"/>
            </w:tcBorders>
          </w:tcPr>
          <w:p w14:paraId="131784F2" w14:textId="77777777" w:rsidR="008B39F0" w:rsidRPr="000643BD" w:rsidRDefault="008B39F0" w:rsidP="00E568CD"/>
        </w:tc>
      </w:tr>
      <w:tr w:rsidR="008507A3" w:rsidRPr="000643BD" w14:paraId="30C4BBD1" w14:textId="77777777" w:rsidTr="00E568CD">
        <w:trPr>
          <w:trHeight w:val="240"/>
          <w:jc w:val="center"/>
        </w:trPr>
        <w:tc>
          <w:tcPr>
            <w:tcW w:w="4876" w:type="dxa"/>
            <w:tcBorders>
              <w:top w:val="nil"/>
              <w:left w:val="nil"/>
              <w:bottom w:val="nil"/>
              <w:right w:val="nil"/>
            </w:tcBorders>
          </w:tcPr>
          <w:p w14:paraId="151B7CC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A8EBBBA" w14:textId="77777777" w:rsidR="008B39F0" w:rsidRPr="000643BD" w:rsidRDefault="008B39F0" w:rsidP="00E568CD">
            <w:pPr>
              <w:pStyle w:val="AmColumnHeading"/>
            </w:pPr>
            <w:r w:rsidRPr="000643BD">
              <w:t>Módosítás</w:t>
            </w:r>
          </w:p>
        </w:tc>
      </w:tr>
      <w:tr w:rsidR="008507A3" w:rsidRPr="000643BD" w14:paraId="7E56B22A" w14:textId="77777777" w:rsidTr="00E568CD">
        <w:trPr>
          <w:jc w:val="center"/>
        </w:trPr>
        <w:tc>
          <w:tcPr>
            <w:tcW w:w="4876" w:type="dxa"/>
            <w:tcBorders>
              <w:top w:val="nil"/>
              <w:left w:val="nil"/>
              <w:bottom w:val="nil"/>
              <w:right w:val="nil"/>
            </w:tcBorders>
          </w:tcPr>
          <w:p w14:paraId="06661453" w14:textId="77777777" w:rsidR="008B39F0" w:rsidRPr="000643BD" w:rsidRDefault="008B39F0" w:rsidP="00E568CD">
            <w:pPr>
              <w:pStyle w:val="Normal6a"/>
            </w:pPr>
            <w:r w:rsidRPr="000643BD">
              <w:t>G.</w:t>
            </w:r>
            <w:r w:rsidRPr="000643BD">
              <w:tab/>
              <w:t>mivel a mesterséges intelligencia (MI) és a deepfake technológiák gyors fejlődése meghaladja a széttagolt nemzeti intézmények alkalmazkodóképességét; mivel összehangolt uniós válaszlépések és egyértelmű operatív képességek nélkül a technológiai előny egyre inkább a támadókat részesíti előnyben a védőkkel szemben;</w:t>
            </w:r>
          </w:p>
        </w:tc>
        <w:tc>
          <w:tcPr>
            <w:tcW w:w="4876" w:type="dxa"/>
            <w:tcBorders>
              <w:top w:val="nil"/>
              <w:left w:val="nil"/>
              <w:bottom w:val="nil"/>
              <w:right w:val="nil"/>
            </w:tcBorders>
          </w:tcPr>
          <w:p w14:paraId="15266E00" w14:textId="77777777" w:rsidR="008B39F0" w:rsidRPr="000643BD" w:rsidRDefault="008B39F0" w:rsidP="00E568CD">
            <w:pPr>
              <w:pStyle w:val="Normal6a"/>
            </w:pPr>
            <w:r w:rsidRPr="000643BD">
              <w:t>G.</w:t>
            </w:r>
            <w:r w:rsidRPr="000643BD">
              <w:tab/>
              <w:t xml:space="preserve">mivel a mesterséges intelligencia (MI) és a deepfake technológiák gyors fejlődése meghaladja a széttagolt nemzeti intézmények alkalmazkodóképességét; mivel összehangolt uniós válaszlépések és egyértelmű operatív </w:t>
            </w:r>
            <w:r w:rsidRPr="000643BD">
              <w:rPr>
                <w:b/>
                <w:i/>
              </w:rPr>
              <w:t>és kutatási</w:t>
            </w:r>
            <w:r w:rsidRPr="000643BD">
              <w:t xml:space="preserve"> képességek nélkül a technológiai előny egyre inkább a támadókat részesíti előnyben a védőkkel szemben; </w:t>
            </w:r>
            <w:r w:rsidRPr="000643BD">
              <w:rPr>
                <w:b/>
                <w:i/>
              </w:rPr>
              <w:t xml:space="preserve">mivel a mesterséges intelligenciáról szóló uniós jogszabály (MI-rendelet) olyan szabályokat vezet be, amelyek előírják az online platformok számára a mesterséges intelligencia által generált tartalmak megjelölését; mivel e szabályok érvényesítéséhez az online </w:t>
            </w:r>
            <w:r w:rsidRPr="000643BD">
              <w:rPr>
                <w:b/>
                <w:i/>
              </w:rPr>
              <w:lastRenderedPageBreak/>
              <w:t>platformok részéről tényleges megfelelésre, az EU részéről pedig szigorú felügyeletre lesz szükség;</w:t>
            </w:r>
          </w:p>
        </w:tc>
      </w:tr>
    </w:tbl>
    <w:p w14:paraId="5EFDEFFD"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EECAB21" w14:textId="77777777" w:rsidR="008B39F0" w:rsidRPr="000643BD" w:rsidRDefault="008B39F0" w:rsidP="008B39F0">
      <w:r w:rsidRPr="00FD65BD">
        <w:rPr>
          <w:rStyle w:val="HideTWBExt"/>
        </w:rPr>
        <w:t>&lt;/Amend&gt;</w:t>
      </w:r>
    </w:p>
    <w:p w14:paraId="4ACCE07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155</w:t>
      </w:r>
      <w:r w:rsidRPr="00FD65BD">
        <w:rPr>
          <w:rStyle w:val="HideTWBExt"/>
          <w:b w:val="0"/>
        </w:rPr>
        <w:t>&lt;/NumAm&gt;</w:t>
      </w:r>
    </w:p>
    <w:p w14:paraId="30CC3A28"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25DFCCDA"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15C28324" w14:textId="77777777" w:rsidR="008B39F0" w:rsidRPr="000643BD" w:rsidRDefault="008B39F0" w:rsidP="008B39F0">
      <w:pPr>
        <w:pStyle w:val="NormalBold"/>
      </w:pPr>
      <w:r w:rsidRPr="00FD65BD">
        <w:rPr>
          <w:rStyle w:val="HideTWBExt"/>
          <w:b w:val="0"/>
        </w:rPr>
        <w:t>&lt;/RepeatBlock-By&gt;</w:t>
      </w:r>
    </w:p>
    <w:p w14:paraId="622DBB8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F809792" w14:textId="77777777" w:rsidR="008B39F0" w:rsidRPr="000643BD" w:rsidRDefault="008B39F0" w:rsidP="008B39F0">
      <w:pPr>
        <w:pStyle w:val="NormalBold"/>
      </w:pPr>
      <w:r w:rsidRPr="00FD65BD">
        <w:rPr>
          <w:rStyle w:val="HideTWBExt"/>
          <w:b w:val="0"/>
        </w:rPr>
        <w:t>&lt;Article&gt;</w:t>
      </w:r>
      <w:r w:rsidRPr="000643BD">
        <w:t>G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BF4B9D1" w14:textId="77777777" w:rsidTr="00E568CD">
        <w:trPr>
          <w:trHeight w:hRule="exact" w:val="240"/>
          <w:jc w:val="center"/>
        </w:trPr>
        <w:tc>
          <w:tcPr>
            <w:tcW w:w="9752" w:type="dxa"/>
            <w:gridSpan w:val="2"/>
            <w:tcBorders>
              <w:top w:val="nil"/>
              <w:left w:val="nil"/>
              <w:bottom w:val="nil"/>
              <w:right w:val="nil"/>
            </w:tcBorders>
          </w:tcPr>
          <w:p w14:paraId="534367DF" w14:textId="77777777" w:rsidR="008B39F0" w:rsidRPr="000643BD" w:rsidRDefault="008B39F0" w:rsidP="00E568CD"/>
        </w:tc>
      </w:tr>
      <w:tr w:rsidR="008507A3" w:rsidRPr="000643BD" w14:paraId="2AAAA5D4" w14:textId="77777777" w:rsidTr="00E568CD">
        <w:trPr>
          <w:trHeight w:val="240"/>
          <w:jc w:val="center"/>
        </w:trPr>
        <w:tc>
          <w:tcPr>
            <w:tcW w:w="4876" w:type="dxa"/>
            <w:tcBorders>
              <w:top w:val="nil"/>
              <w:left w:val="nil"/>
              <w:bottom w:val="nil"/>
              <w:right w:val="nil"/>
            </w:tcBorders>
          </w:tcPr>
          <w:p w14:paraId="56895EA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F01947E" w14:textId="77777777" w:rsidR="008B39F0" w:rsidRPr="000643BD" w:rsidRDefault="008B39F0" w:rsidP="00E568CD">
            <w:pPr>
              <w:pStyle w:val="AmColumnHeading"/>
            </w:pPr>
            <w:r w:rsidRPr="000643BD">
              <w:t>Módosítás</w:t>
            </w:r>
          </w:p>
        </w:tc>
      </w:tr>
      <w:tr w:rsidR="008507A3" w:rsidRPr="000643BD" w14:paraId="69E992F7" w14:textId="77777777" w:rsidTr="00E568CD">
        <w:trPr>
          <w:jc w:val="center"/>
        </w:trPr>
        <w:tc>
          <w:tcPr>
            <w:tcW w:w="4876" w:type="dxa"/>
            <w:tcBorders>
              <w:top w:val="nil"/>
              <w:left w:val="nil"/>
              <w:bottom w:val="nil"/>
              <w:right w:val="nil"/>
            </w:tcBorders>
          </w:tcPr>
          <w:p w14:paraId="6FA879D3" w14:textId="77777777" w:rsidR="008B39F0" w:rsidRPr="000643BD" w:rsidRDefault="008B39F0" w:rsidP="00E568CD">
            <w:pPr>
              <w:pStyle w:val="Normal6a"/>
            </w:pPr>
            <w:r w:rsidRPr="000643BD">
              <w:t>G.</w:t>
            </w:r>
            <w:r w:rsidRPr="000643BD">
              <w:tab/>
              <w:t>mivel a mesterséges intelligencia (MI) és a deepfake technológiák gyors fejlődése meghaladja a széttagolt nemzeti intézmények alkalmazkodóképességét; mivel összehangolt uniós válaszlépések és egyértelmű operatív képességek nélkül a technológiai előny egyre inkább a támadókat részesíti előnyben a védőkkel szemben;</w:t>
            </w:r>
          </w:p>
        </w:tc>
        <w:tc>
          <w:tcPr>
            <w:tcW w:w="4876" w:type="dxa"/>
            <w:tcBorders>
              <w:top w:val="nil"/>
              <w:left w:val="nil"/>
              <w:bottom w:val="nil"/>
              <w:right w:val="nil"/>
            </w:tcBorders>
          </w:tcPr>
          <w:p w14:paraId="2D567C41" w14:textId="77777777" w:rsidR="008B39F0" w:rsidRPr="000643BD" w:rsidRDefault="008B39F0" w:rsidP="00E568CD">
            <w:pPr>
              <w:pStyle w:val="Normal6a"/>
            </w:pPr>
            <w:r w:rsidRPr="000643BD">
              <w:t>G.</w:t>
            </w:r>
            <w:r w:rsidRPr="000643BD">
              <w:tab/>
              <w:t xml:space="preserve">mivel a mesterséges intelligencia (MI) és a deepfake technológiák gyors fejlődése meghaladja a széttagolt nemzeti intézmények alkalmazkodóképességét; mivel összehangolt uniós válaszlépések és egyértelmű operatív képességek nélkül a technológiai előny egyre inkább a támadókat részesíti előnyben a védőkkel szemben; </w:t>
            </w:r>
            <w:r w:rsidRPr="000643BD">
              <w:rPr>
                <w:b/>
                <w:i/>
              </w:rPr>
              <w:t>mivel a mesterséges intelligenciával foglalkozó vállalatok ahelyett, hogy fokozták volna, csökkentették azokat a biztonsági intézkedéseiket, amelyek dezinformáció a szolgáltatásaikon belüli terjedése és generálása elleni küzdelmet szolgálják, mivel a mesterséges intelligenciával foglalkozó vállalatok nem tudták megakadályozni szolgáltatásaik „adatmérgezését”;</w:t>
            </w:r>
          </w:p>
        </w:tc>
      </w:tr>
    </w:tbl>
    <w:p w14:paraId="40B8074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EFB8701" w14:textId="77777777" w:rsidR="008B39F0" w:rsidRPr="000643BD" w:rsidRDefault="008B39F0" w:rsidP="008B39F0">
      <w:r w:rsidRPr="00FD65BD">
        <w:rPr>
          <w:rStyle w:val="HideTWBExt"/>
        </w:rPr>
        <w:t>&lt;/Amend&gt;</w:t>
      </w:r>
    </w:p>
    <w:p w14:paraId="311B9AB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156</w:t>
      </w:r>
      <w:r w:rsidRPr="00FD65BD">
        <w:rPr>
          <w:rStyle w:val="HideTWBExt"/>
          <w:b w:val="0"/>
        </w:rPr>
        <w:t>&lt;/NumAm&gt;</w:t>
      </w:r>
    </w:p>
    <w:p w14:paraId="0B0B8CC4" w14:textId="77777777" w:rsidR="008B39F0" w:rsidRPr="000643BD" w:rsidRDefault="008B39F0" w:rsidP="008B39F0">
      <w:pPr>
        <w:pStyle w:val="NormalBold"/>
      </w:pPr>
      <w:r w:rsidRPr="00FD65BD">
        <w:rPr>
          <w:rStyle w:val="HideTWBExt"/>
          <w:b w:val="0"/>
        </w:rPr>
        <w:t>&lt;RepeatBlock-By&gt;&lt;Members&gt;</w:t>
      </w:r>
      <w:r w:rsidRPr="000643BD">
        <w:t>Nathalie Loiseau, Sandro Gozi, Sophie Wilmès, Cynthia Ní Mhurchú, Bart Groothuis, Petras Auštrevičius</w:t>
      </w:r>
      <w:r w:rsidRPr="00FD65BD">
        <w:rPr>
          <w:rStyle w:val="HideTWBExt"/>
          <w:b w:val="0"/>
        </w:rPr>
        <w:t>&lt;/Members&gt;</w:t>
      </w:r>
    </w:p>
    <w:p w14:paraId="552401B6" w14:textId="77777777" w:rsidR="008B39F0" w:rsidRPr="000643BD" w:rsidRDefault="008B39F0" w:rsidP="008B39F0">
      <w:pPr>
        <w:pStyle w:val="NormalBold"/>
      </w:pPr>
      <w:r w:rsidRPr="00FD65BD">
        <w:rPr>
          <w:rStyle w:val="HideTWBExt"/>
          <w:b w:val="0"/>
        </w:rPr>
        <w:t>&lt;/RepeatBlock-By&gt;</w:t>
      </w:r>
    </w:p>
    <w:p w14:paraId="61627A08"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9F079B9" w14:textId="77777777" w:rsidR="008B39F0" w:rsidRPr="000643BD" w:rsidRDefault="008B39F0" w:rsidP="008B39F0">
      <w:pPr>
        <w:pStyle w:val="NormalBold"/>
      </w:pPr>
      <w:r w:rsidRPr="00FD65BD">
        <w:rPr>
          <w:rStyle w:val="HideTWBExt"/>
          <w:b w:val="0"/>
        </w:rPr>
        <w:t>&lt;Article&gt;</w:t>
      </w:r>
      <w:r w:rsidRPr="000643BD">
        <w:t>G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807DC7B" w14:textId="77777777" w:rsidTr="00E568CD">
        <w:trPr>
          <w:trHeight w:hRule="exact" w:val="240"/>
          <w:jc w:val="center"/>
        </w:trPr>
        <w:tc>
          <w:tcPr>
            <w:tcW w:w="9752" w:type="dxa"/>
            <w:gridSpan w:val="2"/>
            <w:tcBorders>
              <w:top w:val="nil"/>
              <w:left w:val="nil"/>
              <w:bottom w:val="nil"/>
              <w:right w:val="nil"/>
            </w:tcBorders>
          </w:tcPr>
          <w:p w14:paraId="397A6881" w14:textId="77777777" w:rsidR="008B39F0" w:rsidRPr="000643BD" w:rsidRDefault="008B39F0" w:rsidP="00E568CD"/>
        </w:tc>
      </w:tr>
      <w:tr w:rsidR="008507A3" w:rsidRPr="000643BD" w14:paraId="1B180626" w14:textId="77777777" w:rsidTr="00E568CD">
        <w:trPr>
          <w:trHeight w:val="240"/>
          <w:jc w:val="center"/>
        </w:trPr>
        <w:tc>
          <w:tcPr>
            <w:tcW w:w="4876" w:type="dxa"/>
            <w:tcBorders>
              <w:top w:val="nil"/>
              <w:left w:val="nil"/>
              <w:bottom w:val="nil"/>
              <w:right w:val="nil"/>
            </w:tcBorders>
          </w:tcPr>
          <w:p w14:paraId="50A21653" w14:textId="77777777" w:rsidR="008B39F0" w:rsidRPr="000643BD" w:rsidRDefault="008B39F0" w:rsidP="00E568CD">
            <w:pPr>
              <w:pStyle w:val="AmColumnHeading"/>
            </w:pPr>
            <w:r w:rsidRPr="000643BD">
              <w:lastRenderedPageBreak/>
              <w:t>Állásfoglalásra irányuló indítvány</w:t>
            </w:r>
          </w:p>
        </w:tc>
        <w:tc>
          <w:tcPr>
            <w:tcW w:w="4876" w:type="dxa"/>
            <w:tcBorders>
              <w:top w:val="nil"/>
              <w:left w:val="nil"/>
              <w:bottom w:val="nil"/>
              <w:right w:val="nil"/>
            </w:tcBorders>
          </w:tcPr>
          <w:p w14:paraId="753F5E78" w14:textId="77777777" w:rsidR="008B39F0" w:rsidRPr="000643BD" w:rsidRDefault="008B39F0" w:rsidP="00E568CD">
            <w:pPr>
              <w:pStyle w:val="AmColumnHeading"/>
            </w:pPr>
            <w:r w:rsidRPr="000643BD">
              <w:t>Módosítás</w:t>
            </w:r>
          </w:p>
        </w:tc>
      </w:tr>
      <w:tr w:rsidR="008507A3" w:rsidRPr="000643BD" w14:paraId="3EBE7D8C" w14:textId="77777777" w:rsidTr="00E568CD">
        <w:trPr>
          <w:jc w:val="center"/>
        </w:trPr>
        <w:tc>
          <w:tcPr>
            <w:tcW w:w="4876" w:type="dxa"/>
            <w:tcBorders>
              <w:top w:val="nil"/>
              <w:left w:val="nil"/>
              <w:bottom w:val="nil"/>
              <w:right w:val="nil"/>
            </w:tcBorders>
          </w:tcPr>
          <w:p w14:paraId="03B0B0A8" w14:textId="77777777" w:rsidR="008B39F0" w:rsidRPr="000643BD" w:rsidRDefault="008B39F0" w:rsidP="00E568CD">
            <w:pPr>
              <w:pStyle w:val="Normal6a"/>
            </w:pPr>
            <w:r w:rsidRPr="000643BD">
              <w:t>G.</w:t>
            </w:r>
            <w:r w:rsidRPr="000643BD">
              <w:tab/>
              <w:t xml:space="preserve">mivel a mesterséges intelligencia (MI) és a deepfake technológiák gyors fejlődése meghaladja a széttagolt nemzeti intézmények alkalmazkodóképességét; mivel </w:t>
            </w:r>
            <w:r w:rsidRPr="000643BD">
              <w:rPr>
                <w:b/>
                <w:i/>
              </w:rPr>
              <w:t>összehangolt</w:t>
            </w:r>
            <w:r w:rsidRPr="000643BD">
              <w:t xml:space="preserve"> uniós válaszlépések és egyértelmű operatív képességek nélkül a technológiai előny egyre inkább a támadókat részesíti előnyben a védőkkel szemben;</w:t>
            </w:r>
          </w:p>
        </w:tc>
        <w:tc>
          <w:tcPr>
            <w:tcW w:w="4876" w:type="dxa"/>
            <w:tcBorders>
              <w:top w:val="nil"/>
              <w:left w:val="nil"/>
              <w:bottom w:val="nil"/>
              <w:right w:val="nil"/>
            </w:tcBorders>
          </w:tcPr>
          <w:p w14:paraId="2C75D022" w14:textId="77777777" w:rsidR="008B39F0" w:rsidRPr="000643BD" w:rsidRDefault="008B39F0" w:rsidP="00E568CD">
            <w:pPr>
              <w:pStyle w:val="Normal6a"/>
            </w:pPr>
            <w:r w:rsidRPr="000643BD">
              <w:t>G.</w:t>
            </w:r>
            <w:r w:rsidRPr="000643BD">
              <w:tab/>
            </w:r>
            <w:r w:rsidRPr="000643BD">
              <w:rPr>
                <w:b/>
                <w:i/>
              </w:rPr>
              <w:t>G.</w:t>
            </w:r>
            <w:r w:rsidRPr="000643BD">
              <w:t xml:space="preserve"> mivel a mesterséges intelligencia (MI) és a deepfake technológiák gyors fejlődése meghaladja a széttagolt nemzeti intézmények alkalmazkodóképességét; mivel </w:t>
            </w:r>
            <w:r w:rsidRPr="000643BD">
              <w:rPr>
                <w:b/>
                <w:i/>
              </w:rPr>
              <w:t>a mesterséges intelligencia a dezinformációs kampányok elősegítése mellett olyan eszközt is biztosít, amely javítja az azok felderítésére, elemzésére és leküzdésére irányuló képességünket; mivel harmonizált</w:t>
            </w:r>
            <w:r w:rsidRPr="000643BD">
              <w:t xml:space="preserve"> uniós válaszlépések és egyértelmű operatív képességek nélkül a technológiai előny egyre inkább a támadókat részesíti előnyben a védőkkel szemben;</w:t>
            </w:r>
          </w:p>
        </w:tc>
      </w:tr>
    </w:tbl>
    <w:p w14:paraId="2CE32B7E"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2084D21" w14:textId="77777777" w:rsidR="008B39F0" w:rsidRPr="000643BD" w:rsidRDefault="008B39F0" w:rsidP="008B39F0">
      <w:r w:rsidRPr="00FD65BD">
        <w:rPr>
          <w:rStyle w:val="HideTWBExt"/>
        </w:rPr>
        <w:t>&lt;/Amend&gt;</w:t>
      </w:r>
    </w:p>
    <w:p w14:paraId="5B6B138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157</w:t>
      </w:r>
      <w:r w:rsidRPr="00FD65BD">
        <w:rPr>
          <w:rStyle w:val="HideTWBExt"/>
          <w:b w:val="0"/>
        </w:rPr>
        <w:t>&lt;/NumAm&gt;</w:t>
      </w:r>
    </w:p>
    <w:p w14:paraId="35D8328D"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Juan Fernando López Aguilar, Pina Picierno, Christel Schaldemose</w:t>
      </w:r>
      <w:r w:rsidRPr="00FD65BD">
        <w:rPr>
          <w:rStyle w:val="HideTWBExt"/>
          <w:b w:val="0"/>
        </w:rPr>
        <w:t>&lt;/Members&gt;</w:t>
      </w:r>
    </w:p>
    <w:p w14:paraId="42181A46" w14:textId="77777777" w:rsidR="008B39F0" w:rsidRPr="000643BD" w:rsidRDefault="008B39F0" w:rsidP="008B39F0">
      <w:pPr>
        <w:pStyle w:val="NormalBold"/>
      </w:pPr>
      <w:r w:rsidRPr="00FD65BD">
        <w:rPr>
          <w:rStyle w:val="HideTWBExt"/>
          <w:b w:val="0"/>
        </w:rPr>
        <w:t>&lt;/RepeatBlock-By&gt;</w:t>
      </w:r>
    </w:p>
    <w:p w14:paraId="31B4BB1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D7AE62D" w14:textId="77777777" w:rsidR="008B39F0" w:rsidRPr="000643BD" w:rsidRDefault="008B39F0" w:rsidP="008B39F0">
      <w:pPr>
        <w:pStyle w:val="NormalBold"/>
      </w:pPr>
      <w:r w:rsidRPr="00FD65BD">
        <w:rPr>
          <w:rStyle w:val="HideTWBExt"/>
          <w:b w:val="0"/>
        </w:rPr>
        <w:t>&lt;Article&gt;</w:t>
      </w:r>
      <w:r w:rsidRPr="000643BD">
        <w:t>G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C7ADBA0" w14:textId="77777777" w:rsidTr="00E568CD">
        <w:trPr>
          <w:trHeight w:hRule="exact" w:val="240"/>
          <w:jc w:val="center"/>
        </w:trPr>
        <w:tc>
          <w:tcPr>
            <w:tcW w:w="9752" w:type="dxa"/>
            <w:gridSpan w:val="2"/>
            <w:tcBorders>
              <w:top w:val="nil"/>
              <w:left w:val="nil"/>
              <w:bottom w:val="nil"/>
              <w:right w:val="nil"/>
            </w:tcBorders>
          </w:tcPr>
          <w:p w14:paraId="6EDD57B6" w14:textId="77777777" w:rsidR="008B39F0" w:rsidRPr="000643BD" w:rsidRDefault="008B39F0" w:rsidP="00E568CD"/>
        </w:tc>
      </w:tr>
      <w:tr w:rsidR="008507A3" w:rsidRPr="000643BD" w14:paraId="06D04CB0" w14:textId="77777777" w:rsidTr="00E568CD">
        <w:trPr>
          <w:trHeight w:val="240"/>
          <w:jc w:val="center"/>
        </w:trPr>
        <w:tc>
          <w:tcPr>
            <w:tcW w:w="4876" w:type="dxa"/>
            <w:tcBorders>
              <w:top w:val="nil"/>
              <w:left w:val="nil"/>
              <w:bottom w:val="nil"/>
              <w:right w:val="nil"/>
            </w:tcBorders>
          </w:tcPr>
          <w:p w14:paraId="5048625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3F27071" w14:textId="77777777" w:rsidR="008B39F0" w:rsidRPr="000643BD" w:rsidRDefault="008B39F0" w:rsidP="00E568CD">
            <w:pPr>
              <w:pStyle w:val="AmColumnHeading"/>
            </w:pPr>
            <w:r w:rsidRPr="000643BD">
              <w:t>Módosítás</w:t>
            </w:r>
          </w:p>
        </w:tc>
      </w:tr>
      <w:tr w:rsidR="008507A3" w:rsidRPr="000643BD" w14:paraId="10BCE06D" w14:textId="77777777" w:rsidTr="00E568CD">
        <w:trPr>
          <w:jc w:val="center"/>
        </w:trPr>
        <w:tc>
          <w:tcPr>
            <w:tcW w:w="4876" w:type="dxa"/>
            <w:tcBorders>
              <w:top w:val="nil"/>
              <w:left w:val="nil"/>
              <w:bottom w:val="nil"/>
              <w:right w:val="nil"/>
            </w:tcBorders>
          </w:tcPr>
          <w:p w14:paraId="001AA0CE" w14:textId="77777777" w:rsidR="008B39F0" w:rsidRPr="000643BD" w:rsidRDefault="008B39F0" w:rsidP="00E568CD">
            <w:pPr>
              <w:pStyle w:val="Normal6a"/>
            </w:pPr>
            <w:r w:rsidRPr="000643BD">
              <w:t>G.</w:t>
            </w:r>
            <w:r w:rsidRPr="000643BD">
              <w:tab/>
              <w:t>mivel a mesterséges intelligencia (MI) és a deepfake technológiák gyors fejlődése meghaladja a széttagolt nemzeti intézmények alkalmazkodóképességét; mivel összehangolt uniós válaszlépések és egyértelmű operatív képességek nélkül a technológiai előny egyre inkább a támadókat részesíti előnyben a védőkkel szemben;</w:t>
            </w:r>
          </w:p>
        </w:tc>
        <w:tc>
          <w:tcPr>
            <w:tcW w:w="4876" w:type="dxa"/>
            <w:tcBorders>
              <w:top w:val="nil"/>
              <w:left w:val="nil"/>
              <w:bottom w:val="nil"/>
              <w:right w:val="nil"/>
            </w:tcBorders>
          </w:tcPr>
          <w:p w14:paraId="1897C067" w14:textId="77777777" w:rsidR="008B39F0" w:rsidRPr="000643BD" w:rsidRDefault="008B39F0" w:rsidP="00E568CD">
            <w:pPr>
              <w:pStyle w:val="Normal6a"/>
            </w:pPr>
            <w:r w:rsidRPr="000643BD">
              <w:t>G.</w:t>
            </w:r>
            <w:r w:rsidRPr="000643BD">
              <w:tab/>
              <w:t>mivel a mesterséges intelligencia (MI) és a deepfake technológiák gyors fejlődése meghaladja a széttagolt nemzeti intézmények alkalmazkodóképességét</w:t>
            </w:r>
            <w:r w:rsidRPr="000643BD">
              <w:rPr>
                <w:b/>
                <w:i/>
              </w:rPr>
              <w:t>, és elavulttá teszi az olyan hagyományos megoldásokat, mint az átláthatósági vagy gondossági kötelmek</w:t>
            </w:r>
            <w:r w:rsidRPr="000643BD">
              <w:t>; mivel összehangolt uniós válaszlépések és egyértelmű operatív képességek nélkül a technológiai előny egyre inkább a támadókat részesíti előnyben a védőkkel szemben</w:t>
            </w:r>
            <w:r w:rsidRPr="000643BD">
              <w:rPr>
                <w:b/>
                <w:i/>
              </w:rPr>
              <w:t>, ezzel pedig alapjaiban fenyegeti a demokratikus társadalmakat</w:t>
            </w:r>
            <w:r w:rsidRPr="000643BD">
              <w:t>;</w:t>
            </w:r>
          </w:p>
        </w:tc>
      </w:tr>
    </w:tbl>
    <w:p w14:paraId="38FA6F8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A944C7B" w14:textId="77777777" w:rsidR="008B39F0" w:rsidRPr="000643BD" w:rsidRDefault="008B39F0" w:rsidP="008B39F0">
      <w:r w:rsidRPr="00FD65BD">
        <w:rPr>
          <w:rStyle w:val="HideTWBExt"/>
        </w:rPr>
        <w:t>&lt;/Amend&gt;</w:t>
      </w:r>
    </w:p>
    <w:p w14:paraId="0F0AF2E3"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158</w:t>
      </w:r>
      <w:r w:rsidRPr="00FD65BD">
        <w:rPr>
          <w:rStyle w:val="HideTWBExt"/>
          <w:b w:val="0"/>
        </w:rPr>
        <w:t>&lt;/NumAm&gt;</w:t>
      </w:r>
    </w:p>
    <w:p w14:paraId="3214A41D" w14:textId="77777777" w:rsidR="008B39F0" w:rsidRPr="000643BD" w:rsidRDefault="008B39F0" w:rsidP="008B39F0">
      <w:pPr>
        <w:pStyle w:val="NormalBold"/>
      </w:pPr>
      <w:r w:rsidRPr="00FD65BD">
        <w:rPr>
          <w:rStyle w:val="HideTWBExt"/>
          <w:b w:val="0"/>
        </w:rPr>
        <w:t>&lt;RepeatBlock-By&gt;&lt;Members&gt;</w:t>
      </w:r>
      <w:r w:rsidRPr="000643BD">
        <w:t>Andrey Kovatchev</w:t>
      </w:r>
      <w:r w:rsidRPr="00FD65BD">
        <w:rPr>
          <w:rStyle w:val="HideTWBExt"/>
          <w:b w:val="0"/>
        </w:rPr>
        <w:t>&lt;/Members&gt;</w:t>
      </w:r>
    </w:p>
    <w:p w14:paraId="5CE8C879" w14:textId="77777777" w:rsidR="008B39F0" w:rsidRPr="000643BD" w:rsidRDefault="008B39F0" w:rsidP="008B39F0">
      <w:pPr>
        <w:pStyle w:val="NormalBold"/>
      </w:pPr>
      <w:r w:rsidRPr="00FD65BD">
        <w:rPr>
          <w:rStyle w:val="HideTWBExt"/>
          <w:b w:val="0"/>
        </w:rPr>
        <w:t>&lt;/RepeatBlock-By&gt;</w:t>
      </w:r>
    </w:p>
    <w:p w14:paraId="695F9EE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460C331" w14:textId="77777777" w:rsidR="008B39F0" w:rsidRPr="000643BD" w:rsidRDefault="008B39F0" w:rsidP="008B39F0">
      <w:pPr>
        <w:pStyle w:val="NormalBold"/>
      </w:pPr>
      <w:r w:rsidRPr="00FD65BD">
        <w:rPr>
          <w:rStyle w:val="HideTWBExt"/>
          <w:b w:val="0"/>
        </w:rPr>
        <w:t>&lt;Article&gt;</w:t>
      </w:r>
      <w:r w:rsidRPr="000643BD">
        <w:t>G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7C67167" w14:textId="77777777" w:rsidTr="00E568CD">
        <w:trPr>
          <w:trHeight w:hRule="exact" w:val="240"/>
          <w:jc w:val="center"/>
        </w:trPr>
        <w:tc>
          <w:tcPr>
            <w:tcW w:w="9752" w:type="dxa"/>
            <w:gridSpan w:val="2"/>
            <w:tcBorders>
              <w:top w:val="nil"/>
              <w:left w:val="nil"/>
              <w:bottom w:val="nil"/>
              <w:right w:val="nil"/>
            </w:tcBorders>
          </w:tcPr>
          <w:p w14:paraId="5F2CE127" w14:textId="77777777" w:rsidR="008B39F0" w:rsidRPr="000643BD" w:rsidRDefault="008B39F0" w:rsidP="00E568CD"/>
        </w:tc>
      </w:tr>
      <w:tr w:rsidR="008507A3" w:rsidRPr="000643BD" w14:paraId="13F6FD35" w14:textId="77777777" w:rsidTr="00E568CD">
        <w:trPr>
          <w:trHeight w:val="240"/>
          <w:jc w:val="center"/>
        </w:trPr>
        <w:tc>
          <w:tcPr>
            <w:tcW w:w="4876" w:type="dxa"/>
            <w:tcBorders>
              <w:top w:val="nil"/>
              <w:left w:val="nil"/>
              <w:bottom w:val="nil"/>
              <w:right w:val="nil"/>
            </w:tcBorders>
          </w:tcPr>
          <w:p w14:paraId="72F96D4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5E16BF2" w14:textId="77777777" w:rsidR="008B39F0" w:rsidRPr="000643BD" w:rsidRDefault="008B39F0" w:rsidP="00E568CD">
            <w:pPr>
              <w:pStyle w:val="AmColumnHeading"/>
            </w:pPr>
            <w:r w:rsidRPr="000643BD">
              <w:t>Módosítás</w:t>
            </w:r>
          </w:p>
        </w:tc>
      </w:tr>
      <w:tr w:rsidR="008507A3" w:rsidRPr="000643BD" w14:paraId="2253D497" w14:textId="77777777" w:rsidTr="00E568CD">
        <w:trPr>
          <w:jc w:val="center"/>
        </w:trPr>
        <w:tc>
          <w:tcPr>
            <w:tcW w:w="4876" w:type="dxa"/>
            <w:tcBorders>
              <w:top w:val="nil"/>
              <w:left w:val="nil"/>
              <w:bottom w:val="nil"/>
              <w:right w:val="nil"/>
            </w:tcBorders>
          </w:tcPr>
          <w:p w14:paraId="055C8903" w14:textId="77777777" w:rsidR="008B39F0" w:rsidRPr="000643BD" w:rsidRDefault="008B39F0" w:rsidP="00E568CD">
            <w:pPr>
              <w:pStyle w:val="Normal6a"/>
            </w:pPr>
          </w:p>
        </w:tc>
        <w:tc>
          <w:tcPr>
            <w:tcW w:w="4876" w:type="dxa"/>
            <w:tcBorders>
              <w:top w:val="nil"/>
              <w:left w:val="nil"/>
              <w:bottom w:val="nil"/>
              <w:right w:val="nil"/>
            </w:tcBorders>
          </w:tcPr>
          <w:p w14:paraId="4A00F8C1" w14:textId="77777777" w:rsidR="008B39F0" w:rsidRPr="000643BD" w:rsidRDefault="008B39F0" w:rsidP="00E568CD">
            <w:pPr>
              <w:pStyle w:val="Normal6a"/>
            </w:pPr>
            <w:r w:rsidRPr="000643BD">
              <w:rPr>
                <w:b/>
                <w:i/>
              </w:rPr>
              <w:t>Ga.</w:t>
            </w:r>
            <w:r w:rsidRPr="000643BD">
              <w:tab/>
            </w:r>
            <w:r w:rsidRPr="000643BD">
              <w:rPr>
                <w:b/>
                <w:i/>
              </w:rPr>
              <w:t>mivel a mesterségesintelligencia-technológiák, köztük a deepfake-ek, a generatív tartalmak és az automatizált botok jelentősen növelik a dezinformációs kampányok nagyságrendjét, sebességét és hitelességét; mivel bár a tartalom létrehozásának költségei drámaian csökkentek, a szerepvállaláson alapuló ajánlórendszereken keresztüli terjesztés továbbra is döntő tényező a széles körű társadalmi hatás elérésében;</w:t>
            </w:r>
          </w:p>
        </w:tc>
      </w:tr>
    </w:tbl>
    <w:p w14:paraId="050F5B7B"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935411F" w14:textId="77777777" w:rsidR="008B39F0" w:rsidRPr="000643BD" w:rsidRDefault="008B39F0" w:rsidP="008B39F0">
      <w:r w:rsidRPr="00FD65BD">
        <w:rPr>
          <w:rStyle w:val="HideTWBExt"/>
        </w:rPr>
        <w:t>&lt;/Amend&gt;</w:t>
      </w:r>
    </w:p>
    <w:p w14:paraId="4FFC827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159</w:t>
      </w:r>
      <w:r w:rsidRPr="00FD65BD">
        <w:rPr>
          <w:rStyle w:val="HideTWBExt"/>
          <w:b w:val="0"/>
        </w:rPr>
        <w:t>&lt;/NumAm&gt;</w:t>
      </w:r>
    </w:p>
    <w:p w14:paraId="2526593D"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4B3A479C" w14:textId="77777777" w:rsidR="008B39F0" w:rsidRPr="000643BD" w:rsidRDefault="008B39F0" w:rsidP="008B39F0">
      <w:pPr>
        <w:pStyle w:val="NormalBold"/>
      </w:pPr>
      <w:r w:rsidRPr="00FD65BD">
        <w:rPr>
          <w:rStyle w:val="HideTWBExt"/>
          <w:b w:val="0"/>
        </w:rPr>
        <w:t>&lt;/RepeatBlock-By&gt;</w:t>
      </w:r>
    </w:p>
    <w:p w14:paraId="15DA0C5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917D87E" w14:textId="77777777" w:rsidR="008B39F0" w:rsidRPr="000643BD" w:rsidRDefault="008B39F0" w:rsidP="008B39F0">
      <w:pPr>
        <w:pStyle w:val="NormalBold"/>
      </w:pPr>
      <w:r w:rsidRPr="00FD65BD">
        <w:rPr>
          <w:rStyle w:val="HideTWBExt"/>
          <w:b w:val="0"/>
        </w:rPr>
        <w:t>&lt;Article&gt;</w:t>
      </w:r>
      <w:r w:rsidRPr="000643BD">
        <w:t>H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2D7319C" w14:textId="77777777" w:rsidTr="00E568CD">
        <w:trPr>
          <w:trHeight w:hRule="exact" w:val="240"/>
          <w:jc w:val="center"/>
        </w:trPr>
        <w:tc>
          <w:tcPr>
            <w:tcW w:w="9752" w:type="dxa"/>
            <w:gridSpan w:val="2"/>
            <w:tcBorders>
              <w:top w:val="nil"/>
              <w:left w:val="nil"/>
              <w:bottom w:val="nil"/>
              <w:right w:val="nil"/>
            </w:tcBorders>
          </w:tcPr>
          <w:p w14:paraId="52D93BC7" w14:textId="77777777" w:rsidR="008B39F0" w:rsidRPr="000643BD" w:rsidRDefault="008B39F0" w:rsidP="00E568CD"/>
        </w:tc>
      </w:tr>
      <w:tr w:rsidR="008507A3" w:rsidRPr="000643BD" w14:paraId="740D0FD5" w14:textId="77777777" w:rsidTr="00E568CD">
        <w:trPr>
          <w:trHeight w:val="240"/>
          <w:jc w:val="center"/>
        </w:trPr>
        <w:tc>
          <w:tcPr>
            <w:tcW w:w="4876" w:type="dxa"/>
            <w:tcBorders>
              <w:top w:val="nil"/>
              <w:left w:val="nil"/>
              <w:bottom w:val="nil"/>
              <w:right w:val="nil"/>
            </w:tcBorders>
          </w:tcPr>
          <w:p w14:paraId="4497123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2A30BEA" w14:textId="77777777" w:rsidR="008B39F0" w:rsidRPr="000643BD" w:rsidRDefault="008B39F0" w:rsidP="00E568CD">
            <w:pPr>
              <w:pStyle w:val="AmColumnHeading"/>
            </w:pPr>
            <w:r w:rsidRPr="000643BD">
              <w:t>Módosítás</w:t>
            </w:r>
          </w:p>
        </w:tc>
      </w:tr>
      <w:tr w:rsidR="008507A3" w:rsidRPr="000643BD" w14:paraId="7FACDF4A" w14:textId="77777777" w:rsidTr="00E568CD">
        <w:trPr>
          <w:jc w:val="center"/>
        </w:trPr>
        <w:tc>
          <w:tcPr>
            <w:tcW w:w="4876" w:type="dxa"/>
            <w:tcBorders>
              <w:top w:val="nil"/>
              <w:left w:val="nil"/>
              <w:bottom w:val="nil"/>
              <w:right w:val="nil"/>
            </w:tcBorders>
          </w:tcPr>
          <w:p w14:paraId="34255A16" w14:textId="77777777" w:rsidR="008B39F0" w:rsidRPr="000643BD" w:rsidRDefault="008B39F0" w:rsidP="00E568CD">
            <w:pPr>
              <w:pStyle w:val="Normal6a"/>
            </w:pPr>
            <w:r w:rsidRPr="000643BD">
              <w:t>H.</w:t>
            </w:r>
            <w:r w:rsidRPr="000643BD">
              <w:tab/>
              <w:t>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a külföldi információmanipuláció és beavatkozás elleni átfogó védelem kiépítésére;</w:t>
            </w:r>
          </w:p>
        </w:tc>
        <w:tc>
          <w:tcPr>
            <w:tcW w:w="4876" w:type="dxa"/>
            <w:tcBorders>
              <w:top w:val="nil"/>
              <w:left w:val="nil"/>
              <w:bottom w:val="nil"/>
              <w:right w:val="nil"/>
            </w:tcBorders>
          </w:tcPr>
          <w:p w14:paraId="17FDD3A3" w14:textId="77777777" w:rsidR="008B39F0" w:rsidRPr="000643BD" w:rsidRDefault="008B39F0" w:rsidP="00E568CD">
            <w:pPr>
              <w:pStyle w:val="Normal6a"/>
            </w:pPr>
            <w:r w:rsidRPr="000643BD">
              <w:t>H.</w:t>
            </w:r>
            <w:r w:rsidRPr="000643BD">
              <w:tab/>
              <w:t xml:space="preserve">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a külföldi információmanipuláció és beavatkozás elleni átfogó védelem kiépítésére </w:t>
            </w:r>
            <w:r w:rsidRPr="000643BD">
              <w:rPr>
                <w:b/>
                <w:i/>
              </w:rPr>
              <w:t>és az információs tér védelmére</w:t>
            </w:r>
            <w:r w:rsidRPr="000643BD">
              <w:t xml:space="preserve">; </w:t>
            </w:r>
            <w:r w:rsidRPr="000643BD">
              <w:rPr>
                <w:b/>
                <w:i/>
              </w:rPr>
              <w:t xml:space="preserve">mivel e szabályozási keret hatékonysága e jogalkotási eszközök teljes körű, időben történő és következetes végrehajtásától függ; mivel a tagállamonként eltérő mértékű és ütemezésű végrehajtás – különösen a </w:t>
            </w:r>
            <w:r w:rsidRPr="000643BD">
              <w:rPr>
                <w:b/>
                <w:i/>
              </w:rPr>
              <w:lastRenderedPageBreak/>
              <w:t>tömegtájékoztatás szabadságáról szóló európai rendelet tekintetében – azzal a kockázattal jár, hogy aláássa a jogalkotási eszközök kollektív hatását, és gyengíti az Unió azon képességét, hogy megvédje a közszféra integritását és a polgárok megbízható és pluralista tájékoztatáshoz való jogát;</w:t>
            </w:r>
          </w:p>
        </w:tc>
      </w:tr>
    </w:tbl>
    <w:p w14:paraId="25FF1A3D"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69E4F7B" w14:textId="77777777" w:rsidR="008B39F0" w:rsidRPr="000643BD" w:rsidRDefault="008B39F0" w:rsidP="008B39F0">
      <w:r w:rsidRPr="00FD65BD">
        <w:rPr>
          <w:rStyle w:val="HideTWBExt"/>
        </w:rPr>
        <w:t>&lt;/Amend&gt;</w:t>
      </w:r>
    </w:p>
    <w:p w14:paraId="02CD6AD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160</w:t>
      </w:r>
      <w:r w:rsidRPr="00FD65BD">
        <w:rPr>
          <w:rStyle w:val="HideTWBExt"/>
          <w:b w:val="0"/>
        </w:rPr>
        <w:t>&lt;/NumAm&gt;</w:t>
      </w:r>
    </w:p>
    <w:p w14:paraId="1D8940BB" w14:textId="77777777" w:rsidR="008B39F0" w:rsidRPr="000643BD" w:rsidRDefault="008B39F0" w:rsidP="008B39F0">
      <w:pPr>
        <w:pStyle w:val="NormalBold"/>
      </w:pPr>
      <w:r w:rsidRPr="00FD65BD">
        <w:rPr>
          <w:rStyle w:val="HideTWBExt"/>
          <w:b w:val="0"/>
        </w:rPr>
        <w:t>&lt;RepeatBlock-By&gt;&lt;Members&gt;</w:t>
      </w:r>
      <w:r w:rsidRPr="000643BD">
        <w:t>Jaroslav Bžoch, Marieke Ehlers, Fabrice Leggeri, Fidias Panayiotou</w:t>
      </w:r>
      <w:r w:rsidRPr="00FD65BD">
        <w:rPr>
          <w:rStyle w:val="HideTWBExt"/>
          <w:b w:val="0"/>
        </w:rPr>
        <w:t>&lt;/Members&gt;</w:t>
      </w:r>
    </w:p>
    <w:p w14:paraId="3585125D" w14:textId="77777777" w:rsidR="008B39F0" w:rsidRPr="000643BD" w:rsidRDefault="008B39F0" w:rsidP="008B39F0">
      <w:pPr>
        <w:pStyle w:val="NormalBold"/>
      </w:pPr>
      <w:r w:rsidRPr="00FD65BD">
        <w:rPr>
          <w:rStyle w:val="HideTWBExt"/>
          <w:b w:val="0"/>
        </w:rPr>
        <w:t>&lt;/RepeatBlock-By&gt;</w:t>
      </w:r>
    </w:p>
    <w:p w14:paraId="4D1E4EC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EC01B35" w14:textId="77777777" w:rsidR="008B39F0" w:rsidRPr="000643BD" w:rsidRDefault="008B39F0" w:rsidP="008B39F0">
      <w:pPr>
        <w:pStyle w:val="NormalBold"/>
      </w:pPr>
      <w:r w:rsidRPr="00FD65BD">
        <w:rPr>
          <w:rStyle w:val="HideTWBExt"/>
          <w:b w:val="0"/>
        </w:rPr>
        <w:t>&lt;Article&gt;</w:t>
      </w:r>
      <w:r w:rsidRPr="000643BD">
        <w:t>H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F99808C" w14:textId="77777777" w:rsidTr="00E568CD">
        <w:trPr>
          <w:trHeight w:hRule="exact" w:val="240"/>
          <w:jc w:val="center"/>
        </w:trPr>
        <w:tc>
          <w:tcPr>
            <w:tcW w:w="9752" w:type="dxa"/>
            <w:gridSpan w:val="2"/>
            <w:tcBorders>
              <w:top w:val="nil"/>
              <w:left w:val="nil"/>
              <w:bottom w:val="nil"/>
              <w:right w:val="nil"/>
            </w:tcBorders>
          </w:tcPr>
          <w:p w14:paraId="4AE0729B" w14:textId="77777777" w:rsidR="008B39F0" w:rsidRPr="000643BD" w:rsidRDefault="008B39F0" w:rsidP="00E568CD"/>
        </w:tc>
      </w:tr>
      <w:tr w:rsidR="008507A3" w:rsidRPr="000643BD" w14:paraId="099668D6" w14:textId="77777777" w:rsidTr="00E568CD">
        <w:trPr>
          <w:trHeight w:val="240"/>
          <w:jc w:val="center"/>
        </w:trPr>
        <w:tc>
          <w:tcPr>
            <w:tcW w:w="4876" w:type="dxa"/>
            <w:tcBorders>
              <w:top w:val="nil"/>
              <w:left w:val="nil"/>
              <w:bottom w:val="nil"/>
              <w:right w:val="nil"/>
            </w:tcBorders>
          </w:tcPr>
          <w:p w14:paraId="5EE5455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CA1E337" w14:textId="77777777" w:rsidR="008B39F0" w:rsidRPr="000643BD" w:rsidRDefault="008B39F0" w:rsidP="00E568CD">
            <w:pPr>
              <w:pStyle w:val="AmColumnHeading"/>
            </w:pPr>
            <w:r w:rsidRPr="000643BD">
              <w:t>Módosítás</w:t>
            </w:r>
          </w:p>
        </w:tc>
      </w:tr>
      <w:tr w:rsidR="008507A3" w:rsidRPr="000643BD" w14:paraId="2CA53EE7" w14:textId="77777777" w:rsidTr="00E568CD">
        <w:trPr>
          <w:jc w:val="center"/>
        </w:trPr>
        <w:tc>
          <w:tcPr>
            <w:tcW w:w="4876" w:type="dxa"/>
            <w:tcBorders>
              <w:top w:val="nil"/>
              <w:left w:val="nil"/>
              <w:bottom w:val="nil"/>
              <w:right w:val="nil"/>
            </w:tcBorders>
          </w:tcPr>
          <w:p w14:paraId="6A408187" w14:textId="77777777" w:rsidR="008B39F0" w:rsidRPr="000643BD" w:rsidRDefault="008B39F0" w:rsidP="00E568CD">
            <w:pPr>
              <w:pStyle w:val="Normal6a"/>
            </w:pPr>
            <w:r w:rsidRPr="000643BD">
              <w:t>H.</w:t>
            </w:r>
            <w:r w:rsidRPr="000643BD">
              <w:tab/>
              <w:t>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a külföldi információmanipuláció és beavatkozás elleni átfogó védelem kiépítésére;</w:t>
            </w:r>
          </w:p>
        </w:tc>
        <w:tc>
          <w:tcPr>
            <w:tcW w:w="4876" w:type="dxa"/>
            <w:tcBorders>
              <w:top w:val="nil"/>
              <w:left w:val="nil"/>
              <w:bottom w:val="nil"/>
              <w:right w:val="nil"/>
            </w:tcBorders>
          </w:tcPr>
          <w:p w14:paraId="47B60331" w14:textId="77777777" w:rsidR="008B39F0" w:rsidRPr="000643BD" w:rsidRDefault="008B39F0" w:rsidP="00E568CD">
            <w:pPr>
              <w:pStyle w:val="Normal6a"/>
            </w:pPr>
            <w:r w:rsidRPr="000643BD">
              <w:t>H.</w:t>
            </w:r>
            <w:r w:rsidRPr="000643BD">
              <w:tab/>
              <w:t xml:space="preserve">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a külföldi információmanipuláció és beavatkozás elleni átfogó védelem kiépítésére; </w:t>
            </w:r>
            <w:r w:rsidRPr="000643BD">
              <w:rPr>
                <w:b/>
                <w:i/>
              </w:rPr>
              <w:t>mivel a jogszabályok a tagállamok és az uniós intézmények és szervek közötti fokozott információmegosztást és kölcsönös segítségnyújtást irányoznak elő, többek között a technológiai eszköz bevezetése terén; mivel a rendeleteket oly módon kell felülvizsgálni, amely lehetővé teszi a véleménynyilvánítás szabadságának, valamint az információk fogadása és közlése szabadságának tiszteletben tartását, az Európai Unió Alapjogi Chartájában foglaltaknak megfelelően;</w:t>
            </w:r>
          </w:p>
        </w:tc>
      </w:tr>
    </w:tbl>
    <w:p w14:paraId="5A6ADE1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0D5E3DA" w14:textId="77777777" w:rsidR="008B39F0" w:rsidRPr="000643BD" w:rsidRDefault="008B39F0" w:rsidP="008B39F0">
      <w:r w:rsidRPr="00FD65BD">
        <w:rPr>
          <w:rStyle w:val="HideTWBExt"/>
        </w:rPr>
        <w:t>&lt;/Amend&gt;</w:t>
      </w:r>
    </w:p>
    <w:p w14:paraId="00CF486E"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161</w:t>
      </w:r>
      <w:r w:rsidRPr="00FD65BD">
        <w:rPr>
          <w:rStyle w:val="HideTWBExt"/>
          <w:b w:val="0"/>
        </w:rPr>
        <w:t>&lt;/NumAm&gt;</w:t>
      </w:r>
    </w:p>
    <w:p w14:paraId="2B1A4B26" w14:textId="77777777" w:rsidR="008B39F0" w:rsidRPr="000643BD" w:rsidRDefault="008B39F0" w:rsidP="008B39F0">
      <w:pPr>
        <w:pStyle w:val="NormalBold"/>
      </w:pPr>
      <w:r w:rsidRPr="00FD65BD">
        <w:rPr>
          <w:rStyle w:val="HideTWBExt"/>
          <w:b w:val="0"/>
        </w:rPr>
        <w:t>&lt;RepeatBlock-By&gt;&lt;Members&gt;</w:t>
      </w:r>
      <w:r w:rsidRPr="000643BD">
        <w:t>Sander Smit</w:t>
      </w:r>
      <w:r w:rsidRPr="00FD65BD">
        <w:rPr>
          <w:rStyle w:val="HideTWBExt"/>
          <w:b w:val="0"/>
        </w:rPr>
        <w:t>&lt;/Members&gt;</w:t>
      </w:r>
    </w:p>
    <w:p w14:paraId="2AC1CA92" w14:textId="77777777" w:rsidR="008B39F0" w:rsidRPr="000643BD" w:rsidRDefault="008B39F0" w:rsidP="008B39F0">
      <w:pPr>
        <w:pStyle w:val="NormalBold"/>
      </w:pPr>
      <w:r w:rsidRPr="00FD65BD">
        <w:rPr>
          <w:rStyle w:val="HideTWBExt"/>
          <w:b w:val="0"/>
        </w:rPr>
        <w:t>&lt;/RepeatBlock-By&gt;</w:t>
      </w:r>
    </w:p>
    <w:p w14:paraId="6785193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8264BAE" w14:textId="77777777" w:rsidR="008B39F0" w:rsidRPr="000643BD" w:rsidRDefault="008B39F0" w:rsidP="008B39F0">
      <w:pPr>
        <w:pStyle w:val="NormalBold"/>
      </w:pPr>
      <w:r w:rsidRPr="00FD65BD">
        <w:rPr>
          <w:rStyle w:val="HideTWBExt"/>
          <w:b w:val="0"/>
        </w:rPr>
        <w:t>&lt;Article&gt;</w:t>
      </w:r>
      <w:r w:rsidRPr="000643BD">
        <w:t>H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3D2F239" w14:textId="77777777" w:rsidTr="00E568CD">
        <w:trPr>
          <w:trHeight w:hRule="exact" w:val="240"/>
          <w:jc w:val="center"/>
        </w:trPr>
        <w:tc>
          <w:tcPr>
            <w:tcW w:w="9752" w:type="dxa"/>
            <w:gridSpan w:val="2"/>
            <w:tcBorders>
              <w:top w:val="nil"/>
              <w:left w:val="nil"/>
              <w:bottom w:val="nil"/>
              <w:right w:val="nil"/>
            </w:tcBorders>
          </w:tcPr>
          <w:p w14:paraId="703246CC" w14:textId="77777777" w:rsidR="008B39F0" w:rsidRPr="000643BD" w:rsidRDefault="008B39F0" w:rsidP="00E568CD"/>
        </w:tc>
      </w:tr>
      <w:tr w:rsidR="008507A3" w:rsidRPr="000643BD" w14:paraId="55B640EF" w14:textId="77777777" w:rsidTr="00E568CD">
        <w:trPr>
          <w:trHeight w:val="240"/>
          <w:jc w:val="center"/>
        </w:trPr>
        <w:tc>
          <w:tcPr>
            <w:tcW w:w="4876" w:type="dxa"/>
            <w:tcBorders>
              <w:top w:val="nil"/>
              <w:left w:val="nil"/>
              <w:bottom w:val="nil"/>
              <w:right w:val="nil"/>
            </w:tcBorders>
          </w:tcPr>
          <w:p w14:paraId="5EA3671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DB7F81D" w14:textId="77777777" w:rsidR="008B39F0" w:rsidRPr="000643BD" w:rsidRDefault="008B39F0" w:rsidP="00E568CD">
            <w:pPr>
              <w:pStyle w:val="AmColumnHeading"/>
            </w:pPr>
            <w:r w:rsidRPr="000643BD">
              <w:t>Módosítás</w:t>
            </w:r>
          </w:p>
        </w:tc>
      </w:tr>
      <w:tr w:rsidR="008507A3" w:rsidRPr="000643BD" w14:paraId="1A6835EE" w14:textId="77777777" w:rsidTr="00E568CD">
        <w:trPr>
          <w:jc w:val="center"/>
        </w:trPr>
        <w:tc>
          <w:tcPr>
            <w:tcW w:w="4876" w:type="dxa"/>
            <w:tcBorders>
              <w:top w:val="nil"/>
              <w:left w:val="nil"/>
              <w:bottom w:val="nil"/>
              <w:right w:val="nil"/>
            </w:tcBorders>
          </w:tcPr>
          <w:p w14:paraId="4BE5E6D7" w14:textId="77777777" w:rsidR="008B39F0" w:rsidRPr="000643BD" w:rsidRDefault="008B39F0" w:rsidP="00E568CD">
            <w:pPr>
              <w:pStyle w:val="Normal6a"/>
            </w:pPr>
            <w:r w:rsidRPr="000643BD">
              <w:t>H.</w:t>
            </w:r>
            <w:r w:rsidRPr="000643BD">
              <w:tab/>
              <w:t>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a külföldi információmanipuláció és beavatkozás elleni átfogó védelem kiépítésére;</w:t>
            </w:r>
          </w:p>
        </w:tc>
        <w:tc>
          <w:tcPr>
            <w:tcW w:w="4876" w:type="dxa"/>
            <w:tcBorders>
              <w:top w:val="nil"/>
              <w:left w:val="nil"/>
              <w:bottom w:val="nil"/>
              <w:right w:val="nil"/>
            </w:tcBorders>
          </w:tcPr>
          <w:p w14:paraId="4DD5B406" w14:textId="77777777" w:rsidR="008B39F0" w:rsidRPr="000643BD" w:rsidRDefault="008B39F0" w:rsidP="00E568CD">
            <w:pPr>
              <w:pStyle w:val="Normal6a"/>
            </w:pPr>
            <w:r w:rsidRPr="000643BD">
              <w:t>H.</w:t>
            </w:r>
            <w:r w:rsidRPr="000643BD">
              <w:tab/>
              <w:t xml:space="preserve">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a külföldi információmanipuláció és beavatkozás elleni átfogó védelem kiépítésére; </w:t>
            </w:r>
            <w:r w:rsidRPr="000643BD">
              <w:rPr>
                <w:b/>
                <w:i/>
              </w:rPr>
              <w:t>mivel az ilyen végrehajtásnak kizárólag a dezinformáció rendszerszintű kockázatainak csökkentésére kell irányulnia, és nem vezethet a szólásszabadság korlátozásához vagy a népszerűtlen vélemények vagy a politikai ellenvélemények elhallgattatásához; mivel az ilyen végrehajtás során minden esetben abból kell kiindulni, hogy a polgárok számára megmarad az információk önálló értékelésének mozgástere és szabadsága;</w:t>
            </w:r>
          </w:p>
        </w:tc>
      </w:tr>
    </w:tbl>
    <w:p w14:paraId="2AE9A695"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0A861AB" w14:textId="77777777" w:rsidR="008B39F0" w:rsidRPr="000643BD" w:rsidRDefault="008B39F0" w:rsidP="008B39F0">
      <w:r w:rsidRPr="00FD65BD">
        <w:rPr>
          <w:rStyle w:val="HideTWBExt"/>
        </w:rPr>
        <w:t>&lt;/Amend&gt;</w:t>
      </w:r>
    </w:p>
    <w:p w14:paraId="61C748A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162</w:t>
      </w:r>
      <w:r w:rsidRPr="00FD65BD">
        <w:rPr>
          <w:rStyle w:val="HideTWBExt"/>
          <w:b w:val="0"/>
        </w:rPr>
        <w:t>&lt;/NumAm&gt;</w:t>
      </w:r>
    </w:p>
    <w:p w14:paraId="353B4DAB"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3F1F5D88" w14:textId="77777777" w:rsidR="008B39F0" w:rsidRPr="000643BD" w:rsidRDefault="008B39F0" w:rsidP="008B39F0">
      <w:pPr>
        <w:pStyle w:val="NormalBold"/>
      </w:pPr>
      <w:r w:rsidRPr="00FD65BD">
        <w:rPr>
          <w:rStyle w:val="HideTWBExt"/>
          <w:b w:val="0"/>
        </w:rPr>
        <w:t>&lt;/RepeatBlock-By&gt;</w:t>
      </w:r>
    </w:p>
    <w:p w14:paraId="3153FE0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E45214A" w14:textId="77777777" w:rsidR="008B39F0" w:rsidRPr="000643BD" w:rsidRDefault="008B39F0" w:rsidP="008B39F0">
      <w:pPr>
        <w:pStyle w:val="NormalBold"/>
      </w:pPr>
      <w:r w:rsidRPr="00FD65BD">
        <w:rPr>
          <w:rStyle w:val="HideTWBExt"/>
          <w:b w:val="0"/>
        </w:rPr>
        <w:t>&lt;Article&gt;</w:t>
      </w:r>
      <w:r w:rsidRPr="000643BD">
        <w:t>H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2518826" w14:textId="77777777" w:rsidTr="00E568CD">
        <w:trPr>
          <w:trHeight w:hRule="exact" w:val="240"/>
          <w:jc w:val="center"/>
        </w:trPr>
        <w:tc>
          <w:tcPr>
            <w:tcW w:w="9752" w:type="dxa"/>
            <w:gridSpan w:val="2"/>
            <w:tcBorders>
              <w:top w:val="nil"/>
              <w:left w:val="nil"/>
              <w:bottom w:val="nil"/>
              <w:right w:val="nil"/>
            </w:tcBorders>
          </w:tcPr>
          <w:p w14:paraId="3D1B106A" w14:textId="77777777" w:rsidR="008B39F0" w:rsidRPr="000643BD" w:rsidRDefault="008B39F0" w:rsidP="00E568CD"/>
        </w:tc>
      </w:tr>
      <w:tr w:rsidR="008507A3" w:rsidRPr="000643BD" w14:paraId="4813F5FC" w14:textId="77777777" w:rsidTr="00E568CD">
        <w:trPr>
          <w:trHeight w:val="240"/>
          <w:jc w:val="center"/>
        </w:trPr>
        <w:tc>
          <w:tcPr>
            <w:tcW w:w="4876" w:type="dxa"/>
            <w:tcBorders>
              <w:top w:val="nil"/>
              <w:left w:val="nil"/>
              <w:bottom w:val="nil"/>
              <w:right w:val="nil"/>
            </w:tcBorders>
          </w:tcPr>
          <w:p w14:paraId="1CE10B4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07949E1" w14:textId="77777777" w:rsidR="008B39F0" w:rsidRPr="000643BD" w:rsidRDefault="008B39F0" w:rsidP="00E568CD">
            <w:pPr>
              <w:pStyle w:val="AmColumnHeading"/>
            </w:pPr>
            <w:r w:rsidRPr="000643BD">
              <w:t>Módosítás</w:t>
            </w:r>
          </w:p>
        </w:tc>
      </w:tr>
      <w:tr w:rsidR="008507A3" w:rsidRPr="000643BD" w14:paraId="633CD080" w14:textId="77777777" w:rsidTr="00E568CD">
        <w:trPr>
          <w:jc w:val="center"/>
        </w:trPr>
        <w:tc>
          <w:tcPr>
            <w:tcW w:w="4876" w:type="dxa"/>
            <w:tcBorders>
              <w:top w:val="nil"/>
              <w:left w:val="nil"/>
              <w:bottom w:val="nil"/>
              <w:right w:val="nil"/>
            </w:tcBorders>
          </w:tcPr>
          <w:p w14:paraId="40D095B2" w14:textId="77777777" w:rsidR="008B39F0" w:rsidRPr="000643BD" w:rsidRDefault="008B39F0" w:rsidP="00E568CD">
            <w:pPr>
              <w:pStyle w:val="Normal6a"/>
            </w:pPr>
            <w:r w:rsidRPr="000643BD">
              <w:t>H.</w:t>
            </w:r>
            <w:r w:rsidRPr="000643BD">
              <w:tab/>
              <w:t xml:space="preserve">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a külföldi információmanipuláció és beavatkozás elleni átfogó védelem </w:t>
            </w:r>
            <w:r w:rsidRPr="000643BD">
              <w:lastRenderedPageBreak/>
              <w:t>kiépítésére;</w:t>
            </w:r>
          </w:p>
        </w:tc>
        <w:tc>
          <w:tcPr>
            <w:tcW w:w="4876" w:type="dxa"/>
            <w:tcBorders>
              <w:top w:val="nil"/>
              <w:left w:val="nil"/>
              <w:bottom w:val="nil"/>
              <w:right w:val="nil"/>
            </w:tcBorders>
          </w:tcPr>
          <w:p w14:paraId="1D0BA81B" w14:textId="77777777" w:rsidR="008B39F0" w:rsidRPr="000643BD" w:rsidRDefault="008B39F0" w:rsidP="00E568CD">
            <w:pPr>
              <w:pStyle w:val="Normal6a"/>
            </w:pPr>
            <w:r w:rsidRPr="000643BD">
              <w:lastRenderedPageBreak/>
              <w:t>H.</w:t>
            </w:r>
            <w:r w:rsidRPr="000643BD">
              <w:tab/>
              <w:t xml:space="preserve">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a külföldi információmanipuláció és beavatkozás elleni átfogó védelem </w:t>
            </w:r>
            <w:r w:rsidRPr="000643BD">
              <w:lastRenderedPageBreak/>
              <w:t xml:space="preserve">kiépítésére; </w:t>
            </w:r>
            <w:r w:rsidRPr="000643BD">
              <w:rPr>
                <w:b/>
                <w:i/>
              </w:rPr>
              <w:t>mivel ezért különösen fontos ötvözni a tagállamoknak ezen eszközök hatékony és időben történő végrehajtásához nyújtott strukturált támogatást a gyors és arányos korrekciós intézkedések képességével, amennyiben a hiányosságok, késedelmek vagy hiányos átültetés alááshatja az Unió demokratikus rezilienciáját;</w:t>
            </w:r>
          </w:p>
        </w:tc>
      </w:tr>
    </w:tbl>
    <w:p w14:paraId="2F179D49"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7F9CABE" w14:textId="77777777" w:rsidR="008B39F0" w:rsidRPr="000643BD" w:rsidRDefault="008B39F0" w:rsidP="008B39F0">
      <w:r w:rsidRPr="00FD65BD">
        <w:rPr>
          <w:rStyle w:val="HideTWBExt"/>
        </w:rPr>
        <w:t>&lt;/Amend&gt;</w:t>
      </w:r>
    </w:p>
    <w:p w14:paraId="527443D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163</w:t>
      </w:r>
      <w:r w:rsidRPr="00FD65BD">
        <w:rPr>
          <w:rStyle w:val="HideTWBExt"/>
          <w:b w:val="0"/>
        </w:rPr>
        <w:t>&lt;/NumAm&gt;</w:t>
      </w:r>
    </w:p>
    <w:p w14:paraId="515C6D8B"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61E35BCA" w14:textId="77777777" w:rsidR="008B39F0" w:rsidRPr="000643BD" w:rsidRDefault="008B39F0" w:rsidP="008B39F0">
      <w:pPr>
        <w:pStyle w:val="NormalBold"/>
      </w:pPr>
      <w:r w:rsidRPr="00FD65BD">
        <w:rPr>
          <w:rStyle w:val="HideTWBExt"/>
          <w:b w:val="0"/>
        </w:rPr>
        <w:t>&lt;/RepeatBlock-By&gt;</w:t>
      </w:r>
    </w:p>
    <w:p w14:paraId="6A453C9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D32F98B" w14:textId="77777777" w:rsidR="008B39F0" w:rsidRPr="000643BD" w:rsidRDefault="008B39F0" w:rsidP="008B39F0">
      <w:pPr>
        <w:pStyle w:val="NormalBold"/>
      </w:pPr>
      <w:r w:rsidRPr="00FD65BD">
        <w:rPr>
          <w:rStyle w:val="HideTWBExt"/>
          <w:b w:val="0"/>
        </w:rPr>
        <w:t>&lt;Article&gt;</w:t>
      </w:r>
      <w:r w:rsidRPr="000643BD">
        <w:t>H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3DAD1B8" w14:textId="77777777" w:rsidTr="00E568CD">
        <w:trPr>
          <w:trHeight w:hRule="exact" w:val="240"/>
          <w:jc w:val="center"/>
        </w:trPr>
        <w:tc>
          <w:tcPr>
            <w:tcW w:w="9752" w:type="dxa"/>
            <w:gridSpan w:val="2"/>
            <w:tcBorders>
              <w:top w:val="nil"/>
              <w:left w:val="nil"/>
              <w:bottom w:val="nil"/>
              <w:right w:val="nil"/>
            </w:tcBorders>
          </w:tcPr>
          <w:p w14:paraId="279C57A3" w14:textId="77777777" w:rsidR="008B39F0" w:rsidRPr="000643BD" w:rsidRDefault="008B39F0" w:rsidP="00E568CD"/>
        </w:tc>
      </w:tr>
      <w:tr w:rsidR="008507A3" w:rsidRPr="000643BD" w14:paraId="049C49C0" w14:textId="77777777" w:rsidTr="00E568CD">
        <w:trPr>
          <w:trHeight w:val="240"/>
          <w:jc w:val="center"/>
        </w:trPr>
        <w:tc>
          <w:tcPr>
            <w:tcW w:w="4876" w:type="dxa"/>
            <w:tcBorders>
              <w:top w:val="nil"/>
              <w:left w:val="nil"/>
              <w:bottom w:val="nil"/>
              <w:right w:val="nil"/>
            </w:tcBorders>
          </w:tcPr>
          <w:p w14:paraId="6CAC60F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C1033B4" w14:textId="77777777" w:rsidR="008B39F0" w:rsidRPr="000643BD" w:rsidRDefault="008B39F0" w:rsidP="00E568CD">
            <w:pPr>
              <w:pStyle w:val="AmColumnHeading"/>
            </w:pPr>
            <w:r w:rsidRPr="000643BD">
              <w:t>Módosítás</w:t>
            </w:r>
          </w:p>
        </w:tc>
      </w:tr>
      <w:tr w:rsidR="008507A3" w:rsidRPr="000643BD" w14:paraId="60C52A38" w14:textId="77777777" w:rsidTr="00E568CD">
        <w:trPr>
          <w:jc w:val="center"/>
        </w:trPr>
        <w:tc>
          <w:tcPr>
            <w:tcW w:w="4876" w:type="dxa"/>
            <w:tcBorders>
              <w:top w:val="nil"/>
              <w:left w:val="nil"/>
              <w:bottom w:val="nil"/>
              <w:right w:val="nil"/>
            </w:tcBorders>
          </w:tcPr>
          <w:p w14:paraId="7AC5F78E" w14:textId="77777777" w:rsidR="008B39F0" w:rsidRPr="000643BD" w:rsidRDefault="008B39F0" w:rsidP="00E568CD">
            <w:pPr>
              <w:pStyle w:val="Normal6a"/>
            </w:pPr>
            <w:r w:rsidRPr="000643BD">
              <w:t>H.</w:t>
            </w:r>
            <w:r w:rsidRPr="000643BD">
              <w:tab/>
              <w:t>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a külföldi információmanipuláció és beavatkozás elleni átfogó védelem kiépítésére;</w:t>
            </w:r>
          </w:p>
        </w:tc>
        <w:tc>
          <w:tcPr>
            <w:tcW w:w="4876" w:type="dxa"/>
            <w:tcBorders>
              <w:top w:val="nil"/>
              <w:left w:val="nil"/>
              <w:bottom w:val="nil"/>
              <w:right w:val="nil"/>
            </w:tcBorders>
          </w:tcPr>
          <w:p w14:paraId="17B6F441" w14:textId="77777777" w:rsidR="008B39F0" w:rsidRPr="000643BD" w:rsidRDefault="008B39F0" w:rsidP="00E568CD">
            <w:pPr>
              <w:pStyle w:val="Normal6a"/>
            </w:pPr>
            <w:r w:rsidRPr="000643BD">
              <w:t>H.</w:t>
            </w:r>
            <w:r w:rsidRPr="000643BD">
              <w:tab/>
              <w:t xml:space="preserve">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a külföldi információmanipuláció és beavatkozás elleni átfogó védelem kiépítésére; </w:t>
            </w:r>
            <w:r w:rsidRPr="000643BD">
              <w:rPr>
                <w:b/>
                <w:i/>
              </w:rPr>
              <w:t>mivel az EU-ra egyre nagyobb nyomás nehezedik az Egyesült Államok elnökének kormánya részéről, beleértve a vámokkal való fenyegetést, valamint az uniós tisztviselőkkel szemben a biztonságosabb, átláthatóbb és elszámoltathatóbb digitális környezet megteremtését célzó szabályok bevezetése miatt alkalmazott személyes szankciókat és a vízumtilalmakat;</w:t>
            </w:r>
          </w:p>
        </w:tc>
      </w:tr>
    </w:tbl>
    <w:p w14:paraId="06F1809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9DDBC19" w14:textId="77777777" w:rsidR="008B39F0" w:rsidRPr="000643BD" w:rsidRDefault="008B39F0" w:rsidP="008B39F0">
      <w:r w:rsidRPr="00FD65BD">
        <w:rPr>
          <w:rStyle w:val="HideTWBExt"/>
        </w:rPr>
        <w:t>&lt;/Amend&gt;</w:t>
      </w:r>
    </w:p>
    <w:p w14:paraId="1FAE53E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164</w:t>
      </w:r>
      <w:r w:rsidRPr="00FD65BD">
        <w:rPr>
          <w:rStyle w:val="HideTWBExt"/>
          <w:b w:val="0"/>
        </w:rPr>
        <w:t>&lt;/NumAm&gt;</w:t>
      </w:r>
    </w:p>
    <w:p w14:paraId="7DD586ED"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03A63347" w14:textId="77777777" w:rsidR="008B39F0" w:rsidRPr="000643BD" w:rsidRDefault="008B39F0" w:rsidP="008B39F0">
      <w:pPr>
        <w:pStyle w:val="NormalBold"/>
      </w:pPr>
      <w:r w:rsidRPr="00FD65BD">
        <w:rPr>
          <w:rStyle w:val="HideTWBExt"/>
          <w:b w:val="0"/>
        </w:rPr>
        <w:t>&lt;/RepeatBlock-By&gt;</w:t>
      </w:r>
    </w:p>
    <w:p w14:paraId="1A09E3F7" w14:textId="77777777" w:rsidR="008B39F0" w:rsidRPr="000643BD" w:rsidRDefault="008B39F0" w:rsidP="008B39F0">
      <w:pPr>
        <w:pStyle w:val="NormalBold"/>
      </w:pPr>
      <w:r w:rsidRPr="00FD65BD">
        <w:rPr>
          <w:rStyle w:val="HideTWBExt"/>
          <w:b w:val="0"/>
        </w:rPr>
        <w:lastRenderedPageBreak/>
        <w:t>&lt;DocAmend&gt;</w:t>
      </w:r>
      <w:r w:rsidRPr="000643BD">
        <w:t>Állásfoglalásra irányuló indítvány</w:t>
      </w:r>
      <w:r w:rsidRPr="00FD65BD">
        <w:rPr>
          <w:rStyle w:val="HideTWBExt"/>
          <w:b w:val="0"/>
        </w:rPr>
        <w:t>&lt;/DocAmend&gt;</w:t>
      </w:r>
    </w:p>
    <w:p w14:paraId="087B44EA" w14:textId="77777777" w:rsidR="008B39F0" w:rsidRPr="000643BD" w:rsidRDefault="008B39F0" w:rsidP="008B39F0">
      <w:pPr>
        <w:pStyle w:val="NormalBold"/>
      </w:pPr>
      <w:r w:rsidRPr="00FD65BD">
        <w:rPr>
          <w:rStyle w:val="HideTWBExt"/>
          <w:b w:val="0"/>
        </w:rPr>
        <w:t>&lt;Article&gt;</w:t>
      </w:r>
      <w:r w:rsidRPr="000643BD">
        <w:t>H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78B4A5B" w14:textId="77777777" w:rsidTr="00E568CD">
        <w:trPr>
          <w:trHeight w:hRule="exact" w:val="240"/>
          <w:jc w:val="center"/>
        </w:trPr>
        <w:tc>
          <w:tcPr>
            <w:tcW w:w="9752" w:type="dxa"/>
            <w:gridSpan w:val="2"/>
            <w:tcBorders>
              <w:top w:val="nil"/>
              <w:left w:val="nil"/>
              <w:bottom w:val="nil"/>
              <w:right w:val="nil"/>
            </w:tcBorders>
          </w:tcPr>
          <w:p w14:paraId="7C0F71BD" w14:textId="77777777" w:rsidR="008B39F0" w:rsidRPr="000643BD" w:rsidRDefault="008B39F0" w:rsidP="00E568CD"/>
        </w:tc>
      </w:tr>
      <w:tr w:rsidR="008507A3" w:rsidRPr="000643BD" w14:paraId="3B66B898" w14:textId="77777777" w:rsidTr="00E568CD">
        <w:trPr>
          <w:trHeight w:val="240"/>
          <w:jc w:val="center"/>
        </w:trPr>
        <w:tc>
          <w:tcPr>
            <w:tcW w:w="4876" w:type="dxa"/>
            <w:tcBorders>
              <w:top w:val="nil"/>
              <w:left w:val="nil"/>
              <w:bottom w:val="nil"/>
              <w:right w:val="nil"/>
            </w:tcBorders>
          </w:tcPr>
          <w:p w14:paraId="35B0781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DFB43D9" w14:textId="77777777" w:rsidR="008B39F0" w:rsidRPr="000643BD" w:rsidRDefault="008B39F0" w:rsidP="00E568CD">
            <w:pPr>
              <w:pStyle w:val="AmColumnHeading"/>
            </w:pPr>
            <w:r w:rsidRPr="000643BD">
              <w:t>Módosítás</w:t>
            </w:r>
          </w:p>
        </w:tc>
      </w:tr>
      <w:tr w:rsidR="008507A3" w:rsidRPr="000643BD" w14:paraId="0A815FDF" w14:textId="77777777" w:rsidTr="00E568CD">
        <w:trPr>
          <w:jc w:val="center"/>
        </w:trPr>
        <w:tc>
          <w:tcPr>
            <w:tcW w:w="4876" w:type="dxa"/>
            <w:tcBorders>
              <w:top w:val="nil"/>
              <w:left w:val="nil"/>
              <w:bottom w:val="nil"/>
              <w:right w:val="nil"/>
            </w:tcBorders>
          </w:tcPr>
          <w:p w14:paraId="6EC4741C" w14:textId="77777777" w:rsidR="008B39F0" w:rsidRPr="000643BD" w:rsidRDefault="008B39F0" w:rsidP="00E568CD">
            <w:pPr>
              <w:pStyle w:val="Normal6a"/>
            </w:pPr>
            <w:r w:rsidRPr="000643BD">
              <w:t>H.</w:t>
            </w:r>
            <w:r w:rsidRPr="000643BD">
              <w:tab/>
              <w:t>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a külföldi információmanipuláció és beavatkozás elleni átfogó védelem kiépítésére;</w:t>
            </w:r>
          </w:p>
        </w:tc>
        <w:tc>
          <w:tcPr>
            <w:tcW w:w="4876" w:type="dxa"/>
            <w:tcBorders>
              <w:top w:val="nil"/>
              <w:left w:val="nil"/>
              <w:bottom w:val="nil"/>
              <w:right w:val="nil"/>
            </w:tcBorders>
          </w:tcPr>
          <w:p w14:paraId="01A74EA9" w14:textId="77777777" w:rsidR="008B39F0" w:rsidRPr="000643BD" w:rsidRDefault="008B39F0" w:rsidP="00E568CD">
            <w:pPr>
              <w:pStyle w:val="Normal6a"/>
            </w:pPr>
            <w:r w:rsidRPr="000643BD">
              <w:t>H.</w:t>
            </w:r>
            <w:r w:rsidRPr="000643BD">
              <w:tab/>
              <w:t>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a külföldi információmanipuláció és beavatkozás elleni átfogó védelem kiépítésére</w:t>
            </w:r>
            <w:r w:rsidRPr="000643BD">
              <w:rPr>
                <w:b/>
                <w:i/>
              </w:rPr>
              <w:t>, és semmiképpen sem szolgálhat ürügyként a véleménynyilvánítás szabadságának korlátozására a közszférában, többek között az online térben</w:t>
            </w:r>
            <w:r w:rsidRPr="000643BD">
              <w:t>;</w:t>
            </w:r>
          </w:p>
        </w:tc>
      </w:tr>
    </w:tbl>
    <w:p w14:paraId="2047A38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758B217" w14:textId="77777777" w:rsidR="008B39F0" w:rsidRPr="000643BD" w:rsidRDefault="008B39F0" w:rsidP="008B39F0">
      <w:r w:rsidRPr="00FD65BD">
        <w:rPr>
          <w:rStyle w:val="HideTWBExt"/>
        </w:rPr>
        <w:t>&lt;/Amend&gt;</w:t>
      </w:r>
    </w:p>
    <w:p w14:paraId="495B3C1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165</w:t>
      </w:r>
      <w:r w:rsidRPr="00FD65BD">
        <w:rPr>
          <w:rStyle w:val="HideTWBExt"/>
          <w:b w:val="0"/>
        </w:rPr>
        <w:t>&lt;/NumAm&gt;</w:t>
      </w:r>
    </w:p>
    <w:p w14:paraId="4C1D8DC2"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24D41CED"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78667494" w14:textId="77777777" w:rsidR="008B39F0" w:rsidRPr="000643BD" w:rsidRDefault="008B39F0" w:rsidP="008B39F0">
      <w:pPr>
        <w:pStyle w:val="NormalBold"/>
      </w:pPr>
      <w:r w:rsidRPr="00FD65BD">
        <w:rPr>
          <w:rStyle w:val="HideTWBExt"/>
          <w:b w:val="0"/>
        </w:rPr>
        <w:t>&lt;/RepeatBlock-By&gt;</w:t>
      </w:r>
    </w:p>
    <w:p w14:paraId="0D9352B8"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7D9278C" w14:textId="77777777" w:rsidR="008B39F0" w:rsidRPr="000643BD" w:rsidRDefault="008B39F0" w:rsidP="008B39F0">
      <w:pPr>
        <w:pStyle w:val="NormalBold"/>
      </w:pPr>
      <w:r w:rsidRPr="00FD65BD">
        <w:rPr>
          <w:rStyle w:val="HideTWBExt"/>
          <w:b w:val="0"/>
        </w:rPr>
        <w:t>&lt;Article&gt;</w:t>
      </w:r>
      <w:r w:rsidRPr="000643BD">
        <w:t>H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0C1215C" w14:textId="77777777" w:rsidTr="00E568CD">
        <w:trPr>
          <w:trHeight w:hRule="exact" w:val="240"/>
          <w:jc w:val="center"/>
        </w:trPr>
        <w:tc>
          <w:tcPr>
            <w:tcW w:w="9752" w:type="dxa"/>
            <w:gridSpan w:val="2"/>
            <w:tcBorders>
              <w:top w:val="nil"/>
              <w:left w:val="nil"/>
              <w:bottom w:val="nil"/>
              <w:right w:val="nil"/>
            </w:tcBorders>
          </w:tcPr>
          <w:p w14:paraId="10CF0360" w14:textId="77777777" w:rsidR="008B39F0" w:rsidRPr="000643BD" w:rsidRDefault="008B39F0" w:rsidP="00E568CD"/>
        </w:tc>
      </w:tr>
      <w:tr w:rsidR="008507A3" w:rsidRPr="000643BD" w14:paraId="7EE30DA7" w14:textId="77777777" w:rsidTr="00E568CD">
        <w:trPr>
          <w:trHeight w:val="240"/>
          <w:jc w:val="center"/>
        </w:trPr>
        <w:tc>
          <w:tcPr>
            <w:tcW w:w="4876" w:type="dxa"/>
            <w:tcBorders>
              <w:top w:val="nil"/>
              <w:left w:val="nil"/>
              <w:bottom w:val="nil"/>
              <w:right w:val="nil"/>
            </w:tcBorders>
          </w:tcPr>
          <w:p w14:paraId="3C29BC0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8206C2F" w14:textId="77777777" w:rsidR="008B39F0" w:rsidRPr="000643BD" w:rsidRDefault="008B39F0" w:rsidP="00E568CD">
            <w:pPr>
              <w:pStyle w:val="AmColumnHeading"/>
            </w:pPr>
            <w:r w:rsidRPr="000643BD">
              <w:t>Módosítás</w:t>
            </w:r>
          </w:p>
        </w:tc>
      </w:tr>
      <w:tr w:rsidR="008507A3" w:rsidRPr="000643BD" w14:paraId="0B980BEF" w14:textId="77777777" w:rsidTr="00E568CD">
        <w:trPr>
          <w:jc w:val="center"/>
        </w:trPr>
        <w:tc>
          <w:tcPr>
            <w:tcW w:w="4876" w:type="dxa"/>
            <w:tcBorders>
              <w:top w:val="nil"/>
              <w:left w:val="nil"/>
              <w:bottom w:val="nil"/>
              <w:right w:val="nil"/>
            </w:tcBorders>
          </w:tcPr>
          <w:p w14:paraId="678FC3EA" w14:textId="77777777" w:rsidR="008B39F0" w:rsidRPr="000643BD" w:rsidRDefault="008B39F0" w:rsidP="00E568CD">
            <w:pPr>
              <w:pStyle w:val="Normal6a"/>
            </w:pPr>
            <w:r w:rsidRPr="000643BD">
              <w:t>H.</w:t>
            </w:r>
            <w:r w:rsidRPr="000643BD">
              <w:tab/>
              <w:t xml:space="preserve">mivel a digitális szolgáltatásokról szóló rendelet, a digitális piacokról szóló jogszabály, a mesterséges intelligenciáról szóló rendelet és a tömegtájékoztatás szabadságáról szóló rendelet végrehajtása </w:t>
            </w:r>
            <w:r w:rsidRPr="000643BD">
              <w:rPr>
                <w:b/>
                <w:i/>
              </w:rPr>
              <w:t>korai szakaszainak egybeesése lehetőséget teremt a külföldi információmanipuláció és beavatkozás elleni átfogó védelem kiépítésére</w:t>
            </w:r>
            <w:r w:rsidRPr="000643BD">
              <w:t>;</w:t>
            </w:r>
          </w:p>
        </w:tc>
        <w:tc>
          <w:tcPr>
            <w:tcW w:w="4876" w:type="dxa"/>
            <w:tcBorders>
              <w:top w:val="nil"/>
              <w:left w:val="nil"/>
              <w:bottom w:val="nil"/>
              <w:right w:val="nil"/>
            </w:tcBorders>
          </w:tcPr>
          <w:p w14:paraId="115BD8C7" w14:textId="77777777" w:rsidR="008B39F0" w:rsidRPr="000643BD" w:rsidRDefault="008B39F0" w:rsidP="00E568CD">
            <w:pPr>
              <w:pStyle w:val="Normal6a"/>
            </w:pPr>
            <w:r w:rsidRPr="000643BD">
              <w:t>H.</w:t>
            </w:r>
            <w:r w:rsidRPr="000643BD">
              <w:tab/>
              <w:t>mivel a digitális szolgáltatásokról szóló rendelet, a digitális piacokról szóló jogszabály, a mesterséges intelligenciáról szóló rendelet</w:t>
            </w:r>
            <w:r w:rsidRPr="000643BD">
              <w:rPr>
                <w:b/>
                <w:i/>
              </w:rPr>
              <w:t>, a politikai reklámokról szóló rendelet</w:t>
            </w:r>
            <w:r w:rsidRPr="000643BD">
              <w:t xml:space="preserve"> és a tömegtájékoztatás szabadságáról szóló rendelet végrehajtása </w:t>
            </w:r>
            <w:r w:rsidRPr="000643BD">
              <w:rPr>
                <w:b/>
                <w:i/>
              </w:rPr>
              <w:t>sok esetben lassú volt, ami lehetőséget teremtett a rosszindulatú szereplők számára, hogy kihasználják a külföldi információmanipulációval és beavatkozással szembeni védelem hiányát az európai jogszabályokban</w:t>
            </w:r>
            <w:r w:rsidRPr="000643BD">
              <w:t>;</w:t>
            </w:r>
          </w:p>
        </w:tc>
      </w:tr>
    </w:tbl>
    <w:p w14:paraId="630E87CB"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F7C6AE3" w14:textId="77777777" w:rsidR="008B39F0" w:rsidRPr="000643BD" w:rsidRDefault="008B39F0" w:rsidP="008B39F0">
      <w:r w:rsidRPr="00FD65BD">
        <w:rPr>
          <w:rStyle w:val="HideTWBExt"/>
        </w:rPr>
        <w:t>&lt;/Amend&gt;</w:t>
      </w:r>
    </w:p>
    <w:p w14:paraId="56D66A1D"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166</w:t>
      </w:r>
      <w:r w:rsidRPr="00FD65BD">
        <w:rPr>
          <w:rStyle w:val="HideTWBExt"/>
          <w:b w:val="0"/>
        </w:rPr>
        <w:t>&lt;/NumAm&gt;</w:t>
      </w:r>
    </w:p>
    <w:p w14:paraId="7AB1C9A7" w14:textId="77777777" w:rsidR="008B39F0" w:rsidRPr="000643BD" w:rsidRDefault="008B39F0" w:rsidP="008B39F0">
      <w:pPr>
        <w:pStyle w:val="NormalBold"/>
      </w:pPr>
      <w:r w:rsidRPr="00FD65BD">
        <w:rPr>
          <w:rStyle w:val="HideTWBExt"/>
          <w:b w:val="0"/>
        </w:rPr>
        <w:t>&lt;RepeatBlock-By&gt;&lt;Members&gt;</w:t>
      </w:r>
      <w:r w:rsidRPr="000643BD">
        <w:t>Nathalie Loiseau, Sandro Gozi, Sophie Wilmès, Cynthia Ní Mhurchú, Bart Groothuis, Petras Auštrevičius</w:t>
      </w:r>
      <w:r w:rsidRPr="00FD65BD">
        <w:rPr>
          <w:rStyle w:val="HideTWBExt"/>
          <w:b w:val="0"/>
        </w:rPr>
        <w:t>&lt;/Members&gt;</w:t>
      </w:r>
    </w:p>
    <w:p w14:paraId="1191F3D2" w14:textId="77777777" w:rsidR="008B39F0" w:rsidRPr="000643BD" w:rsidRDefault="008B39F0" w:rsidP="008B39F0">
      <w:pPr>
        <w:pStyle w:val="NormalBold"/>
      </w:pPr>
      <w:r w:rsidRPr="00FD65BD">
        <w:rPr>
          <w:rStyle w:val="HideTWBExt"/>
          <w:b w:val="0"/>
        </w:rPr>
        <w:t>&lt;/RepeatBlock-By&gt;</w:t>
      </w:r>
    </w:p>
    <w:p w14:paraId="2743855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45F7ACD" w14:textId="77777777" w:rsidR="008B39F0" w:rsidRPr="000643BD" w:rsidRDefault="008B39F0" w:rsidP="008B39F0">
      <w:pPr>
        <w:pStyle w:val="NormalBold"/>
      </w:pPr>
      <w:r w:rsidRPr="00FD65BD">
        <w:rPr>
          <w:rStyle w:val="HideTWBExt"/>
          <w:b w:val="0"/>
        </w:rPr>
        <w:t>&lt;Article&gt;</w:t>
      </w:r>
      <w:r w:rsidRPr="000643BD">
        <w:t>H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5A14BB7" w14:textId="77777777" w:rsidTr="00E568CD">
        <w:trPr>
          <w:trHeight w:hRule="exact" w:val="240"/>
          <w:jc w:val="center"/>
        </w:trPr>
        <w:tc>
          <w:tcPr>
            <w:tcW w:w="9752" w:type="dxa"/>
            <w:gridSpan w:val="2"/>
            <w:tcBorders>
              <w:top w:val="nil"/>
              <w:left w:val="nil"/>
              <w:bottom w:val="nil"/>
              <w:right w:val="nil"/>
            </w:tcBorders>
          </w:tcPr>
          <w:p w14:paraId="3DF6F1A6" w14:textId="77777777" w:rsidR="008B39F0" w:rsidRPr="000643BD" w:rsidRDefault="008B39F0" w:rsidP="00E568CD"/>
        </w:tc>
      </w:tr>
      <w:tr w:rsidR="008507A3" w:rsidRPr="000643BD" w14:paraId="5A96A3B1" w14:textId="77777777" w:rsidTr="00E568CD">
        <w:trPr>
          <w:trHeight w:val="240"/>
          <w:jc w:val="center"/>
        </w:trPr>
        <w:tc>
          <w:tcPr>
            <w:tcW w:w="4876" w:type="dxa"/>
            <w:tcBorders>
              <w:top w:val="nil"/>
              <w:left w:val="nil"/>
              <w:bottom w:val="nil"/>
              <w:right w:val="nil"/>
            </w:tcBorders>
          </w:tcPr>
          <w:p w14:paraId="57E2803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75DF542" w14:textId="77777777" w:rsidR="008B39F0" w:rsidRPr="000643BD" w:rsidRDefault="008B39F0" w:rsidP="00E568CD">
            <w:pPr>
              <w:pStyle w:val="AmColumnHeading"/>
            </w:pPr>
            <w:r w:rsidRPr="000643BD">
              <w:t>Módosítás</w:t>
            </w:r>
          </w:p>
        </w:tc>
      </w:tr>
      <w:tr w:rsidR="008507A3" w:rsidRPr="000643BD" w14:paraId="488BD448" w14:textId="77777777" w:rsidTr="00E568CD">
        <w:trPr>
          <w:jc w:val="center"/>
        </w:trPr>
        <w:tc>
          <w:tcPr>
            <w:tcW w:w="4876" w:type="dxa"/>
            <w:tcBorders>
              <w:top w:val="nil"/>
              <w:left w:val="nil"/>
              <w:bottom w:val="nil"/>
              <w:right w:val="nil"/>
            </w:tcBorders>
          </w:tcPr>
          <w:p w14:paraId="60129869" w14:textId="77777777" w:rsidR="008B39F0" w:rsidRPr="000643BD" w:rsidRDefault="008B39F0" w:rsidP="00E568CD">
            <w:pPr>
              <w:pStyle w:val="Normal6a"/>
            </w:pPr>
            <w:r w:rsidRPr="000643BD">
              <w:t>H.</w:t>
            </w:r>
            <w:r w:rsidRPr="000643BD">
              <w:tab/>
              <w:t xml:space="preserve">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w:t>
            </w:r>
            <w:r w:rsidRPr="000643BD">
              <w:rPr>
                <w:b/>
                <w:i/>
              </w:rPr>
              <w:t>a külföldi információmanipuláció és beavatkozás elleni</w:t>
            </w:r>
            <w:r w:rsidRPr="000643BD">
              <w:t xml:space="preserve"> átfogó védelem kiépítésére;</w:t>
            </w:r>
          </w:p>
        </w:tc>
        <w:tc>
          <w:tcPr>
            <w:tcW w:w="4876" w:type="dxa"/>
            <w:tcBorders>
              <w:top w:val="nil"/>
              <w:left w:val="nil"/>
              <w:bottom w:val="nil"/>
              <w:right w:val="nil"/>
            </w:tcBorders>
          </w:tcPr>
          <w:p w14:paraId="446DEF8D" w14:textId="77777777" w:rsidR="008B39F0" w:rsidRPr="000643BD" w:rsidRDefault="008B39F0" w:rsidP="00E568CD">
            <w:pPr>
              <w:pStyle w:val="Normal6a"/>
            </w:pPr>
            <w:r w:rsidRPr="000643BD">
              <w:t>H.</w:t>
            </w:r>
            <w:r w:rsidRPr="000643BD">
              <w:tab/>
              <w:t xml:space="preserve">mivel a digitális szolgáltatásokról szóló rendelet, a digitális piacokról szóló jogszabály, a mesterséges intelligenciáról szóló rendelet és a tömegtájékoztatás szabadságáról szóló rendelet végrehajtása korai szakaszainak egybeesése lehetőséget teremt átfogó </w:t>
            </w:r>
            <w:r w:rsidRPr="000643BD">
              <w:rPr>
                <w:b/>
                <w:i/>
              </w:rPr>
              <w:t>hibrid</w:t>
            </w:r>
            <w:r w:rsidRPr="000643BD">
              <w:t xml:space="preserve"> védelem kiépítésére;</w:t>
            </w:r>
          </w:p>
        </w:tc>
      </w:tr>
    </w:tbl>
    <w:p w14:paraId="375BA2C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17F7C5C" w14:textId="77777777" w:rsidR="008B39F0" w:rsidRPr="000643BD" w:rsidRDefault="008B39F0" w:rsidP="008B39F0">
      <w:r w:rsidRPr="00FD65BD">
        <w:rPr>
          <w:rStyle w:val="HideTWBExt"/>
        </w:rPr>
        <w:t>&lt;/Amend&gt;</w:t>
      </w:r>
    </w:p>
    <w:p w14:paraId="076C41C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167</w:t>
      </w:r>
      <w:r w:rsidRPr="00FD65BD">
        <w:rPr>
          <w:rStyle w:val="HideTWBExt"/>
          <w:b w:val="0"/>
        </w:rPr>
        <w:t>&lt;/NumAm&gt;</w:t>
      </w:r>
    </w:p>
    <w:p w14:paraId="5F24F5B1"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27F26530" w14:textId="77777777" w:rsidR="008B39F0" w:rsidRPr="000643BD" w:rsidRDefault="008B39F0" w:rsidP="008B39F0">
      <w:pPr>
        <w:pStyle w:val="NormalBold"/>
      </w:pPr>
      <w:r w:rsidRPr="00FD65BD">
        <w:rPr>
          <w:rStyle w:val="HideTWBExt"/>
          <w:b w:val="0"/>
        </w:rPr>
        <w:t>&lt;/RepeatBlock-By&gt;</w:t>
      </w:r>
    </w:p>
    <w:p w14:paraId="1920ACC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590BC3D" w14:textId="77777777" w:rsidR="008B39F0" w:rsidRPr="000643BD" w:rsidRDefault="008B39F0" w:rsidP="008B39F0">
      <w:pPr>
        <w:pStyle w:val="NormalBold"/>
      </w:pPr>
      <w:r w:rsidRPr="00FD65BD">
        <w:rPr>
          <w:rStyle w:val="HideTWBExt"/>
          <w:b w:val="0"/>
        </w:rPr>
        <w:t>&lt;Article&gt;</w:t>
      </w:r>
      <w:r w:rsidRPr="000643BD">
        <w:t>I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EB88704" w14:textId="77777777" w:rsidTr="00E568CD">
        <w:trPr>
          <w:trHeight w:hRule="exact" w:val="240"/>
          <w:jc w:val="center"/>
        </w:trPr>
        <w:tc>
          <w:tcPr>
            <w:tcW w:w="9752" w:type="dxa"/>
            <w:gridSpan w:val="2"/>
            <w:tcBorders>
              <w:top w:val="nil"/>
              <w:left w:val="nil"/>
              <w:bottom w:val="nil"/>
              <w:right w:val="nil"/>
            </w:tcBorders>
          </w:tcPr>
          <w:p w14:paraId="6C922C40" w14:textId="77777777" w:rsidR="008B39F0" w:rsidRPr="000643BD" w:rsidRDefault="008B39F0" w:rsidP="00E568CD"/>
        </w:tc>
      </w:tr>
      <w:tr w:rsidR="008507A3" w:rsidRPr="000643BD" w14:paraId="0661251A" w14:textId="77777777" w:rsidTr="00E568CD">
        <w:trPr>
          <w:trHeight w:val="240"/>
          <w:jc w:val="center"/>
        </w:trPr>
        <w:tc>
          <w:tcPr>
            <w:tcW w:w="4876" w:type="dxa"/>
            <w:tcBorders>
              <w:top w:val="nil"/>
              <w:left w:val="nil"/>
              <w:bottom w:val="nil"/>
              <w:right w:val="nil"/>
            </w:tcBorders>
          </w:tcPr>
          <w:p w14:paraId="4820705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F832CFA" w14:textId="77777777" w:rsidR="008B39F0" w:rsidRPr="000643BD" w:rsidRDefault="008B39F0" w:rsidP="00E568CD">
            <w:pPr>
              <w:pStyle w:val="AmColumnHeading"/>
            </w:pPr>
            <w:r w:rsidRPr="000643BD">
              <w:t>Módosítás</w:t>
            </w:r>
          </w:p>
        </w:tc>
      </w:tr>
      <w:tr w:rsidR="008507A3" w:rsidRPr="000643BD" w14:paraId="47DD57D7" w14:textId="77777777" w:rsidTr="00E568CD">
        <w:trPr>
          <w:jc w:val="center"/>
        </w:trPr>
        <w:tc>
          <w:tcPr>
            <w:tcW w:w="4876" w:type="dxa"/>
            <w:tcBorders>
              <w:top w:val="nil"/>
              <w:left w:val="nil"/>
              <w:bottom w:val="nil"/>
              <w:right w:val="nil"/>
            </w:tcBorders>
          </w:tcPr>
          <w:p w14:paraId="57D90559" w14:textId="77777777" w:rsidR="008B39F0" w:rsidRPr="000643BD" w:rsidRDefault="008B39F0" w:rsidP="00E568CD">
            <w:pPr>
              <w:pStyle w:val="Normal6a"/>
            </w:pPr>
            <w:r w:rsidRPr="000643BD">
              <w:t>I.</w:t>
            </w:r>
            <w:r w:rsidRPr="000643BD">
              <w:tab/>
              <w:t xml:space="preserve">mivel az EU demokratikus társadalmai egyre inkább a hibrid fenyegetések, a dezinformáció és a külföldi információmanipuláció és beavatkozás célpontjaivá válnak, különösen a digitális szférában; mivel az online tér lehetővé teszi új manipulációs technikák elterjedését, beleértve a következőket: a) a közösségi média nem hiteles használata automatizált szoftverprogramokon, hamis közösségimédia-fiókokon és trollgyárak használatán keresztül, internetes robotok vezérelte felerősítés és szerepvállalás, b) álfogyasztói csoportok létrehozása és elárasztási technikák használata az online nyilvános vita befolyásolására, c) személyre szabás, nyomon követés és egyének mikrotargetálása, d) hivatalos </w:t>
            </w:r>
            <w:r w:rsidRPr="000643BD">
              <w:lastRenderedPageBreak/>
              <w:t>források utánzására tervezett weboldalak, e) megosztó tartalom mesterséges felerősítése, f) mesterséges tartalom, például deepfake és más mesterséges intelligencia által generált tartalmak használata, valamint g) olyan ajánlórendszerek, amelyeket szándékosan úgy terveztek, hogy polarizáció révén ösztönözzék a szerepvállalást;</w:t>
            </w:r>
          </w:p>
        </w:tc>
        <w:tc>
          <w:tcPr>
            <w:tcW w:w="4876" w:type="dxa"/>
            <w:tcBorders>
              <w:top w:val="nil"/>
              <w:left w:val="nil"/>
              <w:bottom w:val="nil"/>
              <w:right w:val="nil"/>
            </w:tcBorders>
          </w:tcPr>
          <w:p w14:paraId="3BAF1C4C" w14:textId="77777777" w:rsidR="008B39F0" w:rsidRPr="000643BD" w:rsidRDefault="008B39F0" w:rsidP="00E568CD">
            <w:pPr>
              <w:pStyle w:val="Normal6a"/>
            </w:pPr>
            <w:r w:rsidRPr="000643BD">
              <w:lastRenderedPageBreak/>
              <w:t>I.</w:t>
            </w:r>
            <w:r w:rsidRPr="000643BD">
              <w:tab/>
              <w:t xml:space="preserve">mivel az EU demokratikus társadalmai egyre inkább a hibrid fenyegetések, a dezinformáció és a külföldi információmanipuláció és beavatkozás célpontjaivá válnak, különösen a digitális szférában; mivel az online tér lehetővé teszi új manipulációs technikák elterjedését, beleértve a következőket: a) a közösségi média nem hiteles használata automatizált szoftverprogramokon, hamis közösségimédia-fiókokon és trollgyárak használatán keresztül, internetes robotok vezérelte felerősítés és szerepvállalás, b) álfogyasztói csoportok létrehozása és elárasztási technikák használata az online nyilvános vita befolyásolására, c) személyre szabás, nyomon követés és egyének mikrotargetálása, d) hivatalos </w:t>
            </w:r>
            <w:r w:rsidRPr="000643BD">
              <w:lastRenderedPageBreak/>
              <w:t xml:space="preserve">források utánzására tervezett weboldalak, e) megosztó tartalom mesterséges felerősítése, f) mesterséges tartalom, például deepfake és más mesterséges intelligencia által generált tartalmak használata, valamint g) olyan ajánlórendszerek, amelyeket szándékosan úgy terveztek, hogy polarizáció révén ösztönözzék a szerepvállalást; </w:t>
            </w:r>
            <w:r w:rsidRPr="000643BD">
              <w:rPr>
                <w:b/>
                <w:i/>
              </w:rPr>
              <w:t>mivel ezek a fenyegetések nem újak, és az elmúlt évtizedben a tagállamok, az online platformok, a szakértők és maguk a társadalmak számos olyan eszközt fejlesztettek ki, amelyek képesek hatékonyan fellépni az ilyen fenyegetésekkel szemben;</w:t>
            </w:r>
          </w:p>
        </w:tc>
      </w:tr>
    </w:tbl>
    <w:p w14:paraId="117FB0D8"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AB00ADC" w14:textId="77777777" w:rsidR="008B39F0" w:rsidRPr="000643BD" w:rsidRDefault="008B39F0" w:rsidP="008B39F0">
      <w:r w:rsidRPr="00FD65BD">
        <w:rPr>
          <w:rStyle w:val="HideTWBExt"/>
        </w:rPr>
        <w:t>&lt;/Amend&gt;</w:t>
      </w:r>
    </w:p>
    <w:p w14:paraId="3064FF8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168</w:t>
      </w:r>
      <w:r w:rsidRPr="00FD65BD">
        <w:rPr>
          <w:rStyle w:val="HideTWBExt"/>
          <w:b w:val="0"/>
        </w:rPr>
        <w:t>&lt;/NumAm&gt;</w:t>
      </w:r>
    </w:p>
    <w:p w14:paraId="2DAC8064"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4DC650B2" w14:textId="77777777" w:rsidR="008B39F0" w:rsidRPr="000643BD" w:rsidRDefault="008B39F0" w:rsidP="008B39F0">
      <w:pPr>
        <w:pStyle w:val="NormalBold"/>
      </w:pPr>
      <w:r w:rsidRPr="00FD65BD">
        <w:rPr>
          <w:rStyle w:val="HideTWBExt"/>
          <w:b w:val="0"/>
        </w:rPr>
        <w:t>&lt;/RepeatBlock-By&gt;</w:t>
      </w:r>
    </w:p>
    <w:p w14:paraId="4C12AAB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32CC19F" w14:textId="77777777" w:rsidR="008B39F0" w:rsidRPr="000643BD" w:rsidRDefault="008B39F0" w:rsidP="008B39F0">
      <w:pPr>
        <w:pStyle w:val="NormalBold"/>
      </w:pPr>
      <w:r w:rsidRPr="00FD65BD">
        <w:rPr>
          <w:rStyle w:val="HideTWBExt"/>
          <w:b w:val="0"/>
        </w:rPr>
        <w:t>&lt;Article&gt;</w:t>
      </w:r>
      <w:r w:rsidRPr="000643BD">
        <w:t>I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AEE8ADE" w14:textId="77777777" w:rsidTr="00E568CD">
        <w:trPr>
          <w:trHeight w:hRule="exact" w:val="240"/>
          <w:jc w:val="center"/>
        </w:trPr>
        <w:tc>
          <w:tcPr>
            <w:tcW w:w="9752" w:type="dxa"/>
            <w:gridSpan w:val="2"/>
            <w:tcBorders>
              <w:top w:val="nil"/>
              <w:left w:val="nil"/>
              <w:bottom w:val="nil"/>
              <w:right w:val="nil"/>
            </w:tcBorders>
          </w:tcPr>
          <w:p w14:paraId="670CA3A3" w14:textId="77777777" w:rsidR="008B39F0" w:rsidRPr="000643BD" w:rsidRDefault="008B39F0" w:rsidP="00E568CD"/>
        </w:tc>
      </w:tr>
      <w:tr w:rsidR="008507A3" w:rsidRPr="000643BD" w14:paraId="3F4530FB" w14:textId="77777777" w:rsidTr="00E568CD">
        <w:trPr>
          <w:trHeight w:val="240"/>
          <w:jc w:val="center"/>
        </w:trPr>
        <w:tc>
          <w:tcPr>
            <w:tcW w:w="4876" w:type="dxa"/>
            <w:tcBorders>
              <w:top w:val="nil"/>
              <w:left w:val="nil"/>
              <w:bottom w:val="nil"/>
              <w:right w:val="nil"/>
            </w:tcBorders>
          </w:tcPr>
          <w:p w14:paraId="5C5251A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D130F77" w14:textId="77777777" w:rsidR="008B39F0" w:rsidRPr="000643BD" w:rsidRDefault="008B39F0" w:rsidP="00E568CD">
            <w:pPr>
              <w:pStyle w:val="AmColumnHeading"/>
            </w:pPr>
            <w:r w:rsidRPr="000643BD">
              <w:t>Módosítás</w:t>
            </w:r>
          </w:p>
        </w:tc>
      </w:tr>
      <w:tr w:rsidR="008507A3" w:rsidRPr="000643BD" w14:paraId="124D4E4E" w14:textId="77777777" w:rsidTr="00E568CD">
        <w:trPr>
          <w:jc w:val="center"/>
        </w:trPr>
        <w:tc>
          <w:tcPr>
            <w:tcW w:w="4876" w:type="dxa"/>
            <w:tcBorders>
              <w:top w:val="nil"/>
              <w:left w:val="nil"/>
              <w:bottom w:val="nil"/>
              <w:right w:val="nil"/>
            </w:tcBorders>
          </w:tcPr>
          <w:p w14:paraId="5C74E479" w14:textId="77777777" w:rsidR="008B39F0" w:rsidRPr="000643BD" w:rsidRDefault="008B39F0" w:rsidP="00E568CD">
            <w:pPr>
              <w:pStyle w:val="Normal6a"/>
            </w:pPr>
            <w:r w:rsidRPr="000643BD">
              <w:t>I.</w:t>
            </w:r>
            <w:r w:rsidRPr="000643BD">
              <w:tab/>
              <w:t xml:space="preserve">mivel az EU demokratikus társadalmai egyre inkább a hibrid fenyegetések, a dezinformáció és a külföldi információmanipuláció és beavatkozás célpontjaivá válnak, különösen a digitális szférában; mivel az online tér lehetővé teszi új manipulációs technikák elterjedését, beleértve a következőket: a) a közösségi média nem hiteles használata automatizált szoftverprogramokon, hamis közösségimédia-fiókokon és trollgyárak használatán keresztül, internetes robotok vezérelte felerősítés és szerepvállalás, b) álfogyasztói csoportok létrehozása és elárasztási technikák használata az online nyilvános vita befolyásolására, c) személyre szabás, nyomon követés és egyének mikrotargetálása, d) hivatalos </w:t>
            </w:r>
            <w:r w:rsidRPr="000643BD">
              <w:lastRenderedPageBreak/>
              <w:t xml:space="preserve">források utánzására tervezett weboldalak, e) megosztó tartalom mesterséges felerősítése, f) mesterséges tartalom, például deepfake és más mesterséges intelligencia által generált tartalmak használata, </w:t>
            </w:r>
            <w:r w:rsidRPr="000643BD">
              <w:rPr>
                <w:b/>
                <w:i/>
              </w:rPr>
              <w:t>valamint</w:t>
            </w:r>
            <w:r w:rsidRPr="000643BD">
              <w:t xml:space="preserve"> g) olyan ajánlórendszerek, amelyeket szándékosan úgy terveztek, hogy polarizáció révén ösztönözzék a szerepvállalást;</w:t>
            </w:r>
          </w:p>
        </w:tc>
        <w:tc>
          <w:tcPr>
            <w:tcW w:w="4876" w:type="dxa"/>
            <w:tcBorders>
              <w:top w:val="nil"/>
              <w:left w:val="nil"/>
              <w:bottom w:val="nil"/>
              <w:right w:val="nil"/>
            </w:tcBorders>
          </w:tcPr>
          <w:p w14:paraId="0B6DE741" w14:textId="77777777" w:rsidR="008B39F0" w:rsidRPr="000643BD" w:rsidRDefault="008B39F0" w:rsidP="00E568CD">
            <w:pPr>
              <w:pStyle w:val="Normal6a"/>
            </w:pPr>
            <w:r w:rsidRPr="000643BD">
              <w:lastRenderedPageBreak/>
              <w:t>I.</w:t>
            </w:r>
            <w:r w:rsidRPr="000643BD">
              <w:tab/>
              <w:t xml:space="preserve">mivel az EU demokratikus társadalmai egyre inkább a hibrid fenyegetések, a dezinformáció és a külföldi információmanipuláció és beavatkozás célpontjaivá válnak, különösen a digitális szférában; mivel az online tér lehetővé teszi új manipulációs technikák elterjedését, beleértve a következőket: a) a közösségi média nem hiteles használata automatizált szoftverprogramokon, hamis közösségimédia-fiókokon és trollgyárak használatán keresztül, internetes robotok vezérelte felerősítés és szerepvállalás, b) álfogyasztói csoportok létrehozása és elárasztási technikák használata az online nyilvános vita befolyásolására, c) személyre szabás, nyomon követés és egyének mikrotargetálása, d) hivatalos </w:t>
            </w:r>
            <w:r w:rsidRPr="000643BD">
              <w:lastRenderedPageBreak/>
              <w:t>források utánzására tervezett weboldalak, e) megosztó tartalom mesterséges felerősítése, f) mesterséges tartalom, például deepfake és más mesterséges intelligencia által generált tartalmak használata, g) olyan ajánlórendszerek, amelyeket szándékosan úgy terveztek, hogy polarizáció révén ösztönözzék a szerepvállalást</w:t>
            </w:r>
            <w:r w:rsidRPr="000643BD">
              <w:rPr>
                <w:b/>
                <w:i/>
              </w:rPr>
              <w:t>, valamint h) nagy nyelvi modellek befolyásolása (LLM Grooming), amelynek során a nagy nyelvi modellekbe azok tanításának befolyásolása céljából torzult, megtévesztő vagy hamis narratívákat táplálnak</w:t>
            </w:r>
            <w:r w:rsidRPr="000643BD">
              <w:t>;</w:t>
            </w:r>
          </w:p>
        </w:tc>
      </w:tr>
    </w:tbl>
    <w:p w14:paraId="3AC1C7D3"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71BBA0D" w14:textId="77777777" w:rsidR="008B39F0" w:rsidRPr="000643BD" w:rsidRDefault="008B39F0" w:rsidP="008B39F0">
      <w:r w:rsidRPr="00FD65BD">
        <w:rPr>
          <w:rStyle w:val="HideTWBExt"/>
        </w:rPr>
        <w:t>&lt;/Amend&gt;</w:t>
      </w:r>
    </w:p>
    <w:p w14:paraId="71D4657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169</w:t>
      </w:r>
      <w:r w:rsidRPr="00FD65BD">
        <w:rPr>
          <w:rStyle w:val="HideTWBExt"/>
          <w:b w:val="0"/>
        </w:rPr>
        <w:t>&lt;/NumAm&gt;</w:t>
      </w:r>
    </w:p>
    <w:p w14:paraId="7C45E0CB"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1FCDC61B"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3435C51D" w14:textId="77777777" w:rsidR="008B39F0" w:rsidRPr="000643BD" w:rsidRDefault="008B39F0" w:rsidP="008B39F0">
      <w:pPr>
        <w:pStyle w:val="NormalBold"/>
      </w:pPr>
      <w:r w:rsidRPr="00FD65BD">
        <w:rPr>
          <w:rStyle w:val="HideTWBExt"/>
          <w:b w:val="0"/>
        </w:rPr>
        <w:t>&lt;/RepeatBlock-By&gt;</w:t>
      </w:r>
    </w:p>
    <w:p w14:paraId="0DD7B21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6D7096C" w14:textId="77777777" w:rsidR="008B39F0" w:rsidRPr="000643BD" w:rsidRDefault="008B39F0" w:rsidP="008B39F0">
      <w:pPr>
        <w:pStyle w:val="NormalBold"/>
      </w:pPr>
      <w:r w:rsidRPr="00FD65BD">
        <w:rPr>
          <w:rStyle w:val="HideTWBExt"/>
          <w:b w:val="0"/>
        </w:rPr>
        <w:t>&lt;Article&gt;</w:t>
      </w:r>
      <w:r w:rsidRPr="000643BD">
        <w:t>I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A4AADA3" w14:textId="77777777" w:rsidTr="00E568CD">
        <w:trPr>
          <w:trHeight w:hRule="exact" w:val="240"/>
          <w:jc w:val="center"/>
        </w:trPr>
        <w:tc>
          <w:tcPr>
            <w:tcW w:w="9752" w:type="dxa"/>
            <w:gridSpan w:val="2"/>
            <w:tcBorders>
              <w:top w:val="nil"/>
              <w:left w:val="nil"/>
              <w:bottom w:val="nil"/>
              <w:right w:val="nil"/>
            </w:tcBorders>
          </w:tcPr>
          <w:p w14:paraId="22914682" w14:textId="77777777" w:rsidR="008B39F0" w:rsidRPr="000643BD" w:rsidRDefault="008B39F0" w:rsidP="00E568CD"/>
        </w:tc>
      </w:tr>
      <w:tr w:rsidR="008507A3" w:rsidRPr="000643BD" w14:paraId="45C9B8F1" w14:textId="77777777" w:rsidTr="00E568CD">
        <w:trPr>
          <w:trHeight w:val="240"/>
          <w:jc w:val="center"/>
        </w:trPr>
        <w:tc>
          <w:tcPr>
            <w:tcW w:w="4876" w:type="dxa"/>
            <w:tcBorders>
              <w:top w:val="nil"/>
              <w:left w:val="nil"/>
              <w:bottom w:val="nil"/>
              <w:right w:val="nil"/>
            </w:tcBorders>
          </w:tcPr>
          <w:p w14:paraId="5DF419D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88FF57D" w14:textId="77777777" w:rsidR="008B39F0" w:rsidRPr="000643BD" w:rsidRDefault="008B39F0" w:rsidP="00E568CD">
            <w:pPr>
              <w:pStyle w:val="AmColumnHeading"/>
            </w:pPr>
            <w:r w:rsidRPr="000643BD">
              <w:t>Módosítás</w:t>
            </w:r>
          </w:p>
        </w:tc>
      </w:tr>
      <w:tr w:rsidR="008507A3" w:rsidRPr="000643BD" w14:paraId="5AD10C83" w14:textId="77777777" w:rsidTr="00E568CD">
        <w:trPr>
          <w:jc w:val="center"/>
        </w:trPr>
        <w:tc>
          <w:tcPr>
            <w:tcW w:w="4876" w:type="dxa"/>
            <w:tcBorders>
              <w:top w:val="nil"/>
              <w:left w:val="nil"/>
              <w:bottom w:val="nil"/>
              <w:right w:val="nil"/>
            </w:tcBorders>
          </w:tcPr>
          <w:p w14:paraId="66C8CB31" w14:textId="77777777" w:rsidR="008B39F0" w:rsidRPr="000643BD" w:rsidRDefault="008B39F0" w:rsidP="00E568CD">
            <w:pPr>
              <w:pStyle w:val="Normal6a"/>
            </w:pPr>
            <w:r w:rsidRPr="000643BD">
              <w:t>I.</w:t>
            </w:r>
            <w:r w:rsidRPr="000643BD">
              <w:tab/>
              <w:t xml:space="preserve">mivel az EU demokratikus társadalmai egyre inkább a hibrid fenyegetések, a dezinformáció és a külföldi információmanipuláció és beavatkozás célpontjaivá válnak, különösen a digitális szférában; mivel az online tér lehetővé teszi új manipulációs technikák elterjedését, beleértve a következőket: a) a közösségi média nem hiteles használata automatizált szoftverprogramokon, hamis közösségimédia-fiókokon és trollgyárak használatán keresztül, internetes robotok vezérelte felerősítés és szerepvállalás, b) álfogyasztói csoportok létrehozása és elárasztási technikák használata az online nyilvános vita befolyásolására, c) személyre szabás, nyomon követés és egyének mikrotargetálása, d) hivatalos források utánzására tervezett weboldalak, e) megosztó tartalom mesterséges </w:t>
            </w:r>
            <w:r w:rsidRPr="000643BD">
              <w:lastRenderedPageBreak/>
              <w:t xml:space="preserve">felerősítése, f) mesterséges tartalom, például deepfake és más mesterséges intelligencia által generált tartalmak használata, </w:t>
            </w:r>
            <w:r w:rsidRPr="000643BD">
              <w:rPr>
                <w:b/>
                <w:i/>
              </w:rPr>
              <w:t>valamint</w:t>
            </w:r>
            <w:r w:rsidRPr="000643BD">
              <w:t xml:space="preserve"> g) olyan ajánlórendszerek, amelyeket szándékosan úgy terveztek, hogy polarizáció révén ösztönözzék a szerepvállalást;</w:t>
            </w:r>
          </w:p>
        </w:tc>
        <w:tc>
          <w:tcPr>
            <w:tcW w:w="4876" w:type="dxa"/>
            <w:tcBorders>
              <w:top w:val="nil"/>
              <w:left w:val="nil"/>
              <w:bottom w:val="nil"/>
              <w:right w:val="nil"/>
            </w:tcBorders>
          </w:tcPr>
          <w:p w14:paraId="4028083E" w14:textId="77777777" w:rsidR="008B39F0" w:rsidRPr="000643BD" w:rsidRDefault="008B39F0" w:rsidP="00E568CD">
            <w:pPr>
              <w:pStyle w:val="Normal6a"/>
            </w:pPr>
            <w:r w:rsidRPr="000643BD">
              <w:lastRenderedPageBreak/>
              <w:t>I.</w:t>
            </w:r>
            <w:r w:rsidRPr="000643BD">
              <w:tab/>
              <w:t xml:space="preserve">mivel az EU demokratikus társadalmai egyre inkább a hibrid fenyegetések, a dezinformáció és a külföldi információmanipuláció és beavatkozás célpontjaivá válnak, különösen a digitális szférában; mivel az online tér lehetővé teszi új </w:t>
            </w:r>
            <w:r w:rsidRPr="000643BD">
              <w:rPr>
                <w:b/>
                <w:i/>
              </w:rPr>
              <w:t>és folyamatosan változó</w:t>
            </w:r>
            <w:r w:rsidRPr="000643BD">
              <w:t xml:space="preserve"> manipulációs technikák elterjedését, beleértve a következőket: a) a közösségi média nem hiteles használata automatizált szoftverprogramokon, hamis közösségimédia-fiókokon és trollgyárak használatán keresztül, internetes robotok vezérelte felerősítés és szerepvállalás, b) álfogyasztói csoportok létrehozása és elárasztási technikák használata az online nyilvános vita befolyásolására, c) személyre szabás, nyomon követés és egyének mikrotargetálása, d) hivatalos források utánzására tervezett weboldalak, </w:t>
            </w:r>
            <w:r w:rsidRPr="000643BD">
              <w:lastRenderedPageBreak/>
              <w:t xml:space="preserve">e) megosztó tartalom mesterséges felerősítése, f) mesterséges tartalom, például deepfake és más mesterséges intelligencia által generált tartalmak használata, </w:t>
            </w:r>
            <w:r w:rsidRPr="000643BD">
              <w:rPr>
                <w:b/>
                <w:i/>
              </w:rPr>
              <w:t>g) dezinformációs narratívák beépítése, amelyek ún. adatmérgezést eredményeznek az MI-modellekben, valamint h)</w:t>
            </w:r>
            <w:r w:rsidRPr="000643BD">
              <w:t xml:space="preserve"> olyan ajánlórendszerek, amelyeket szándékosan úgy terveztek, hogy polarizáció révén ösztönözzék a szerepvállalást;</w:t>
            </w:r>
          </w:p>
        </w:tc>
      </w:tr>
    </w:tbl>
    <w:p w14:paraId="20D9DD33"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107BEAC" w14:textId="77777777" w:rsidR="008B39F0" w:rsidRPr="000643BD" w:rsidRDefault="008B39F0" w:rsidP="008B39F0">
      <w:r w:rsidRPr="00FD65BD">
        <w:rPr>
          <w:rStyle w:val="HideTWBExt"/>
        </w:rPr>
        <w:t>&lt;/Amend&gt;</w:t>
      </w:r>
    </w:p>
    <w:p w14:paraId="2F3C3D3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170</w:t>
      </w:r>
      <w:r w:rsidRPr="00FD65BD">
        <w:rPr>
          <w:rStyle w:val="HideTWBExt"/>
          <w:b w:val="0"/>
        </w:rPr>
        <w:t>&lt;/NumAm&gt;</w:t>
      </w:r>
    </w:p>
    <w:p w14:paraId="35045672" w14:textId="77777777" w:rsidR="008B39F0" w:rsidRPr="000643BD" w:rsidRDefault="008B39F0" w:rsidP="008B39F0">
      <w:pPr>
        <w:pStyle w:val="NormalBold"/>
      </w:pPr>
      <w:r w:rsidRPr="00FD65BD">
        <w:rPr>
          <w:rStyle w:val="HideTWBExt"/>
          <w:b w:val="0"/>
        </w:rPr>
        <w:t>&lt;RepeatBlock-By&gt;&lt;Members&gt;</w:t>
      </w:r>
      <w:r w:rsidRPr="000643BD">
        <w:t>Jaroslav Bžoch, Marieke Ehlers</w:t>
      </w:r>
      <w:r w:rsidRPr="00FD65BD">
        <w:rPr>
          <w:rStyle w:val="HideTWBExt"/>
          <w:b w:val="0"/>
        </w:rPr>
        <w:t>&lt;/Members&gt;</w:t>
      </w:r>
    </w:p>
    <w:p w14:paraId="02753580" w14:textId="77777777" w:rsidR="008B39F0" w:rsidRPr="000643BD" w:rsidRDefault="008B39F0" w:rsidP="008B39F0">
      <w:pPr>
        <w:pStyle w:val="NormalBold"/>
      </w:pPr>
      <w:r w:rsidRPr="00FD65BD">
        <w:rPr>
          <w:rStyle w:val="HideTWBExt"/>
          <w:b w:val="0"/>
        </w:rPr>
        <w:t>&lt;/RepeatBlock-By&gt;</w:t>
      </w:r>
    </w:p>
    <w:p w14:paraId="65921A0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0FE91E3" w14:textId="77777777" w:rsidR="008B39F0" w:rsidRPr="000643BD" w:rsidRDefault="008B39F0" w:rsidP="008B39F0">
      <w:pPr>
        <w:pStyle w:val="NormalBold"/>
      </w:pPr>
      <w:r w:rsidRPr="00FD65BD">
        <w:rPr>
          <w:rStyle w:val="HideTWBExt"/>
          <w:b w:val="0"/>
        </w:rPr>
        <w:t>&lt;Article&gt;</w:t>
      </w:r>
      <w:r w:rsidRPr="000643BD">
        <w:t>I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4626AA8" w14:textId="77777777" w:rsidTr="00E568CD">
        <w:trPr>
          <w:trHeight w:hRule="exact" w:val="240"/>
          <w:jc w:val="center"/>
        </w:trPr>
        <w:tc>
          <w:tcPr>
            <w:tcW w:w="9752" w:type="dxa"/>
            <w:gridSpan w:val="2"/>
            <w:tcBorders>
              <w:top w:val="nil"/>
              <w:left w:val="nil"/>
              <w:bottom w:val="nil"/>
              <w:right w:val="nil"/>
            </w:tcBorders>
          </w:tcPr>
          <w:p w14:paraId="312F732E" w14:textId="77777777" w:rsidR="008B39F0" w:rsidRPr="000643BD" w:rsidRDefault="008B39F0" w:rsidP="00E568CD"/>
        </w:tc>
      </w:tr>
      <w:tr w:rsidR="008507A3" w:rsidRPr="000643BD" w14:paraId="73A2868F" w14:textId="77777777" w:rsidTr="00E568CD">
        <w:trPr>
          <w:trHeight w:val="240"/>
          <w:jc w:val="center"/>
        </w:trPr>
        <w:tc>
          <w:tcPr>
            <w:tcW w:w="4876" w:type="dxa"/>
            <w:tcBorders>
              <w:top w:val="nil"/>
              <w:left w:val="nil"/>
              <w:bottom w:val="nil"/>
              <w:right w:val="nil"/>
            </w:tcBorders>
          </w:tcPr>
          <w:p w14:paraId="4EA2525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43D02D5" w14:textId="77777777" w:rsidR="008B39F0" w:rsidRPr="000643BD" w:rsidRDefault="008B39F0" w:rsidP="00E568CD">
            <w:pPr>
              <w:pStyle w:val="AmColumnHeading"/>
            </w:pPr>
            <w:r w:rsidRPr="000643BD">
              <w:t>Módosítás</w:t>
            </w:r>
          </w:p>
        </w:tc>
      </w:tr>
      <w:tr w:rsidR="008507A3" w:rsidRPr="000643BD" w14:paraId="4A1C2B91" w14:textId="77777777" w:rsidTr="00E568CD">
        <w:trPr>
          <w:jc w:val="center"/>
        </w:trPr>
        <w:tc>
          <w:tcPr>
            <w:tcW w:w="4876" w:type="dxa"/>
            <w:tcBorders>
              <w:top w:val="nil"/>
              <w:left w:val="nil"/>
              <w:bottom w:val="nil"/>
              <w:right w:val="nil"/>
            </w:tcBorders>
          </w:tcPr>
          <w:p w14:paraId="3D110C58" w14:textId="77777777" w:rsidR="008B39F0" w:rsidRPr="000643BD" w:rsidRDefault="008B39F0" w:rsidP="00E568CD">
            <w:pPr>
              <w:pStyle w:val="Normal6a"/>
            </w:pPr>
            <w:r w:rsidRPr="000643BD">
              <w:t>I.</w:t>
            </w:r>
            <w:r w:rsidRPr="000643BD">
              <w:tab/>
              <w:t xml:space="preserve">mivel az EU demokratikus társadalmai egyre inkább a hibrid fenyegetések, a dezinformáció és a külföldi információmanipuláció és beavatkozás célpontjaivá válnak, különösen a digitális szférában; mivel az online tér lehetővé teszi új manipulációs technikák elterjedését, beleértve a következőket: a) a közösségi média nem hiteles használata automatizált szoftverprogramokon, hamis </w:t>
            </w:r>
            <w:r w:rsidRPr="000643BD">
              <w:rPr>
                <w:b/>
                <w:i/>
              </w:rPr>
              <w:t>közösségimédia-fiókokon</w:t>
            </w:r>
            <w:r w:rsidRPr="000643BD">
              <w:t xml:space="preserve"> és trollgyárak használatán keresztül, internetes robotok vezérelte felerősítés és szerepvállalás, b) álfogyasztói csoportok létrehozása és elárasztási technikák használata az online nyilvános vita befolyásolására, c) személyre szabás, nyomon követés és egyének mikrotargetálása, d) hivatalos források utánzására tervezett weboldalak, e) megosztó tartalom mesterséges felerősítése, f) mesterséges tartalom, például deepfake és más mesterséges intelligencia által generált tartalmak használata</w:t>
            </w:r>
            <w:r w:rsidRPr="000643BD">
              <w:rPr>
                <w:b/>
                <w:i/>
              </w:rPr>
              <w:t xml:space="preserve">, valamint g) olyan </w:t>
            </w:r>
            <w:r w:rsidRPr="000643BD">
              <w:rPr>
                <w:b/>
                <w:i/>
              </w:rPr>
              <w:lastRenderedPageBreak/>
              <w:t>ajánlórendszerek, amelyeket szándékosan úgy terveztek, hogy polarizáció révén ösztönözzék a szerepvállalást</w:t>
            </w:r>
            <w:r w:rsidRPr="000643BD">
              <w:t>;</w:t>
            </w:r>
          </w:p>
        </w:tc>
        <w:tc>
          <w:tcPr>
            <w:tcW w:w="4876" w:type="dxa"/>
            <w:tcBorders>
              <w:top w:val="nil"/>
              <w:left w:val="nil"/>
              <w:bottom w:val="nil"/>
              <w:right w:val="nil"/>
            </w:tcBorders>
          </w:tcPr>
          <w:p w14:paraId="52135120" w14:textId="77777777" w:rsidR="008B39F0" w:rsidRPr="000643BD" w:rsidRDefault="008B39F0" w:rsidP="00E568CD">
            <w:pPr>
              <w:pStyle w:val="Normal6a"/>
            </w:pPr>
            <w:r w:rsidRPr="000643BD">
              <w:lastRenderedPageBreak/>
              <w:t>I.</w:t>
            </w:r>
            <w:r w:rsidRPr="000643BD">
              <w:tab/>
              <w:t xml:space="preserve">mivel az EU demokratikus társadalmai egyre inkább a hibrid fenyegetések, a dezinformáció és a külföldi információmanipuláció és beavatkozás célpontjaivá válnak, különösen a digitális szférában; mivel az online tér lehetővé teszi új manipulációs technikák elterjedését, beleértve a következőket: a) a közösségi média nem hiteles használata automatizált szoftverprogramokon, </w:t>
            </w:r>
            <w:r w:rsidRPr="000643BD">
              <w:rPr>
                <w:b/>
                <w:i/>
              </w:rPr>
              <w:t>célzott</w:t>
            </w:r>
            <w:r w:rsidRPr="000643BD">
              <w:t xml:space="preserve"> hamis </w:t>
            </w:r>
            <w:r w:rsidRPr="000643BD">
              <w:rPr>
                <w:b/>
                <w:i/>
              </w:rPr>
              <w:t>médiafiókokon</w:t>
            </w:r>
            <w:r w:rsidRPr="000643BD">
              <w:t xml:space="preserve"> és trollgyárak használatán keresztül, internetes robotok vezérelte felerősítés és szerepvállalás, b) álfogyasztói csoportok létrehozása és elárasztási technikák használata az online nyilvános vita befolyásolására, c) személyre szabás, nyomon követés és egyének mikrotargetálása, d) hivatalos források utánzására tervezett weboldalak, e) megosztó tartalom mesterséges felerősítése, f) mesterséges tartalom, például deepfake és más mesterséges intelligencia által generált tartalmak használata;</w:t>
            </w:r>
          </w:p>
        </w:tc>
      </w:tr>
    </w:tbl>
    <w:p w14:paraId="35C0259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76E78AE" w14:textId="77777777" w:rsidR="008B39F0" w:rsidRPr="000643BD" w:rsidRDefault="008B39F0" w:rsidP="008B39F0">
      <w:r w:rsidRPr="00FD65BD">
        <w:rPr>
          <w:rStyle w:val="HideTWBExt"/>
        </w:rPr>
        <w:t>&lt;/Amend&gt;</w:t>
      </w:r>
    </w:p>
    <w:p w14:paraId="499AF95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171</w:t>
      </w:r>
      <w:r w:rsidRPr="00FD65BD">
        <w:rPr>
          <w:rStyle w:val="HideTWBExt"/>
          <w:b w:val="0"/>
        </w:rPr>
        <w:t>&lt;/NumAm&gt;</w:t>
      </w:r>
    </w:p>
    <w:p w14:paraId="595C0E57"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3B9EFEFD" w14:textId="77777777" w:rsidR="008B39F0" w:rsidRPr="000643BD" w:rsidRDefault="008B39F0" w:rsidP="008B39F0">
      <w:pPr>
        <w:pStyle w:val="NormalBold"/>
      </w:pPr>
      <w:r w:rsidRPr="00FD65BD">
        <w:rPr>
          <w:rStyle w:val="HideTWBExt"/>
          <w:b w:val="0"/>
        </w:rPr>
        <w:t>&lt;/RepeatBlock-By&gt;</w:t>
      </w:r>
    </w:p>
    <w:p w14:paraId="5DA9128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A382D4B" w14:textId="77777777" w:rsidR="008B39F0" w:rsidRPr="000643BD" w:rsidRDefault="008B39F0" w:rsidP="008B39F0">
      <w:pPr>
        <w:pStyle w:val="NormalBold"/>
      </w:pPr>
      <w:r w:rsidRPr="00FD65BD">
        <w:rPr>
          <w:rStyle w:val="HideTWBExt"/>
          <w:b w:val="0"/>
        </w:rPr>
        <w:t>&lt;Article&gt;</w:t>
      </w:r>
      <w:r w:rsidRPr="000643BD">
        <w:t>I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5391413" w14:textId="77777777" w:rsidTr="00E568CD">
        <w:trPr>
          <w:trHeight w:hRule="exact" w:val="240"/>
          <w:jc w:val="center"/>
        </w:trPr>
        <w:tc>
          <w:tcPr>
            <w:tcW w:w="9752" w:type="dxa"/>
            <w:gridSpan w:val="2"/>
            <w:tcBorders>
              <w:top w:val="nil"/>
              <w:left w:val="nil"/>
              <w:bottom w:val="nil"/>
              <w:right w:val="nil"/>
            </w:tcBorders>
          </w:tcPr>
          <w:p w14:paraId="182E59D6" w14:textId="77777777" w:rsidR="008B39F0" w:rsidRPr="000643BD" w:rsidRDefault="008B39F0" w:rsidP="00E568CD"/>
        </w:tc>
      </w:tr>
      <w:tr w:rsidR="008507A3" w:rsidRPr="000643BD" w14:paraId="7A7CCE10" w14:textId="77777777" w:rsidTr="00E568CD">
        <w:trPr>
          <w:trHeight w:val="240"/>
          <w:jc w:val="center"/>
        </w:trPr>
        <w:tc>
          <w:tcPr>
            <w:tcW w:w="4876" w:type="dxa"/>
            <w:tcBorders>
              <w:top w:val="nil"/>
              <w:left w:val="nil"/>
              <w:bottom w:val="nil"/>
              <w:right w:val="nil"/>
            </w:tcBorders>
          </w:tcPr>
          <w:p w14:paraId="39C3F29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D3F8FCF" w14:textId="77777777" w:rsidR="008B39F0" w:rsidRPr="000643BD" w:rsidRDefault="008B39F0" w:rsidP="00E568CD">
            <w:pPr>
              <w:pStyle w:val="AmColumnHeading"/>
            </w:pPr>
            <w:r w:rsidRPr="000643BD">
              <w:t>Módosítás</w:t>
            </w:r>
          </w:p>
        </w:tc>
      </w:tr>
      <w:tr w:rsidR="008507A3" w:rsidRPr="000643BD" w14:paraId="26296AEC" w14:textId="77777777" w:rsidTr="00E568CD">
        <w:trPr>
          <w:jc w:val="center"/>
        </w:trPr>
        <w:tc>
          <w:tcPr>
            <w:tcW w:w="4876" w:type="dxa"/>
            <w:tcBorders>
              <w:top w:val="nil"/>
              <w:left w:val="nil"/>
              <w:bottom w:val="nil"/>
              <w:right w:val="nil"/>
            </w:tcBorders>
          </w:tcPr>
          <w:p w14:paraId="20FA4229" w14:textId="77777777" w:rsidR="008B39F0" w:rsidRPr="000643BD" w:rsidRDefault="008B39F0" w:rsidP="00E568CD">
            <w:pPr>
              <w:pStyle w:val="Normal6a"/>
            </w:pPr>
            <w:r w:rsidRPr="000643BD">
              <w:t>I.</w:t>
            </w:r>
            <w:r w:rsidRPr="000643BD">
              <w:tab/>
              <w:t xml:space="preserve">mivel az EU demokratikus társadalmai egyre inkább a hibrid fenyegetések, a dezinformáció és a külföldi információmanipuláció és beavatkozás célpontjaivá válnak, különösen a digitális szférában; mivel az online tér lehetővé teszi új manipulációs technikák elterjedését, beleértve a következőket: a) a közösségi média nem hiteles használata automatizált szoftverprogramokon, hamis közösségimédia-fiókokon és trollgyárak használatán keresztül, internetes robotok vezérelte felerősítés és szerepvállalás, b) álfogyasztói csoportok létrehozása és elárasztási technikák használata az online nyilvános vita befolyásolására, c) személyre szabás, nyomon követés és egyének mikrotargetálása, d) hivatalos források utánzására tervezett weboldalak, e) megosztó tartalom mesterséges felerősítése, f) mesterséges tartalom, például deepfake és más mesterséges intelligencia által generált tartalmak használata, valamint g) olyan ajánlórendszerek, amelyeket </w:t>
            </w:r>
            <w:r w:rsidRPr="000643BD">
              <w:rPr>
                <w:b/>
                <w:i/>
              </w:rPr>
              <w:t>szándékosan</w:t>
            </w:r>
            <w:r w:rsidRPr="000643BD">
              <w:t xml:space="preserve"> úgy terveztek, hogy polarizáció révén ösztönözzék a szerepvállalást;</w:t>
            </w:r>
          </w:p>
        </w:tc>
        <w:tc>
          <w:tcPr>
            <w:tcW w:w="4876" w:type="dxa"/>
            <w:tcBorders>
              <w:top w:val="nil"/>
              <w:left w:val="nil"/>
              <w:bottom w:val="nil"/>
              <w:right w:val="nil"/>
            </w:tcBorders>
          </w:tcPr>
          <w:p w14:paraId="3BC8EC99" w14:textId="77777777" w:rsidR="008B39F0" w:rsidRPr="000643BD" w:rsidRDefault="008B39F0" w:rsidP="00E568CD">
            <w:pPr>
              <w:pStyle w:val="Normal6a"/>
            </w:pPr>
            <w:r w:rsidRPr="000643BD">
              <w:t>I.</w:t>
            </w:r>
            <w:r w:rsidRPr="000643BD">
              <w:tab/>
              <w:t>mivel az EU demokratikus társadalmai egyre inkább a hibrid fenyegetések, a dezinformáció és a külföldi információmanipuláció és beavatkozás célpontjaivá válnak, különösen a digitális szférában; mivel az online tér lehetővé teszi új manipulációs technikák elterjedését, beleértve a következőket: a) a közösségi média nem hiteles használata automatizált szoftverprogramokon, hamis közösségimédia-fiókokon és trollgyárak használatán keresztül, internetes robotok vezérelte felerősítés és szerepvállalás, b) álfogyasztói csoportok létrehozása és elárasztási technikák használata az online nyilvános vita befolyásolására, c) személyre szabás, nyomon követés és egyének mikrotargetálása, d) hivatalos források utánzására tervezett weboldalak, e) megosztó tartalom mesterséges felerősítése, f) mesterséges tartalom, például deepfake és más mesterséges intelligencia által generált tartalmak használata, valamint g) olyan ajánlórendszerek, amelyeket úgy terveztek, hogy polarizáció révén ösztönözzék a szerepvállalást;</w:t>
            </w:r>
          </w:p>
        </w:tc>
      </w:tr>
    </w:tbl>
    <w:p w14:paraId="1DF7A23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016366D" w14:textId="77777777" w:rsidR="008B39F0" w:rsidRPr="000643BD" w:rsidRDefault="008B39F0" w:rsidP="008B39F0">
      <w:r w:rsidRPr="00FD65BD">
        <w:rPr>
          <w:rStyle w:val="HideTWBExt"/>
        </w:rPr>
        <w:lastRenderedPageBreak/>
        <w:t>&lt;/Amend&gt;</w:t>
      </w:r>
    </w:p>
    <w:p w14:paraId="19A2554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172</w:t>
      </w:r>
      <w:r w:rsidRPr="00FD65BD">
        <w:rPr>
          <w:rStyle w:val="HideTWBExt"/>
          <w:b w:val="0"/>
        </w:rPr>
        <w:t>&lt;/NumAm&gt;</w:t>
      </w:r>
    </w:p>
    <w:p w14:paraId="03AD76BC" w14:textId="77777777" w:rsidR="008B39F0" w:rsidRPr="000643BD" w:rsidRDefault="008B39F0" w:rsidP="008B39F0">
      <w:pPr>
        <w:pStyle w:val="NormalBold"/>
      </w:pPr>
      <w:r w:rsidRPr="00FD65BD">
        <w:rPr>
          <w:rStyle w:val="HideTWBExt"/>
          <w:b w:val="0"/>
        </w:rPr>
        <w:t>&lt;RepeatBlock-By&gt;&lt;Members&gt;</w:t>
      </w:r>
      <w:r w:rsidRPr="000643BD">
        <w:t>Danilo Della Valle, Konstantinos Arvanitis</w:t>
      </w:r>
      <w:r w:rsidRPr="00FD65BD">
        <w:rPr>
          <w:rStyle w:val="HideTWBExt"/>
          <w:b w:val="0"/>
        </w:rPr>
        <w:t>&lt;/Members&gt;</w:t>
      </w:r>
    </w:p>
    <w:p w14:paraId="30B0AECA" w14:textId="77777777" w:rsidR="008B39F0" w:rsidRPr="000643BD" w:rsidRDefault="008B39F0" w:rsidP="008B39F0">
      <w:pPr>
        <w:pStyle w:val="NormalBold"/>
      </w:pPr>
      <w:r w:rsidRPr="00FD65BD">
        <w:rPr>
          <w:rStyle w:val="HideTWBExt"/>
          <w:b w:val="0"/>
        </w:rPr>
        <w:t>&lt;/RepeatBlock-By&gt;</w:t>
      </w:r>
    </w:p>
    <w:p w14:paraId="052E4078"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A6C0133" w14:textId="77777777" w:rsidR="008B39F0" w:rsidRPr="000643BD" w:rsidRDefault="008B39F0" w:rsidP="008B39F0">
      <w:pPr>
        <w:pStyle w:val="NormalBold"/>
      </w:pPr>
      <w:r w:rsidRPr="00FD65BD">
        <w:rPr>
          <w:rStyle w:val="HideTWBExt"/>
          <w:b w:val="0"/>
        </w:rPr>
        <w:t>&lt;Article&gt;</w:t>
      </w:r>
      <w:r w:rsidRPr="000643BD">
        <w:t>I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B11A58B" w14:textId="77777777" w:rsidTr="00E568CD">
        <w:trPr>
          <w:trHeight w:hRule="exact" w:val="240"/>
          <w:jc w:val="center"/>
        </w:trPr>
        <w:tc>
          <w:tcPr>
            <w:tcW w:w="9752" w:type="dxa"/>
            <w:gridSpan w:val="2"/>
            <w:tcBorders>
              <w:top w:val="nil"/>
              <w:left w:val="nil"/>
              <w:bottom w:val="nil"/>
              <w:right w:val="nil"/>
            </w:tcBorders>
          </w:tcPr>
          <w:p w14:paraId="7C76F7E9" w14:textId="77777777" w:rsidR="008B39F0" w:rsidRPr="000643BD" w:rsidRDefault="008B39F0" w:rsidP="00E568CD"/>
        </w:tc>
      </w:tr>
      <w:tr w:rsidR="008507A3" w:rsidRPr="000643BD" w14:paraId="460A09DD" w14:textId="77777777" w:rsidTr="00E568CD">
        <w:trPr>
          <w:trHeight w:val="240"/>
          <w:jc w:val="center"/>
        </w:trPr>
        <w:tc>
          <w:tcPr>
            <w:tcW w:w="4876" w:type="dxa"/>
            <w:tcBorders>
              <w:top w:val="nil"/>
              <w:left w:val="nil"/>
              <w:bottom w:val="nil"/>
              <w:right w:val="nil"/>
            </w:tcBorders>
          </w:tcPr>
          <w:p w14:paraId="6F08C81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EF131A3" w14:textId="77777777" w:rsidR="008B39F0" w:rsidRPr="000643BD" w:rsidRDefault="008B39F0" w:rsidP="00E568CD">
            <w:pPr>
              <w:pStyle w:val="AmColumnHeading"/>
            </w:pPr>
            <w:r w:rsidRPr="000643BD">
              <w:t>Módosítás</w:t>
            </w:r>
          </w:p>
        </w:tc>
      </w:tr>
      <w:tr w:rsidR="008507A3" w:rsidRPr="000643BD" w14:paraId="0309F44D" w14:textId="77777777" w:rsidTr="00E568CD">
        <w:trPr>
          <w:jc w:val="center"/>
        </w:trPr>
        <w:tc>
          <w:tcPr>
            <w:tcW w:w="4876" w:type="dxa"/>
            <w:tcBorders>
              <w:top w:val="nil"/>
              <w:left w:val="nil"/>
              <w:bottom w:val="nil"/>
              <w:right w:val="nil"/>
            </w:tcBorders>
          </w:tcPr>
          <w:p w14:paraId="0A29405A" w14:textId="77777777" w:rsidR="008B39F0" w:rsidRPr="000643BD" w:rsidRDefault="008B39F0" w:rsidP="00E568CD">
            <w:pPr>
              <w:pStyle w:val="Normal6a"/>
            </w:pPr>
            <w:r w:rsidRPr="000643BD">
              <w:t>I.</w:t>
            </w:r>
            <w:r w:rsidRPr="000643BD">
              <w:tab/>
              <w:t xml:space="preserve">mivel az EU demokratikus társadalmai egyre inkább </w:t>
            </w:r>
            <w:r w:rsidRPr="000643BD">
              <w:rPr>
                <w:b/>
                <w:i/>
              </w:rPr>
              <w:t>a hibrid fenyegetések,</w:t>
            </w:r>
            <w:r w:rsidRPr="000643BD">
              <w:t xml:space="preserve"> a dezinformáció és a külföldi információmanipuláció és beavatkozás célpontjaivá válnak, különösen a digitális szférában; mivel az online tér lehetővé teszi új manipulációs technikák elterjedését, beleértve a következőket: a) a közösségi média nem hiteles használata automatizált szoftverprogramokon, hamis közösségimédia-fiókokon és trollgyárak használatán keresztül, internetes robotok vezérelte felerősítés és szerepvállalás, b) álfogyasztói csoportok létrehozása és elárasztási technikák használata az online nyilvános vita befolyásolására, c) személyre szabás, nyomon követés és egyének mikrotargetálása, d) hivatalos források utánzására tervezett weboldalak, e) megosztó tartalom mesterséges felerősítése, f) mesterséges tartalom, például deepfake és más mesterséges intelligencia által generált tartalmak használata, valamint g) olyan ajánlórendszerek, amelyeket szándékosan úgy terveztek, hogy polarizáció révén ösztönözzék a szerepvállalást;</w:t>
            </w:r>
          </w:p>
        </w:tc>
        <w:tc>
          <w:tcPr>
            <w:tcW w:w="4876" w:type="dxa"/>
            <w:tcBorders>
              <w:top w:val="nil"/>
              <w:left w:val="nil"/>
              <w:bottom w:val="nil"/>
              <w:right w:val="nil"/>
            </w:tcBorders>
          </w:tcPr>
          <w:p w14:paraId="6B9660BC" w14:textId="77777777" w:rsidR="008B39F0" w:rsidRPr="000643BD" w:rsidRDefault="008B39F0" w:rsidP="00E568CD">
            <w:pPr>
              <w:pStyle w:val="Normal6a"/>
            </w:pPr>
            <w:r w:rsidRPr="000643BD">
              <w:t>I.</w:t>
            </w:r>
            <w:r w:rsidRPr="000643BD">
              <w:tab/>
              <w:t>mivel az EU demokratikus társadalmai egyre inkább a dezinformáció és a külföldi információmanipuláció és beavatkozás célpontjaivá válnak, különösen a digitális szférában; mivel az online tér lehetővé teszi új manipulációs technikák elterjedését, beleértve a következőket: a) a közösségi média nem hiteles használata automatizált szoftverprogramokon, hamis közösségimédia-fiókokon és trollgyárak használatán keresztül, internetes robotok vezérelte felerősítés és szerepvállalás, b) álfogyasztói csoportok létrehozása és elárasztási technikák használata az online nyilvános vita befolyásolására, c) személyre szabás, nyomon követés és egyének mikrotargetálása, d) hivatalos források utánzására tervezett weboldalak, e) megosztó tartalom mesterséges felerősítése, f) mesterséges tartalom, például deepfake és más mesterséges intelligencia által generált tartalmak használata, valamint g) olyan ajánlórendszerek, amelyeket szándékosan úgy terveztek, hogy polarizáció révén ösztönözzék a szerepvállalást;</w:t>
            </w:r>
          </w:p>
        </w:tc>
      </w:tr>
    </w:tbl>
    <w:p w14:paraId="2FEDE5F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49B42B1" w14:textId="77777777" w:rsidR="008B39F0" w:rsidRPr="000643BD" w:rsidRDefault="008B39F0" w:rsidP="008B39F0">
      <w:r w:rsidRPr="00FD65BD">
        <w:rPr>
          <w:rStyle w:val="HideTWBExt"/>
        </w:rPr>
        <w:t>&lt;/Amend&gt;</w:t>
      </w:r>
    </w:p>
    <w:p w14:paraId="510E9CF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173</w:t>
      </w:r>
      <w:r w:rsidRPr="00FD65BD">
        <w:rPr>
          <w:rStyle w:val="HideTWBExt"/>
          <w:b w:val="0"/>
        </w:rPr>
        <w:t>&lt;/NumAm&gt;</w:t>
      </w:r>
    </w:p>
    <w:p w14:paraId="38A97EA9"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596CF0AF"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435A5ADE" w14:textId="77777777" w:rsidR="008B39F0" w:rsidRPr="000643BD" w:rsidRDefault="008B39F0" w:rsidP="008B39F0">
      <w:pPr>
        <w:pStyle w:val="NormalBold"/>
      </w:pPr>
      <w:r w:rsidRPr="00FD65BD">
        <w:rPr>
          <w:rStyle w:val="HideTWBExt"/>
          <w:b w:val="0"/>
        </w:rPr>
        <w:t>&lt;/RepeatBlock-By&gt;</w:t>
      </w:r>
    </w:p>
    <w:p w14:paraId="7C5CC2B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DA634E2" w14:textId="77777777" w:rsidR="008B39F0" w:rsidRPr="000643BD" w:rsidRDefault="008B39F0" w:rsidP="008B39F0">
      <w:pPr>
        <w:pStyle w:val="NormalBold"/>
      </w:pPr>
      <w:r w:rsidRPr="00FD65BD">
        <w:rPr>
          <w:rStyle w:val="HideTWBExt"/>
          <w:b w:val="0"/>
        </w:rPr>
        <w:t>&lt;Article&gt;</w:t>
      </w:r>
      <w:r w:rsidRPr="000643BD">
        <w:t>I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B12107A" w14:textId="77777777" w:rsidTr="00E568CD">
        <w:trPr>
          <w:trHeight w:hRule="exact" w:val="240"/>
          <w:jc w:val="center"/>
        </w:trPr>
        <w:tc>
          <w:tcPr>
            <w:tcW w:w="9752" w:type="dxa"/>
            <w:gridSpan w:val="2"/>
            <w:tcBorders>
              <w:top w:val="nil"/>
              <w:left w:val="nil"/>
              <w:bottom w:val="nil"/>
              <w:right w:val="nil"/>
            </w:tcBorders>
          </w:tcPr>
          <w:p w14:paraId="3C476C49" w14:textId="77777777" w:rsidR="008B39F0" w:rsidRPr="000643BD" w:rsidRDefault="008B39F0" w:rsidP="00E568CD"/>
        </w:tc>
      </w:tr>
      <w:tr w:rsidR="008507A3" w:rsidRPr="000643BD" w14:paraId="3D9186C5" w14:textId="77777777" w:rsidTr="00E568CD">
        <w:trPr>
          <w:trHeight w:val="240"/>
          <w:jc w:val="center"/>
        </w:trPr>
        <w:tc>
          <w:tcPr>
            <w:tcW w:w="4876" w:type="dxa"/>
            <w:tcBorders>
              <w:top w:val="nil"/>
              <w:left w:val="nil"/>
              <w:bottom w:val="nil"/>
              <w:right w:val="nil"/>
            </w:tcBorders>
          </w:tcPr>
          <w:p w14:paraId="1F0ED7A3" w14:textId="77777777" w:rsidR="008B39F0" w:rsidRPr="000643BD" w:rsidRDefault="008B39F0" w:rsidP="00E568CD">
            <w:pPr>
              <w:pStyle w:val="AmColumnHeading"/>
            </w:pPr>
            <w:r w:rsidRPr="000643BD">
              <w:lastRenderedPageBreak/>
              <w:t>Állásfoglalásra irányuló indítvány</w:t>
            </w:r>
          </w:p>
        </w:tc>
        <w:tc>
          <w:tcPr>
            <w:tcW w:w="4876" w:type="dxa"/>
            <w:tcBorders>
              <w:top w:val="nil"/>
              <w:left w:val="nil"/>
              <w:bottom w:val="nil"/>
              <w:right w:val="nil"/>
            </w:tcBorders>
          </w:tcPr>
          <w:p w14:paraId="17734E5A" w14:textId="77777777" w:rsidR="008B39F0" w:rsidRPr="000643BD" w:rsidRDefault="008B39F0" w:rsidP="00E568CD">
            <w:pPr>
              <w:pStyle w:val="AmColumnHeading"/>
            </w:pPr>
            <w:r w:rsidRPr="000643BD">
              <w:t>Módosítás</w:t>
            </w:r>
          </w:p>
        </w:tc>
      </w:tr>
      <w:tr w:rsidR="008507A3" w:rsidRPr="000643BD" w14:paraId="7B7DBC14" w14:textId="77777777" w:rsidTr="00E568CD">
        <w:trPr>
          <w:jc w:val="center"/>
        </w:trPr>
        <w:tc>
          <w:tcPr>
            <w:tcW w:w="4876" w:type="dxa"/>
            <w:tcBorders>
              <w:top w:val="nil"/>
              <w:left w:val="nil"/>
              <w:bottom w:val="nil"/>
              <w:right w:val="nil"/>
            </w:tcBorders>
          </w:tcPr>
          <w:p w14:paraId="12EC16A0" w14:textId="77777777" w:rsidR="008B39F0" w:rsidRPr="000643BD" w:rsidRDefault="008B39F0" w:rsidP="00E568CD">
            <w:pPr>
              <w:pStyle w:val="Normal6a"/>
            </w:pPr>
          </w:p>
        </w:tc>
        <w:tc>
          <w:tcPr>
            <w:tcW w:w="4876" w:type="dxa"/>
            <w:tcBorders>
              <w:top w:val="nil"/>
              <w:left w:val="nil"/>
              <w:bottom w:val="nil"/>
              <w:right w:val="nil"/>
            </w:tcBorders>
          </w:tcPr>
          <w:p w14:paraId="062CB08D" w14:textId="77777777" w:rsidR="008B39F0" w:rsidRPr="000643BD" w:rsidRDefault="008B39F0" w:rsidP="00E568CD">
            <w:pPr>
              <w:pStyle w:val="Normal6a"/>
            </w:pPr>
            <w:r w:rsidRPr="000643BD">
              <w:rPr>
                <w:b/>
                <w:i/>
              </w:rPr>
              <w:t>Ia.</w:t>
            </w:r>
            <w:r w:rsidRPr="000643BD">
              <w:tab/>
            </w:r>
            <w:r w:rsidRPr="000643BD">
              <w:rPr>
                <w:b/>
                <w:i/>
              </w:rPr>
              <w:t>mivel a legutóbbi, 2025. őszi Eurobarométer felmérés szerint a polgárok komoly aggodalmuknak adnak hangot a dezinformáció (69%), a gyűlöletbeszéd (68%), a mesterséges intelligencia (MI) által létrehozott hamis tartalmak, például deepfake videók vagy hamis információk (68%), a személyes adatok online védelme (68%) és a szólásszabadságot fenyegető veszélyek (67%) miatt; mivel a közösségi média néhány nagyvállalat általi ellenőrzése Unió-szerte jelentős aggodalomra ad okot, és a válaszadók 64%-a nyilatkozott úgy, hogy ez „nagyon aggasztja”;</w:t>
            </w:r>
          </w:p>
        </w:tc>
      </w:tr>
    </w:tbl>
    <w:p w14:paraId="21A5479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CB79310" w14:textId="77777777" w:rsidR="008B39F0" w:rsidRPr="000643BD" w:rsidRDefault="008B39F0" w:rsidP="008B39F0">
      <w:r w:rsidRPr="00FD65BD">
        <w:rPr>
          <w:rStyle w:val="HideTWBExt"/>
        </w:rPr>
        <w:t>&lt;/Amend&gt;</w:t>
      </w:r>
    </w:p>
    <w:p w14:paraId="1163842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174</w:t>
      </w:r>
      <w:r w:rsidRPr="00FD65BD">
        <w:rPr>
          <w:rStyle w:val="HideTWBExt"/>
          <w:b w:val="0"/>
        </w:rPr>
        <w:t>&lt;/NumAm&gt;</w:t>
      </w:r>
    </w:p>
    <w:p w14:paraId="31D2C429"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w:t>
      </w:r>
      <w:r w:rsidRPr="00FD65BD">
        <w:rPr>
          <w:rStyle w:val="HideTWBExt"/>
          <w:b w:val="0"/>
        </w:rPr>
        <w:t>&lt;/Members&gt;</w:t>
      </w:r>
    </w:p>
    <w:p w14:paraId="7DBC1E80" w14:textId="77777777" w:rsidR="008B39F0" w:rsidRPr="000643BD" w:rsidRDefault="008B39F0" w:rsidP="008B39F0">
      <w:pPr>
        <w:pStyle w:val="NormalBold"/>
      </w:pPr>
      <w:r w:rsidRPr="00FD65BD">
        <w:rPr>
          <w:rStyle w:val="HideTWBExt"/>
          <w:b w:val="0"/>
        </w:rPr>
        <w:t>&lt;/RepeatBlock-By&gt;</w:t>
      </w:r>
    </w:p>
    <w:p w14:paraId="34EB0AE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80D8001" w14:textId="77777777" w:rsidR="008B39F0" w:rsidRPr="000643BD" w:rsidRDefault="008B39F0" w:rsidP="008B39F0">
      <w:pPr>
        <w:pStyle w:val="NormalBold"/>
      </w:pPr>
      <w:r w:rsidRPr="00FD65BD">
        <w:rPr>
          <w:rStyle w:val="HideTWBExt"/>
          <w:b w:val="0"/>
        </w:rPr>
        <w:t>&lt;Article&gt;</w:t>
      </w:r>
      <w:r w:rsidRPr="000643BD">
        <w:t>I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740388D" w14:textId="77777777" w:rsidTr="00E568CD">
        <w:trPr>
          <w:trHeight w:hRule="exact" w:val="240"/>
          <w:jc w:val="center"/>
        </w:trPr>
        <w:tc>
          <w:tcPr>
            <w:tcW w:w="9752" w:type="dxa"/>
            <w:gridSpan w:val="2"/>
            <w:tcBorders>
              <w:top w:val="nil"/>
              <w:left w:val="nil"/>
              <w:bottom w:val="nil"/>
              <w:right w:val="nil"/>
            </w:tcBorders>
          </w:tcPr>
          <w:p w14:paraId="78F48286" w14:textId="77777777" w:rsidR="008B39F0" w:rsidRPr="000643BD" w:rsidRDefault="008B39F0" w:rsidP="00E568CD"/>
        </w:tc>
      </w:tr>
      <w:tr w:rsidR="008507A3" w:rsidRPr="000643BD" w14:paraId="7BC6637A" w14:textId="77777777" w:rsidTr="00E568CD">
        <w:trPr>
          <w:trHeight w:val="240"/>
          <w:jc w:val="center"/>
        </w:trPr>
        <w:tc>
          <w:tcPr>
            <w:tcW w:w="4876" w:type="dxa"/>
            <w:tcBorders>
              <w:top w:val="nil"/>
              <w:left w:val="nil"/>
              <w:bottom w:val="nil"/>
              <w:right w:val="nil"/>
            </w:tcBorders>
          </w:tcPr>
          <w:p w14:paraId="55C66C6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838F2C6" w14:textId="77777777" w:rsidR="008B39F0" w:rsidRPr="000643BD" w:rsidRDefault="008B39F0" w:rsidP="00E568CD">
            <w:pPr>
              <w:pStyle w:val="AmColumnHeading"/>
            </w:pPr>
            <w:r w:rsidRPr="000643BD">
              <w:t>Módosítás</w:t>
            </w:r>
          </w:p>
        </w:tc>
      </w:tr>
      <w:tr w:rsidR="008507A3" w:rsidRPr="000643BD" w14:paraId="06E0B0F0" w14:textId="77777777" w:rsidTr="00E568CD">
        <w:trPr>
          <w:jc w:val="center"/>
        </w:trPr>
        <w:tc>
          <w:tcPr>
            <w:tcW w:w="4876" w:type="dxa"/>
            <w:tcBorders>
              <w:top w:val="nil"/>
              <w:left w:val="nil"/>
              <w:bottom w:val="nil"/>
              <w:right w:val="nil"/>
            </w:tcBorders>
          </w:tcPr>
          <w:p w14:paraId="04E33F74" w14:textId="77777777" w:rsidR="008B39F0" w:rsidRPr="000643BD" w:rsidRDefault="008B39F0" w:rsidP="00E568CD">
            <w:pPr>
              <w:pStyle w:val="Normal6a"/>
            </w:pPr>
          </w:p>
        </w:tc>
        <w:tc>
          <w:tcPr>
            <w:tcW w:w="4876" w:type="dxa"/>
            <w:tcBorders>
              <w:top w:val="nil"/>
              <w:left w:val="nil"/>
              <w:bottom w:val="nil"/>
              <w:right w:val="nil"/>
            </w:tcBorders>
          </w:tcPr>
          <w:p w14:paraId="1D05E9A2" w14:textId="77777777" w:rsidR="008B39F0" w:rsidRPr="000643BD" w:rsidRDefault="008B39F0" w:rsidP="00E568CD">
            <w:pPr>
              <w:pStyle w:val="Normal6a"/>
            </w:pPr>
            <w:r w:rsidRPr="000643BD">
              <w:rPr>
                <w:b/>
                <w:i/>
              </w:rPr>
              <w:t>Ia.</w:t>
            </w:r>
            <w:r w:rsidRPr="000643BD">
              <w:tab/>
            </w:r>
            <w:r w:rsidRPr="000643BD">
              <w:rPr>
                <w:b/>
                <w:i/>
              </w:rPr>
              <w:t>mivel a közös megközelítések, módszertanok, adatmodellek, valamint az információmanipulációs taktikák, technikák, a fenyegető szereplők és narratívák taxonómiái lehetővé tehetik a demokrácia védelmezőinek hatékony, nagyszabású együttműködését a külföldi információmanipuláció és beavatkozás, a dezinformáció és a befolyásolási műveletek megzavarásában; mivel a reziliencia növelése érdekében jelentősen növelni kell az ilyen közös megközelítések és a nyílt forrású információkat felhasználó kutatók, a tényellenőrzők, a médiaszereplők és a politikai döntéshozók közötti együttműködés támogatását;</w:t>
            </w:r>
          </w:p>
        </w:tc>
      </w:tr>
    </w:tbl>
    <w:p w14:paraId="74F0ACCB"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021DE22" w14:textId="77777777" w:rsidR="008B39F0" w:rsidRPr="000643BD" w:rsidRDefault="008B39F0" w:rsidP="008B39F0">
      <w:r w:rsidRPr="00FD65BD">
        <w:rPr>
          <w:rStyle w:val="HideTWBExt"/>
        </w:rPr>
        <w:t>&lt;/Amend&gt;</w:t>
      </w:r>
    </w:p>
    <w:p w14:paraId="638A0C0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175</w:t>
      </w:r>
      <w:r w:rsidRPr="00FD65BD">
        <w:rPr>
          <w:rStyle w:val="HideTWBExt"/>
          <w:b w:val="0"/>
        </w:rPr>
        <w:t>&lt;/NumAm&gt;</w:t>
      </w:r>
    </w:p>
    <w:p w14:paraId="41FB7FCB" w14:textId="77777777" w:rsidR="008B39F0" w:rsidRPr="000643BD" w:rsidRDefault="008B39F0" w:rsidP="008B39F0">
      <w:pPr>
        <w:pStyle w:val="NormalBold"/>
      </w:pPr>
      <w:r w:rsidRPr="00FD65BD">
        <w:rPr>
          <w:rStyle w:val="HideTWBExt"/>
          <w:b w:val="0"/>
        </w:rPr>
        <w:t>&lt;RepeatBlock-By&gt;&lt;Members&gt;</w:t>
      </w:r>
      <w:r w:rsidRPr="000643BD">
        <w:t>Danilo Della Valle, Konstantinos Arvanitis</w:t>
      </w:r>
      <w:r w:rsidRPr="00FD65BD">
        <w:rPr>
          <w:rStyle w:val="HideTWBExt"/>
          <w:b w:val="0"/>
        </w:rPr>
        <w:t>&lt;/Members&gt;</w:t>
      </w:r>
    </w:p>
    <w:p w14:paraId="68626B21" w14:textId="77777777" w:rsidR="008B39F0" w:rsidRPr="000643BD" w:rsidRDefault="008B39F0" w:rsidP="008B39F0">
      <w:pPr>
        <w:pStyle w:val="NormalBold"/>
      </w:pPr>
      <w:r w:rsidRPr="00FD65BD">
        <w:rPr>
          <w:rStyle w:val="HideTWBExt"/>
          <w:b w:val="0"/>
        </w:rPr>
        <w:t>&lt;/RepeatBlock-By&gt;</w:t>
      </w:r>
    </w:p>
    <w:p w14:paraId="22B4CFC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D9378EF" w14:textId="77777777" w:rsidR="008B39F0" w:rsidRPr="000643BD" w:rsidRDefault="008B39F0" w:rsidP="008B39F0">
      <w:pPr>
        <w:pStyle w:val="NormalBold"/>
      </w:pPr>
      <w:r w:rsidRPr="00FD65BD">
        <w:rPr>
          <w:rStyle w:val="HideTWBExt"/>
          <w:b w:val="0"/>
        </w:rPr>
        <w:t>&lt;Article&gt;</w:t>
      </w:r>
      <w:r w:rsidRPr="000643BD">
        <w:t>I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FDCA5B4" w14:textId="77777777" w:rsidTr="00E568CD">
        <w:trPr>
          <w:trHeight w:hRule="exact" w:val="240"/>
          <w:jc w:val="center"/>
        </w:trPr>
        <w:tc>
          <w:tcPr>
            <w:tcW w:w="9752" w:type="dxa"/>
            <w:gridSpan w:val="2"/>
            <w:tcBorders>
              <w:top w:val="nil"/>
              <w:left w:val="nil"/>
              <w:bottom w:val="nil"/>
              <w:right w:val="nil"/>
            </w:tcBorders>
          </w:tcPr>
          <w:p w14:paraId="6D931D6C" w14:textId="77777777" w:rsidR="008B39F0" w:rsidRPr="000643BD" w:rsidRDefault="008B39F0" w:rsidP="00E568CD"/>
        </w:tc>
      </w:tr>
      <w:tr w:rsidR="008507A3" w:rsidRPr="000643BD" w14:paraId="7FA46CFC" w14:textId="77777777" w:rsidTr="00E568CD">
        <w:trPr>
          <w:trHeight w:val="240"/>
          <w:jc w:val="center"/>
        </w:trPr>
        <w:tc>
          <w:tcPr>
            <w:tcW w:w="4876" w:type="dxa"/>
            <w:tcBorders>
              <w:top w:val="nil"/>
              <w:left w:val="nil"/>
              <w:bottom w:val="nil"/>
              <w:right w:val="nil"/>
            </w:tcBorders>
          </w:tcPr>
          <w:p w14:paraId="0ECDD2C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91B8405" w14:textId="77777777" w:rsidR="008B39F0" w:rsidRPr="000643BD" w:rsidRDefault="008B39F0" w:rsidP="00E568CD">
            <w:pPr>
              <w:pStyle w:val="AmColumnHeading"/>
            </w:pPr>
            <w:r w:rsidRPr="000643BD">
              <w:t>Módosítás</w:t>
            </w:r>
          </w:p>
        </w:tc>
      </w:tr>
      <w:tr w:rsidR="008507A3" w:rsidRPr="000643BD" w14:paraId="66946737" w14:textId="77777777" w:rsidTr="00E568CD">
        <w:trPr>
          <w:jc w:val="center"/>
        </w:trPr>
        <w:tc>
          <w:tcPr>
            <w:tcW w:w="4876" w:type="dxa"/>
            <w:tcBorders>
              <w:top w:val="nil"/>
              <w:left w:val="nil"/>
              <w:bottom w:val="nil"/>
              <w:right w:val="nil"/>
            </w:tcBorders>
          </w:tcPr>
          <w:p w14:paraId="61F5F016" w14:textId="77777777" w:rsidR="008B39F0" w:rsidRPr="000643BD" w:rsidRDefault="008B39F0" w:rsidP="00E568CD">
            <w:pPr>
              <w:pStyle w:val="Normal6a"/>
            </w:pPr>
          </w:p>
        </w:tc>
        <w:tc>
          <w:tcPr>
            <w:tcW w:w="4876" w:type="dxa"/>
            <w:tcBorders>
              <w:top w:val="nil"/>
              <w:left w:val="nil"/>
              <w:bottom w:val="nil"/>
              <w:right w:val="nil"/>
            </w:tcBorders>
          </w:tcPr>
          <w:p w14:paraId="3308759A" w14:textId="77777777" w:rsidR="008B39F0" w:rsidRPr="000643BD" w:rsidRDefault="008B39F0" w:rsidP="00E568CD">
            <w:pPr>
              <w:pStyle w:val="Normal6a"/>
            </w:pPr>
            <w:r w:rsidRPr="000643BD">
              <w:rPr>
                <w:b/>
                <w:i/>
              </w:rPr>
              <w:t>Ia.</w:t>
            </w:r>
            <w:r w:rsidRPr="000643BD">
              <w:tab/>
            </w:r>
            <w:r w:rsidRPr="000643BD">
              <w:rPr>
                <w:b/>
                <w:i/>
              </w:rPr>
              <w:t>mivel a „hibrid fenyegetések” kifejezés használata azzal a kockázattal jár, hogy a migránsokat, a menedékkérőket és a menekülteket „értékpapírosítják” és eszközként használják, és a kiszolgáltatott személyeket inkább eszközként vagy fenyegetésként, mintsem jogosultként határozzák meg, ami aláássa méltóságukat, biztonságukat, valamint az Unió nemzetközi jog és emberi jogi jogszabályok szerinti kötelezettségeit;</w:t>
            </w:r>
          </w:p>
        </w:tc>
      </w:tr>
    </w:tbl>
    <w:p w14:paraId="664893C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95926BD" w14:textId="77777777" w:rsidR="008B39F0" w:rsidRPr="000643BD" w:rsidRDefault="008B39F0" w:rsidP="008B39F0">
      <w:r w:rsidRPr="00FD65BD">
        <w:rPr>
          <w:rStyle w:val="HideTWBExt"/>
        </w:rPr>
        <w:t>&lt;/Amend&gt;</w:t>
      </w:r>
    </w:p>
    <w:p w14:paraId="281661E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176</w:t>
      </w:r>
      <w:r w:rsidRPr="00FD65BD">
        <w:rPr>
          <w:rStyle w:val="HideTWBExt"/>
          <w:b w:val="0"/>
        </w:rPr>
        <w:t>&lt;/NumAm&gt;</w:t>
      </w:r>
    </w:p>
    <w:p w14:paraId="7DB6CA56" w14:textId="77777777" w:rsidR="008B39F0" w:rsidRPr="000643BD" w:rsidRDefault="008B39F0" w:rsidP="008B39F0">
      <w:pPr>
        <w:pStyle w:val="NormalBold"/>
      </w:pPr>
      <w:r w:rsidRPr="00FD65BD">
        <w:rPr>
          <w:rStyle w:val="HideTWBExt"/>
          <w:b w:val="0"/>
        </w:rPr>
        <w:t>&lt;RepeatBlock-By&gt;&lt;Members&gt;</w:t>
      </w:r>
      <w:r w:rsidRPr="000643BD">
        <w:t>Eugen Tomac</w:t>
      </w:r>
      <w:r w:rsidRPr="00FD65BD">
        <w:rPr>
          <w:rStyle w:val="HideTWBExt"/>
          <w:b w:val="0"/>
        </w:rPr>
        <w:t>&lt;/Members&gt;</w:t>
      </w:r>
    </w:p>
    <w:p w14:paraId="687D39E7" w14:textId="77777777" w:rsidR="008B39F0" w:rsidRPr="000643BD" w:rsidRDefault="008B39F0" w:rsidP="008B39F0">
      <w:pPr>
        <w:pStyle w:val="NormalBold"/>
      </w:pPr>
      <w:r w:rsidRPr="00FD65BD">
        <w:rPr>
          <w:rStyle w:val="HideTWBExt"/>
          <w:b w:val="0"/>
        </w:rPr>
        <w:t>&lt;/RepeatBlock-By&gt;</w:t>
      </w:r>
    </w:p>
    <w:p w14:paraId="27234C1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02A6A18" w14:textId="77777777" w:rsidR="008B39F0" w:rsidRPr="000643BD" w:rsidRDefault="008B39F0" w:rsidP="008B39F0">
      <w:pPr>
        <w:pStyle w:val="NormalBold"/>
      </w:pPr>
      <w:r w:rsidRPr="00FD65BD">
        <w:rPr>
          <w:rStyle w:val="HideTWBExt"/>
          <w:b w:val="0"/>
        </w:rPr>
        <w:t>&lt;Article&gt;</w:t>
      </w:r>
      <w:r w:rsidRPr="000643BD">
        <w:t>I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355A025" w14:textId="77777777" w:rsidTr="00E568CD">
        <w:trPr>
          <w:trHeight w:hRule="exact" w:val="240"/>
          <w:jc w:val="center"/>
        </w:trPr>
        <w:tc>
          <w:tcPr>
            <w:tcW w:w="9752" w:type="dxa"/>
            <w:gridSpan w:val="2"/>
            <w:tcBorders>
              <w:top w:val="nil"/>
              <w:left w:val="nil"/>
              <w:bottom w:val="nil"/>
              <w:right w:val="nil"/>
            </w:tcBorders>
          </w:tcPr>
          <w:p w14:paraId="4634D17E" w14:textId="77777777" w:rsidR="008B39F0" w:rsidRPr="000643BD" w:rsidRDefault="008B39F0" w:rsidP="00E568CD"/>
        </w:tc>
      </w:tr>
      <w:tr w:rsidR="008507A3" w:rsidRPr="000643BD" w14:paraId="634EA79F" w14:textId="77777777" w:rsidTr="00E568CD">
        <w:trPr>
          <w:trHeight w:val="240"/>
          <w:jc w:val="center"/>
        </w:trPr>
        <w:tc>
          <w:tcPr>
            <w:tcW w:w="4876" w:type="dxa"/>
            <w:tcBorders>
              <w:top w:val="nil"/>
              <w:left w:val="nil"/>
              <w:bottom w:val="nil"/>
              <w:right w:val="nil"/>
            </w:tcBorders>
          </w:tcPr>
          <w:p w14:paraId="36ED8F5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2A01B93" w14:textId="77777777" w:rsidR="008B39F0" w:rsidRPr="000643BD" w:rsidRDefault="008B39F0" w:rsidP="00E568CD">
            <w:pPr>
              <w:pStyle w:val="AmColumnHeading"/>
            </w:pPr>
            <w:r w:rsidRPr="000643BD">
              <w:t>Módosítás</w:t>
            </w:r>
          </w:p>
        </w:tc>
      </w:tr>
      <w:tr w:rsidR="008507A3" w:rsidRPr="000643BD" w14:paraId="7039157E" w14:textId="77777777" w:rsidTr="00E568CD">
        <w:trPr>
          <w:jc w:val="center"/>
        </w:trPr>
        <w:tc>
          <w:tcPr>
            <w:tcW w:w="4876" w:type="dxa"/>
            <w:tcBorders>
              <w:top w:val="nil"/>
              <w:left w:val="nil"/>
              <w:bottom w:val="nil"/>
              <w:right w:val="nil"/>
            </w:tcBorders>
          </w:tcPr>
          <w:p w14:paraId="5B817B11" w14:textId="77777777" w:rsidR="008B39F0" w:rsidRPr="000643BD" w:rsidRDefault="008B39F0" w:rsidP="00E568CD">
            <w:pPr>
              <w:pStyle w:val="Normal6a"/>
            </w:pPr>
          </w:p>
        </w:tc>
        <w:tc>
          <w:tcPr>
            <w:tcW w:w="4876" w:type="dxa"/>
            <w:tcBorders>
              <w:top w:val="nil"/>
              <w:left w:val="nil"/>
              <w:bottom w:val="nil"/>
              <w:right w:val="nil"/>
            </w:tcBorders>
          </w:tcPr>
          <w:p w14:paraId="115B2221" w14:textId="77777777" w:rsidR="008B39F0" w:rsidRPr="000643BD" w:rsidRDefault="008B39F0" w:rsidP="00E568CD">
            <w:pPr>
              <w:pStyle w:val="Normal6a"/>
            </w:pPr>
            <w:r w:rsidRPr="000643BD">
              <w:rPr>
                <w:b/>
                <w:i/>
              </w:rPr>
              <w:t>Ia.</w:t>
            </w:r>
            <w:r w:rsidRPr="000643BD">
              <w:tab/>
            </w:r>
            <w:r w:rsidRPr="000643BD">
              <w:rPr>
                <w:b/>
                <w:i/>
              </w:rPr>
              <w:t>mivel a választásokba való külföldi beavatkozás, többek között a külföldi információmanipuláció és beavatkozás, az algoritmikus manipuláció és az összehangolt hiteltelen magatartás elszigetelt incidensek helyett ma már a választási folyamatok integritását és a demokratikus kormányzást fenyegető rendszerszintű fenyegetés, amint azt a közelmúltbeli választások több tagállamban és szomszédos országban is bizonyították;</w:t>
            </w:r>
          </w:p>
        </w:tc>
      </w:tr>
    </w:tbl>
    <w:p w14:paraId="58FA63E1"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8D6982A" w14:textId="77777777" w:rsidR="008B39F0" w:rsidRPr="000643BD" w:rsidRDefault="008B39F0" w:rsidP="008B39F0">
      <w:r w:rsidRPr="00FD65BD">
        <w:rPr>
          <w:rStyle w:val="HideTWBExt"/>
        </w:rPr>
        <w:t>&lt;/Amend&gt;</w:t>
      </w:r>
    </w:p>
    <w:p w14:paraId="2BFED93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177</w:t>
      </w:r>
      <w:r w:rsidRPr="00FD65BD">
        <w:rPr>
          <w:rStyle w:val="HideTWBExt"/>
          <w:b w:val="0"/>
        </w:rPr>
        <w:t>&lt;/NumAm&gt;</w:t>
      </w:r>
    </w:p>
    <w:p w14:paraId="6AE06454"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3D75D7B0" w14:textId="77777777" w:rsidR="008B39F0" w:rsidRPr="000643BD" w:rsidRDefault="008B39F0" w:rsidP="008B39F0">
      <w:pPr>
        <w:pStyle w:val="NormalBold"/>
      </w:pPr>
      <w:r w:rsidRPr="00FD65BD">
        <w:rPr>
          <w:rStyle w:val="HideTWBExt"/>
          <w:b w:val="0"/>
        </w:rPr>
        <w:t>&lt;/RepeatBlock-By&gt;</w:t>
      </w:r>
    </w:p>
    <w:p w14:paraId="6CE0477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3217EFB" w14:textId="77777777" w:rsidR="008B39F0" w:rsidRPr="000643BD" w:rsidRDefault="008B39F0" w:rsidP="008B39F0">
      <w:pPr>
        <w:pStyle w:val="NormalBold"/>
      </w:pPr>
      <w:r w:rsidRPr="00FD65BD">
        <w:rPr>
          <w:rStyle w:val="HideTWBExt"/>
          <w:b w:val="0"/>
        </w:rPr>
        <w:t>&lt;Article&gt;</w:t>
      </w:r>
      <w:r w:rsidRPr="000643BD">
        <w:t>I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1BF9779" w14:textId="77777777" w:rsidTr="00E568CD">
        <w:trPr>
          <w:trHeight w:hRule="exact" w:val="240"/>
          <w:jc w:val="center"/>
        </w:trPr>
        <w:tc>
          <w:tcPr>
            <w:tcW w:w="9752" w:type="dxa"/>
            <w:gridSpan w:val="2"/>
            <w:tcBorders>
              <w:top w:val="nil"/>
              <w:left w:val="nil"/>
              <w:bottom w:val="nil"/>
              <w:right w:val="nil"/>
            </w:tcBorders>
          </w:tcPr>
          <w:p w14:paraId="67116794" w14:textId="77777777" w:rsidR="008B39F0" w:rsidRPr="000643BD" w:rsidRDefault="008B39F0" w:rsidP="00E568CD"/>
        </w:tc>
      </w:tr>
      <w:tr w:rsidR="008507A3" w:rsidRPr="000643BD" w14:paraId="20DEB464" w14:textId="77777777" w:rsidTr="00E568CD">
        <w:trPr>
          <w:trHeight w:val="240"/>
          <w:jc w:val="center"/>
        </w:trPr>
        <w:tc>
          <w:tcPr>
            <w:tcW w:w="4876" w:type="dxa"/>
            <w:tcBorders>
              <w:top w:val="nil"/>
              <w:left w:val="nil"/>
              <w:bottom w:val="nil"/>
              <w:right w:val="nil"/>
            </w:tcBorders>
          </w:tcPr>
          <w:p w14:paraId="4E22B65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4BA79C8" w14:textId="77777777" w:rsidR="008B39F0" w:rsidRPr="000643BD" w:rsidRDefault="008B39F0" w:rsidP="00E568CD">
            <w:pPr>
              <w:pStyle w:val="AmColumnHeading"/>
            </w:pPr>
            <w:r w:rsidRPr="000643BD">
              <w:t>Módosítás</w:t>
            </w:r>
          </w:p>
        </w:tc>
      </w:tr>
      <w:tr w:rsidR="008507A3" w:rsidRPr="000643BD" w14:paraId="1F0B7561" w14:textId="77777777" w:rsidTr="00E568CD">
        <w:trPr>
          <w:jc w:val="center"/>
        </w:trPr>
        <w:tc>
          <w:tcPr>
            <w:tcW w:w="4876" w:type="dxa"/>
            <w:tcBorders>
              <w:top w:val="nil"/>
              <w:left w:val="nil"/>
              <w:bottom w:val="nil"/>
              <w:right w:val="nil"/>
            </w:tcBorders>
          </w:tcPr>
          <w:p w14:paraId="1ABB25CA" w14:textId="77777777" w:rsidR="008B39F0" w:rsidRPr="000643BD" w:rsidRDefault="008B39F0" w:rsidP="00E568CD">
            <w:pPr>
              <w:pStyle w:val="Normal6a"/>
            </w:pPr>
          </w:p>
        </w:tc>
        <w:tc>
          <w:tcPr>
            <w:tcW w:w="4876" w:type="dxa"/>
            <w:tcBorders>
              <w:top w:val="nil"/>
              <w:left w:val="nil"/>
              <w:bottom w:val="nil"/>
              <w:right w:val="nil"/>
            </w:tcBorders>
          </w:tcPr>
          <w:p w14:paraId="18A57879" w14:textId="77777777" w:rsidR="008B39F0" w:rsidRPr="000643BD" w:rsidRDefault="008B39F0" w:rsidP="00E568CD">
            <w:pPr>
              <w:pStyle w:val="Normal6a"/>
            </w:pPr>
            <w:r w:rsidRPr="000643BD">
              <w:rPr>
                <w:b/>
                <w:i/>
              </w:rPr>
              <w:t>Ia.</w:t>
            </w:r>
            <w:r w:rsidRPr="000643BD">
              <w:tab/>
            </w:r>
            <w:r w:rsidRPr="000643BD">
              <w:rPr>
                <w:b/>
                <w:i/>
              </w:rPr>
              <w:t>mivel az automatizált eszközök, az algoritmikus közzétételi rendszerek és a mesterséges intelligenciával támogatott tartalomalkotás használata egyre inkább beépül a médiába és a polgári kommunikációba; mivel az ilyen eszközökkel közvetített közlés továbbra is oltalmat élvezhet, ha emberi szándékot, szerkesztői utasítást vagy szabályalapú kialakítást tükröz;</w:t>
            </w:r>
          </w:p>
        </w:tc>
      </w:tr>
    </w:tbl>
    <w:p w14:paraId="15A2BF4A"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F914470" w14:textId="77777777" w:rsidR="008B39F0" w:rsidRPr="000643BD" w:rsidRDefault="008B39F0" w:rsidP="008B39F0">
      <w:r w:rsidRPr="00FD65BD">
        <w:rPr>
          <w:rStyle w:val="HideTWBExt"/>
        </w:rPr>
        <w:t>&lt;/Amend&gt;</w:t>
      </w:r>
    </w:p>
    <w:p w14:paraId="174D681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178</w:t>
      </w:r>
      <w:r w:rsidRPr="00FD65BD">
        <w:rPr>
          <w:rStyle w:val="HideTWBExt"/>
          <w:b w:val="0"/>
        </w:rPr>
        <w:t>&lt;/NumAm&gt;</w:t>
      </w:r>
    </w:p>
    <w:p w14:paraId="0F9E0FE6" w14:textId="77777777" w:rsidR="008B39F0" w:rsidRPr="000643BD" w:rsidRDefault="008B39F0" w:rsidP="008B39F0">
      <w:pPr>
        <w:pStyle w:val="NormalBold"/>
      </w:pPr>
      <w:r w:rsidRPr="00FD65BD">
        <w:rPr>
          <w:rStyle w:val="HideTWBExt"/>
          <w:b w:val="0"/>
        </w:rPr>
        <w:t>&lt;RepeatBlock-By&gt;&lt;Members&gt;</w:t>
      </w:r>
      <w:r w:rsidRPr="000643BD">
        <w:t>Tomáš Zdechovský, Dan-Ştefan Motreanu, Eszter Lakos, Lukas Mandl, Sandra Kalniete, Tomas Tobé, Mika Aaltola, Marta Wcisło, Fredis Beleris, Andrey Kovatchev</w:t>
      </w:r>
      <w:r w:rsidRPr="00FD65BD">
        <w:rPr>
          <w:rStyle w:val="HideTWBExt"/>
          <w:b w:val="0"/>
        </w:rPr>
        <w:t>&lt;/Members&gt;</w:t>
      </w:r>
    </w:p>
    <w:p w14:paraId="3DD4951D" w14:textId="77777777" w:rsidR="008B39F0" w:rsidRPr="000643BD" w:rsidRDefault="008B39F0" w:rsidP="008B39F0">
      <w:pPr>
        <w:pStyle w:val="NormalBold"/>
      </w:pPr>
      <w:r w:rsidRPr="00FD65BD">
        <w:rPr>
          <w:rStyle w:val="HideTWBExt"/>
          <w:b w:val="0"/>
        </w:rPr>
        <w:t>&lt;/RepeatBlock-By&gt;</w:t>
      </w:r>
    </w:p>
    <w:p w14:paraId="1F6959F8"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7AD502B" w14:textId="77777777" w:rsidR="008B39F0" w:rsidRPr="000643BD" w:rsidRDefault="008B39F0" w:rsidP="008B39F0">
      <w:pPr>
        <w:pStyle w:val="NormalBold"/>
      </w:pPr>
      <w:r w:rsidRPr="00FD65BD">
        <w:rPr>
          <w:rStyle w:val="HideTWBExt"/>
          <w:b w:val="0"/>
        </w:rPr>
        <w:t>&lt;Article&gt;</w:t>
      </w:r>
      <w:r w:rsidRPr="000643BD">
        <w:t>I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6BA6E52" w14:textId="77777777" w:rsidTr="00E568CD">
        <w:trPr>
          <w:trHeight w:hRule="exact" w:val="240"/>
          <w:jc w:val="center"/>
        </w:trPr>
        <w:tc>
          <w:tcPr>
            <w:tcW w:w="9752" w:type="dxa"/>
            <w:gridSpan w:val="2"/>
            <w:tcBorders>
              <w:top w:val="nil"/>
              <w:left w:val="nil"/>
              <w:bottom w:val="nil"/>
              <w:right w:val="nil"/>
            </w:tcBorders>
          </w:tcPr>
          <w:p w14:paraId="3EE949A1" w14:textId="77777777" w:rsidR="008B39F0" w:rsidRPr="000643BD" w:rsidRDefault="008B39F0" w:rsidP="00E568CD"/>
        </w:tc>
      </w:tr>
      <w:tr w:rsidR="008507A3" w:rsidRPr="000643BD" w14:paraId="70DC3A36" w14:textId="77777777" w:rsidTr="00E568CD">
        <w:trPr>
          <w:trHeight w:val="240"/>
          <w:jc w:val="center"/>
        </w:trPr>
        <w:tc>
          <w:tcPr>
            <w:tcW w:w="4876" w:type="dxa"/>
            <w:tcBorders>
              <w:top w:val="nil"/>
              <w:left w:val="nil"/>
              <w:bottom w:val="nil"/>
              <w:right w:val="nil"/>
            </w:tcBorders>
          </w:tcPr>
          <w:p w14:paraId="0927088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97FA4A6" w14:textId="77777777" w:rsidR="008B39F0" w:rsidRPr="000643BD" w:rsidRDefault="008B39F0" w:rsidP="00E568CD">
            <w:pPr>
              <w:pStyle w:val="AmColumnHeading"/>
            </w:pPr>
            <w:r w:rsidRPr="000643BD">
              <w:t>Módosítás</w:t>
            </w:r>
          </w:p>
        </w:tc>
      </w:tr>
      <w:tr w:rsidR="008507A3" w:rsidRPr="000643BD" w14:paraId="5EBB5463" w14:textId="77777777" w:rsidTr="00E568CD">
        <w:trPr>
          <w:jc w:val="center"/>
        </w:trPr>
        <w:tc>
          <w:tcPr>
            <w:tcW w:w="4876" w:type="dxa"/>
            <w:tcBorders>
              <w:top w:val="nil"/>
              <w:left w:val="nil"/>
              <w:bottom w:val="nil"/>
              <w:right w:val="nil"/>
            </w:tcBorders>
          </w:tcPr>
          <w:p w14:paraId="4BB21583" w14:textId="77777777" w:rsidR="008B39F0" w:rsidRPr="000643BD" w:rsidRDefault="008B39F0" w:rsidP="00E568CD">
            <w:pPr>
              <w:pStyle w:val="Normal6a"/>
            </w:pPr>
          </w:p>
        </w:tc>
        <w:tc>
          <w:tcPr>
            <w:tcW w:w="4876" w:type="dxa"/>
            <w:tcBorders>
              <w:top w:val="nil"/>
              <w:left w:val="nil"/>
              <w:bottom w:val="nil"/>
              <w:right w:val="nil"/>
            </w:tcBorders>
          </w:tcPr>
          <w:p w14:paraId="09F03203" w14:textId="77777777" w:rsidR="008B39F0" w:rsidRPr="000643BD" w:rsidRDefault="008B39F0" w:rsidP="00E568CD">
            <w:pPr>
              <w:pStyle w:val="Normal6a"/>
            </w:pPr>
            <w:r w:rsidRPr="000643BD">
              <w:rPr>
                <w:b/>
                <w:i/>
              </w:rPr>
              <w:t>Ia.</w:t>
            </w:r>
            <w:r w:rsidRPr="000643BD">
              <w:tab/>
            </w:r>
            <w:r w:rsidRPr="000643BD">
              <w:rPr>
                <w:b/>
                <w:i/>
              </w:rPr>
              <w:t>mivel a demokráciapajzs egyedülálló lehetőséget kínál az európai demokrácia, szabadság, versenyképesség és jólét hatékony, a társadalom egészére kiterjedő védelmének kiépítésére;</w:t>
            </w:r>
          </w:p>
        </w:tc>
      </w:tr>
    </w:tbl>
    <w:p w14:paraId="53A135C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A97F425" w14:textId="77777777" w:rsidR="008B39F0" w:rsidRPr="000643BD" w:rsidRDefault="008B39F0" w:rsidP="008B39F0">
      <w:r w:rsidRPr="00FD65BD">
        <w:rPr>
          <w:rStyle w:val="HideTWBExt"/>
        </w:rPr>
        <w:t>&lt;/Amend&gt;</w:t>
      </w:r>
    </w:p>
    <w:p w14:paraId="5C98F65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179</w:t>
      </w:r>
      <w:r w:rsidRPr="00FD65BD">
        <w:rPr>
          <w:rStyle w:val="HideTWBExt"/>
          <w:b w:val="0"/>
        </w:rPr>
        <w:t>&lt;/NumAm&gt;</w:t>
      </w:r>
    </w:p>
    <w:p w14:paraId="732F9211" w14:textId="77777777" w:rsidR="008B39F0" w:rsidRPr="000643BD" w:rsidRDefault="008B39F0" w:rsidP="008B39F0">
      <w:pPr>
        <w:pStyle w:val="NormalBold"/>
      </w:pPr>
      <w:r w:rsidRPr="00FD65BD">
        <w:rPr>
          <w:rStyle w:val="HideTWBExt"/>
          <w:b w:val="0"/>
        </w:rPr>
        <w:t>&lt;RepeatBlock-By&gt;&lt;Members&gt;</w:t>
      </w:r>
      <w:r w:rsidRPr="000643BD">
        <w:t>Stefano Cavedagna, Nicolas Bay</w:t>
      </w:r>
      <w:r w:rsidRPr="00FD65BD">
        <w:rPr>
          <w:rStyle w:val="HideTWBExt"/>
          <w:b w:val="0"/>
        </w:rPr>
        <w:t>&lt;/Members&gt;</w:t>
      </w:r>
    </w:p>
    <w:p w14:paraId="030378EF" w14:textId="77777777" w:rsidR="008B39F0" w:rsidRPr="000643BD" w:rsidRDefault="008B39F0" w:rsidP="008B39F0">
      <w:pPr>
        <w:pStyle w:val="NormalBold"/>
      </w:pPr>
      <w:r w:rsidRPr="00FD65BD">
        <w:rPr>
          <w:rStyle w:val="HideTWBExt"/>
          <w:b w:val="0"/>
        </w:rPr>
        <w:lastRenderedPageBreak/>
        <w:t>&lt;/RepeatBlock-By&gt;</w:t>
      </w:r>
    </w:p>
    <w:p w14:paraId="37432BE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6F76CC0" w14:textId="77777777" w:rsidR="008B39F0" w:rsidRPr="000643BD" w:rsidRDefault="008B39F0" w:rsidP="008B39F0">
      <w:pPr>
        <w:pStyle w:val="NormalBold"/>
      </w:pPr>
      <w:r w:rsidRPr="00FD65BD">
        <w:rPr>
          <w:rStyle w:val="HideTWBExt"/>
          <w:b w:val="0"/>
        </w:rPr>
        <w:t>&lt;Article&gt;</w:t>
      </w:r>
      <w:r w:rsidRPr="000643BD">
        <w:t>I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9839393" w14:textId="77777777" w:rsidTr="00E568CD">
        <w:trPr>
          <w:trHeight w:hRule="exact" w:val="240"/>
          <w:jc w:val="center"/>
        </w:trPr>
        <w:tc>
          <w:tcPr>
            <w:tcW w:w="9752" w:type="dxa"/>
            <w:gridSpan w:val="2"/>
            <w:tcBorders>
              <w:top w:val="nil"/>
              <w:left w:val="nil"/>
              <w:bottom w:val="nil"/>
              <w:right w:val="nil"/>
            </w:tcBorders>
          </w:tcPr>
          <w:p w14:paraId="7D13BE97" w14:textId="77777777" w:rsidR="008B39F0" w:rsidRPr="000643BD" w:rsidRDefault="008B39F0" w:rsidP="00E568CD"/>
        </w:tc>
      </w:tr>
      <w:tr w:rsidR="008507A3" w:rsidRPr="000643BD" w14:paraId="0A680BF0" w14:textId="77777777" w:rsidTr="00E568CD">
        <w:trPr>
          <w:trHeight w:val="240"/>
          <w:jc w:val="center"/>
        </w:trPr>
        <w:tc>
          <w:tcPr>
            <w:tcW w:w="4876" w:type="dxa"/>
            <w:tcBorders>
              <w:top w:val="nil"/>
              <w:left w:val="nil"/>
              <w:bottom w:val="nil"/>
              <w:right w:val="nil"/>
            </w:tcBorders>
          </w:tcPr>
          <w:p w14:paraId="47C15DD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0391F06" w14:textId="77777777" w:rsidR="008B39F0" w:rsidRPr="000643BD" w:rsidRDefault="008B39F0" w:rsidP="00E568CD">
            <w:pPr>
              <w:pStyle w:val="AmColumnHeading"/>
            </w:pPr>
            <w:r w:rsidRPr="000643BD">
              <w:t>Módosítás</w:t>
            </w:r>
          </w:p>
        </w:tc>
      </w:tr>
      <w:tr w:rsidR="008507A3" w:rsidRPr="000643BD" w14:paraId="0E297AD5" w14:textId="77777777" w:rsidTr="00E568CD">
        <w:trPr>
          <w:jc w:val="center"/>
        </w:trPr>
        <w:tc>
          <w:tcPr>
            <w:tcW w:w="4876" w:type="dxa"/>
            <w:tcBorders>
              <w:top w:val="nil"/>
              <w:left w:val="nil"/>
              <w:bottom w:val="nil"/>
              <w:right w:val="nil"/>
            </w:tcBorders>
          </w:tcPr>
          <w:p w14:paraId="549EB919" w14:textId="77777777" w:rsidR="008B39F0" w:rsidRPr="000643BD" w:rsidRDefault="008B39F0" w:rsidP="00E568CD">
            <w:pPr>
              <w:pStyle w:val="Normal6a"/>
            </w:pPr>
          </w:p>
        </w:tc>
        <w:tc>
          <w:tcPr>
            <w:tcW w:w="4876" w:type="dxa"/>
            <w:tcBorders>
              <w:top w:val="nil"/>
              <w:left w:val="nil"/>
              <w:bottom w:val="nil"/>
              <w:right w:val="nil"/>
            </w:tcBorders>
          </w:tcPr>
          <w:p w14:paraId="682FD5C9" w14:textId="77777777" w:rsidR="008B39F0" w:rsidRPr="000643BD" w:rsidRDefault="008B39F0" w:rsidP="00E568CD">
            <w:pPr>
              <w:pStyle w:val="Normal6a"/>
            </w:pPr>
            <w:r w:rsidRPr="000643BD">
              <w:rPr>
                <w:b/>
                <w:i/>
              </w:rPr>
              <w:t>Ia.</w:t>
            </w:r>
            <w:r w:rsidRPr="000643BD">
              <w:tab/>
            </w:r>
            <w:r w:rsidRPr="000643BD">
              <w:rPr>
                <w:b/>
                <w:i/>
              </w:rPr>
              <w:t>mivel az Unióban az iszlamista csoportok harmadik országok általi burkolt finanszírozása veszélyezteti a demokratikus folyamatok legitimitását;</w:t>
            </w:r>
          </w:p>
        </w:tc>
      </w:tr>
    </w:tbl>
    <w:p w14:paraId="6859E5B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BCD8680" w14:textId="77777777" w:rsidR="008B39F0" w:rsidRPr="000643BD" w:rsidRDefault="008B39F0" w:rsidP="008B39F0">
      <w:r w:rsidRPr="00FD65BD">
        <w:rPr>
          <w:rStyle w:val="HideTWBExt"/>
        </w:rPr>
        <w:t>&lt;/Amend&gt;</w:t>
      </w:r>
    </w:p>
    <w:p w14:paraId="1CE0820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180</w:t>
      </w:r>
      <w:r w:rsidRPr="00FD65BD">
        <w:rPr>
          <w:rStyle w:val="HideTWBExt"/>
          <w:b w:val="0"/>
        </w:rPr>
        <w:t>&lt;/NumAm&gt;</w:t>
      </w:r>
    </w:p>
    <w:p w14:paraId="6BE852ED" w14:textId="77777777" w:rsidR="008B39F0" w:rsidRPr="000643BD" w:rsidRDefault="008B39F0" w:rsidP="008B39F0">
      <w:pPr>
        <w:pStyle w:val="NormalBold"/>
      </w:pPr>
      <w:r w:rsidRPr="00FD65BD">
        <w:rPr>
          <w:rStyle w:val="HideTWBExt"/>
          <w:b w:val="0"/>
        </w:rPr>
        <w:t>&lt;RepeatBlock-By&gt;&lt;Members&gt;</w:t>
      </w:r>
      <w:r w:rsidRPr="000643BD">
        <w:t>Stefano Cavedagna, Nicolas Bay</w:t>
      </w:r>
      <w:r w:rsidRPr="00FD65BD">
        <w:rPr>
          <w:rStyle w:val="HideTWBExt"/>
          <w:b w:val="0"/>
        </w:rPr>
        <w:t>&lt;/Members&gt;</w:t>
      </w:r>
    </w:p>
    <w:p w14:paraId="4AC243E2" w14:textId="77777777" w:rsidR="008B39F0" w:rsidRPr="000643BD" w:rsidRDefault="008B39F0" w:rsidP="008B39F0">
      <w:pPr>
        <w:pStyle w:val="NormalBold"/>
      </w:pPr>
      <w:r w:rsidRPr="00FD65BD">
        <w:rPr>
          <w:rStyle w:val="HideTWBExt"/>
          <w:b w:val="0"/>
        </w:rPr>
        <w:t>&lt;/RepeatBlock-By&gt;</w:t>
      </w:r>
    </w:p>
    <w:p w14:paraId="19B323A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86A6188" w14:textId="77777777" w:rsidR="008B39F0" w:rsidRPr="000643BD" w:rsidRDefault="008B39F0" w:rsidP="008B39F0">
      <w:pPr>
        <w:pStyle w:val="NormalBold"/>
      </w:pPr>
      <w:r w:rsidRPr="00FD65BD">
        <w:rPr>
          <w:rStyle w:val="HideTWBExt"/>
          <w:b w:val="0"/>
        </w:rPr>
        <w:t>&lt;Article&gt;</w:t>
      </w:r>
      <w:r w:rsidRPr="000643BD">
        <w:t>I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5424645" w14:textId="77777777" w:rsidTr="00E568CD">
        <w:trPr>
          <w:trHeight w:hRule="exact" w:val="240"/>
          <w:jc w:val="center"/>
        </w:trPr>
        <w:tc>
          <w:tcPr>
            <w:tcW w:w="9752" w:type="dxa"/>
            <w:gridSpan w:val="2"/>
            <w:tcBorders>
              <w:top w:val="nil"/>
              <w:left w:val="nil"/>
              <w:bottom w:val="nil"/>
              <w:right w:val="nil"/>
            </w:tcBorders>
          </w:tcPr>
          <w:p w14:paraId="742C5EEB" w14:textId="77777777" w:rsidR="008B39F0" w:rsidRPr="000643BD" w:rsidRDefault="008B39F0" w:rsidP="00E568CD"/>
        </w:tc>
      </w:tr>
      <w:tr w:rsidR="008507A3" w:rsidRPr="000643BD" w14:paraId="2C07786A" w14:textId="77777777" w:rsidTr="00E568CD">
        <w:trPr>
          <w:trHeight w:val="240"/>
          <w:jc w:val="center"/>
        </w:trPr>
        <w:tc>
          <w:tcPr>
            <w:tcW w:w="4876" w:type="dxa"/>
            <w:tcBorders>
              <w:top w:val="nil"/>
              <w:left w:val="nil"/>
              <w:bottom w:val="nil"/>
              <w:right w:val="nil"/>
            </w:tcBorders>
          </w:tcPr>
          <w:p w14:paraId="3A8EAA4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E27E84D" w14:textId="77777777" w:rsidR="008B39F0" w:rsidRPr="000643BD" w:rsidRDefault="008B39F0" w:rsidP="00E568CD">
            <w:pPr>
              <w:pStyle w:val="AmColumnHeading"/>
            </w:pPr>
            <w:r w:rsidRPr="000643BD">
              <w:t>Módosítás</w:t>
            </w:r>
          </w:p>
        </w:tc>
      </w:tr>
      <w:tr w:rsidR="008507A3" w:rsidRPr="000643BD" w14:paraId="367F2B91" w14:textId="77777777" w:rsidTr="00E568CD">
        <w:trPr>
          <w:jc w:val="center"/>
        </w:trPr>
        <w:tc>
          <w:tcPr>
            <w:tcW w:w="4876" w:type="dxa"/>
            <w:tcBorders>
              <w:top w:val="nil"/>
              <w:left w:val="nil"/>
              <w:bottom w:val="nil"/>
              <w:right w:val="nil"/>
            </w:tcBorders>
          </w:tcPr>
          <w:p w14:paraId="35A334F4" w14:textId="77777777" w:rsidR="008B39F0" w:rsidRPr="000643BD" w:rsidRDefault="008B39F0" w:rsidP="00E568CD">
            <w:pPr>
              <w:pStyle w:val="Normal6a"/>
            </w:pPr>
          </w:p>
        </w:tc>
        <w:tc>
          <w:tcPr>
            <w:tcW w:w="4876" w:type="dxa"/>
            <w:tcBorders>
              <w:top w:val="nil"/>
              <w:left w:val="nil"/>
              <w:bottom w:val="nil"/>
              <w:right w:val="nil"/>
            </w:tcBorders>
          </w:tcPr>
          <w:p w14:paraId="51334231" w14:textId="77777777" w:rsidR="008B39F0" w:rsidRPr="000643BD" w:rsidRDefault="008B39F0" w:rsidP="00E568CD">
            <w:pPr>
              <w:pStyle w:val="Normal6a"/>
            </w:pPr>
            <w:r w:rsidRPr="000643BD">
              <w:rPr>
                <w:b/>
                <w:i/>
              </w:rPr>
              <w:t>Ib.</w:t>
            </w:r>
            <w:r w:rsidRPr="000643BD">
              <w:tab/>
            </w:r>
            <w:r w:rsidRPr="000643BD">
              <w:rPr>
                <w:b/>
                <w:i/>
              </w:rPr>
              <w:t>mivel az Európai Bizottság a nemzeti szuverenitás elve miatt nem írhatja elő a tagállamok számára az elektronikus szavazás alkalmazását, még a választási csalás elleni küzdelem céljából sem;</w:t>
            </w:r>
          </w:p>
        </w:tc>
      </w:tr>
    </w:tbl>
    <w:p w14:paraId="47B72461"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7FB7ABF" w14:textId="77777777" w:rsidR="008B39F0" w:rsidRPr="000643BD" w:rsidRDefault="008B39F0" w:rsidP="008B39F0">
      <w:r w:rsidRPr="00FD65BD">
        <w:rPr>
          <w:rStyle w:val="HideTWBExt"/>
        </w:rPr>
        <w:t>&lt;/Amend&gt;</w:t>
      </w:r>
    </w:p>
    <w:p w14:paraId="58B58C6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181</w:t>
      </w:r>
      <w:r w:rsidRPr="00FD65BD">
        <w:rPr>
          <w:rStyle w:val="HideTWBExt"/>
          <w:b w:val="0"/>
        </w:rPr>
        <w:t>&lt;/NumAm&gt;</w:t>
      </w:r>
    </w:p>
    <w:p w14:paraId="47D8A9CE" w14:textId="77777777" w:rsidR="008B39F0" w:rsidRPr="000643BD" w:rsidRDefault="008B39F0" w:rsidP="008B39F0">
      <w:pPr>
        <w:pStyle w:val="NormalBold"/>
      </w:pPr>
      <w:r w:rsidRPr="00FD65BD">
        <w:rPr>
          <w:rStyle w:val="HideTWBExt"/>
          <w:b w:val="0"/>
        </w:rPr>
        <w:t>&lt;RepeatBlock-By&gt;&lt;Members&gt;</w:t>
      </w:r>
      <w:r w:rsidRPr="000643BD">
        <w:t>Nathalie Loiseau, Sandro Gozi, Cynthia Ní Mhurchú, Petras Auštrevičius</w:t>
      </w:r>
      <w:r w:rsidRPr="00FD65BD">
        <w:rPr>
          <w:rStyle w:val="HideTWBExt"/>
          <w:b w:val="0"/>
        </w:rPr>
        <w:t>&lt;/Members&gt;</w:t>
      </w:r>
    </w:p>
    <w:p w14:paraId="5DF721DF" w14:textId="77777777" w:rsidR="008B39F0" w:rsidRPr="000643BD" w:rsidRDefault="008B39F0" w:rsidP="008B39F0">
      <w:pPr>
        <w:pStyle w:val="NormalBold"/>
      </w:pPr>
      <w:r w:rsidRPr="00FD65BD">
        <w:rPr>
          <w:rStyle w:val="HideTWBExt"/>
          <w:b w:val="0"/>
        </w:rPr>
        <w:t>&lt;/RepeatBlock-By&gt;</w:t>
      </w:r>
    </w:p>
    <w:p w14:paraId="6CDB404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23DBC96" w14:textId="77777777" w:rsidR="008B39F0" w:rsidRPr="000643BD" w:rsidRDefault="008B39F0" w:rsidP="008B39F0">
      <w:pPr>
        <w:pStyle w:val="NormalBold"/>
      </w:pPr>
      <w:r w:rsidRPr="00FD65BD">
        <w:rPr>
          <w:rStyle w:val="HideTWBExt"/>
          <w:b w:val="0"/>
        </w:rPr>
        <w:t>&lt;Article&gt;</w:t>
      </w:r>
      <w:r w:rsidRPr="000643BD">
        <w:t>J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B562078" w14:textId="77777777" w:rsidTr="00E568CD">
        <w:trPr>
          <w:trHeight w:hRule="exact" w:val="240"/>
          <w:jc w:val="center"/>
        </w:trPr>
        <w:tc>
          <w:tcPr>
            <w:tcW w:w="9752" w:type="dxa"/>
            <w:gridSpan w:val="2"/>
            <w:tcBorders>
              <w:top w:val="nil"/>
              <w:left w:val="nil"/>
              <w:bottom w:val="nil"/>
              <w:right w:val="nil"/>
            </w:tcBorders>
          </w:tcPr>
          <w:p w14:paraId="0578836A" w14:textId="77777777" w:rsidR="008B39F0" w:rsidRPr="000643BD" w:rsidRDefault="008B39F0" w:rsidP="00E568CD"/>
        </w:tc>
      </w:tr>
      <w:tr w:rsidR="008507A3" w:rsidRPr="000643BD" w14:paraId="4EEF8A88" w14:textId="77777777" w:rsidTr="00E568CD">
        <w:trPr>
          <w:trHeight w:val="240"/>
          <w:jc w:val="center"/>
        </w:trPr>
        <w:tc>
          <w:tcPr>
            <w:tcW w:w="4876" w:type="dxa"/>
            <w:tcBorders>
              <w:top w:val="nil"/>
              <w:left w:val="nil"/>
              <w:bottom w:val="nil"/>
              <w:right w:val="nil"/>
            </w:tcBorders>
          </w:tcPr>
          <w:p w14:paraId="322886D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7C8D711" w14:textId="77777777" w:rsidR="008B39F0" w:rsidRPr="000643BD" w:rsidRDefault="008B39F0" w:rsidP="00E568CD">
            <w:pPr>
              <w:pStyle w:val="AmColumnHeading"/>
            </w:pPr>
            <w:r w:rsidRPr="000643BD">
              <w:t>Módosítás</w:t>
            </w:r>
          </w:p>
        </w:tc>
      </w:tr>
      <w:tr w:rsidR="008507A3" w:rsidRPr="000643BD" w14:paraId="26CDAA6E" w14:textId="77777777" w:rsidTr="00E568CD">
        <w:trPr>
          <w:jc w:val="center"/>
        </w:trPr>
        <w:tc>
          <w:tcPr>
            <w:tcW w:w="4876" w:type="dxa"/>
            <w:tcBorders>
              <w:top w:val="nil"/>
              <w:left w:val="nil"/>
              <w:bottom w:val="nil"/>
              <w:right w:val="nil"/>
            </w:tcBorders>
          </w:tcPr>
          <w:p w14:paraId="56A257B3" w14:textId="77777777" w:rsidR="008B39F0" w:rsidRPr="000643BD" w:rsidRDefault="008B39F0" w:rsidP="00E568CD">
            <w:pPr>
              <w:pStyle w:val="Normal6a"/>
            </w:pPr>
            <w:r w:rsidRPr="000643BD">
              <w:t>J.</w:t>
            </w:r>
            <w:r w:rsidRPr="000643BD">
              <w:tab/>
              <w:t xml:space="preserve">mivel az online platformok, amikor arról döntenek, hogy népszerűsítik-e a tartalmat a felhasználó hírfolyamában, kihasználják az egyes felhasználók preferenciáiba és sebezhetőségeibe való betekintésüket, így nagyobb befolyással </w:t>
            </w:r>
            <w:r w:rsidRPr="000643BD">
              <w:lastRenderedPageBreak/>
              <w:t>bírnak, mint a hagyományos kiadók;</w:t>
            </w:r>
          </w:p>
        </w:tc>
        <w:tc>
          <w:tcPr>
            <w:tcW w:w="4876" w:type="dxa"/>
            <w:tcBorders>
              <w:top w:val="nil"/>
              <w:left w:val="nil"/>
              <w:bottom w:val="nil"/>
              <w:right w:val="nil"/>
            </w:tcBorders>
          </w:tcPr>
          <w:p w14:paraId="2D0B5521" w14:textId="77777777" w:rsidR="008B39F0" w:rsidRPr="000643BD" w:rsidRDefault="008B39F0" w:rsidP="00E568CD">
            <w:pPr>
              <w:pStyle w:val="Normal6a"/>
            </w:pPr>
            <w:r w:rsidRPr="000643BD">
              <w:lastRenderedPageBreak/>
              <w:t>J.</w:t>
            </w:r>
            <w:r w:rsidRPr="000643BD">
              <w:tab/>
            </w:r>
            <w:r w:rsidRPr="000643BD">
              <w:rPr>
                <w:b/>
                <w:i/>
              </w:rPr>
              <w:t>mivel a platformok algoritmusai hibás kialakításúak, természetüknél fogva megosztók, és a rosszindulatú szereplők által könnyen manipulálhatók;</w:t>
            </w:r>
            <w:r w:rsidRPr="000643BD">
              <w:t xml:space="preserve"> mivel az online platformok, amikor arról döntenek, hogy népszerűsítik-e a tartalmat a </w:t>
            </w:r>
            <w:r w:rsidRPr="000643BD">
              <w:lastRenderedPageBreak/>
              <w:t xml:space="preserve">felhasználó hírfolyamában, kihasználják az egyes felhasználók preferenciáiba és sebezhetőségeibe való betekintésüket, így nagyobb befolyással bírnak, mint a hagyományos kiadók; </w:t>
            </w:r>
            <w:r w:rsidRPr="000643BD">
              <w:rPr>
                <w:b/>
                <w:i/>
              </w:rPr>
              <w:t>mivel a platformok gazdái és részvényesei egyes politikai tartalmak előtérbe helyezése és az ellenzék elhallgattatása érdekében manipulálhatják az algoritmusokat, és ezáltal akadályozhatják, ronthatják vagy torzíthatják a közzététel láthatóságát;</w:t>
            </w:r>
          </w:p>
        </w:tc>
      </w:tr>
    </w:tbl>
    <w:p w14:paraId="3B1016D4"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34886D3" w14:textId="77777777" w:rsidR="008B39F0" w:rsidRPr="000643BD" w:rsidRDefault="008B39F0" w:rsidP="008B39F0">
      <w:r w:rsidRPr="00FD65BD">
        <w:rPr>
          <w:rStyle w:val="HideTWBExt"/>
        </w:rPr>
        <w:t>&lt;/Amend&gt;</w:t>
      </w:r>
    </w:p>
    <w:p w14:paraId="6FEC534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182</w:t>
      </w:r>
      <w:r w:rsidRPr="00FD65BD">
        <w:rPr>
          <w:rStyle w:val="HideTWBExt"/>
          <w:b w:val="0"/>
        </w:rPr>
        <w:t>&lt;/NumAm&gt;</w:t>
      </w:r>
    </w:p>
    <w:p w14:paraId="5843A42E"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35FE6D60" w14:textId="77777777" w:rsidR="008B39F0" w:rsidRPr="000643BD" w:rsidRDefault="008B39F0" w:rsidP="008B39F0">
      <w:pPr>
        <w:pStyle w:val="NormalBold"/>
      </w:pPr>
      <w:r w:rsidRPr="00FD65BD">
        <w:rPr>
          <w:rStyle w:val="HideTWBExt"/>
          <w:b w:val="0"/>
        </w:rPr>
        <w:t>&lt;/RepeatBlock-By&gt;</w:t>
      </w:r>
    </w:p>
    <w:p w14:paraId="7CB6CE98"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C208B71" w14:textId="77777777" w:rsidR="008B39F0" w:rsidRPr="000643BD" w:rsidRDefault="008B39F0" w:rsidP="008B39F0">
      <w:pPr>
        <w:pStyle w:val="NormalBold"/>
      </w:pPr>
      <w:r w:rsidRPr="00FD65BD">
        <w:rPr>
          <w:rStyle w:val="HideTWBExt"/>
          <w:b w:val="0"/>
        </w:rPr>
        <w:t>&lt;Article&gt;</w:t>
      </w:r>
      <w:r w:rsidRPr="000643BD">
        <w:t>J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D3C7CC9" w14:textId="77777777" w:rsidTr="00E568CD">
        <w:trPr>
          <w:trHeight w:hRule="exact" w:val="240"/>
          <w:jc w:val="center"/>
        </w:trPr>
        <w:tc>
          <w:tcPr>
            <w:tcW w:w="9752" w:type="dxa"/>
            <w:gridSpan w:val="2"/>
            <w:tcBorders>
              <w:top w:val="nil"/>
              <w:left w:val="nil"/>
              <w:bottom w:val="nil"/>
              <w:right w:val="nil"/>
            </w:tcBorders>
          </w:tcPr>
          <w:p w14:paraId="57922905" w14:textId="77777777" w:rsidR="008B39F0" w:rsidRPr="000643BD" w:rsidRDefault="008B39F0" w:rsidP="00E568CD"/>
        </w:tc>
      </w:tr>
      <w:tr w:rsidR="008507A3" w:rsidRPr="000643BD" w14:paraId="1D531FD1" w14:textId="77777777" w:rsidTr="00E568CD">
        <w:trPr>
          <w:trHeight w:val="240"/>
          <w:jc w:val="center"/>
        </w:trPr>
        <w:tc>
          <w:tcPr>
            <w:tcW w:w="4876" w:type="dxa"/>
            <w:tcBorders>
              <w:top w:val="nil"/>
              <w:left w:val="nil"/>
              <w:bottom w:val="nil"/>
              <w:right w:val="nil"/>
            </w:tcBorders>
          </w:tcPr>
          <w:p w14:paraId="348BE7F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64DAF83" w14:textId="77777777" w:rsidR="008B39F0" w:rsidRPr="000643BD" w:rsidRDefault="008B39F0" w:rsidP="00E568CD">
            <w:pPr>
              <w:pStyle w:val="AmColumnHeading"/>
            </w:pPr>
            <w:r w:rsidRPr="000643BD">
              <w:t>Módosítás</w:t>
            </w:r>
          </w:p>
        </w:tc>
      </w:tr>
      <w:tr w:rsidR="008507A3" w:rsidRPr="000643BD" w14:paraId="442B8CAE" w14:textId="77777777" w:rsidTr="00E568CD">
        <w:trPr>
          <w:jc w:val="center"/>
        </w:trPr>
        <w:tc>
          <w:tcPr>
            <w:tcW w:w="4876" w:type="dxa"/>
            <w:tcBorders>
              <w:top w:val="nil"/>
              <w:left w:val="nil"/>
              <w:bottom w:val="nil"/>
              <w:right w:val="nil"/>
            </w:tcBorders>
          </w:tcPr>
          <w:p w14:paraId="18F845B5" w14:textId="77777777" w:rsidR="008B39F0" w:rsidRPr="000643BD" w:rsidRDefault="008B39F0" w:rsidP="00E568CD">
            <w:pPr>
              <w:pStyle w:val="Normal6a"/>
            </w:pPr>
            <w:r w:rsidRPr="000643BD">
              <w:t>J.</w:t>
            </w:r>
            <w:r w:rsidRPr="000643BD">
              <w:tab/>
              <w:t>mivel az online platformok, amikor arról döntenek, hogy népszerűsítik-e a tartalmat a felhasználó hírfolyamában, kihasználják az egyes felhasználók preferenciáiba és sebezhetőségeibe való betekintésüket, így nagyobb befolyással bírnak, mint a hagyományos kiadók;</w:t>
            </w:r>
          </w:p>
        </w:tc>
        <w:tc>
          <w:tcPr>
            <w:tcW w:w="4876" w:type="dxa"/>
            <w:tcBorders>
              <w:top w:val="nil"/>
              <w:left w:val="nil"/>
              <w:bottom w:val="nil"/>
              <w:right w:val="nil"/>
            </w:tcBorders>
          </w:tcPr>
          <w:p w14:paraId="0796EDC0" w14:textId="77777777" w:rsidR="008B39F0" w:rsidRPr="000643BD" w:rsidRDefault="008B39F0" w:rsidP="00E568CD">
            <w:pPr>
              <w:pStyle w:val="Normal6a"/>
            </w:pPr>
            <w:r w:rsidRPr="000643BD">
              <w:t>J.</w:t>
            </w:r>
            <w:r w:rsidRPr="000643BD">
              <w:tab/>
              <w:t xml:space="preserve">mivel az online platformok, amikor arról döntenek, hogy népszerűsítik-e a tartalmat a felhasználó hírfolyamában, kihasználják az egyes felhasználók preferenciáiba és sebezhetőségeibe való betekintésüket, így nagyobb befolyással bírnak, mint a hagyományos kiadók; </w:t>
            </w:r>
            <w:r w:rsidRPr="000643BD">
              <w:rPr>
                <w:b/>
                <w:i/>
              </w:rPr>
              <w:t>mivel az ilyen befolyás különösen káros lehet a kiszolgáltatott csoportokra, köztük a gyermekekre és a fiatalokra nézve, akik esetleg kevésbé vannak felkészülve a meggyőző vagy manipulatív tartalmak kritikus értékelésére, és ezért jobban ki vannak téve a félretájékoztatás, a káros narratívák és az indokolatlan viselkedésalapú reklám kockázatának;</w:t>
            </w:r>
          </w:p>
        </w:tc>
      </w:tr>
    </w:tbl>
    <w:p w14:paraId="55C0D65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1EA9281" w14:textId="77777777" w:rsidR="008B39F0" w:rsidRPr="000643BD" w:rsidRDefault="008B39F0" w:rsidP="008B39F0">
      <w:r w:rsidRPr="00FD65BD">
        <w:rPr>
          <w:rStyle w:val="HideTWBExt"/>
        </w:rPr>
        <w:t>&lt;/Amend&gt;</w:t>
      </w:r>
    </w:p>
    <w:p w14:paraId="7F57CC4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183</w:t>
      </w:r>
      <w:r w:rsidRPr="00FD65BD">
        <w:rPr>
          <w:rStyle w:val="HideTWBExt"/>
          <w:b w:val="0"/>
        </w:rPr>
        <w:t>&lt;/NumAm&gt;</w:t>
      </w:r>
    </w:p>
    <w:p w14:paraId="664547D7" w14:textId="77777777" w:rsidR="008B39F0" w:rsidRPr="000643BD" w:rsidRDefault="008B39F0" w:rsidP="008B39F0">
      <w:pPr>
        <w:pStyle w:val="NormalBold"/>
      </w:pPr>
      <w:r w:rsidRPr="00FD65BD">
        <w:rPr>
          <w:rStyle w:val="HideTWBExt"/>
          <w:b w:val="0"/>
        </w:rPr>
        <w:lastRenderedPageBreak/>
        <w:t>&lt;RepeatBlock-By&gt;&lt;Members&gt;</w:t>
      </w:r>
      <w:r w:rsidRPr="000643BD">
        <w:t>Ana Catarina Mendes, Kathleen Van Brempt, Sandro Ruotolo, Vasile Dîncu, Csaba Molnár, Juan Fernando López Aguilar, Pina Picierno, Birgit Sippel, Christel Schaldemose</w:t>
      </w:r>
      <w:r w:rsidRPr="00FD65BD">
        <w:rPr>
          <w:rStyle w:val="HideTWBExt"/>
          <w:b w:val="0"/>
        </w:rPr>
        <w:t>&lt;/Members&gt;</w:t>
      </w:r>
    </w:p>
    <w:p w14:paraId="0AE1E0D8" w14:textId="77777777" w:rsidR="008B39F0" w:rsidRPr="000643BD" w:rsidRDefault="008B39F0" w:rsidP="008B39F0">
      <w:pPr>
        <w:pStyle w:val="NormalBold"/>
      </w:pPr>
      <w:r w:rsidRPr="00FD65BD">
        <w:rPr>
          <w:rStyle w:val="HideTWBExt"/>
          <w:b w:val="0"/>
        </w:rPr>
        <w:t>&lt;/RepeatBlock-By&gt;</w:t>
      </w:r>
    </w:p>
    <w:p w14:paraId="167B7AD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A253333" w14:textId="77777777" w:rsidR="008B39F0" w:rsidRPr="000643BD" w:rsidRDefault="008B39F0" w:rsidP="008B39F0">
      <w:pPr>
        <w:pStyle w:val="NormalBold"/>
      </w:pPr>
      <w:r w:rsidRPr="00FD65BD">
        <w:rPr>
          <w:rStyle w:val="HideTWBExt"/>
          <w:b w:val="0"/>
        </w:rPr>
        <w:t>&lt;Article&gt;</w:t>
      </w:r>
      <w:r w:rsidRPr="000643BD">
        <w:t>J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28ACD76" w14:textId="77777777" w:rsidTr="00E568CD">
        <w:trPr>
          <w:trHeight w:hRule="exact" w:val="240"/>
          <w:jc w:val="center"/>
        </w:trPr>
        <w:tc>
          <w:tcPr>
            <w:tcW w:w="9752" w:type="dxa"/>
            <w:gridSpan w:val="2"/>
            <w:tcBorders>
              <w:top w:val="nil"/>
              <w:left w:val="nil"/>
              <w:bottom w:val="nil"/>
              <w:right w:val="nil"/>
            </w:tcBorders>
          </w:tcPr>
          <w:p w14:paraId="2029E6DF" w14:textId="77777777" w:rsidR="008B39F0" w:rsidRPr="000643BD" w:rsidRDefault="008B39F0" w:rsidP="00E568CD"/>
        </w:tc>
      </w:tr>
      <w:tr w:rsidR="008507A3" w:rsidRPr="000643BD" w14:paraId="6BD53242" w14:textId="77777777" w:rsidTr="00E568CD">
        <w:trPr>
          <w:trHeight w:val="240"/>
          <w:jc w:val="center"/>
        </w:trPr>
        <w:tc>
          <w:tcPr>
            <w:tcW w:w="4876" w:type="dxa"/>
            <w:tcBorders>
              <w:top w:val="nil"/>
              <w:left w:val="nil"/>
              <w:bottom w:val="nil"/>
              <w:right w:val="nil"/>
            </w:tcBorders>
          </w:tcPr>
          <w:p w14:paraId="21F8D02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15743E9" w14:textId="77777777" w:rsidR="008B39F0" w:rsidRPr="000643BD" w:rsidRDefault="008B39F0" w:rsidP="00E568CD">
            <w:pPr>
              <w:pStyle w:val="AmColumnHeading"/>
            </w:pPr>
            <w:r w:rsidRPr="000643BD">
              <w:t>Módosítás</w:t>
            </w:r>
          </w:p>
        </w:tc>
      </w:tr>
      <w:tr w:rsidR="008507A3" w:rsidRPr="000643BD" w14:paraId="50A8A27B" w14:textId="77777777" w:rsidTr="00E568CD">
        <w:trPr>
          <w:jc w:val="center"/>
        </w:trPr>
        <w:tc>
          <w:tcPr>
            <w:tcW w:w="4876" w:type="dxa"/>
            <w:tcBorders>
              <w:top w:val="nil"/>
              <w:left w:val="nil"/>
              <w:bottom w:val="nil"/>
              <w:right w:val="nil"/>
            </w:tcBorders>
          </w:tcPr>
          <w:p w14:paraId="6CF60E67" w14:textId="77777777" w:rsidR="008B39F0" w:rsidRPr="000643BD" w:rsidRDefault="008B39F0" w:rsidP="00E568CD">
            <w:pPr>
              <w:pStyle w:val="Normal6a"/>
            </w:pPr>
            <w:r w:rsidRPr="000643BD">
              <w:t>J.</w:t>
            </w:r>
            <w:r w:rsidRPr="000643BD">
              <w:tab/>
              <w:t>mivel az online platformok, amikor arról döntenek, hogy népszerűsítik-e a tartalmat a felhasználó hírfolyamában, kihasználják az egyes felhasználók preferenciáiba és sebezhetőségeibe való betekintésüket, így nagyobb befolyással bírnak, mint a hagyományos kiadók;</w:t>
            </w:r>
          </w:p>
        </w:tc>
        <w:tc>
          <w:tcPr>
            <w:tcW w:w="4876" w:type="dxa"/>
            <w:tcBorders>
              <w:top w:val="nil"/>
              <w:left w:val="nil"/>
              <w:bottom w:val="nil"/>
              <w:right w:val="nil"/>
            </w:tcBorders>
          </w:tcPr>
          <w:p w14:paraId="36936C25" w14:textId="77777777" w:rsidR="008B39F0" w:rsidRPr="000643BD" w:rsidRDefault="008B39F0" w:rsidP="00E568CD">
            <w:pPr>
              <w:pStyle w:val="Normal6a"/>
            </w:pPr>
            <w:r w:rsidRPr="000643BD">
              <w:t>J.</w:t>
            </w:r>
            <w:r w:rsidRPr="000643BD">
              <w:tab/>
              <w:t xml:space="preserve">mivel az online platformok, amikor arról döntenek, hogy népszerűsítik-e a tartalmat a felhasználó hírfolyamában, kihasználják az egyes felhasználók preferenciáiba és sebezhetőségeibe való betekintésüket, így nagyobb befolyással bírnak </w:t>
            </w:r>
            <w:r w:rsidRPr="000643BD">
              <w:rPr>
                <w:b/>
                <w:i/>
              </w:rPr>
              <w:t>és veszélyesebbek</w:t>
            </w:r>
            <w:r w:rsidRPr="000643BD">
              <w:t>, mint a hagyományos kiadók</w:t>
            </w:r>
            <w:r w:rsidRPr="000643BD">
              <w:rPr>
                <w:b/>
                <w:i/>
              </w:rPr>
              <w:t>, ugyanakkor üzleti modelljeiket nagyrészt a figyelemalapú gazdaságfelfogás és az algoritmikus felerősítés vezérli, ami a polarizációhoz és a szenzációhajhász tartalmakhoz kapcsolódó strukturális ösztönzőket teremt, és a manipulációval szembeni fokozott kiszolgáltatottsághoz vezet;</w:t>
            </w:r>
            <w:r w:rsidRPr="000643BD">
              <w:t>;</w:t>
            </w:r>
          </w:p>
        </w:tc>
      </w:tr>
    </w:tbl>
    <w:p w14:paraId="706E16C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A6BF4A8" w14:textId="77777777" w:rsidR="008B39F0" w:rsidRPr="000643BD" w:rsidRDefault="008B39F0" w:rsidP="008B39F0">
      <w:r w:rsidRPr="00FD65BD">
        <w:rPr>
          <w:rStyle w:val="HideTWBExt"/>
        </w:rPr>
        <w:t>&lt;/Amend&gt;</w:t>
      </w:r>
    </w:p>
    <w:p w14:paraId="28CCAB3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184</w:t>
      </w:r>
      <w:r w:rsidRPr="00FD65BD">
        <w:rPr>
          <w:rStyle w:val="HideTWBExt"/>
          <w:b w:val="0"/>
        </w:rPr>
        <w:t>&lt;/NumAm&gt;</w:t>
      </w:r>
    </w:p>
    <w:p w14:paraId="4ED245C2" w14:textId="77777777" w:rsidR="008B39F0" w:rsidRPr="000643BD" w:rsidRDefault="008B39F0" w:rsidP="008B39F0">
      <w:pPr>
        <w:pStyle w:val="NormalBold"/>
      </w:pPr>
      <w:r w:rsidRPr="00FD65BD">
        <w:rPr>
          <w:rStyle w:val="HideTWBExt"/>
          <w:b w:val="0"/>
        </w:rPr>
        <w:t>&lt;RepeatBlock-By&gt;&lt;Members&gt;</w:t>
      </w:r>
      <w:r w:rsidRPr="000643BD">
        <w:t>Jaroslav Bžoch, Marieke Ehlers</w:t>
      </w:r>
      <w:r w:rsidRPr="00FD65BD">
        <w:rPr>
          <w:rStyle w:val="HideTWBExt"/>
          <w:b w:val="0"/>
        </w:rPr>
        <w:t>&lt;/Members&gt;</w:t>
      </w:r>
    </w:p>
    <w:p w14:paraId="73CB1451" w14:textId="77777777" w:rsidR="008B39F0" w:rsidRPr="000643BD" w:rsidRDefault="008B39F0" w:rsidP="008B39F0">
      <w:pPr>
        <w:pStyle w:val="NormalBold"/>
      </w:pPr>
      <w:r w:rsidRPr="00FD65BD">
        <w:rPr>
          <w:rStyle w:val="HideTWBExt"/>
          <w:b w:val="0"/>
        </w:rPr>
        <w:t>&lt;/RepeatBlock-By&gt;</w:t>
      </w:r>
    </w:p>
    <w:p w14:paraId="50D7566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01A3AFA" w14:textId="77777777" w:rsidR="008B39F0" w:rsidRPr="000643BD" w:rsidRDefault="008B39F0" w:rsidP="008B39F0">
      <w:pPr>
        <w:pStyle w:val="NormalBold"/>
      </w:pPr>
      <w:r w:rsidRPr="00FD65BD">
        <w:rPr>
          <w:rStyle w:val="HideTWBExt"/>
          <w:b w:val="0"/>
        </w:rPr>
        <w:t>&lt;Article&gt;</w:t>
      </w:r>
      <w:r w:rsidRPr="000643BD">
        <w:t>J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0C16500" w14:textId="77777777" w:rsidTr="00E568CD">
        <w:trPr>
          <w:trHeight w:hRule="exact" w:val="240"/>
          <w:jc w:val="center"/>
        </w:trPr>
        <w:tc>
          <w:tcPr>
            <w:tcW w:w="9752" w:type="dxa"/>
            <w:gridSpan w:val="2"/>
            <w:tcBorders>
              <w:top w:val="nil"/>
              <w:left w:val="nil"/>
              <w:bottom w:val="nil"/>
              <w:right w:val="nil"/>
            </w:tcBorders>
          </w:tcPr>
          <w:p w14:paraId="3955844E" w14:textId="77777777" w:rsidR="008B39F0" w:rsidRPr="000643BD" w:rsidRDefault="008B39F0" w:rsidP="00E568CD"/>
        </w:tc>
      </w:tr>
      <w:tr w:rsidR="008507A3" w:rsidRPr="000643BD" w14:paraId="6B759659" w14:textId="77777777" w:rsidTr="00E568CD">
        <w:trPr>
          <w:trHeight w:val="240"/>
          <w:jc w:val="center"/>
        </w:trPr>
        <w:tc>
          <w:tcPr>
            <w:tcW w:w="4876" w:type="dxa"/>
            <w:tcBorders>
              <w:top w:val="nil"/>
              <w:left w:val="nil"/>
              <w:bottom w:val="nil"/>
              <w:right w:val="nil"/>
            </w:tcBorders>
          </w:tcPr>
          <w:p w14:paraId="364C817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00FDBF2" w14:textId="77777777" w:rsidR="008B39F0" w:rsidRPr="000643BD" w:rsidRDefault="008B39F0" w:rsidP="00E568CD">
            <w:pPr>
              <w:pStyle w:val="AmColumnHeading"/>
            </w:pPr>
            <w:r w:rsidRPr="000643BD">
              <w:t>Módosítás</w:t>
            </w:r>
          </w:p>
        </w:tc>
      </w:tr>
      <w:tr w:rsidR="008507A3" w:rsidRPr="000643BD" w14:paraId="7364969C" w14:textId="77777777" w:rsidTr="00E568CD">
        <w:trPr>
          <w:jc w:val="center"/>
        </w:trPr>
        <w:tc>
          <w:tcPr>
            <w:tcW w:w="4876" w:type="dxa"/>
            <w:tcBorders>
              <w:top w:val="nil"/>
              <w:left w:val="nil"/>
              <w:bottom w:val="nil"/>
              <w:right w:val="nil"/>
            </w:tcBorders>
          </w:tcPr>
          <w:p w14:paraId="1915C075" w14:textId="77777777" w:rsidR="008B39F0" w:rsidRPr="000643BD" w:rsidRDefault="008B39F0" w:rsidP="00E568CD">
            <w:pPr>
              <w:pStyle w:val="Normal6a"/>
            </w:pPr>
            <w:r w:rsidRPr="000643BD">
              <w:t>J.</w:t>
            </w:r>
            <w:r w:rsidRPr="000643BD">
              <w:tab/>
              <w:t>mivel az online platformok, amikor arról döntenek, hogy népszerűsítik-e a tartalmat a felhasználó hírfolyamában, kihasználják az egyes felhasználók preferenciáiba és sebezhetőségeibe való betekintésüket, így nagyobb befolyással bírnak, mint a hagyományos kiadók;</w:t>
            </w:r>
          </w:p>
        </w:tc>
        <w:tc>
          <w:tcPr>
            <w:tcW w:w="4876" w:type="dxa"/>
            <w:tcBorders>
              <w:top w:val="nil"/>
              <w:left w:val="nil"/>
              <w:bottom w:val="nil"/>
              <w:right w:val="nil"/>
            </w:tcBorders>
          </w:tcPr>
          <w:p w14:paraId="7285002C" w14:textId="77777777" w:rsidR="008B39F0" w:rsidRPr="000643BD" w:rsidRDefault="008B39F0" w:rsidP="00E568CD">
            <w:pPr>
              <w:pStyle w:val="Normal6a"/>
            </w:pPr>
            <w:r w:rsidRPr="000643BD">
              <w:t>J.</w:t>
            </w:r>
            <w:r w:rsidRPr="000643BD">
              <w:tab/>
              <w:t xml:space="preserve">mivel az online platformok, amikor arról döntenek, hogy népszerűsítik-e a tartalmat a felhasználó hírfolyamában, </w:t>
            </w:r>
            <w:r w:rsidRPr="000643BD">
              <w:rPr>
                <w:b/>
                <w:i/>
              </w:rPr>
              <w:t>a felhasználók online profiljaihoz való hozzáférésük miatt előnyös helyzetben vannak, és ennélfogva – elsősorban saját pénzügyi nyereségük maximalizálására törekedve –</w:t>
            </w:r>
            <w:r w:rsidRPr="000643BD">
              <w:t xml:space="preserve"> kihasználják az egyes felhasználók preferenciáiba és sebezhetőségeibe való betekintésüket, így nagyobb befolyással bírnak, mint a </w:t>
            </w:r>
            <w:r w:rsidRPr="000643BD">
              <w:lastRenderedPageBreak/>
              <w:t>hagyományos kiadók;</w:t>
            </w:r>
          </w:p>
        </w:tc>
      </w:tr>
    </w:tbl>
    <w:p w14:paraId="74F2DDF9"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43A8AAD" w14:textId="77777777" w:rsidR="008B39F0" w:rsidRPr="000643BD" w:rsidRDefault="008B39F0" w:rsidP="008B39F0">
      <w:r w:rsidRPr="00FD65BD">
        <w:rPr>
          <w:rStyle w:val="HideTWBExt"/>
        </w:rPr>
        <w:t>&lt;/Amend&gt;</w:t>
      </w:r>
    </w:p>
    <w:p w14:paraId="4DC30B9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185</w:t>
      </w:r>
      <w:r w:rsidRPr="00FD65BD">
        <w:rPr>
          <w:rStyle w:val="HideTWBExt"/>
          <w:b w:val="0"/>
        </w:rPr>
        <w:t>&lt;/NumAm&gt;</w:t>
      </w:r>
    </w:p>
    <w:p w14:paraId="4E9FA56C" w14:textId="77777777" w:rsidR="008B39F0" w:rsidRPr="000643BD" w:rsidRDefault="008B39F0" w:rsidP="008B39F0">
      <w:pPr>
        <w:pStyle w:val="NormalBold"/>
      </w:pPr>
      <w:r w:rsidRPr="00FD65BD">
        <w:rPr>
          <w:rStyle w:val="HideTWBExt"/>
          <w:b w:val="0"/>
        </w:rPr>
        <w:t>&lt;RepeatBlock-By&gt;&lt;Members&gt;</w:t>
      </w:r>
      <w:r w:rsidRPr="000643BD">
        <w:t>Saskia Bricmont, Sandro Ruotolo, Krzysztof Brejza, Veronika Cifrová Ostrihoňová, Raquel García Hermida-Van Der Walle, Lucia Yar, Diana Riba i Giner, Hannah Neumann, Chloé Ridel, Leoluca Orlando</w:t>
      </w:r>
      <w:r w:rsidRPr="00FD65BD">
        <w:rPr>
          <w:rStyle w:val="HideTWBExt"/>
          <w:b w:val="0"/>
        </w:rPr>
        <w:t>&lt;/Members&gt;</w:t>
      </w:r>
    </w:p>
    <w:p w14:paraId="5D9A01B7" w14:textId="77777777" w:rsidR="008B39F0" w:rsidRPr="000643BD" w:rsidRDefault="008B39F0" w:rsidP="008B39F0">
      <w:pPr>
        <w:pStyle w:val="NormalBold"/>
      </w:pPr>
      <w:r w:rsidRPr="00FD65BD">
        <w:rPr>
          <w:rStyle w:val="HideTWBExt"/>
          <w:b w:val="0"/>
        </w:rPr>
        <w:t>&lt;/RepeatBlock-By&gt;</w:t>
      </w:r>
    </w:p>
    <w:p w14:paraId="7840AF6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4951DA3" w14:textId="77777777" w:rsidR="008B39F0" w:rsidRPr="000643BD" w:rsidRDefault="008B39F0" w:rsidP="008B39F0">
      <w:pPr>
        <w:pStyle w:val="NormalBold"/>
      </w:pPr>
      <w:r w:rsidRPr="00FD65BD">
        <w:rPr>
          <w:rStyle w:val="HideTWBExt"/>
          <w:b w:val="0"/>
        </w:rPr>
        <w:t>&lt;Article&gt;</w:t>
      </w:r>
      <w:r w:rsidRPr="000643BD">
        <w:t>J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69FCCB8" w14:textId="77777777" w:rsidTr="00E568CD">
        <w:trPr>
          <w:trHeight w:hRule="exact" w:val="240"/>
          <w:jc w:val="center"/>
        </w:trPr>
        <w:tc>
          <w:tcPr>
            <w:tcW w:w="9752" w:type="dxa"/>
            <w:gridSpan w:val="2"/>
            <w:tcBorders>
              <w:top w:val="nil"/>
              <w:left w:val="nil"/>
              <w:bottom w:val="nil"/>
              <w:right w:val="nil"/>
            </w:tcBorders>
          </w:tcPr>
          <w:p w14:paraId="479EEABA" w14:textId="77777777" w:rsidR="008B39F0" w:rsidRPr="000643BD" w:rsidRDefault="008B39F0" w:rsidP="00E568CD"/>
        </w:tc>
      </w:tr>
      <w:tr w:rsidR="008507A3" w:rsidRPr="000643BD" w14:paraId="0F1D4B7E" w14:textId="77777777" w:rsidTr="00E568CD">
        <w:trPr>
          <w:trHeight w:val="240"/>
          <w:jc w:val="center"/>
        </w:trPr>
        <w:tc>
          <w:tcPr>
            <w:tcW w:w="4876" w:type="dxa"/>
            <w:tcBorders>
              <w:top w:val="nil"/>
              <w:left w:val="nil"/>
              <w:bottom w:val="nil"/>
              <w:right w:val="nil"/>
            </w:tcBorders>
          </w:tcPr>
          <w:p w14:paraId="2B7D7EF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87BC410" w14:textId="77777777" w:rsidR="008B39F0" w:rsidRPr="000643BD" w:rsidRDefault="008B39F0" w:rsidP="00E568CD">
            <w:pPr>
              <w:pStyle w:val="AmColumnHeading"/>
            </w:pPr>
            <w:r w:rsidRPr="000643BD">
              <w:t>Módosítás</w:t>
            </w:r>
          </w:p>
        </w:tc>
      </w:tr>
      <w:tr w:rsidR="008507A3" w:rsidRPr="000643BD" w14:paraId="62F80941" w14:textId="77777777" w:rsidTr="00E568CD">
        <w:trPr>
          <w:jc w:val="center"/>
        </w:trPr>
        <w:tc>
          <w:tcPr>
            <w:tcW w:w="4876" w:type="dxa"/>
            <w:tcBorders>
              <w:top w:val="nil"/>
              <w:left w:val="nil"/>
              <w:bottom w:val="nil"/>
              <w:right w:val="nil"/>
            </w:tcBorders>
          </w:tcPr>
          <w:p w14:paraId="71E5E4A8" w14:textId="77777777" w:rsidR="008B39F0" w:rsidRPr="000643BD" w:rsidRDefault="008B39F0" w:rsidP="00E568CD">
            <w:pPr>
              <w:pStyle w:val="Normal6a"/>
            </w:pPr>
            <w:r w:rsidRPr="000643BD">
              <w:t>J.</w:t>
            </w:r>
            <w:r w:rsidRPr="000643BD">
              <w:tab/>
              <w:t>mivel az online platformok, amikor arról döntenek, hogy népszerűsítik-e a tartalmat a felhasználó hírfolyamában, kihasználják az egyes felhasználók preferenciáiba és sebezhetőségeibe való betekintésüket, így nagyobb befolyással bírnak, mint a hagyományos kiadók;</w:t>
            </w:r>
          </w:p>
        </w:tc>
        <w:tc>
          <w:tcPr>
            <w:tcW w:w="4876" w:type="dxa"/>
            <w:tcBorders>
              <w:top w:val="nil"/>
              <w:left w:val="nil"/>
              <w:bottom w:val="nil"/>
              <w:right w:val="nil"/>
            </w:tcBorders>
          </w:tcPr>
          <w:p w14:paraId="1B81F09A" w14:textId="77777777" w:rsidR="008B39F0" w:rsidRPr="000643BD" w:rsidRDefault="008B39F0" w:rsidP="00E568CD">
            <w:pPr>
              <w:pStyle w:val="Normal6a"/>
            </w:pPr>
            <w:r w:rsidRPr="000643BD">
              <w:t>J.</w:t>
            </w:r>
            <w:r w:rsidRPr="000643BD">
              <w:tab/>
              <w:t xml:space="preserve">mivel az online platformok, amikor arról döntenek, hogy népszerűsítik-e a tartalmat a felhasználó hírfolyamában, </w:t>
            </w:r>
            <w:r w:rsidRPr="000643BD">
              <w:rPr>
                <w:b/>
                <w:i/>
              </w:rPr>
              <w:t>bizonyíthatóan visszaélnek az egyes felhasználók sebezhetőségével,</w:t>
            </w:r>
            <w:r w:rsidRPr="000643BD">
              <w:t xml:space="preserve"> kihasználják az egyes felhasználók preferenciáiba és sebezhetőségeibe való betekintésüket, így nagyobb befolyással bírnak, mint a hagyományos kiadók;</w:t>
            </w:r>
          </w:p>
        </w:tc>
      </w:tr>
    </w:tbl>
    <w:p w14:paraId="6087DD2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73AFEA6" w14:textId="77777777" w:rsidR="008B39F0" w:rsidRPr="000643BD" w:rsidRDefault="008B39F0" w:rsidP="008B39F0">
      <w:r w:rsidRPr="00FD65BD">
        <w:rPr>
          <w:rStyle w:val="HideTWBExt"/>
        </w:rPr>
        <w:t>&lt;/Amend&gt;</w:t>
      </w:r>
    </w:p>
    <w:p w14:paraId="1A02A5B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186</w:t>
      </w:r>
      <w:r w:rsidRPr="00FD65BD">
        <w:rPr>
          <w:rStyle w:val="HideTWBExt"/>
          <w:b w:val="0"/>
        </w:rPr>
        <w:t>&lt;/NumAm&gt;</w:t>
      </w:r>
    </w:p>
    <w:p w14:paraId="729CCB60"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043316EB" w14:textId="77777777" w:rsidR="008B39F0" w:rsidRPr="000643BD" w:rsidRDefault="008B39F0" w:rsidP="008B39F0">
      <w:pPr>
        <w:pStyle w:val="NormalBold"/>
      </w:pPr>
      <w:r w:rsidRPr="00FD65BD">
        <w:rPr>
          <w:rStyle w:val="HideTWBExt"/>
          <w:b w:val="0"/>
        </w:rPr>
        <w:t>&lt;/RepeatBlock-By&gt;</w:t>
      </w:r>
    </w:p>
    <w:p w14:paraId="3702DE5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419309D" w14:textId="77777777" w:rsidR="008B39F0" w:rsidRPr="000643BD" w:rsidRDefault="008B39F0" w:rsidP="008B39F0">
      <w:pPr>
        <w:pStyle w:val="NormalBold"/>
      </w:pPr>
      <w:r w:rsidRPr="00FD65BD">
        <w:rPr>
          <w:rStyle w:val="HideTWBExt"/>
          <w:b w:val="0"/>
        </w:rPr>
        <w:t>&lt;Article&gt;</w:t>
      </w:r>
      <w:r w:rsidRPr="000643BD">
        <w:t>J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8447373" w14:textId="77777777" w:rsidTr="00E568CD">
        <w:trPr>
          <w:trHeight w:hRule="exact" w:val="240"/>
          <w:jc w:val="center"/>
        </w:trPr>
        <w:tc>
          <w:tcPr>
            <w:tcW w:w="9752" w:type="dxa"/>
            <w:gridSpan w:val="2"/>
            <w:tcBorders>
              <w:top w:val="nil"/>
              <w:left w:val="nil"/>
              <w:bottom w:val="nil"/>
              <w:right w:val="nil"/>
            </w:tcBorders>
          </w:tcPr>
          <w:p w14:paraId="556AAB8F" w14:textId="77777777" w:rsidR="008B39F0" w:rsidRPr="000643BD" w:rsidRDefault="008B39F0" w:rsidP="00E568CD"/>
        </w:tc>
      </w:tr>
      <w:tr w:rsidR="008507A3" w:rsidRPr="000643BD" w14:paraId="7DB2DFC1" w14:textId="77777777" w:rsidTr="00E568CD">
        <w:trPr>
          <w:trHeight w:val="240"/>
          <w:jc w:val="center"/>
        </w:trPr>
        <w:tc>
          <w:tcPr>
            <w:tcW w:w="4876" w:type="dxa"/>
            <w:tcBorders>
              <w:top w:val="nil"/>
              <w:left w:val="nil"/>
              <w:bottom w:val="nil"/>
              <w:right w:val="nil"/>
            </w:tcBorders>
          </w:tcPr>
          <w:p w14:paraId="750DEF3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29E4B13" w14:textId="77777777" w:rsidR="008B39F0" w:rsidRPr="000643BD" w:rsidRDefault="008B39F0" w:rsidP="00E568CD">
            <w:pPr>
              <w:pStyle w:val="AmColumnHeading"/>
            </w:pPr>
            <w:r w:rsidRPr="000643BD">
              <w:t>Módosítás</w:t>
            </w:r>
          </w:p>
        </w:tc>
      </w:tr>
      <w:tr w:rsidR="008507A3" w:rsidRPr="000643BD" w14:paraId="279CF364" w14:textId="77777777" w:rsidTr="00E568CD">
        <w:trPr>
          <w:jc w:val="center"/>
        </w:trPr>
        <w:tc>
          <w:tcPr>
            <w:tcW w:w="4876" w:type="dxa"/>
            <w:tcBorders>
              <w:top w:val="nil"/>
              <w:left w:val="nil"/>
              <w:bottom w:val="nil"/>
              <w:right w:val="nil"/>
            </w:tcBorders>
          </w:tcPr>
          <w:p w14:paraId="523EF6BC" w14:textId="77777777" w:rsidR="008B39F0" w:rsidRPr="000643BD" w:rsidRDefault="008B39F0" w:rsidP="00E568CD">
            <w:pPr>
              <w:pStyle w:val="Normal6a"/>
            </w:pPr>
            <w:r w:rsidRPr="000643BD">
              <w:t>J.</w:t>
            </w:r>
            <w:r w:rsidRPr="000643BD">
              <w:tab/>
              <w:t>mivel az online platformok, amikor arról döntenek, hogy népszerűsítik-e a tartalmat a felhasználó hírfolyamában, kihasználják az egyes felhasználók preferenciáiba és sebezhetőségeibe való betekintésüket</w:t>
            </w:r>
            <w:r w:rsidRPr="000643BD">
              <w:rPr>
                <w:b/>
                <w:i/>
              </w:rPr>
              <w:t>, így nagyobb befolyással bírnak, mint a hagyományos kiadók</w:t>
            </w:r>
            <w:r w:rsidRPr="000643BD">
              <w:t>;</w:t>
            </w:r>
          </w:p>
        </w:tc>
        <w:tc>
          <w:tcPr>
            <w:tcW w:w="4876" w:type="dxa"/>
            <w:tcBorders>
              <w:top w:val="nil"/>
              <w:left w:val="nil"/>
              <w:bottom w:val="nil"/>
              <w:right w:val="nil"/>
            </w:tcBorders>
          </w:tcPr>
          <w:p w14:paraId="548C5B71" w14:textId="77777777" w:rsidR="008B39F0" w:rsidRPr="000643BD" w:rsidRDefault="008B39F0" w:rsidP="00E568CD">
            <w:pPr>
              <w:pStyle w:val="Normal6a"/>
            </w:pPr>
            <w:r w:rsidRPr="000643BD">
              <w:t>J.</w:t>
            </w:r>
            <w:r w:rsidRPr="000643BD">
              <w:tab/>
              <w:t>mivel az online platformok, amikor arról döntenek, hogy népszerűsítik-e a tartalmat a felhasználó hírfolyamában, kihasználják az egyes felhasználók preferenciáiba és sebezhetőségeibe való betekintésüket;</w:t>
            </w:r>
          </w:p>
        </w:tc>
      </w:tr>
    </w:tbl>
    <w:p w14:paraId="4B32080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96B30C3" w14:textId="77777777" w:rsidR="008B39F0" w:rsidRPr="000643BD" w:rsidRDefault="008B39F0" w:rsidP="008B39F0">
      <w:r w:rsidRPr="00FD65BD">
        <w:rPr>
          <w:rStyle w:val="HideTWBExt"/>
        </w:rPr>
        <w:t>&lt;/Amend&gt;</w:t>
      </w:r>
    </w:p>
    <w:p w14:paraId="18EBEF42"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187</w:t>
      </w:r>
      <w:r w:rsidRPr="00FD65BD">
        <w:rPr>
          <w:rStyle w:val="HideTWBExt"/>
          <w:b w:val="0"/>
        </w:rPr>
        <w:t>&lt;/NumAm&gt;</w:t>
      </w:r>
    </w:p>
    <w:p w14:paraId="2E4671CC"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5F886923" w14:textId="77777777" w:rsidR="008B39F0" w:rsidRPr="000643BD" w:rsidRDefault="008B39F0" w:rsidP="008B39F0">
      <w:pPr>
        <w:pStyle w:val="NormalBold"/>
      </w:pPr>
      <w:r w:rsidRPr="00FD65BD">
        <w:rPr>
          <w:rStyle w:val="HideTWBExt"/>
          <w:b w:val="0"/>
        </w:rPr>
        <w:t>&lt;/RepeatBlock-By&gt;</w:t>
      </w:r>
    </w:p>
    <w:p w14:paraId="0F364F3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18AA3BD" w14:textId="77777777" w:rsidR="008B39F0" w:rsidRPr="000643BD" w:rsidRDefault="008B39F0" w:rsidP="008B39F0">
      <w:pPr>
        <w:pStyle w:val="NormalBold"/>
      </w:pPr>
      <w:r w:rsidRPr="00FD65BD">
        <w:rPr>
          <w:rStyle w:val="HideTWBExt"/>
          <w:b w:val="0"/>
        </w:rPr>
        <w:t>&lt;Article&gt;</w:t>
      </w:r>
      <w:r w:rsidRPr="000643BD">
        <w:t>J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0B74F39" w14:textId="77777777" w:rsidTr="00E568CD">
        <w:trPr>
          <w:trHeight w:hRule="exact" w:val="240"/>
          <w:jc w:val="center"/>
        </w:trPr>
        <w:tc>
          <w:tcPr>
            <w:tcW w:w="9752" w:type="dxa"/>
            <w:gridSpan w:val="2"/>
            <w:tcBorders>
              <w:top w:val="nil"/>
              <w:left w:val="nil"/>
              <w:bottom w:val="nil"/>
              <w:right w:val="nil"/>
            </w:tcBorders>
          </w:tcPr>
          <w:p w14:paraId="2EB85590" w14:textId="77777777" w:rsidR="008B39F0" w:rsidRPr="000643BD" w:rsidRDefault="008B39F0" w:rsidP="00E568CD"/>
        </w:tc>
      </w:tr>
      <w:tr w:rsidR="008507A3" w:rsidRPr="000643BD" w14:paraId="540C6F6F" w14:textId="77777777" w:rsidTr="00E568CD">
        <w:trPr>
          <w:trHeight w:val="240"/>
          <w:jc w:val="center"/>
        </w:trPr>
        <w:tc>
          <w:tcPr>
            <w:tcW w:w="4876" w:type="dxa"/>
            <w:tcBorders>
              <w:top w:val="nil"/>
              <w:left w:val="nil"/>
              <w:bottom w:val="nil"/>
              <w:right w:val="nil"/>
            </w:tcBorders>
          </w:tcPr>
          <w:p w14:paraId="43673CB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A90E775" w14:textId="77777777" w:rsidR="008B39F0" w:rsidRPr="000643BD" w:rsidRDefault="008B39F0" w:rsidP="00E568CD">
            <w:pPr>
              <w:pStyle w:val="AmColumnHeading"/>
            </w:pPr>
            <w:r w:rsidRPr="000643BD">
              <w:t>Módosítás</w:t>
            </w:r>
          </w:p>
        </w:tc>
      </w:tr>
      <w:tr w:rsidR="008507A3" w:rsidRPr="000643BD" w14:paraId="53020A94" w14:textId="77777777" w:rsidTr="00E568CD">
        <w:trPr>
          <w:jc w:val="center"/>
        </w:trPr>
        <w:tc>
          <w:tcPr>
            <w:tcW w:w="4876" w:type="dxa"/>
            <w:tcBorders>
              <w:top w:val="nil"/>
              <w:left w:val="nil"/>
              <w:bottom w:val="nil"/>
              <w:right w:val="nil"/>
            </w:tcBorders>
          </w:tcPr>
          <w:p w14:paraId="7C1BDFCB" w14:textId="77777777" w:rsidR="008B39F0" w:rsidRPr="000643BD" w:rsidRDefault="008B39F0" w:rsidP="00E568CD">
            <w:pPr>
              <w:pStyle w:val="Normal6a"/>
            </w:pPr>
            <w:r w:rsidRPr="000643BD">
              <w:t>J.</w:t>
            </w:r>
            <w:r w:rsidRPr="000643BD">
              <w:tab/>
              <w:t>mivel az online platformok, amikor arról döntenek, hogy népszerűsítik-e a tartalmat a felhasználó hírfolyamában, kihasználják az egyes felhasználók preferenciáiba és sebezhetőségeibe való betekintésüket, így nagyobb befolyással bírnak, mint a hagyományos kiadók;</w:t>
            </w:r>
          </w:p>
        </w:tc>
        <w:tc>
          <w:tcPr>
            <w:tcW w:w="4876" w:type="dxa"/>
            <w:tcBorders>
              <w:top w:val="nil"/>
              <w:left w:val="nil"/>
              <w:bottom w:val="nil"/>
              <w:right w:val="nil"/>
            </w:tcBorders>
          </w:tcPr>
          <w:p w14:paraId="54657338" w14:textId="77777777" w:rsidR="008B39F0" w:rsidRPr="000643BD" w:rsidRDefault="008B39F0" w:rsidP="00E568CD">
            <w:pPr>
              <w:pStyle w:val="Normal6a"/>
            </w:pPr>
            <w:r w:rsidRPr="000643BD">
              <w:t>J.</w:t>
            </w:r>
            <w:r w:rsidRPr="000643BD">
              <w:tab/>
              <w:t xml:space="preserve">mivel az online platformok, amikor arról döntenek, hogy népszerűsítik-e a tartalmat a felhasználó hírfolyamában, kihasználják az egyes felhasználók preferenciáiba és sebezhetőségeibe való betekintésüket, így </w:t>
            </w:r>
            <w:r w:rsidRPr="000643BD">
              <w:rPr>
                <w:b/>
                <w:i/>
              </w:rPr>
              <w:t>lényegesen</w:t>
            </w:r>
            <w:r w:rsidRPr="000643BD">
              <w:t xml:space="preserve"> nagyobb befolyással bírnak, mint a hagyományos kiadók;</w:t>
            </w:r>
          </w:p>
        </w:tc>
      </w:tr>
    </w:tbl>
    <w:p w14:paraId="105CA47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D1D19E7" w14:textId="77777777" w:rsidR="008B39F0" w:rsidRPr="000643BD" w:rsidRDefault="008B39F0" w:rsidP="008B39F0">
      <w:r w:rsidRPr="00FD65BD">
        <w:rPr>
          <w:rStyle w:val="HideTWBExt"/>
        </w:rPr>
        <w:t>&lt;/Amend&gt;</w:t>
      </w:r>
    </w:p>
    <w:p w14:paraId="30C3B7E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188</w:t>
      </w:r>
      <w:r w:rsidRPr="00FD65BD">
        <w:rPr>
          <w:rStyle w:val="HideTWBExt"/>
          <w:b w:val="0"/>
        </w:rPr>
        <w:t>&lt;/NumAm&gt;</w:t>
      </w:r>
    </w:p>
    <w:p w14:paraId="5F7210B2"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35F77453"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71367110" w14:textId="77777777" w:rsidR="008B39F0" w:rsidRPr="000643BD" w:rsidRDefault="008B39F0" w:rsidP="008B39F0">
      <w:pPr>
        <w:pStyle w:val="NormalBold"/>
      </w:pPr>
      <w:r w:rsidRPr="00FD65BD">
        <w:rPr>
          <w:rStyle w:val="HideTWBExt"/>
          <w:b w:val="0"/>
        </w:rPr>
        <w:t>&lt;/RepeatBlock-By&gt;</w:t>
      </w:r>
    </w:p>
    <w:p w14:paraId="509C55A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88E64E6" w14:textId="77777777" w:rsidR="008B39F0" w:rsidRPr="000643BD" w:rsidRDefault="008B39F0" w:rsidP="008B39F0">
      <w:pPr>
        <w:pStyle w:val="NormalBold"/>
      </w:pPr>
      <w:r w:rsidRPr="00FD65BD">
        <w:rPr>
          <w:rStyle w:val="HideTWBExt"/>
          <w:b w:val="0"/>
        </w:rPr>
        <w:t>&lt;Article&gt;</w:t>
      </w:r>
      <w:r w:rsidRPr="000643BD">
        <w:t>J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0CE3517" w14:textId="77777777" w:rsidTr="00E568CD">
        <w:trPr>
          <w:trHeight w:hRule="exact" w:val="240"/>
          <w:jc w:val="center"/>
        </w:trPr>
        <w:tc>
          <w:tcPr>
            <w:tcW w:w="9752" w:type="dxa"/>
            <w:gridSpan w:val="2"/>
            <w:tcBorders>
              <w:top w:val="nil"/>
              <w:left w:val="nil"/>
              <w:bottom w:val="nil"/>
              <w:right w:val="nil"/>
            </w:tcBorders>
          </w:tcPr>
          <w:p w14:paraId="29C189BF" w14:textId="77777777" w:rsidR="008B39F0" w:rsidRPr="000643BD" w:rsidRDefault="008B39F0" w:rsidP="00E568CD"/>
        </w:tc>
      </w:tr>
      <w:tr w:rsidR="008507A3" w:rsidRPr="000643BD" w14:paraId="6A41957E" w14:textId="77777777" w:rsidTr="00E568CD">
        <w:trPr>
          <w:trHeight w:val="240"/>
          <w:jc w:val="center"/>
        </w:trPr>
        <w:tc>
          <w:tcPr>
            <w:tcW w:w="4876" w:type="dxa"/>
            <w:tcBorders>
              <w:top w:val="nil"/>
              <w:left w:val="nil"/>
              <w:bottom w:val="nil"/>
              <w:right w:val="nil"/>
            </w:tcBorders>
          </w:tcPr>
          <w:p w14:paraId="01D7588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D6BC3C1" w14:textId="77777777" w:rsidR="008B39F0" w:rsidRPr="000643BD" w:rsidRDefault="008B39F0" w:rsidP="00E568CD">
            <w:pPr>
              <w:pStyle w:val="AmColumnHeading"/>
            </w:pPr>
            <w:r w:rsidRPr="000643BD">
              <w:t>Módosítás</w:t>
            </w:r>
          </w:p>
        </w:tc>
      </w:tr>
      <w:tr w:rsidR="008507A3" w:rsidRPr="000643BD" w14:paraId="69B8F8C6" w14:textId="77777777" w:rsidTr="00E568CD">
        <w:trPr>
          <w:jc w:val="center"/>
        </w:trPr>
        <w:tc>
          <w:tcPr>
            <w:tcW w:w="4876" w:type="dxa"/>
            <w:tcBorders>
              <w:top w:val="nil"/>
              <w:left w:val="nil"/>
              <w:bottom w:val="nil"/>
              <w:right w:val="nil"/>
            </w:tcBorders>
          </w:tcPr>
          <w:p w14:paraId="7110F436" w14:textId="77777777" w:rsidR="008B39F0" w:rsidRPr="000643BD" w:rsidRDefault="008B39F0" w:rsidP="00E568CD">
            <w:pPr>
              <w:pStyle w:val="Normal6a"/>
            </w:pPr>
            <w:r w:rsidRPr="000643BD">
              <w:t>J.</w:t>
            </w:r>
            <w:r w:rsidRPr="000643BD">
              <w:tab/>
              <w:t>mivel az online platformok</w:t>
            </w:r>
            <w:r w:rsidRPr="000643BD">
              <w:rPr>
                <w:b/>
                <w:i/>
              </w:rPr>
              <w:t>, amikor arról</w:t>
            </w:r>
            <w:r w:rsidRPr="000643BD">
              <w:t xml:space="preserve"> döntenek, hogy népszerűsítik-e a tartalmat a felhasználó hírfolyamában</w:t>
            </w:r>
            <w:r w:rsidRPr="000643BD">
              <w:rPr>
                <w:b/>
                <w:i/>
              </w:rPr>
              <w:t>, kihasználják az egyes felhasználók preferenciáiba és sebezhetőségeibe való betekintésüket, így nagyobb befolyással bírnak, mint a hagyományos kiadók</w:t>
            </w:r>
            <w:r w:rsidRPr="000643BD">
              <w:t>;</w:t>
            </w:r>
          </w:p>
        </w:tc>
        <w:tc>
          <w:tcPr>
            <w:tcW w:w="4876" w:type="dxa"/>
            <w:tcBorders>
              <w:top w:val="nil"/>
              <w:left w:val="nil"/>
              <w:bottom w:val="nil"/>
              <w:right w:val="nil"/>
            </w:tcBorders>
          </w:tcPr>
          <w:p w14:paraId="3275BBF8" w14:textId="77777777" w:rsidR="008B39F0" w:rsidRPr="000643BD" w:rsidRDefault="008B39F0" w:rsidP="00E568CD">
            <w:pPr>
              <w:pStyle w:val="Normal6a"/>
            </w:pPr>
            <w:r w:rsidRPr="000643BD">
              <w:t>J.</w:t>
            </w:r>
            <w:r w:rsidRPr="000643BD">
              <w:tab/>
              <w:t xml:space="preserve">mivel az online platformok </w:t>
            </w:r>
            <w:r w:rsidRPr="000643BD">
              <w:rPr>
                <w:b/>
                <w:i/>
              </w:rPr>
              <w:t>bizonyíthatóan visszaélnek az egyes felhasználók sebezhetőségével, amikor a preferenciákkal kapcsolatos meglátásaik felhasználásával</w:t>
            </w:r>
            <w:r w:rsidRPr="000643BD">
              <w:t xml:space="preserve"> döntenek </w:t>
            </w:r>
            <w:r w:rsidRPr="000643BD">
              <w:rPr>
                <w:b/>
                <w:i/>
              </w:rPr>
              <w:t>arról</w:t>
            </w:r>
            <w:r w:rsidRPr="000643BD">
              <w:t>, hogy népszerűsítik-e a tartalmat a felhasználó hírfolyamában;</w:t>
            </w:r>
          </w:p>
        </w:tc>
      </w:tr>
    </w:tbl>
    <w:p w14:paraId="782CC268"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82B00FF" w14:textId="77777777" w:rsidR="008B39F0" w:rsidRPr="000643BD" w:rsidRDefault="008B39F0" w:rsidP="008B39F0">
      <w:r w:rsidRPr="00FD65BD">
        <w:rPr>
          <w:rStyle w:val="HideTWBExt"/>
        </w:rPr>
        <w:t>&lt;/Amend&gt;</w:t>
      </w:r>
    </w:p>
    <w:p w14:paraId="15CC3FF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189</w:t>
      </w:r>
      <w:r w:rsidRPr="00FD65BD">
        <w:rPr>
          <w:rStyle w:val="HideTWBExt"/>
          <w:b w:val="0"/>
        </w:rPr>
        <w:t>&lt;/NumAm&gt;</w:t>
      </w:r>
    </w:p>
    <w:p w14:paraId="57BE8A05" w14:textId="77777777" w:rsidR="008B39F0" w:rsidRPr="000643BD" w:rsidRDefault="008B39F0" w:rsidP="008B39F0">
      <w:pPr>
        <w:pStyle w:val="NormalBold"/>
      </w:pPr>
      <w:r w:rsidRPr="00FD65BD">
        <w:rPr>
          <w:rStyle w:val="HideTWBExt"/>
          <w:b w:val="0"/>
        </w:rPr>
        <w:t>&lt;RepeatBlock-By&gt;&lt;Members&gt;</w:t>
      </w:r>
      <w:r w:rsidRPr="000643BD">
        <w:t>Andrey Kovatchev</w:t>
      </w:r>
      <w:r w:rsidRPr="00FD65BD">
        <w:rPr>
          <w:rStyle w:val="HideTWBExt"/>
          <w:b w:val="0"/>
        </w:rPr>
        <w:t>&lt;/Members&gt;</w:t>
      </w:r>
    </w:p>
    <w:p w14:paraId="43C1D0DC" w14:textId="77777777" w:rsidR="008B39F0" w:rsidRPr="000643BD" w:rsidRDefault="008B39F0" w:rsidP="008B39F0">
      <w:pPr>
        <w:pStyle w:val="NormalBold"/>
      </w:pPr>
      <w:r w:rsidRPr="00FD65BD">
        <w:rPr>
          <w:rStyle w:val="HideTWBExt"/>
          <w:b w:val="0"/>
        </w:rPr>
        <w:t>&lt;/RepeatBlock-By&gt;</w:t>
      </w:r>
    </w:p>
    <w:p w14:paraId="7D76691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2AAFAD7" w14:textId="77777777" w:rsidR="008B39F0" w:rsidRPr="000643BD" w:rsidRDefault="008B39F0" w:rsidP="008B39F0">
      <w:pPr>
        <w:pStyle w:val="NormalBold"/>
      </w:pPr>
      <w:r w:rsidRPr="00FD65BD">
        <w:rPr>
          <w:rStyle w:val="HideTWBExt"/>
          <w:b w:val="0"/>
        </w:rPr>
        <w:t>&lt;Article&gt;</w:t>
      </w:r>
      <w:r w:rsidRPr="000643BD">
        <w:t>J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0CD3048" w14:textId="77777777" w:rsidTr="00E568CD">
        <w:trPr>
          <w:trHeight w:hRule="exact" w:val="240"/>
          <w:jc w:val="center"/>
        </w:trPr>
        <w:tc>
          <w:tcPr>
            <w:tcW w:w="9752" w:type="dxa"/>
            <w:gridSpan w:val="2"/>
            <w:tcBorders>
              <w:top w:val="nil"/>
              <w:left w:val="nil"/>
              <w:bottom w:val="nil"/>
              <w:right w:val="nil"/>
            </w:tcBorders>
          </w:tcPr>
          <w:p w14:paraId="3465CF44" w14:textId="77777777" w:rsidR="008B39F0" w:rsidRPr="000643BD" w:rsidRDefault="008B39F0" w:rsidP="00E568CD"/>
        </w:tc>
      </w:tr>
      <w:tr w:rsidR="008507A3" w:rsidRPr="000643BD" w14:paraId="6811936C" w14:textId="77777777" w:rsidTr="00E568CD">
        <w:trPr>
          <w:trHeight w:val="240"/>
          <w:jc w:val="center"/>
        </w:trPr>
        <w:tc>
          <w:tcPr>
            <w:tcW w:w="4876" w:type="dxa"/>
            <w:tcBorders>
              <w:top w:val="nil"/>
              <w:left w:val="nil"/>
              <w:bottom w:val="nil"/>
              <w:right w:val="nil"/>
            </w:tcBorders>
          </w:tcPr>
          <w:p w14:paraId="1AC20610" w14:textId="77777777" w:rsidR="008B39F0" w:rsidRPr="000643BD" w:rsidRDefault="008B39F0" w:rsidP="00E568CD">
            <w:pPr>
              <w:pStyle w:val="AmColumnHeading"/>
            </w:pPr>
            <w:r w:rsidRPr="000643BD">
              <w:lastRenderedPageBreak/>
              <w:t>Állásfoglalásra irányuló indítvány</w:t>
            </w:r>
          </w:p>
        </w:tc>
        <w:tc>
          <w:tcPr>
            <w:tcW w:w="4876" w:type="dxa"/>
            <w:tcBorders>
              <w:top w:val="nil"/>
              <w:left w:val="nil"/>
              <w:bottom w:val="nil"/>
              <w:right w:val="nil"/>
            </w:tcBorders>
          </w:tcPr>
          <w:p w14:paraId="206F475E" w14:textId="77777777" w:rsidR="008B39F0" w:rsidRPr="000643BD" w:rsidRDefault="008B39F0" w:rsidP="00E568CD">
            <w:pPr>
              <w:pStyle w:val="AmColumnHeading"/>
            </w:pPr>
            <w:r w:rsidRPr="000643BD">
              <w:t>Módosítás</w:t>
            </w:r>
          </w:p>
        </w:tc>
      </w:tr>
      <w:tr w:rsidR="008507A3" w:rsidRPr="000643BD" w14:paraId="65BD1F7B" w14:textId="77777777" w:rsidTr="00E568CD">
        <w:trPr>
          <w:jc w:val="center"/>
        </w:trPr>
        <w:tc>
          <w:tcPr>
            <w:tcW w:w="4876" w:type="dxa"/>
            <w:tcBorders>
              <w:top w:val="nil"/>
              <w:left w:val="nil"/>
              <w:bottom w:val="nil"/>
              <w:right w:val="nil"/>
            </w:tcBorders>
          </w:tcPr>
          <w:p w14:paraId="055191DF" w14:textId="77777777" w:rsidR="008B39F0" w:rsidRPr="000643BD" w:rsidRDefault="008B39F0" w:rsidP="00E568CD">
            <w:pPr>
              <w:pStyle w:val="Normal6a"/>
            </w:pPr>
          </w:p>
        </w:tc>
        <w:tc>
          <w:tcPr>
            <w:tcW w:w="4876" w:type="dxa"/>
            <w:tcBorders>
              <w:top w:val="nil"/>
              <w:left w:val="nil"/>
              <w:bottom w:val="nil"/>
              <w:right w:val="nil"/>
            </w:tcBorders>
          </w:tcPr>
          <w:p w14:paraId="2555C040" w14:textId="77777777" w:rsidR="008B39F0" w:rsidRPr="000643BD" w:rsidRDefault="008B39F0" w:rsidP="00E568CD">
            <w:pPr>
              <w:pStyle w:val="Normal6a"/>
            </w:pPr>
            <w:r w:rsidRPr="000643BD">
              <w:rPr>
                <w:b/>
                <w:i/>
              </w:rPr>
              <w:t>Ja.</w:t>
            </w:r>
            <w:r w:rsidRPr="000643BD">
              <w:tab/>
            </w:r>
            <w:r w:rsidRPr="000643BD">
              <w:rPr>
                <w:b/>
                <w:i/>
              </w:rPr>
              <w:t>mivel az információs ökoszisztéma digitális transzformációja széttagolt és személyre szabott információfogyasztást eredményezett, amelyet egyre inkább a pontosság vagy a közérdek helyett a szerepvállalásra optimalizált, átláthatatlan algoritmikus rendszerek vezérelnek; mivel a fiatal polgárok egyre nagyobb többsége elsősorban a digitális platformokra támaszkodik fő információforrásként; mivel a mesterséges intelligencia és az algoritmikus ajánlórendszerek gyorsabban fejlődnek, mint a demokratikus biztosítékok és a szabályozási felügyelet, ami lehetővé teszi a nagy online platformok és a mesterségesintelligencia-szolgáltatók számára, hogy strukturális befolyást gyakoroljanak a politikai diskurzus és végső soron a demokratikus folyamatok láthatóságára és felerősítésére;</w:t>
            </w:r>
          </w:p>
        </w:tc>
      </w:tr>
    </w:tbl>
    <w:p w14:paraId="236D8F6C"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D23DEA1" w14:textId="77777777" w:rsidR="008B39F0" w:rsidRPr="000643BD" w:rsidRDefault="008B39F0" w:rsidP="008B39F0">
      <w:r w:rsidRPr="00FD65BD">
        <w:rPr>
          <w:rStyle w:val="HideTWBExt"/>
        </w:rPr>
        <w:t>&lt;/Amend&gt;</w:t>
      </w:r>
    </w:p>
    <w:p w14:paraId="0420171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190</w:t>
      </w:r>
      <w:r w:rsidRPr="00FD65BD">
        <w:rPr>
          <w:rStyle w:val="HideTWBExt"/>
          <w:b w:val="0"/>
        </w:rPr>
        <w:t>&lt;/NumAm&gt;</w:t>
      </w:r>
    </w:p>
    <w:p w14:paraId="5E21CAC1" w14:textId="77777777" w:rsidR="008B39F0" w:rsidRPr="000643BD" w:rsidRDefault="008B39F0" w:rsidP="008B39F0">
      <w:pPr>
        <w:pStyle w:val="NormalBold"/>
      </w:pPr>
      <w:r w:rsidRPr="00FD65BD">
        <w:rPr>
          <w:rStyle w:val="HideTWBExt"/>
          <w:b w:val="0"/>
        </w:rPr>
        <w:t>&lt;RepeatBlock-By&gt;&lt;Members&gt;</w:t>
      </w:r>
      <w:r w:rsidRPr="000643BD">
        <w:t>Fredis Beleris</w:t>
      </w:r>
      <w:r w:rsidRPr="00FD65BD">
        <w:rPr>
          <w:rStyle w:val="HideTWBExt"/>
          <w:b w:val="0"/>
        </w:rPr>
        <w:t>&lt;/Members&gt;</w:t>
      </w:r>
    </w:p>
    <w:p w14:paraId="516C3750" w14:textId="77777777" w:rsidR="008B39F0" w:rsidRPr="000643BD" w:rsidRDefault="008B39F0" w:rsidP="008B39F0">
      <w:pPr>
        <w:pStyle w:val="NormalBold"/>
      </w:pPr>
      <w:r w:rsidRPr="00FD65BD">
        <w:rPr>
          <w:rStyle w:val="HideTWBExt"/>
          <w:b w:val="0"/>
        </w:rPr>
        <w:t>&lt;/RepeatBlock-By&gt;</w:t>
      </w:r>
    </w:p>
    <w:p w14:paraId="3F92D2C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EADDB09" w14:textId="77777777" w:rsidR="008B39F0" w:rsidRPr="000643BD" w:rsidRDefault="008B39F0" w:rsidP="008B39F0">
      <w:pPr>
        <w:pStyle w:val="NormalBold"/>
      </w:pPr>
      <w:r w:rsidRPr="00FD65BD">
        <w:rPr>
          <w:rStyle w:val="HideTWBExt"/>
          <w:b w:val="0"/>
        </w:rPr>
        <w:t>&lt;Article&gt;</w:t>
      </w:r>
      <w:r w:rsidRPr="000643BD">
        <w:t>J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5008F9F" w14:textId="77777777" w:rsidTr="00E568CD">
        <w:trPr>
          <w:trHeight w:hRule="exact" w:val="240"/>
          <w:jc w:val="center"/>
        </w:trPr>
        <w:tc>
          <w:tcPr>
            <w:tcW w:w="9752" w:type="dxa"/>
            <w:gridSpan w:val="2"/>
            <w:tcBorders>
              <w:top w:val="nil"/>
              <w:left w:val="nil"/>
              <w:bottom w:val="nil"/>
              <w:right w:val="nil"/>
            </w:tcBorders>
          </w:tcPr>
          <w:p w14:paraId="6EB8DCEE" w14:textId="77777777" w:rsidR="008B39F0" w:rsidRPr="000643BD" w:rsidRDefault="008B39F0" w:rsidP="00E568CD"/>
        </w:tc>
      </w:tr>
      <w:tr w:rsidR="008507A3" w:rsidRPr="000643BD" w14:paraId="0343F3C1" w14:textId="77777777" w:rsidTr="00E568CD">
        <w:trPr>
          <w:trHeight w:val="240"/>
          <w:jc w:val="center"/>
        </w:trPr>
        <w:tc>
          <w:tcPr>
            <w:tcW w:w="4876" w:type="dxa"/>
            <w:tcBorders>
              <w:top w:val="nil"/>
              <w:left w:val="nil"/>
              <w:bottom w:val="nil"/>
              <w:right w:val="nil"/>
            </w:tcBorders>
          </w:tcPr>
          <w:p w14:paraId="419295A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F845880" w14:textId="77777777" w:rsidR="008B39F0" w:rsidRPr="000643BD" w:rsidRDefault="008B39F0" w:rsidP="00E568CD">
            <w:pPr>
              <w:pStyle w:val="AmColumnHeading"/>
            </w:pPr>
            <w:r w:rsidRPr="000643BD">
              <w:t>Módosítás</w:t>
            </w:r>
          </w:p>
        </w:tc>
      </w:tr>
      <w:tr w:rsidR="008507A3" w:rsidRPr="000643BD" w14:paraId="3865AA3D" w14:textId="77777777" w:rsidTr="00E568CD">
        <w:trPr>
          <w:jc w:val="center"/>
        </w:trPr>
        <w:tc>
          <w:tcPr>
            <w:tcW w:w="4876" w:type="dxa"/>
            <w:tcBorders>
              <w:top w:val="nil"/>
              <w:left w:val="nil"/>
              <w:bottom w:val="nil"/>
              <w:right w:val="nil"/>
            </w:tcBorders>
          </w:tcPr>
          <w:p w14:paraId="60EAF101" w14:textId="77777777" w:rsidR="008B39F0" w:rsidRPr="000643BD" w:rsidRDefault="008B39F0" w:rsidP="00E568CD">
            <w:pPr>
              <w:pStyle w:val="Normal6a"/>
            </w:pPr>
          </w:p>
        </w:tc>
        <w:tc>
          <w:tcPr>
            <w:tcW w:w="4876" w:type="dxa"/>
            <w:tcBorders>
              <w:top w:val="nil"/>
              <w:left w:val="nil"/>
              <w:bottom w:val="nil"/>
              <w:right w:val="nil"/>
            </w:tcBorders>
          </w:tcPr>
          <w:p w14:paraId="302C8E8E" w14:textId="77777777" w:rsidR="008B39F0" w:rsidRPr="000643BD" w:rsidRDefault="008B39F0" w:rsidP="00E568CD">
            <w:pPr>
              <w:pStyle w:val="Normal6a"/>
            </w:pPr>
            <w:r w:rsidRPr="000643BD">
              <w:rPr>
                <w:b/>
                <w:i/>
              </w:rPr>
              <w:t>Ja.</w:t>
            </w:r>
            <w:r w:rsidRPr="000643BD">
              <w:tab/>
            </w:r>
            <w:r w:rsidRPr="000643BD">
              <w:rPr>
                <w:b/>
                <w:i/>
              </w:rPr>
              <w:t xml:space="preserve">mivel a 2024. évi ifjúsági felmérés szerint a fiatal (16 és 30 év közötti) polgárok 42%-a használja a közösségi médiát a politikai és társadalmi kérdésekkel kapcsolatos elsődleges információforrásként; mivel lakossági szinten javítani kell a médiaműveltséget (és ezáltal elő kell mozdítani a kritikus gondolkodást és az információk integritását), amely – különösen a fiatal kortól való bevezetés esetén – elengedhetetlen eszköz a külföldi </w:t>
            </w:r>
            <w:r w:rsidRPr="000643BD">
              <w:rPr>
                <w:b/>
                <w:i/>
              </w:rPr>
              <w:lastRenderedPageBreak/>
              <w:t>információmanipulációval és beavatkozással szembeni társadalmi reziliencia kiépítéséhez;</w:t>
            </w:r>
          </w:p>
        </w:tc>
      </w:tr>
    </w:tbl>
    <w:p w14:paraId="2F40B908"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1073DB3" w14:textId="77777777" w:rsidR="008B39F0" w:rsidRPr="000643BD" w:rsidRDefault="008B39F0" w:rsidP="008B39F0">
      <w:r w:rsidRPr="00FD65BD">
        <w:rPr>
          <w:rStyle w:val="HideTWBExt"/>
        </w:rPr>
        <w:t>&lt;/Amend&gt;</w:t>
      </w:r>
    </w:p>
    <w:p w14:paraId="35B942C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191</w:t>
      </w:r>
      <w:r w:rsidRPr="00FD65BD">
        <w:rPr>
          <w:rStyle w:val="HideTWBExt"/>
          <w:b w:val="0"/>
        </w:rPr>
        <w:t>&lt;/NumAm&gt;</w:t>
      </w:r>
    </w:p>
    <w:p w14:paraId="1F430E68"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Birgit Sippel, Christel Schaldemose</w:t>
      </w:r>
      <w:r w:rsidRPr="00FD65BD">
        <w:rPr>
          <w:rStyle w:val="HideTWBExt"/>
          <w:b w:val="0"/>
        </w:rPr>
        <w:t>&lt;/Members&gt;</w:t>
      </w:r>
    </w:p>
    <w:p w14:paraId="6A8C5DE8" w14:textId="77777777" w:rsidR="008B39F0" w:rsidRPr="000643BD" w:rsidRDefault="008B39F0" w:rsidP="008B39F0">
      <w:pPr>
        <w:pStyle w:val="NormalBold"/>
      </w:pPr>
      <w:r w:rsidRPr="00FD65BD">
        <w:rPr>
          <w:rStyle w:val="HideTWBExt"/>
          <w:b w:val="0"/>
        </w:rPr>
        <w:t>&lt;/RepeatBlock-By&gt;</w:t>
      </w:r>
    </w:p>
    <w:p w14:paraId="25FB7AF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BA99FAA" w14:textId="77777777" w:rsidR="008B39F0" w:rsidRPr="000643BD" w:rsidRDefault="008B39F0" w:rsidP="008B39F0">
      <w:pPr>
        <w:pStyle w:val="NormalBold"/>
      </w:pPr>
      <w:r w:rsidRPr="00FD65BD">
        <w:rPr>
          <w:rStyle w:val="HideTWBExt"/>
          <w:b w:val="0"/>
        </w:rPr>
        <w:t>&lt;Article&gt;</w:t>
      </w:r>
      <w:r w:rsidRPr="000643BD">
        <w:t>J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9327CF0" w14:textId="77777777" w:rsidTr="00E568CD">
        <w:trPr>
          <w:trHeight w:hRule="exact" w:val="240"/>
          <w:jc w:val="center"/>
        </w:trPr>
        <w:tc>
          <w:tcPr>
            <w:tcW w:w="9752" w:type="dxa"/>
            <w:gridSpan w:val="2"/>
            <w:tcBorders>
              <w:top w:val="nil"/>
              <w:left w:val="nil"/>
              <w:bottom w:val="nil"/>
              <w:right w:val="nil"/>
            </w:tcBorders>
          </w:tcPr>
          <w:p w14:paraId="755F043D" w14:textId="77777777" w:rsidR="008B39F0" w:rsidRPr="000643BD" w:rsidRDefault="008B39F0" w:rsidP="00E568CD"/>
        </w:tc>
      </w:tr>
      <w:tr w:rsidR="008507A3" w:rsidRPr="000643BD" w14:paraId="43059D19" w14:textId="77777777" w:rsidTr="00E568CD">
        <w:trPr>
          <w:trHeight w:val="240"/>
          <w:jc w:val="center"/>
        </w:trPr>
        <w:tc>
          <w:tcPr>
            <w:tcW w:w="4876" w:type="dxa"/>
            <w:tcBorders>
              <w:top w:val="nil"/>
              <w:left w:val="nil"/>
              <w:bottom w:val="nil"/>
              <w:right w:val="nil"/>
            </w:tcBorders>
          </w:tcPr>
          <w:p w14:paraId="00EFE8D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EC552C9" w14:textId="77777777" w:rsidR="008B39F0" w:rsidRPr="000643BD" w:rsidRDefault="008B39F0" w:rsidP="00E568CD">
            <w:pPr>
              <w:pStyle w:val="AmColumnHeading"/>
            </w:pPr>
            <w:r w:rsidRPr="000643BD">
              <w:t>Módosítás</w:t>
            </w:r>
          </w:p>
        </w:tc>
      </w:tr>
      <w:tr w:rsidR="008507A3" w:rsidRPr="000643BD" w14:paraId="31D311FC" w14:textId="77777777" w:rsidTr="00E568CD">
        <w:trPr>
          <w:jc w:val="center"/>
        </w:trPr>
        <w:tc>
          <w:tcPr>
            <w:tcW w:w="4876" w:type="dxa"/>
            <w:tcBorders>
              <w:top w:val="nil"/>
              <w:left w:val="nil"/>
              <w:bottom w:val="nil"/>
              <w:right w:val="nil"/>
            </w:tcBorders>
          </w:tcPr>
          <w:p w14:paraId="49689046" w14:textId="77777777" w:rsidR="008B39F0" w:rsidRPr="000643BD" w:rsidRDefault="008B39F0" w:rsidP="00E568CD">
            <w:pPr>
              <w:pStyle w:val="Normal6a"/>
            </w:pPr>
          </w:p>
        </w:tc>
        <w:tc>
          <w:tcPr>
            <w:tcW w:w="4876" w:type="dxa"/>
            <w:tcBorders>
              <w:top w:val="nil"/>
              <w:left w:val="nil"/>
              <w:bottom w:val="nil"/>
              <w:right w:val="nil"/>
            </w:tcBorders>
          </w:tcPr>
          <w:p w14:paraId="4B73BAD3" w14:textId="77777777" w:rsidR="008B39F0" w:rsidRPr="000643BD" w:rsidRDefault="008B39F0" w:rsidP="00E568CD">
            <w:pPr>
              <w:pStyle w:val="Normal6a"/>
            </w:pPr>
            <w:r w:rsidRPr="000643BD">
              <w:rPr>
                <w:b/>
                <w:i/>
              </w:rPr>
              <w:t>Ja.</w:t>
            </w:r>
            <w:r w:rsidRPr="000643BD">
              <w:tab/>
            </w:r>
            <w:r w:rsidRPr="000643BD">
              <w:rPr>
                <w:b/>
                <w:i/>
              </w:rPr>
              <w:t>mivel a fiatalok, a nők és az idősek különösen kiszolgáltatott csoportot alkotnak az online környezetben; mivel a fiatalok egyre inkább online alakítják ki politikai nézeteiket és választási véleményüket, és ezt különösen a közösségimédia-platformokon keresztül teszik, ahol gyakrabban vannak kitéve célzott tartalmaknak, valamint az algoritmusok által felerősített tartalomterjedésnek és manipulációs technikáknak;</w:t>
            </w:r>
          </w:p>
        </w:tc>
      </w:tr>
    </w:tbl>
    <w:p w14:paraId="0965C88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0CA2CDF" w14:textId="77777777" w:rsidR="008B39F0" w:rsidRPr="000643BD" w:rsidRDefault="008B39F0" w:rsidP="008B39F0">
      <w:r w:rsidRPr="00FD65BD">
        <w:rPr>
          <w:rStyle w:val="HideTWBExt"/>
        </w:rPr>
        <w:t>&lt;/Amend&gt;</w:t>
      </w:r>
    </w:p>
    <w:p w14:paraId="75BB438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192</w:t>
      </w:r>
      <w:r w:rsidRPr="00FD65BD">
        <w:rPr>
          <w:rStyle w:val="HideTWBExt"/>
          <w:b w:val="0"/>
        </w:rPr>
        <w:t>&lt;/NumAm&gt;</w:t>
      </w:r>
    </w:p>
    <w:p w14:paraId="2C1A8163"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0FE289CF"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00CD91AF" w14:textId="77777777" w:rsidR="008B39F0" w:rsidRPr="000643BD" w:rsidRDefault="008B39F0" w:rsidP="008B39F0">
      <w:pPr>
        <w:pStyle w:val="NormalBold"/>
      </w:pPr>
      <w:r w:rsidRPr="00FD65BD">
        <w:rPr>
          <w:rStyle w:val="HideTWBExt"/>
          <w:b w:val="0"/>
        </w:rPr>
        <w:t>&lt;/RepeatBlock-By&gt;</w:t>
      </w:r>
    </w:p>
    <w:p w14:paraId="695AA4F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5786383" w14:textId="77777777" w:rsidR="008B39F0" w:rsidRPr="000643BD" w:rsidRDefault="008B39F0" w:rsidP="008B39F0">
      <w:pPr>
        <w:pStyle w:val="NormalBold"/>
      </w:pPr>
      <w:r w:rsidRPr="00FD65BD">
        <w:rPr>
          <w:rStyle w:val="HideTWBExt"/>
          <w:b w:val="0"/>
        </w:rPr>
        <w:t>&lt;Article&gt;</w:t>
      </w:r>
      <w:r w:rsidRPr="000643BD">
        <w:t>K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540EFAC" w14:textId="77777777" w:rsidTr="00E568CD">
        <w:trPr>
          <w:trHeight w:hRule="exact" w:val="240"/>
          <w:jc w:val="center"/>
        </w:trPr>
        <w:tc>
          <w:tcPr>
            <w:tcW w:w="9752" w:type="dxa"/>
            <w:gridSpan w:val="2"/>
            <w:tcBorders>
              <w:top w:val="nil"/>
              <w:left w:val="nil"/>
              <w:bottom w:val="nil"/>
              <w:right w:val="nil"/>
            </w:tcBorders>
          </w:tcPr>
          <w:p w14:paraId="068E8996" w14:textId="77777777" w:rsidR="008B39F0" w:rsidRPr="000643BD" w:rsidRDefault="008B39F0" w:rsidP="00E568CD"/>
        </w:tc>
      </w:tr>
      <w:tr w:rsidR="008507A3" w:rsidRPr="000643BD" w14:paraId="1F8DF186" w14:textId="77777777" w:rsidTr="00E568CD">
        <w:trPr>
          <w:trHeight w:val="240"/>
          <w:jc w:val="center"/>
        </w:trPr>
        <w:tc>
          <w:tcPr>
            <w:tcW w:w="4876" w:type="dxa"/>
            <w:tcBorders>
              <w:top w:val="nil"/>
              <w:left w:val="nil"/>
              <w:bottom w:val="nil"/>
              <w:right w:val="nil"/>
            </w:tcBorders>
          </w:tcPr>
          <w:p w14:paraId="47376B7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4223668" w14:textId="77777777" w:rsidR="008B39F0" w:rsidRPr="000643BD" w:rsidRDefault="008B39F0" w:rsidP="00E568CD">
            <w:pPr>
              <w:pStyle w:val="AmColumnHeading"/>
            </w:pPr>
            <w:r w:rsidRPr="000643BD">
              <w:t>Módosítás</w:t>
            </w:r>
          </w:p>
        </w:tc>
      </w:tr>
      <w:tr w:rsidR="008507A3" w:rsidRPr="000643BD" w14:paraId="47DB3BAB" w14:textId="77777777" w:rsidTr="00E568CD">
        <w:trPr>
          <w:jc w:val="center"/>
        </w:trPr>
        <w:tc>
          <w:tcPr>
            <w:tcW w:w="4876" w:type="dxa"/>
            <w:tcBorders>
              <w:top w:val="nil"/>
              <w:left w:val="nil"/>
              <w:bottom w:val="nil"/>
              <w:right w:val="nil"/>
            </w:tcBorders>
          </w:tcPr>
          <w:p w14:paraId="23776EEF" w14:textId="77777777" w:rsidR="008B39F0" w:rsidRPr="000643BD" w:rsidRDefault="008B39F0" w:rsidP="00E568CD">
            <w:pPr>
              <w:pStyle w:val="Normal6a"/>
            </w:pPr>
            <w:r w:rsidRPr="000643BD">
              <w:t>K.</w:t>
            </w:r>
            <w:r w:rsidRPr="000643BD">
              <w:tab/>
              <w:t xml:space="preserve">mivel az EU a közelmúltban átfogó jogalkotási aktusokat fogadott el egy biztonságos és átlátható online tér létrehozása érdekében, beleértve a digitális szolgáltatásokról szóló rendeletet, a </w:t>
            </w:r>
            <w:r w:rsidRPr="000643BD">
              <w:lastRenderedPageBreak/>
              <w:t xml:space="preserve">politikai reklámok átláthatóságáról és targetálásáról szóló rendeletet és a mesterséges intelligenciáról szóló rendeletet; mivel ezek a jogszabályok fontos előrelépést jelentenek </w:t>
            </w:r>
            <w:r w:rsidRPr="000643BD">
              <w:rPr>
                <w:b/>
                <w:i/>
              </w:rPr>
              <w:t>a digitális</w:t>
            </w:r>
            <w:r w:rsidRPr="000643BD">
              <w:t xml:space="preserve"> platformok elszámoltatása és a demokratikus folyamatok védelme terén, növelve az átláthatóságot és megvédve a véleménynyilvánítás szabadságát; mivel ugyanakkor érvényesítésük továbbra is kihívást jelent;</w:t>
            </w:r>
          </w:p>
        </w:tc>
        <w:tc>
          <w:tcPr>
            <w:tcW w:w="4876" w:type="dxa"/>
            <w:tcBorders>
              <w:top w:val="nil"/>
              <w:left w:val="nil"/>
              <w:bottom w:val="nil"/>
              <w:right w:val="nil"/>
            </w:tcBorders>
          </w:tcPr>
          <w:p w14:paraId="37E784B7" w14:textId="77777777" w:rsidR="008B39F0" w:rsidRPr="000643BD" w:rsidRDefault="008B39F0" w:rsidP="00E568CD">
            <w:pPr>
              <w:pStyle w:val="Normal6a"/>
            </w:pPr>
            <w:r w:rsidRPr="000643BD">
              <w:lastRenderedPageBreak/>
              <w:t>K.</w:t>
            </w:r>
            <w:r w:rsidRPr="000643BD">
              <w:tab/>
              <w:t xml:space="preserve">mivel az EU a közelmúltban átfogó jogalkotási aktusokat fogadott el egy biztonságos és átlátható online tér létrehozása érdekében, beleértve a digitális szolgáltatásokról szóló rendeletet, a </w:t>
            </w:r>
            <w:r w:rsidRPr="000643BD">
              <w:lastRenderedPageBreak/>
              <w:t xml:space="preserve">politikai reklámok átláthatóságáról és targetálásáról szóló rendeletet és a mesterséges intelligenciáról szóló rendeletet; mivel ezek a jogszabályok fontos előrelépést jelentenek </w:t>
            </w:r>
            <w:r w:rsidRPr="000643BD">
              <w:rPr>
                <w:b/>
                <w:i/>
              </w:rPr>
              <w:t>az online</w:t>
            </w:r>
            <w:r w:rsidRPr="000643BD">
              <w:t xml:space="preserve"> platformok elszámoltatása és a demokratikus folyamatok védelme terén, növelve az átláthatóságot és megvédve a véleménynyilvánítás szabadságát; mivel ugyanakkor érvényesítésük továbbra is </w:t>
            </w:r>
            <w:r w:rsidRPr="000643BD">
              <w:rPr>
                <w:b/>
                <w:i/>
              </w:rPr>
              <w:t>túl lassú, ami</w:t>
            </w:r>
            <w:r w:rsidRPr="000643BD">
              <w:t xml:space="preserve"> kihívást jelent </w:t>
            </w:r>
            <w:r w:rsidRPr="000643BD">
              <w:rPr>
                <w:b/>
                <w:i/>
              </w:rPr>
              <w:t>a demokratikus folyamatok védelme szempontjából</w:t>
            </w:r>
            <w:r w:rsidRPr="000643BD">
              <w:t xml:space="preserve">; </w:t>
            </w:r>
            <w:r w:rsidRPr="000643BD">
              <w:rPr>
                <w:b/>
                <w:i/>
              </w:rPr>
              <w:t>mivel ugyanakkor a Bizottság számos omnibusz javaslatot terjesztett elő, amelyek megszüntetnek az e jogszabályokban – nevezetesen az MI-rendeletben és az általános adatvédelmi rendeletben – foglalt egyes biztosítékokat, ami kérdésessé teszi az európai polgároknak a külföldi beavatkozás elleni küzdelem érdekében nyújtott védelmet;</w:t>
            </w:r>
          </w:p>
        </w:tc>
      </w:tr>
    </w:tbl>
    <w:p w14:paraId="408CEB22"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9255349" w14:textId="77777777" w:rsidR="008B39F0" w:rsidRPr="000643BD" w:rsidRDefault="008B39F0" w:rsidP="008B39F0">
      <w:r w:rsidRPr="00FD65BD">
        <w:rPr>
          <w:rStyle w:val="HideTWBExt"/>
        </w:rPr>
        <w:t>&lt;/Amend&gt;</w:t>
      </w:r>
    </w:p>
    <w:p w14:paraId="707B572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193</w:t>
      </w:r>
      <w:r w:rsidRPr="00FD65BD">
        <w:rPr>
          <w:rStyle w:val="HideTWBExt"/>
          <w:b w:val="0"/>
        </w:rPr>
        <w:t>&lt;/NumAm&gt;</w:t>
      </w:r>
    </w:p>
    <w:p w14:paraId="46CBF61F"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19ADD383" w14:textId="77777777" w:rsidR="008B39F0" w:rsidRPr="000643BD" w:rsidRDefault="008B39F0" w:rsidP="008B39F0">
      <w:pPr>
        <w:pStyle w:val="NormalBold"/>
      </w:pPr>
      <w:r w:rsidRPr="00FD65BD">
        <w:rPr>
          <w:rStyle w:val="HideTWBExt"/>
          <w:b w:val="0"/>
        </w:rPr>
        <w:t>&lt;/RepeatBlock-By&gt;</w:t>
      </w:r>
    </w:p>
    <w:p w14:paraId="3C9810A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0C46649" w14:textId="77777777" w:rsidR="008B39F0" w:rsidRPr="000643BD" w:rsidRDefault="008B39F0" w:rsidP="008B39F0">
      <w:pPr>
        <w:pStyle w:val="NormalBold"/>
      </w:pPr>
      <w:r w:rsidRPr="00FD65BD">
        <w:rPr>
          <w:rStyle w:val="HideTWBExt"/>
          <w:b w:val="0"/>
        </w:rPr>
        <w:t>&lt;Article&gt;</w:t>
      </w:r>
      <w:r w:rsidRPr="000643BD">
        <w:t>K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B0F97B1" w14:textId="77777777" w:rsidTr="00E568CD">
        <w:trPr>
          <w:trHeight w:hRule="exact" w:val="240"/>
          <w:jc w:val="center"/>
        </w:trPr>
        <w:tc>
          <w:tcPr>
            <w:tcW w:w="9752" w:type="dxa"/>
            <w:gridSpan w:val="2"/>
            <w:tcBorders>
              <w:top w:val="nil"/>
              <w:left w:val="nil"/>
              <w:bottom w:val="nil"/>
              <w:right w:val="nil"/>
            </w:tcBorders>
          </w:tcPr>
          <w:p w14:paraId="7994C327" w14:textId="77777777" w:rsidR="008B39F0" w:rsidRPr="000643BD" w:rsidRDefault="008B39F0" w:rsidP="00E568CD"/>
        </w:tc>
      </w:tr>
      <w:tr w:rsidR="008507A3" w:rsidRPr="000643BD" w14:paraId="39DE4A46" w14:textId="77777777" w:rsidTr="00E568CD">
        <w:trPr>
          <w:trHeight w:val="240"/>
          <w:jc w:val="center"/>
        </w:trPr>
        <w:tc>
          <w:tcPr>
            <w:tcW w:w="4876" w:type="dxa"/>
            <w:tcBorders>
              <w:top w:val="nil"/>
              <w:left w:val="nil"/>
              <w:bottom w:val="nil"/>
              <w:right w:val="nil"/>
            </w:tcBorders>
          </w:tcPr>
          <w:p w14:paraId="003B4A2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D978BE2" w14:textId="77777777" w:rsidR="008B39F0" w:rsidRPr="000643BD" w:rsidRDefault="008B39F0" w:rsidP="00E568CD">
            <w:pPr>
              <w:pStyle w:val="AmColumnHeading"/>
            </w:pPr>
            <w:r w:rsidRPr="000643BD">
              <w:t>Módosítás</w:t>
            </w:r>
          </w:p>
        </w:tc>
      </w:tr>
      <w:tr w:rsidR="008507A3" w:rsidRPr="000643BD" w14:paraId="1D123F85" w14:textId="77777777" w:rsidTr="00E568CD">
        <w:trPr>
          <w:jc w:val="center"/>
        </w:trPr>
        <w:tc>
          <w:tcPr>
            <w:tcW w:w="4876" w:type="dxa"/>
            <w:tcBorders>
              <w:top w:val="nil"/>
              <w:left w:val="nil"/>
              <w:bottom w:val="nil"/>
              <w:right w:val="nil"/>
            </w:tcBorders>
          </w:tcPr>
          <w:p w14:paraId="1FD43A52" w14:textId="77777777" w:rsidR="008B39F0" w:rsidRPr="000643BD" w:rsidRDefault="008B39F0" w:rsidP="00E568CD">
            <w:pPr>
              <w:pStyle w:val="Normal6a"/>
            </w:pPr>
            <w:r w:rsidRPr="000643BD">
              <w:t>K.</w:t>
            </w:r>
            <w:r w:rsidRPr="000643BD">
              <w:tab/>
              <w:t xml:space="preserve">mivel az EU a közelmúltban átfogó jogalkotási aktusokat fogadott el egy biztonságos és átlátható online tér létrehozása érdekében, beleértve a digitális szolgáltatásokról szóló rendeletet, a politikai reklámok átláthatóságáról és targetálásáról szóló rendeletet és a mesterséges intelligenciáról szóló rendeletet; mivel ezek a jogszabályok fontos előrelépést jelentenek a digitális platformok elszámoltatása és a demokratikus folyamatok védelme terén, növelve az átláthatóságot és megvédve a véleménynyilvánítás szabadságát; mivel </w:t>
            </w:r>
            <w:r w:rsidRPr="000643BD">
              <w:lastRenderedPageBreak/>
              <w:t>ugyanakkor érvényesítésük továbbra is kihívást jelent;</w:t>
            </w:r>
          </w:p>
        </w:tc>
        <w:tc>
          <w:tcPr>
            <w:tcW w:w="4876" w:type="dxa"/>
            <w:tcBorders>
              <w:top w:val="nil"/>
              <w:left w:val="nil"/>
              <w:bottom w:val="nil"/>
              <w:right w:val="nil"/>
            </w:tcBorders>
          </w:tcPr>
          <w:p w14:paraId="2BCE1BEE" w14:textId="77777777" w:rsidR="008B39F0" w:rsidRPr="000643BD" w:rsidRDefault="008B39F0" w:rsidP="00E568CD">
            <w:pPr>
              <w:pStyle w:val="Normal6a"/>
            </w:pPr>
            <w:r w:rsidRPr="000643BD">
              <w:lastRenderedPageBreak/>
              <w:t>K.</w:t>
            </w:r>
            <w:r w:rsidRPr="000643BD">
              <w:tab/>
              <w:t xml:space="preserve">mivel </w:t>
            </w:r>
            <w:r w:rsidRPr="000643BD">
              <w:rPr>
                <w:b/>
                <w:i/>
              </w:rPr>
              <w:t>a tagállamok mellett</w:t>
            </w:r>
            <w:r w:rsidRPr="000643BD">
              <w:t xml:space="preserve"> az EU a közelmúltban átfogó jogalkotási aktusokat fogadott el egy biztonságos és átlátható online tér létrehozása érdekében, beleértve a digitális szolgáltatásokról szóló rendeletet, a politikai reklámok átláthatóságáról és targetálásáról szóló rendeletet és a mesterséges intelligenciáról szóló rendeletet; mivel ezek a jogszabályok fontos előrelépést jelentenek a digitális platformok elszámoltatása és a demokratikus folyamatok védelme terén, növelve az átláthatóságot és megvédve a véleménynyilvánítás szabadságát; mivel </w:t>
            </w:r>
            <w:r w:rsidRPr="000643BD">
              <w:lastRenderedPageBreak/>
              <w:t xml:space="preserve">ugyanakkor érvényesítésük továbbra is kihívást jelent; </w:t>
            </w:r>
            <w:r w:rsidRPr="000643BD">
              <w:rPr>
                <w:b/>
                <w:i/>
              </w:rPr>
              <w:t>mivel egyes rendelkezések végrehajtásának módja komoly vitákat váltott ki a véleménynyilvánítás szabadsága és az átláthatóság tekintetében;</w:t>
            </w:r>
          </w:p>
        </w:tc>
      </w:tr>
    </w:tbl>
    <w:p w14:paraId="601BA4C9"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F8D9A33" w14:textId="77777777" w:rsidR="008B39F0" w:rsidRPr="000643BD" w:rsidRDefault="008B39F0" w:rsidP="008B39F0">
      <w:r w:rsidRPr="00FD65BD">
        <w:rPr>
          <w:rStyle w:val="HideTWBExt"/>
        </w:rPr>
        <w:t>&lt;/Amend&gt;</w:t>
      </w:r>
    </w:p>
    <w:p w14:paraId="712FFF0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194</w:t>
      </w:r>
      <w:r w:rsidRPr="00FD65BD">
        <w:rPr>
          <w:rStyle w:val="HideTWBExt"/>
          <w:b w:val="0"/>
        </w:rPr>
        <w:t>&lt;/NumAm&gt;</w:t>
      </w:r>
    </w:p>
    <w:p w14:paraId="5957104C" w14:textId="77777777" w:rsidR="008B39F0" w:rsidRPr="000643BD" w:rsidRDefault="008B39F0" w:rsidP="008B39F0">
      <w:pPr>
        <w:pStyle w:val="NormalBold"/>
      </w:pPr>
      <w:r w:rsidRPr="00FD65BD">
        <w:rPr>
          <w:rStyle w:val="HideTWBExt"/>
          <w:b w:val="0"/>
        </w:rPr>
        <w:t>&lt;RepeatBlock-By&gt;&lt;Members&gt;</w:t>
      </w:r>
      <w:r w:rsidRPr="000643BD">
        <w:t>Petar Volgin, Christine Anderson</w:t>
      </w:r>
      <w:r w:rsidRPr="00FD65BD">
        <w:rPr>
          <w:rStyle w:val="HideTWBExt"/>
          <w:b w:val="0"/>
        </w:rPr>
        <w:t>&lt;/Members&gt;</w:t>
      </w:r>
    </w:p>
    <w:p w14:paraId="7C191756" w14:textId="77777777" w:rsidR="008B39F0" w:rsidRPr="000643BD" w:rsidRDefault="008B39F0" w:rsidP="008B39F0">
      <w:pPr>
        <w:pStyle w:val="NormalBold"/>
      </w:pPr>
      <w:r w:rsidRPr="00FD65BD">
        <w:rPr>
          <w:rStyle w:val="HideTWBExt"/>
          <w:b w:val="0"/>
        </w:rPr>
        <w:t>&lt;/RepeatBlock-By&gt;</w:t>
      </w:r>
    </w:p>
    <w:p w14:paraId="69A1356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8899CE2" w14:textId="77777777" w:rsidR="008B39F0" w:rsidRPr="000643BD" w:rsidRDefault="008B39F0" w:rsidP="008B39F0">
      <w:pPr>
        <w:pStyle w:val="NormalBold"/>
      </w:pPr>
      <w:r w:rsidRPr="00FD65BD">
        <w:rPr>
          <w:rStyle w:val="HideTWBExt"/>
          <w:b w:val="0"/>
        </w:rPr>
        <w:t>&lt;Article&gt;</w:t>
      </w:r>
      <w:r w:rsidRPr="000643BD">
        <w:t>K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C8D6F12" w14:textId="77777777" w:rsidTr="00E568CD">
        <w:trPr>
          <w:trHeight w:hRule="exact" w:val="240"/>
          <w:jc w:val="center"/>
        </w:trPr>
        <w:tc>
          <w:tcPr>
            <w:tcW w:w="9752" w:type="dxa"/>
            <w:gridSpan w:val="2"/>
            <w:tcBorders>
              <w:top w:val="nil"/>
              <w:left w:val="nil"/>
              <w:bottom w:val="nil"/>
              <w:right w:val="nil"/>
            </w:tcBorders>
          </w:tcPr>
          <w:p w14:paraId="0254715B" w14:textId="77777777" w:rsidR="008B39F0" w:rsidRPr="000643BD" w:rsidRDefault="008B39F0" w:rsidP="00E568CD"/>
        </w:tc>
      </w:tr>
      <w:tr w:rsidR="008507A3" w:rsidRPr="000643BD" w14:paraId="2FFBCCAC" w14:textId="77777777" w:rsidTr="00E568CD">
        <w:trPr>
          <w:trHeight w:val="240"/>
          <w:jc w:val="center"/>
        </w:trPr>
        <w:tc>
          <w:tcPr>
            <w:tcW w:w="4876" w:type="dxa"/>
            <w:tcBorders>
              <w:top w:val="nil"/>
              <w:left w:val="nil"/>
              <w:bottom w:val="nil"/>
              <w:right w:val="nil"/>
            </w:tcBorders>
          </w:tcPr>
          <w:p w14:paraId="58EAFC8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9E6A2AE" w14:textId="77777777" w:rsidR="008B39F0" w:rsidRPr="000643BD" w:rsidRDefault="008B39F0" w:rsidP="00E568CD">
            <w:pPr>
              <w:pStyle w:val="AmColumnHeading"/>
            </w:pPr>
            <w:r w:rsidRPr="000643BD">
              <w:t>Módosítás</w:t>
            </w:r>
          </w:p>
        </w:tc>
      </w:tr>
      <w:tr w:rsidR="008507A3" w:rsidRPr="000643BD" w14:paraId="1CACC610" w14:textId="77777777" w:rsidTr="00E568CD">
        <w:trPr>
          <w:jc w:val="center"/>
        </w:trPr>
        <w:tc>
          <w:tcPr>
            <w:tcW w:w="4876" w:type="dxa"/>
            <w:tcBorders>
              <w:top w:val="nil"/>
              <w:left w:val="nil"/>
              <w:bottom w:val="nil"/>
              <w:right w:val="nil"/>
            </w:tcBorders>
          </w:tcPr>
          <w:p w14:paraId="69E7A5B1" w14:textId="77777777" w:rsidR="008B39F0" w:rsidRPr="000643BD" w:rsidRDefault="008B39F0" w:rsidP="00E568CD">
            <w:pPr>
              <w:pStyle w:val="Normal6a"/>
            </w:pPr>
            <w:r w:rsidRPr="000643BD">
              <w:t>K.</w:t>
            </w:r>
            <w:r w:rsidRPr="000643BD">
              <w:tab/>
              <w:t xml:space="preserve">mivel az EU a közelmúltban átfogó jogalkotási aktusokat fogadott el egy biztonságos és átlátható online tér </w:t>
            </w:r>
            <w:r w:rsidRPr="000643BD">
              <w:rPr>
                <w:b/>
                <w:i/>
              </w:rPr>
              <w:t>létrehozása érdekében</w:t>
            </w:r>
            <w:r w:rsidRPr="000643BD">
              <w:t xml:space="preserve">, beleértve a digitális szolgáltatásokról szóló rendeletet, a politikai reklámok átláthatóságáról és targetálásáról szóló rendeletet és a mesterséges intelligenciáról szóló rendeletet; mivel </w:t>
            </w:r>
            <w:r w:rsidRPr="000643BD">
              <w:rPr>
                <w:b/>
                <w:i/>
              </w:rPr>
              <w:t>ezek</w:t>
            </w:r>
            <w:r w:rsidRPr="000643BD">
              <w:t xml:space="preserve"> a </w:t>
            </w:r>
            <w:r w:rsidRPr="000643BD">
              <w:rPr>
                <w:b/>
                <w:i/>
              </w:rPr>
              <w:t>jogszabályok</w:t>
            </w:r>
            <w:r w:rsidRPr="000643BD">
              <w:t xml:space="preserve"> </w:t>
            </w:r>
            <w:r w:rsidRPr="000643BD">
              <w:rPr>
                <w:b/>
                <w:i/>
              </w:rPr>
              <w:t>fontos előrelépést jelentenek a digitális platformok elszámoltatása és a demokratikus folyamatok védelme terén, növelve az átláthatóságot és megvédve a véleménynyilvánítás szabadságát</w:t>
            </w:r>
            <w:r w:rsidRPr="000643BD">
              <w:t xml:space="preserve">; </w:t>
            </w:r>
            <w:r w:rsidRPr="000643BD">
              <w:rPr>
                <w:b/>
                <w:i/>
              </w:rPr>
              <w:t>mivel ugyanakkor érvényesítésük továbbra is kihívást jelent;</w:t>
            </w:r>
          </w:p>
        </w:tc>
        <w:tc>
          <w:tcPr>
            <w:tcW w:w="4876" w:type="dxa"/>
            <w:tcBorders>
              <w:top w:val="nil"/>
              <w:left w:val="nil"/>
              <w:bottom w:val="nil"/>
              <w:right w:val="nil"/>
            </w:tcBorders>
          </w:tcPr>
          <w:p w14:paraId="76CC74E1" w14:textId="77777777" w:rsidR="008B39F0" w:rsidRPr="000643BD" w:rsidRDefault="008B39F0" w:rsidP="00E568CD">
            <w:pPr>
              <w:pStyle w:val="Normal6a"/>
            </w:pPr>
            <w:r w:rsidRPr="000643BD">
              <w:t>K.</w:t>
            </w:r>
            <w:r w:rsidRPr="000643BD">
              <w:tab/>
              <w:t xml:space="preserve">mivel az EU a közelmúltban átfogó jogalkotási aktusokat fogadott el egy biztonságos és átlátható online tér </w:t>
            </w:r>
            <w:r w:rsidRPr="000643BD">
              <w:rPr>
                <w:b/>
                <w:i/>
              </w:rPr>
              <w:t>létrehozására tett kísérletként</w:t>
            </w:r>
            <w:r w:rsidRPr="000643BD">
              <w:t xml:space="preserve">, beleértve a digitális szolgáltatásokról szóló rendeletet, a politikai reklámok átláthatóságáról és targetálásáról szóló rendeletet és a mesterséges intelligenciáról szóló rendeletet; mivel </w:t>
            </w:r>
            <w:r w:rsidRPr="000643BD">
              <w:rPr>
                <w:b/>
                <w:i/>
              </w:rPr>
              <w:t>folyamatos kísérletek történtek arra, hogy</w:t>
            </w:r>
            <w:r w:rsidRPr="000643BD">
              <w:t xml:space="preserve"> </w:t>
            </w:r>
            <w:r w:rsidRPr="000643BD">
              <w:rPr>
                <w:b/>
                <w:i/>
              </w:rPr>
              <w:t>ezeket</w:t>
            </w:r>
            <w:r w:rsidRPr="000643BD">
              <w:t xml:space="preserve"> a </w:t>
            </w:r>
            <w:r w:rsidRPr="000643BD">
              <w:rPr>
                <w:b/>
                <w:i/>
              </w:rPr>
              <w:t>jogszabályokat fegyverként használják fel a szólásszabadság elleni célzott online cenzúra bevezetésére</w:t>
            </w:r>
            <w:r w:rsidRPr="000643BD">
              <w:t>;</w:t>
            </w:r>
          </w:p>
        </w:tc>
      </w:tr>
    </w:tbl>
    <w:p w14:paraId="2B37241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D6F41E4" w14:textId="77777777" w:rsidR="008B39F0" w:rsidRPr="000643BD" w:rsidRDefault="008B39F0" w:rsidP="008B39F0">
      <w:r w:rsidRPr="00FD65BD">
        <w:rPr>
          <w:rStyle w:val="HideTWBExt"/>
        </w:rPr>
        <w:t>&lt;/Amend&gt;</w:t>
      </w:r>
    </w:p>
    <w:p w14:paraId="747713D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195</w:t>
      </w:r>
      <w:r w:rsidRPr="00FD65BD">
        <w:rPr>
          <w:rStyle w:val="HideTWBExt"/>
          <w:b w:val="0"/>
        </w:rPr>
        <w:t>&lt;/NumAm&gt;</w:t>
      </w:r>
    </w:p>
    <w:p w14:paraId="17405FF2"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1BAD75BF" w14:textId="77777777" w:rsidR="008B39F0" w:rsidRPr="000643BD" w:rsidRDefault="008B39F0" w:rsidP="008B39F0">
      <w:pPr>
        <w:pStyle w:val="NormalBold"/>
      </w:pPr>
      <w:r w:rsidRPr="00FD65BD">
        <w:rPr>
          <w:rStyle w:val="HideTWBExt"/>
          <w:b w:val="0"/>
        </w:rPr>
        <w:t>&lt;/RepeatBlock-By&gt;</w:t>
      </w:r>
    </w:p>
    <w:p w14:paraId="688AE80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3F3D42B" w14:textId="77777777" w:rsidR="008B39F0" w:rsidRPr="000643BD" w:rsidRDefault="008B39F0" w:rsidP="008B39F0">
      <w:pPr>
        <w:pStyle w:val="NormalBold"/>
      </w:pPr>
      <w:r w:rsidRPr="00FD65BD">
        <w:rPr>
          <w:rStyle w:val="HideTWBExt"/>
          <w:b w:val="0"/>
        </w:rPr>
        <w:t>&lt;Article&gt;</w:t>
      </w:r>
      <w:r w:rsidRPr="000643BD">
        <w:t>K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8BF4D76" w14:textId="77777777" w:rsidTr="00E568CD">
        <w:trPr>
          <w:trHeight w:hRule="exact" w:val="240"/>
          <w:jc w:val="center"/>
        </w:trPr>
        <w:tc>
          <w:tcPr>
            <w:tcW w:w="9752" w:type="dxa"/>
            <w:gridSpan w:val="2"/>
            <w:tcBorders>
              <w:top w:val="nil"/>
              <w:left w:val="nil"/>
              <w:bottom w:val="nil"/>
              <w:right w:val="nil"/>
            </w:tcBorders>
          </w:tcPr>
          <w:p w14:paraId="2C1F52FC" w14:textId="77777777" w:rsidR="008B39F0" w:rsidRPr="000643BD" w:rsidRDefault="008B39F0" w:rsidP="00E568CD"/>
        </w:tc>
      </w:tr>
      <w:tr w:rsidR="008507A3" w:rsidRPr="000643BD" w14:paraId="30243274" w14:textId="77777777" w:rsidTr="00E568CD">
        <w:trPr>
          <w:trHeight w:val="240"/>
          <w:jc w:val="center"/>
        </w:trPr>
        <w:tc>
          <w:tcPr>
            <w:tcW w:w="4876" w:type="dxa"/>
            <w:tcBorders>
              <w:top w:val="nil"/>
              <w:left w:val="nil"/>
              <w:bottom w:val="nil"/>
              <w:right w:val="nil"/>
            </w:tcBorders>
          </w:tcPr>
          <w:p w14:paraId="6E0B7F6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A22B26F" w14:textId="77777777" w:rsidR="008B39F0" w:rsidRPr="000643BD" w:rsidRDefault="008B39F0" w:rsidP="00E568CD">
            <w:pPr>
              <w:pStyle w:val="AmColumnHeading"/>
            </w:pPr>
            <w:r w:rsidRPr="000643BD">
              <w:t>Módosítás</w:t>
            </w:r>
          </w:p>
        </w:tc>
      </w:tr>
      <w:tr w:rsidR="008507A3" w:rsidRPr="000643BD" w14:paraId="0E342BC1" w14:textId="77777777" w:rsidTr="00E568CD">
        <w:trPr>
          <w:jc w:val="center"/>
        </w:trPr>
        <w:tc>
          <w:tcPr>
            <w:tcW w:w="4876" w:type="dxa"/>
            <w:tcBorders>
              <w:top w:val="nil"/>
              <w:left w:val="nil"/>
              <w:bottom w:val="nil"/>
              <w:right w:val="nil"/>
            </w:tcBorders>
          </w:tcPr>
          <w:p w14:paraId="77B055B8" w14:textId="77777777" w:rsidR="008B39F0" w:rsidRPr="000643BD" w:rsidRDefault="008B39F0" w:rsidP="00E568CD">
            <w:pPr>
              <w:pStyle w:val="Normal6a"/>
            </w:pPr>
            <w:r w:rsidRPr="000643BD">
              <w:lastRenderedPageBreak/>
              <w:t>K.</w:t>
            </w:r>
            <w:r w:rsidRPr="000643BD">
              <w:tab/>
              <w:t xml:space="preserve">mivel az EU a közelmúltban átfogó jogalkotási aktusokat fogadott el </w:t>
            </w:r>
            <w:r w:rsidRPr="000643BD">
              <w:rPr>
                <w:b/>
                <w:i/>
              </w:rPr>
              <w:t>egy biztonságos és átlátható online tér létrehozása érdekében</w:t>
            </w:r>
            <w:r w:rsidRPr="000643BD">
              <w:t xml:space="preserve">, beleértve a digitális szolgáltatásokról szóló rendeletet, a politikai reklámok átláthatóságáról és targetálásáról szóló rendeletet és a mesterséges intelligenciáról szóló rendeletet; </w:t>
            </w:r>
            <w:r w:rsidRPr="000643BD">
              <w:rPr>
                <w:b/>
                <w:i/>
              </w:rPr>
              <w:t>mivel</w:t>
            </w:r>
            <w:r w:rsidRPr="000643BD">
              <w:t xml:space="preserve"> </w:t>
            </w:r>
            <w:r w:rsidRPr="000643BD">
              <w:rPr>
                <w:b/>
                <w:i/>
              </w:rPr>
              <w:t xml:space="preserve">ezek a jogszabályok fontos előrelépést jelentenek a digitális platformok elszámoltatása és a demokratikus folyamatok védelme terén, növelve az átláthatóságot és megvédve a véleménynyilvánítás szabadságát; </w:t>
            </w:r>
            <w:r w:rsidRPr="000643BD">
              <w:t xml:space="preserve">mivel ugyanakkor </w:t>
            </w:r>
            <w:r w:rsidRPr="000643BD">
              <w:rPr>
                <w:b/>
                <w:i/>
              </w:rPr>
              <w:t>érvényesítésük továbbra is kihívást jelent</w:t>
            </w:r>
            <w:r w:rsidRPr="000643BD">
              <w:t>;</w:t>
            </w:r>
          </w:p>
        </w:tc>
        <w:tc>
          <w:tcPr>
            <w:tcW w:w="4876" w:type="dxa"/>
            <w:tcBorders>
              <w:top w:val="nil"/>
              <w:left w:val="nil"/>
              <w:bottom w:val="nil"/>
              <w:right w:val="nil"/>
            </w:tcBorders>
          </w:tcPr>
          <w:p w14:paraId="42D55BEB" w14:textId="77777777" w:rsidR="008B39F0" w:rsidRPr="000643BD" w:rsidRDefault="008B39F0" w:rsidP="00E568CD">
            <w:pPr>
              <w:pStyle w:val="Normal6a"/>
            </w:pPr>
            <w:r w:rsidRPr="000643BD">
              <w:t>K.</w:t>
            </w:r>
            <w:r w:rsidRPr="000643BD">
              <w:tab/>
              <w:t xml:space="preserve">mivel az EU a közelmúltban átfogó jogalkotási aktusokat fogadott el, beleértve </w:t>
            </w:r>
            <w:r w:rsidRPr="000643BD">
              <w:rPr>
                <w:b/>
                <w:i/>
              </w:rPr>
              <w:t>többek között</w:t>
            </w:r>
            <w:r w:rsidRPr="000643BD">
              <w:t xml:space="preserve"> a digitális szolgáltatásokról szóló rendeletet, a politikai reklámok átláthatóságáról és targetálásáról szóló rendeletet és a mesterséges intelligenciáról szóló rendeletet; mivel ugyanakkor </w:t>
            </w:r>
            <w:r w:rsidRPr="000643BD">
              <w:rPr>
                <w:b/>
                <w:i/>
              </w:rPr>
              <w:t>az EU-nak felül kell vizsgálnia bizonyos rendeleteket az Európai Unió Alapjogi Chartájában rögzített alapvető jogok tiszteletben tartásának biztosítása érdekében</w:t>
            </w:r>
            <w:r w:rsidRPr="000643BD">
              <w:t>;</w:t>
            </w:r>
          </w:p>
        </w:tc>
      </w:tr>
    </w:tbl>
    <w:p w14:paraId="027F356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52F686F" w14:textId="77777777" w:rsidR="008B39F0" w:rsidRPr="000643BD" w:rsidRDefault="008B39F0" w:rsidP="008B39F0">
      <w:r w:rsidRPr="00FD65BD">
        <w:rPr>
          <w:rStyle w:val="HideTWBExt"/>
        </w:rPr>
        <w:t>&lt;/Amend&gt;</w:t>
      </w:r>
    </w:p>
    <w:p w14:paraId="33906AB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196</w:t>
      </w:r>
      <w:r w:rsidRPr="00FD65BD">
        <w:rPr>
          <w:rStyle w:val="HideTWBExt"/>
          <w:b w:val="0"/>
        </w:rPr>
        <w:t>&lt;/NumAm&gt;</w:t>
      </w:r>
    </w:p>
    <w:p w14:paraId="465B69B7"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Birgit Sippel, Christel Schaldemose</w:t>
      </w:r>
      <w:r w:rsidRPr="00FD65BD">
        <w:rPr>
          <w:rStyle w:val="HideTWBExt"/>
          <w:b w:val="0"/>
        </w:rPr>
        <w:t>&lt;/Members&gt;</w:t>
      </w:r>
    </w:p>
    <w:p w14:paraId="3BF36CE5" w14:textId="77777777" w:rsidR="008B39F0" w:rsidRPr="000643BD" w:rsidRDefault="008B39F0" w:rsidP="008B39F0">
      <w:pPr>
        <w:pStyle w:val="NormalBold"/>
      </w:pPr>
      <w:r w:rsidRPr="00FD65BD">
        <w:rPr>
          <w:rStyle w:val="HideTWBExt"/>
          <w:b w:val="0"/>
        </w:rPr>
        <w:t>&lt;/RepeatBlock-By&gt;</w:t>
      </w:r>
    </w:p>
    <w:p w14:paraId="04A557C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62409F6" w14:textId="77777777" w:rsidR="008B39F0" w:rsidRPr="000643BD" w:rsidRDefault="008B39F0" w:rsidP="008B39F0">
      <w:pPr>
        <w:pStyle w:val="NormalBold"/>
      </w:pPr>
      <w:r w:rsidRPr="00FD65BD">
        <w:rPr>
          <w:rStyle w:val="HideTWBExt"/>
          <w:b w:val="0"/>
        </w:rPr>
        <w:t>&lt;Article&gt;</w:t>
      </w:r>
      <w:r w:rsidRPr="000643BD">
        <w:t>K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0AE9564" w14:textId="77777777" w:rsidTr="00E568CD">
        <w:trPr>
          <w:trHeight w:hRule="exact" w:val="240"/>
          <w:jc w:val="center"/>
        </w:trPr>
        <w:tc>
          <w:tcPr>
            <w:tcW w:w="9752" w:type="dxa"/>
            <w:gridSpan w:val="2"/>
            <w:tcBorders>
              <w:top w:val="nil"/>
              <w:left w:val="nil"/>
              <w:bottom w:val="nil"/>
              <w:right w:val="nil"/>
            </w:tcBorders>
          </w:tcPr>
          <w:p w14:paraId="3F9EF876" w14:textId="77777777" w:rsidR="008B39F0" w:rsidRPr="000643BD" w:rsidRDefault="008B39F0" w:rsidP="00E568CD"/>
        </w:tc>
      </w:tr>
      <w:tr w:rsidR="008507A3" w:rsidRPr="000643BD" w14:paraId="564F7884" w14:textId="77777777" w:rsidTr="00E568CD">
        <w:trPr>
          <w:trHeight w:val="240"/>
          <w:jc w:val="center"/>
        </w:trPr>
        <w:tc>
          <w:tcPr>
            <w:tcW w:w="4876" w:type="dxa"/>
            <w:tcBorders>
              <w:top w:val="nil"/>
              <w:left w:val="nil"/>
              <w:bottom w:val="nil"/>
              <w:right w:val="nil"/>
            </w:tcBorders>
          </w:tcPr>
          <w:p w14:paraId="54A604F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018E680" w14:textId="77777777" w:rsidR="008B39F0" w:rsidRPr="000643BD" w:rsidRDefault="008B39F0" w:rsidP="00E568CD">
            <w:pPr>
              <w:pStyle w:val="AmColumnHeading"/>
            </w:pPr>
            <w:r w:rsidRPr="000643BD">
              <w:t>Módosítás</w:t>
            </w:r>
          </w:p>
        </w:tc>
      </w:tr>
      <w:tr w:rsidR="008507A3" w:rsidRPr="000643BD" w14:paraId="124A9B10" w14:textId="77777777" w:rsidTr="00E568CD">
        <w:trPr>
          <w:jc w:val="center"/>
        </w:trPr>
        <w:tc>
          <w:tcPr>
            <w:tcW w:w="4876" w:type="dxa"/>
            <w:tcBorders>
              <w:top w:val="nil"/>
              <w:left w:val="nil"/>
              <w:bottom w:val="nil"/>
              <w:right w:val="nil"/>
            </w:tcBorders>
          </w:tcPr>
          <w:p w14:paraId="41CF4CC0" w14:textId="77777777" w:rsidR="008B39F0" w:rsidRPr="000643BD" w:rsidRDefault="008B39F0" w:rsidP="00E568CD">
            <w:pPr>
              <w:pStyle w:val="Normal6a"/>
            </w:pPr>
            <w:r w:rsidRPr="000643BD">
              <w:t>K.</w:t>
            </w:r>
            <w:r w:rsidRPr="000643BD">
              <w:tab/>
              <w:t xml:space="preserve">mivel az EU a közelmúltban átfogó jogalkotási aktusokat fogadott el egy biztonságos és átlátható online tér létrehozása érdekében, beleértve a digitális szolgáltatásokról szóló rendeletet, a politikai reklámok átláthatóságáról és targetálásáról szóló rendeletet és a mesterséges intelligenciáról szóló rendeletet; mivel ezek a jogszabályok fontos előrelépést jelentenek a digitális platformok elszámoltatása és a demokratikus folyamatok védelme terén, növelve az átláthatóságot és megvédve a véleménynyilvánítás szabadságát; mivel ugyanakkor érvényesítésük továbbra is </w:t>
            </w:r>
            <w:r w:rsidRPr="000643BD">
              <w:rPr>
                <w:b/>
                <w:i/>
              </w:rPr>
              <w:t>kihívást jelent</w:t>
            </w:r>
            <w:r w:rsidRPr="000643BD">
              <w:t>;</w:t>
            </w:r>
          </w:p>
        </w:tc>
        <w:tc>
          <w:tcPr>
            <w:tcW w:w="4876" w:type="dxa"/>
            <w:tcBorders>
              <w:top w:val="nil"/>
              <w:left w:val="nil"/>
              <w:bottom w:val="nil"/>
              <w:right w:val="nil"/>
            </w:tcBorders>
          </w:tcPr>
          <w:p w14:paraId="48C03F56" w14:textId="77777777" w:rsidR="008B39F0" w:rsidRPr="000643BD" w:rsidRDefault="008B39F0" w:rsidP="00E568CD">
            <w:pPr>
              <w:pStyle w:val="Normal6a"/>
            </w:pPr>
            <w:r w:rsidRPr="000643BD">
              <w:t>K.</w:t>
            </w:r>
            <w:r w:rsidRPr="000643BD">
              <w:tab/>
              <w:t xml:space="preserve">mivel az EU a közelmúltban átfogó jogalkotási aktusokat fogadott el egy biztonságos és átlátható online tér létrehozása érdekében, beleértve a digitális szolgáltatásokról szóló rendeletet, a politikai reklámok átláthatóságáról és targetálásáról szóló rendeletet és a mesterséges intelligenciáról szóló rendeletet; mivel ezek a jogszabályok fontos előrelépést jelentenek a digitális platformok elszámoltatása és a demokratikus folyamatok védelme terén, növelve az átláthatóságot és megvédve a véleménynyilvánítás szabadságát; mivel ugyanakkor érvényesítésük </w:t>
            </w:r>
            <w:r w:rsidRPr="000643BD">
              <w:rPr>
                <w:b/>
                <w:i/>
              </w:rPr>
              <w:t>hatóköre geopolitikai megfontolások miatt</w:t>
            </w:r>
            <w:r w:rsidRPr="000643BD">
              <w:t xml:space="preserve"> továbbra is </w:t>
            </w:r>
            <w:r w:rsidRPr="000643BD">
              <w:rPr>
                <w:b/>
                <w:i/>
              </w:rPr>
              <w:t>korlátozott</w:t>
            </w:r>
            <w:r w:rsidRPr="000643BD">
              <w:t>;</w:t>
            </w:r>
          </w:p>
        </w:tc>
      </w:tr>
    </w:tbl>
    <w:p w14:paraId="532B7FF7"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6D907B0" w14:textId="77777777" w:rsidR="008B39F0" w:rsidRPr="000643BD" w:rsidRDefault="008B39F0" w:rsidP="008B39F0">
      <w:r w:rsidRPr="00FD65BD">
        <w:rPr>
          <w:rStyle w:val="HideTWBExt"/>
        </w:rPr>
        <w:t>&lt;/Amend&gt;</w:t>
      </w:r>
    </w:p>
    <w:p w14:paraId="132E8E0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197</w:t>
      </w:r>
      <w:r w:rsidRPr="00FD65BD">
        <w:rPr>
          <w:rStyle w:val="HideTWBExt"/>
          <w:b w:val="0"/>
        </w:rPr>
        <w:t>&lt;/NumAm&gt;</w:t>
      </w:r>
    </w:p>
    <w:p w14:paraId="7C0B69F2" w14:textId="77777777" w:rsidR="008B39F0" w:rsidRPr="000643BD" w:rsidRDefault="008B39F0" w:rsidP="008B39F0">
      <w:pPr>
        <w:pStyle w:val="NormalBold"/>
      </w:pPr>
      <w:r w:rsidRPr="00FD65BD">
        <w:rPr>
          <w:rStyle w:val="HideTWBExt"/>
          <w:b w:val="0"/>
        </w:rPr>
        <w:t>&lt;RepeatBlock-By&gt;&lt;Members&gt;</w:t>
      </w:r>
      <w:r w:rsidRPr="000643BD">
        <w:t>Nathalie Loiseau, Sandro Gozi, Sophie Wilmès, Cynthia Ní Mhurchú, Bart Groothuis, Petras Auštrevičius</w:t>
      </w:r>
      <w:r w:rsidRPr="00FD65BD">
        <w:rPr>
          <w:rStyle w:val="HideTWBExt"/>
          <w:b w:val="0"/>
        </w:rPr>
        <w:t>&lt;/Members&gt;</w:t>
      </w:r>
    </w:p>
    <w:p w14:paraId="5CEC6D16" w14:textId="77777777" w:rsidR="008B39F0" w:rsidRPr="000643BD" w:rsidRDefault="008B39F0" w:rsidP="008B39F0">
      <w:pPr>
        <w:pStyle w:val="NormalBold"/>
      </w:pPr>
      <w:r w:rsidRPr="00FD65BD">
        <w:rPr>
          <w:rStyle w:val="HideTWBExt"/>
          <w:b w:val="0"/>
        </w:rPr>
        <w:t>&lt;/RepeatBlock-By&gt;</w:t>
      </w:r>
    </w:p>
    <w:p w14:paraId="7521CEB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D0427A3" w14:textId="77777777" w:rsidR="008B39F0" w:rsidRPr="000643BD" w:rsidRDefault="008B39F0" w:rsidP="008B39F0">
      <w:pPr>
        <w:pStyle w:val="NormalBold"/>
      </w:pPr>
      <w:r w:rsidRPr="00FD65BD">
        <w:rPr>
          <w:rStyle w:val="HideTWBExt"/>
          <w:b w:val="0"/>
        </w:rPr>
        <w:t>&lt;Article&gt;</w:t>
      </w:r>
      <w:r w:rsidRPr="000643BD">
        <w:t>K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DB3887C" w14:textId="77777777" w:rsidTr="00E568CD">
        <w:trPr>
          <w:trHeight w:hRule="exact" w:val="240"/>
          <w:jc w:val="center"/>
        </w:trPr>
        <w:tc>
          <w:tcPr>
            <w:tcW w:w="9752" w:type="dxa"/>
            <w:gridSpan w:val="2"/>
            <w:tcBorders>
              <w:top w:val="nil"/>
              <w:left w:val="nil"/>
              <w:bottom w:val="nil"/>
              <w:right w:val="nil"/>
            </w:tcBorders>
          </w:tcPr>
          <w:p w14:paraId="13715416" w14:textId="77777777" w:rsidR="008B39F0" w:rsidRPr="000643BD" w:rsidRDefault="008B39F0" w:rsidP="00E568CD"/>
        </w:tc>
      </w:tr>
      <w:tr w:rsidR="008507A3" w:rsidRPr="000643BD" w14:paraId="62486A79" w14:textId="77777777" w:rsidTr="00E568CD">
        <w:trPr>
          <w:trHeight w:val="240"/>
          <w:jc w:val="center"/>
        </w:trPr>
        <w:tc>
          <w:tcPr>
            <w:tcW w:w="4876" w:type="dxa"/>
            <w:tcBorders>
              <w:top w:val="nil"/>
              <w:left w:val="nil"/>
              <w:bottom w:val="nil"/>
              <w:right w:val="nil"/>
            </w:tcBorders>
          </w:tcPr>
          <w:p w14:paraId="6B87FB9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ACC14D7" w14:textId="77777777" w:rsidR="008B39F0" w:rsidRPr="000643BD" w:rsidRDefault="008B39F0" w:rsidP="00E568CD">
            <w:pPr>
              <w:pStyle w:val="AmColumnHeading"/>
            </w:pPr>
            <w:r w:rsidRPr="000643BD">
              <w:t>Módosítás</w:t>
            </w:r>
          </w:p>
        </w:tc>
      </w:tr>
      <w:tr w:rsidR="008507A3" w:rsidRPr="000643BD" w14:paraId="7ADFD0E2" w14:textId="77777777" w:rsidTr="00E568CD">
        <w:trPr>
          <w:jc w:val="center"/>
        </w:trPr>
        <w:tc>
          <w:tcPr>
            <w:tcW w:w="4876" w:type="dxa"/>
            <w:tcBorders>
              <w:top w:val="nil"/>
              <w:left w:val="nil"/>
              <w:bottom w:val="nil"/>
              <w:right w:val="nil"/>
            </w:tcBorders>
          </w:tcPr>
          <w:p w14:paraId="0F299327" w14:textId="77777777" w:rsidR="008B39F0" w:rsidRPr="000643BD" w:rsidRDefault="008B39F0" w:rsidP="00E568CD">
            <w:pPr>
              <w:pStyle w:val="Normal6a"/>
            </w:pPr>
            <w:r w:rsidRPr="000643BD">
              <w:t>K.</w:t>
            </w:r>
            <w:r w:rsidRPr="000643BD">
              <w:tab/>
              <w:t xml:space="preserve">mivel az EU a közelmúltban átfogó jogalkotási aktusokat fogadott el egy biztonságos és átlátható online tér létrehozása érdekében, beleértve a digitális szolgáltatásokról szóló rendeletet, a politikai reklámok átláthatóságáról és targetálásáról szóló rendeletet és a mesterséges intelligenciáról szóló rendeletet; mivel ezek a jogszabályok fontos előrelépést jelentenek a digitális platformok elszámoltatása és a demokratikus folyamatok védelme terén, növelve az átláthatóságot és megvédve a véleménynyilvánítás szabadságát; mivel ugyanakkor érvényesítésük továbbra is </w:t>
            </w:r>
            <w:r w:rsidRPr="000643BD">
              <w:rPr>
                <w:b/>
                <w:i/>
              </w:rPr>
              <w:t>kihívást jelent</w:t>
            </w:r>
            <w:r w:rsidRPr="000643BD">
              <w:t>;</w:t>
            </w:r>
          </w:p>
        </w:tc>
        <w:tc>
          <w:tcPr>
            <w:tcW w:w="4876" w:type="dxa"/>
            <w:tcBorders>
              <w:top w:val="nil"/>
              <w:left w:val="nil"/>
              <w:bottom w:val="nil"/>
              <w:right w:val="nil"/>
            </w:tcBorders>
          </w:tcPr>
          <w:p w14:paraId="48FF07EC" w14:textId="77777777" w:rsidR="008B39F0" w:rsidRPr="000643BD" w:rsidRDefault="008B39F0" w:rsidP="00E568CD">
            <w:pPr>
              <w:pStyle w:val="Normal6a"/>
            </w:pPr>
            <w:r w:rsidRPr="000643BD">
              <w:t>K.</w:t>
            </w:r>
            <w:r w:rsidRPr="000643BD">
              <w:tab/>
              <w:t>mivel az EU a közelmúltban átfogó jogalkotási aktusokat fogadott el egy biztonságos és átlátható online tér létrehozása érdekében, beleértve a digitális szolgáltatásokról szóló rendeletet, a politikai reklámok átláthatóságáról és targetálásáról szóló rendeletet</w:t>
            </w:r>
            <w:r w:rsidRPr="000643BD">
              <w:rPr>
                <w:b/>
                <w:i/>
              </w:rPr>
              <w:t>, a tömegtájékoztatás szabadságáról szóló európai rendeletet</w:t>
            </w:r>
            <w:r w:rsidRPr="000643BD">
              <w:t xml:space="preserve"> és a mesterséges intelligenciáról szóló rendeletet; mivel ezek a jogszabályok fontos előrelépést jelentenek a digitális platformok elszámoltatása és a demokratikus folyamatok védelme terén, növelve az átláthatóságot és megvédve a véleménynyilvánítás szabadságát; mivel ugyanakkor érvényesítésük továbbra is </w:t>
            </w:r>
            <w:r w:rsidRPr="000643BD">
              <w:rPr>
                <w:b/>
                <w:i/>
              </w:rPr>
              <w:t>elégtelen</w:t>
            </w:r>
            <w:r w:rsidRPr="000643BD">
              <w:t>;</w:t>
            </w:r>
          </w:p>
        </w:tc>
      </w:tr>
    </w:tbl>
    <w:p w14:paraId="775D5A5F"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360DA7C" w14:textId="77777777" w:rsidR="008B39F0" w:rsidRPr="000643BD" w:rsidRDefault="008B39F0" w:rsidP="008B39F0">
      <w:r w:rsidRPr="00FD65BD">
        <w:rPr>
          <w:rStyle w:val="HideTWBExt"/>
        </w:rPr>
        <w:t>&lt;/Amend&gt;</w:t>
      </w:r>
    </w:p>
    <w:p w14:paraId="54A2A74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198</w:t>
      </w:r>
      <w:r w:rsidRPr="00FD65BD">
        <w:rPr>
          <w:rStyle w:val="HideTWBExt"/>
          <w:b w:val="0"/>
        </w:rPr>
        <w:t>&lt;/NumAm&gt;</w:t>
      </w:r>
    </w:p>
    <w:p w14:paraId="7EF8E91F"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2E143449" w14:textId="77777777" w:rsidR="008B39F0" w:rsidRPr="000643BD" w:rsidRDefault="008B39F0" w:rsidP="008B39F0">
      <w:pPr>
        <w:pStyle w:val="NormalBold"/>
      </w:pPr>
      <w:r w:rsidRPr="00FD65BD">
        <w:rPr>
          <w:rStyle w:val="HideTWBExt"/>
          <w:b w:val="0"/>
        </w:rPr>
        <w:t>&lt;/RepeatBlock-By&gt;</w:t>
      </w:r>
    </w:p>
    <w:p w14:paraId="5826AF4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F1E4F8A" w14:textId="77777777" w:rsidR="008B39F0" w:rsidRPr="000643BD" w:rsidRDefault="008B39F0" w:rsidP="008B39F0">
      <w:pPr>
        <w:pStyle w:val="NormalBold"/>
      </w:pPr>
      <w:r w:rsidRPr="00FD65BD">
        <w:rPr>
          <w:rStyle w:val="HideTWBExt"/>
          <w:b w:val="0"/>
        </w:rPr>
        <w:t>&lt;Article&gt;</w:t>
      </w:r>
      <w:r w:rsidRPr="000643BD">
        <w:t>K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48E45D4" w14:textId="77777777" w:rsidTr="00E568CD">
        <w:trPr>
          <w:trHeight w:hRule="exact" w:val="240"/>
          <w:jc w:val="center"/>
        </w:trPr>
        <w:tc>
          <w:tcPr>
            <w:tcW w:w="9752" w:type="dxa"/>
            <w:gridSpan w:val="2"/>
            <w:tcBorders>
              <w:top w:val="nil"/>
              <w:left w:val="nil"/>
              <w:bottom w:val="nil"/>
              <w:right w:val="nil"/>
            </w:tcBorders>
          </w:tcPr>
          <w:p w14:paraId="28DE55CC" w14:textId="77777777" w:rsidR="008B39F0" w:rsidRPr="000643BD" w:rsidRDefault="008B39F0" w:rsidP="00E568CD"/>
        </w:tc>
      </w:tr>
      <w:tr w:rsidR="008507A3" w:rsidRPr="000643BD" w14:paraId="600CB0F4" w14:textId="77777777" w:rsidTr="00E568CD">
        <w:trPr>
          <w:trHeight w:val="240"/>
          <w:jc w:val="center"/>
        </w:trPr>
        <w:tc>
          <w:tcPr>
            <w:tcW w:w="4876" w:type="dxa"/>
            <w:tcBorders>
              <w:top w:val="nil"/>
              <w:left w:val="nil"/>
              <w:bottom w:val="nil"/>
              <w:right w:val="nil"/>
            </w:tcBorders>
          </w:tcPr>
          <w:p w14:paraId="1119C43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48A1321" w14:textId="77777777" w:rsidR="008B39F0" w:rsidRPr="000643BD" w:rsidRDefault="008B39F0" w:rsidP="00E568CD">
            <w:pPr>
              <w:pStyle w:val="AmColumnHeading"/>
            </w:pPr>
            <w:r w:rsidRPr="000643BD">
              <w:t>Módosítás</w:t>
            </w:r>
          </w:p>
        </w:tc>
      </w:tr>
      <w:tr w:rsidR="008507A3" w:rsidRPr="000643BD" w14:paraId="246A84AC" w14:textId="77777777" w:rsidTr="00E568CD">
        <w:trPr>
          <w:jc w:val="center"/>
        </w:trPr>
        <w:tc>
          <w:tcPr>
            <w:tcW w:w="4876" w:type="dxa"/>
            <w:tcBorders>
              <w:top w:val="nil"/>
              <w:left w:val="nil"/>
              <w:bottom w:val="nil"/>
              <w:right w:val="nil"/>
            </w:tcBorders>
          </w:tcPr>
          <w:p w14:paraId="61ED63EB" w14:textId="77777777" w:rsidR="008B39F0" w:rsidRPr="000643BD" w:rsidRDefault="008B39F0" w:rsidP="00E568CD">
            <w:pPr>
              <w:pStyle w:val="Normal6a"/>
            </w:pPr>
            <w:r w:rsidRPr="000643BD">
              <w:t>K.</w:t>
            </w:r>
            <w:r w:rsidRPr="000643BD">
              <w:tab/>
              <w:t xml:space="preserve">mivel az EU a közelmúltban átfogó jogalkotási aktusokat fogadott el egy biztonságos és átlátható online tér létrehozása érdekében, beleértve a digitális </w:t>
            </w:r>
            <w:r w:rsidRPr="000643BD">
              <w:lastRenderedPageBreak/>
              <w:t>szolgáltatásokról szóló rendeletet, a politikai reklámok átláthatóságáról és targetálásáról szóló rendeletet és a mesterséges intelligenciáról szóló rendeletet; mivel ezek a jogszabályok fontos előrelépést jelentenek a digitális platformok elszámoltatása és a demokratikus folyamatok védelme terén, növelve az átláthatóságot és megvédve a véleménynyilvánítás szabadságát; mivel ugyanakkor érvényesítésük továbbra is kihívást jelent;</w:t>
            </w:r>
          </w:p>
        </w:tc>
        <w:tc>
          <w:tcPr>
            <w:tcW w:w="4876" w:type="dxa"/>
            <w:tcBorders>
              <w:top w:val="nil"/>
              <w:left w:val="nil"/>
              <w:bottom w:val="nil"/>
              <w:right w:val="nil"/>
            </w:tcBorders>
          </w:tcPr>
          <w:p w14:paraId="6B1F220F" w14:textId="77777777" w:rsidR="008B39F0" w:rsidRPr="000643BD" w:rsidRDefault="008B39F0" w:rsidP="00E568CD">
            <w:pPr>
              <w:pStyle w:val="Normal6a"/>
            </w:pPr>
            <w:r w:rsidRPr="000643BD">
              <w:lastRenderedPageBreak/>
              <w:t>K.</w:t>
            </w:r>
            <w:r w:rsidRPr="000643BD">
              <w:tab/>
              <w:t xml:space="preserve">mivel az EU a közelmúltban átfogó jogalkotási aktusokat fogadott el egy biztonságos és átlátható online tér létrehozása érdekében, beleértve a digitális </w:t>
            </w:r>
            <w:r w:rsidRPr="000643BD">
              <w:lastRenderedPageBreak/>
              <w:t>szolgáltatásokról szóló rendeletet</w:t>
            </w:r>
            <w:r w:rsidRPr="000643BD">
              <w:rPr>
                <w:b/>
                <w:i/>
              </w:rPr>
              <w:t>, a digitális piacokról szóló rendeletet</w:t>
            </w:r>
            <w:r w:rsidRPr="000643BD">
              <w:t>, a politikai reklámok átláthatóságáról és targetálásáról szóló rendeletet és a mesterséges intelligenciáról szóló rendeletet; mivel ezek a jogszabályok fontos előrelépést jelentenek a digitális platformok elszámoltatása és a demokratikus folyamatok védelme terén, növelve az átláthatóságot és megvédve a véleménynyilvánítás szabadságát; mivel ugyanakkor érvényesítésük továbbra is kihívást jelent;</w:t>
            </w:r>
          </w:p>
        </w:tc>
      </w:tr>
    </w:tbl>
    <w:p w14:paraId="257091A1"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A8F8A7A" w14:textId="77777777" w:rsidR="008B39F0" w:rsidRPr="000643BD" w:rsidRDefault="008B39F0" w:rsidP="008B39F0">
      <w:r w:rsidRPr="00FD65BD">
        <w:rPr>
          <w:rStyle w:val="HideTWBExt"/>
        </w:rPr>
        <w:t>&lt;/Amend&gt;</w:t>
      </w:r>
    </w:p>
    <w:p w14:paraId="78F7C00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199</w:t>
      </w:r>
      <w:r w:rsidRPr="00FD65BD">
        <w:rPr>
          <w:rStyle w:val="HideTWBExt"/>
          <w:b w:val="0"/>
        </w:rPr>
        <w:t>&lt;/NumAm&gt;</w:t>
      </w:r>
    </w:p>
    <w:p w14:paraId="538F2B3B" w14:textId="77777777" w:rsidR="008B39F0" w:rsidRPr="000643BD" w:rsidRDefault="008B39F0" w:rsidP="008B39F0">
      <w:pPr>
        <w:pStyle w:val="NormalBold"/>
      </w:pPr>
      <w:r w:rsidRPr="00FD65BD">
        <w:rPr>
          <w:rStyle w:val="HideTWBExt"/>
          <w:b w:val="0"/>
        </w:rPr>
        <w:t>&lt;RepeatBlock-By&gt;&lt;Members&gt;</w:t>
      </w:r>
      <w:r w:rsidRPr="000643BD">
        <w:t>Bart Groothuis, Petras Auštrevičius, Helmut Brandstätter</w:t>
      </w:r>
      <w:r w:rsidRPr="00FD65BD">
        <w:rPr>
          <w:rStyle w:val="HideTWBExt"/>
          <w:b w:val="0"/>
        </w:rPr>
        <w:t>&lt;/Members&gt;</w:t>
      </w:r>
    </w:p>
    <w:p w14:paraId="367A49FB" w14:textId="77777777" w:rsidR="008B39F0" w:rsidRPr="000643BD" w:rsidRDefault="008B39F0" w:rsidP="008B39F0">
      <w:pPr>
        <w:pStyle w:val="NormalBold"/>
      </w:pPr>
      <w:r w:rsidRPr="00FD65BD">
        <w:rPr>
          <w:rStyle w:val="HideTWBExt"/>
          <w:b w:val="0"/>
        </w:rPr>
        <w:t>&lt;/RepeatBlock-By&gt;</w:t>
      </w:r>
    </w:p>
    <w:p w14:paraId="0C74E9F8"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C408304" w14:textId="77777777" w:rsidR="008B39F0" w:rsidRPr="000643BD" w:rsidRDefault="008B39F0" w:rsidP="008B39F0">
      <w:pPr>
        <w:pStyle w:val="NormalBold"/>
      </w:pPr>
      <w:r w:rsidRPr="00FD65BD">
        <w:rPr>
          <w:rStyle w:val="HideTWBExt"/>
          <w:b w:val="0"/>
        </w:rPr>
        <w:t>&lt;Article&gt;</w:t>
      </w:r>
      <w:r w:rsidRPr="000643BD">
        <w:t>K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F7556D9" w14:textId="77777777" w:rsidTr="00E568CD">
        <w:trPr>
          <w:trHeight w:hRule="exact" w:val="240"/>
          <w:jc w:val="center"/>
        </w:trPr>
        <w:tc>
          <w:tcPr>
            <w:tcW w:w="9752" w:type="dxa"/>
            <w:gridSpan w:val="2"/>
            <w:tcBorders>
              <w:top w:val="nil"/>
              <w:left w:val="nil"/>
              <w:bottom w:val="nil"/>
              <w:right w:val="nil"/>
            </w:tcBorders>
          </w:tcPr>
          <w:p w14:paraId="51EF2BEF" w14:textId="77777777" w:rsidR="008B39F0" w:rsidRPr="000643BD" w:rsidRDefault="008B39F0" w:rsidP="00E568CD"/>
        </w:tc>
      </w:tr>
      <w:tr w:rsidR="008507A3" w:rsidRPr="000643BD" w14:paraId="48999F9B" w14:textId="77777777" w:rsidTr="00E568CD">
        <w:trPr>
          <w:trHeight w:val="240"/>
          <w:jc w:val="center"/>
        </w:trPr>
        <w:tc>
          <w:tcPr>
            <w:tcW w:w="4876" w:type="dxa"/>
            <w:tcBorders>
              <w:top w:val="nil"/>
              <w:left w:val="nil"/>
              <w:bottom w:val="nil"/>
              <w:right w:val="nil"/>
            </w:tcBorders>
          </w:tcPr>
          <w:p w14:paraId="3391B9A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88CB21B" w14:textId="77777777" w:rsidR="008B39F0" w:rsidRPr="000643BD" w:rsidRDefault="008B39F0" w:rsidP="00E568CD">
            <w:pPr>
              <w:pStyle w:val="AmColumnHeading"/>
            </w:pPr>
            <w:r w:rsidRPr="000643BD">
              <w:t>Módosítás</w:t>
            </w:r>
          </w:p>
        </w:tc>
      </w:tr>
      <w:tr w:rsidR="008507A3" w:rsidRPr="000643BD" w14:paraId="25B77509" w14:textId="77777777" w:rsidTr="00E568CD">
        <w:trPr>
          <w:jc w:val="center"/>
        </w:trPr>
        <w:tc>
          <w:tcPr>
            <w:tcW w:w="4876" w:type="dxa"/>
            <w:tcBorders>
              <w:top w:val="nil"/>
              <w:left w:val="nil"/>
              <w:bottom w:val="nil"/>
              <w:right w:val="nil"/>
            </w:tcBorders>
          </w:tcPr>
          <w:p w14:paraId="488CE96E" w14:textId="77777777" w:rsidR="008B39F0" w:rsidRPr="000643BD" w:rsidRDefault="008B39F0" w:rsidP="00E568CD">
            <w:pPr>
              <w:pStyle w:val="Normal6a"/>
            </w:pPr>
          </w:p>
        </w:tc>
        <w:tc>
          <w:tcPr>
            <w:tcW w:w="4876" w:type="dxa"/>
            <w:tcBorders>
              <w:top w:val="nil"/>
              <w:left w:val="nil"/>
              <w:bottom w:val="nil"/>
              <w:right w:val="nil"/>
            </w:tcBorders>
          </w:tcPr>
          <w:p w14:paraId="60E3FEEB" w14:textId="77777777" w:rsidR="008B39F0" w:rsidRPr="000643BD" w:rsidRDefault="008B39F0" w:rsidP="00E568CD">
            <w:pPr>
              <w:pStyle w:val="Normal6a"/>
            </w:pPr>
            <w:r w:rsidRPr="000643BD">
              <w:rPr>
                <w:b/>
                <w:i/>
              </w:rPr>
              <w:t>Ka.</w:t>
            </w:r>
            <w:r w:rsidRPr="000643BD">
              <w:tab/>
            </w:r>
            <w:r w:rsidRPr="000643BD">
              <w:rPr>
                <w:b/>
                <w:i/>
              </w:rPr>
              <w:t xml:space="preserve">mivel a digitális szolgáltatásokról szóló jogszabály nem minősül cenzúrázási eszköznek, hanem inkább azt a régóta fennálló európai jogi elvet kodifikálja, amely szerint az offline jogellenes tartalmak jogszerű eljárás, bírósági jogorvoslat és arányosság mellett online is korlátozhatók, amint azt az Európai Unió Bíróságának ítélkezési gyakorlata következetesen megerősíti; mivel ez a megközelítés egyértelműen ellentétben áll az önkényuralmi rendszerek, különösen az Oroszországi Föderáció által alkalmazott, államilag vezérelt cenzúramechanizmusokkal, ahol a tartalmi korlátozásokat a jogszerűség, a hamisítás vagy a károkozás érdemi bírósági értékelése nélkül vezetik be; mivel a Google elleni kiterjedt orosz bírságokról és politikai indíttatású eltávolítási végzésekről szóló közelmúltbeli </w:t>
            </w:r>
            <w:r w:rsidRPr="000643BD">
              <w:rPr>
                <w:b/>
                <w:i/>
              </w:rPr>
              <w:lastRenderedPageBreak/>
              <w:t>ítéletében az Emberi Jogok Európai Bírósága megállapította, hogy az orosz hatóságok nem vizsgálták meg, hogy a célzott tartalom hamis vagy káros-e, hanem azt feltételezték, hogy a hivatalos narratíváktól való bármilyen eltérés fenyegetést jelent a nemzeti érdekekre nézve, anélkül, hogy konkrét bizonyítékokkal szolgáltak volna a kárra vonatkozóan; mivel ez az ítélkezési gyakorlat jól szemlélteti az alapvető különbséget a jogszerűségen, az arányosságon és az alapvető jogokon alapuló európai szabályozási modell és az orosz cenzúragyakorlat között, amely a tartalomellenőrzést eszközként használja az eltérő vélemények és a politikai pluralizmus elnyomására;</w:t>
            </w:r>
          </w:p>
        </w:tc>
      </w:tr>
    </w:tbl>
    <w:p w14:paraId="0A1190D2"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EED84C1" w14:textId="77777777" w:rsidR="008B39F0" w:rsidRPr="000643BD" w:rsidRDefault="008B39F0" w:rsidP="008B39F0">
      <w:r w:rsidRPr="00FD65BD">
        <w:rPr>
          <w:rStyle w:val="HideTWBExt"/>
        </w:rPr>
        <w:t>&lt;/Amend&gt;</w:t>
      </w:r>
    </w:p>
    <w:p w14:paraId="5572D3F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200</w:t>
      </w:r>
      <w:r w:rsidRPr="00FD65BD">
        <w:rPr>
          <w:rStyle w:val="HideTWBExt"/>
          <w:b w:val="0"/>
        </w:rPr>
        <w:t>&lt;/NumAm&gt;</w:t>
      </w:r>
    </w:p>
    <w:p w14:paraId="313AB307"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33F2D688" w14:textId="77777777" w:rsidR="008B39F0" w:rsidRPr="000643BD" w:rsidRDefault="008B39F0" w:rsidP="008B39F0">
      <w:pPr>
        <w:pStyle w:val="NormalBold"/>
      </w:pPr>
      <w:r w:rsidRPr="00FD65BD">
        <w:rPr>
          <w:rStyle w:val="HideTWBExt"/>
          <w:b w:val="0"/>
        </w:rPr>
        <w:t>&lt;/RepeatBlock-By&gt;</w:t>
      </w:r>
    </w:p>
    <w:p w14:paraId="061CE1B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D0C202B" w14:textId="77777777" w:rsidR="008B39F0" w:rsidRPr="000643BD" w:rsidRDefault="008B39F0" w:rsidP="008B39F0">
      <w:pPr>
        <w:pStyle w:val="NormalBold"/>
      </w:pPr>
      <w:r w:rsidRPr="00FD65BD">
        <w:rPr>
          <w:rStyle w:val="HideTWBExt"/>
          <w:b w:val="0"/>
        </w:rPr>
        <w:t>&lt;Article&gt;</w:t>
      </w:r>
      <w:r w:rsidRPr="000643BD">
        <w:t>K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EC9F229" w14:textId="77777777" w:rsidTr="00E568CD">
        <w:trPr>
          <w:trHeight w:hRule="exact" w:val="240"/>
          <w:jc w:val="center"/>
        </w:trPr>
        <w:tc>
          <w:tcPr>
            <w:tcW w:w="9752" w:type="dxa"/>
            <w:gridSpan w:val="2"/>
            <w:tcBorders>
              <w:top w:val="nil"/>
              <w:left w:val="nil"/>
              <w:bottom w:val="nil"/>
              <w:right w:val="nil"/>
            </w:tcBorders>
          </w:tcPr>
          <w:p w14:paraId="753AE0AB" w14:textId="77777777" w:rsidR="008B39F0" w:rsidRPr="000643BD" w:rsidRDefault="008B39F0" w:rsidP="00E568CD"/>
        </w:tc>
      </w:tr>
      <w:tr w:rsidR="008507A3" w:rsidRPr="000643BD" w14:paraId="6601928C" w14:textId="77777777" w:rsidTr="00E568CD">
        <w:trPr>
          <w:trHeight w:val="240"/>
          <w:jc w:val="center"/>
        </w:trPr>
        <w:tc>
          <w:tcPr>
            <w:tcW w:w="4876" w:type="dxa"/>
            <w:tcBorders>
              <w:top w:val="nil"/>
              <w:left w:val="nil"/>
              <w:bottom w:val="nil"/>
              <w:right w:val="nil"/>
            </w:tcBorders>
          </w:tcPr>
          <w:p w14:paraId="545BFA6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7A2A785" w14:textId="77777777" w:rsidR="008B39F0" w:rsidRPr="000643BD" w:rsidRDefault="008B39F0" w:rsidP="00E568CD">
            <w:pPr>
              <w:pStyle w:val="AmColumnHeading"/>
            </w:pPr>
            <w:r w:rsidRPr="000643BD">
              <w:t>Módosítás</w:t>
            </w:r>
          </w:p>
        </w:tc>
      </w:tr>
      <w:tr w:rsidR="008507A3" w:rsidRPr="000643BD" w14:paraId="260B0058" w14:textId="77777777" w:rsidTr="00E568CD">
        <w:trPr>
          <w:jc w:val="center"/>
        </w:trPr>
        <w:tc>
          <w:tcPr>
            <w:tcW w:w="4876" w:type="dxa"/>
            <w:tcBorders>
              <w:top w:val="nil"/>
              <w:left w:val="nil"/>
              <w:bottom w:val="nil"/>
              <w:right w:val="nil"/>
            </w:tcBorders>
          </w:tcPr>
          <w:p w14:paraId="65600103" w14:textId="77777777" w:rsidR="008B39F0" w:rsidRPr="000643BD" w:rsidRDefault="008B39F0" w:rsidP="00E568CD">
            <w:pPr>
              <w:pStyle w:val="Normal6a"/>
            </w:pPr>
          </w:p>
        </w:tc>
        <w:tc>
          <w:tcPr>
            <w:tcW w:w="4876" w:type="dxa"/>
            <w:tcBorders>
              <w:top w:val="nil"/>
              <w:left w:val="nil"/>
              <w:bottom w:val="nil"/>
              <w:right w:val="nil"/>
            </w:tcBorders>
          </w:tcPr>
          <w:p w14:paraId="2F13CF78" w14:textId="77777777" w:rsidR="008B39F0" w:rsidRPr="000643BD" w:rsidRDefault="008B39F0" w:rsidP="00E568CD">
            <w:pPr>
              <w:pStyle w:val="Normal6a"/>
            </w:pPr>
            <w:r w:rsidRPr="000643BD">
              <w:rPr>
                <w:b/>
                <w:i/>
              </w:rPr>
              <w:t>Ka.</w:t>
            </w:r>
            <w:r w:rsidRPr="000643BD">
              <w:tab/>
            </w:r>
            <w:r w:rsidRPr="000643BD">
              <w:rPr>
                <w:b/>
                <w:i/>
              </w:rPr>
              <w:t>mivel az Egyesült Államok Képviselőháza Igazságszolgáltatási Bizottsága előzetes jelentést nyújtott be „A külföldi cenzúra fenyegetése, II. rész: Európa évtizedes kampánya a globális internet cenzúrázására és ennek káros hatásai az amerikai szólásszabadságra az Egyesült Államokban”</w:t>
            </w:r>
            <w:r w:rsidRPr="000643BD">
              <w:rPr>
                <w:b/>
                <w:i/>
                <w:vertAlign w:val="superscript"/>
              </w:rPr>
              <w:t>1a</w:t>
            </w:r>
            <w:r w:rsidRPr="000643BD">
              <w:rPr>
                <w:b/>
                <w:i/>
              </w:rPr>
              <w:t xml:space="preserve"> címmel, amely dokumentálja, hogy a Bizottságot is beleértve az európai hatóságok kiterjedt kapcsolattartást folytattak a főbb online platformokkal annak érdekében, hogy szabályozási nyomásgyakorlás útján befolyásolják a tartalommoderálási gyakorlatokat az Unió területén belül és azon kívül; mivel a jelentés komoly aggályokat vet fel azzal kapcsolatban, </w:t>
            </w:r>
            <w:r w:rsidRPr="000643BD">
              <w:rPr>
                <w:b/>
                <w:i/>
              </w:rPr>
              <w:lastRenderedPageBreak/>
              <w:t>hogy az uniós szabályozási kereteket, szakpolitikai eszközöket és informális végrehajtási gyakorlatokat arra használták fel, hogy területen kívüli nyomást gyakoroljanak a digitális szolgáltatókra, ami a jogszerű tartalmak és politikai beszédek eltávolításához, elfojtásához vagy hátrasorolásához vezetett, beleértve a harmadik országokból származó tartalmakat is; mivel a jelentés kiemeli továbbá, hogy az ilyen gyakorlatok alááshatják a véleménynyilvánítás szabadságát, a demokratikus vitát és a választási folyamatokat, és az alapvető jogokkal és a nemzetközi demokratikus normákkal összeegyeztethetetlen közvetett cenzúrához vezethetnek;</w:t>
            </w:r>
          </w:p>
        </w:tc>
      </w:tr>
      <w:tr w:rsidR="008507A3" w:rsidRPr="000643BD" w14:paraId="764647DE" w14:textId="77777777" w:rsidTr="00E568CD">
        <w:trPr>
          <w:jc w:val="center"/>
        </w:trPr>
        <w:tc>
          <w:tcPr>
            <w:tcW w:w="4876" w:type="dxa"/>
            <w:tcBorders>
              <w:top w:val="nil"/>
              <w:left w:val="nil"/>
              <w:bottom w:val="nil"/>
              <w:right w:val="nil"/>
            </w:tcBorders>
          </w:tcPr>
          <w:p w14:paraId="0F18E9F7" w14:textId="77777777" w:rsidR="008B39F0" w:rsidRPr="000643BD" w:rsidRDefault="008B39F0" w:rsidP="00E568CD"/>
        </w:tc>
        <w:tc>
          <w:tcPr>
            <w:tcW w:w="4876" w:type="dxa"/>
            <w:tcBorders>
              <w:top w:val="nil"/>
              <w:left w:val="nil"/>
              <w:bottom w:val="nil"/>
              <w:right w:val="nil"/>
            </w:tcBorders>
          </w:tcPr>
          <w:p w14:paraId="49D472D6" w14:textId="77777777" w:rsidR="008B39F0" w:rsidRPr="000643BD" w:rsidRDefault="008B39F0" w:rsidP="00E568CD">
            <w:pPr>
              <w:pStyle w:val="Normal6a"/>
            </w:pPr>
            <w:r w:rsidRPr="000643BD">
              <w:rPr>
                <w:b/>
                <w:i/>
              </w:rPr>
              <w:t>_________________</w:t>
            </w:r>
          </w:p>
        </w:tc>
      </w:tr>
      <w:tr w:rsidR="008507A3" w:rsidRPr="000643BD" w14:paraId="42ADDA47" w14:textId="77777777" w:rsidTr="00E568CD">
        <w:trPr>
          <w:jc w:val="center"/>
        </w:trPr>
        <w:tc>
          <w:tcPr>
            <w:tcW w:w="4876" w:type="dxa"/>
            <w:tcBorders>
              <w:top w:val="nil"/>
              <w:left w:val="nil"/>
              <w:bottom w:val="nil"/>
              <w:right w:val="nil"/>
            </w:tcBorders>
          </w:tcPr>
          <w:p w14:paraId="013FFE79" w14:textId="77777777" w:rsidR="008B39F0" w:rsidRPr="000643BD" w:rsidRDefault="008B39F0" w:rsidP="00E568CD"/>
        </w:tc>
        <w:tc>
          <w:tcPr>
            <w:tcW w:w="4876" w:type="dxa"/>
            <w:tcBorders>
              <w:top w:val="nil"/>
              <w:left w:val="nil"/>
              <w:bottom w:val="nil"/>
              <w:right w:val="nil"/>
            </w:tcBorders>
          </w:tcPr>
          <w:p w14:paraId="0F120DF3" w14:textId="0F110217" w:rsidR="008B39F0" w:rsidRPr="000643BD" w:rsidRDefault="008B39F0" w:rsidP="00D63110">
            <w:pPr>
              <w:pStyle w:val="Normal6a"/>
            </w:pPr>
            <w:r w:rsidRPr="000643BD">
              <w:rPr>
                <w:b/>
                <w:i/>
                <w:vertAlign w:val="superscript"/>
              </w:rPr>
              <w:t>1a</w:t>
            </w:r>
            <w:r w:rsidRPr="000643BD">
              <w:t xml:space="preserve"> </w:t>
            </w:r>
            <w:r w:rsidRPr="000643BD">
              <w:rPr>
                <w:b/>
                <w:i/>
              </w:rPr>
              <w:t>https://judiciary.house.gov/sites/evo-subsites/republicans-judiciary.house.gov/files/2026-02/THE-FOREIGN-CENSORSHIP-THREAT-PART-II-2-3-26.pdf</w:t>
            </w:r>
            <w:r w:rsidR="00D63110" w:rsidRPr="000643BD">
              <w:rPr>
                <w:b/>
                <w:i/>
              </w:rPr>
              <w:t>.</w:t>
            </w:r>
          </w:p>
        </w:tc>
      </w:tr>
    </w:tbl>
    <w:p w14:paraId="229BA13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7845475" w14:textId="77777777" w:rsidR="008B39F0" w:rsidRPr="000643BD" w:rsidRDefault="008B39F0" w:rsidP="008B39F0">
      <w:r w:rsidRPr="00FD65BD">
        <w:rPr>
          <w:rStyle w:val="HideTWBExt"/>
        </w:rPr>
        <w:t>&lt;/Amend&gt;</w:t>
      </w:r>
    </w:p>
    <w:p w14:paraId="6FEEC58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201</w:t>
      </w:r>
      <w:r w:rsidRPr="00FD65BD">
        <w:rPr>
          <w:rStyle w:val="HideTWBExt"/>
          <w:b w:val="0"/>
        </w:rPr>
        <w:t>&lt;/NumAm&gt;</w:t>
      </w:r>
    </w:p>
    <w:p w14:paraId="361DEF91"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Juan Fernando López Aguilar, Pina Picierno, Birgit Sippel, Christel Schaldemose</w:t>
      </w:r>
      <w:r w:rsidRPr="00FD65BD">
        <w:rPr>
          <w:rStyle w:val="HideTWBExt"/>
          <w:b w:val="0"/>
        </w:rPr>
        <w:t>&lt;/Members&gt;</w:t>
      </w:r>
    </w:p>
    <w:p w14:paraId="357C67D1" w14:textId="77777777" w:rsidR="008B39F0" w:rsidRPr="000643BD" w:rsidRDefault="008B39F0" w:rsidP="008B39F0">
      <w:pPr>
        <w:pStyle w:val="NormalBold"/>
      </w:pPr>
      <w:r w:rsidRPr="00FD65BD">
        <w:rPr>
          <w:rStyle w:val="HideTWBExt"/>
          <w:b w:val="0"/>
        </w:rPr>
        <w:t>&lt;/RepeatBlock-By&gt;</w:t>
      </w:r>
    </w:p>
    <w:p w14:paraId="00A7841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583EF14" w14:textId="77777777" w:rsidR="008B39F0" w:rsidRPr="000643BD" w:rsidRDefault="008B39F0" w:rsidP="008B39F0">
      <w:pPr>
        <w:pStyle w:val="NormalBold"/>
      </w:pPr>
      <w:r w:rsidRPr="00FD65BD">
        <w:rPr>
          <w:rStyle w:val="HideTWBExt"/>
          <w:b w:val="0"/>
        </w:rPr>
        <w:t>&lt;Article&gt;</w:t>
      </w:r>
      <w:r w:rsidRPr="000643BD">
        <w:t>K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58E5668" w14:textId="77777777" w:rsidTr="00E568CD">
        <w:trPr>
          <w:trHeight w:hRule="exact" w:val="240"/>
          <w:jc w:val="center"/>
        </w:trPr>
        <w:tc>
          <w:tcPr>
            <w:tcW w:w="9752" w:type="dxa"/>
            <w:gridSpan w:val="2"/>
            <w:tcBorders>
              <w:top w:val="nil"/>
              <w:left w:val="nil"/>
              <w:bottom w:val="nil"/>
              <w:right w:val="nil"/>
            </w:tcBorders>
          </w:tcPr>
          <w:p w14:paraId="2177A1FE" w14:textId="77777777" w:rsidR="008B39F0" w:rsidRPr="000643BD" w:rsidRDefault="008B39F0" w:rsidP="00E568CD"/>
        </w:tc>
      </w:tr>
      <w:tr w:rsidR="008507A3" w:rsidRPr="000643BD" w14:paraId="2BF109F4" w14:textId="77777777" w:rsidTr="00E568CD">
        <w:trPr>
          <w:trHeight w:val="240"/>
          <w:jc w:val="center"/>
        </w:trPr>
        <w:tc>
          <w:tcPr>
            <w:tcW w:w="4876" w:type="dxa"/>
            <w:tcBorders>
              <w:top w:val="nil"/>
              <w:left w:val="nil"/>
              <w:bottom w:val="nil"/>
              <w:right w:val="nil"/>
            </w:tcBorders>
          </w:tcPr>
          <w:p w14:paraId="4095920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510AE07" w14:textId="77777777" w:rsidR="008B39F0" w:rsidRPr="000643BD" w:rsidRDefault="008B39F0" w:rsidP="00E568CD">
            <w:pPr>
              <w:pStyle w:val="AmColumnHeading"/>
            </w:pPr>
            <w:r w:rsidRPr="000643BD">
              <w:t>Módosítás</w:t>
            </w:r>
          </w:p>
        </w:tc>
      </w:tr>
      <w:tr w:rsidR="008507A3" w:rsidRPr="000643BD" w14:paraId="618047A2" w14:textId="77777777" w:rsidTr="00E568CD">
        <w:trPr>
          <w:jc w:val="center"/>
        </w:trPr>
        <w:tc>
          <w:tcPr>
            <w:tcW w:w="4876" w:type="dxa"/>
            <w:tcBorders>
              <w:top w:val="nil"/>
              <w:left w:val="nil"/>
              <w:bottom w:val="nil"/>
              <w:right w:val="nil"/>
            </w:tcBorders>
          </w:tcPr>
          <w:p w14:paraId="59178D16" w14:textId="77777777" w:rsidR="008B39F0" w:rsidRPr="000643BD" w:rsidRDefault="008B39F0" w:rsidP="00E568CD">
            <w:pPr>
              <w:pStyle w:val="Normal6a"/>
            </w:pPr>
          </w:p>
        </w:tc>
        <w:tc>
          <w:tcPr>
            <w:tcW w:w="4876" w:type="dxa"/>
            <w:tcBorders>
              <w:top w:val="nil"/>
              <w:left w:val="nil"/>
              <w:bottom w:val="nil"/>
              <w:right w:val="nil"/>
            </w:tcBorders>
          </w:tcPr>
          <w:p w14:paraId="778C6EB7" w14:textId="77777777" w:rsidR="008B39F0" w:rsidRPr="000643BD" w:rsidRDefault="008B39F0" w:rsidP="00E568CD">
            <w:pPr>
              <w:pStyle w:val="Normal6a"/>
            </w:pPr>
            <w:r w:rsidRPr="000643BD">
              <w:rPr>
                <w:b/>
                <w:i/>
              </w:rPr>
              <w:t>Ka.</w:t>
            </w:r>
            <w:r w:rsidRPr="000643BD">
              <w:tab/>
            </w:r>
            <w:r w:rsidRPr="000643BD">
              <w:rPr>
                <w:b/>
                <w:i/>
              </w:rPr>
              <w:t xml:space="preserve">mivel a Bizottság egyesült államokbeli technológiai nagyvállalatokkal, például a Google-lal szembeni határozatait beszámolók szerint annak érdekében halasztották el, hogy a kereskedelmi tárgyalások során ne keltsenek indulatokat az Egyesült Államok kormányában; mivel a digitális </w:t>
            </w:r>
            <w:r w:rsidRPr="000643BD">
              <w:rPr>
                <w:b/>
                <w:i/>
              </w:rPr>
              <w:lastRenderedPageBreak/>
              <w:t>szolgáltatásokról szóló rendelet szerinti első bírságot az X platform elleni ügyben csak december 5-én, két évvel az egyesült államokbeli székhelyű közösségimédia-platform elleni vizsgálat kezdete után szabták ki, és beszámolók szerint politikai okokból hónapokkal elhalasztották; mivel ezt a problémát súlyosbítja az Egyesült Államok kormánya és a technológiai vállalatok közötti összhang;</w:t>
            </w:r>
          </w:p>
        </w:tc>
      </w:tr>
    </w:tbl>
    <w:p w14:paraId="1148F416"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6C8A87D" w14:textId="77777777" w:rsidR="008B39F0" w:rsidRPr="000643BD" w:rsidRDefault="008B39F0" w:rsidP="008B39F0">
      <w:r w:rsidRPr="00FD65BD">
        <w:rPr>
          <w:rStyle w:val="HideTWBExt"/>
        </w:rPr>
        <w:t>&lt;/Amend&gt;</w:t>
      </w:r>
    </w:p>
    <w:p w14:paraId="59A7FCE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202</w:t>
      </w:r>
      <w:r w:rsidRPr="00FD65BD">
        <w:rPr>
          <w:rStyle w:val="HideTWBExt"/>
          <w:b w:val="0"/>
        </w:rPr>
        <w:t>&lt;/NumAm&gt;</w:t>
      </w:r>
    </w:p>
    <w:p w14:paraId="1C9DB516"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6938C2F0" w14:textId="77777777" w:rsidR="008B39F0" w:rsidRPr="000643BD" w:rsidRDefault="008B39F0" w:rsidP="008B39F0">
      <w:pPr>
        <w:pStyle w:val="NormalBold"/>
      </w:pPr>
      <w:r w:rsidRPr="00FD65BD">
        <w:rPr>
          <w:rStyle w:val="HideTWBExt"/>
          <w:b w:val="0"/>
        </w:rPr>
        <w:t>&lt;/RepeatBlock-By&gt;</w:t>
      </w:r>
    </w:p>
    <w:p w14:paraId="419B690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217E97D" w14:textId="77777777" w:rsidR="008B39F0" w:rsidRPr="000643BD" w:rsidRDefault="008B39F0" w:rsidP="008B39F0">
      <w:pPr>
        <w:pStyle w:val="NormalBold"/>
      </w:pPr>
      <w:r w:rsidRPr="00FD65BD">
        <w:rPr>
          <w:rStyle w:val="HideTWBExt"/>
          <w:b w:val="0"/>
        </w:rPr>
        <w:t>&lt;Article&gt;</w:t>
      </w:r>
      <w:r w:rsidRPr="000643BD">
        <w:t>K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2D57BD9" w14:textId="77777777" w:rsidTr="00E568CD">
        <w:trPr>
          <w:trHeight w:hRule="exact" w:val="240"/>
          <w:jc w:val="center"/>
        </w:trPr>
        <w:tc>
          <w:tcPr>
            <w:tcW w:w="9752" w:type="dxa"/>
            <w:gridSpan w:val="2"/>
            <w:tcBorders>
              <w:top w:val="nil"/>
              <w:left w:val="nil"/>
              <w:bottom w:val="nil"/>
              <w:right w:val="nil"/>
            </w:tcBorders>
          </w:tcPr>
          <w:p w14:paraId="6A6514A2" w14:textId="77777777" w:rsidR="008B39F0" w:rsidRPr="000643BD" w:rsidRDefault="008B39F0" w:rsidP="00E568CD"/>
        </w:tc>
      </w:tr>
      <w:tr w:rsidR="008507A3" w:rsidRPr="000643BD" w14:paraId="5E734625" w14:textId="77777777" w:rsidTr="00E568CD">
        <w:trPr>
          <w:trHeight w:val="240"/>
          <w:jc w:val="center"/>
        </w:trPr>
        <w:tc>
          <w:tcPr>
            <w:tcW w:w="4876" w:type="dxa"/>
            <w:tcBorders>
              <w:top w:val="nil"/>
              <w:left w:val="nil"/>
              <w:bottom w:val="nil"/>
              <w:right w:val="nil"/>
            </w:tcBorders>
          </w:tcPr>
          <w:p w14:paraId="12FCFB0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E36915D" w14:textId="77777777" w:rsidR="008B39F0" w:rsidRPr="000643BD" w:rsidRDefault="008B39F0" w:rsidP="00E568CD">
            <w:pPr>
              <w:pStyle w:val="AmColumnHeading"/>
            </w:pPr>
            <w:r w:rsidRPr="000643BD">
              <w:t>Módosítás</w:t>
            </w:r>
          </w:p>
        </w:tc>
      </w:tr>
      <w:tr w:rsidR="008507A3" w:rsidRPr="000643BD" w14:paraId="531CD989" w14:textId="77777777" w:rsidTr="00E568CD">
        <w:trPr>
          <w:jc w:val="center"/>
        </w:trPr>
        <w:tc>
          <w:tcPr>
            <w:tcW w:w="4876" w:type="dxa"/>
            <w:tcBorders>
              <w:top w:val="nil"/>
              <w:left w:val="nil"/>
              <w:bottom w:val="nil"/>
              <w:right w:val="nil"/>
            </w:tcBorders>
          </w:tcPr>
          <w:p w14:paraId="0756DD79" w14:textId="77777777" w:rsidR="008B39F0" w:rsidRPr="000643BD" w:rsidRDefault="008B39F0" w:rsidP="00E568CD">
            <w:pPr>
              <w:pStyle w:val="Normal6a"/>
            </w:pPr>
          </w:p>
        </w:tc>
        <w:tc>
          <w:tcPr>
            <w:tcW w:w="4876" w:type="dxa"/>
            <w:tcBorders>
              <w:top w:val="nil"/>
              <w:left w:val="nil"/>
              <w:bottom w:val="nil"/>
              <w:right w:val="nil"/>
            </w:tcBorders>
          </w:tcPr>
          <w:p w14:paraId="2A7B313E" w14:textId="77777777" w:rsidR="008B39F0" w:rsidRPr="000643BD" w:rsidRDefault="008B39F0" w:rsidP="00E568CD">
            <w:pPr>
              <w:pStyle w:val="Normal6a"/>
            </w:pPr>
            <w:r w:rsidRPr="000643BD">
              <w:rPr>
                <w:b/>
                <w:i/>
              </w:rPr>
              <w:t>Ka.</w:t>
            </w:r>
            <w:r w:rsidRPr="000643BD">
              <w:tab/>
            </w:r>
            <w:r w:rsidRPr="000643BD">
              <w:rPr>
                <w:b/>
                <w:i/>
              </w:rPr>
              <w:t>mivel a jogszerű tartalom láthatóságát, elérését, rangsorolását vagy terjesztését érintő szabályozási intézkedések a Charta 11. cikke értelmében a véleménynyilvánítás szabadságába való beavatkozásnak minősülhetnek, és ezért szigorú jogi biztosítékoknak, átláthatóságnak és bírósági felülvizsgálatnak kell alávetni őket;</w:t>
            </w:r>
          </w:p>
        </w:tc>
      </w:tr>
    </w:tbl>
    <w:p w14:paraId="14D2379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FAB2EA9" w14:textId="77777777" w:rsidR="008B39F0" w:rsidRPr="000643BD" w:rsidRDefault="008B39F0" w:rsidP="008B39F0">
      <w:r w:rsidRPr="00FD65BD">
        <w:rPr>
          <w:rStyle w:val="HideTWBExt"/>
        </w:rPr>
        <w:t>&lt;/Amend&gt;</w:t>
      </w:r>
    </w:p>
    <w:p w14:paraId="2A333AC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203</w:t>
      </w:r>
      <w:r w:rsidRPr="00FD65BD">
        <w:rPr>
          <w:rStyle w:val="HideTWBExt"/>
          <w:b w:val="0"/>
        </w:rPr>
        <w:t>&lt;/NumAm&gt;</w:t>
      </w:r>
    </w:p>
    <w:p w14:paraId="0A63BE77"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2F8E959A" w14:textId="77777777" w:rsidR="008B39F0" w:rsidRPr="000643BD" w:rsidRDefault="008B39F0" w:rsidP="008B39F0">
      <w:pPr>
        <w:pStyle w:val="NormalBold"/>
      </w:pPr>
      <w:r w:rsidRPr="00FD65BD">
        <w:rPr>
          <w:rStyle w:val="HideTWBExt"/>
          <w:b w:val="0"/>
        </w:rPr>
        <w:t>&lt;/RepeatBlock-By&gt;</w:t>
      </w:r>
    </w:p>
    <w:p w14:paraId="0C0DFB88"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F7747EE" w14:textId="77777777" w:rsidR="008B39F0" w:rsidRPr="000643BD" w:rsidRDefault="008B39F0" w:rsidP="008B39F0">
      <w:pPr>
        <w:pStyle w:val="NormalBold"/>
      </w:pPr>
      <w:r w:rsidRPr="00FD65BD">
        <w:rPr>
          <w:rStyle w:val="HideTWBExt"/>
          <w:b w:val="0"/>
        </w:rPr>
        <w:t>&lt;Article&gt;</w:t>
      </w:r>
      <w:r w:rsidRPr="000643BD">
        <w:t>K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A0F096A" w14:textId="77777777" w:rsidTr="00E568CD">
        <w:trPr>
          <w:trHeight w:hRule="exact" w:val="240"/>
          <w:jc w:val="center"/>
        </w:trPr>
        <w:tc>
          <w:tcPr>
            <w:tcW w:w="9752" w:type="dxa"/>
            <w:gridSpan w:val="2"/>
            <w:tcBorders>
              <w:top w:val="nil"/>
              <w:left w:val="nil"/>
              <w:bottom w:val="nil"/>
              <w:right w:val="nil"/>
            </w:tcBorders>
          </w:tcPr>
          <w:p w14:paraId="6E0F3FCA" w14:textId="77777777" w:rsidR="008B39F0" w:rsidRPr="000643BD" w:rsidRDefault="008B39F0" w:rsidP="00E568CD"/>
        </w:tc>
      </w:tr>
      <w:tr w:rsidR="008507A3" w:rsidRPr="000643BD" w14:paraId="7E144C11" w14:textId="77777777" w:rsidTr="00E568CD">
        <w:trPr>
          <w:trHeight w:val="240"/>
          <w:jc w:val="center"/>
        </w:trPr>
        <w:tc>
          <w:tcPr>
            <w:tcW w:w="4876" w:type="dxa"/>
            <w:tcBorders>
              <w:top w:val="nil"/>
              <w:left w:val="nil"/>
              <w:bottom w:val="nil"/>
              <w:right w:val="nil"/>
            </w:tcBorders>
          </w:tcPr>
          <w:p w14:paraId="0DE90A0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032F601" w14:textId="77777777" w:rsidR="008B39F0" w:rsidRPr="000643BD" w:rsidRDefault="008B39F0" w:rsidP="00E568CD">
            <w:pPr>
              <w:pStyle w:val="AmColumnHeading"/>
            </w:pPr>
            <w:r w:rsidRPr="000643BD">
              <w:t>Módosítás</w:t>
            </w:r>
          </w:p>
        </w:tc>
      </w:tr>
      <w:tr w:rsidR="008507A3" w:rsidRPr="000643BD" w14:paraId="2CE3E19F" w14:textId="77777777" w:rsidTr="00E568CD">
        <w:trPr>
          <w:jc w:val="center"/>
        </w:trPr>
        <w:tc>
          <w:tcPr>
            <w:tcW w:w="4876" w:type="dxa"/>
            <w:tcBorders>
              <w:top w:val="nil"/>
              <w:left w:val="nil"/>
              <w:bottom w:val="nil"/>
              <w:right w:val="nil"/>
            </w:tcBorders>
          </w:tcPr>
          <w:p w14:paraId="6BB721DB" w14:textId="77777777" w:rsidR="008B39F0" w:rsidRPr="000643BD" w:rsidRDefault="008B39F0" w:rsidP="00E568CD">
            <w:pPr>
              <w:pStyle w:val="Normal6a"/>
            </w:pPr>
          </w:p>
        </w:tc>
        <w:tc>
          <w:tcPr>
            <w:tcW w:w="4876" w:type="dxa"/>
            <w:tcBorders>
              <w:top w:val="nil"/>
              <w:left w:val="nil"/>
              <w:bottom w:val="nil"/>
              <w:right w:val="nil"/>
            </w:tcBorders>
          </w:tcPr>
          <w:p w14:paraId="6B9ACE29" w14:textId="77777777" w:rsidR="008B39F0" w:rsidRPr="000643BD" w:rsidRDefault="008B39F0" w:rsidP="00E568CD">
            <w:pPr>
              <w:pStyle w:val="Normal6a"/>
            </w:pPr>
            <w:r w:rsidRPr="000643BD">
              <w:rPr>
                <w:b/>
                <w:i/>
              </w:rPr>
              <w:t>Kb.</w:t>
            </w:r>
            <w:r w:rsidRPr="000643BD">
              <w:tab/>
            </w:r>
            <w:r w:rsidRPr="000643BD">
              <w:rPr>
                <w:b/>
                <w:i/>
              </w:rPr>
              <w:t xml:space="preserve">mivel a tartalommoderálási döntésekről rendelkezésre álló adatok szerint az eltávolítási döntések jelentős </w:t>
            </w:r>
            <w:r w:rsidRPr="000643BD">
              <w:rPr>
                <w:b/>
                <w:i/>
              </w:rPr>
              <w:lastRenderedPageBreak/>
              <w:t>részét később panaszkezelési és jogorvoslati mechanizmusok révén megsemmisítik, ami rámutat a túlzott mértékű eltávolítás strukturális kockázataira és arra a visszatartó hatásra, amelyet ez a jogszerű véleménynyilvánításra gyakorolhat;</w:t>
            </w:r>
          </w:p>
        </w:tc>
      </w:tr>
    </w:tbl>
    <w:p w14:paraId="3D536BCD"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45B658C" w14:textId="77777777" w:rsidR="008B39F0" w:rsidRPr="000643BD" w:rsidRDefault="008B39F0" w:rsidP="008B39F0">
      <w:r w:rsidRPr="00FD65BD">
        <w:rPr>
          <w:rStyle w:val="HideTWBExt"/>
        </w:rPr>
        <w:t>&lt;/Amend&gt;</w:t>
      </w:r>
    </w:p>
    <w:p w14:paraId="604A7D4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204</w:t>
      </w:r>
      <w:r w:rsidRPr="00FD65BD">
        <w:rPr>
          <w:rStyle w:val="HideTWBExt"/>
          <w:b w:val="0"/>
        </w:rPr>
        <w:t>&lt;/NumAm&gt;</w:t>
      </w:r>
    </w:p>
    <w:p w14:paraId="24B54C9D"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5A48D682" w14:textId="77777777" w:rsidR="008B39F0" w:rsidRPr="000643BD" w:rsidRDefault="008B39F0" w:rsidP="008B39F0">
      <w:pPr>
        <w:pStyle w:val="NormalBold"/>
      </w:pPr>
      <w:r w:rsidRPr="00FD65BD">
        <w:rPr>
          <w:rStyle w:val="HideTWBExt"/>
          <w:b w:val="0"/>
        </w:rPr>
        <w:t>&lt;/RepeatBlock-By&gt;</w:t>
      </w:r>
    </w:p>
    <w:p w14:paraId="375A314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A20B0BB" w14:textId="77777777" w:rsidR="008B39F0" w:rsidRPr="000643BD" w:rsidRDefault="008B39F0" w:rsidP="008B39F0">
      <w:pPr>
        <w:pStyle w:val="NormalBold"/>
      </w:pPr>
      <w:r w:rsidRPr="00FD65BD">
        <w:rPr>
          <w:rStyle w:val="HideTWBExt"/>
          <w:b w:val="0"/>
        </w:rPr>
        <w:t>&lt;Article&gt;</w:t>
      </w:r>
      <w:r w:rsidRPr="000643BD">
        <w:t>K c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DFA24A5" w14:textId="77777777" w:rsidTr="00E568CD">
        <w:trPr>
          <w:trHeight w:hRule="exact" w:val="240"/>
          <w:jc w:val="center"/>
        </w:trPr>
        <w:tc>
          <w:tcPr>
            <w:tcW w:w="9752" w:type="dxa"/>
            <w:gridSpan w:val="2"/>
            <w:tcBorders>
              <w:top w:val="nil"/>
              <w:left w:val="nil"/>
              <w:bottom w:val="nil"/>
              <w:right w:val="nil"/>
            </w:tcBorders>
          </w:tcPr>
          <w:p w14:paraId="7328C428" w14:textId="77777777" w:rsidR="008B39F0" w:rsidRPr="000643BD" w:rsidRDefault="008B39F0" w:rsidP="00E568CD"/>
        </w:tc>
      </w:tr>
      <w:tr w:rsidR="008507A3" w:rsidRPr="000643BD" w14:paraId="66E57CEA" w14:textId="77777777" w:rsidTr="00E568CD">
        <w:trPr>
          <w:trHeight w:val="240"/>
          <w:jc w:val="center"/>
        </w:trPr>
        <w:tc>
          <w:tcPr>
            <w:tcW w:w="4876" w:type="dxa"/>
            <w:tcBorders>
              <w:top w:val="nil"/>
              <w:left w:val="nil"/>
              <w:bottom w:val="nil"/>
              <w:right w:val="nil"/>
            </w:tcBorders>
          </w:tcPr>
          <w:p w14:paraId="005CC05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14C4AFD" w14:textId="77777777" w:rsidR="008B39F0" w:rsidRPr="000643BD" w:rsidRDefault="008B39F0" w:rsidP="00E568CD">
            <w:pPr>
              <w:pStyle w:val="AmColumnHeading"/>
            </w:pPr>
            <w:r w:rsidRPr="000643BD">
              <w:t>Módosítás</w:t>
            </w:r>
          </w:p>
        </w:tc>
      </w:tr>
      <w:tr w:rsidR="008507A3" w:rsidRPr="000643BD" w14:paraId="7BCBFF26" w14:textId="77777777" w:rsidTr="00E568CD">
        <w:trPr>
          <w:jc w:val="center"/>
        </w:trPr>
        <w:tc>
          <w:tcPr>
            <w:tcW w:w="4876" w:type="dxa"/>
            <w:tcBorders>
              <w:top w:val="nil"/>
              <w:left w:val="nil"/>
              <w:bottom w:val="nil"/>
              <w:right w:val="nil"/>
            </w:tcBorders>
          </w:tcPr>
          <w:p w14:paraId="0CF5FD48" w14:textId="77777777" w:rsidR="008B39F0" w:rsidRPr="000643BD" w:rsidRDefault="008B39F0" w:rsidP="00E568CD">
            <w:pPr>
              <w:pStyle w:val="Normal6a"/>
            </w:pPr>
          </w:p>
        </w:tc>
        <w:tc>
          <w:tcPr>
            <w:tcW w:w="4876" w:type="dxa"/>
            <w:tcBorders>
              <w:top w:val="nil"/>
              <w:left w:val="nil"/>
              <w:bottom w:val="nil"/>
              <w:right w:val="nil"/>
            </w:tcBorders>
          </w:tcPr>
          <w:p w14:paraId="54026AE7" w14:textId="77777777" w:rsidR="008B39F0" w:rsidRPr="000643BD" w:rsidRDefault="008B39F0" w:rsidP="00E568CD">
            <w:pPr>
              <w:pStyle w:val="Normal6a"/>
            </w:pPr>
            <w:r w:rsidRPr="000643BD">
              <w:rPr>
                <w:b/>
                <w:i/>
              </w:rPr>
              <w:t>Kc.</w:t>
            </w:r>
            <w:r w:rsidRPr="000643BD">
              <w:tab/>
            </w:r>
            <w:r w:rsidRPr="000643BD">
              <w:rPr>
                <w:b/>
                <w:i/>
              </w:rPr>
              <w:t>mivel a választások megszervezése és lebonyolítása továbbra is a tagállamok hatáskörébe és felelősségi körébe tartozik, nemzeti jogszabályaikkal és alkotmányos hagyományaikkal összhangban;</w:t>
            </w:r>
          </w:p>
        </w:tc>
      </w:tr>
    </w:tbl>
    <w:p w14:paraId="5C084FD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5EBA879" w14:textId="77777777" w:rsidR="008B39F0" w:rsidRPr="000643BD" w:rsidRDefault="008B39F0" w:rsidP="008B39F0">
      <w:r w:rsidRPr="00FD65BD">
        <w:rPr>
          <w:rStyle w:val="HideTWBExt"/>
        </w:rPr>
        <w:t>&lt;/Amend&gt;</w:t>
      </w:r>
    </w:p>
    <w:p w14:paraId="1E1FBA1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205</w:t>
      </w:r>
      <w:r w:rsidRPr="00FD65BD">
        <w:rPr>
          <w:rStyle w:val="HideTWBExt"/>
          <w:b w:val="0"/>
        </w:rPr>
        <w:t>&lt;/NumAm&gt;</w:t>
      </w:r>
    </w:p>
    <w:p w14:paraId="423332F0"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41360392" w14:textId="77777777" w:rsidR="008B39F0" w:rsidRPr="000643BD" w:rsidRDefault="008B39F0" w:rsidP="008B39F0">
      <w:pPr>
        <w:pStyle w:val="NormalBold"/>
      </w:pPr>
      <w:r w:rsidRPr="00FD65BD">
        <w:rPr>
          <w:rStyle w:val="HideTWBExt"/>
          <w:b w:val="0"/>
        </w:rPr>
        <w:t>&lt;/RepeatBlock-By&gt;</w:t>
      </w:r>
    </w:p>
    <w:p w14:paraId="5033BE7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C1EF7E7" w14:textId="77777777" w:rsidR="008B39F0" w:rsidRPr="000643BD" w:rsidRDefault="008B39F0" w:rsidP="008B39F0">
      <w:pPr>
        <w:pStyle w:val="NormalBold"/>
      </w:pPr>
      <w:r w:rsidRPr="00FD65BD">
        <w:rPr>
          <w:rStyle w:val="HideTWBExt"/>
          <w:b w:val="0"/>
        </w:rPr>
        <w:t>&lt;Article&gt;</w:t>
      </w:r>
      <w:r w:rsidRPr="000643BD">
        <w:t>L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565F8A2" w14:textId="77777777" w:rsidTr="00E568CD">
        <w:trPr>
          <w:trHeight w:hRule="exact" w:val="240"/>
          <w:jc w:val="center"/>
        </w:trPr>
        <w:tc>
          <w:tcPr>
            <w:tcW w:w="9752" w:type="dxa"/>
            <w:gridSpan w:val="2"/>
            <w:tcBorders>
              <w:top w:val="nil"/>
              <w:left w:val="nil"/>
              <w:bottom w:val="nil"/>
              <w:right w:val="nil"/>
            </w:tcBorders>
          </w:tcPr>
          <w:p w14:paraId="7B1951D9" w14:textId="77777777" w:rsidR="008B39F0" w:rsidRPr="000643BD" w:rsidRDefault="008B39F0" w:rsidP="00E568CD"/>
        </w:tc>
      </w:tr>
      <w:tr w:rsidR="008507A3" w:rsidRPr="000643BD" w14:paraId="602EF982" w14:textId="77777777" w:rsidTr="00E568CD">
        <w:trPr>
          <w:trHeight w:val="240"/>
          <w:jc w:val="center"/>
        </w:trPr>
        <w:tc>
          <w:tcPr>
            <w:tcW w:w="4876" w:type="dxa"/>
            <w:tcBorders>
              <w:top w:val="nil"/>
              <w:left w:val="nil"/>
              <w:bottom w:val="nil"/>
              <w:right w:val="nil"/>
            </w:tcBorders>
          </w:tcPr>
          <w:p w14:paraId="040009A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07E8131" w14:textId="77777777" w:rsidR="008B39F0" w:rsidRPr="000643BD" w:rsidRDefault="008B39F0" w:rsidP="00E568CD">
            <w:pPr>
              <w:pStyle w:val="AmColumnHeading"/>
            </w:pPr>
            <w:r w:rsidRPr="000643BD">
              <w:t>Módosítás</w:t>
            </w:r>
          </w:p>
        </w:tc>
      </w:tr>
      <w:tr w:rsidR="008507A3" w:rsidRPr="000643BD" w14:paraId="19A44BA0" w14:textId="77777777" w:rsidTr="00E568CD">
        <w:trPr>
          <w:jc w:val="center"/>
        </w:trPr>
        <w:tc>
          <w:tcPr>
            <w:tcW w:w="4876" w:type="dxa"/>
            <w:tcBorders>
              <w:top w:val="nil"/>
              <w:left w:val="nil"/>
              <w:bottom w:val="nil"/>
              <w:right w:val="nil"/>
            </w:tcBorders>
          </w:tcPr>
          <w:p w14:paraId="0526DFB9" w14:textId="77777777" w:rsidR="008B39F0" w:rsidRPr="000643BD" w:rsidRDefault="008B39F0" w:rsidP="00E568CD">
            <w:pPr>
              <w:pStyle w:val="Normal6a"/>
            </w:pPr>
            <w:r w:rsidRPr="000643BD">
              <w:t>L.</w:t>
            </w:r>
            <w:r w:rsidRPr="000643BD">
              <w:tab/>
              <w:t xml:space="preserve">mivel </w:t>
            </w:r>
            <w:r w:rsidRPr="000643BD">
              <w:rPr>
                <w:b/>
                <w:i/>
              </w:rPr>
              <w:t>a mesterséges intelligencia használata új lehetőségeket kínál a választások irányításának és felügyeletének megerősítésére, például a szokatlan online tevékenységek és az összehangolt manipulatív magatartás felderítése révén</w:t>
            </w:r>
            <w:r w:rsidRPr="000643BD">
              <w:t xml:space="preserve">; mivel </w:t>
            </w:r>
            <w:r w:rsidRPr="000643BD">
              <w:rPr>
                <w:b/>
                <w:i/>
              </w:rPr>
              <w:t xml:space="preserve">a mesterséges intelligencia, többek között a generatív modellek és a deepfake használata jelentős kihívásokat jelent az információk integritása és a választási folyamatok </w:t>
            </w:r>
            <w:r w:rsidRPr="000643BD">
              <w:rPr>
                <w:b/>
                <w:i/>
              </w:rPr>
              <w:lastRenderedPageBreak/>
              <w:t>szempontjából is; mivel hiteles jelentések feltárták a „Pravda” néven ismert moszkvai székhelyű dezinformációs hálózat működését, amely szándékosan célzott meg nagy nyelvi modelleket, és szivárgott be azokba Kreml-párti narratívákkal, amelyek célja semleges és tényeken alapuló eredmények utánzása</w:t>
            </w:r>
            <w:r w:rsidRPr="000643BD">
              <w:t xml:space="preserve">; </w:t>
            </w:r>
            <w:r w:rsidRPr="000643BD">
              <w:rPr>
                <w:b/>
                <w:i/>
              </w:rPr>
              <w:t>mivel az ilyen taktikák a külföldi információmanipuláció és beavatkozás veszélyes fejlődését jelentik, mert kihasználják az MI-rendszerek átláthatatlanságát és méretezhetőségét arra, hogy hiteles nyelvezet leple alatt finoman hamis vagy félrevezető geopolitikai üzeneteket terjesszenek; mivel az algoritmikus manipuláció e formája azzal fenyeget, hogy aláássa az MI-technológiákba vetett közbizalmat, torzítja a demokratikus közbeszédet, és súlyosbítja a dezinformációs kockázatokat az EU-ban és világszerte; mivel ez alátámasztja, hogy az oktatásban, a munkában és a társadalom egészében meg kell erősíteni a mesterséges intelligencia terén szerzett jártasságot;</w:t>
            </w:r>
          </w:p>
        </w:tc>
        <w:tc>
          <w:tcPr>
            <w:tcW w:w="4876" w:type="dxa"/>
            <w:tcBorders>
              <w:top w:val="nil"/>
              <w:left w:val="nil"/>
              <w:bottom w:val="nil"/>
              <w:right w:val="nil"/>
            </w:tcBorders>
          </w:tcPr>
          <w:p w14:paraId="3F617A79" w14:textId="77777777" w:rsidR="008B39F0" w:rsidRPr="000643BD" w:rsidRDefault="008B39F0" w:rsidP="00E568CD">
            <w:pPr>
              <w:pStyle w:val="Normal6a"/>
            </w:pPr>
            <w:r w:rsidRPr="000643BD">
              <w:lastRenderedPageBreak/>
              <w:t>L.</w:t>
            </w:r>
            <w:r w:rsidRPr="000643BD">
              <w:tab/>
              <w:t xml:space="preserve">mivel </w:t>
            </w:r>
            <w:r w:rsidRPr="000643BD">
              <w:rPr>
                <w:b/>
                <w:i/>
              </w:rPr>
              <w:t>a Szerződések nem ruháznak általános hatáskört az Unióra a tagállami választások „tisztességességének” vagy „integritásának” felügyeletére, garantálására vagy érvényesítésére</w:t>
            </w:r>
            <w:r w:rsidRPr="000643BD">
              <w:t xml:space="preserve">; mivel </w:t>
            </w:r>
            <w:r w:rsidRPr="000643BD">
              <w:rPr>
                <w:b/>
                <w:i/>
              </w:rPr>
              <w:t>maga a Bizottság is megerősítette, hogy a választások megszervezése és lebonyolítása továbbra is a tagállam felelőssége</w:t>
            </w:r>
            <w:r w:rsidRPr="000643BD">
              <w:t>;</w:t>
            </w:r>
          </w:p>
        </w:tc>
      </w:tr>
    </w:tbl>
    <w:p w14:paraId="4EF60088"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E7F3F37" w14:textId="77777777" w:rsidR="008B39F0" w:rsidRPr="000643BD" w:rsidRDefault="008B39F0" w:rsidP="008B39F0">
      <w:r w:rsidRPr="00FD65BD">
        <w:rPr>
          <w:rStyle w:val="HideTWBExt"/>
        </w:rPr>
        <w:t>&lt;/Amend&gt;</w:t>
      </w:r>
    </w:p>
    <w:p w14:paraId="51B0A53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206</w:t>
      </w:r>
      <w:r w:rsidRPr="00FD65BD">
        <w:rPr>
          <w:rStyle w:val="HideTWBExt"/>
          <w:b w:val="0"/>
        </w:rPr>
        <w:t>&lt;/NumAm&gt;</w:t>
      </w:r>
    </w:p>
    <w:p w14:paraId="00BF8AD3"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4F3D7194" w14:textId="77777777" w:rsidR="008B39F0" w:rsidRPr="000643BD" w:rsidRDefault="008B39F0" w:rsidP="008B39F0">
      <w:pPr>
        <w:pStyle w:val="NormalBold"/>
      </w:pPr>
      <w:r w:rsidRPr="00FD65BD">
        <w:rPr>
          <w:rStyle w:val="HideTWBExt"/>
          <w:b w:val="0"/>
        </w:rPr>
        <w:t>&lt;/RepeatBlock-By&gt;</w:t>
      </w:r>
    </w:p>
    <w:p w14:paraId="033B2C1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01612F8" w14:textId="77777777" w:rsidR="008B39F0" w:rsidRPr="000643BD" w:rsidRDefault="008B39F0" w:rsidP="008B39F0">
      <w:pPr>
        <w:pStyle w:val="NormalBold"/>
      </w:pPr>
      <w:r w:rsidRPr="00FD65BD">
        <w:rPr>
          <w:rStyle w:val="HideTWBExt"/>
          <w:b w:val="0"/>
        </w:rPr>
        <w:t>&lt;Article&gt;</w:t>
      </w:r>
      <w:r w:rsidRPr="000643BD">
        <w:t>L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E922A5E" w14:textId="77777777" w:rsidTr="00E568CD">
        <w:trPr>
          <w:trHeight w:hRule="exact" w:val="240"/>
          <w:jc w:val="center"/>
        </w:trPr>
        <w:tc>
          <w:tcPr>
            <w:tcW w:w="9752" w:type="dxa"/>
            <w:gridSpan w:val="2"/>
            <w:tcBorders>
              <w:top w:val="nil"/>
              <w:left w:val="nil"/>
              <w:bottom w:val="nil"/>
              <w:right w:val="nil"/>
            </w:tcBorders>
          </w:tcPr>
          <w:p w14:paraId="39E26D91" w14:textId="77777777" w:rsidR="008B39F0" w:rsidRPr="000643BD" w:rsidRDefault="008B39F0" w:rsidP="00E568CD"/>
        </w:tc>
      </w:tr>
      <w:tr w:rsidR="008507A3" w:rsidRPr="000643BD" w14:paraId="6BDE16A9" w14:textId="77777777" w:rsidTr="00E568CD">
        <w:trPr>
          <w:trHeight w:val="240"/>
          <w:jc w:val="center"/>
        </w:trPr>
        <w:tc>
          <w:tcPr>
            <w:tcW w:w="4876" w:type="dxa"/>
            <w:tcBorders>
              <w:top w:val="nil"/>
              <w:left w:val="nil"/>
              <w:bottom w:val="nil"/>
              <w:right w:val="nil"/>
            </w:tcBorders>
          </w:tcPr>
          <w:p w14:paraId="0870380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4235E1B" w14:textId="77777777" w:rsidR="008B39F0" w:rsidRPr="000643BD" w:rsidRDefault="008B39F0" w:rsidP="00E568CD">
            <w:pPr>
              <w:pStyle w:val="AmColumnHeading"/>
            </w:pPr>
            <w:r w:rsidRPr="000643BD">
              <w:t>Módosítás</w:t>
            </w:r>
          </w:p>
        </w:tc>
      </w:tr>
      <w:tr w:rsidR="008507A3" w:rsidRPr="000643BD" w14:paraId="31441385" w14:textId="77777777" w:rsidTr="00E568CD">
        <w:trPr>
          <w:jc w:val="center"/>
        </w:trPr>
        <w:tc>
          <w:tcPr>
            <w:tcW w:w="4876" w:type="dxa"/>
            <w:tcBorders>
              <w:top w:val="nil"/>
              <w:left w:val="nil"/>
              <w:bottom w:val="nil"/>
              <w:right w:val="nil"/>
            </w:tcBorders>
          </w:tcPr>
          <w:p w14:paraId="42183DF7" w14:textId="77777777" w:rsidR="008B39F0" w:rsidRPr="000643BD" w:rsidRDefault="008B39F0" w:rsidP="00E568CD">
            <w:pPr>
              <w:pStyle w:val="Normal6a"/>
            </w:pPr>
            <w:r w:rsidRPr="000643BD">
              <w:t>L.</w:t>
            </w:r>
            <w:r w:rsidRPr="000643BD">
              <w:tab/>
              <w:t xml:space="preserve">mivel a mesterséges intelligencia használata új lehetőségeket kínál a választások irányításának és felügyeletének </w:t>
            </w:r>
            <w:r w:rsidRPr="000643BD">
              <w:rPr>
                <w:b/>
                <w:i/>
              </w:rPr>
              <w:t>megerősítésére</w:t>
            </w:r>
            <w:r w:rsidRPr="000643BD">
              <w:t xml:space="preserve">, például a szokatlan online tevékenységek és az összehangolt manipulatív magatartás felderítése révén; mivel a mesterséges intelligencia, többek között a generatív modellek és a deepfake </w:t>
            </w:r>
            <w:r w:rsidRPr="000643BD">
              <w:lastRenderedPageBreak/>
              <w:t>használata jelentős kihívásokat jelent az információk integritása és a választási folyamatok szempontjából is; mivel hiteles jelentések feltárták a „Pravda” néven ismert moszkvai székhelyű dezinformációs hálózat működését, amely szándékosan célzott meg nagy nyelvi modelleket, és szivárgott be azokba Kreml-párti narratívákkal, amelyek célja semleges és tényeken alapuló eredmények utánzása; mivel az ilyen taktikák a külföldi információmanipuláció és beavatkozás veszélyes fejlődését jelentik, mert kihasználják az MI-rendszerek átláthatatlanságát és méretezhetőségét arra, hogy hiteles nyelvezet leple alatt finoman hamis vagy félrevezető geopolitikai üzeneteket terjesszenek; mivel az algoritmikus manipuláció e formája azzal fenyeget, hogy aláássa az MI-technológiákba vetett közbizalmat, torzítja a demokratikus közbeszédet, és súlyosbítja a dezinformációs kockázatokat az EU-ban és világszerte; mivel ez alátámasztja, hogy az oktatásban, a munkában és a társadalom egészében meg kell erősíteni a mesterséges intelligencia terén szerzett jártasságot;</w:t>
            </w:r>
          </w:p>
        </w:tc>
        <w:tc>
          <w:tcPr>
            <w:tcW w:w="4876" w:type="dxa"/>
            <w:tcBorders>
              <w:top w:val="nil"/>
              <w:left w:val="nil"/>
              <w:bottom w:val="nil"/>
              <w:right w:val="nil"/>
            </w:tcBorders>
          </w:tcPr>
          <w:p w14:paraId="370E0E37" w14:textId="77777777" w:rsidR="008B39F0" w:rsidRPr="000643BD" w:rsidRDefault="008B39F0" w:rsidP="00E568CD">
            <w:pPr>
              <w:pStyle w:val="Normal6a"/>
            </w:pPr>
            <w:r w:rsidRPr="000643BD">
              <w:lastRenderedPageBreak/>
              <w:t>L.</w:t>
            </w:r>
            <w:r w:rsidRPr="000643BD">
              <w:tab/>
              <w:t xml:space="preserve">mivel a mesterséges intelligencia használata új lehetőségeket kínál a választások irányításának és felügyeletének </w:t>
            </w:r>
            <w:r w:rsidRPr="000643BD">
              <w:rPr>
                <w:b/>
                <w:i/>
              </w:rPr>
              <w:t>elősegítésére</w:t>
            </w:r>
            <w:r w:rsidRPr="000643BD">
              <w:t>, például a szokatlan</w:t>
            </w:r>
            <w:r w:rsidRPr="000643BD">
              <w:rPr>
                <w:b/>
                <w:i/>
              </w:rPr>
              <w:t>, gyanús</w:t>
            </w:r>
            <w:r w:rsidRPr="000643BD">
              <w:t xml:space="preserve"> online tevékenységek és az összehangolt manipulatív magatartás felderítése révén; mivel a mesterséges intelligencia, többek között a generatív modellek és a deepfake </w:t>
            </w:r>
            <w:r w:rsidRPr="000643BD">
              <w:lastRenderedPageBreak/>
              <w:t>használata jelentős kihívásokat jelent az információk integritása és a választási folyamatok szempontjából is; mivel hiteles jelentések feltárták a „Pravda” néven ismert moszkvai székhelyű dezinformációs hálózat működését, amely szándékosan célzott meg nagy nyelvi modelleket, és szivárgott be azokba Kreml-párti narratívákkal, amelyek célja semleges és tényeken alapuló eredmények utánzása</w:t>
            </w:r>
            <w:r w:rsidRPr="000643BD">
              <w:rPr>
                <w:b/>
                <w:i/>
              </w:rPr>
              <w:t>; mivel egyre több bizonyíték van arra, hogy kínai szervezetek, az úgynevezett Muszlim Testvériség és más szereplők megpróbálják befolyásolni a közvéleményt, hogy érdekeiknek és geopolitikai célkitűzéseiknek megfelelően alakítsák a demokratikus döntéshozatalt</w:t>
            </w:r>
            <w:r w:rsidRPr="000643BD">
              <w:t xml:space="preserve">; mivel az ilyen taktikák a külföldi információmanipuláció és beavatkozás veszélyes fejlődését jelentik, mert kihasználják az MI-rendszerek átláthatatlanságát és méretezhetőségét arra, hogy hiteles nyelvezet leple alatt finoman hamis vagy félrevezető geopolitikai üzeneteket terjesszenek; mivel az algoritmikus manipuláció e formája azzal fenyeget, hogy aláássa az MI-technológiákba vetett közbizalmat, torzítja a demokratikus közbeszédet, és súlyosbítja a dezinformációs kockázatokat az EU-ban és világszerte; mivel ez alátámasztja, hogy az oktatásban, a munkában és a társadalom egészében meg kell erősíteni a mesterséges intelligencia terén szerzett jártasságot; </w:t>
            </w:r>
            <w:r w:rsidRPr="000643BD">
              <w:rPr>
                <w:b/>
                <w:i/>
              </w:rPr>
              <w:t>mivel amiatt, hogy az MI-rendszerek kimenetei tükrözhetik az emberi tervezési döntések útján a rendszerbe kerülő torzításokat, és nem feltétlenül vesznek alapul naprakész vagy ellenőrzött információkat, a felhasználók csak megfelelő felvigyázás és kritikus megítélés mellett támaszkodhatnak az ilyen kimenetekre;</w:t>
            </w:r>
          </w:p>
        </w:tc>
      </w:tr>
    </w:tbl>
    <w:p w14:paraId="1BADB05B"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1536122" w14:textId="77777777" w:rsidR="008B39F0" w:rsidRPr="000643BD" w:rsidRDefault="008B39F0" w:rsidP="008B39F0">
      <w:r w:rsidRPr="00FD65BD">
        <w:rPr>
          <w:rStyle w:val="HideTWBExt"/>
        </w:rPr>
        <w:t>&lt;/Amend&gt;</w:t>
      </w:r>
    </w:p>
    <w:p w14:paraId="76C78EBC"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207</w:t>
      </w:r>
      <w:r w:rsidRPr="00FD65BD">
        <w:rPr>
          <w:rStyle w:val="HideTWBExt"/>
          <w:b w:val="0"/>
        </w:rPr>
        <w:t>&lt;/NumAm&gt;</w:t>
      </w:r>
    </w:p>
    <w:p w14:paraId="60BBB768" w14:textId="77777777" w:rsidR="008B39F0" w:rsidRPr="000643BD" w:rsidRDefault="008B39F0" w:rsidP="008B39F0">
      <w:pPr>
        <w:pStyle w:val="NormalBold"/>
      </w:pPr>
      <w:r w:rsidRPr="00FD65BD">
        <w:rPr>
          <w:rStyle w:val="HideTWBExt"/>
          <w:b w:val="0"/>
        </w:rPr>
        <w:t>&lt;RepeatBlock-By&gt;&lt;Members&gt;</w:t>
      </w:r>
      <w:r w:rsidRPr="000643BD">
        <w:t>Tomáš Zdechovský</w:t>
      </w:r>
      <w:r w:rsidRPr="00FD65BD">
        <w:rPr>
          <w:rStyle w:val="HideTWBExt"/>
          <w:b w:val="0"/>
        </w:rPr>
        <w:t>&lt;/Members&gt;</w:t>
      </w:r>
    </w:p>
    <w:p w14:paraId="1C780D64" w14:textId="77777777" w:rsidR="008B39F0" w:rsidRPr="000643BD" w:rsidRDefault="008B39F0" w:rsidP="008B39F0">
      <w:pPr>
        <w:pStyle w:val="NormalBold"/>
      </w:pPr>
      <w:r w:rsidRPr="00FD65BD">
        <w:rPr>
          <w:rStyle w:val="HideTWBExt"/>
          <w:b w:val="0"/>
        </w:rPr>
        <w:t>&lt;/RepeatBlock-By&gt;</w:t>
      </w:r>
    </w:p>
    <w:p w14:paraId="44A66B6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F7413FB" w14:textId="77777777" w:rsidR="008B39F0" w:rsidRPr="000643BD" w:rsidRDefault="008B39F0" w:rsidP="008B39F0">
      <w:pPr>
        <w:pStyle w:val="NormalBold"/>
      </w:pPr>
      <w:r w:rsidRPr="00FD65BD">
        <w:rPr>
          <w:rStyle w:val="HideTWBExt"/>
          <w:b w:val="0"/>
        </w:rPr>
        <w:t>&lt;Article&gt;</w:t>
      </w:r>
      <w:r w:rsidRPr="000643BD">
        <w:t>L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C872EB9" w14:textId="77777777" w:rsidTr="00E568CD">
        <w:trPr>
          <w:trHeight w:hRule="exact" w:val="240"/>
          <w:jc w:val="center"/>
        </w:trPr>
        <w:tc>
          <w:tcPr>
            <w:tcW w:w="9752" w:type="dxa"/>
            <w:gridSpan w:val="2"/>
            <w:tcBorders>
              <w:top w:val="nil"/>
              <w:left w:val="nil"/>
              <w:bottom w:val="nil"/>
              <w:right w:val="nil"/>
            </w:tcBorders>
          </w:tcPr>
          <w:p w14:paraId="632F66CA" w14:textId="77777777" w:rsidR="008B39F0" w:rsidRPr="000643BD" w:rsidRDefault="008B39F0" w:rsidP="00E568CD"/>
        </w:tc>
      </w:tr>
      <w:tr w:rsidR="008507A3" w:rsidRPr="000643BD" w14:paraId="0416E9C6" w14:textId="77777777" w:rsidTr="00E568CD">
        <w:trPr>
          <w:trHeight w:val="240"/>
          <w:jc w:val="center"/>
        </w:trPr>
        <w:tc>
          <w:tcPr>
            <w:tcW w:w="4876" w:type="dxa"/>
            <w:tcBorders>
              <w:top w:val="nil"/>
              <w:left w:val="nil"/>
              <w:bottom w:val="nil"/>
              <w:right w:val="nil"/>
            </w:tcBorders>
          </w:tcPr>
          <w:p w14:paraId="591832C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0616972" w14:textId="77777777" w:rsidR="008B39F0" w:rsidRPr="000643BD" w:rsidRDefault="008B39F0" w:rsidP="00E568CD">
            <w:pPr>
              <w:pStyle w:val="AmColumnHeading"/>
            </w:pPr>
            <w:r w:rsidRPr="000643BD">
              <w:t>Módosítás</w:t>
            </w:r>
          </w:p>
        </w:tc>
      </w:tr>
      <w:tr w:rsidR="008507A3" w:rsidRPr="000643BD" w14:paraId="6200C60D" w14:textId="77777777" w:rsidTr="00E568CD">
        <w:trPr>
          <w:jc w:val="center"/>
        </w:trPr>
        <w:tc>
          <w:tcPr>
            <w:tcW w:w="4876" w:type="dxa"/>
            <w:tcBorders>
              <w:top w:val="nil"/>
              <w:left w:val="nil"/>
              <w:bottom w:val="nil"/>
              <w:right w:val="nil"/>
            </w:tcBorders>
          </w:tcPr>
          <w:p w14:paraId="7E12FC9C" w14:textId="77777777" w:rsidR="008B39F0" w:rsidRPr="000643BD" w:rsidRDefault="008B39F0" w:rsidP="00E568CD">
            <w:pPr>
              <w:pStyle w:val="Normal6a"/>
            </w:pPr>
            <w:r w:rsidRPr="000643BD">
              <w:t>L.</w:t>
            </w:r>
            <w:r w:rsidRPr="000643BD">
              <w:tab/>
              <w:t>mivel a mesterséges intelligencia használata új lehetőségeket kínál a választások irányításának és felügyeletének megerősítésére, például a szokatlan online tevékenységek és az összehangolt manipulatív magatartás felderítése révén; mivel a mesterséges intelligencia, többek között a generatív modellek és a deepfake használata jelentős kihívásokat jelent az információk integritása és a választási folyamatok szempontjából is; mivel hiteles jelentések feltárták a „Pravda” néven ismert moszkvai székhelyű dezinformációs hálózat működését, amely szándékosan célzott meg nagy nyelvi modelleket, és szivárgott be azokba Kreml-párti narratívákkal, amelyek célja semleges és tényeken alapuló eredmények utánzása; mivel az ilyen taktikák a külföldi információmanipuláció és beavatkozás veszélyes fejlődését jelentik, mert kihasználják az MI-rendszerek átláthatatlanságát és méretezhetőségét arra, hogy hiteles nyelvezet leple alatt finoman hamis vagy félrevezető geopolitikai üzeneteket terjesszenek; mivel az algoritmikus manipuláció e formája azzal fenyeget, hogy aláássa az MI-technológiákba vetett közbizalmat, torzítja a demokratikus közbeszédet, és súlyosbítja a dezinformációs kockázatokat az EU-ban és világszerte; mivel ez alátámasztja, hogy az oktatásban, a munkában és a társadalom egészében meg kell erősíteni a mesterséges intelligencia terén szerzett jártasságot;</w:t>
            </w:r>
          </w:p>
        </w:tc>
        <w:tc>
          <w:tcPr>
            <w:tcW w:w="4876" w:type="dxa"/>
            <w:tcBorders>
              <w:top w:val="nil"/>
              <w:left w:val="nil"/>
              <w:bottom w:val="nil"/>
              <w:right w:val="nil"/>
            </w:tcBorders>
          </w:tcPr>
          <w:p w14:paraId="3971E8E7" w14:textId="77777777" w:rsidR="008B39F0" w:rsidRPr="000643BD" w:rsidRDefault="008B39F0" w:rsidP="00E568CD">
            <w:pPr>
              <w:pStyle w:val="Normal6a"/>
            </w:pPr>
            <w:r w:rsidRPr="000643BD">
              <w:t>L.</w:t>
            </w:r>
            <w:r w:rsidRPr="000643BD">
              <w:tab/>
              <w:t xml:space="preserve">mivel a mesterséges intelligencia használata új lehetőségeket kínál a választások irányításának és felügyeletének megerősítésére, például a szokatlan online tevékenységek és az összehangolt manipulatív magatartás felderítése révén; mivel a mesterséges intelligencia, többek között a generatív modellek és a deepfake használata jelentős kihívásokat jelent az információk integritása és a választási folyamatok szempontjából is; mivel hiteles jelentések feltárták a „Pravda” néven ismert moszkvai székhelyű dezinformációs hálózat működését, amely szándékosan célzott meg nagy nyelvi modelleket, és szivárgott be azokba Kreml-párti narratívákkal, amelyek célja semleges és tényeken alapuló eredmények utánzása; mivel az ilyen taktikák a külföldi információmanipuláció és beavatkozás veszélyes fejlődését jelentik, mert kihasználják az MI-rendszerek átláthatatlanságát és méretezhetőségét arra, hogy hiteles nyelvezet leple alatt finoman hamis vagy félrevezető geopolitikai üzeneteket terjesszenek; mivel az algoritmikus manipuláció e formája azzal fenyeget, hogy aláássa az MI-technológiákba vetett közbizalmat, torzítja a demokratikus közbeszédet, és súlyosbítja a dezinformációs kockázatokat az EU-ban és világszerte; mivel ez alátámasztja, hogy az oktatásban, a munkában és a társadalom egészében meg kell erősíteni a mesterséges intelligencia terén szerzett jártasságot; </w:t>
            </w:r>
            <w:r w:rsidRPr="000643BD">
              <w:rPr>
                <w:b/>
                <w:i/>
              </w:rPr>
              <w:t xml:space="preserve">mivel hiteles jelentések feltárták a „Pravda” néven ismert moszkvai székhelyű dezinformációs hálózat működését, amely Kreml-párti narratívákkal szándékosan céloz meg </w:t>
            </w:r>
            <w:r w:rsidRPr="000643BD">
              <w:rPr>
                <w:b/>
                <w:i/>
              </w:rPr>
              <w:lastRenderedPageBreak/>
              <w:t>információs ökoszisztémákat, köztük nagy nyelvi modelleket; mivel e tevékenységek a külföldi információmanipuláció és beavatkozás olyan formájának minősülnek, amelynek célja a demokratikus diskurzus és a digitális technológiákba vetett bizalom aláásása Unió-szerte;</w:t>
            </w:r>
          </w:p>
        </w:tc>
      </w:tr>
    </w:tbl>
    <w:p w14:paraId="52BABC49"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0D61502" w14:textId="77777777" w:rsidR="008B39F0" w:rsidRPr="000643BD" w:rsidRDefault="008B39F0" w:rsidP="008B39F0">
      <w:r w:rsidRPr="00FD65BD">
        <w:rPr>
          <w:rStyle w:val="HideTWBExt"/>
        </w:rPr>
        <w:t>&lt;/Amend&gt;</w:t>
      </w:r>
    </w:p>
    <w:p w14:paraId="0D2F4FB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208</w:t>
      </w:r>
      <w:r w:rsidRPr="00FD65BD">
        <w:rPr>
          <w:rStyle w:val="HideTWBExt"/>
          <w:b w:val="0"/>
        </w:rPr>
        <w:t>&lt;/NumAm&gt;</w:t>
      </w:r>
    </w:p>
    <w:p w14:paraId="6B111BAE"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0A5FCF03" w14:textId="77777777" w:rsidR="008B39F0" w:rsidRPr="000643BD" w:rsidRDefault="008B39F0" w:rsidP="008B39F0">
      <w:pPr>
        <w:pStyle w:val="NormalBold"/>
      </w:pPr>
      <w:r w:rsidRPr="00FD65BD">
        <w:rPr>
          <w:rStyle w:val="HideTWBExt"/>
          <w:b w:val="0"/>
        </w:rPr>
        <w:t>&lt;/RepeatBlock-By&gt;</w:t>
      </w:r>
    </w:p>
    <w:p w14:paraId="18954FA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31E726B" w14:textId="77777777" w:rsidR="008B39F0" w:rsidRPr="000643BD" w:rsidRDefault="008B39F0" w:rsidP="008B39F0">
      <w:pPr>
        <w:pStyle w:val="NormalBold"/>
      </w:pPr>
      <w:r w:rsidRPr="00FD65BD">
        <w:rPr>
          <w:rStyle w:val="HideTWBExt"/>
          <w:b w:val="0"/>
        </w:rPr>
        <w:t>&lt;Article&gt;</w:t>
      </w:r>
      <w:r w:rsidRPr="000643BD">
        <w:t>L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A3AE8AA" w14:textId="77777777" w:rsidTr="00E568CD">
        <w:trPr>
          <w:trHeight w:hRule="exact" w:val="240"/>
          <w:jc w:val="center"/>
        </w:trPr>
        <w:tc>
          <w:tcPr>
            <w:tcW w:w="9752" w:type="dxa"/>
            <w:gridSpan w:val="2"/>
            <w:tcBorders>
              <w:top w:val="nil"/>
              <w:left w:val="nil"/>
              <w:bottom w:val="nil"/>
              <w:right w:val="nil"/>
            </w:tcBorders>
          </w:tcPr>
          <w:p w14:paraId="32185328" w14:textId="77777777" w:rsidR="008B39F0" w:rsidRPr="000643BD" w:rsidRDefault="008B39F0" w:rsidP="00E568CD"/>
        </w:tc>
      </w:tr>
      <w:tr w:rsidR="008507A3" w:rsidRPr="000643BD" w14:paraId="08D0832C" w14:textId="77777777" w:rsidTr="00E568CD">
        <w:trPr>
          <w:trHeight w:val="240"/>
          <w:jc w:val="center"/>
        </w:trPr>
        <w:tc>
          <w:tcPr>
            <w:tcW w:w="4876" w:type="dxa"/>
            <w:tcBorders>
              <w:top w:val="nil"/>
              <w:left w:val="nil"/>
              <w:bottom w:val="nil"/>
              <w:right w:val="nil"/>
            </w:tcBorders>
          </w:tcPr>
          <w:p w14:paraId="70FCB85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A39DC98" w14:textId="77777777" w:rsidR="008B39F0" w:rsidRPr="000643BD" w:rsidRDefault="008B39F0" w:rsidP="00E568CD">
            <w:pPr>
              <w:pStyle w:val="AmColumnHeading"/>
            </w:pPr>
            <w:r w:rsidRPr="000643BD">
              <w:t>Módosítás</w:t>
            </w:r>
          </w:p>
        </w:tc>
      </w:tr>
      <w:tr w:rsidR="008507A3" w:rsidRPr="000643BD" w14:paraId="34775A21" w14:textId="77777777" w:rsidTr="00E568CD">
        <w:trPr>
          <w:jc w:val="center"/>
        </w:trPr>
        <w:tc>
          <w:tcPr>
            <w:tcW w:w="4876" w:type="dxa"/>
            <w:tcBorders>
              <w:top w:val="nil"/>
              <w:left w:val="nil"/>
              <w:bottom w:val="nil"/>
              <w:right w:val="nil"/>
            </w:tcBorders>
          </w:tcPr>
          <w:p w14:paraId="4244DB31" w14:textId="77777777" w:rsidR="008B39F0" w:rsidRPr="000643BD" w:rsidRDefault="008B39F0" w:rsidP="00E568CD">
            <w:pPr>
              <w:pStyle w:val="Normal6a"/>
            </w:pPr>
            <w:r w:rsidRPr="000643BD">
              <w:t>L.</w:t>
            </w:r>
            <w:r w:rsidRPr="000643BD">
              <w:tab/>
              <w:t xml:space="preserve">mivel a mesterséges intelligencia használata új lehetőségeket kínál a választások irányításának és felügyeletének megerősítésére, például a szokatlan online tevékenységek és az összehangolt manipulatív magatartás felderítése révén; mivel a mesterséges intelligencia, többek között a generatív modellek és a deepfake használata jelentős kihívásokat jelent az információk integritása és a választási folyamatok szempontjából is; mivel hiteles jelentések feltárták a „Pravda” néven ismert moszkvai székhelyű dezinformációs hálózat működését, amely szándékosan célzott meg nagy nyelvi modelleket, és szivárgott be azokba Kreml-párti narratívákkal, amelyek célja semleges és tényeken alapuló eredmények utánzása; mivel az ilyen taktikák a külföldi információmanipuláció és beavatkozás veszélyes fejlődését jelentik, mert kihasználják az MI-rendszerek átláthatatlanságát és méretezhetőségét arra, hogy hiteles nyelvezet leple alatt finoman hamis vagy félrevezető geopolitikai üzeneteket terjesszenek; mivel az </w:t>
            </w:r>
            <w:r w:rsidRPr="000643BD">
              <w:lastRenderedPageBreak/>
              <w:t>algoritmikus manipuláció e formája azzal fenyeget, hogy aláássa az MI-technológiákba vetett közbizalmat, torzítja a demokratikus közbeszédet, és súlyosbítja a dezinformációs kockázatokat az EU-ban és világszerte; mivel ez alátámasztja, hogy az oktatásban, a munkában és a társadalom egészében meg kell erősíteni a mesterséges intelligencia terén szerzett jártasságot;</w:t>
            </w:r>
          </w:p>
        </w:tc>
        <w:tc>
          <w:tcPr>
            <w:tcW w:w="4876" w:type="dxa"/>
            <w:tcBorders>
              <w:top w:val="nil"/>
              <w:left w:val="nil"/>
              <w:bottom w:val="nil"/>
              <w:right w:val="nil"/>
            </w:tcBorders>
          </w:tcPr>
          <w:p w14:paraId="6699C715" w14:textId="77777777" w:rsidR="008B39F0" w:rsidRPr="000643BD" w:rsidRDefault="008B39F0" w:rsidP="00E568CD">
            <w:pPr>
              <w:pStyle w:val="Normal6a"/>
            </w:pPr>
            <w:r w:rsidRPr="000643BD">
              <w:lastRenderedPageBreak/>
              <w:t>L.</w:t>
            </w:r>
            <w:r w:rsidRPr="000643BD">
              <w:tab/>
              <w:t>mivel a mesterséges intelligencia használata új lehetőségeket kínál a választások irányításának és felügyeletének megerősítésére, például a szokatlan online tevékenységek és az összehangolt manipulatív magatartás felderítése révén; mivel a mesterséges intelligencia, többek között a generatív modellek és a deepfake használata jelentős kihívásokat jelent az információk integritása és a választási folyamatok szempontjából is</w:t>
            </w:r>
            <w:r w:rsidRPr="000643BD">
              <w:rPr>
                <w:b/>
                <w:i/>
              </w:rPr>
              <w:t>; mivel a mesterséges intelligencia fejlesztésének nagy része az EU-n kívül zajlik, és az EU lemaradásban van a mesterséges intelligenciával kapcsolatos beruházások és képzés terén</w:t>
            </w:r>
            <w:r w:rsidRPr="000643BD">
              <w:t>; mivel hiteles jelentések feltárták a „Pravda” néven ismert moszkvai székhelyű dezinformációs hálózat működését, amely szándékosan célzott meg nagy nyelvi modelleket, és szivárgott be azokba Kreml-párti narratívákkal, amelyek célja semleges és tényeken alapuló eredmények utánzása; mivel az ilyen taktikák a külföldi információmanipuláció és beavatkozás veszélyes fejlődését jelentik, mert kihasználják az MI-</w:t>
            </w:r>
            <w:r w:rsidRPr="000643BD">
              <w:lastRenderedPageBreak/>
              <w:t>rendszerek átláthatatlanságát és méretezhetőségét arra, hogy hiteles nyelvezet leple alatt finoman hamis vagy félrevezető geopolitikai üzeneteket terjesszenek; mivel az algoritmikus manipuláció e formája azzal fenyeget, hogy aláássa az MI-technológiákba vetett közbizalmat, torzítja a demokratikus közbeszédet, és súlyosbítja a dezinformációs kockázatokat az EU-ban és világszerte; mivel ez alátámasztja, hogy az oktatásban, a munkában és a társadalom egészében meg kell erősíteni a mesterséges intelligencia terén szerzett jártasságot</w:t>
            </w:r>
            <w:r w:rsidRPr="000643BD">
              <w:rPr>
                <w:b/>
                <w:i/>
              </w:rPr>
              <w:t>, növelni kell a nagy nyelvi modellek tanításának átláthatóságát, valamint folyamatos és megfelelő kutatásfinanszírozásra van szükség a mesterséges intelligencián alapuló dezinformációs hálózatok és az információk integritását fenyegető egyéb veszélyek, például az ajánlórendszerek és a mesterséges intelligencia okozta online ártalmak jobb megértése érdekében;</w:t>
            </w:r>
            <w:r w:rsidRPr="000643BD">
              <w:t>;</w:t>
            </w:r>
          </w:p>
        </w:tc>
      </w:tr>
    </w:tbl>
    <w:p w14:paraId="61C9743C"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87D103F" w14:textId="77777777" w:rsidR="008B39F0" w:rsidRPr="000643BD" w:rsidRDefault="008B39F0" w:rsidP="008B39F0">
      <w:r w:rsidRPr="00FD65BD">
        <w:rPr>
          <w:rStyle w:val="HideTWBExt"/>
        </w:rPr>
        <w:t>&lt;/Amend&gt;</w:t>
      </w:r>
    </w:p>
    <w:p w14:paraId="7AC36AD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209</w:t>
      </w:r>
      <w:r w:rsidRPr="00FD65BD">
        <w:rPr>
          <w:rStyle w:val="HideTWBExt"/>
          <w:b w:val="0"/>
        </w:rPr>
        <w:t>&lt;/NumAm&gt;</w:t>
      </w:r>
    </w:p>
    <w:p w14:paraId="35E705B0" w14:textId="77777777" w:rsidR="008B39F0" w:rsidRPr="000643BD" w:rsidRDefault="008B39F0" w:rsidP="008B39F0">
      <w:pPr>
        <w:pStyle w:val="NormalBold"/>
      </w:pPr>
      <w:r w:rsidRPr="00FD65BD">
        <w:rPr>
          <w:rStyle w:val="HideTWBExt"/>
          <w:b w:val="0"/>
        </w:rPr>
        <w:t>&lt;RepeatBlock-By&gt;&lt;Members&gt;</w:t>
      </w:r>
      <w:r w:rsidRPr="000643BD">
        <w:t>Nathalie Loiseau, Sandro Gozi, Sophie Wilmès, Cynthia Ní Mhurchú, Bart Groothuis, Petras Auštrevičius</w:t>
      </w:r>
      <w:r w:rsidRPr="00FD65BD">
        <w:rPr>
          <w:rStyle w:val="HideTWBExt"/>
          <w:b w:val="0"/>
        </w:rPr>
        <w:t>&lt;/Members&gt;</w:t>
      </w:r>
    </w:p>
    <w:p w14:paraId="7AD1F857" w14:textId="77777777" w:rsidR="008B39F0" w:rsidRPr="000643BD" w:rsidRDefault="008B39F0" w:rsidP="008B39F0">
      <w:pPr>
        <w:pStyle w:val="NormalBold"/>
      </w:pPr>
      <w:r w:rsidRPr="00FD65BD">
        <w:rPr>
          <w:rStyle w:val="HideTWBExt"/>
          <w:b w:val="0"/>
        </w:rPr>
        <w:t>&lt;/RepeatBlock-By&gt;</w:t>
      </w:r>
    </w:p>
    <w:p w14:paraId="643125C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C832D04" w14:textId="77777777" w:rsidR="008B39F0" w:rsidRPr="000643BD" w:rsidRDefault="008B39F0" w:rsidP="008B39F0">
      <w:pPr>
        <w:pStyle w:val="NormalBold"/>
      </w:pPr>
      <w:r w:rsidRPr="00FD65BD">
        <w:rPr>
          <w:rStyle w:val="HideTWBExt"/>
          <w:b w:val="0"/>
        </w:rPr>
        <w:t>&lt;Article&gt;</w:t>
      </w:r>
      <w:r w:rsidRPr="000643BD">
        <w:t>L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DF63763" w14:textId="77777777" w:rsidTr="00E568CD">
        <w:trPr>
          <w:trHeight w:hRule="exact" w:val="240"/>
          <w:jc w:val="center"/>
        </w:trPr>
        <w:tc>
          <w:tcPr>
            <w:tcW w:w="9752" w:type="dxa"/>
            <w:gridSpan w:val="2"/>
            <w:tcBorders>
              <w:top w:val="nil"/>
              <w:left w:val="nil"/>
              <w:bottom w:val="nil"/>
              <w:right w:val="nil"/>
            </w:tcBorders>
          </w:tcPr>
          <w:p w14:paraId="5F62D79B" w14:textId="77777777" w:rsidR="008B39F0" w:rsidRPr="000643BD" w:rsidRDefault="008B39F0" w:rsidP="00E568CD"/>
        </w:tc>
      </w:tr>
      <w:tr w:rsidR="008507A3" w:rsidRPr="000643BD" w14:paraId="5FEE4DA5" w14:textId="77777777" w:rsidTr="00E568CD">
        <w:trPr>
          <w:trHeight w:val="240"/>
          <w:jc w:val="center"/>
        </w:trPr>
        <w:tc>
          <w:tcPr>
            <w:tcW w:w="4876" w:type="dxa"/>
            <w:tcBorders>
              <w:top w:val="nil"/>
              <w:left w:val="nil"/>
              <w:bottom w:val="nil"/>
              <w:right w:val="nil"/>
            </w:tcBorders>
          </w:tcPr>
          <w:p w14:paraId="19B7C84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A8A1FAF" w14:textId="77777777" w:rsidR="008B39F0" w:rsidRPr="000643BD" w:rsidRDefault="008B39F0" w:rsidP="00E568CD">
            <w:pPr>
              <w:pStyle w:val="AmColumnHeading"/>
            </w:pPr>
            <w:r w:rsidRPr="000643BD">
              <w:t>Módosítás</w:t>
            </w:r>
          </w:p>
        </w:tc>
      </w:tr>
      <w:tr w:rsidR="008507A3" w:rsidRPr="000643BD" w14:paraId="18D513F3" w14:textId="77777777" w:rsidTr="00E568CD">
        <w:trPr>
          <w:jc w:val="center"/>
        </w:trPr>
        <w:tc>
          <w:tcPr>
            <w:tcW w:w="4876" w:type="dxa"/>
            <w:tcBorders>
              <w:top w:val="nil"/>
              <w:left w:val="nil"/>
              <w:bottom w:val="nil"/>
              <w:right w:val="nil"/>
            </w:tcBorders>
          </w:tcPr>
          <w:p w14:paraId="5425A14F" w14:textId="77777777" w:rsidR="008B39F0" w:rsidRPr="000643BD" w:rsidRDefault="008B39F0" w:rsidP="00E568CD">
            <w:pPr>
              <w:pStyle w:val="Normal6a"/>
            </w:pPr>
            <w:r w:rsidRPr="000643BD">
              <w:t>L.</w:t>
            </w:r>
            <w:r w:rsidRPr="000643BD">
              <w:tab/>
              <w:t xml:space="preserve">mivel a mesterséges intelligencia használata új lehetőségeket kínál a választások irányításának és felügyeletének megerősítésére, például a szokatlan online tevékenységek és az összehangolt manipulatív magatartás felderítése révén; mivel a mesterséges intelligencia, többek között a generatív modellek és a deepfake használata jelentős kihívásokat jelent az információk integritása és a választási </w:t>
            </w:r>
            <w:r w:rsidRPr="000643BD">
              <w:lastRenderedPageBreak/>
              <w:t>folyamatok szempontjából is; mivel hiteles jelentések feltárták a „Pravda” néven ismert moszkvai székhelyű dezinformációs hálózat működését, amely szándékosan célzott meg nagy nyelvi modelleket, és szivárgott be azokba Kreml-párti narratívákkal, amelyek célja semleges és tényeken alapuló eredmények utánzása; mivel az ilyen taktikák a külföldi információmanipuláció és beavatkozás veszélyes fejlődését jelentik, mert kihasználják az MI-rendszerek átláthatatlanságát és méretezhetőségét arra, hogy hiteles nyelvezet leple alatt finoman hamis vagy félrevezető geopolitikai üzeneteket terjesszenek; mivel az algoritmikus manipuláció e formája azzal fenyeget, hogy aláássa az MI-technológiákba vetett közbizalmat, torzítja a demokratikus közbeszédet, és súlyosbítja a dezinformációs kockázatokat az EU-ban és világszerte; mivel ez alátámasztja, hogy az oktatásban, a munkában és a társadalom egészében meg kell erősíteni a mesterséges intelligencia terén szerzett jártasságot;</w:t>
            </w:r>
          </w:p>
        </w:tc>
        <w:tc>
          <w:tcPr>
            <w:tcW w:w="4876" w:type="dxa"/>
            <w:tcBorders>
              <w:top w:val="nil"/>
              <w:left w:val="nil"/>
              <w:bottom w:val="nil"/>
              <w:right w:val="nil"/>
            </w:tcBorders>
          </w:tcPr>
          <w:p w14:paraId="42AA42E5" w14:textId="77777777" w:rsidR="008B39F0" w:rsidRPr="000643BD" w:rsidRDefault="008B39F0" w:rsidP="00E568CD">
            <w:pPr>
              <w:pStyle w:val="Normal6a"/>
            </w:pPr>
            <w:r w:rsidRPr="000643BD">
              <w:lastRenderedPageBreak/>
              <w:t>L.</w:t>
            </w:r>
            <w:r w:rsidRPr="000643BD">
              <w:tab/>
              <w:t xml:space="preserve">mivel a mesterséges intelligencia használata új lehetőségeket kínál a választások irányításának és felügyeletének megerősítésére, például a szokatlan online tevékenységek és az összehangolt manipulatív magatartás felderítése révén; mivel a mesterséges intelligencia, többek között a generatív modellek és a deepfake használata jelentős kihívásokat jelent az információk integritása és a választási </w:t>
            </w:r>
            <w:r w:rsidRPr="000643BD">
              <w:lastRenderedPageBreak/>
              <w:t>folyamatok szempontjából is</w:t>
            </w:r>
            <w:r w:rsidRPr="000643BD">
              <w:rPr>
                <w:b/>
                <w:i/>
              </w:rPr>
              <w:t>; mivel többek között Szlovákiában és Magyarországon is előfordultak ilyen választásokkal kapcsolatos mélykamuk</w:t>
            </w:r>
            <w:r w:rsidRPr="000643BD">
              <w:t>; mivel hiteles jelentések feltárták a „Pravda” néven ismert moszkvai székhelyű dezinformációs hálózat működését, amely szándékosan célzott meg nagy nyelvi modelleket, és szivárgott be azokba Kreml-párti narratívákkal, amelyek célja semleges és tényeken alapuló eredmények utánzása; mivel az ilyen taktikák a külföldi információmanipuláció és beavatkozás veszélyes fejlődését jelentik, mert kihasználják az MI-rendszerek átláthatatlanságát és méretezhetőségét arra, hogy hiteles nyelvezet leple alatt finoman hamis vagy félrevezető geopolitikai üzeneteket terjesszenek; mivel az algoritmikus manipuláció e formája azzal fenyeget, hogy aláássa az MI-technológiákba vetett közbizalmat, torzítja a demokratikus közbeszédet, és súlyosbítja a dezinformációs kockázatokat az EU-ban és világszerte; mivel ez alátámasztja, hogy az oktatásban, a munkában és a társadalom egészében meg kell erősíteni a mesterséges intelligencia terén szerzett jártasságot;</w:t>
            </w:r>
          </w:p>
        </w:tc>
      </w:tr>
    </w:tbl>
    <w:p w14:paraId="416B1311"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3C73915" w14:textId="77777777" w:rsidR="008B39F0" w:rsidRPr="000643BD" w:rsidRDefault="008B39F0" w:rsidP="008B39F0">
      <w:r w:rsidRPr="00FD65BD">
        <w:rPr>
          <w:rStyle w:val="HideTWBExt"/>
        </w:rPr>
        <w:t>&lt;/Amend&gt;</w:t>
      </w:r>
    </w:p>
    <w:p w14:paraId="277F273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210</w:t>
      </w:r>
      <w:r w:rsidRPr="00FD65BD">
        <w:rPr>
          <w:rStyle w:val="HideTWBExt"/>
          <w:b w:val="0"/>
        </w:rPr>
        <w:t>&lt;/NumAm&gt;</w:t>
      </w:r>
    </w:p>
    <w:p w14:paraId="5410CF9C" w14:textId="77777777" w:rsidR="008B39F0" w:rsidRPr="000643BD" w:rsidRDefault="008B39F0" w:rsidP="008B39F0">
      <w:pPr>
        <w:pStyle w:val="NormalBold"/>
      </w:pPr>
      <w:r w:rsidRPr="00FD65BD">
        <w:rPr>
          <w:rStyle w:val="HideTWBExt"/>
          <w:b w:val="0"/>
        </w:rPr>
        <w:t>&lt;RepeatBlock-By&gt;&lt;Members&gt;</w:t>
      </w:r>
      <w:r w:rsidRPr="000643BD">
        <w:t>Stefano Cavedagna</w:t>
      </w:r>
      <w:r w:rsidRPr="00FD65BD">
        <w:rPr>
          <w:rStyle w:val="HideTWBExt"/>
          <w:b w:val="0"/>
        </w:rPr>
        <w:t>&lt;/Members&gt;</w:t>
      </w:r>
    </w:p>
    <w:p w14:paraId="23F970F6" w14:textId="77777777" w:rsidR="008B39F0" w:rsidRPr="000643BD" w:rsidRDefault="008B39F0" w:rsidP="008B39F0">
      <w:pPr>
        <w:pStyle w:val="NormalBold"/>
      </w:pPr>
      <w:r w:rsidRPr="00FD65BD">
        <w:rPr>
          <w:rStyle w:val="HideTWBExt"/>
          <w:b w:val="0"/>
        </w:rPr>
        <w:t>&lt;/RepeatBlock-By&gt;</w:t>
      </w:r>
    </w:p>
    <w:p w14:paraId="336F465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EE946B3" w14:textId="77777777" w:rsidR="008B39F0" w:rsidRPr="000643BD" w:rsidRDefault="008B39F0" w:rsidP="008B39F0">
      <w:pPr>
        <w:pStyle w:val="NormalBold"/>
      </w:pPr>
      <w:r w:rsidRPr="00FD65BD">
        <w:rPr>
          <w:rStyle w:val="HideTWBExt"/>
          <w:b w:val="0"/>
        </w:rPr>
        <w:t>&lt;Article&gt;</w:t>
      </w:r>
      <w:r w:rsidRPr="000643BD">
        <w:t>L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4CD1E9F" w14:textId="77777777" w:rsidTr="00E568CD">
        <w:trPr>
          <w:trHeight w:hRule="exact" w:val="240"/>
          <w:jc w:val="center"/>
        </w:trPr>
        <w:tc>
          <w:tcPr>
            <w:tcW w:w="9752" w:type="dxa"/>
            <w:gridSpan w:val="2"/>
            <w:tcBorders>
              <w:top w:val="nil"/>
              <w:left w:val="nil"/>
              <w:bottom w:val="nil"/>
              <w:right w:val="nil"/>
            </w:tcBorders>
          </w:tcPr>
          <w:p w14:paraId="664A207C" w14:textId="77777777" w:rsidR="008B39F0" w:rsidRPr="000643BD" w:rsidRDefault="008B39F0" w:rsidP="00E568CD"/>
        </w:tc>
      </w:tr>
      <w:tr w:rsidR="008507A3" w:rsidRPr="000643BD" w14:paraId="7F82A89C" w14:textId="77777777" w:rsidTr="00E568CD">
        <w:trPr>
          <w:trHeight w:val="240"/>
          <w:jc w:val="center"/>
        </w:trPr>
        <w:tc>
          <w:tcPr>
            <w:tcW w:w="4876" w:type="dxa"/>
            <w:tcBorders>
              <w:top w:val="nil"/>
              <w:left w:val="nil"/>
              <w:bottom w:val="nil"/>
              <w:right w:val="nil"/>
            </w:tcBorders>
          </w:tcPr>
          <w:p w14:paraId="0C1C90F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EF2B125" w14:textId="77777777" w:rsidR="008B39F0" w:rsidRPr="000643BD" w:rsidRDefault="008B39F0" w:rsidP="00E568CD">
            <w:pPr>
              <w:pStyle w:val="AmColumnHeading"/>
            </w:pPr>
            <w:r w:rsidRPr="000643BD">
              <w:t>Módosítás</w:t>
            </w:r>
          </w:p>
        </w:tc>
      </w:tr>
      <w:tr w:rsidR="008507A3" w:rsidRPr="000643BD" w14:paraId="16E96CB9" w14:textId="77777777" w:rsidTr="00E568CD">
        <w:trPr>
          <w:jc w:val="center"/>
        </w:trPr>
        <w:tc>
          <w:tcPr>
            <w:tcW w:w="4876" w:type="dxa"/>
            <w:tcBorders>
              <w:top w:val="nil"/>
              <w:left w:val="nil"/>
              <w:bottom w:val="nil"/>
              <w:right w:val="nil"/>
            </w:tcBorders>
          </w:tcPr>
          <w:p w14:paraId="528B7683" w14:textId="77777777" w:rsidR="008B39F0" w:rsidRPr="000643BD" w:rsidRDefault="008B39F0" w:rsidP="00E568CD">
            <w:pPr>
              <w:pStyle w:val="Normal6a"/>
            </w:pPr>
            <w:r w:rsidRPr="000643BD">
              <w:t>L.</w:t>
            </w:r>
            <w:r w:rsidRPr="000643BD">
              <w:tab/>
              <w:t xml:space="preserve">mivel a mesterséges intelligencia használata új lehetőségeket kínál a választások irányításának és felügyeletének megerősítésére, például a szokatlan online tevékenységek és az összehangolt manipulatív magatartás felderítése révén; mivel a mesterséges intelligencia, többek </w:t>
            </w:r>
            <w:r w:rsidRPr="000643BD">
              <w:lastRenderedPageBreak/>
              <w:t xml:space="preserve">között a generatív modellek és a deepfake használata jelentős kihívásokat jelent az információk integritása és a választási folyamatok szempontjából is; mivel hiteles jelentések feltárták a „Pravda” néven ismert moszkvai székhelyű dezinformációs hálózat működését, amely szándékosan célzott meg nagy nyelvi modelleket, és szivárgott be azokba Kreml-párti narratívákkal, amelyek célja semleges és tényeken alapuló eredmények utánzása; mivel az ilyen taktikák a külföldi információmanipuláció és beavatkozás veszélyes fejlődését jelentik, mert kihasználják az MI-rendszerek átláthatatlanságát és méretezhetőségét arra, hogy hiteles nyelvezet leple alatt finoman hamis vagy félrevezető geopolitikai üzeneteket terjesszenek; mivel az algoritmikus manipuláció e formája azzal fenyeget, hogy aláássa az MI-technológiákba vetett közbizalmat, torzítja a demokratikus közbeszédet, és súlyosbítja a dezinformációs kockázatokat az EU-ban és világszerte; </w:t>
            </w:r>
            <w:r w:rsidRPr="000643BD">
              <w:rPr>
                <w:b/>
                <w:i/>
              </w:rPr>
              <w:t>mivel ez alátámasztja, hogy az oktatásban, a munkában és a társadalom egészében meg kell erősíteni a mesterséges intelligencia terén szerzett jártasságot;</w:t>
            </w:r>
          </w:p>
        </w:tc>
        <w:tc>
          <w:tcPr>
            <w:tcW w:w="4876" w:type="dxa"/>
            <w:tcBorders>
              <w:top w:val="nil"/>
              <w:left w:val="nil"/>
              <w:bottom w:val="nil"/>
              <w:right w:val="nil"/>
            </w:tcBorders>
          </w:tcPr>
          <w:p w14:paraId="4B4E5396" w14:textId="77777777" w:rsidR="008B39F0" w:rsidRPr="000643BD" w:rsidRDefault="008B39F0" w:rsidP="00E568CD">
            <w:pPr>
              <w:pStyle w:val="Normal6a"/>
            </w:pPr>
            <w:r w:rsidRPr="000643BD">
              <w:lastRenderedPageBreak/>
              <w:t>L.</w:t>
            </w:r>
            <w:r w:rsidRPr="000643BD">
              <w:tab/>
              <w:t xml:space="preserve">mivel a mesterséges intelligencia használata új lehetőségeket kínál a választások irányításának és felügyeletének megerősítésére, például a szokatlan online tevékenységek és az összehangolt manipulatív magatartás felderítése révén; mivel a mesterséges intelligencia, többek </w:t>
            </w:r>
            <w:r w:rsidRPr="000643BD">
              <w:lastRenderedPageBreak/>
              <w:t>között a generatív modellek és a deepfake használata jelentős kihívásokat jelent az információk integritása és a választási folyamatok szempontjából is; mivel hiteles jelentések feltárták a „Pravda” néven ismert moszkvai székhelyű dezinformációs hálózat működését, amely szándékosan célzott meg nagy nyelvi modelleket, és szivárgott be azokba Kreml-párti narratívákkal, amelyek célja semleges és tényeken alapuló eredmények utánzása; mivel az ilyen taktikák a külföldi információmanipuláció és beavatkozás veszélyes fejlődését jelentik, mert kihasználják az MI-rendszerek átláthatatlanságát és méretezhetőségét arra, hogy hiteles nyelvezet leple alatt finoman hamis vagy félrevezető geopolitikai üzeneteket terjesszenek; mivel az algoritmikus manipuláció e formája azzal fenyeget, hogy aláássa az MI-technológiákba vetett közbizalmat, torzítja a demokratikus közbeszédet, és súlyosbítja a dezinformációs kockázatokat az EU-ban és világszerte;</w:t>
            </w:r>
          </w:p>
        </w:tc>
      </w:tr>
    </w:tbl>
    <w:p w14:paraId="13FCB6C6"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0FC7AEE" w14:textId="77777777" w:rsidR="008B39F0" w:rsidRPr="000643BD" w:rsidRDefault="008B39F0" w:rsidP="008B39F0">
      <w:r w:rsidRPr="00FD65BD">
        <w:rPr>
          <w:rStyle w:val="HideTWBExt"/>
        </w:rPr>
        <w:t>&lt;/Amend&gt;</w:t>
      </w:r>
    </w:p>
    <w:p w14:paraId="63FC101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211</w:t>
      </w:r>
      <w:r w:rsidRPr="00FD65BD">
        <w:rPr>
          <w:rStyle w:val="HideTWBExt"/>
          <w:b w:val="0"/>
        </w:rPr>
        <w:t>&lt;/NumAm&gt;</w:t>
      </w:r>
    </w:p>
    <w:p w14:paraId="5801F707"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5E6EBBFB"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592E705D" w14:textId="77777777" w:rsidR="008B39F0" w:rsidRPr="000643BD" w:rsidRDefault="008B39F0" w:rsidP="008B39F0">
      <w:pPr>
        <w:pStyle w:val="NormalBold"/>
      </w:pPr>
      <w:r w:rsidRPr="00FD65BD">
        <w:rPr>
          <w:rStyle w:val="HideTWBExt"/>
          <w:b w:val="0"/>
        </w:rPr>
        <w:t>&lt;/RepeatBlock-By&gt;</w:t>
      </w:r>
    </w:p>
    <w:p w14:paraId="6599740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B042A7F" w14:textId="77777777" w:rsidR="008B39F0" w:rsidRPr="000643BD" w:rsidRDefault="008B39F0" w:rsidP="008B39F0">
      <w:pPr>
        <w:pStyle w:val="NormalBold"/>
      </w:pPr>
      <w:r w:rsidRPr="00FD65BD">
        <w:rPr>
          <w:rStyle w:val="HideTWBExt"/>
          <w:b w:val="0"/>
        </w:rPr>
        <w:t>&lt;Article&gt;</w:t>
      </w:r>
      <w:r w:rsidRPr="000643BD">
        <w:t>L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0B61C86" w14:textId="77777777" w:rsidTr="00E568CD">
        <w:trPr>
          <w:trHeight w:hRule="exact" w:val="240"/>
          <w:jc w:val="center"/>
        </w:trPr>
        <w:tc>
          <w:tcPr>
            <w:tcW w:w="9752" w:type="dxa"/>
            <w:gridSpan w:val="2"/>
            <w:tcBorders>
              <w:top w:val="nil"/>
              <w:left w:val="nil"/>
              <w:bottom w:val="nil"/>
              <w:right w:val="nil"/>
            </w:tcBorders>
          </w:tcPr>
          <w:p w14:paraId="79DF25B2" w14:textId="77777777" w:rsidR="008B39F0" w:rsidRPr="000643BD" w:rsidRDefault="008B39F0" w:rsidP="00E568CD"/>
        </w:tc>
      </w:tr>
      <w:tr w:rsidR="008507A3" w:rsidRPr="000643BD" w14:paraId="59F412A4" w14:textId="77777777" w:rsidTr="00E568CD">
        <w:trPr>
          <w:trHeight w:val="240"/>
          <w:jc w:val="center"/>
        </w:trPr>
        <w:tc>
          <w:tcPr>
            <w:tcW w:w="4876" w:type="dxa"/>
            <w:tcBorders>
              <w:top w:val="nil"/>
              <w:left w:val="nil"/>
              <w:bottom w:val="nil"/>
              <w:right w:val="nil"/>
            </w:tcBorders>
          </w:tcPr>
          <w:p w14:paraId="6570E1B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6905405" w14:textId="77777777" w:rsidR="008B39F0" w:rsidRPr="000643BD" w:rsidRDefault="008B39F0" w:rsidP="00E568CD">
            <w:pPr>
              <w:pStyle w:val="AmColumnHeading"/>
            </w:pPr>
            <w:r w:rsidRPr="000643BD">
              <w:t>Módosítás</w:t>
            </w:r>
          </w:p>
        </w:tc>
      </w:tr>
      <w:tr w:rsidR="008507A3" w:rsidRPr="000643BD" w14:paraId="3BC30213" w14:textId="77777777" w:rsidTr="00E568CD">
        <w:trPr>
          <w:jc w:val="center"/>
        </w:trPr>
        <w:tc>
          <w:tcPr>
            <w:tcW w:w="4876" w:type="dxa"/>
            <w:tcBorders>
              <w:top w:val="nil"/>
              <w:left w:val="nil"/>
              <w:bottom w:val="nil"/>
              <w:right w:val="nil"/>
            </w:tcBorders>
          </w:tcPr>
          <w:p w14:paraId="037BFAB8" w14:textId="77777777" w:rsidR="008B39F0" w:rsidRPr="000643BD" w:rsidRDefault="008B39F0" w:rsidP="00E568CD">
            <w:pPr>
              <w:pStyle w:val="Normal6a"/>
            </w:pPr>
            <w:r w:rsidRPr="000643BD">
              <w:t>L.</w:t>
            </w:r>
            <w:r w:rsidRPr="000643BD">
              <w:tab/>
              <w:t xml:space="preserve">mivel a mesterséges intelligencia használata új lehetőségeket </w:t>
            </w:r>
            <w:r w:rsidRPr="000643BD">
              <w:rPr>
                <w:b/>
                <w:i/>
              </w:rPr>
              <w:t>kínál</w:t>
            </w:r>
            <w:r w:rsidRPr="000643BD">
              <w:t xml:space="preserve"> a választások irányításának és felügyeletének megerősítésére, például a szokatlan online tevékenységek és az összehangolt </w:t>
            </w:r>
            <w:r w:rsidRPr="000643BD">
              <w:lastRenderedPageBreak/>
              <w:t>manipulatív magatartás felderítése révén; mivel a mesterséges intelligencia, többek között a generatív modellek és a deepfake használata jelentős kihívásokat jelent az információk integritása és a választási folyamatok szempontjából is; mivel hiteles jelentések feltárták a „Pravda” néven ismert moszkvai székhelyű dezinformációs hálózat működését, amely szándékosan célzott meg nagy nyelvi modelleket, és szivárgott be azokba Kreml-párti narratívákkal, amelyek célja semleges és tényeken alapuló eredmények utánzása; mivel az ilyen taktikák a külföldi információmanipuláció és beavatkozás veszélyes fejlődését jelentik, mert kihasználják az MI-rendszerek átláthatatlanságát és méretezhetőségét arra, hogy hiteles nyelvezet leple alatt finoman hamis vagy félrevezető geopolitikai üzeneteket terjesszenek; mivel az algoritmikus manipuláció e formája azzal fenyeget, hogy aláássa az MI-technológiákba vetett közbizalmat, torzítja a demokratikus közbeszédet, és súlyosbítja a dezinformációs kockázatokat az EU-ban és világszerte; mivel ez alátámasztja, hogy az oktatásban, a munkában és a társadalom egészében meg kell erősíteni a mesterséges intelligencia terén szerzett jártasságot;</w:t>
            </w:r>
          </w:p>
        </w:tc>
        <w:tc>
          <w:tcPr>
            <w:tcW w:w="4876" w:type="dxa"/>
            <w:tcBorders>
              <w:top w:val="nil"/>
              <w:left w:val="nil"/>
              <w:bottom w:val="nil"/>
              <w:right w:val="nil"/>
            </w:tcBorders>
          </w:tcPr>
          <w:p w14:paraId="464E0FDA" w14:textId="77777777" w:rsidR="008B39F0" w:rsidRPr="000643BD" w:rsidRDefault="008B39F0" w:rsidP="00E568CD">
            <w:pPr>
              <w:pStyle w:val="Normal6a"/>
            </w:pPr>
            <w:r w:rsidRPr="000643BD">
              <w:lastRenderedPageBreak/>
              <w:t>L.</w:t>
            </w:r>
            <w:r w:rsidRPr="000643BD">
              <w:tab/>
              <w:t xml:space="preserve">mivel a mesterséges intelligencia használata új lehetőségeket </w:t>
            </w:r>
            <w:r w:rsidRPr="000643BD">
              <w:rPr>
                <w:b/>
                <w:i/>
              </w:rPr>
              <w:t>kínálhat</w:t>
            </w:r>
            <w:r w:rsidRPr="000643BD">
              <w:t xml:space="preserve"> a választások irányításának és felügyeletének megerősítésére, például a szokatlan online tevékenységek és az összehangolt </w:t>
            </w:r>
            <w:r w:rsidRPr="000643BD">
              <w:lastRenderedPageBreak/>
              <w:t>manipulatív magatartás felderítése révén; mivel a mesterséges intelligencia, többek között a generatív modellek és a deepfake használata jelentős kihívásokat jelent az információk integritása és a választási folyamatok szempontjából is; mivel hiteles jelentések feltárták a „Pravda” néven ismert moszkvai székhelyű dezinformációs hálózat működését, amely szándékosan célzott meg nagy nyelvi modelleket, és szivárgott be azokba Kreml-párti narratívákkal, amelyek célja semleges és tényeken alapuló eredmények utánzása; mivel az ilyen taktikák a külföldi információmanipuláció és beavatkozás veszélyes fejlődését jelentik, mert kihasználják az MI-rendszerek átláthatatlanságát és méretezhetőségét arra, hogy hiteles nyelvezet leple alatt finoman hamis vagy félrevezető geopolitikai üzeneteket terjesszenek; mivel az algoritmikus manipuláció e formája azzal fenyeget, hogy aláássa az MI-technológiákba vetett közbizalmat, torzítja a demokratikus közbeszédet, és súlyosbítja a dezinformációs kockázatokat az EU-ban és világszerte; mivel ez alátámasztja, hogy az oktatásban, a munkában és a társadalom egészében meg kell erősíteni a mesterséges intelligencia terén szerzett jártasságot;</w:t>
            </w:r>
          </w:p>
        </w:tc>
      </w:tr>
    </w:tbl>
    <w:p w14:paraId="4333719D"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79A5E4A" w14:textId="77777777" w:rsidR="008B39F0" w:rsidRPr="000643BD" w:rsidRDefault="008B39F0" w:rsidP="008B39F0">
      <w:r w:rsidRPr="00FD65BD">
        <w:rPr>
          <w:rStyle w:val="HideTWBExt"/>
        </w:rPr>
        <w:t>&lt;/Amend&gt;</w:t>
      </w:r>
    </w:p>
    <w:p w14:paraId="5B695D4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212</w:t>
      </w:r>
      <w:r w:rsidRPr="00FD65BD">
        <w:rPr>
          <w:rStyle w:val="HideTWBExt"/>
          <w:b w:val="0"/>
        </w:rPr>
        <w:t>&lt;/NumAm&gt;</w:t>
      </w:r>
    </w:p>
    <w:p w14:paraId="742C2E0D" w14:textId="77777777" w:rsidR="008B39F0" w:rsidRPr="000643BD" w:rsidRDefault="008B39F0" w:rsidP="008B39F0">
      <w:pPr>
        <w:pStyle w:val="NormalBold"/>
      </w:pPr>
      <w:r w:rsidRPr="00FD65BD">
        <w:rPr>
          <w:rStyle w:val="HideTWBExt"/>
          <w:b w:val="0"/>
        </w:rPr>
        <w:t>&lt;RepeatBlock-By&gt;&lt;Members&gt;</w:t>
      </w:r>
      <w:r w:rsidRPr="000643BD">
        <w:t>Nathalie Loiseau, Sandro Gozi, Sophie Wilmès, Cynthia Ní Mhurchú, Bart Groothuis, Petras Auštrevičius</w:t>
      </w:r>
      <w:r w:rsidRPr="00FD65BD">
        <w:rPr>
          <w:rStyle w:val="HideTWBExt"/>
          <w:b w:val="0"/>
        </w:rPr>
        <w:t>&lt;/Members&gt;</w:t>
      </w:r>
    </w:p>
    <w:p w14:paraId="5DEFB0F1" w14:textId="77777777" w:rsidR="008B39F0" w:rsidRPr="000643BD" w:rsidRDefault="008B39F0" w:rsidP="008B39F0">
      <w:pPr>
        <w:pStyle w:val="NormalBold"/>
      </w:pPr>
      <w:r w:rsidRPr="00FD65BD">
        <w:rPr>
          <w:rStyle w:val="HideTWBExt"/>
          <w:b w:val="0"/>
        </w:rPr>
        <w:t>&lt;/RepeatBlock-By&gt;</w:t>
      </w:r>
    </w:p>
    <w:p w14:paraId="4F63F01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7FE29FF" w14:textId="77777777" w:rsidR="008B39F0" w:rsidRPr="000643BD" w:rsidRDefault="008B39F0" w:rsidP="008B39F0">
      <w:pPr>
        <w:pStyle w:val="NormalBold"/>
      </w:pPr>
      <w:r w:rsidRPr="00FD65BD">
        <w:rPr>
          <w:rStyle w:val="HideTWBExt"/>
          <w:b w:val="0"/>
        </w:rPr>
        <w:t>&lt;Article&gt;</w:t>
      </w:r>
      <w:r w:rsidRPr="000643BD">
        <w:t>L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5E73813" w14:textId="77777777" w:rsidTr="00E568CD">
        <w:trPr>
          <w:trHeight w:hRule="exact" w:val="240"/>
          <w:jc w:val="center"/>
        </w:trPr>
        <w:tc>
          <w:tcPr>
            <w:tcW w:w="9752" w:type="dxa"/>
            <w:gridSpan w:val="2"/>
            <w:tcBorders>
              <w:top w:val="nil"/>
              <w:left w:val="nil"/>
              <w:bottom w:val="nil"/>
              <w:right w:val="nil"/>
            </w:tcBorders>
          </w:tcPr>
          <w:p w14:paraId="7C9E09B4" w14:textId="77777777" w:rsidR="008B39F0" w:rsidRPr="000643BD" w:rsidRDefault="008B39F0" w:rsidP="00E568CD"/>
        </w:tc>
      </w:tr>
      <w:tr w:rsidR="008507A3" w:rsidRPr="000643BD" w14:paraId="44F0F2EE" w14:textId="77777777" w:rsidTr="00E568CD">
        <w:trPr>
          <w:trHeight w:val="240"/>
          <w:jc w:val="center"/>
        </w:trPr>
        <w:tc>
          <w:tcPr>
            <w:tcW w:w="4876" w:type="dxa"/>
            <w:tcBorders>
              <w:top w:val="nil"/>
              <w:left w:val="nil"/>
              <w:bottom w:val="nil"/>
              <w:right w:val="nil"/>
            </w:tcBorders>
          </w:tcPr>
          <w:p w14:paraId="225F0A2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314EDBB" w14:textId="77777777" w:rsidR="008B39F0" w:rsidRPr="000643BD" w:rsidRDefault="008B39F0" w:rsidP="00E568CD">
            <w:pPr>
              <w:pStyle w:val="AmColumnHeading"/>
            </w:pPr>
            <w:r w:rsidRPr="000643BD">
              <w:t>Módosítás</w:t>
            </w:r>
          </w:p>
        </w:tc>
      </w:tr>
      <w:tr w:rsidR="008507A3" w:rsidRPr="000643BD" w14:paraId="432E57A7" w14:textId="77777777" w:rsidTr="00E568CD">
        <w:trPr>
          <w:jc w:val="center"/>
        </w:trPr>
        <w:tc>
          <w:tcPr>
            <w:tcW w:w="4876" w:type="dxa"/>
            <w:tcBorders>
              <w:top w:val="nil"/>
              <w:left w:val="nil"/>
              <w:bottom w:val="nil"/>
              <w:right w:val="nil"/>
            </w:tcBorders>
          </w:tcPr>
          <w:p w14:paraId="6AA45FB0" w14:textId="77777777" w:rsidR="008B39F0" w:rsidRPr="000643BD" w:rsidRDefault="008B39F0" w:rsidP="00E568CD">
            <w:pPr>
              <w:pStyle w:val="Normal6a"/>
            </w:pPr>
          </w:p>
        </w:tc>
        <w:tc>
          <w:tcPr>
            <w:tcW w:w="4876" w:type="dxa"/>
            <w:tcBorders>
              <w:top w:val="nil"/>
              <w:left w:val="nil"/>
              <w:bottom w:val="nil"/>
              <w:right w:val="nil"/>
            </w:tcBorders>
          </w:tcPr>
          <w:p w14:paraId="3EF7CADD" w14:textId="77777777" w:rsidR="008B39F0" w:rsidRPr="000643BD" w:rsidRDefault="008B39F0" w:rsidP="00E568CD">
            <w:pPr>
              <w:pStyle w:val="Normal6a"/>
            </w:pPr>
            <w:r w:rsidRPr="000643BD">
              <w:rPr>
                <w:b/>
                <w:i/>
              </w:rPr>
              <w:t>La.</w:t>
            </w:r>
            <w:r w:rsidRPr="000643BD">
              <w:tab/>
            </w:r>
            <w:r w:rsidRPr="000643BD">
              <w:rPr>
                <w:b/>
                <w:i/>
              </w:rPr>
              <w:t>mivel az Europinion jelentése</w:t>
            </w:r>
            <w:r w:rsidRPr="000643BD">
              <w:rPr>
                <w:b/>
                <w:i/>
                <w:vertAlign w:val="superscript"/>
              </w:rPr>
              <w:t>51b</w:t>
            </w:r>
            <w:r w:rsidRPr="000643BD">
              <w:rPr>
                <w:b/>
                <w:i/>
              </w:rPr>
              <w:t xml:space="preserve"> szerint a 16 és 24 év közöttiek átlagosan 7 órát töltenek online, amelyből a közösségi médiára 2–3 óra jut; mivel a jelentés </w:t>
            </w:r>
            <w:r w:rsidRPr="000643BD">
              <w:rPr>
                <w:b/>
                <w:i/>
              </w:rPr>
              <w:lastRenderedPageBreak/>
              <w:t>kiemeli, hogy a 15–24 évesek 59%-a a közösségi médiát használja elsődleges hírforrásként; mivel azonban a fiatalok által leginkább használt közösségimédia-platformok, például a TikTok kevésbé tekinthetők megbízhatónak; mivel hírfogyasztásukra a széttöredezettség, a passzív és véletlenszerű fogyasztás, valamint az aktív politikai tartalom helyett a könnyed hírek („soft news”) fogyasztása jellemző; mivel ez azt jelenti, hogy a médiaműveltséggel kapcsolatos képzéseknek igazodniuk kell fogyasztási szokásaikhoz;</w:t>
            </w:r>
          </w:p>
        </w:tc>
      </w:tr>
      <w:tr w:rsidR="008507A3" w:rsidRPr="000643BD" w14:paraId="3807A789" w14:textId="77777777" w:rsidTr="00E568CD">
        <w:trPr>
          <w:jc w:val="center"/>
        </w:trPr>
        <w:tc>
          <w:tcPr>
            <w:tcW w:w="4876" w:type="dxa"/>
            <w:tcBorders>
              <w:top w:val="nil"/>
              <w:left w:val="nil"/>
              <w:bottom w:val="nil"/>
              <w:right w:val="nil"/>
            </w:tcBorders>
          </w:tcPr>
          <w:p w14:paraId="63E57390" w14:textId="77777777" w:rsidR="008B39F0" w:rsidRPr="000643BD" w:rsidRDefault="008B39F0" w:rsidP="00E568CD"/>
        </w:tc>
        <w:tc>
          <w:tcPr>
            <w:tcW w:w="4876" w:type="dxa"/>
            <w:tcBorders>
              <w:top w:val="nil"/>
              <w:left w:val="nil"/>
              <w:bottom w:val="nil"/>
              <w:right w:val="nil"/>
            </w:tcBorders>
          </w:tcPr>
          <w:p w14:paraId="748F499B" w14:textId="77777777" w:rsidR="008B39F0" w:rsidRPr="000643BD" w:rsidRDefault="008B39F0" w:rsidP="00E568CD">
            <w:pPr>
              <w:pStyle w:val="Normal6a"/>
            </w:pPr>
            <w:r w:rsidRPr="000643BD">
              <w:rPr>
                <w:b/>
                <w:i/>
              </w:rPr>
              <w:t>_________________</w:t>
            </w:r>
          </w:p>
        </w:tc>
      </w:tr>
      <w:tr w:rsidR="008507A3" w:rsidRPr="000643BD" w14:paraId="47CD7A2A" w14:textId="77777777" w:rsidTr="00E568CD">
        <w:trPr>
          <w:jc w:val="center"/>
        </w:trPr>
        <w:tc>
          <w:tcPr>
            <w:tcW w:w="4876" w:type="dxa"/>
            <w:tcBorders>
              <w:top w:val="nil"/>
              <w:left w:val="nil"/>
              <w:bottom w:val="nil"/>
              <w:right w:val="nil"/>
            </w:tcBorders>
          </w:tcPr>
          <w:p w14:paraId="18B2FFB9" w14:textId="77777777" w:rsidR="008B39F0" w:rsidRPr="000643BD" w:rsidRDefault="008B39F0" w:rsidP="00E568CD"/>
        </w:tc>
        <w:tc>
          <w:tcPr>
            <w:tcW w:w="4876" w:type="dxa"/>
            <w:tcBorders>
              <w:top w:val="nil"/>
              <w:left w:val="nil"/>
              <w:bottom w:val="nil"/>
              <w:right w:val="nil"/>
            </w:tcBorders>
          </w:tcPr>
          <w:p w14:paraId="26092497" w14:textId="368ABDFC" w:rsidR="008B39F0" w:rsidRPr="000643BD" w:rsidRDefault="008B39F0" w:rsidP="00D63110">
            <w:pPr>
              <w:pStyle w:val="Normal6a"/>
            </w:pPr>
            <w:r w:rsidRPr="000643BD">
              <w:rPr>
                <w:b/>
                <w:i/>
                <w:vertAlign w:val="superscript"/>
              </w:rPr>
              <w:t>51b</w:t>
            </w:r>
            <w:r w:rsidRPr="000643BD">
              <w:t xml:space="preserve"> </w:t>
            </w:r>
            <w:r w:rsidRPr="000643BD">
              <w:rPr>
                <w:b/>
                <w:i/>
              </w:rPr>
              <w:t>Europinion LTD, Navigating the information disorder: European Youth in the age of digital disinformation (Eligazodás az információs rendetlenségben: Európai ifjúság a digitális dezinformáció korában), 2025. április</w:t>
            </w:r>
            <w:r w:rsidR="00D63110" w:rsidRPr="000643BD">
              <w:rPr>
                <w:b/>
                <w:i/>
              </w:rPr>
              <w:t>.</w:t>
            </w:r>
          </w:p>
        </w:tc>
      </w:tr>
    </w:tbl>
    <w:p w14:paraId="30D477C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203AA97" w14:textId="77777777" w:rsidR="008B39F0" w:rsidRPr="000643BD" w:rsidRDefault="008B39F0" w:rsidP="008B39F0">
      <w:r w:rsidRPr="00FD65BD">
        <w:rPr>
          <w:rStyle w:val="HideTWBExt"/>
        </w:rPr>
        <w:t>&lt;/Amend&gt;</w:t>
      </w:r>
    </w:p>
    <w:p w14:paraId="211A359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213</w:t>
      </w:r>
      <w:r w:rsidRPr="00FD65BD">
        <w:rPr>
          <w:rStyle w:val="HideTWBExt"/>
          <w:b w:val="0"/>
        </w:rPr>
        <w:t>&lt;/NumAm&gt;</w:t>
      </w:r>
    </w:p>
    <w:p w14:paraId="05866F59"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116A511F" w14:textId="77777777" w:rsidR="008B39F0" w:rsidRPr="000643BD" w:rsidRDefault="008B39F0" w:rsidP="008B39F0">
      <w:pPr>
        <w:pStyle w:val="NormalBold"/>
      </w:pPr>
      <w:r w:rsidRPr="00FD65BD">
        <w:rPr>
          <w:rStyle w:val="HideTWBExt"/>
          <w:b w:val="0"/>
        </w:rPr>
        <w:t>&lt;/RepeatBlock-By&gt;</w:t>
      </w:r>
    </w:p>
    <w:p w14:paraId="36B6D70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F64B776" w14:textId="77777777" w:rsidR="008B39F0" w:rsidRPr="000643BD" w:rsidRDefault="008B39F0" w:rsidP="008B39F0">
      <w:pPr>
        <w:pStyle w:val="NormalBold"/>
      </w:pPr>
      <w:r w:rsidRPr="00FD65BD">
        <w:rPr>
          <w:rStyle w:val="HideTWBExt"/>
          <w:b w:val="0"/>
        </w:rPr>
        <w:t>&lt;Article&gt;</w:t>
      </w:r>
      <w:r w:rsidRPr="000643BD">
        <w:t>L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2DE1F22" w14:textId="77777777" w:rsidTr="00E568CD">
        <w:trPr>
          <w:trHeight w:hRule="exact" w:val="240"/>
          <w:jc w:val="center"/>
        </w:trPr>
        <w:tc>
          <w:tcPr>
            <w:tcW w:w="9752" w:type="dxa"/>
            <w:gridSpan w:val="2"/>
            <w:tcBorders>
              <w:top w:val="nil"/>
              <w:left w:val="nil"/>
              <w:bottom w:val="nil"/>
              <w:right w:val="nil"/>
            </w:tcBorders>
          </w:tcPr>
          <w:p w14:paraId="75DEE402" w14:textId="77777777" w:rsidR="008B39F0" w:rsidRPr="000643BD" w:rsidRDefault="008B39F0" w:rsidP="00E568CD"/>
        </w:tc>
      </w:tr>
      <w:tr w:rsidR="008507A3" w:rsidRPr="000643BD" w14:paraId="5986CC46" w14:textId="77777777" w:rsidTr="00E568CD">
        <w:trPr>
          <w:trHeight w:val="240"/>
          <w:jc w:val="center"/>
        </w:trPr>
        <w:tc>
          <w:tcPr>
            <w:tcW w:w="4876" w:type="dxa"/>
            <w:tcBorders>
              <w:top w:val="nil"/>
              <w:left w:val="nil"/>
              <w:bottom w:val="nil"/>
              <w:right w:val="nil"/>
            </w:tcBorders>
          </w:tcPr>
          <w:p w14:paraId="1E5D1F5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587103C" w14:textId="77777777" w:rsidR="008B39F0" w:rsidRPr="000643BD" w:rsidRDefault="008B39F0" w:rsidP="00E568CD">
            <w:pPr>
              <w:pStyle w:val="AmColumnHeading"/>
            </w:pPr>
            <w:r w:rsidRPr="000643BD">
              <w:t>Módosítás</w:t>
            </w:r>
          </w:p>
        </w:tc>
      </w:tr>
      <w:tr w:rsidR="008507A3" w:rsidRPr="000643BD" w14:paraId="64E40CEF" w14:textId="77777777" w:rsidTr="00E568CD">
        <w:trPr>
          <w:jc w:val="center"/>
        </w:trPr>
        <w:tc>
          <w:tcPr>
            <w:tcW w:w="4876" w:type="dxa"/>
            <w:tcBorders>
              <w:top w:val="nil"/>
              <w:left w:val="nil"/>
              <w:bottom w:val="nil"/>
              <w:right w:val="nil"/>
            </w:tcBorders>
          </w:tcPr>
          <w:p w14:paraId="23578AA6" w14:textId="77777777" w:rsidR="008B39F0" w:rsidRPr="000643BD" w:rsidRDefault="008B39F0" w:rsidP="00E568CD">
            <w:pPr>
              <w:pStyle w:val="Normal6a"/>
            </w:pPr>
          </w:p>
        </w:tc>
        <w:tc>
          <w:tcPr>
            <w:tcW w:w="4876" w:type="dxa"/>
            <w:tcBorders>
              <w:top w:val="nil"/>
              <w:left w:val="nil"/>
              <w:bottom w:val="nil"/>
              <w:right w:val="nil"/>
            </w:tcBorders>
          </w:tcPr>
          <w:p w14:paraId="706EC763" w14:textId="77777777" w:rsidR="008B39F0" w:rsidRPr="000643BD" w:rsidRDefault="008B39F0" w:rsidP="00E568CD">
            <w:pPr>
              <w:pStyle w:val="Normal6a"/>
            </w:pPr>
            <w:r w:rsidRPr="000643BD">
              <w:rPr>
                <w:b/>
                <w:i/>
              </w:rPr>
              <w:t>La.</w:t>
            </w:r>
            <w:r w:rsidRPr="000643BD">
              <w:tab/>
            </w:r>
            <w:r w:rsidRPr="000643BD">
              <w:rPr>
                <w:b/>
                <w:i/>
              </w:rPr>
              <w:t xml:space="preserve">mivel az online platformok üzleti modellje a magas szintű szerepvállaláson alapul, amely előnyben részesíti a szenzációhajhász, megosztó vagy félrevezető információkat; mivel az online platformok algoritmikus átláthatatlansága továbbra is kihívást jelent; mivel a digitális szolgáltatásokról szóló rendelet jelentős új szabályokat állapított meg az algoritmikus átláthatóság és elszámoltathatóság növelése érdekében; </w:t>
            </w:r>
            <w:r w:rsidRPr="000643BD">
              <w:rPr>
                <w:b/>
                <w:i/>
              </w:rPr>
              <w:lastRenderedPageBreak/>
              <w:t>mivel a felhasználók már választhatnak nem személyre szabott hírfolyamot is, ami csökkenti az átláthatatlan algoritmikus adat- és tartalomgondozásól való függést;</w:t>
            </w:r>
          </w:p>
        </w:tc>
      </w:tr>
    </w:tbl>
    <w:p w14:paraId="1BD1234A"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1438807" w14:textId="77777777" w:rsidR="008B39F0" w:rsidRPr="000643BD" w:rsidRDefault="008B39F0" w:rsidP="008B39F0">
      <w:r w:rsidRPr="00FD65BD">
        <w:rPr>
          <w:rStyle w:val="HideTWBExt"/>
        </w:rPr>
        <w:t>&lt;/Amend&gt;</w:t>
      </w:r>
    </w:p>
    <w:p w14:paraId="0AA656C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214</w:t>
      </w:r>
      <w:r w:rsidRPr="00FD65BD">
        <w:rPr>
          <w:rStyle w:val="HideTWBExt"/>
          <w:b w:val="0"/>
        </w:rPr>
        <w:t>&lt;/NumAm&gt;</w:t>
      </w:r>
    </w:p>
    <w:p w14:paraId="2A5B4FEE"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0C16362E" w14:textId="77777777" w:rsidR="008B39F0" w:rsidRPr="000643BD" w:rsidRDefault="008B39F0" w:rsidP="008B39F0">
      <w:pPr>
        <w:pStyle w:val="NormalBold"/>
      </w:pPr>
      <w:r w:rsidRPr="00FD65BD">
        <w:rPr>
          <w:rStyle w:val="HideTWBExt"/>
          <w:b w:val="0"/>
        </w:rPr>
        <w:t>&lt;/RepeatBlock-By&gt;</w:t>
      </w:r>
    </w:p>
    <w:p w14:paraId="4B29389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76C9CFA" w14:textId="77777777" w:rsidR="008B39F0" w:rsidRPr="000643BD" w:rsidRDefault="008B39F0" w:rsidP="008B39F0">
      <w:pPr>
        <w:pStyle w:val="NormalBold"/>
      </w:pPr>
      <w:r w:rsidRPr="00FD65BD">
        <w:rPr>
          <w:rStyle w:val="HideTWBExt"/>
          <w:b w:val="0"/>
        </w:rPr>
        <w:t>&lt;Article&gt;</w:t>
      </w:r>
      <w:r w:rsidRPr="000643BD">
        <w:t>L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36AD106" w14:textId="77777777" w:rsidTr="00E568CD">
        <w:trPr>
          <w:trHeight w:hRule="exact" w:val="240"/>
          <w:jc w:val="center"/>
        </w:trPr>
        <w:tc>
          <w:tcPr>
            <w:tcW w:w="9752" w:type="dxa"/>
            <w:gridSpan w:val="2"/>
            <w:tcBorders>
              <w:top w:val="nil"/>
              <w:left w:val="nil"/>
              <w:bottom w:val="nil"/>
              <w:right w:val="nil"/>
            </w:tcBorders>
          </w:tcPr>
          <w:p w14:paraId="6CCEC50F" w14:textId="77777777" w:rsidR="008B39F0" w:rsidRPr="000643BD" w:rsidRDefault="008B39F0" w:rsidP="00E568CD"/>
        </w:tc>
      </w:tr>
      <w:tr w:rsidR="008507A3" w:rsidRPr="000643BD" w14:paraId="486857E0" w14:textId="77777777" w:rsidTr="00E568CD">
        <w:trPr>
          <w:trHeight w:val="240"/>
          <w:jc w:val="center"/>
        </w:trPr>
        <w:tc>
          <w:tcPr>
            <w:tcW w:w="4876" w:type="dxa"/>
            <w:tcBorders>
              <w:top w:val="nil"/>
              <w:left w:val="nil"/>
              <w:bottom w:val="nil"/>
              <w:right w:val="nil"/>
            </w:tcBorders>
          </w:tcPr>
          <w:p w14:paraId="43E1C7B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7B6BC73" w14:textId="77777777" w:rsidR="008B39F0" w:rsidRPr="000643BD" w:rsidRDefault="008B39F0" w:rsidP="00E568CD">
            <w:pPr>
              <w:pStyle w:val="AmColumnHeading"/>
            </w:pPr>
            <w:r w:rsidRPr="000643BD">
              <w:t>Módosítás</w:t>
            </w:r>
          </w:p>
        </w:tc>
      </w:tr>
      <w:tr w:rsidR="008507A3" w:rsidRPr="000643BD" w14:paraId="7CF3D953" w14:textId="77777777" w:rsidTr="00E568CD">
        <w:trPr>
          <w:jc w:val="center"/>
        </w:trPr>
        <w:tc>
          <w:tcPr>
            <w:tcW w:w="4876" w:type="dxa"/>
            <w:tcBorders>
              <w:top w:val="nil"/>
              <w:left w:val="nil"/>
              <w:bottom w:val="nil"/>
              <w:right w:val="nil"/>
            </w:tcBorders>
          </w:tcPr>
          <w:p w14:paraId="66000CE1" w14:textId="77777777" w:rsidR="008B39F0" w:rsidRPr="000643BD" w:rsidRDefault="008B39F0" w:rsidP="00E568CD">
            <w:pPr>
              <w:pStyle w:val="Normal6a"/>
            </w:pPr>
          </w:p>
        </w:tc>
        <w:tc>
          <w:tcPr>
            <w:tcW w:w="4876" w:type="dxa"/>
            <w:tcBorders>
              <w:top w:val="nil"/>
              <w:left w:val="nil"/>
              <w:bottom w:val="nil"/>
              <w:right w:val="nil"/>
            </w:tcBorders>
          </w:tcPr>
          <w:p w14:paraId="2AFB1225" w14:textId="77777777" w:rsidR="008B39F0" w:rsidRPr="000643BD" w:rsidRDefault="008B39F0" w:rsidP="00E568CD">
            <w:pPr>
              <w:pStyle w:val="Normal6a"/>
            </w:pPr>
            <w:r w:rsidRPr="000643BD">
              <w:rPr>
                <w:b/>
                <w:i/>
              </w:rPr>
              <w:t>La.</w:t>
            </w:r>
            <w:r w:rsidRPr="000643BD">
              <w:tab/>
            </w:r>
            <w:r w:rsidRPr="000643BD">
              <w:rPr>
                <w:b/>
                <w:i/>
              </w:rPr>
              <w:t>mivel a Bizottság elkötelezte magát egy digitális méltányosságról szóló jogszabályra irányuló javaslat előterjesztése mellett annak érdekében, hogy kezelje a sötét megoldásokkal, a közösségi médiában jelen lévő influenszermarketinggel, a digitális termékek és szolgáltatások addiktív tervezésével és az online profilalkotással kapcsolatos etikátlan technikákat és kereskedelmi gyakorlatokat, különösen akkor, ha a fogyasztók sebezhetőségét kereskedelmi célokra használják ki valamennyi fogyasztó esetében;</w:t>
            </w:r>
          </w:p>
        </w:tc>
      </w:tr>
    </w:tbl>
    <w:p w14:paraId="31E534B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1246284" w14:textId="77777777" w:rsidR="008B39F0" w:rsidRPr="000643BD" w:rsidRDefault="008B39F0" w:rsidP="008B39F0">
      <w:r w:rsidRPr="00FD65BD">
        <w:rPr>
          <w:rStyle w:val="HideTWBExt"/>
        </w:rPr>
        <w:t>&lt;/Amend&gt;</w:t>
      </w:r>
    </w:p>
    <w:p w14:paraId="448D650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215</w:t>
      </w:r>
      <w:r w:rsidRPr="00FD65BD">
        <w:rPr>
          <w:rStyle w:val="HideTWBExt"/>
          <w:b w:val="0"/>
        </w:rPr>
        <w:t>&lt;/NumAm&gt;</w:t>
      </w:r>
    </w:p>
    <w:p w14:paraId="7F69F1BE" w14:textId="77777777" w:rsidR="008B39F0" w:rsidRPr="000643BD" w:rsidRDefault="008B39F0" w:rsidP="008B39F0">
      <w:pPr>
        <w:pStyle w:val="NormalBold"/>
      </w:pPr>
      <w:r w:rsidRPr="00FD65BD">
        <w:rPr>
          <w:rStyle w:val="HideTWBExt"/>
          <w:b w:val="0"/>
        </w:rPr>
        <w:t>&lt;RepeatBlock-By&gt;&lt;Members&gt;</w:t>
      </w:r>
      <w:r w:rsidRPr="000643BD">
        <w:t>Kim Van Sparrentak, Hannah Neumann</w:t>
      </w:r>
      <w:r w:rsidRPr="00FD65BD">
        <w:rPr>
          <w:rStyle w:val="HideTWBExt"/>
          <w:b w:val="0"/>
        </w:rPr>
        <w:t>&lt;/Members&gt;</w:t>
      </w:r>
    </w:p>
    <w:p w14:paraId="1E6C004F"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30549AF6" w14:textId="77777777" w:rsidR="008B39F0" w:rsidRPr="000643BD" w:rsidRDefault="008B39F0" w:rsidP="008B39F0">
      <w:pPr>
        <w:pStyle w:val="NormalBold"/>
      </w:pPr>
      <w:r w:rsidRPr="00FD65BD">
        <w:rPr>
          <w:rStyle w:val="HideTWBExt"/>
          <w:b w:val="0"/>
        </w:rPr>
        <w:t>&lt;/RepeatBlock-By&gt;</w:t>
      </w:r>
    </w:p>
    <w:p w14:paraId="38C9950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867EAB7" w14:textId="77777777" w:rsidR="008B39F0" w:rsidRPr="000643BD" w:rsidRDefault="008B39F0" w:rsidP="008B39F0">
      <w:pPr>
        <w:pStyle w:val="NormalBold"/>
      </w:pPr>
      <w:r w:rsidRPr="00FD65BD">
        <w:rPr>
          <w:rStyle w:val="HideTWBExt"/>
          <w:b w:val="0"/>
        </w:rPr>
        <w:t>&lt;Article&gt;</w:t>
      </w:r>
      <w:r w:rsidRPr="000643BD">
        <w:t>L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9CDAB17" w14:textId="77777777" w:rsidTr="00E568CD">
        <w:trPr>
          <w:trHeight w:hRule="exact" w:val="240"/>
          <w:jc w:val="center"/>
        </w:trPr>
        <w:tc>
          <w:tcPr>
            <w:tcW w:w="9752" w:type="dxa"/>
            <w:gridSpan w:val="2"/>
            <w:tcBorders>
              <w:top w:val="nil"/>
              <w:left w:val="nil"/>
              <w:bottom w:val="nil"/>
              <w:right w:val="nil"/>
            </w:tcBorders>
          </w:tcPr>
          <w:p w14:paraId="35A443E6" w14:textId="77777777" w:rsidR="008B39F0" w:rsidRPr="000643BD" w:rsidRDefault="008B39F0" w:rsidP="00E568CD"/>
        </w:tc>
      </w:tr>
      <w:tr w:rsidR="008507A3" w:rsidRPr="000643BD" w14:paraId="60C0749D" w14:textId="77777777" w:rsidTr="00E568CD">
        <w:trPr>
          <w:trHeight w:val="240"/>
          <w:jc w:val="center"/>
        </w:trPr>
        <w:tc>
          <w:tcPr>
            <w:tcW w:w="4876" w:type="dxa"/>
            <w:tcBorders>
              <w:top w:val="nil"/>
              <w:left w:val="nil"/>
              <w:bottom w:val="nil"/>
              <w:right w:val="nil"/>
            </w:tcBorders>
          </w:tcPr>
          <w:p w14:paraId="622977B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BE23963" w14:textId="77777777" w:rsidR="008B39F0" w:rsidRPr="000643BD" w:rsidRDefault="008B39F0" w:rsidP="00E568CD">
            <w:pPr>
              <w:pStyle w:val="AmColumnHeading"/>
            </w:pPr>
            <w:r w:rsidRPr="000643BD">
              <w:t>Módosítás</w:t>
            </w:r>
          </w:p>
        </w:tc>
      </w:tr>
      <w:tr w:rsidR="008507A3" w:rsidRPr="000643BD" w14:paraId="5AED1230" w14:textId="77777777" w:rsidTr="00E568CD">
        <w:trPr>
          <w:jc w:val="center"/>
        </w:trPr>
        <w:tc>
          <w:tcPr>
            <w:tcW w:w="4876" w:type="dxa"/>
            <w:tcBorders>
              <w:top w:val="nil"/>
              <w:left w:val="nil"/>
              <w:bottom w:val="nil"/>
              <w:right w:val="nil"/>
            </w:tcBorders>
          </w:tcPr>
          <w:p w14:paraId="5246895E" w14:textId="77777777" w:rsidR="008B39F0" w:rsidRPr="000643BD" w:rsidRDefault="008B39F0" w:rsidP="00E568CD">
            <w:pPr>
              <w:pStyle w:val="Normal6a"/>
            </w:pPr>
          </w:p>
        </w:tc>
        <w:tc>
          <w:tcPr>
            <w:tcW w:w="4876" w:type="dxa"/>
            <w:tcBorders>
              <w:top w:val="nil"/>
              <w:left w:val="nil"/>
              <w:bottom w:val="nil"/>
              <w:right w:val="nil"/>
            </w:tcBorders>
          </w:tcPr>
          <w:p w14:paraId="7710CF49" w14:textId="77777777" w:rsidR="008B39F0" w:rsidRPr="000643BD" w:rsidRDefault="008B39F0" w:rsidP="00E568CD">
            <w:pPr>
              <w:pStyle w:val="Normal6a"/>
            </w:pPr>
            <w:r w:rsidRPr="000643BD">
              <w:rPr>
                <w:b/>
                <w:i/>
              </w:rPr>
              <w:t>La.</w:t>
            </w:r>
            <w:r w:rsidRPr="000643BD">
              <w:tab/>
            </w:r>
            <w:r w:rsidRPr="000643BD">
              <w:rPr>
                <w:b/>
                <w:i/>
              </w:rPr>
              <w:t xml:space="preserve">mivel a transznacionális elnyomás a külföldi beavatkozás egyre növekvő formája tagállamainkban, amely aláássa </w:t>
            </w:r>
            <w:r w:rsidRPr="000643BD">
              <w:rPr>
                <w:b/>
                <w:i/>
              </w:rPr>
              <w:lastRenderedPageBreak/>
              <w:t>a demokráciákat, az európai szuverenitást és biztonságot, és alapvetően sérti a transznacionális elnyomás által érintett személyek emberi jogait, valamint biztonságukat és az elnyomással szembeni védelmüket Európában;</w:t>
            </w:r>
          </w:p>
        </w:tc>
      </w:tr>
    </w:tbl>
    <w:p w14:paraId="53DFA037"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5124395" w14:textId="77777777" w:rsidR="008B39F0" w:rsidRPr="000643BD" w:rsidRDefault="008B39F0" w:rsidP="008B39F0">
      <w:r w:rsidRPr="00FD65BD">
        <w:rPr>
          <w:rStyle w:val="HideTWBExt"/>
        </w:rPr>
        <w:t>&lt;/Amend&gt;</w:t>
      </w:r>
    </w:p>
    <w:p w14:paraId="0F7E911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216</w:t>
      </w:r>
      <w:r w:rsidRPr="00FD65BD">
        <w:rPr>
          <w:rStyle w:val="HideTWBExt"/>
          <w:b w:val="0"/>
        </w:rPr>
        <w:t>&lt;/NumAm&gt;</w:t>
      </w:r>
    </w:p>
    <w:p w14:paraId="0591BD83" w14:textId="77777777" w:rsidR="008B39F0" w:rsidRPr="000643BD" w:rsidRDefault="008B39F0" w:rsidP="008B39F0">
      <w:pPr>
        <w:pStyle w:val="NormalBold"/>
      </w:pPr>
      <w:r w:rsidRPr="00FD65BD">
        <w:rPr>
          <w:rStyle w:val="HideTWBExt"/>
          <w:b w:val="0"/>
        </w:rPr>
        <w:t>&lt;RepeatBlock-By&gt;&lt;Members&gt;</w:t>
      </w:r>
      <w:r w:rsidRPr="000643BD">
        <w:t>Jonas Sjöstedt, Konstantinos Arvanitis, Li Andersson</w:t>
      </w:r>
      <w:r w:rsidRPr="00FD65BD">
        <w:rPr>
          <w:rStyle w:val="HideTWBExt"/>
          <w:b w:val="0"/>
        </w:rPr>
        <w:t>&lt;/Members&gt;</w:t>
      </w:r>
    </w:p>
    <w:p w14:paraId="431FF201" w14:textId="77777777" w:rsidR="008B39F0" w:rsidRPr="000643BD" w:rsidRDefault="008B39F0" w:rsidP="008B39F0">
      <w:pPr>
        <w:pStyle w:val="NormalBold"/>
      </w:pPr>
      <w:r w:rsidRPr="00FD65BD">
        <w:rPr>
          <w:rStyle w:val="HideTWBExt"/>
          <w:b w:val="0"/>
        </w:rPr>
        <w:t>&lt;/RepeatBlock-By&gt;</w:t>
      </w:r>
    </w:p>
    <w:p w14:paraId="3B93D8A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1EBFCD3" w14:textId="77777777" w:rsidR="008B39F0" w:rsidRPr="000643BD" w:rsidRDefault="008B39F0" w:rsidP="008B39F0">
      <w:pPr>
        <w:pStyle w:val="NormalBold"/>
      </w:pPr>
      <w:r w:rsidRPr="00FD65BD">
        <w:rPr>
          <w:rStyle w:val="HideTWBExt"/>
          <w:b w:val="0"/>
        </w:rPr>
        <w:t>&lt;Article&gt;</w:t>
      </w:r>
      <w:r w:rsidRPr="000643BD">
        <w:t>L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4241F2C" w14:textId="77777777" w:rsidTr="00E568CD">
        <w:trPr>
          <w:trHeight w:hRule="exact" w:val="240"/>
          <w:jc w:val="center"/>
        </w:trPr>
        <w:tc>
          <w:tcPr>
            <w:tcW w:w="9752" w:type="dxa"/>
            <w:gridSpan w:val="2"/>
            <w:tcBorders>
              <w:top w:val="nil"/>
              <w:left w:val="nil"/>
              <w:bottom w:val="nil"/>
              <w:right w:val="nil"/>
            </w:tcBorders>
          </w:tcPr>
          <w:p w14:paraId="454F0949" w14:textId="77777777" w:rsidR="008B39F0" w:rsidRPr="000643BD" w:rsidRDefault="008B39F0" w:rsidP="00E568CD"/>
        </w:tc>
      </w:tr>
      <w:tr w:rsidR="008507A3" w:rsidRPr="000643BD" w14:paraId="479B832E" w14:textId="77777777" w:rsidTr="00E568CD">
        <w:trPr>
          <w:trHeight w:val="240"/>
          <w:jc w:val="center"/>
        </w:trPr>
        <w:tc>
          <w:tcPr>
            <w:tcW w:w="4876" w:type="dxa"/>
            <w:tcBorders>
              <w:top w:val="nil"/>
              <w:left w:val="nil"/>
              <w:bottom w:val="nil"/>
              <w:right w:val="nil"/>
            </w:tcBorders>
          </w:tcPr>
          <w:p w14:paraId="78CC92C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B28CF09" w14:textId="77777777" w:rsidR="008B39F0" w:rsidRPr="000643BD" w:rsidRDefault="008B39F0" w:rsidP="00E568CD">
            <w:pPr>
              <w:pStyle w:val="AmColumnHeading"/>
            </w:pPr>
            <w:r w:rsidRPr="000643BD">
              <w:t>Módosítás</w:t>
            </w:r>
          </w:p>
        </w:tc>
      </w:tr>
      <w:tr w:rsidR="008507A3" w:rsidRPr="000643BD" w14:paraId="1CB9A8D3" w14:textId="77777777" w:rsidTr="00E568CD">
        <w:trPr>
          <w:jc w:val="center"/>
        </w:trPr>
        <w:tc>
          <w:tcPr>
            <w:tcW w:w="4876" w:type="dxa"/>
            <w:tcBorders>
              <w:top w:val="nil"/>
              <w:left w:val="nil"/>
              <w:bottom w:val="nil"/>
              <w:right w:val="nil"/>
            </w:tcBorders>
          </w:tcPr>
          <w:p w14:paraId="34045FAB" w14:textId="77777777" w:rsidR="008B39F0" w:rsidRPr="000643BD" w:rsidRDefault="008B39F0" w:rsidP="00E568CD">
            <w:pPr>
              <w:pStyle w:val="Normal6a"/>
            </w:pPr>
          </w:p>
        </w:tc>
        <w:tc>
          <w:tcPr>
            <w:tcW w:w="4876" w:type="dxa"/>
            <w:tcBorders>
              <w:top w:val="nil"/>
              <w:left w:val="nil"/>
              <w:bottom w:val="nil"/>
              <w:right w:val="nil"/>
            </w:tcBorders>
          </w:tcPr>
          <w:p w14:paraId="26D6E270" w14:textId="77777777" w:rsidR="008B39F0" w:rsidRPr="000643BD" w:rsidRDefault="008B39F0" w:rsidP="00E568CD">
            <w:pPr>
              <w:pStyle w:val="Normal6a"/>
            </w:pPr>
            <w:r w:rsidRPr="000643BD">
              <w:rPr>
                <w:b/>
                <w:i/>
              </w:rPr>
              <w:t>La.</w:t>
            </w:r>
            <w:r w:rsidRPr="000643BD">
              <w:tab/>
            </w:r>
            <w:r w:rsidRPr="000643BD">
              <w:rPr>
                <w:b/>
                <w:i/>
              </w:rPr>
              <w:t>mivel üzleti modelljük részeként az online platformok szisztematikusan alkalmaznak az érzelmekre ható vagy szélsőséges tartalmakat előnyben részesítő tervezési technikákon alapuló algoritmikus rendszereket, amelyek a választásokba való beavatkozásra és a demokratikus folyamatok manipulálására is kihasználhatók;</w:t>
            </w:r>
          </w:p>
        </w:tc>
      </w:tr>
    </w:tbl>
    <w:p w14:paraId="198E5ABB"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53B74A1" w14:textId="77777777" w:rsidR="008B39F0" w:rsidRPr="000643BD" w:rsidRDefault="008B39F0" w:rsidP="008B39F0">
      <w:r w:rsidRPr="00FD65BD">
        <w:rPr>
          <w:rStyle w:val="HideTWBExt"/>
        </w:rPr>
        <w:t>&lt;/Amend&gt;</w:t>
      </w:r>
    </w:p>
    <w:p w14:paraId="40F4954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217</w:t>
      </w:r>
      <w:r w:rsidRPr="00FD65BD">
        <w:rPr>
          <w:rStyle w:val="HideTWBExt"/>
          <w:b w:val="0"/>
        </w:rPr>
        <w:t>&lt;/NumAm&gt;</w:t>
      </w:r>
    </w:p>
    <w:p w14:paraId="020FB364" w14:textId="77777777" w:rsidR="008B39F0" w:rsidRPr="000643BD" w:rsidRDefault="008B39F0" w:rsidP="008B39F0">
      <w:pPr>
        <w:pStyle w:val="NormalBold"/>
      </w:pPr>
      <w:r w:rsidRPr="00FD65BD">
        <w:rPr>
          <w:rStyle w:val="HideTWBExt"/>
          <w:b w:val="0"/>
        </w:rPr>
        <w:t>&lt;RepeatBlock-By&gt;&lt;Members&gt;</w:t>
      </w:r>
      <w:r w:rsidRPr="000643BD">
        <w:t>Stefano Cavedagna</w:t>
      </w:r>
      <w:r w:rsidRPr="00FD65BD">
        <w:rPr>
          <w:rStyle w:val="HideTWBExt"/>
          <w:b w:val="0"/>
        </w:rPr>
        <w:t>&lt;/Members&gt;</w:t>
      </w:r>
    </w:p>
    <w:p w14:paraId="2F61BAB4" w14:textId="77777777" w:rsidR="008B39F0" w:rsidRPr="000643BD" w:rsidRDefault="008B39F0" w:rsidP="008B39F0">
      <w:pPr>
        <w:pStyle w:val="NormalBold"/>
      </w:pPr>
      <w:r w:rsidRPr="00FD65BD">
        <w:rPr>
          <w:rStyle w:val="HideTWBExt"/>
          <w:b w:val="0"/>
        </w:rPr>
        <w:t>&lt;/RepeatBlock-By&gt;</w:t>
      </w:r>
    </w:p>
    <w:p w14:paraId="534447C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D82C3EE" w14:textId="77777777" w:rsidR="008B39F0" w:rsidRPr="000643BD" w:rsidRDefault="008B39F0" w:rsidP="008B39F0">
      <w:pPr>
        <w:pStyle w:val="NormalBold"/>
      </w:pPr>
      <w:r w:rsidRPr="00FD65BD">
        <w:rPr>
          <w:rStyle w:val="HideTWBExt"/>
          <w:b w:val="0"/>
        </w:rPr>
        <w:t>&lt;Article&gt;</w:t>
      </w:r>
      <w:r w:rsidRPr="000643BD">
        <w:t>L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7842A93" w14:textId="77777777" w:rsidTr="00E568CD">
        <w:trPr>
          <w:trHeight w:hRule="exact" w:val="240"/>
          <w:jc w:val="center"/>
        </w:trPr>
        <w:tc>
          <w:tcPr>
            <w:tcW w:w="9752" w:type="dxa"/>
            <w:gridSpan w:val="2"/>
            <w:tcBorders>
              <w:top w:val="nil"/>
              <w:left w:val="nil"/>
              <w:bottom w:val="nil"/>
              <w:right w:val="nil"/>
            </w:tcBorders>
          </w:tcPr>
          <w:p w14:paraId="1CA38078" w14:textId="77777777" w:rsidR="008B39F0" w:rsidRPr="000643BD" w:rsidRDefault="008B39F0" w:rsidP="00E568CD"/>
        </w:tc>
      </w:tr>
      <w:tr w:rsidR="008507A3" w:rsidRPr="000643BD" w14:paraId="5E7B6AC9" w14:textId="77777777" w:rsidTr="00E568CD">
        <w:trPr>
          <w:trHeight w:val="240"/>
          <w:jc w:val="center"/>
        </w:trPr>
        <w:tc>
          <w:tcPr>
            <w:tcW w:w="4876" w:type="dxa"/>
            <w:tcBorders>
              <w:top w:val="nil"/>
              <w:left w:val="nil"/>
              <w:bottom w:val="nil"/>
              <w:right w:val="nil"/>
            </w:tcBorders>
          </w:tcPr>
          <w:p w14:paraId="34621EF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34AFA91" w14:textId="77777777" w:rsidR="008B39F0" w:rsidRPr="000643BD" w:rsidRDefault="008B39F0" w:rsidP="00E568CD">
            <w:pPr>
              <w:pStyle w:val="AmColumnHeading"/>
            </w:pPr>
            <w:r w:rsidRPr="000643BD">
              <w:t>Módosítás</w:t>
            </w:r>
          </w:p>
        </w:tc>
      </w:tr>
      <w:tr w:rsidR="008507A3" w:rsidRPr="000643BD" w14:paraId="017737BD" w14:textId="77777777" w:rsidTr="00E568CD">
        <w:trPr>
          <w:jc w:val="center"/>
        </w:trPr>
        <w:tc>
          <w:tcPr>
            <w:tcW w:w="4876" w:type="dxa"/>
            <w:tcBorders>
              <w:top w:val="nil"/>
              <w:left w:val="nil"/>
              <w:bottom w:val="nil"/>
              <w:right w:val="nil"/>
            </w:tcBorders>
          </w:tcPr>
          <w:p w14:paraId="3FBC8041" w14:textId="77777777" w:rsidR="008B39F0" w:rsidRPr="000643BD" w:rsidRDefault="008B39F0" w:rsidP="00E568CD">
            <w:pPr>
              <w:pStyle w:val="Normal6a"/>
            </w:pPr>
          </w:p>
        </w:tc>
        <w:tc>
          <w:tcPr>
            <w:tcW w:w="4876" w:type="dxa"/>
            <w:tcBorders>
              <w:top w:val="nil"/>
              <w:left w:val="nil"/>
              <w:bottom w:val="nil"/>
              <w:right w:val="nil"/>
            </w:tcBorders>
          </w:tcPr>
          <w:p w14:paraId="3D911248" w14:textId="77777777" w:rsidR="008B39F0" w:rsidRPr="000643BD" w:rsidRDefault="008B39F0" w:rsidP="00E568CD">
            <w:pPr>
              <w:pStyle w:val="Normal6a"/>
            </w:pPr>
            <w:r w:rsidRPr="000643BD">
              <w:rPr>
                <w:b/>
                <w:i/>
              </w:rPr>
              <w:t>La.</w:t>
            </w:r>
            <w:r w:rsidRPr="000643BD">
              <w:tab/>
            </w:r>
            <w:r w:rsidRPr="000643BD">
              <w:rPr>
                <w:b/>
                <w:i/>
              </w:rPr>
              <w:t xml:space="preserve">mivel a széles körű digitális jártasság és médiaműveltség, valamint a kritikus gondolkodás szisztematikus előmozdítása valamennyi korcsoportban az egyik leghatékonyabb védelem a külföldi információmanipulációval és a mesterséges intelligencia rosszindulatú </w:t>
            </w:r>
            <w:r w:rsidRPr="000643BD">
              <w:rPr>
                <w:b/>
                <w:i/>
              </w:rPr>
              <w:lastRenderedPageBreak/>
              <w:t>használatával szemben;</w:t>
            </w:r>
          </w:p>
        </w:tc>
      </w:tr>
    </w:tbl>
    <w:p w14:paraId="55A2107F"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55FB2E0" w14:textId="77777777" w:rsidR="008B39F0" w:rsidRPr="000643BD" w:rsidRDefault="008B39F0" w:rsidP="008B39F0">
      <w:r w:rsidRPr="00FD65BD">
        <w:rPr>
          <w:rStyle w:val="HideTWBExt"/>
        </w:rPr>
        <w:t>&lt;/Amend&gt;</w:t>
      </w:r>
    </w:p>
    <w:p w14:paraId="51A21A0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218</w:t>
      </w:r>
      <w:r w:rsidRPr="00FD65BD">
        <w:rPr>
          <w:rStyle w:val="HideTWBExt"/>
          <w:b w:val="0"/>
        </w:rPr>
        <w:t>&lt;/NumAm&gt;</w:t>
      </w:r>
    </w:p>
    <w:p w14:paraId="52CE3CFD"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4D068EB3" w14:textId="77777777" w:rsidR="008B39F0" w:rsidRPr="000643BD" w:rsidRDefault="008B39F0" w:rsidP="008B39F0">
      <w:pPr>
        <w:pStyle w:val="NormalBold"/>
      </w:pPr>
      <w:r w:rsidRPr="00FD65BD">
        <w:rPr>
          <w:rStyle w:val="HideTWBExt"/>
          <w:b w:val="0"/>
        </w:rPr>
        <w:t>&lt;/RepeatBlock-By&gt;</w:t>
      </w:r>
    </w:p>
    <w:p w14:paraId="0F9D4C3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0826028" w14:textId="77777777" w:rsidR="008B39F0" w:rsidRPr="000643BD" w:rsidRDefault="008B39F0" w:rsidP="008B39F0">
      <w:pPr>
        <w:pStyle w:val="NormalBold"/>
      </w:pPr>
      <w:r w:rsidRPr="00FD65BD">
        <w:rPr>
          <w:rStyle w:val="HideTWBExt"/>
          <w:b w:val="0"/>
        </w:rPr>
        <w:t>&lt;Article&gt;</w:t>
      </w:r>
      <w:r w:rsidRPr="000643BD">
        <w:t>L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1BA2349" w14:textId="77777777" w:rsidTr="00E568CD">
        <w:trPr>
          <w:trHeight w:hRule="exact" w:val="240"/>
          <w:jc w:val="center"/>
        </w:trPr>
        <w:tc>
          <w:tcPr>
            <w:tcW w:w="9752" w:type="dxa"/>
            <w:gridSpan w:val="2"/>
            <w:tcBorders>
              <w:top w:val="nil"/>
              <w:left w:val="nil"/>
              <w:bottom w:val="nil"/>
              <w:right w:val="nil"/>
            </w:tcBorders>
          </w:tcPr>
          <w:p w14:paraId="44AFA783" w14:textId="77777777" w:rsidR="008B39F0" w:rsidRPr="000643BD" w:rsidRDefault="008B39F0" w:rsidP="00E568CD"/>
        </w:tc>
      </w:tr>
      <w:tr w:rsidR="008507A3" w:rsidRPr="000643BD" w14:paraId="36FAC34F" w14:textId="77777777" w:rsidTr="00E568CD">
        <w:trPr>
          <w:trHeight w:val="240"/>
          <w:jc w:val="center"/>
        </w:trPr>
        <w:tc>
          <w:tcPr>
            <w:tcW w:w="4876" w:type="dxa"/>
            <w:tcBorders>
              <w:top w:val="nil"/>
              <w:left w:val="nil"/>
              <w:bottom w:val="nil"/>
              <w:right w:val="nil"/>
            </w:tcBorders>
          </w:tcPr>
          <w:p w14:paraId="7CE8611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9E08FD4" w14:textId="77777777" w:rsidR="008B39F0" w:rsidRPr="000643BD" w:rsidRDefault="008B39F0" w:rsidP="00E568CD">
            <w:pPr>
              <w:pStyle w:val="AmColumnHeading"/>
            </w:pPr>
            <w:r w:rsidRPr="000643BD">
              <w:t>Módosítás</w:t>
            </w:r>
          </w:p>
        </w:tc>
      </w:tr>
      <w:tr w:rsidR="008507A3" w:rsidRPr="000643BD" w14:paraId="158B5C99" w14:textId="77777777" w:rsidTr="00E568CD">
        <w:trPr>
          <w:jc w:val="center"/>
        </w:trPr>
        <w:tc>
          <w:tcPr>
            <w:tcW w:w="4876" w:type="dxa"/>
            <w:tcBorders>
              <w:top w:val="nil"/>
              <w:left w:val="nil"/>
              <w:bottom w:val="nil"/>
              <w:right w:val="nil"/>
            </w:tcBorders>
          </w:tcPr>
          <w:p w14:paraId="4D237AF3" w14:textId="77777777" w:rsidR="008B39F0" w:rsidRPr="000643BD" w:rsidRDefault="008B39F0" w:rsidP="00E568CD">
            <w:pPr>
              <w:pStyle w:val="Normal6a"/>
            </w:pPr>
          </w:p>
        </w:tc>
        <w:tc>
          <w:tcPr>
            <w:tcW w:w="4876" w:type="dxa"/>
            <w:tcBorders>
              <w:top w:val="nil"/>
              <w:left w:val="nil"/>
              <w:bottom w:val="nil"/>
              <w:right w:val="nil"/>
            </w:tcBorders>
          </w:tcPr>
          <w:p w14:paraId="6530A088" w14:textId="77777777" w:rsidR="008B39F0" w:rsidRPr="000643BD" w:rsidRDefault="008B39F0" w:rsidP="00E568CD">
            <w:pPr>
              <w:pStyle w:val="Normal6a"/>
            </w:pPr>
            <w:r w:rsidRPr="000643BD">
              <w:rPr>
                <w:b/>
                <w:i/>
              </w:rPr>
              <w:t>Lb.</w:t>
            </w:r>
            <w:r w:rsidRPr="000643BD">
              <w:tab/>
            </w:r>
            <w:r w:rsidRPr="000643BD">
              <w:rPr>
                <w:b/>
                <w:i/>
              </w:rPr>
              <w:t xml:space="preserve">mivel a mesterségesintelligencia-szolgáltatások az innováció, a versenyképesség és a társadalmi fejlődés egyik fő hajtóerejét jelentik, példátlan lehetőségeket kínálva a tudáshoz való hozzáférés kiterjesztésére, a termelékenység javítására és az új digitális szolgáltatások és iparágak fejlesztésének ösztönzésére; hangsúlyozza azonban, hogy az ilyen rendszerek egyre növekvő képessége arra, hogy egyértelmű szerkesztői elszámoltathatóság nélkül hírszerű tartalmakat hozzanak létre, foglaljanak össze és terjesszenek, egyúttal ehhez igazodó piaci viszonyokat és előretekintő szabályozási megközelítéseket követel meg; hangsúlyozza, hogy magát az innovációt a válasz központi részének kell tekinteni, különösen úgy, hogy az az európai kutatásba, a megbízható MI-ökoszisztémákba és a technológiai szuverenitásba való beruházás révén valósuljon meg; hangsúlyozza, hogy a felelős innováció, valamint a mesterséges intelligencián alapuló szolgáltatások és a szerkesztett média szereplői közötti egyenlő versenyfeltételek előmozdítása elengedhetetlen a közbizalom fenntartásához, a megbízható információkhoz való hozzáférés biztosításához és ahhoz, hogy a technológiai fejlődés erősítse, ne pedig aláássa a demokratikus információs </w:t>
            </w:r>
            <w:r w:rsidRPr="000643BD">
              <w:rPr>
                <w:b/>
                <w:i/>
              </w:rPr>
              <w:lastRenderedPageBreak/>
              <w:t>környezetet;</w:t>
            </w:r>
          </w:p>
        </w:tc>
      </w:tr>
    </w:tbl>
    <w:p w14:paraId="1E6C0F3C"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291265F" w14:textId="77777777" w:rsidR="008B39F0" w:rsidRPr="000643BD" w:rsidRDefault="008B39F0" w:rsidP="008B39F0">
      <w:r w:rsidRPr="00FD65BD">
        <w:rPr>
          <w:rStyle w:val="HideTWBExt"/>
        </w:rPr>
        <w:t>&lt;/Amend&gt;</w:t>
      </w:r>
    </w:p>
    <w:p w14:paraId="472FCA9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219</w:t>
      </w:r>
      <w:r w:rsidRPr="00FD65BD">
        <w:rPr>
          <w:rStyle w:val="HideTWBExt"/>
          <w:b w:val="0"/>
        </w:rPr>
        <w:t>&lt;/NumAm&gt;</w:t>
      </w:r>
    </w:p>
    <w:p w14:paraId="0F7C7900"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353A9C90" w14:textId="77777777" w:rsidR="008B39F0" w:rsidRPr="000643BD" w:rsidRDefault="008B39F0" w:rsidP="008B39F0">
      <w:pPr>
        <w:pStyle w:val="NormalBold"/>
      </w:pPr>
      <w:r w:rsidRPr="00FD65BD">
        <w:rPr>
          <w:rStyle w:val="HideTWBExt"/>
          <w:b w:val="0"/>
        </w:rPr>
        <w:t>&lt;/RepeatBlock-By&gt;</w:t>
      </w:r>
    </w:p>
    <w:p w14:paraId="2495168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68F220D" w14:textId="77777777" w:rsidR="008B39F0" w:rsidRPr="000643BD" w:rsidRDefault="008B39F0" w:rsidP="008B39F0">
      <w:pPr>
        <w:pStyle w:val="NormalBold"/>
      </w:pPr>
      <w:r w:rsidRPr="00FD65BD">
        <w:rPr>
          <w:rStyle w:val="HideTWBExt"/>
          <w:b w:val="0"/>
        </w:rPr>
        <w:t>&lt;Article&gt;</w:t>
      </w:r>
      <w:r w:rsidRPr="000643BD">
        <w:t>M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D5B2CA1" w14:textId="77777777" w:rsidTr="00E568CD">
        <w:trPr>
          <w:trHeight w:hRule="exact" w:val="240"/>
          <w:jc w:val="center"/>
        </w:trPr>
        <w:tc>
          <w:tcPr>
            <w:tcW w:w="9752" w:type="dxa"/>
            <w:gridSpan w:val="2"/>
            <w:tcBorders>
              <w:top w:val="nil"/>
              <w:left w:val="nil"/>
              <w:bottom w:val="nil"/>
              <w:right w:val="nil"/>
            </w:tcBorders>
          </w:tcPr>
          <w:p w14:paraId="3C1A05BE" w14:textId="77777777" w:rsidR="008B39F0" w:rsidRPr="000643BD" w:rsidRDefault="008B39F0" w:rsidP="00E568CD"/>
        </w:tc>
      </w:tr>
      <w:tr w:rsidR="008507A3" w:rsidRPr="000643BD" w14:paraId="7A013EA3" w14:textId="77777777" w:rsidTr="00E568CD">
        <w:trPr>
          <w:trHeight w:val="240"/>
          <w:jc w:val="center"/>
        </w:trPr>
        <w:tc>
          <w:tcPr>
            <w:tcW w:w="4876" w:type="dxa"/>
            <w:tcBorders>
              <w:top w:val="nil"/>
              <w:left w:val="nil"/>
              <w:bottom w:val="nil"/>
              <w:right w:val="nil"/>
            </w:tcBorders>
          </w:tcPr>
          <w:p w14:paraId="3DCBF7D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4EF439A" w14:textId="77777777" w:rsidR="008B39F0" w:rsidRPr="000643BD" w:rsidRDefault="008B39F0" w:rsidP="00E568CD">
            <w:pPr>
              <w:pStyle w:val="AmColumnHeading"/>
            </w:pPr>
            <w:r w:rsidRPr="000643BD">
              <w:t>Módosítás</w:t>
            </w:r>
          </w:p>
        </w:tc>
      </w:tr>
      <w:tr w:rsidR="008507A3" w:rsidRPr="000643BD" w14:paraId="4529EAE6" w14:textId="77777777" w:rsidTr="00E568CD">
        <w:trPr>
          <w:jc w:val="center"/>
        </w:trPr>
        <w:tc>
          <w:tcPr>
            <w:tcW w:w="4876" w:type="dxa"/>
            <w:tcBorders>
              <w:top w:val="nil"/>
              <w:left w:val="nil"/>
              <w:bottom w:val="nil"/>
              <w:right w:val="nil"/>
            </w:tcBorders>
          </w:tcPr>
          <w:p w14:paraId="1CCCEF4C" w14:textId="77777777" w:rsidR="008B39F0" w:rsidRPr="000643BD" w:rsidRDefault="008B39F0" w:rsidP="00E568CD">
            <w:pPr>
              <w:pStyle w:val="Normal6a"/>
            </w:pPr>
            <w:r w:rsidRPr="000643BD">
              <w:rPr>
                <w:b/>
                <w:i/>
              </w:rPr>
              <w:t>M.</w:t>
            </w:r>
            <w:r w:rsidRPr="000643BD">
              <w:tab/>
            </w:r>
            <w:r w:rsidRPr="000643BD">
              <w:rPr>
                <w:b/>
                <w:i/>
              </w:rPr>
              <w:t>mivel az online influenszerek fontos szerepet játszhatnak társadalmaink digitális rezilienciájának megerősítésében, amikor felhívják a figyelmet a médiaműveltségre, a demokratikus eljárásokra vagy hozzájárulnak az egészséges politikai vitához;</w:t>
            </w:r>
          </w:p>
        </w:tc>
        <w:tc>
          <w:tcPr>
            <w:tcW w:w="4876" w:type="dxa"/>
            <w:tcBorders>
              <w:top w:val="nil"/>
              <w:left w:val="nil"/>
              <w:bottom w:val="nil"/>
              <w:right w:val="nil"/>
            </w:tcBorders>
          </w:tcPr>
          <w:p w14:paraId="7D0508A7" w14:textId="77777777" w:rsidR="008B39F0" w:rsidRPr="000643BD" w:rsidRDefault="008B39F0" w:rsidP="00E568CD">
            <w:pPr>
              <w:pStyle w:val="Normal6a"/>
            </w:pPr>
            <w:r w:rsidRPr="000643BD">
              <w:rPr>
                <w:b/>
                <w:i/>
              </w:rPr>
              <w:t>törölve</w:t>
            </w:r>
          </w:p>
        </w:tc>
      </w:tr>
    </w:tbl>
    <w:p w14:paraId="742559AF"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7EE9080" w14:textId="77777777" w:rsidR="008B39F0" w:rsidRPr="000643BD" w:rsidRDefault="008B39F0" w:rsidP="008B39F0">
      <w:r w:rsidRPr="00FD65BD">
        <w:rPr>
          <w:rStyle w:val="HideTWBExt"/>
        </w:rPr>
        <w:t>&lt;/Amend&gt;</w:t>
      </w:r>
    </w:p>
    <w:p w14:paraId="35BB6DB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220</w:t>
      </w:r>
      <w:r w:rsidRPr="00FD65BD">
        <w:rPr>
          <w:rStyle w:val="HideTWBExt"/>
          <w:b w:val="0"/>
        </w:rPr>
        <w:t>&lt;/NumAm&gt;</w:t>
      </w:r>
    </w:p>
    <w:p w14:paraId="726BEC8D"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Bart Groothuis</w:t>
      </w:r>
      <w:r w:rsidRPr="00FD65BD">
        <w:rPr>
          <w:rStyle w:val="HideTWBExt"/>
          <w:b w:val="0"/>
        </w:rPr>
        <w:t>&lt;/Members&gt;</w:t>
      </w:r>
    </w:p>
    <w:p w14:paraId="315EC17A" w14:textId="77777777" w:rsidR="008B39F0" w:rsidRPr="000643BD" w:rsidRDefault="008B39F0" w:rsidP="008B39F0">
      <w:pPr>
        <w:pStyle w:val="NormalBold"/>
      </w:pPr>
      <w:r w:rsidRPr="00FD65BD">
        <w:rPr>
          <w:rStyle w:val="HideTWBExt"/>
          <w:b w:val="0"/>
        </w:rPr>
        <w:t>&lt;/RepeatBlock-By&gt;</w:t>
      </w:r>
    </w:p>
    <w:p w14:paraId="1B3140A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B8A56FB" w14:textId="77777777" w:rsidR="008B39F0" w:rsidRPr="000643BD" w:rsidRDefault="008B39F0" w:rsidP="008B39F0">
      <w:pPr>
        <w:pStyle w:val="NormalBold"/>
      </w:pPr>
      <w:r w:rsidRPr="00FD65BD">
        <w:rPr>
          <w:rStyle w:val="HideTWBExt"/>
          <w:b w:val="0"/>
        </w:rPr>
        <w:t>&lt;Article&gt;</w:t>
      </w:r>
      <w:r w:rsidRPr="000643BD">
        <w:t>M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43CC376" w14:textId="77777777" w:rsidTr="00E568CD">
        <w:trPr>
          <w:trHeight w:hRule="exact" w:val="240"/>
          <w:jc w:val="center"/>
        </w:trPr>
        <w:tc>
          <w:tcPr>
            <w:tcW w:w="9752" w:type="dxa"/>
            <w:gridSpan w:val="2"/>
            <w:tcBorders>
              <w:top w:val="nil"/>
              <w:left w:val="nil"/>
              <w:bottom w:val="nil"/>
              <w:right w:val="nil"/>
            </w:tcBorders>
          </w:tcPr>
          <w:p w14:paraId="1537AEE2" w14:textId="77777777" w:rsidR="008B39F0" w:rsidRPr="000643BD" w:rsidRDefault="008B39F0" w:rsidP="00E568CD"/>
        </w:tc>
      </w:tr>
      <w:tr w:rsidR="008507A3" w:rsidRPr="000643BD" w14:paraId="70DF867C" w14:textId="77777777" w:rsidTr="00E568CD">
        <w:trPr>
          <w:trHeight w:val="240"/>
          <w:jc w:val="center"/>
        </w:trPr>
        <w:tc>
          <w:tcPr>
            <w:tcW w:w="4876" w:type="dxa"/>
            <w:tcBorders>
              <w:top w:val="nil"/>
              <w:left w:val="nil"/>
              <w:bottom w:val="nil"/>
              <w:right w:val="nil"/>
            </w:tcBorders>
          </w:tcPr>
          <w:p w14:paraId="7A23318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330C417" w14:textId="77777777" w:rsidR="008B39F0" w:rsidRPr="000643BD" w:rsidRDefault="008B39F0" w:rsidP="00E568CD">
            <w:pPr>
              <w:pStyle w:val="AmColumnHeading"/>
            </w:pPr>
            <w:r w:rsidRPr="000643BD">
              <w:t>Módosítás</w:t>
            </w:r>
          </w:p>
        </w:tc>
      </w:tr>
      <w:tr w:rsidR="008507A3" w:rsidRPr="000643BD" w14:paraId="3CF7DD5A" w14:textId="77777777" w:rsidTr="00E568CD">
        <w:trPr>
          <w:jc w:val="center"/>
        </w:trPr>
        <w:tc>
          <w:tcPr>
            <w:tcW w:w="4876" w:type="dxa"/>
            <w:tcBorders>
              <w:top w:val="nil"/>
              <w:left w:val="nil"/>
              <w:bottom w:val="nil"/>
              <w:right w:val="nil"/>
            </w:tcBorders>
          </w:tcPr>
          <w:p w14:paraId="4A3744F9" w14:textId="77777777" w:rsidR="008B39F0" w:rsidRPr="000643BD" w:rsidRDefault="008B39F0" w:rsidP="00E568CD">
            <w:pPr>
              <w:pStyle w:val="Normal6a"/>
            </w:pPr>
            <w:r w:rsidRPr="000643BD">
              <w:t>M.</w:t>
            </w:r>
            <w:r w:rsidRPr="000643BD">
              <w:tab/>
              <w:t xml:space="preserve">mivel </w:t>
            </w:r>
            <w:r w:rsidRPr="000643BD">
              <w:rPr>
                <w:b/>
                <w:i/>
              </w:rPr>
              <w:t>az online influenszerek fontos szerepet játszhatnak társadalmaink digitális rezilienciájának megerősítésében, amikor felhívják a figyelmet a médiaműveltségre, a demokratikus eljárásokra vagy hozzájárulnak az egészséges politikai vitához</w:t>
            </w:r>
            <w:r w:rsidRPr="000643BD">
              <w:t>;</w:t>
            </w:r>
          </w:p>
        </w:tc>
        <w:tc>
          <w:tcPr>
            <w:tcW w:w="4876" w:type="dxa"/>
            <w:tcBorders>
              <w:top w:val="nil"/>
              <w:left w:val="nil"/>
              <w:bottom w:val="nil"/>
              <w:right w:val="nil"/>
            </w:tcBorders>
          </w:tcPr>
          <w:p w14:paraId="455DDD19" w14:textId="77777777" w:rsidR="008B39F0" w:rsidRPr="000643BD" w:rsidRDefault="008B39F0" w:rsidP="00E568CD">
            <w:pPr>
              <w:pStyle w:val="Normal6a"/>
            </w:pPr>
            <w:r w:rsidRPr="000643BD">
              <w:t>M.</w:t>
            </w:r>
            <w:r w:rsidRPr="000643BD">
              <w:tab/>
              <w:t xml:space="preserve">mivel </w:t>
            </w:r>
            <w:r w:rsidRPr="000643BD">
              <w:rPr>
                <w:b/>
                <w:i/>
              </w:rPr>
              <w:t xml:space="preserve">a polgárok, és különösen a kiskorúak egyre nagyobb arányban támaszkodnak jelentős mértékben a közösségi hálózatokra, valamint a videó- és tartalommegosztó szolgáltatásokra mint a hírek és az aktuális témákkal kapcsolatos információk forrására; mivel az ilyen szolgáltatások uralkodó gazdasági és szerepvállalásvezérelt modelljei ösztönözhetik a félrevezető, szenzációhajhász vagy megosztó anyagok előtérbe helyezését; mivel e környezetekben sok felhasználó állandó nehézségekkel szembesül az ellenőrzött </w:t>
            </w:r>
            <w:r w:rsidRPr="000643BD">
              <w:rPr>
                <w:b/>
                <w:i/>
              </w:rPr>
              <w:lastRenderedPageBreak/>
              <w:t>információk és a hamis vagy manipulált tartalmak megbízható megkülönböztetése terén; mivel az online személyiségek és influenszerek jelentős képességre tettek szert a közvélemény és az információáramlás alakítására anélkül, hogy minden esetben a szabályozott médiaszereplőkre vonatkozókhoz hasonló elszámoltathatósági normák vonatkoznának rájuk; mivel</w:t>
            </w:r>
            <w:r w:rsidRPr="000643BD">
              <w:t xml:space="preserve"> az online influenszerek </w:t>
            </w:r>
            <w:r w:rsidRPr="000643BD">
              <w:rPr>
                <w:b/>
                <w:i/>
              </w:rPr>
              <w:t>jogállására, átláthatósági kötelezettségeire és szerkesztői felelősségére vonatkozó szabályozási megközelítések továbbra sem egységesek az Unióban; mivel hatókörükre és a közönség bizalmára tekintettel az influenszerek a mai információs ökoszisztéma fontos vektorai is, akiket ösztönözni kell arra, hogy vállaljanak nagyobb felelősséget, és vegyenek részt a médiaműveltség, a demokratikus tudatosság és a nyilvános vita integritásának megerősítését célzó közérdekű kezdeményezésekben</w:t>
            </w:r>
            <w:r w:rsidRPr="000643BD">
              <w:t>;</w:t>
            </w:r>
          </w:p>
        </w:tc>
      </w:tr>
    </w:tbl>
    <w:p w14:paraId="0BF3944C"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A8CEFD8" w14:textId="77777777" w:rsidR="008B39F0" w:rsidRPr="000643BD" w:rsidRDefault="008B39F0" w:rsidP="008B39F0">
      <w:r w:rsidRPr="00FD65BD">
        <w:rPr>
          <w:rStyle w:val="HideTWBExt"/>
        </w:rPr>
        <w:t>&lt;/Amend&gt;</w:t>
      </w:r>
    </w:p>
    <w:p w14:paraId="335E8C0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221</w:t>
      </w:r>
      <w:r w:rsidRPr="00FD65BD">
        <w:rPr>
          <w:rStyle w:val="HideTWBExt"/>
          <w:b w:val="0"/>
        </w:rPr>
        <w:t>&lt;/NumAm&gt;</w:t>
      </w:r>
    </w:p>
    <w:p w14:paraId="4D2F845F" w14:textId="77777777" w:rsidR="008B39F0" w:rsidRPr="000643BD" w:rsidRDefault="008B39F0" w:rsidP="008B39F0">
      <w:pPr>
        <w:pStyle w:val="NormalBold"/>
      </w:pPr>
      <w:r w:rsidRPr="00FD65BD">
        <w:rPr>
          <w:rStyle w:val="HideTWBExt"/>
          <w:b w:val="0"/>
        </w:rPr>
        <w:t>&lt;RepeatBlock-By&gt;&lt;Members&gt;</w:t>
      </w:r>
      <w:r w:rsidRPr="000643BD">
        <w:t>Jaroslav Bžoch, Marieke Ehlers</w:t>
      </w:r>
      <w:r w:rsidRPr="00FD65BD">
        <w:rPr>
          <w:rStyle w:val="HideTWBExt"/>
          <w:b w:val="0"/>
        </w:rPr>
        <w:t>&lt;/Members&gt;</w:t>
      </w:r>
    </w:p>
    <w:p w14:paraId="32F60C73" w14:textId="77777777" w:rsidR="008B39F0" w:rsidRPr="000643BD" w:rsidRDefault="008B39F0" w:rsidP="008B39F0">
      <w:pPr>
        <w:pStyle w:val="NormalBold"/>
      </w:pPr>
      <w:r w:rsidRPr="00FD65BD">
        <w:rPr>
          <w:rStyle w:val="HideTWBExt"/>
          <w:b w:val="0"/>
        </w:rPr>
        <w:t>&lt;/RepeatBlock-By&gt;</w:t>
      </w:r>
    </w:p>
    <w:p w14:paraId="24486CB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980B47B" w14:textId="77777777" w:rsidR="008B39F0" w:rsidRPr="000643BD" w:rsidRDefault="008B39F0" w:rsidP="008B39F0">
      <w:pPr>
        <w:pStyle w:val="NormalBold"/>
      </w:pPr>
      <w:r w:rsidRPr="00FD65BD">
        <w:rPr>
          <w:rStyle w:val="HideTWBExt"/>
          <w:b w:val="0"/>
        </w:rPr>
        <w:t>&lt;Article&gt;</w:t>
      </w:r>
      <w:r w:rsidRPr="000643BD">
        <w:t>M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B348681" w14:textId="77777777" w:rsidTr="00E568CD">
        <w:trPr>
          <w:trHeight w:hRule="exact" w:val="240"/>
          <w:jc w:val="center"/>
        </w:trPr>
        <w:tc>
          <w:tcPr>
            <w:tcW w:w="9752" w:type="dxa"/>
            <w:gridSpan w:val="2"/>
            <w:tcBorders>
              <w:top w:val="nil"/>
              <w:left w:val="nil"/>
              <w:bottom w:val="nil"/>
              <w:right w:val="nil"/>
            </w:tcBorders>
          </w:tcPr>
          <w:p w14:paraId="29988509" w14:textId="77777777" w:rsidR="008B39F0" w:rsidRPr="000643BD" w:rsidRDefault="008B39F0" w:rsidP="00E568CD"/>
        </w:tc>
      </w:tr>
      <w:tr w:rsidR="008507A3" w:rsidRPr="000643BD" w14:paraId="4207B6A3" w14:textId="77777777" w:rsidTr="00E568CD">
        <w:trPr>
          <w:trHeight w:val="240"/>
          <w:jc w:val="center"/>
        </w:trPr>
        <w:tc>
          <w:tcPr>
            <w:tcW w:w="4876" w:type="dxa"/>
            <w:tcBorders>
              <w:top w:val="nil"/>
              <w:left w:val="nil"/>
              <w:bottom w:val="nil"/>
              <w:right w:val="nil"/>
            </w:tcBorders>
          </w:tcPr>
          <w:p w14:paraId="0918F3B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D4A2F5D" w14:textId="77777777" w:rsidR="008B39F0" w:rsidRPr="000643BD" w:rsidRDefault="008B39F0" w:rsidP="00E568CD">
            <w:pPr>
              <w:pStyle w:val="AmColumnHeading"/>
            </w:pPr>
            <w:r w:rsidRPr="000643BD">
              <w:t>Módosítás</w:t>
            </w:r>
          </w:p>
        </w:tc>
      </w:tr>
      <w:tr w:rsidR="008507A3" w:rsidRPr="000643BD" w14:paraId="146EB3ED" w14:textId="77777777" w:rsidTr="00E568CD">
        <w:trPr>
          <w:jc w:val="center"/>
        </w:trPr>
        <w:tc>
          <w:tcPr>
            <w:tcW w:w="4876" w:type="dxa"/>
            <w:tcBorders>
              <w:top w:val="nil"/>
              <w:left w:val="nil"/>
              <w:bottom w:val="nil"/>
              <w:right w:val="nil"/>
            </w:tcBorders>
          </w:tcPr>
          <w:p w14:paraId="3CF6595E" w14:textId="77777777" w:rsidR="008B39F0" w:rsidRPr="000643BD" w:rsidRDefault="008B39F0" w:rsidP="00E568CD">
            <w:pPr>
              <w:pStyle w:val="Normal6a"/>
            </w:pPr>
            <w:r w:rsidRPr="000643BD">
              <w:t>M.</w:t>
            </w:r>
            <w:r w:rsidRPr="000643BD">
              <w:tab/>
              <w:t xml:space="preserve">mivel az online influenszerek fontos szerepet játszhatnak társadalmaink digitális rezilienciájának megerősítésében, </w:t>
            </w:r>
            <w:r w:rsidRPr="000643BD">
              <w:rPr>
                <w:b/>
                <w:i/>
              </w:rPr>
              <w:t>amikor felhívják a figyelmet a médiaműveltségre</w:t>
            </w:r>
            <w:r w:rsidRPr="000643BD">
              <w:t xml:space="preserve">, a demokratikus </w:t>
            </w:r>
            <w:r w:rsidRPr="000643BD">
              <w:rPr>
                <w:b/>
                <w:i/>
              </w:rPr>
              <w:t>eljárásokra vagy hozzájárulnak</w:t>
            </w:r>
            <w:r w:rsidRPr="000643BD">
              <w:t xml:space="preserve"> az egészséges politikai </w:t>
            </w:r>
            <w:r w:rsidRPr="000643BD">
              <w:rPr>
                <w:b/>
                <w:i/>
              </w:rPr>
              <w:t>vitához</w:t>
            </w:r>
            <w:r w:rsidRPr="000643BD">
              <w:t>;</w:t>
            </w:r>
          </w:p>
        </w:tc>
        <w:tc>
          <w:tcPr>
            <w:tcW w:w="4876" w:type="dxa"/>
            <w:tcBorders>
              <w:top w:val="nil"/>
              <w:left w:val="nil"/>
              <w:bottom w:val="nil"/>
              <w:right w:val="nil"/>
            </w:tcBorders>
          </w:tcPr>
          <w:p w14:paraId="51CF2FEF" w14:textId="77777777" w:rsidR="008B39F0" w:rsidRPr="000643BD" w:rsidRDefault="008B39F0" w:rsidP="00E568CD">
            <w:pPr>
              <w:pStyle w:val="Normal6a"/>
            </w:pPr>
            <w:r w:rsidRPr="000643BD">
              <w:t>M.</w:t>
            </w:r>
            <w:r w:rsidRPr="000643BD">
              <w:tab/>
            </w:r>
            <w:r w:rsidRPr="000643BD">
              <w:rPr>
                <w:b/>
                <w:i/>
              </w:rPr>
              <w:t xml:space="preserve">mivel az online influenszerek fontos szerepet játszhatnak társadalmaink digitális rezilienciájának megerősítésében, amikor olyan témákkal foglalkoznak, mint a politikai pártok, képviselőik és jelöltjeik, beleértve a választási programokat is; mivel ezért szükséges, hogy az ilyen témák feldolgozása során azok tartalma hozzájáruljon a médiaműveltséggel, a demokratikus eljárásokkal vagy az egészséges politikai vitával kapcsolatos </w:t>
            </w:r>
            <w:r w:rsidRPr="000643BD">
              <w:rPr>
                <w:b/>
                <w:i/>
              </w:rPr>
              <w:lastRenderedPageBreak/>
              <w:t>tudatosság növeléséhez;</w:t>
            </w:r>
            <w:r w:rsidRPr="000643BD">
              <w:t xml:space="preserve"> mivel az online influenszerek fontos szerepet játszhatnak társadalmaink digitális rezilienciájának megerősítésében, </w:t>
            </w:r>
            <w:r w:rsidRPr="000643BD">
              <w:rPr>
                <w:b/>
                <w:i/>
              </w:rPr>
              <w:t>ugyanakkor egyre nagyobb mértékben alakítják a politikai véleményeket azáltal, hogy észrevételeket tesznek a politikai pártokról, képviselőikről és jelöltjeikről, beleértve a választási programokat is; mivel hatókörük és befolyásuk miatt az ilyen tartalmaknak nem szabad aláásniuk a demokratikus eljárásokat, hanem hozzá kell járulniuk a médiaműveltséggel</w:t>
            </w:r>
            <w:r w:rsidRPr="000643BD">
              <w:t xml:space="preserve">, a demokratikus </w:t>
            </w:r>
            <w:r w:rsidRPr="000643BD">
              <w:rPr>
                <w:b/>
                <w:i/>
              </w:rPr>
              <w:t>eljárásokkal és</w:t>
            </w:r>
            <w:r w:rsidRPr="000643BD">
              <w:t xml:space="preserve"> az egészséges politikai </w:t>
            </w:r>
            <w:r w:rsidRPr="000643BD">
              <w:rPr>
                <w:b/>
                <w:i/>
              </w:rPr>
              <w:t>vitával kapcsolatos tudatosság növeléséhez</w:t>
            </w:r>
            <w:r w:rsidRPr="000643BD">
              <w:t>;</w:t>
            </w:r>
          </w:p>
        </w:tc>
      </w:tr>
    </w:tbl>
    <w:p w14:paraId="75F9453D"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6E23390" w14:textId="77777777" w:rsidR="008B39F0" w:rsidRPr="000643BD" w:rsidRDefault="008B39F0" w:rsidP="008B39F0">
      <w:r w:rsidRPr="00FD65BD">
        <w:rPr>
          <w:rStyle w:val="HideTWBExt"/>
        </w:rPr>
        <w:t>&lt;/Amend&gt;</w:t>
      </w:r>
    </w:p>
    <w:p w14:paraId="376FC86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222</w:t>
      </w:r>
      <w:r w:rsidRPr="00FD65BD">
        <w:rPr>
          <w:rStyle w:val="HideTWBExt"/>
          <w:b w:val="0"/>
        </w:rPr>
        <w:t>&lt;/NumAm&gt;</w:t>
      </w:r>
    </w:p>
    <w:p w14:paraId="5667D8AE"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Birgit Sippel, Christel Schaldemose</w:t>
      </w:r>
      <w:r w:rsidRPr="00FD65BD">
        <w:rPr>
          <w:rStyle w:val="HideTWBExt"/>
          <w:b w:val="0"/>
        </w:rPr>
        <w:t>&lt;/Members&gt;</w:t>
      </w:r>
    </w:p>
    <w:p w14:paraId="68F06D11" w14:textId="77777777" w:rsidR="008B39F0" w:rsidRPr="000643BD" w:rsidRDefault="008B39F0" w:rsidP="008B39F0">
      <w:pPr>
        <w:pStyle w:val="NormalBold"/>
      </w:pPr>
      <w:r w:rsidRPr="00FD65BD">
        <w:rPr>
          <w:rStyle w:val="HideTWBExt"/>
          <w:b w:val="0"/>
        </w:rPr>
        <w:t>&lt;/RepeatBlock-By&gt;</w:t>
      </w:r>
    </w:p>
    <w:p w14:paraId="6A95078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24FBF61" w14:textId="77777777" w:rsidR="008B39F0" w:rsidRPr="000643BD" w:rsidRDefault="008B39F0" w:rsidP="008B39F0">
      <w:pPr>
        <w:pStyle w:val="NormalBold"/>
      </w:pPr>
      <w:r w:rsidRPr="00FD65BD">
        <w:rPr>
          <w:rStyle w:val="HideTWBExt"/>
          <w:b w:val="0"/>
        </w:rPr>
        <w:t>&lt;Article&gt;</w:t>
      </w:r>
      <w:r w:rsidRPr="000643BD">
        <w:t>M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A990DDF" w14:textId="77777777" w:rsidTr="00E568CD">
        <w:trPr>
          <w:trHeight w:hRule="exact" w:val="240"/>
          <w:jc w:val="center"/>
        </w:trPr>
        <w:tc>
          <w:tcPr>
            <w:tcW w:w="9752" w:type="dxa"/>
            <w:gridSpan w:val="2"/>
            <w:tcBorders>
              <w:top w:val="nil"/>
              <w:left w:val="nil"/>
              <w:bottom w:val="nil"/>
              <w:right w:val="nil"/>
            </w:tcBorders>
          </w:tcPr>
          <w:p w14:paraId="786DE28C" w14:textId="77777777" w:rsidR="008B39F0" w:rsidRPr="000643BD" w:rsidRDefault="008B39F0" w:rsidP="00E568CD"/>
        </w:tc>
      </w:tr>
      <w:tr w:rsidR="008507A3" w:rsidRPr="000643BD" w14:paraId="11777B57" w14:textId="77777777" w:rsidTr="00E568CD">
        <w:trPr>
          <w:trHeight w:val="240"/>
          <w:jc w:val="center"/>
        </w:trPr>
        <w:tc>
          <w:tcPr>
            <w:tcW w:w="4876" w:type="dxa"/>
            <w:tcBorders>
              <w:top w:val="nil"/>
              <w:left w:val="nil"/>
              <w:bottom w:val="nil"/>
              <w:right w:val="nil"/>
            </w:tcBorders>
          </w:tcPr>
          <w:p w14:paraId="4CB5E4F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91E10CD" w14:textId="77777777" w:rsidR="008B39F0" w:rsidRPr="000643BD" w:rsidRDefault="008B39F0" w:rsidP="00E568CD">
            <w:pPr>
              <w:pStyle w:val="AmColumnHeading"/>
            </w:pPr>
            <w:r w:rsidRPr="000643BD">
              <w:t>Módosítás</w:t>
            </w:r>
          </w:p>
        </w:tc>
      </w:tr>
      <w:tr w:rsidR="008507A3" w:rsidRPr="000643BD" w14:paraId="7617B4C6" w14:textId="77777777" w:rsidTr="00E568CD">
        <w:trPr>
          <w:jc w:val="center"/>
        </w:trPr>
        <w:tc>
          <w:tcPr>
            <w:tcW w:w="4876" w:type="dxa"/>
            <w:tcBorders>
              <w:top w:val="nil"/>
              <w:left w:val="nil"/>
              <w:bottom w:val="nil"/>
              <w:right w:val="nil"/>
            </w:tcBorders>
          </w:tcPr>
          <w:p w14:paraId="2FC37D9E" w14:textId="77777777" w:rsidR="008B39F0" w:rsidRPr="000643BD" w:rsidRDefault="008B39F0" w:rsidP="00E568CD">
            <w:pPr>
              <w:pStyle w:val="Normal6a"/>
            </w:pPr>
            <w:r w:rsidRPr="000643BD">
              <w:t>M.</w:t>
            </w:r>
            <w:r w:rsidRPr="000643BD">
              <w:tab/>
              <w:t xml:space="preserve">mivel az online influenszerek </w:t>
            </w:r>
            <w:r w:rsidRPr="000643BD">
              <w:rPr>
                <w:b/>
                <w:i/>
              </w:rPr>
              <w:t>fontos szerepet játszhatnak társadalmaink digitális rezilienciájának megerősítésében, amikor felhívják a figyelmet a médiaműveltségre, a demokratikus eljárásokra vagy hozzájárulnak az egészséges politikai vitához</w:t>
            </w:r>
            <w:r w:rsidRPr="000643BD">
              <w:t>;</w:t>
            </w:r>
          </w:p>
        </w:tc>
        <w:tc>
          <w:tcPr>
            <w:tcW w:w="4876" w:type="dxa"/>
            <w:tcBorders>
              <w:top w:val="nil"/>
              <w:left w:val="nil"/>
              <w:bottom w:val="nil"/>
              <w:right w:val="nil"/>
            </w:tcBorders>
          </w:tcPr>
          <w:p w14:paraId="79B6D509" w14:textId="77777777" w:rsidR="008B39F0" w:rsidRPr="000643BD" w:rsidRDefault="008B39F0" w:rsidP="00E568CD">
            <w:pPr>
              <w:pStyle w:val="Normal6a"/>
            </w:pPr>
            <w:r w:rsidRPr="000643BD">
              <w:t>M.</w:t>
            </w:r>
            <w:r w:rsidRPr="000643BD">
              <w:tab/>
              <w:t xml:space="preserve">mivel </w:t>
            </w:r>
            <w:r w:rsidRPr="000643BD">
              <w:rPr>
                <w:b/>
                <w:i/>
              </w:rPr>
              <w:t xml:space="preserve">a polgárok, különösen a kiskorúak, hatalmas mértékben lépnek interakcióba a közösségi médiával, a tartalommegosztó platformokkal és az online aggregátorokkal, többek között hírfogyasztás céljából; mivel az ilyen platformok üzleti modellje igen gyakran eredményezi azt, hogy a megosztó tartalmak kerülnek előtérbe; mivel azonban sok felhasználó számára kihívást jelent az e szolgáltatásokban megjelenő valós és hamis információk közötti különbségtétel; mivel az ezeken az online platformokon tevékenykedő személyiségek és influenszerek úgy tettek szert jelentős befolyásra a nyilvános diskurzus alakításában, hogy eközben nem </w:t>
            </w:r>
            <w:r w:rsidRPr="000643BD">
              <w:rPr>
                <w:b/>
                <w:i/>
              </w:rPr>
              <w:lastRenderedPageBreak/>
              <w:t>feltétlenül tartották be ugyanazokat a normákat, mint más szabályozott szereplők; mivel az EU-ban széttagoltak</w:t>
            </w:r>
            <w:r w:rsidRPr="000643BD">
              <w:t xml:space="preserve"> az online influenszerek </w:t>
            </w:r>
            <w:r w:rsidRPr="000643BD">
              <w:rPr>
                <w:b/>
                <w:i/>
              </w:rPr>
              <w:t>tevékenységeire és szerkesztői felelősségére vonatkozó szabályok</w:t>
            </w:r>
            <w:r w:rsidRPr="000643BD">
              <w:t>;</w:t>
            </w:r>
          </w:p>
        </w:tc>
      </w:tr>
    </w:tbl>
    <w:p w14:paraId="067F0F89"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383BB22" w14:textId="77777777" w:rsidR="008B39F0" w:rsidRPr="000643BD" w:rsidRDefault="008B39F0" w:rsidP="008B39F0">
      <w:r w:rsidRPr="00FD65BD">
        <w:rPr>
          <w:rStyle w:val="HideTWBExt"/>
        </w:rPr>
        <w:t>&lt;/Amend&gt;</w:t>
      </w:r>
    </w:p>
    <w:p w14:paraId="642B6A5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223</w:t>
      </w:r>
      <w:r w:rsidRPr="00FD65BD">
        <w:rPr>
          <w:rStyle w:val="HideTWBExt"/>
          <w:b w:val="0"/>
        </w:rPr>
        <w:t>&lt;/NumAm&gt;</w:t>
      </w:r>
    </w:p>
    <w:p w14:paraId="709A5F31" w14:textId="77777777" w:rsidR="008B39F0" w:rsidRPr="000643BD" w:rsidRDefault="008B39F0" w:rsidP="008B39F0">
      <w:pPr>
        <w:pStyle w:val="NormalBold"/>
      </w:pPr>
      <w:r w:rsidRPr="00FD65BD">
        <w:rPr>
          <w:rStyle w:val="HideTWBExt"/>
          <w:b w:val="0"/>
        </w:rPr>
        <w:t>&lt;RepeatBlock-By&gt;&lt;Members&gt;</w:t>
      </w:r>
      <w:r w:rsidRPr="000643BD">
        <w:t>Fidias Panayiotou</w:t>
      </w:r>
      <w:r w:rsidRPr="00FD65BD">
        <w:rPr>
          <w:rStyle w:val="HideTWBExt"/>
          <w:b w:val="0"/>
        </w:rPr>
        <w:t>&lt;/Members&gt;</w:t>
      </w:r>
    </w:p>
    <w:p w14:paraId="6D42DCB9" w14:textId="77777777" w:rsidR="008B39F0" w:rsidRPr="000643BD" w:rsidRDefault="008B39F0" w:rsidP="008B39F0">
      <w:pPr>
        <w:pStyle w:val="NormalBold"/>
      </w:pPr>
      <w:r w:rsidRPr="00FD65BD">
        <w:rPr>
          <w:rStyle w:val="HideTWBExt"/>
          <w:b w:val="0"/>
        </w:rPr>
        <w:t>&lt;/RepeatBlock-By&gt;</w:t>
      </w:r>
    </w:p>
    <w:p w14:paraId="391AA43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E1A80F6" w14:textId="77777777" w:rsidR="008B39F0" w:rsidRPr="000643BD" w:rsidRDefault="008B39F0" w:rsidP="008B39F0">
      <w:pPr>
        <w:pStyle w:val="NormalBold"/>
      </w:pPr>
      <w:r w:rsidRPr="00FD65BD">
        <w:rPr>
          <w:rStyle w:val="HideTWBExt"/>
          <w:b w:val="0"/>
        </w:rPr>
        <w:t>&lt;Article&gt;</w:t>
      </w:r>
      <w:r w:rsidRPr="000643BD">
        <w:t>M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FF8E54C" w14:textId="77777777" w:rsidTr="00E568CD">
        <w:trPr>
          <w:trHeight w:hRule="exact" w:val="240"/>
          <w:jc w:val="center"/>
        </w:trPr>
        <w:tc>
          <w:tcPr>
            <w:tcW w:w="9752" w:type="dxa"/>
            <w:gridSpan w:val="2"/>
            <w:tcBorders>
              <w:top w:val="nil"/>
              <w:left w:val="nil"/>
              <w:bottom w:val="nil"/>
              <w:right w:val="nil"/>
            </w:tcBorders>
          </w:tcPr>
          <w:p w14:paraId="69D232EF" w14:textId="77777777" w:rsidR="008B39F0" w:rsidRPr="000643BD" w:rsidRDefault="008B39F0" w:rsidP="00E568CD"/>
        </w:tc>
      </w:tr>
      <w:tr w:rsidR="008507A3" w:rsidRPr="000643BD" w14:paraId="1879BFF0" w14:textId="77777777" w:rsidTr="00E568CD">
        <w:trPr>
          <w:trHeight w:val="240"/>
          <w:jc w:val="center"/>
        </w:trPr>
        <w:tc>
          <w:tcPr>
            <w:tcW w:w="4876" w:type="dxa"/>
            <w:tcBorders>
              <w:top w:val="nil"/>
              <w:left w:val="nil"/>
              <w:bottom w:val="nil"/>
              <w:right w:val="nil"/>
            </w:tcBorders>
          </w:tcPr>
          <w:p w14:paraId="4A8172B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31ADC13" w14:textId="77777777" w:rsidR="008B39F0" w:rsidRPr="000643BD" w:rsidRDefault="008B39F0" w:rsidP="00E568CD">
            <w:pPr>
              <w:pStyle w:val="AmColumnHeading"/>
            </w:pPr>
            <w:r w:rsidRPr="000643BD">
              <w:t>Módosítás</w:t>
            </w:r>
          </w:p>
        </w:tc>
      </w:tr>
      <w:tr w:rsidR="008507A3" w:rsidRPr="000643BD" w14:paraId="483A8F23" w14:textId="77777777" w:rsidTr="00E568CD">
        <w:trPr>
          <w:jc w:val="center"/>
        </w:trPr>
        <w:tc>
          <w:tcPr>
            <w:tcW w:w="4876" w:type="dxa"/>
            <w:tcBorders>
              <w:top w:val="nil"/>
              <w:left w:val="nil"/>
              <w:bottom w:val="nil"/>
              <w:right w:val="nil"/>
            </w:tcBorders>
          </w:tcPr>
          <w:p w14:paraId="11C51768" w14:textId="77777777" w:rsidR="008B39F0" w:rsidRPr="000643BD" w:rsidRDefault="008B39F0" w:rsidP="00E568CD">
            <w:pPr>
              <w:pStyle w:val="Normal6a"/>
            </w:pPr>
            <w:r w:rsidRPr="000643BD">
              <w:t>M.</w:t>
            </w:r>
            <w:r w:rsidRPr="000643BD">
              <w:tab/>
              <w:t>mivel az online influenszerek fontos szerepet játszhatnak társadalmaink digitális rezilienciájának megerősítésében, amikor felhívják a figyelmet a médiaműveltségre, a demokratikus eljárásokra vagy hozzájárulnak az egészséges politikai vitához;</w:t>
            </w:r>
          </w:p>
        </w:tc>
        <w:tc>
          <w:tcPr>
            <w:tcW w:w="4876" w:type="dxa"/>
            <w:tcBorders>
              <w:top w:val="nil"/>
              <w:left w:val="nil"/>
              <w:bottom w:val="nil"/>
              <w:right w:val="nil"/>
            </w:tcBorders>
          </w:tcPr>
          <w:p w14:paraId="511FB39E" w14:textId="77777777" w:rsidR="008B39F0" w:rsidRPr="000643BD" w:rsidRDefault="008B39F0" w:rsidP="00E568CD">
            <w:pPr>
              <w:pStyle w:val="Normal6a"/>
            </w:pPr>
            <w:r w:rsidRPr="000643BD">
              <w:t>M.</w:t>
            </w:r>
            <w:r w:rsidRPr="000643BD">
              <w:tab/>
              <w:t xml:space="preserve">mivel az online influenszerek fontos szerepet játszhatnak társadalmaink </w:t>
            </w:r>
            <w:r w:rsidRPr="000643BD">
              <w:rPr>
                <w:b/>
                <w:i/>
              </w:rPr>
              <w:t>– különösen a fiatalok és az első választók –</w:t>
            </w:r>
            <w:r w:rsidRPr="000643BD">
              <w:t xml:space="preserve"> digitális rezilienciájának megerősítésében, amikor felhívják a figyelmet a médiaműveltségre, a demokratikus eljárásokra vagy hozzájárulnak az egészséges politikai vitához;</w:t>
            </w:r>
            <w:r w:rsidRPr="000643BD">
              <w:rPr>
                <w:b/>
                <w:i/>
              </w:rPr>
              <w:t> a fizetett együttműködésekre és a szponzorált tartalomra való egyre nagyobb mértékű támaszkodás azonban sebezhetőségeket teremt, ezért ezeknek az együttműködéseknek átláthatónak kell lenniük, és azokat nyilvánosságra kell hozni, mivel az ilyen megállapodások felhasználhatók káros, félrevezető vagy politikailag manipulatív narratívák terjesztésére;</w:t>
            </w:r>
          </w:p>
        </w:tc>
      </w:tr>
    </w:tbl>
    <w:p w14:paraId="09920A4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2A13A75" w14:textId="77777777" w:rsidR="008B39F0" w:rsidRPr="000643BD" w:rsidRDefault="008B39F0" w:rsidP="008B39F0">
      <w:r w:rsidRPr="00FD65BD">
        <w:rPr>
          <w:rStyle w:val="HideTWBExt"/>
        </w:rPr>
        <w:t>&lt;/Amend&gt;</w:t>
      </w:r>
    </w:p>
    <w:p w14:paraId="6D12C9E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224</w:t>
      </w:r>
      <w:r w:rsidRPr="00FD65BD">
        <w:rPr>
          <w:rStyle w:val="HideTWBExt"/>
          <w:b w:val="0"/>
        </w:rPr>
        <w:t>&lt;/NumAm&gt;</w:t>
      </w:r>
    </w:p>
    <w:p w14:paraId="04D95621" w14:textId="77777777" w:rsidR="008B39F0" w:rsidRPr="000643BD" w:rsidRDefault="008B39F0" w:rsidP="008B39F0">
      <w:pPr>
        <w:pStyle w:val="NormalBold"/>
      </w:pPr>
      <w:r w:rsidRPr="00FD65BD">
        <w:rPr>
          <w:rStyle w:val="HideTWBExt"/>
          <w:b w:val="0"/>
        </w:rPr>
        <w:t>&lt;RepeatBlock-By&gt;&lt;Members&gt;</w:t>
      </w:r>
      <w:r w:rsidRPr="000643BD">
        <w:t>Nathalie Loiseau, Sandro Gozi, Cynthia Ní Mhurchú, Bart Groothuis, Petras Auštrevičius</w:t>
      </w:r>
      <w:r w:rsidRPr="00FD65BD">
        <w:rPr>
          <w:rStyle w:val="HideTWBExt"/>
          <w:b w:val="0"/>
        </w:rPr>
        <w:t>&lt;/Members&gt;</w:t>
      </w:r>
    </w:p>
    <w:p w14:paraId="20C9D8FA" w14:textId="77777777" w:rsidR="008B39F0" w:rsidRPr="000643BD" w:rsidRDefault="008B39F0" w:rsidP="008B39F0">
      <w:pPr>
        <w:pStyle w:val="NormalBold"/>
      </w:pPr>
      <w:r w:rsidRPr="00FD65BD">
        <w:rPr>
          <w:rStyle w:val="HideTWBExt"/>
          <w:b w:val="0"/>
        </w:rPr>
        <w:t>&lt;/RepeatBlock-By&gt;</w:t>
      </w:r>
    </w:p>
    <w:p w14:paraId="7A95B00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B8E179D" w14:textId="77777777" w:rsidR="008B39F0" w:rsidRPr="000643BD" w:rsidRDefault="008B39F0" w:rsidP="008B39F0">
      <w:pPr>
        <w:pStyle w:val="NormalBold"/>
      </w:pPr>
      <w:r w:rsidRPr="00FD65BD">
        <w:rPr>
          <w:rStyle w:val="HideTWBExt"/>
          <w:b w:val="0"/>
        </w:rPr>
        <w:t>&lt;Article&gt;</w:t>
      </w:r>
      <w:r w:rsidRPr="000643BD">
        <w:t>M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218FC10" w14:textId="77777777" w:rsidTr="00E568CD">
        <w:trPr>
          <w:trHeight w:hRule="exact" w:val="240"/>
          <w:jc w:val="center"/>
        </w:trPr>
        <w:tc>
          <w:tcPr>
            <w:tcW w:w="9752" w:type="dxa"/>
            <w:gridSpan w:val="2"/>
            <w:tcBorders>
              <w:top w:val="nil"/>
              <w:left w:val="nil"/>
              <w:bottom w:val="nil"/>
              <w:right w:val="nil"/>
            </w:tcBorders>
          </w:tcPr>
          <w:p w14:paraId="752CC89C" w14:textId="77777777" w:rsidR="008B39F0" w:rsidRPr="000643BD" w:rsidRDefault="008B39F0" w:rsidP="00E568CD"/>
        </w:tc>
      </w:tr>
      <w:tr w:rsidR="008507A3" w:rsidRPr="000643BD" w14:paraId="1C3FD54E" w14:textId="77777777" w:rsidTr="00E568CD">
        <w:trPr>
          <w:trHeight w:val="240"/>
          <w:jc w:val="center"/>
        </w:trPr>
        <w:tc>
          <w:tcPr>
            <w:tcW w:w="4876" w:type="dxa"/>
            <w:tcBorders>
              <w:top w:val="nil"/>
              <w:left w:val="nil"/>
              <w:bottom w:val="nil"/>
              <w:right w:val="nil"/>
            </w:tcBorders>
          </w:tcPr>
          <w:p w14:paraId="238AC12A" w14:textId="77777777" w:rsidR="008B39F0" w:rsidRPr="000643BD" w:rsidRDefault="008B39F0" w:rsidP="00E568CD">
            <w:pPr>
              <w:pStyle w:val="AmColumnHeading"/>
            </w:pPr>
            <w:r w:rsidRPr="000643BD">
              <w:lastRenderedPageBreak/>
              <w:t>Állásfoglalásra irányuló indítvány</w:t>
            </w:r>
          </w:p>
        </w:tc>
        <w:tc>
          <w:tcPr>
            <w:tcW w:w="4876" w:type="dxa"/>
            <w:tcBorders>
              <w:top w:val="nil"/>
              <w:left w:val="nil"/>
              <w:bottom w:val="nil"/>
              <w:right w:val="nil"/>
            </w:tcBorders>
          </w:tcPr>
          <w:p w14:paraId="1D212973" w14:textId="77777777" w:rsidR="008B39F0" w:rsidRPr="000643BD" w:rsidRDefault="008B39F0" w:rsidP="00E568CD">
            <w:pPr>
              <w:pStyle w:val="AmColumnHeading"/>
            </w:pPr>
            <w:r w:rsidRPr="000643BD">
              <w:t>Módosítás</w:t>
            </w:r>
          </w:p>
        </w:tc>
      </w:tr>
      <w:tr w:rsidR="008507A3" w:rsidRPr="000643BD" w14:paraId="6CFE8BB5" w14:textId="77777777" w:rsidTr="00E568CD">
        <w:trPr>
          <w:jc w:val="center"/>
        </w:trPr>
        <w:tc>
          <w:tcPr>
            <w:tcW w:w="4876" w:type="dxa"/>
            <w:tcBorders>
              <w:top w:val="nil"/>
              <w:left w:val="nil"/>
              <w:bottom w:val="nil"/>
              <w:right w:val="nil"/>
            </w:tcBorders>
          </w:tcPr>
          <w:p w14:paraId="57E6D179" w14:textId="77777777" w:rsidR="008B39F0" w:rsidRPr="000643BD" w:rsidRDefault="008B39F0" w:rsidP="00E568CD">
            <w:pPr>
              <w:pStyle w:val="Normal6a"/>
            </w:pPr>
            <w:r w:rsidRPr="000643BD">
              <w:t>M.</w:t>
            </w:r>
            <w:r w:rsidRPr="000643BD">
              <w:tab/>
              <w:t>mivel az online influenszerek fontos szerepet játszhatnak társadalmaink digitális rezilienciájának megerősítésében, amikor felhívják a figyelmet a médiaműveltségre, a demokratikus eljárásokra vagy hozzájárulnak az egészséges politikai vitához;</w:t>
            </w:r>
          </w:p>
        </w:tc>
        <w:tc>
          <w:tcPr>
            <w:tcW w:w="4876" w:type="dxa"/>
            <w:tcBorders>
              <w:top w:val="nil"/>
              <w:left w:val="nil"/>
              <w:bottom w:val="nil"/>
              <w:right w:val="nil"/>
            </w:tcBorders>
          </w:tcPr>
          <w:p w14:paraId="4CFEFB61" w14:textId="77777777" w:rsidR="008B39F0" w:rsidRPr="000643BD" w:rsidRDefault="008B39F0" w:rsidP="00E568CD">
            <w:pPr>
              <w:pStyle w:val="Normal6a"/>
            </w:pPr>
            <w:r w:rsidRPr="000643BD">
              <w:t>M.</w:t>
            </w:r>
            <w:r w:rsidRPr="000643BD">
              <w:tab/>
              <w:t xml:space="preserve">mivel az online influenszerek </w:t>
            </w:r>
            <w:r w:rsidRPr="000643BD">
              <w:rPr>
                <w:b/>
                <w:i/>
              </w:rPr>
              <w:t>felhasználhatók a külföldi beavatkozás közvetítésére, amint az a román elnökválasztások során is történt; mivel azonban</w:t>
            </w:r>
            <w:r w:rsidRPr="000643BD">
              <w:t xml:space="preserve"> fontos szerepet játszhatnak társadalmaink digitális rezilienciájának megerősítésében, amikor felhívják a figyelmet a médiaműveltségre, a demokratikus eljárásokra vagy hozzájárulnak az egészséges politikai vitához; </w:t>
            </w:r>
            <w:r w:rsidRPr="000643BD">
              <w:rPr>
                <w:b/>
                <w:i/>
              </w:rPr>
              <w:t>mivel történtek kísérletek a felelős online véleményvezérekre vonatkozó normák megállapítására, például Franciaországban az Autorité de régulation professionnelle de la publicité által odaítélt Certificat de l’influence responsable,</w:t>
            </w:r>
          </w:p>
        </w:tc>
      </w:tr>
    </w:tbl>
    <w:p w14:paraId="7C4285ED"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F18D9F3" w14:textId="77777777" w:rsidR="008B39F0" w:rsidRPr="000643BD" w:rsidRDefault="008B39F0" w:rsidP="008B39F0">
      <w:r w:rsidRPr="00FD65BD">
        <w:rPr>
          <w:rStyle w:val="HideTWBExt"/>
        </w:rPr>
        <w:t>&lt;/Amend&gt;</w:t>
      </w:r>
    </w:p>
    <w:p w14:paraId="285FCFD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225</w:t>
      </w:r>
      <w:r w:rsidRPr="00FD65BD">
        <w:rPr>
          <w:rStyle w:val="HideTWBExt"/>
          <w:b w:val="0"/>
        </w:rPr>
        <w:t>&lt;/NumAm&gt;</w:t>
      </w:r>
    </w:p>
    <w:p w14:paraId="7EB4F5AB" w14:textId="77777777" w:rsidR="008B39F0" w:rsidRPr="000643BD" w:rsidRDefault="008B39F0" w:rsidP="008B39F0">
      <w:pPr>
        <w:pStyle w:val="NormalBold"/>
      </w:pPr>
      <w:r w:rsidRPr="00FD65BD">
        <w:rPr>
          <w:rStyle w:val="HideTWBExt"/>
          <w:b w:val="0"/>
        </w:rPr>
        <w:t>&lt;RepeatBlock-By&gt;&lt;Members&gt;</w:t>
      </w:r>
      <w:r w:rsidRPr="000643BD">
        <w:t>Juan Ignacio Zoido Álvarez</w:t>
      </w:r>
      <w:r w:rsidRPr="00FD65BD">
        <w:rPr>
          <w:rStyle w:val="HideTWBExt"/>
          <w:b w:val="0"/>
        </w:rPr>
        <w:t>&lt;/Members&gt;</w:t>
      </w:r>
    </w:p>
    <w:p w14:paraId="7F419269" w14:textId="77777777" w:rsidR="008B39F0" w:rsidRPr="000643BD" w:rsidRDefault="008B39F0" w:rsidP="008B39F0">
      <w:pPr>
        <w:pStyle w:val="NormalBold"/>
      </w:pPr>
      <w:r w:rsidRPr="00FD65BD">
        <w:rPr>
          <w:rStyle w:val="HideTWBExt"/>
          <w:b w:val="0"/>
        </w:rPr>
        <w:t>&lt;/RepeatBlock-By&gt;</w:t>
      </w:r>
    </w:p>
    <w:p w14:paraId="119AB89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7A72DDF" w14:textId="77777777" w:rsidR="008B39F0" w:rsidRPr="000643BD" w:rsidRDefault="008B39F0" w:rsidP="008B39F0">
      <w:pPr>
        <w:pStyle w:val="NormalBold"/>
      </w:pPr>
      <w:r w:rsidRPr="00FD65BD">
        <w:rPr>
          <w:rStyle w:val="HideTWBExt"/>
          <w:b w:val="0"/>
        </w:rPr>
        <w:t>&lt;Article&gt;</w:t>
      </w:r>
      <w:r w:rsidRPr="000643BD">
        <w:t>M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FF06812" w14:textId="77777777" w:rsidTr="00E568CD">
        <w:trPr>
          <w:trHeight w:hRule="exact" w:val="240"/>
          <w:jc w:val="center"/>
        </w:trPr>
        <w:tc>
          <w:tcPr>
            <w:tcW w:w="9752" w:type="dxa"/>
            <w:gridSpan w:val="2"/>
            <w:tcBorders>
              <w:top w:val="nil"/>
              <w:left w:val="nil"/>
              <w:bottom w:val="nil"/>
              <w:right w:val="nil"/>
            </w:tcBorders>
          </w:tcPr>
          <w:p w14:paraId="6397C1BD" w14:textId="77777777" w:rsidR="008B39F0" w:rsidRPr="000643BD" w:rsidRDefault="008B39F0" w:rsidP="00E568CD"/>
        </w:tc>
      </w:tr>
      <w:tr w:rsidR="008507A3" w:rsidRPr="000643BD" w14:paraId="756A7DD3" w14:textId="77777777" w:rsidTr="00E568CD">
        <w:trPr>
          <w:trHeight w:val="240"/>
          <w:jc w:val="center"/>
        </w:trPr>
        <w:tc>
          <w:tcPr>
            <w:tcW w:w="4876" w:type="dxa"/>
            <w:tcBorders>
              <w:top w:val="nil"/>
              <w:left w:val="nil"/>
              <w:bottom w:val="nil"/>
              <w:right w:val="nil"/>
            </w:tcBorders>
          </w:tcPr>
          <w:p w14:paraId="54D5506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67A85C4" w14:textId="77777777" w:rsidR="008B39F0" w:rsidRPr="000643BD" w:rsidRDefault="008B39F0" w:rsidP="00E568CD">
            <w:pPr>
              <w:pStyle w:val="AmColumnHeading"/>
            </w:pPr>
            <w:r w:rsidRPr="000643BD">
              <w:t>Módosítás</w:t>
            </w:r>
          </w:p>
        </w:tc>
      </w:tr>
      <w:tr w:rsidR="008507A3" w:rsidRPr="000643BD" w14:paraId="0E9754A3" w14:textId="77777777" w:rsidTr="00E568CD">
        <w:trPr>
          <w:jc w:val="center"/>
        </w:trPr>
        <w:tc>
          <w:tcPr>
            <w:tcW w:w="4876" w:type="dxa"/>
            <w:tcBorders>
              <w:top w:val="nil"/>
              <w:left w:val="nil"/>
              <w:bottom w:val="nil"/>
              <w:right w:val="nil"/>
            </w:tcBorders>
          </w:tcPr>
          <w:p w14:paraId="116A0EC0" w14:textId="77777777" w:rsidR="008B39F0" w:rsidRPr="000643BD" w:rsidRDefault="008B39F0" w:rsidP="00E568CD">
            <w:pPr>
              <w:pStyle w:val="Normal6a"/>
            </w:pPr>
            <w:r w:rsidRPr="000643BD">
              <w:t>M.</w:t>
            </w:r>
            <w:r w:rsidRPr="000643BD">
              <w:tab/>
              <w:t>mivel az online influenszerek fontos szerepet játszhatnak társadalmaink digitális rezilienciájának megerősítésében, amikor felhívják a figyelmet a médiaműveltségre, a demokratikus eljárásokra vagy hozzájárulnak az egészséges politikai vitához;</w:t>
            </w:r>
          </w:p>
        </w:tc>
        <w:tc>
          <w:tcPr>
            <w:tcW w:w="4876" w:type="dxa"/>
            <w:tcBorders>
              <w:top w:val="nil"/>
              <w:left w:val="nil"/>
              <w:bottom w:val="nil"/>
              <w:right w:val="nil"/>
            </w:tcBorders>
          </w:tcPr>
          <w:p w14:paraId="2CC4A269" w14:textId="77777777" w:rsidR="008B39F0" w:rsidRPr="000643BD" w:rsidRDefault="008B39F0" w:rsidP="00E568CD">
            <w:pPr>
              <w:pStyle w:val="Normal6a"/>
            </w:pPr>
            <w:r w:rsidRPr="000643BD">
              <w:t>M.</w:t>
            </w:r>
            <w:r w:rsidRPr="000643BD">
              <w:tab/>
              <w:t xml:space="preserve">mivel az online influenszerek fontos szerepet játszhatnak társadalmaink digitális rezilienciájának megerősítésében, amikor felhívják a figyelmet a médiaműveltségre, a demokratikus eljárásokra vagy hozzájárulnak az egészséges politikai vitához; </w:t>
            </w:r>
            <w:r w:rsidRPr="000643BD">
              <w:rPr>
                <w:b/>
                <w:i/>
              </w:rPr>
              <w:t>mivel az influenszerek tevékenységét akkor is ellenőrizni kell, ha digitális hatásukat dezinformáció terjesztésére használják fel, vagy ha a nemzeti kormányok pártpolitikai üzenetek népszerűsítésére veszik igénybe őket;</w:t>
            </w:r>
          </w:p>
        </w:tc>
      </w:tr>
    </w:tbl>
    <w:p w14:paraId="5E96B76C"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7078BA4" w14:textId="77777777" w:rsidR="008B39F0" w:rsidRPr="000643BD" w:rsidRDefault="008B39F0" w:rsidP="008B39F0">
      <w:r w:rsidRPr="00FD65BD">
        <w:rPr>
          <w:rStyle w:val="HideTWBExt"/>
        </w:rPr>
        <w:lastRenderedPageBreak/>
        <w:t>&lt;/Amend&gt;</w:t>
      </w:r>
    </w:p>
    <w:p w14:paraId="5CF30A8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226</w:t>
      </w:r>
      <w:r w:rsidRPr="00FD65BD">
        <w:rPr>
          <w:rStyle w:val="HideTWBExt"/>
          <w:b w:val="0"/>
        </w:rPr>
        <w:t>&lt;/NumAm&gt;</w:t>
      </w:r>
    </w:p>
    <w:p w14:paraId="72E83B47"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52370941" w14:textId="77777777" w:rsidR="008B39F0" w:rsidRPr="000643BD" w:rsidRDefault="008B39F0" w:rsidP="008B39F0">
      <w:pPr>
        <w:pStyle w:val="NormalBold"/>
      </w:pPr>
      <w:r w:rsidRPr="00FD65BD">
        <w:rPr>
          <w:rStyle w:val="HideTWBExt"/>
          <w:b w:val="0"/>
        </w:rPr>
        <w:t>&lt;/RepeatBlock-By&gt;</w:t>
      </w:r>
    </w:p>
    <w:p w14:paraId="246AE33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39AD42D" w14:textId="77777777" w:rsidR="008B39F0" w:rsidRPr="000643BD" w:rsidRDefault="008B39F0" w:rsidP="008B39F0">
      <w:pPr>
        <w:pStyle w:val="NormalBold"/>
      </w:pPr>
      <w:r w:rsidRPr="00FD65BD">
        <w:rPr>
          <w:rStyle w:val="HideTWBExt"/>
          <w:b w:val="0"/>
        </w:rPr>
        <w:t>&lt;Article&gt;</w:t>
      </w:r>
      <w:r w:rsidRPr="000643BD">
        <w:t>M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4EE5C1D" w14:textId="77777777" w:rsidTr="00E568CD">
        <w:trPr>
          <w:trHeight w:hRule="exact" w:val="240"/>
          <w:jc w:val="center"/>
        </w:trPr>
        <w:tc>
          <w:tcPr>
            <w:tcW w:w="9752" w:type="dxa"/>
            <w:gridSpan w:val="2"/>
            <w:tcBorders>
              <w:top w:val="nil"/>
              <w:left w:val="nil"/>
              <w:bottom w:val="nil"/>
              <w:right w:val="nil"/>
            </w:tcBorders>
          </w:tcPr>
          <w:p w14:paraId="55CA821C" w14:textId="77777777" w:rsidR="008B39F0" w:rsidRPr="000643BD" w:rsidRDefault="008B39F0" w:rsidP="00E568CD"/>
        </w:tc>
      </w:tr>
      <w:tr w:rsidR="008507A3" w:rsidRPr="000643BD" w14:paraId="4AF05D79" w14:textId="77777777" w:rsidTr="00E568CD">
        <w:trPr>
          <w:trHeight w:val="240"/>
          <w:jc w:val="center"/>
        </w:trPr>
        <w:tc>
          <w:tcPr>
            <w:tcW w:w="4876" w:type="dxa"/>
            <w:tcBorders>
              <w:top w:val="nil"/>
              <w:left w:val="nil"/>
              <w:bottom w:val="nil"/>
              <w:right w:val="nil"/>
            </w:tcBorders>
          </w:tcPr>
          <w:p w14:paraId="5750AC9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CFAC1F9" w14:textId="77777777" w:rsidR="008B39F0" w:rsidRPr="000643BD" w:rsidRDefault="008B39F0" w:rsidP="00E568CD">
            <w:pPr>
              <w:pStyle w:val="AmColumnHeading"/>
            </w:pPr>
            <w:r w:rsidRPr="000643BD">
              <w:t>Módosítás</w:t>
            </w:r>
          </w:p>
        </w:tc>
      </w:tr>
      <w:tr w:rsidR="008507A3" w:rsidRPr="000643BD" w14:paraId="2872BC1C" w14:textId="77777777" w:rsidTr="00E568CD">
        <w:trPr>
          <w:jc w:val="center"/>
        </w:trPr>
        <w:tc>
          <w:tcPr>
            <w:tcW w:w="4876" w:type="dxa"/>
            <w:tcBorders>
              <w:top w:val="nil"/>
              <w:left w:val="nil"/>
              <w:bottom w:val="nil"/>
              <w:right w:val="nil"/>
            </w:tcBorders>
          </w:tcPr>
          <w:p w14:paraId="023EDA01" w14:textId="77777777" w:rsidR="008B39F0" w:rsidRPr="000643BD" w:rsidRDefault="008B39F0" w:rsidP="00E568CD">
            <w:pPr>
              <w:pStyle w:val="Normal6a"/>
            </w:pPr>
            <w:r w:rsidRPr="000643BD">
              <w:t>M.</w:t>
            </w:r>
            <w:r w:rsidRPr="000643BD">
              <w:tab/>
              <w:t>mivel az online influenszerek fontos szerepet játszhatnak társadalmaink digitális rezilienciájának megerősítésében, amikor felhívják a figyelmet a médiaműveltségre, a demokratikus eljárásokra vagy hozzájárulnak az egészséges politikai vitához;</w:t>
            </w:r>
          </w:p>
        </w:tc>
        <w:tc>
          <w:tcPr>
            <w:tcW w:w="4876" w:type="dxa"/>
            <w:tcBorders>
              <w:top w:val="nil"/>
              <w:left w:val="nil"/>
              <w:bottom w:val="nil"/>
              <w:right w:val="nil"/>
            </w:tcBorders>
          </w:tcPr>
          <w:p w14:paraId="403E132F" w14:textId="77777777" w:rsidR="008B39F0" w:rsidRPr="000643BD" w:rsidRDefault="008B39F0" w:rsidP="00E568CD">
            <w:pPr>
              <w:pStyle w:val="Normal6a"/>
            </w:pPr>
            <w:r w:rsidRPr="000643BD">
              <w:t>M.</w:t>
            </w:r>
            <w:r w:rsidRPr="000643BD">
              <w:tab/>
              <w:t xml:space="preserve">mivel az online influenszerek fontos szerepet játszhatnak társadalmaink digitális rezilienciájának megerősítésében, amikor felhívják a figyelmet a médiaműveltségre, a demokratikus eljárásokra vagy hozzájárulnak az egészséges politikai vitához; </w:t>
            </w:r>
            <w:r w:rsidRPr="000643BD">
              <w:rPr>
                <w:b/>
                <w:i/>
              </w:rPr>
              <w:t>mivel az online véleményvezéreknek a tényeken alapuló, demokráciapárti tartalmak előmozdítására való ösztönzéséhez átlátható és következetes monetizálási stratégiákra van szükség az online platformok részéről;</w:t>
            </w:r>
          </w:p>
        </w:tc>
      </w:tr>
    </w:tbl>
    <w:p w14:paraId="54A733F8"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D819AF8" w14:textId="77777777" w:rsidR="008B39F0" w:rsidRPr="000643BD" w:rsidRDefault="008B39F0" w:rsidP="008B39F0">
      <w:r w:rsidRPr="00FD65BD">
        <w:rPr>
          <w:rStyle w:val="HideTWBExt"/>
        </w:rPr>
        <w:t>&lt;/Amend&gt;</w:t>
      </w:r>
    </w:p>
    <w:p w14:paraId="44C8C55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227</w:t>
      </w:r>
      <w:r w:rsidRPr="00FD65BD">
        <w:rPr>
          <w:rStyle w:val="HideTWBExt"/>
          <w:b w:val="0"/>
        </w:rPr>
        <w:t>&lt;/NumAm&gt;</w:t>
      </w:r>
    </w:p>
    <w:p w14:paraId="65470B51"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718A2087"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5B0ECFC8" w14:textId="77777777" w:rsidR="008B39F0" w:rsidRPr="000643BD" w:rsidRDefault="008B39F0" w:rsidP="008B39F0">
      <w:pPr>
        <w:pStyle w:val="NormalBold"/>
      </w:pPr>
      <w:r w:rsidRPr="00FD65BD">
        <w:rPr>
          <w:rStyle w:val="HideTWBExt"/>
          <w:b w:val="0"/>
        </w:rPr>
        <w:t>&lt;/RepeatBlock-By&gt;</w:t>
      </w:r>
    </w:p>
    <w:p w14:paraId="6246057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34DAACF" w14:textId="77777777" w:rsidR="008B39F0" w:rsidRPr="000643BD" w:rsidRDefault="008B39F0" w:rsidP="008B39F0">
      <w:pPr>
        <w:pStyle w:val="NormalBold"/>
      </w:pPr>
      <w:r w:rsidRPr="00FD65BD">
        <w:rPr>
          <w:rStyle w:val="HideTWBExt"/>
          <w:b w:val="0"/>
        </w:rPr>
        <w:t>&lt;Article&gt;</w:t>
      </w:r>
      <w:r w:rsidRPr="000643BD">
        <w:t>M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1838F14" w14:textId="77777777" w:rsidTr="00E568CD">
        <w:trPr>
          <w:trHeight w:hRule="exact" w:val="240"/>
          <w:jc w:val="center"/>
        </w:trPr>
        <w:tc>
          <w:tcPr>
            <w:tcW w:w="9752" w:type="dxa"/>
            <w:gridSpan w:val="2"/>
            <w:tcBorders>
              <w:top w:val="nil"/>
              <w:left w:val="nil"/>
              <w:bottom w:val="nil"/>
              <w:right w:val="nil"/>
            </w:tcBorders>
          </w:tcPr>
          <w:p w14:paraId="459EA097" w14:textId="77777777" w:rsidR="008B39F0" w:rsidRPr="000643BD" w:rsidRDefault="008B39F0" w:rsidP="00E568CD"/>
        </w:tc>
      </w:tr>
      <w:tr w:rsidR="008507A3" w:rsidRPr="000643BD" w14:paraId="381EA185" w14:textId="77777777" w:rsidTr="00E568CD">
        <w:trPr>
          <w:trHeight w:val="240"/>
          <w:jc w:val="center"/>
        </w:trPr>
        <w:tc>
          <w:tcPr>
            <w:tcW w:w="4876" w:type="dxa"/>
            <w:tcBorders>
              <w:top w:val="nil"/>
              <w:left w:val="nil"/>
              <w:bottom w:val="nil"/>
              <w:right w:val="nil"/>
            </w:tcBorders>
          </w:tcPr>
          <w:p w14:paraId="5F14E46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F8A4FA7" w14:textId="77777777" w:rsidR="008B39F0" w:rsidRPr="000643BD" w:rsidRDefault="008B39F0" w:rsidP="00E568CD">
            <w:pPr>
              <w:pStyle w:val="AmColumnHeading"/>
            </w:pPr>
            <w:r w:rsidRPr="000643BD">
              <w:t>Módosítás</w:t>
            </w:r>
          </w:p>
        </w:tc>
      </w:tr>
      <w:tr w:rsidR="008507A3" w:rsidRPr="000643BD" w14:paraId="66E8430E" w14:textId="77777777" w:rsidTr="00E568CD">
        <w:trPr>
          <w:jc w:val="center"/>
        </w:trPr>
        <w:tc>
          <w:tcPr>
            <w:tcW w:w="4876" w:type="dxa"/>
            <w:tcBorders>
              <w:top w:val="nil"/>
              <w:left w:val="nil"/>
              <w:bottom w:val="nil"/>
              <w:right w:val="nil"/>
            </w:tcBorders>
          </w:tcPr>
          <w:p w14:paraId="0A273BB8" w14:textId="77777777" w:rsidR="008B39F0" w:rsidRPr="000643BD" w:rsidRDefault="008B39F0" w:rsidP="00E568CD">
            <w:pPr>
              <w:pStyle w:val="Normal6a"/>
            </w:pPr>
            <w:r w:rsidRPr="000643BD">
              <w:t>M.</w:t>
            </w:r>
            <w:r w:rsidRPr="000643BD">
              <w:tab/>
              <w:t xml:space="preserve">mivel az online influenszerek fontos szerepet játszhatnak </w:t>
            </w:r>
            <w:r w:rsidRPr="000643BD">
              <w:rPr>
                <w:b/>
                <w:i/>
              </w:rPr>
              <w:t>társadalmaink digitális rezilienciájának megerősítésében, amikor felhívják a figyelmet a médiaműveltségre, a demokratikus eljárásokra vagy hozzájárulnak az egészséges politikai vitához</w:t>
            </w:r>
            <w:r w:rsidRPr="000643BD">
              <w:t>;</w:t>
            </w:r>
          </w:p>
        </w:tc>
        <w:tc>
          <w:tcPr>
            <w:tcW w:w="4876" w:type="dxa"/>
            <w:tcBorders>
              <w:top w:val="nil"/>
              <w:left w:val="nil"/>
              <w:bottom w:val="nil"/>
              <w:right w:val="nil"/>
            </w:tcBorders>
          </w:tcPr>
          <w:p w14:paraId="1E2AB180" w14:textId="77777777" w:rsidR="008B39F0" w:rsidRPr="000643BD" w:rsidRDefault="008B39F0" w:rsidP="00E568CD">
            <w:pPr>
              <w:pStyle w:val="Normal6a"/>
            </w:pPr>
            <w:r w:rsidRPr="000643BD">
              <w:t>M.</w:t>
            </w:r>
            <w:r w:rsidRPr="000643BD">
              <w:tab/>
              <w:t xml:space="preserve">mivel az online influenszerek fontos szerepet játszhatnak </w:t>
            </w:r>
            <w:r w:rsidRPr="000643BD">
              <w:rPr>
                <w:b/>
                <w:i/>
              </w:rPr>
              <w:t>a demokratikus eljárásokban és a politikai vitában azáltal, hogy növelik a tudatosságot vagy politikai tartalmakat népszerűsítenek</w:t>
            </w:r>
            <w:r w:rsidRPr="000643BD">
              <w:t>;</w:t>
            </w:r>
          </w:p>
        </w:tc>
      </w:tr>
    </w:tbl>
    <w:p w14:paraId="77615BD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D0CDBDC" w14:textId="77777777" w:rsidR="008B39F0" w:rsidRPr="000643BD" w:rsidRDefault="008B39F0" w:rsidP="008B39F0">
      <w:r w:rsidRPr="00FD65BD">
        <w:rPr>
          <w:rStyle w:val="HideTWBExt"/>
        </w:rPr>
        <w:t>&lt;/Amend&gt;</w:t>
      </w:r>
    </w:p>
    <w:p w14:paraId="30838256"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228</w:t>
      </w:r>
      <w:r w:rsidRPr="00FD65BD">
        <w:rPr>
          <w:rStyle w:val="HideTWBExt"/>
          <w:b w:val="0"/>
        </w:rPr>
        <w:t>&lt;/NumAm&gt;</w:t>
      </w:r>
    </w:p>
    <w:p w14:paraId="402BE1E0"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Petras Auštrevičius, Bart Groothuis</w:t>
      </w:r>
      <w:r w:rsidRPr="00FD65BD">
        <w:rPr>
          <w:rStyle w:val="HideTWBExt"/>
          <w:b w:val="0"/>
        </w:rPr>
        <w:t>&lt;/Members&gt;</w:t>
      </w:r>
    </w:p>
    <w:p w14:paraId="6E8536E6" w14:textId="77777777" w:rsidR="008B39F0" w:rsidRPr="000643BD" w:rsidRDefault="008B39F0" w:rsidP="008B39F0">
      <w:pPr>
        <w:pStyle w:val="NormalBold"/>
      </w:pPr>
      <w:r w:rsidRPr="00FD65BD">
        <w:rPr>
          <w:rStyle w:val="HideTWBExt"/>
          <w:b w:val="0"/>
        </w:rPr>
        <w:t>&lt;/RepeatBlock-By&gt;</w:t>
      </w:r>
    </w:p>
    <w:p w14:paraId="0797FE4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D03CDC6" w14:textId="77777777" w:rsidR="008B39F0" w:rsidRPr="000643BD" w:rsidRDefault="008B39F0" w:rsidP="008B39F0">
      <w:pPr>
        <w:pStyle w:val="NormalBold"/>
      </w:pPr>
      <w:r w:rsidRPr="00FD65BD">
        <w:rPr>
          <w:rStyle w:val="HideTWBExt"/>
          <w:b w:val="0"/>
        </w:rPr>
        <w:t>&lt;Article&gt;</w:t>
      </w:r>
      <w:r w:rsidRPr="000643BD">
        <w:t>M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849FCDB" w14:textId="77777777" w:rsidTr="00E568CD">
        <w:trPr>
          <w:trHeight w:hRule="exact" w:val="240"/>
          <w:jc w:val="center"/>
        </w:trPr>
        <w:tc>
          <w:tcPr>
            <w:tcW w:w="9752" w:type="dxa"/>
            <w:gridSpan w:val="2"/>
            <w:tcBorders>
              <w:top w:val="nil"/>
              <w:left w:val="nil"/>
              <w:bottom w:val="nil"/>
              <w:right w:val="nil"/>
            </w:tcBorders>
          </w:tcPr>
          <w:p w14:paraId="45FA2428" w14:textId="77777777" w:rsidR="008B39F0" w:rsidRPr="000643BD" w:rsidRDefault="008B39F0" w:rsidP="00E568CD"/>
        </w:tc>
      </w:tr>
      <w:tr w:rsidR="008507A3" w:rsidRPr="000643BD" w14:paraId="7C2AFE10" w14:textId="77777777" w:rsidTr="00E568CD">
        <w:trPr>
          <w:trHeight w:val="240"/>
          <w:jc w:val="center"/>
        </w:trPr>
        <w:tc>
          <w:tcPr>
            <w:tcW w:w="4876" w:type="dxa"/>
            <w:tcBorders>
              <w:top w:val="nil"/>
              <w:left w:val="nil"/>
              <w:bottom w:val="nil"/>
              <w:right w:val="nil"/>
            </w:tcBorders>
          </w:tcPr>
          <w:p w14:paraId="39762DB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5C5466A" w14:textId="77777777" w:rsidR="008B39F0" w:rsidRPr="000643BD" w:rsidRDefault="008B39F0" w:rsidP="00E568CD">
            <w:pPr>
              <w:pStyle w:val="AmColumnHeading"/>
            </w:pPr>
            <w:r w:rsidRPr="000643BD">
              <w:t>Módosítás</w:t>
            </w:r>
          </w:p>
        </w:tc>
      </w:tr>
      <w:tr w:rsidR="008507A3" w:rsidRPr="000643BD" w14:paraId="724B4F5F" w14:textId="77777777" w:rsidTr="00E568CD">
        <w:trPr>
          <w:jc w:val="center"/>
        </w:trPr>
        <w:tc>
          <w:tcPr>
            <w:tcW w:w="4876" w:type="dxa"/>
            <w:tcBorders>
              <w:top w:val="nil"/>
              <w:left w:val="nil"/>
              <w:bottom w:val="nil"/>
              <w:right w:val="nil"/>
            </w:tcBorders>
          </w:tcPr>
          <w:p w14:paraId="18619670" w14:textId="77777777" w:rsidR="008B39F0" w:rsidRPr="000643BD" w:rsidRDefault="008B39F0" w:rsidP="00E568CD">
            <w:pPr>
              <w:pStyle w:val="Normal6a"/>
            </w:pPr>
          </w:p>
        </w:tc>
        <w:tc>
          <w:tcPr>
            <w:tcW w:w="4876" w:type="dxa"/>
            <w:tcBorders>
              <w:top w:val="nil"/>
              <w:left w:val="nil"/>
              <w:bottom w:val="nil"/>
              <w:right w:val="nil"/>
            </w:tcBorders>
          </w:tcPr>
          <w:p w14:paraId="72D50C71" w14:textId="77777777" w:rsidR="008B39F0" w:rsidRPr="000643BD" w:rsidRDefault="008B39F0" w:rsidP="00E568CD">
            <w:pPr>
              <w:pStyle w:val="Normal6a"/>
            </w:pPr>
            <w:r w:rsidRPr="000643BD">
              <w:rPr>
                <w:b/>
                <w:i/>
              </w:rPr>
              <w:t>Ma.</w:t>
            </w:r>
            <w:r w:rsidRPr="000643BD">
              <w:tab/>
            </w:r>
            <w:r w:rsidRPr="000643BD">
              <w:rPr>
                <w:b/>
                <w:i/>
              </w:rPr>
              <w:t>mivel a politikai elit kooptálása és korrumpálása a rosszindulatú szereplők által alkalmazott hatékony taktika; mivel az elítélt pedofil Jeffrey Epsteinhez kapcsolódó egyes dokumentumok közzétételekor a vele kapcsolatban álló magas rangú európai politikusok nem teljes listája is napvilágot látott; mivel Jeffrey Epstein állítólag együttműködött külföldi titkosszolgálatokkal, köztük az orosz titkosszolgálattal; mivel az európai politikai elit jelentős része kompromittálódhatott, ennélfogva pedig az érintettek Oroszország és más külföldi szolgálatok zsarolásának lehetnek kitéve; mivel Thorbjørn Jagland az Európa Tanács főtitkáraként ígéretet tett arra, hogy elősegíti Jeffrey Epstein találkozóját Szergej Lavrov orosz külügyminiszterrel;</w:t>
            </w:r>
          </w:p>
        </w:tc>
      </w:tr>
    </w:tbl>
    <w:p w14:paraId="4E30E75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5271FB6" w14:textId="77777777" w:rsidR="008B39F0" w:rsidRPr="000643BD" w:rsidRDefault="008B39F0" w:rsidP="008B39F0">
      <w:r w:rsidRPr="00FD65BD">
        <w:rPr>
          <w:rStyle w:val="HideTWBExt"/>
        </w:rPr>
        <w:t>&lt;/Amend&gt;</w:t>
      </w:r>
    </w:p>
    <w:p w14:paraId="2E57BE0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229</w:t>
      </w:r>
      <w:r w:rsidRPr="00FD65BD">
        <w:rPr>
          <w:rStyle w:val="HideTWBExt"/>
          <w:b w:val="0"/>
        </w:rPr>
        <w:t>&lt;/NumAm&gt;</w:t>
      </w:r>
    </w:p>
    <w:p w14:paraId="7722B017"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08CA6B7A"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5889EA61" w14:textId="77777777" w:rsidR="008B39F0" w:rsidRPr="000643BD" w:rsidRDefault="008B39F0" w:rsidP="008B39F0">
      <w:pPr>
        <w:pStyle w:val="NormalBold"/>
      </w:pPr>
      <w:r w:rsidRPr="00FD65BD">
        <w:rPr>
          <w:rStyle w:val="HideTWBExt"/>
          <w:b w:val="0"/>
        </w:rPr>
        <w:t>&lt;/RepeatBlock-By&gt;</w:t>
      </w:r>
    </w:p>
    <w:p w14:paraId="3DF17AE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403FC4D" w14:textId="77777777" w:rsidR="008B39F0" w:rsidRPr="000643BD" w:rsidRDefault="008B39F0" w:rsidP="008B39F0">
      <w:pPr>
        <w:pStyle w:val="NormalBold"/>
      </w:pPr>
      <w:r w:rsidRPr="00FD65BD">
        <w:rPr>
          <w:rStyle w:val="HideTWBExt"/>
          <w:b w:val="0"/>
        </w:rPr>
        <w:t>&lt;Article&gt;</w:t>
      </w:r>
      <w:r w:rsidRPr="000643BD">
        <w:t>M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216FFFF" w14:textId="77777777" w:rsidTr="00E568CD">
        <w:trPr>
          <w:trHeight w:hRule="exact" w:val="240"/>
          <w:jc w:val="center"/>
        </w:trPr>
        <w:tc>
          <w:tcPr>
            <w:tcW w:w="9752" w:type="dxa"/>
            <w:gridSpan w:val="2"/>
            <w:tcBorders>
              <w:top w:val="nil"/>
              <w:left w:val="nil"/>
              <w:bottom w:val="nil"/>
              <w:right w:val="nil"/>
            </w:tcBorders>
          </w:tcPr>
          <w:p w14:paraId="57F30BC2" w14:textId="77777777" w:rsidR="008B39F0" w:rsidRPr="000643BD" w:rsidRDefault="008B39F0" w:rsidP="00E568CD"/>
        </w:tc>
      </w:tr>
      <w:tr w:rsidR="008507A3" w:rsidRPr="000643BD" w14:paraId="36809426" w14:textId="77777777" w:rsidTr="00E568CD">
        <w:trPr>
          <w:trHeight w:val="240"/>
          <w:jc w:val="center"/>
        </w:trPr>
        <w:tc>
          <w:tcPr>
            <w:tcW w:w="4876" w:type="dxa"/>
            <w:tcBorders>
              <w:top w:val="nil"/>
              <w:left w:val="nil"/>
              <w:bottom w:val="nil"/>
              <w:right w:val="nil"/>
            </w:tcBorders>
          </w:tcPr>
          <w:p w14:paraId="6767B06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FE7464C" w14:textId="77777777" w:rsidR="008B39F0" w:rsidRPr="000643BD" w:rsidRDefault="008B39F0" w:rsidP="00E568CD">
            <w:pPr>
              <w:pStyle w:val="AmColumnHeading"/>
            </w:pPr>
            <w:r w:rsidRPr="000643BD">
              <w:t>Módosítás</w:t>
            </w:r>
          </w:p>
        </w:tc>
      </w:tr>
      <w:tr w:rsidR="008507A3" w:rsidRPr="000643BD" w14:paraId="1EB5FDF0" w14:textId="77777777" w:rsidTr="00E568CD">
        <w:trPr>
          <w:jc w:val="center"/>
        </w:trPr>
        <w:tc>
          <w:tcPr>
            <w:tcW w:w="4876" w:type="dxa"/>
            <w:tcBorders>
              <w:top w:val="nil"/>
              <w:left w:val="nil"/>
              <w:bottom w:val="nil"/>
              <w:right w:val="nil"/>
            </w:tcBorders>
          </w:tcPr>
          <w:p w14:paraId="7DC034AB" w14:textId="77777777" w:rsidR="008B39F0" w:rsidRPr="000643BD" w:rsidRDefault="008B39F0" w:rsidP="00E568CD">
            <w:pPr>
              <w:pStyle w:val="Normal6a"/>
            </w:pPr>
          </w:p>
        </w:tc>
        <w:tc>
          <w:tcPr>
            <w:tcW w:w="4876" w:type="dxa"/>
            <w:tcBorders>
              <w:top w:val="nil"/>
              <w:left w:val="nil"/>
              <w:bottom w:val="nil"/>
              <w:right w:val="nil"/>
            </w:tcBorders>
          </w:tcPr>
          <w:p w14:paraId="51B16D2B" w14:textId="77777777" w:rsidR="008B39F0" w:rsidRPr="000643BD" w:rsidRDefault="008B39F0" w:rsidP="00E568CD">
            <w:pPr>
              <w:pStyle w:val="Normal6a"/>
            </w:pPr>
            <w:r w:rsidRPr="000643BD">
              <w:rPr>
                <w:b/>
                <w:i/>
              </w:rPr>
              <w:t>Ma.</w:t>
            </w:r>
            <w:r w:rsidRPr="000643BD">
              <w:tab/>
            </w:r>
            <w:r w:rsidRPr="000643BD">
              <w:rPr>
                <w:b/>
                <w:i/>
              </w:rPr>
              <w:t xml:space="preserve">mivel számos független tanulmány kimutatta, hogy a főbb online platformokon, többek között az X-en, a TikTokon és az Instagramon alkalmazott algoritmikus ajánlórendszerek több tagállamban, köztük Németországban, Lengyelországban és Romániában a </w:t>
            </w:r>
            <w:r w:rsidRPr="000643BD">
              <w:rPr>
                <w:b/>
                <w:i/>
              </w:rPr>
              <w:lastRenderedPageBreak/>
              <w:t>nemzeti választásokat megelőzően szisztematikusan felerősítették a szélsőjobboldali, megosztó vagy szélsőséges politikai tartalmakat, ezáltal negatívan befolyásolva a demokratikus politikai szereplők láthatóságát; mivel az ilyen gyakorlatok közvetlen vagy közvetett hatást gyakorolnak a választási folyamatokra és a demokratikus részvételre az Unióban;</w:t>
            </w:r>
          </w:p>
        </w:tc>
      </w:tr>
    </w:tbl>
    <w:p w14:paraId="46DBA891"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3DEAE58" w14:textId="77777777" w:rsidR="008B39F0" w:rsidRPr="000643BD" w:rsidRDefault="008B39F0" w:rsidP="008B39F0">
      <w:r w:rsidRPr="00FD65BD">
        <w:rPr>
          <w:rStyle w:val="HideTWBExt"/>
        </w:rPr>
        <w:t>&lt;/Amend&gt;</w:t>
      </w:r>
    </w:p>
    <w:p w14:paraId="525D2F5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230</w:t>
      </w:r>
      <w:r w:rsidRPr="00FD65BD">
        <w:rPr>
          <w:rStyle w:val="HideTWBExt"/>
          <w:b w:val="0"/>
        </w:rPr>
        <w:t>&lt;/NumAm&gt;</w:t>
      </w:r>
    </w:p>
    <w:p w14:paraId="5BEE3AB4"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5D4EEF45" w14:textId="77777777" w:rsidR="008B39F0" w:rsidRPr="000643BD" w:rsidRDefault="008B39F0" w:rsidP="008B39F0">
      <w:pPr>
        <w:pStyle w:val="NormalBold"/>
      </w:pPr>
      <w:r w:rsidRPr="00FD65BD">
        <w:rPr>
          <w:rStyle w:val="HideTWBExt"/>
          <w:b w:val="0"/>
        </w:rPr>
        <w:t>&lt;/RepeatBlock-By&gt;</w:t>
      </w:r>
    </w:p>
    <w:p w14:paraId="383E08C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EE3848C" w14:textId="77777777" w:rsidR="008B39F0" w:rsidRPr="000643BD" w:rsidRDefault="008B39F0" w:rsidP="008B39F0">
      <w:pPr>
        <w:pStyle w:val="NormalBold"/>
      </w:pPr>
      <w:r w:rsidRPr="00FD65BD">
        <w:rPr>
          <w:rStyle w:val="HideTWBExt"/>
          <w:b w:val="0"/>
        </w:rPr>
        <w:t>&lt;Article&gt;</w:t>
      </w:r>
      <w:r w:rsidRPr="000643BD">
        <w:t>M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108EC4F" w14:textId="77777777" w:rsidTr="00E568CD">
        <w:trPr>
          <w:trHeight w:hRule="exact" w:val="240"/>
          <w:jc w:val="center"/>
        </w:trPr>
        <w:tc>
          <w:tcPr>
            <w:tcW w:w="9752" w:type="dxa"/>
            <w:gridSpan w:val="2"/>
            <w:tcBorders>
              <w:top w:val="nil"/>
              <w:left w:val="nil"/>
              <w:bottom w:val="nil"/>
              <w:right w:val="nil"/>
            </w:tcBorders>
          </w:tcPr>
          <w:p w14:paraId="3960C8ED" w14:textId="77777777" w:rsidR="008B39F0" w:rsidRPr="000643BD" w:rsidRDefault="008B39F0" w:rsidP="00E568CD"/>
        </w:tc>
      </w:tr>
      <w:tr w:rsidR="008507A3" w:rsidRPr="000643BD" w14:paraId="34DAB3F1" w14:textId="77777777" w:rsidTr="00E568CD">
        <w:trPr>
          <w:trHeight w:val="240"/>
          <w:jc w:val="center"/>
        </w:trPr>
        <w:tc>
          <w:tcPr>
            <w:tcW w:w="4876" w:type="dxa"/>
            <w:tcBorders>
              <w:top w:val="nil"/>
              <w:left w:val="nil"/>
              <w:bottom w:val="nil"/>
              <w:right w:val="nil"/>
            </w:tcBorders>
          </w:tcPr>
          <w:p w14:paraId="5E5E861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B4AEFB4" w14:textId="77777777" w:rsidR="008B39F0" w:rsidRPr="000643BD" w:rsidRDefault="008B39F0" w:rsidP="00E568CD">
            <w:pPr>
              <w:pStyle w:val="AmColumnHeading"/>
            </w:pPr>
            <w:r w:rsidRPr="000643BD">
              <w:t>Módosítás</w:t>
            </w:r>
          </w:p>
        </w:tc>
      </w:tr>
      <w:tr w:rsidR="008507A3" w:rsidRPr="000643BD" w14:paraId="2F0BBBA4" w14:textId="77777777" w:rsidTr="00E568CD">
        <w:trPr>
          <w:jc w:val="center"/>
        </w:trPr>
        <w:tc>
          <w:tcPr>
            <w:tcW w:w="4876" w:type="dxa"/>
            <w:tcBorders>
              <w:top w:val="nil"/>
              <w:left w:val="nil"/>
              <w:bottom w:val="nil"/>
              <w:right w:val="nil"/>
            </w:tcBorders>
          </w:tcPr>
          <w:p w14:paraId="4535FF97" w14:textId="77777777" w:rsidR="008B39F0" w:rsidRPr="000643BD" w:rsidRDefault="008B39F0" w:rsidP="00E568CD">
            <w:pPr>
              <w:pStyle w:val="Normal6a"/>
            </w:pPr>
          </w:p>
        </w:tc>
        <w:tc>
          <w:tcPr>
            <w:tcW w:w="4876" w:type="dxa"/>
            <w:tcBorders>
              <w:top w:val="nil"/>
              <w:left w:val="nil"/>
              <w:bottom w:val="nil"/>
              <w:right w:val="nil"/>
            </w:tcBorders>
          </w:tcPr>
          <w:p w14:paraId="439B11EE" w14:textId="77777777" w:rsidR="008B39F0" w:rsidRPr="000643BD" w:rsidRDefault="008B39F0" w:rsidP="00E568CD">
            <w:pPr>
              <w:pStyle w:val="Normal6a"/>
            </w:pPr>
            <w:r w:rsidRPr="000643BD">
              <w:rPr>
                <w:b/>
                <w:i/>
              </w:rPr>
              <w:t>Ma.</w:t>
            </w:r>
            <w:r w:rsidRPr="000643BD">
              <w:tab/>
            </w:r>
            <w:r w:rsidRPr="000643BD">
              <w:rPr>
                <w:b/>
                <w:i/>
              </w:rPr>
              <w:t>mivel az olyan együttműködési keretek, mint az önkéntes kódexek, a gyorsreagálási mechanizmusok és a platformokkal való informális koordináció de facto végrehajtási hatásokat válthatnak ki a tagállamokban, még nemzeti végrehajtás vagy végrehajtható nemzeti megbízatások hiányában is; mivel az ilyen hatások átláthatóságot, meghatározott korlátokat és hatékony jogorvoslatot igényelnek;</w:t>
            </w:r>
          </w:p>
        </w:tc>
      </w:tr>
    </w:tbl>
    <w:p w14:paraId="702A56CB"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350B03F" w14:textId="77777777" w:rsidR="008B39F0" w:rsidRPr="000643BD" w:rsidRDefault="008B39F0" w:rsidP="008B39F0">
      <w:r w:rsidRPr="00FD65BD">
        <w:rPr>
          <w:rStyle w:val="HideTWBExt"/>
        </w:rPr>
        <w:t>&lt;/Amend&gt;</w:t>
      </w:r>
    </w:p>
    <w:p w14:paraId="7840881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231</w:t>
      </w:r>
      <w:r w:rsidRPr="00FD65BD">
        <w:rPr>
          <w:rStyle w:val="HideTWBExt"/>
          <w:b w:val="0"/>
        </w:rPr>
        <w:t>&lt;/NumAm&gt;</w:t>
      </w:r>
    </w:p>
    <w:p w14:paraId="5EB23119"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75127C66" w14:textId="77777777" w:rsidR="008B39F0" w:rsidRPr="000643BD" w:rsidRDefault="008B39F0" w:rsidP="008B39F0">
      <w:pPr>
        <w:pStyle w:val="NormalBold"/>
      </w:pPr>
      <w:r w:rsidRPr="00FD65BD">
        <w:rPr>
          <w:rStyle w:val="HideTWBExt"/>
          <w:b w:val="0"/>
        </w:rPr>
        <w:t>&lt;/RepeatBlock-By&gt;</w:t>
      </w:r>
    </w:p>
    <w:p w14:paraId="613B399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81DE685" w14:textId="77777777" w:rsidR="008B39F0" w:rsidRPr="000643BD" w:rsidRDefault="008B39F0" w:rsidP="008B39F0">
      <w:pPr>
        <w:pStyle w:val="NormalBold"/>
      </w:pPr>
      <w:r w:rsidRPr="00FD65BD">
        <w:rPr>
          <w:rStyle w:val="HideTWBExt"/>
          <w:b w:val="0"/>
        </w:rPr>
        <w:t>&lt;Article&gt;</w:t>
      </w:r>
      <w:r w:rsidRPr="000643BD">
        <w:t>M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FE4AEDA" w14:textId="77777777" w:rsidTr="00E568CD">
        <w:trPr>
          <w:trHeight w:hRule="exact" w:val="240"/>
          <w:jc w:val="center"/>
        </w:trPr>
        <w:tc>
          <w:tcPr>
            <w:tcW w:w="9752" w:type="dxa"/>
            <w:gridSpan w:val="2"/>
            <w:tcBorders>
              <w:top w:val="nil"/>
              <w:left w:val="nil"/>
              <w:bottom w:val="nil"/>
              <w:right w:val="nil"/>
            </w:tcBorders>
          </w:tcPr>
          <w:p w14:paraId="6E2155C7" w14:textId="77777777" w:rsidR="008B39F0" w:rsidRPr="000643BD" w:rsidRDefault="008B39F0" w:rsidP="00E568CD"/>
        </w:tc>
      </w:tr>
      <w:tr w:rsidR="008507A3" w:rsidRPr="000643BD" w14:paraId="5957F266" w14:textId="77777777" w:rsidTr="00E568CD">
        <w:trPr>
          <w:trHeight w:val="240"/>
          <w:jc w:val="center"/>
        </w:trPr>
        <w:tc>
          <w:tcPr>
            <w:tcW w:w="4876" w:type="dxa"/>
            <w:tcBorders>
              <w:top w:val="nil"/>
              <w:left w:val="nil"/>
              <w:bottom w:val="nil"/>
              <w:right w:val="nil"/>
            </w:tcBorders>
          </w:tcPr>
          <w:p w14:paraId="5314A8E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AA0793D" w14:textId="77777777" w:rsidR="008B39F0" w:rsidRPr="000643BD" w:rsidRDefault="008B39F0" w:rsidP="00E568CD">
            <w:pPr>
              <w:pStyle w:val="AmColumnHeading"/>
            </w:pPr>
            <w:r w:rsidRPr="000643BD">
              <w:t>Módosítás</w:t>
            </w:r>
          </w:p>
        </w:tc>
      </w:tr>
      <w:tr w:rsidR="008507A3" w:rsidRPr="000643BD" w14:paraId="795A78FA" w14:textId="77777777" w:rsidTr="00E568CD">
        <w:trPr>
          <w:jc w:val="center"/>
        </w:trPr>
        <w:tc>
          <w:tcPr>
            <w:tcW w:w="4876" w:type="dxa"/>
            <w:tcBorders>
              <w:top w:val="nil"/>
              <w:left w:val="nil"/>
              <w:bottom w:val="nil"/>
              <w:right w:val="nil"/>
            </w:tcBorders>
          </w:tcPr>
          <w:p w14:paraId="1DFB19B5" w14:textId="77777777" w:rsidR="008B39F0" w:rsidRPr="000643BD" w:rsidRDefault="008B39F0" w:rsidP="00E568CD">
            <w:pPr>
              <w:pStyle w:val="Normal6a"/>
            </w:pPr>
          </w:p>
        </w:tc>
        <w:tc>
          <w:tcPr>
            <w:tcW w:w="4876" w:type="dxa"/>
            <w:tcBorders>
              <w:top w:val="nil"/>
              <w:left w:val="nil"/>
              <w:bottom w:val="nil"/>
              <w:right w:val="nil"/>
            </w:tcBorders>
          </w:tcPr>
          <w:p w14:paraId="451608C0" w14:textId="77777777" w:rsidR="008B39F0" w:rsidRPr="000643BD" w:rsidRDefault="008B39F0" w:rsidP="00E568CD">
            <w:pPr>
              <w:pStyle w:val="Normal6a"/>
            </w:pPr>
            <w:r w:rsidRPr="000643BD">
              <w:rPr>
                <w:b/>
                <w:i/>
              </w:rPr>
              <w:t>Mb.</w:t>
            </w:r>
            <w:r w:rsidRPr="000643BD">
              <w:tab/>
            </w:r>
            <w:r w:rsidRPr="000643BD">
              <w:rPr>
                <w:b/>
                <w:i/>
              </w:rPr>
              <w:t xml:space="preserve">mivel a politikai kérdések erőteljes vitatásának a „digitális erőszakkal” való </w:t>
            </w:r>
            <w:r w:rsidRPr="000643BD">
              <w:rPr>
                <w:b/>
                <w:i/>
              </w:rPr>
              <w:lastRenderedPageBreak/>
              <w:t>összemosása azzal a veszéllyel jár, hogy visszatartja a köztisztviselőket és a politikai szereplőket a legitim demokratikus ellenőrzéstől; mivel a beavatkozás elleni eszközöknek továbbra is a jogellenes tartalmakra és a valóban kényszerítő magatartásra kell irányulniuk, nem pedig a jogszerű kritikára vagy az eltérő véleményekre;</w:t>
            </w:r>
          </w:p>
        </w:tc>
      </w:tr>
    </w:tbl>
    <w:p w14:paraId="1EDFF6C0"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109D4D5" w14:textId="77777777" w:rsidR="008B39F0" w:rsidRPr="000643BD" w:rsidRDefault="008B39F0" w:rsidP="008B39F0">
      <w:r w:rsidRPr="00FD65BD">
        <w:rPr>
          <w:rStyle w:val="HideTWBExt"/>
        </w:rPr>
        <w:t>&lt;/Amend&gt;</w:t>
      </w:r>
    </w:p>
    <w:p w14:paraId="41687D4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232</w:t>
      </w:r>
      <w:r w:rsidRPr="00FD65BD">
        <w:rPr>
          <w:rStyle w:val="HideTWBExt"/>
          <w:b w:val="0"/>
        </w:rPr>
        <w:t>&lt;/NumAm&gt;</w:t>
      </w:r>
    </w:p>
    <w:p w14:paraId="609AAB23"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Petras Auštrevičius, Bart Groothuis</w:t>
      </w:r>
      <w:r w:rsidRPr="00FD65BD">
        <w:rPr>
          <w:rStyle w:val="HideTWBExt"/>
          <w:b w:val="0"/>
        </w:rPr>
        <w:t>&lt;/Members&gt;</w:t>
      </w:r>
    </w:p>
    <w:p w14:paraId="28A44D36" w14:textId="77777777" w:rsidR="008B39F0" w:rsidRPr="000643BD" w:rsidRDefault="008B39F0" w:rsidP="008B39F0">
      <w:pPr>
        <w:pStyle w:val="NormalBold"/>
      </w:pPr>
      <w:r w:rsidRPr="00FD65BD">
        <w:rPr>
          <w:rStyle w:val="HideTWBExt"/>
          <w:b w:val="0"/>
        </w:rPr>
        <w:t>&lt;/RepeatBlock-By&gt;</w:t>
      </w:r>
    </w:p>
    <w:p w14:paraId="4232CEE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2378BC5" w14:textId="77777777" w:rsidR="008B39F0" w:rsidRPr="000643BD" w:rsidRDefault="008B39F0" w:rsidP="008B39F0">
      <w:pPr>
        <w:pStyle w:val="NormalBold"/>
      </w:pPr>
      <w:r w:rsidRPr="00FD65BD">
        <w:rPr>
          <w:rStyle w:val="HideTWBExt"/>
          <w:b w:val="0"/>
        </w:rPr>
        <w:t>&lt;Article&gt;</w:t>
      </w:r>
      <w:r w:rsidRPr="000643BD">
        <w:t>M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512ED44" w14:textId="77777777" w:rsidTr="00E568CD">
        <w:trPr>
          <w:trHeight w:hRule="exact" w:val="240"/>
          <w:jc w:val="center"/>
        </w:trPr>
        <w:tc>
          <w:tcPr>
            <w:tcW w:w="9752" w:type="dxa"/>
            <w:gridSpan w:val="2"/>
            <w:tcBorders>
              <w:top w:val="nil"/>
              <w:left w:val="nil"/>
              <w:bottom w:val="nil"/>
              <w:right w:val="nil"/>
            </w:tcBorders>
          </w:tcPr>
          <w:p w14:paraId="17F9CBFA" w14:textId="77777777" w:rsidR="008B39F0" w:rsidRPr="000643BD" w:rsidRDefault="008B39F0" w:rsidP="00E568CD"/>
        </w:tc>
      </w:tr>
      <w:tr w:rsidR="008507A3" w:rsidRPr="000643BD" w14:paraId="1E3FC4D5" w14:textId="77777777" w:rsidTr="00E568CD">
        <w:trPr>
          <w:trHeight w:val="240"/>
          <w:jc w:val="center"/>
        </w:trPr>
        <w:tc>
          <w:tcPr>
            <w:tcW w:w="4876" w:type="dxa"/>
            <w:tcBorders>
              <w:top w:val="nil"/>
              <w:left w:val="nil"/>
              <w:bottom w:val="nil"/>
              <w:right w:val="nil"/>
            </w:tcBorders>
          </w:tcPr>
          <w:p w14:paraId="2225336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832C1C1" w14:textId="77777777" w:rsidR="008B39F0" w:rsidRPr="000643BD" w:rsidRDefault="008B39F0" w:rsidP="00E568CD">
            <w:pPr>
              <w:pStyle w:val="AmColumnHeading"/>
            </w:pPr>
            <w:r w:rsidRPr="000643BD">
              <w:t>Módosítás</w:t>
            </w:r>
          </w:p>
        </w:tc>
      </w:tr>
      <w:tr w:rsidR="008507A3" w:rsidRPr="000643BD" w14:paraId="280158DB" w14:textId="77777777" w:rsidTr="00E568CD">
        <w:trPr>
          <w:jc w:val="center"/>
        </w:trPr>
        <w:tc>
          <w:tcPr>
            <w:tcW w:w="4876" w:type="dxa"/>
            <w:tcBorders>
              <w:top w:val="nil"/>
              <w:left w:val="nil"/>
              <w:bottom w:val="nil"/>
              <w:right w:val="nil"/>
            </w:tcBorders>
          </w:tcPr>
          <w:p w14:paraId="0F6EF04E" w14:textId="77777777" w:rsidR="008B39F0" w:rsidRPr="000643BD" w:rsidRDefault="008B39F0" w:rsidP="00E568CD">
            <w:pPr>
              <w:pStyle w:val="Normal6a"/>
            </w:pPr>
          </w:p>
        </w:tc>
        <w:tc>
          <w:tcPr>
            <w:tcW w:w="4876" w:type="dxa"/>
            <w:tcBorders>
              <w:top w:val="nil"/>
              <w:left w:val="nil"/>
              <w:bottom w:val="nil"/>
              <w:right w:val="nil"/>
            </w:tcBorders>
          </w:tcPr>
          <w:p w14:paraId="2E059A68" w14:textId="77777777" w:rsidR="008B39F0" w:rsidRPr="000643BD" w:rsidRDefault="008B39F0" w:rsidP="00E568CD">
            <w:pPr>
              <w:pStyle w:val="Normal6a"/>
            </w:pPr>
            <w:r w:rsidRPr="000643BD">
              <w:rPr>
                <w:b/>
                <w:i/>
              </w:rPr>
              <w:t>Mb.</w:t>
            </w:r>
            <w:r w:rsidRPr="000643BD">
              <w:tab/>
            </w:r>
            <w:r w:rsidRPr="000643BD">
              <w:rPr>
                <w:b/>
                <w:i/>
              </w:rPr>
              <w:t>mivel a francia hatóságok egy Oroszországhoz köthető dezinformációs hálózatra visszavezethető összehangolt kampányt tártak fel, amely valótlanul hozta összefüggésbe Emmanuel Macron elnököt az Epstein-botránnyal;</w:t>
            </w:r>
          </w:p>
        </w:tc>
      </w:tr>
    </w:tbl>
    <w:p w14:paraId="56BA919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E6F3081" w14:textId="77777777" w:rsidR="008B39F0" w:rsidRPr="000643BD" w:rsidRDefault="008B39F0" w:rsidP="008B39F0">
      <w:r w:rsidRPr="00FD65BD">
        <w:rPr>
          <w:rStyle w:val="HideTWBExt"/>
        </w:rPr>
        <w:t>&lt;/Amend&gt;</w:t>
      </w:r>
    </w:p>
    <w:p w14:paraId="0F45DBA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233</w:t>
      </w:r>
      <w:r w:rsidRPr="00FD65BD">
        <w:rPr>
          <w:rStyle w:val="HideTWBExt"/>
          <w:b w:val="0"/>
        </w:rPr>
        <w:t>&lt;/NumAm&gt;</w:t>
      </w:r>
    </w:p>
    <w:p w14:paraId="06092955"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28835F2C" w14:textId="77777777" w:rsidR="008B39F0" w:rsidRPr="000643BD" w:rsidRDefault="008B39F0" w:rsidP="008B39F0">
      <w:pPr>
        <w:pStyle w:val="NormalBold"/>
      </w:pPr>
      <w:r w:rsidRPr="00FD65BD">
        <w:rPr>
          <w:rStyle w:val="HideTWBExt"/>
          <w:b w:val="0"/>
        </w:rPr>
        <w:t>&lt;/RepeatBlock-By&gt;</w:t>
      </w:r>
    </w:p>
    <w:p w14:paraId="52E6E4C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EE3EFFF" w14:textId="77777777" w:rsidR="008B39F0" w:rsidRPr="000643BD" w:rsidRDefault="008B39F0" w:rsidP="008B39F0">
      <w:pPr>
        <w:pStyle w:val="NormalBold"/>
      </w:pPr>
      <w:r w:rsidRPr="00FD65BD">
        <w:rPr>
          <w:rStyle w:val="HideTWBExt"/>
          <w:b w:val="0"/>
        </w:rPr>
        <w:t>&lt;Article&gt;</w:t>
      </w:r>
      <w:r w:rsidRPr="000643BD">
        <w:t>M c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012D067" w14:textId="77777777" w:rsidTr="00E568CD">
        <w:trPr>
          <w:trHeight w:hRule="exact" w:val="240"/>
          <w:jc w:val="center"/>
        </w:trPr>
        <w:tc>
          <w:tcPr>
            <w:tcW w:w="9752" w:type="dxa"/>
            <w:gridSpan w:val="2"/>
            <w:tcBorders>
              <w:top w:val="nil"/>
              <w:left w:val="nil"/>
              <w:bottom w:val="nil"/>
              <w:right w:val="nil"/>
            </w:tcBorders>
          </w:tcPr>
          <w:p w14:paraId="097B08F2" w14:textId="77777777" w:rsidR="008B39F0" w:rsidRPr="000643BD" w:rsidRDefault="008B39F0" w:rsidP="00E568CD"/>
        </w:tc>
      </w:tr>
      <w:tr w:rsidR="008507A3" w:rsidRPr="000643BD" w14:paraId="60DF1013" w14:textId="77777777" w:rsidTr="00E568CD">
        <w:trPr>
          <w:trHeight w:val="240"/>
          <w:jc w:val="center"/>
        </w:trPr>
        <w:tc>
          <w:tcPr>
            <w:tcW w:w="4876" w:type="dxa"/>
            <w:tcBorders>
              <w:top w:val="nil"/>
              <w:left w:val="nil"/>
              <w:bottom w:val="nil"/>
              <w:right w:val="nil"/>
            </w:tcBorders>
          </w:tcPr>
          <w:p w14:paraId="7CD1EAD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C2C0C42" w14:textId="77777777" w:rsidR="008B39F0" w:rsidRPr="000643BD" w:rsidRDefault="008B39F0" w:rsidP="00E568CD">
            <w:pPr>
              <w:pStyle w:val="AmColumnHeading"/>
            </w:pPr>
            <w:r w:rsidRPr="000643BD">
              <w:t>Módosítás</w:t>
            </w:r>
          </w:p>
        </w:tc>
      </w:tr>
      <w:tr w:rsidR="008507A3" w:rsidRPr="000643BD" w14:paraId="6D364A52" w14:textId="77777777" w:rsidTr="00E568CD">
        <w:trPr>
          <w:jc w:val="center"/>
        </w:trPr>
        <w:tc>
          <w:tcPr>
            <w:tcW w:w="4876" w:type="dxa"/>
            <w:tcBorders>
              <w:top w:val="nil"/>
              <w:left w:val="nil"/>
              <w:bottom w:val="nil"/>
              <w:right w:val="nil"/>
            </w:tcBorders>
          </w:tcPr>
          <w:p w14:paraId="68788968" w14:textId="77777777" w:rsidR="008B39F0" w:rsidRPr="000643BD" w:rsidRDefault="008B39F0" w:rsidP="00E568CD">
            <w:pPr>
              <w:pStyle w:val="Normal6a"/>
            </w:pPr>
          </w:p>
        </w:tc>
        <w:tc>
          <w:tcPr>
            <w:tcW w:w="4876" w:type="dxa"/>
            <w:tcBorders>
              <w:top w:val="nil"/>
              <w:left w:val="nil"/>
              <w:bottom w:val="nil"/>
              <w:right w:val="nil"/>
            </w:tcBorders>
          </w:tcPr>
          <w:p w14:paraId="733C592F" w14:textId="77777777" w:rsidR="008B39F0" w:rsidRPr="000643BD" w:rsidRDefault="008B39F0" w:rsidP="00E568CD">
            <w:pPr>
              <w:pStyle w:val="Normal6a"/>
            </w:pPr>
            <w:r w:rsidRPr="000643BD">
              <w:rPr>
                <w:b/>
                <w:i/>
              </w:rPr>
              <w:t>Mc.</w:t>
            </w:r>
            <w:r w:rsidRPr="000643BD">
              <w:tab/>
            </w:r>
            <w:r w:rsidRPr="000643BD">
              <w:rPr>
                <w:b/>
                <w:i/>
              </w:rPr>
              <w:t xml:space="preserve">mivel a dezinformáció elleni képességként aposztrofált egyes projektek és eszközök célja a megelőző nyomon követés és a megelőző beavatkozás, beleértve a narratívák semlegesítésére irányuló törekvéseket azok érdemi terjesztése előtt; mivel az ilyen </w:t>
            </w:r>
            <w:r w:rsidRPr="000643BD">
              <w:rPr>
                <w:b/>
                <w:i/>
              </w:rPr>
              <w:lastRenderedPageBreak/>
              <w:t>megközelítések kapcsán fennáll annak a kockázata, hogy a manipuláció elleni fellépést a jogszerű demokratikus diskurzus irányítása váltja fel;</w:t>
            </w:r>
          </w:p>
        </w:tc>
      </w:tr>
    </w:tbl>
    <w:p w14:paraId="56CE1B82"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C021D79" w14:textId="77777777" w:rsidR="008B39F0" w:rsidRPr="000643BD" w:rsidRDefault="008B39F0" w:rsidP="008B39F0">
      <w:r w:rsidRPr="00FD65BD">
        <w:rPr>
          <w:rStyle w:val="HideTWBExt"/>
        </w:rPr>
        <w:t>&lt;/Amend&gt;</w:t>
      </w:r>
    </w:p>
    <w:p w14:paraId="361DA6F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234</w:t>
      </w:r>
      <w:r w:rsidRPr="00FD65BD">
        <w:rPr>
          <w:rStyle w:val="HideTWBExt"/>
          <w:b w:val="0"/>
        </w:rPr>
        <w:t>&lt;/NumAm&gt;</w:t>
      </w:r>
    </w:p>
    <w:p w14:paraId="2A9BAE79"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31811B3E" w14:textId="77777777" w:rsidR="008B39F0" w:rsidRPr="000643BD" w:rsidRDefault="008B39F0" w:rsidP="008B39F0">
      <w:pPr>
        <w:pStyle w:val="NormalBold"/>
      </w:pPr>
      <w:r w:rsidRPr="00FD65BD">
        <w:rPr>
          <w:rStyle w:val="HideTWBExt"/>
          <w:b w:val="0"/>
        </w:rPr>
        <w:t>&lt;/RepeatBlock-By&gt;</w:t>
      </w:r>
    </w:p>
    <w:p w14:paraId="40FEF7B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071C0F6" w14:textId="77777777" w:rsidR="008B39F0" w:rsidRPr="000643BD" w:rsidRDefault="008B39F0" w:rsidP="008B39F0">
      <w:pPr>
        <w:pStyle w:val="NormalBold"/>
      </w:pPr>
      <w:r w:rsidRPr="00FD65BD">
        <w:rPr>
          <w:rStyle w:val="HideTWBExt"/>
          <w:b w:val="0"/>
        </w:rPr>
        <w:t>&lt;Article&gt;</w:t>
      </w:r>
      <w:r w:rsidRPr="000643BD">
        <w:t>N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A39D02C" w14:textId="77777777" w:rsidTr="00E568CD">
        <w:trPr>
          <w:trHeight w:hRule="exact" w:val="240"/>
          <w:jc w:val="center"/>
        </w:trPr>
        <w:tc>
          <w:tcPr>
            <w:tcW w:w="9752" w:type="dxa"/>
            <w:gridSpan w:val="2"/>
            <w:tcBorders>
              <w:top w:val="nil"/>
              <w:left w:val="nil"/>
              <w:bottom w:val="nil"/>
              <w:right w:val="nil"/>
            </w:tcBorders>
          </w:tcPr>
          <w:p w14:paraId="7704478C" w14:textId="77777777" w:rsidR="008B39F0" w:rsidRPr="000643BD" w:rsidRDefault="008B39F0" w:rsidP="00E568CD"/>
        </w:tc>
      </w:tr>
      <w:tr w:rsidR="008507A3" w:rsidRPr="000643BD" w14:paraId="750898EF" w14:textId="77777777" w:rsidTr="00E568CD">
        <w:trPr>
          <w:trHeight w:val="240"/>
          <w:jc w:val="center"/>
        </w:trPr>
        <w:tc>
          <w:tcPr>
            <w:tcW w:w="4876" w:type="dxa"/>
            <w:tcBorders>
              <w:top w:val="nil"/>
              <w:left w:val="nil"/>
              <w:bottom w:val="nil"/>
              <w:right w:val="nil"/>
            </w:tcBorders>
          </w:tcPr>
          <w:p w14:paraId="16F4342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182767E" w14:textId="77777777" w:rsidR="008B39F0" w:rsidRPr="000643BD" w:rsidRDefault="008B39F0" w:rsidP="00E568CD">
            <w:pPr>
              <w:pStyle w:val="AmColumnHeading"/>
            </w:pPr>
            <w:r w:rsidRPr="000643BD">
              <w:t>Módosítás</w:t>
            </w:r>
          </w:p>
        </w:tc>
      </w:tr>
      <w:tr w:rsidR="008507A3" w:rsidRPr="000643BD" w14:paraId="3215F1B7" w14:textId="77777777" w:rsidTr="00E568CD">
        <w:trPr>
          <w:jc w:val="center"/>
        </w:trPr>
        <w:tc>
          <w:tcPr>
            <w:tcW w:w="4876" w:type="dxa"/>
            <w:tcBorders>
              <w:top w:val="nil"/>
              <w:left w:val="nil"/>
              <w:bottom w:val="nil"/>
              <w:right w:val="nil"/>
            </w:tcBorders>
          </w:tcPr>
          <w:p w14:paraId="65E00EDE" w14:textId="77777777" w:rsidR="008B39F0" w:rsidRPr="000643BD" w:rsidRDefault="008B39F0" w:rsidP="00E568CD">
            <w:pPr>
              <w:pStyle w:val="Normal6a"/>
            </w:pPr>
            <w:r w:rsidRPr="000643BD">
              <w:t>N.</w:t>
            </w:r>
            <w:r w:rsidRPr="000643BD">
              <w:tab/>
              <w:t>mivel a 2024. őszi romániai elnökválasztás jelentős sebezhetőségeket tárt fel az online információs környezetben, és hiteles jelentések szerint széles körben használtak hamis fiókokat, internetes robotokat és algoritmikusan felerősített tartalmakat konkrét politikai narratívák előmozdítására; mivel a TikTok, a fiatal szavazók körében az egyik legelterjedtebb platform, azt állította, hogy több mint 116 000 kéretlen üzeneteket küldő fiók létrehozását akadályozta meg, és 59 000 hamis fiókot távolított el a választásokat követő tisztítás során; mivel az influenszerek, köztük a nano- és mikroinfluenszerek külföldi szereplők általi alkalmazása még inkább rávilágít arra, hogy az alacsony költséggel járó, kevéssé látható szereplőket eszközként lehet használni a felderítés elkerülésére és a közvélemény befolyásolására, megsértve ezzel a demokratikus normákat;</w:t>
            </w:r>
          </w:p>
        </w:tc>
        <w:tc>
          <w:tcPr>
            <w:tcW w:w="4876" w:type="dxa"/>
            <w:tcBorders>
              <w:top w:val="nil"/>
              <w:left w:val="nil"/>
              <w:bottom w:val="nil"/>
              <w:right w:val="nil"/>
            </w:tcBorders>
          </w:tcPr>
          <w:p w14:paraId="5FA75933" w14:textId="77777777" w:rsidR="008B39F0" w:rsidRPr="000643BD" w:rsidRDefault="008B39F0" w:rsidP="00E568CD">
            <w:pPr>
              <w:pStyle w:val="Normal6a"/>
            </w:pPr>
            <w:r w:rsidRPr="000643BD">
              <w:t>N.</w:t>
            </w:r>
            <w:r w:rsidRPr="000643BD">
              <w:tab/>
              <w:t xml:space="preserve">mivel a 2024. őszi romániai elnökválasztás jelentős sebezhetőségeket tárt fel az online információs környezetben, és hiteles jelentések szerint széles körben használtak hamis fiókokat, internetes robotokat és algoritmikusan felerősített tartalmakat konkrét politikai narratívák előmozdítására; mivel a TikTok, a fiatal szavazók körében az egyik legelterjedtebb platform, azt állította, hogy több mint 116 000 kéretlen üzeneteket küldő fiók létrehozását akadályozta meg, és 59 000 hamis fiókot távolított el a választásokat követő tisztítás során; mivel az influenszerek, köztük a nano- és mikroinfluenszerek külföldi szereplők általi alkalmazása még inkább rávilágít arra, hogy az alacsony költséggel járó, kevéssé látható szereplőket eszközként lehet használni a felderítés elkerülésére és a közvélemény befolyásolására, megsértve ezzel a demokratikus normákat; </w:t>
            </w:r>
            <w:r w:rsidRPr="000643BD">
              <w:rPr>
                <w:b/>
                <w:i/>
              </w:rPr>
              <w:t xml:space="preserve">mivel a bizonyítékok alapján két fő működési minta rajzolódik ki, nevezetesen az ajánlási algoritmusok mesterséges forgalmat és trendfelerősítést generáló szinkronizált fiókok hálózatain keresztül történő összehangolt manipulálása, valamint a tartalomalkotók – különösen a nano- és mikroinfluenszerek – rejtett </w:t>
            </w:r>
            <w:r w:rsidRPr="000643BD">
              <w:rPr>
                <w:b/>
                <w:i/>
              </w:rPr>
              <w:lastRenderedPageBreak/>
              <w:t>eszközként való felhasználása az átláthatóság és a felderítés elkerülését célzó rejtett díjazás vagy partnerségi módszerek révén; mivel ezek a gyakorlatok megmutatják, hogy az alacsony költségű, kevéssé látható szereplők és a technikai platformok dinamikája hogyan használható fel fegyverként a közvélemény befolyásolására és a demokratikus biztosítékok megkerülésére;</w:t>
            </w:r>
          </w:p>
        </w:tc>
      </w:tr>
    </w:tbl>
    <w:p w14:paraId="0EE6BA72"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48B6D66" w14:textId="77777777" w:rsidR="008B39F0" w:rsidRPr="000643BD" w:rsidRDefault="008B39F0" w:rsidP="008B39F0">
      <w:r w:rsidRPr="00FD65BD">
        <w:rPr>
          <w:rStyle w:val="HideTWBExt"/>
        </w:rPr>
        <w:t>&lt;/Amend&gt;</w:t>
      </w:r>
    </w:p>
    <w:p w14:paraId="4B148C3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235</w:t>
      </w:r>
      <w:r w:rsidRPr="00FD65BD">
        <w:rPr>
          <w:rStyle w:val="HideTWBExt"/>
          <w:b w:val="0"/>
        </w:rPr>
        <w:t>&lt;/NumAm&gt;</w:t>
      </w:r>
    </w:p>
    <w:p w14:paraId="6E54C624" w14:textId="77777777" w:rsidR="008B39F0" w:rsidRPr="000643BD" w:rsidRDefault="008B39F0" w:rsidP="008B39F0">
      <w:pPr>
        <w:pStyle w:val="NormalBold"/>
      </w:pPr>
      <w:r w:rsidRPr="00FD65BD">
        <w:rPr>
          <w:rStyle w:val="HideTWBExt"/>
          <w:b w:val="0"/>
        </w:rPr>
        <w:t>&lt;RepeatBlock-By&gt;&lt;Members&gt;</w:t>
      </w:r>
      <w:r w:rsidRPr="000643BD">
        <w:t>Fidias Panayiotou</w:t>
      </w:r>
      <w:r w:rsidRPr="00FD65BD">
        <w:rPr>
          <w:rStyle w:val="HideTWBExt"/>
          <w:b w:val="0"/>
        </w:rPr>
        <w:t>&lt;/Members&gt;</w:t>
      </w:r>
    </w:p>
    <w:p w14:paraId="454245F1" w14:textId="77777777" w:rsidR="008B39F0" w:rsidRPr="000643BD" w:rsidRDefault="008B39F0" w:rsidP="008B39F0">
      <w:pPr>
        <w:pStyle w:val="NormalBold"/>
      </w:pPr>
      <w:r w:rsidRPr="00FD65BD">
        <w:rPr>
          <w:rStyle w:val="HideTWBExt"/>
          <w:b w:val="0"/>
        </w:rPr>
        <w:t>&lt;/RepeatBlock-By&gt;</w:t>
      </w:r>
    </w:p>
    <w:p w14:paraId="1A8219E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C2957BE" w14:textId="77777777" w:rsidR="008B39F0" w:rsidRPr="000643BD" w:rsidRDefault="008B39F0" w:rsidP="008B39F0">
      <w:pPr>
        <w:pStyle w:val="NormalBold"/>
      </w:pPr>
      <w:r w:rsidRPr="00FD65BD">
        <w:rPr>
          <w:rStyle w:val="HideTWBExt"/>
          <w:b w:val="0"/>
        </w:rPr>
        <w:t>&lt;Article&gt;</w:t>
      </w:r>
      <w:r w:rsidRPr="000643BD">
        <w:t>N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F72D501" w14:textId="77777777" w:rsidTr="00E568CD">
        <w:trPr>
          <w:trHeight w:hRule="exact" w:val="240"/>
          <w:jc w:val="center"/>
        </w:trPr>
        <w:tc>
          <w:tcPr>
            <w:tcW w:w="9752" w:type="dxa"/>
            <w:gridSpan w:val="2"/>
            <w:tcBorders>
              <w:top w:val="nil"/>
              <w:left w:val="nil"/>
              <w:bottom w:val="nil"/>
              <w:right w:val="nil"/>
            </w:tcBorders>
          </w:tcPr>
          <w:p w14:paraId="2917C1CE" w14:textId="77777777" w:rsidR="008B39F0" w:rsidRPr="000643BD" w:rsidRDefault="008B39F0" w:rsidP="00E568CD"/>
        </w:tc>
      </w:tr>
      <w:tr w:rsidR="008507A3" w:rsidRPr="000643BD" w14:paraId="7642BE27" w14:textId="77777777" w:rsidTr="00E568CD">
        <w:trPr>
          <w:trHeight w:val="240"/>
          <w:jc w:val="center"/>
        </w:trPr>
        <w:tc>
          <w:tcPr>
            <w:tcW w:w="4876" w:type="dxa"/>
            <w:tcBorders>
              <w:top w:val="nil"/>
              <w:left w:val="nil"/>
              <w:bottom w:val="nil"/>
              <w:right w:val="nil"/>
            </w:tcBorders>
          </w:tcPr>
          <w:p w14:paraId="436240A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B5851B1" w14:textId="77777777" w:rsidR="008B39F0" w:rsidRPr="000643BD" w:rsidRDefault="008B39F0" w:rsidP="00E568CD">
            <w:pPr>
              <w:pStyle w:val="AmColumnHeading"/>
            </w:pPr>
            <w:r w:rsidRPr="000643BD">
              <w:t>Módosítás</w:t>
            </w:r>
          </w:p>
        </w:tc>
      </w:tr>
      <w:tr w:rsidR="008507A3" w:rsidRPr="000643BD" w14:paraId="06D27492" w14:textId="77777777" w:rsidTr="00E568CD">
        <w:trPr>
          <w:jc w:val="center"/>
        </w:trPr>
        <w:tc>
          <w:tcPr>
            <w:tcW w:w="4876" w:type="dxa"/>
            <w:tcBorders>
              <w:top w:val="nil"/>
              <w:left w:val="nil"/>
              <w:bottom w:val="nil"/>
              <w:right w:val="nil"/>
            </w:tcBorders>
          </w:tcPr>
          <w:p w14:paraId="7985C99D" w14:textId="77777777" w:rsidR="008B39F0" w:rsidRPr="000643BD" w:rsidRDefault="008B39F0" w:rsidP="00E568CD">
            <w:pPr>
              <w:pStyle w:val="Normal6a"/>
            </w:pPr>
            <w:r w:rsidRPr="000643BD">
              <w:t>N.</w:t>
            </w:r>
            <w:r w:rsidRPr="000643BD">
              <w:tab/>
              <w:t>mivel a 2024. őszi romániai elnökválasztás jelentős sebezhetőségeket tárt fel az online információs környezetben, és hiteles jelentések szerint széles körben használtak hamis fiókokat, internetes robotokat és algoritmikusan felerősített tartalmakat konkrét politikai narratívák előmozdítására; mivel a TikTok, a fiatal szavazók körében az egyik legelterjedtebb platform, azt állította, hogy több mint 116 000 kéretlen üzeneteket küldő fiók létrehozását akadályozta meg, és 59 000 hamis fiókot távolított el a választásokat követő tisztítás során; mivel az influenszerek, köztük a nano- és mikroinfluenszerek külföldi szereplők általi alkalmazása még inkább rávilágít arra, hogy az alacsony költséggel járó, kevéssé látható szereplőket eszközként lehet használni a felderítés elkerülésére és a közvélemény befolyásolására, megsértve ezzel a demokratikus normákat;</w:t>
            </w:r>
          </w:p>
        </w:tc>
        <w:tc>
          <w:tcPr>
            <w:tcW w:w="4876" w:type="dxa"/>
            <w:tcBorders>
              <w:top w:val="nil"/>
              <w:left w:val="nil"/>
              <w:bottom w:val="nil"/>
              <w:right w:val="nil"/>
            </w:tcBorders>
          </w:tcPr>
          <w:p w14:paraId="1C947829" w14:textId="77777777" w:rsidR="008B39F0" w:rsidRPr="000643BD" w:rsidRDefault="008B39F0" w:rsidP="00E568CD">
            <w:pPr>
              <w:pStyle w:val="Normal6a"/>
            </w:pPr>
            <w:r w:rsidRPr="000643BD">
              <w:t>N.</w:t>
            </w:r>
            <w:r w:rsidRPr="000643BD">
              <w:tab/>
              <w:t>mivel a 2024. őszi romániai elnökválasztás jelentős sebezhetőségeket tárt fel az online információs környezetben, és hiteles jelentések szerint széles körben használtak hamis fiókokat, internetes robotokat és algoritmikusan felerősített tartalmakat konkrét politikai narratívák előmozdítására; mivel a TikTok, a fiatal szavazók körében az egyik legelterjedtebb platform, azt állította, hogy több mint 116 000 kéretlen üzeneteket küldő fiók létrehozását akadályozta meg, és 59 000 hamis fiókot távolított el a választásokat követő tisztítás során; mivel az influenszerek, köztük a nano- és mikroinfluenszerek külföldi szereplők általi alkalmazása még inkább rávilágít arra, hogy az alacsony költséggel járó, kevéssé látható szereplőket eszközként lehet használni a felderítés elkerülésére és a közvélemény befolyásolására, megsértve ezzel a demokratikus normákat;</w:t>
            </w:r>
            <w:r w:rsidRPr="000643BD">
              <w:rPr>
                <w:b/>
                <w:i/>
              </w:rPr>
              <w:t xml:space="preserve"> mivel az ilyen kihívások kezelése nem használható fel indokként a véleménynyilvánítás </w:t>
            </w:r>
            <w:r w:rsidRPr="000643BD">
              <w:rPr>
                <w:b/>
                <w:i/>
              </w:rPr>
              <w:lastRenderedPageBreak/>
              <w:t>szabadságának bármilyen formában történő korlátozására és a pluralizmus korlátozására, illetve az online platformok jogszerű működésének indokolatlan korlátozására;</w:t>
            </w:r>
          </w:p>
        </w:tc>
      </w:tr>
    </w:tbl>
    <w:p w14:paraId="52CEB6F1"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F4D1457" w14:textId="77777777" w:rsidR="008B39F0" w:rsidRPr="000643BD" w:rsidRDefault="008B39F0" w:rsidP="008B39F0">
      <w:r w:rsidRPr="00FD65BD">
        <w:rPr>
          <w:rStyle w:val="HideTWBExt"/>
        </w:rPr>
        <w:t>&lt;/Amend&gt;</w:t>
      </w:r>
    </w:p>
    <w:p w14:paraId="34BAC41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236</w:t>
      </w:r>
      <w:r w:rsidRPr="00FD65BD">
        <w:rPr>
          <w:rStyle w:val="HideTWBExt"/>
          <w:b w:val="0"/>
        </w:rPr>
        <w:t>&lt;/NumAm&gt;</w:t>
      </w:r>
    </w:p>
    <w:p w14:paraId="7C028338"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0770F0C3" w14:textId="77777777" w:rsidR="008B39F0" w:rsidRPr="000643BD" w:rsidRDefault="008B39F0" w:rsidP="008B39F0">
      <w:pPr>
        <w:pStyle w:val="NormalBold"/>
      </w:pPr>
      <w:r w:rsidRPr="00FD65BD">
        <w:rPr>
          <w:rStyle w:val="HideTWBExt"/>
          <w:b w:val="0"/>
        </w:rPr>
        <w:t>&lt;/RepeatBlock-By&gt;</w:t>
      </w:r>
    </w:p>
    <w:p w14:paraId="12D10E3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91BB968" w14:textId="77777777" w:rsidR="008B39F0" w:rsidRPr="000643BD" w:rsidRDefault="008B39F0" w:rsidP="008B39F0">
      <w:pPr>
        <w:pStyle w:val="NormalBold"/>
      </w:pPr>
      <w:r w:rsidRPr="00FD65BD">
        <w:rPr>
          <w:rStyle w:val="HideTWBExt"/>
          <w:b w:val="0"/>
        </w:rPr>
        <w:t>&lt;Article&gt;</w:t>
      </w:r>
      <w:r w:rsidRPr="000643BD">
        <w:t>N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91A2B23" w14:textId="77777777" w:rsidTr="00E568CD">
        <w:trPr>
          <w:trHeight w:hRule="exact" w:val="240"/>
          <w:jc w:val="center"/>
        </w:trPr>
        <w:tc>
          <w:tcPr>
            <w:tcW w:w="9752" w:type="dxa"/>
            <w:gridSpan w:val="2"/>
            <w:tcBorders>
              <w:top w:val="nil"/>
              <w:left w:val="nil"/>
              <w:bottom w:val="nil"/>
              <w:right w:val="nil"/>
            </w:tcBorders>
          </w:tcPr>
          <w:p w14:paraId="37A4D207" w14:textId="77777777" w:rsidR="008B39F0" w:rsidRPr="000643BD" w:rsidRDefault="008B39F0" w:rsidP="00E568CD"/>
        </w:tc>
      </w:tr>
      <w:tr w:rsidR="008507A3" w:rsidRPr="000643BD" w14:paraId="4B64CF52" w14:textId="77777777" w:rsidTr="00E568CD">
        <w:trPr>
          <w:trHeight w:val="240"/>
          <w:jc w:val="center"/>
        </w:trPr>
        <w:tc>
          <w:tcPr>
            <w:tcW w:w="4876" w:type="dxa"/>
            <w:tcBorders>
              <w:top w:val="nil"/>
              <w:left w:val="nil"/>
              <w:bottom w:val="nil"/>
              <w:right w:val="nil"/>
            </w:tcBorders>
          </w:tcPr>
          <w:p w14:paraId="0BF5BA5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CF9EF78" w14:textId="77777777" w:rsidR="008B39F0" w:rsidRPr="000643BD" w:rsidRDefault="008B39F0" w:rsidP="00E568CD">
            <w:pPr>
              <w:pStyle w:val="AmColumnHeading"/>
            </w:pPr>
            <w:r w:rsidRPr="000643BD">
              <w:t>Módosítás</w:t>
            </w:r>
          </w:p>
        </w:tc>
      </w:tr>
      <w:tr w:rsidR="008507A3" w:rsidRPr="000643BD" w14:paraId="067BAAF0" w14:textId="77777777" w:rsidTr="00E568CD">
        <w:trPr>
          <w:jc w:val="center"/>
        </w:trPr>
        <w:tc>
          <w:tcPr>
            <w:tcW w:w="4876" w:type="dxa"/>
            <w:tcBorders>
              <w:top w:val="nil"/>
              <w:left w:val="nil"/>
              <w:bottom w:val="nil"/>
              <w:right w:val="nil"/>
            </w:tcBorders>
          </w:tcPr>
          <w:p w14:paraId="75725906" w14:textId="77777777" w:rsidR="008B39F0" w:rsidRPr="000643BD" w:rsidRDefault="008B39F0" w:rsidP="00E568CD">
            <w:pPr>
              <w:pStyle w:val="Normal6a"/>
            </w:pPr>
            <w:r w:rsidRPr="000643BD">
              <w:t>N.</w:t>
            </w:r>
            <w:r w:rsidRPr="000643BD">
              <w:tab/>
              <w:t xml:space="preserve">mivel a 2024. őszi romániai elnökválasztás jelentős sebezhetőségeket tárt fel az online információs környezetben, és </w:t>
            </w:r>
            <w:r w:rsidRPr="000643BD">
              <w:rPr>
                <w:b/>
                <w:i/>
              </w:rPr>
              <w:t>hiteles</w:t>
            </w:r>
            <w:r w:rsidRPr="000643BD">
              <w:t xml:space="preserve"> jelentések szerint széles körben használtak hamis fiókokat, internetes robotokat és algoritmikusan felerősített tartalmakat konkrét politikai narratívák előmozdítására; mivel a TikTok, a fiatal szavazók körében az egyik legelterjedtebb platform, azt állította, hogy több mint 116 000 kéretlen üzeneteket küldő fiók létrehozását akadályozta meg, és 59 000 hamis fiókot távolított el a választásokat követő tisztítás során; mivel az influenszerek, köztük a nano- és mikroinfluenszerek külföldi szereplők általi alkalmazása még inkább rávilágít arra, hogy az alacsony költséggel járó, kevéssé látható szereplőket eszközként lehet használni a felderítés elkerülésére és a közvélemény befolyásolására, megsértve ezzel a demokratikus normákat;</w:t>
            </w:r>
          </w:p>
        </w:tc>
        <w:tc>
          <w:tcPr>
            <w:tcW w:w="4876" w:type="dxa"/>
            <w:tcBorders>
              <w:top w:val="nil"/>
              <w:left w:val="nil"/>
              <w:bottom w:val="nil"/>
              <w:right w:val="nil"/>
            </w:tcBorders>
          </w:tcPr>
          <w:p w14:paraId="3ECE2C06" w14:textId="77777777" w:rsidR="008B39F0" w:rsidRPr="000643BD" w:rsidRDefault="008B39F0" w:rsidP="00E568CD">
            <w:pPr>
              <w:pStyle w:val="Normal6a"/>
            </w:pPr>
            <w:r w:rsidRPr="000643BD">
              <w:t>N.</w:t>
            </w:r>
            <w:r w:rsidRPr="000643BD">
              <w:tab/>
              <w:t xml:space="preserve">mivel </w:t>
            </w:r>
            <w:r w:rsidRPr="000643BD">
              <w:rPr>
                <w:b/>
                <w:i/>
              </w:rPr>
              <w:t>állítólag</w:t>
            </w:r>
            <w:r w:rsidRPr="000643BD">
              <w:t xml:space="preserve"> a 2024. őszi romániai elnökválasztás jelentős sebezhetőségeket tárt fel az online információs környezetben, és jelentések szerint széles körben használtak hamis fiókokat, internetes robotokat és algoritmikusan felerősített tartalmakat konkrét politikai narratívák előmozdítására; mivel a TikTok, a fiatal szavazók körében az egyik legelterjedtebb platform, azt állította, hogy több mint 116 000 kéretlen üzeneteket küldő fiók létrehozását akadályozta meg, és 59 000 hamis fiókot távolított el a választásokat követő tisztítás során; mivel az influenszerek, köztük a nano- és mikroinfluenszerek külföldi szereplők általi alkalmazása még inkább rávilágít arra, hogy az alacsony költséggel járó, kevéssé látható szereplőket eszközként lehet használni a felderítés elkerülésére és a közvélemény befolyásolására, megsértve ezzel a demokratikus normákat; </w:t>
            </w:r>
            <w:r w:rsidRPr="000643BD">
              <w:rPr>
                <w:b/>
                <w:i/>
              </w:rPr>
              <w:t>mivel a rendelkezésre álló bizonyítékok továbbra is vitatottak vagy hiányosak; mivel az ilyen helyzetek rávilágítanak arra, hogy a politikai következtetések levonása előtt szigorú, átlátható és ellenőrizhető bizonyítási normákra van szükség;</w:t>
            </w:r>
          </w:p>
        </w:tc>
      </w:tr>
    </w:tbl>
    <w:p w14:paraId="51597AF9"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0CF8EBA" w14:textId="77777777" w:rsidR="008B39F0" w:rsidRPr="000643BD" w:rsidRDefault="008B39F0" w:rsidP="008B39F0">
      <w:r w:rsidRPr="00FD65BD">
        <w:rPr>
          <w:rStyle w:val="HideTWBExt"/>
        </w:rPr>
        <w:t>&lt;/Amend&gt;</w:t>
      </w:r>
    </w:p>
    <w:p w14:paraId="36BEB60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237</w:t>
      </w:r>
      <w:r w:rsidRPr="00FD65BD">
        <w:rPr>
          <w:rStyle w:val="HideTWBExt"/>
          <w:b w:val="0"/>
        </w:rPr>
        <w:t>&lt;/NumAm&gt;</w:t>
      </w:r>
    </w:p>
    <w:p w14:paraId="4D5949CF" w14:textId="77777777" w:rsidR="008B39F0" w:rsidRPr="000643BD" w:rsidRDefault="008B39F0" w:rsidP="008B39F0">
      <w:pPr>
        <w:pStyle w:val="NormalBold"/>
      </w:pPr>
      <w:r w:rsidRPr="00FD65BD">
        <w:rPr>
          <w:rStyle w:val="HideTWBExt"/>
          <w:b w:val="0"/>
        </w:rPr>
        <w:t>&lt;RepeatBlock-By&gt;&lt;Members&gt;</w:t>
      </w:r>
      <w:r w:rsidRPr="000643BD">
        <w:t>Eugen Tomac</w:t>
      </w:r>
      <w:r w:rsidRPr="00FD65BD">
        <w:rPr>
          <w:rStyle w:val="HideTWBExt"/>
          <w:b w:val="0"/>
        </w:rPr>
        <w:t>&lt;/Members&gt;</w:t>
      </w:r>
    </w:p>
    <w:p w14:paraId="7571774B" w14:textId="77777777" w:rsidR="008B39F0" w:rsidRPr="000643BD" w:rsidRDefault="008B39F0" w:rsidP="008B39F0">
      <w:pPr>
        <w:pStyle w:val="NormalBold"/>
      </w:pPr>
      <w:r w:rsidRPr="00FD65BD">
        <w:rPr>
          <w:rStyle w:val="HideTWBExt"/>
          <w:b w:val="0"/>
        </w:rPr>
        <w:t>&lt;/RepeatBlock-By&gt;</w:t>
      </w:r>
    </w:p>
    <w:p w14:paraId="1CFA641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CDDC8B3" w14:textId="77777777" w:rsidR="008B39F0" w:rsidRPr="000643BD" w:rsidRDefault="008B39F0" w:rsidP="008B39F0">
      <w:pPr>
        <w:pStyle w:val="NormalBold"/>
      </w:pPr>
      <w:r w:rsidRPr="00FD65BD">
        <w:rPr>
          <w:rStyle w:val="HideTWBExt"/>
          <w:b w:val="0"/>
        </w:rPr>
        <w:t>&lt;Article&gt;</w:t>
      </w:r>
      <w:r w:rsidRPr="000643BD">
        <w:t>N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D25A096" w14:textId="77777777" w:rsidTr="00E568CD">
        <w:trPr>
          <w:trHeight w:hRule="exact" w:val="240"/>
          <w:jc w:val="center"/>
        </w:trPr>
        <w:tc>
          <w:tcPr>
            <w:tcW w:w="9752" w:type="dxa"/>
            <w:gridSpan w:val="2"/>
            <w:tcBorders>
              <w:top w:val="nil"/>
              <w:left w:val="nil"/>
              <w:bottom w:val="nil"/>
              <w:right w:val="nil"/>
            </w:tcBorders>
          </w:tcPr>
          <w:p w14:paraId="736963C6" w14:textId="77777777" w:rsidR="008B39F0" w:rsidRPr="000643BD" w:rsidRDefault="008B39F0" w:rsidP="00E568CD"/>
        </w:tc>
      </w:tr>
      <w:tr w:rsidR="008507A3" w:rsidRPr="000643BD" w14:paraId="2A85BE43" w14:textId="77777777" w:rsidTr="00E568CD">
        <w:trPr>
          <w:trHeight w:val="240"/>
          <w:jc w:val="center"/>
        </w:trPr>
        <w:tc>
          <w:tcPr>
            <w:tcW w:w="4876" w:type="dxa"/>
            <w:tcBorders>
              <w:top w:val="nil"/>
              <w:left w:val="nil"/>
              <w:bottom w:val="nil"/>
              <w:right w:val="nil"/>
            </w:tcBorders>
          </w:tcPr>
          <w:p w14:paraId="178E658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CD88C28" w14:textId="77777777" w:rsidR="008B39F0" w:rsidRPr="000643BD" w:rsidRDefault="008B39F0" w:rsidP="00E568CD">
            <w:pPr>
              <w:pStyle w:val="AmColumnHeading"/>
            </w:pPr>
            <w:r w:rsidRPr="000643BD">
              <w:t>Módosítás</w:t>
            </w:r>
          </w:p>
        </w:tc>
      </w:tr>
      <w:tr w:rsidR="008507A3" w:rsidRPr="000643BD" w14:paraId="715A5438" w14:textId="77777777" w:rsidTr="00E568CD">
        <w:trPr>
          <w:jc w:val="center"/>
        </w:trPr>
        <w:tc>
          <w:tcPr>
            <w:tcW w:w="4876" w:type="dxa"/>
            <w:tcBorders>
              <w:top w:val="nil"/>
              <w:left w:val="nil"/>
              <w:bottom w:val="nil"/>
              <w:right w:val="nil"/>
            </w:tcBorders>
          </w:tcPr>
          <w:p w14:paraId="67E0E11C" w14:textId="77777777" w:rsidR="008B39F0" w:rsidRPr="000643BD" w:rsidRDefault="008B39F0" w:rsidP="00E568CD">
            <w:pPr>
              <w:pStyle w:val="Normal6a"/>
            </w:pPr>
            <w:r w:rsidRPr="000643BD">
              <w:t>N.</w:t>
            </w:r>
            <w:r w:rsidRPr="000643BD">
              <w:tab/>
              <w:t xml:space="preserve">mivel a 2024. őszi romániai elnökválasztás jelentős sebezhetőségeket tárt fel az online információs környezetben, és hiteles jelentések szerint széles körben használtak hamis fiókokat, internetes robotokat és algoritmikusan felerősített tartalmakat konkrét politikai narratívák előmozdítására; mivel a TikTok, a fiatal szavazók körében az egyik legelterjedtebb platform, azt állította, hogy több mint 116 000 kéretlen üzeneteket küldő fiók létrehozását akadályozta meg, és 59 000 hamis fiókot távolított el a választásokat követő tisztítás során; mivel az influenszerek, köztük a nano- és mikroinfluenszerek külföldi szereplők általi alkalmazása még inkább rávilágít arra, hogy az alacsony költséggel járó, kevéssé látható szereplőket eszközként lehet használni a felderítés elkerülésére és a közvélemény befolyásolására, megsértve ezzel </w:t>
            </w:r>
            <w:r w:rsidRPr="000643BD">
              <w:rPr>
                <w:b/>
                <w:i/>
              </w:rPr>
              <w:t>a</w:t>
            </w:r>
            <w:r w:rsidRPr="000643BD">
              <w:t xml:space="preserve"> demokratikus normákat;</w:t>
            </w:r>
          </w:p>
        </w:tc>
        <w:tc>
          <w:tcPr>
            <w:tcW w:w="4876" w:type="dxa"/>
            <w:tcBorders>
              <w:top w:val="nil"/>
              <w:left w:val="nil"/>
              <w:bottom w:val="nil"/>
              <w:right w:val="nil"/>
            </w:tcBorders>
          </w:tcPr>
          <w:p w14:paraId="3928E808" w14:textId="77777777" w:rsidR="008B39F0" w:rsidRPr="000643BD" w:rsidRDefault="008B39F0" w:rsidP="00E568CD">
            <w:pPr>
              <w:pStyle w:val="Normal6a"/>
            </w:pPr>
            <w:r w:rsidRPr="000643BD">
              <w:t>N.</w:t>
            </w:r>
            <w:r w:rsidRPr="000643BD">
              <w:tab/>
              <w:t xml:space="preserve">mivel a 2024. őszi romániai elnökválasztás jelentős sebezhetőségeket tárt fel az online információs környezetben, és hiteles jelentések szerint széles körben használtak hamis fiókokat, internetes robotokat és algoritmikusan felerősített tartalmakat konkrét politikai narratívák előmozdítására </w:t>
            </w:r>
            <w:r w:rsidRPr="000643BD">
              <w:rPr>
                <w:b/>
                <w:i/>
              </w:rPr>
              <w:t>és a választási verseny torzítására</w:t>
            </w:r>
            <w:r w:rsidRPr="000643BD">
              <w:t>; mivel a TikTok, a fiatal szavazók körében az egyik legelterjedtebb platform, azt állította, hogy több mint 116 000 kéretlen üzeneteket küldő fiók létrehozását akadályozta meg, és 59 000 hamis fiókot távolított el a választásokat követő tisztítás során</w:t>
            </w:r>
            <w:r w:rsidRPr="000643BD">
              <w:rPr>
                <w:b/>
                <w:i/>
              </w:rPr>
              <w:t>, ami jól szemlélteti az összehangolt hiteltelen magatartás mértékét és a platformokkal szembeni válaszintézkedések elégtelenségét a választási időszakban</w:t>
            </w:r>
            <w:r w:rsidRPr="000643BD">
              <w:t xml:space="preserve">; mivel az influenszerek, köztük a nano- és mikroinfluenszerek külföldi szereplők általi alkalmazása még inkább rávilágít arra, hogy az alacsony költséggel járó, kevéssé látható szereplőket </w:t>
            </w:r>
            <w:r w:rsidRPr="000643BD">
              <w:rPr>
                <w:b/>
                <w:i/>
              </w:rPr>
              <w:t>szándékosan</w:t>
            </w:r>
            <w:r w:rsidRPr="000643BD">
              <w:t xml:space="preserve"> eszközként lehet használni a felderítés elkerülésére és a közvélemény befolyásolására, megsértve ezzel </w:t>
            </w:r>
            <w:r w:rsidRPr="000643BD">
              <w:rPr>
                <w:b/>
                <w:i/>
              </w:rPr>
              <w:t>az alapvető</w:t>
            </w:r>
            <w:r w:rsidRPr="000643BD">
              <w:t xml:space="preserve"> demokratikus normákat;</w:t>
            </w:r>
          </w:p>
        </w:tc>
      </w:tr>
    </w:tbl>
    <w:p w14:paraId="315DD5F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7E634AD" w14:textId="77777777" w:rsidR="008B39F0" w:rsidRPr="000643BD" w:rsidRDefault="008B39F0" w:rsidP="008B39F0">
      <w:r w:rsidRPr="00FD65BD">
        <w:rPr>
          <w:rStyle w:val="HideTWBExt"/>
        </w:rPr>
        <w:t>&lt;/Amend&gt;</w:t>
      </w:r>
    </w:p>
    <w:p w14:paraId="03AEBDF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238</w:t>
      </w:r>
      <w:r w:rsidRPr="00FD65BD">
        <w:rPr>
          <w:rStyle w:val="HideTWBExt"/>
          <w:b w:val="0"/>
        </w:rPr>
        <w:t>&lt;/NumAm&gt;</w:t>
      </w:r>
    </w:p>
    <w:p w14:paraId="61BB1EAC" w14:textId="77777777" w:rsidR="008B39F0" w:rsidRPr="000643BD" w:rsidRDefault="008B39F0" w:rsidP="008B39F0">
      <w:pPr>
        <w:pStyle w:val="NormalBold"/>
      </w:pPr>
      <w:r w:rsidRPr="00FD65BD">
        <w:rPr>
          <w:rStyle w:val="HideTWBExt"/>
          <w:b w:val="0"/>
        </w:rPr>
        <w:t>&lt;RepeatBlock-By&gt;&lt;Members&gt;</w:t>
      </w:r>
      <w:r w:rsidRPr="000643BD">
        <w:t>Jaroslav Bžoch, Marieke Ehlers</w:t>
      </w:r>
      <w:r w:rsidRPr="00FD65BD">
        <w:rPr>
          <w:rStyle w:val="HideTWBExt"/>
          <w:b w:val="0"/>
        </w:rPr>
        <w:t>&lt;/Members&gt;</w:t>
      </w:r>
    </w:p>
    <w:p w14:paraId="62949A2D" w14:textId="77777777" w:rsidR="008B39F0" w:rsidRPr="000643BD" w:rsidRDefault="008B39F0" w:rsidP="008B39F0">
      <w:pPr>
        <w:pStyle w:val="NormalBold"/>
      </w:pPr>
      <w:r w:rsidRPr="00FD65BD">
        <w:rPr>
          <w:rStyle w:val="HideTWBExt"/>
          <w:b w:val="0"/>
        </w:rPr>
        <w:t>&lt;/RepeatBlock-By&gt;</w:t>
      </w:r>
    </w:p>
    <w:p w14:paraId="79EBAD8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16DE811" w14:textId="77777777" w:rsidR="008B39F0" w:rsidRPr="000643BD" w:rsidRDefault="008B39F0" w:rsidP="008B39F0">
      <w:pPr>
        <w:pStyle w:val="NormalBold"/>
      </w:pPr>
      <w:r w:rsidRPr="00FD65BD">
        <w:rPr>
          <w:rStyle w:val="HideTWBExt"/>
          <w:b w:val="0"/>
        </w:rPr>
        <w:lastRenderedPageBreak/>
        <w:t>&lt;Article&gt;</w:t>
      </w:r>
      <w:r w:rsidRPr="000643BD">
        <w:t>N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6060DFB" w14:textId="77777777" w:rsidTr="00E568CD">
        <w:trPr>
          <w:trHeight w:hRule="exact" w:val="240"/>
          <w:jc w:val="center"/>
        </w:trPr>
        <w:tc>
          <w:tcPr>
            <w:tcW w:w="9752" w:type="dxa"/>
            <w:gridSpan w:val="2"/>
            <w:tcBorders>
              <w:top w:val="nil"/>
              <w:left w:val="nil"/>
              <w:bottom w:val="nil"/>
              <w:right w:val="nil"/>
            </w:tcBorders>
          </w:tcPr>
          <w:p w14:paraId="506CB91A" w14:textId="77777777" w:rsidR="008B39F0" w:rsidRPr="000643BD" w:rsidRDefault="008B39F0" w:rsidP="00E568CD"/>
        </w:tc>
      </w:tr>
      <w:tr w:rsidR="008507A3" w:rsidRPr="000643BD" w14:paraId="7A915E71" w14:textId="77777777" w:rsidTr="00E568CD">
        <w:trPr>
          <w:trHeight w:val="240"/>
          <w:jc w:val="center"/>
        </w:trPr>
        <w:tc>
          <w:tcPr>
            <w:tcW w:w="4876" w:type="dxa"/>
            <w:tcBorders>
              <w:top w:val="nil"/>
              <w:left w:val="nil"/>
              <w:bottom w:val="nil"/>
              <w:right w:val="nil"/>
            </w:tcBorders>
          </w:tcPr>
          <w:p w14:paraId="615359D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5AA1FC3" w14:textId="77777777" w:rsidR="008B39F0" w:rsidRPr="000643BD" w:rsidRDefault="008B39F0" w:rsidP="00E568CD">
            <w:pPr>
              <w:pStyle w:val="AmColumnHeading"/>
            </w:pPr>
            <w:r w:rsidRPr="000643BD">
              <w:t>Módosítás</w:t>
            </w:r>
          </w:p>
        </w:tc>
      </w:tr>
      <w:tr w:rsidR="008507A3" w:rsidRPr="000643BD" w14:paraId="0E415F99" w14:textId="77777777" w:rsidTr="00E568CD">
        <w:trPr>
          <w:jc w:val="center"/>
        </w:trPr>
        <w:tc>
          <w:tcPr>
            <w:tcW w:w="4876" w:type="dxa"/>
            <w:tcBorders>
              <w:top w:val="nil"/>
              <w:left w:val="nil"/>
              <w:bottom w:val="nil"/>
              <w:right w:val="nil"/>
            </w:tcBorders>
          </w:tcPr>
          <w:p w14:paraId="35E116C1" w14:textId="77777777" w:rsidR="008B39F0" w:rsidRPr="000643BD" w:rsidRDefault="008B39F0" w:rsidP="00E568CD">
            <w:pPr>
              <w:pStyle w:val="Normal6a"/>
            </w:pPr>
            <w:r w:rsidRPr="000643BD">
              <w:t>N.</w:t>
            </w:r>
            <w:r w:rsidRPr="000643BD">
              <w:tab/>
              <w:t xml:space="preserve">mivel a 2024. őszi romániai elnökválasztás </w:t>
            </w:r>
            <w:r w:rsidRPr="000643BD">
              <w:rPr>
                <w:b/>
                <w:i/>
              </w:rPr>
              <w:t>jelentős</w:t>
            </w:r>
            <w:r w:rsidRPr="000643BD">
              <w:t xml:space="preserve"> sebezhetőségeket tárt fel az online információs környezetben, és </w:t>
            </w:r>
            <w:r w:rsidRPr="000643BD">
              <w:rPr>
                <w:b/>
                <w:i/>
              </w:rPr>
              <w:t>hiteles</w:t>
            </w:r>
            <w:r w:rsidRPr="000643BD">
              <w:t xml:space="preserve"> jelentések szerint széles körben használtak hamis fiókokat, internetes robotokat és algoritmikusan felerősített tartalmakat konkrét politikai narratívák előmozdítására; </w:t>
            </w:r>
            <w:r w:rsidRPr="000643BD">
              <w:rPr>
                <w:b/>
                <w:i/>
              </w:rPr>
              <w:t xml:space="preserve">mivel a TikTok, a fiatal szavazók körében az egyik legelterjedtebb platform, azt állította, hogy több mint 116 000 kéretlen üzeneteket küldő fiók létrehozását akadályozta meg, és 59 000 hamis fiókot távolított el a választásokat követő tisztítás során; </w:t>
            </w:r>
            <w:r w:rsidRPr="000643BD">
              <w:t xml:space="preserve">mivel az influenszerek, köztük a nano- és mikroinfluenszerek </w:t>
            </w:r>
            <w:r w:rsidRPr="000643BD">
              <w:rPr>
                <w:b/>
                <w:i/>
              </w:rPr>
              <w:t>külföldi</w:t>
            </w:r>
            <w:r w:rsidRPr="000643BD">
              <w:t xml:space="preserve"> szereplők általi alkalmazása még inkább rávilágít arra, hogy az alacsony költséggel járó, kevéssé látható szereplőket eszközként lehet használni a felderítés elkerülésére és a közvélemény befolyásolására, </w:t>
            </w:r>
            <w:r w:rsidRPr="000643BD">
              <w:rPr>
                <w:b/>
                <w:i/>
              </w:rPr>
              <w:t>megsértve ezzel a demokratikus normákat</w:t>
            </w:r>
            <w:r w:rsidRPr="000643BD">
              <w:t>;</w:t>
            </w:r>
          </w:p>
        </w:tc>
        <w:tc>
          <w:tcPr>
            <w:tcW w:w="4876" w:type="dxa"/>
            <w:tcBorders>
              <w:top w:val="nil"/>
              <w:left w:val="nil"/>
              <w:bottom w:val="nil"/>
              <w:right w:val="nil"/>
            </w:tcBorders>
          </w:tcPr>
          <w:p w14:paraId="1732ADC7" w14:textId="77777777" w:rsidR="008B39F0" w:rsidRPr="000643BD" w:rsidRDefault="008B39F0" w:rsidP="00E568CD">
            <w:pPr>
              <w:pStyle w:val="Normal6a"/>
            </w:pPr>
            <w:r w:rsidRPr="000643BD">
              <w:t>N.</w:t>
            </w:r>
            <w:r w:rsidRPr="000643BD">
              <w:tab/>
              <w:t xml:space="preserve">mivel a 2024. őszi romániai elnökválasztás sebezhetőségeket tárt fel az online információs környezetben, és jelentések szerint széles körben használtak hamis fiókokat, internetes robotokat és algoritmikusan felerősített tartalmakat konkrét politikai narratívák előmozdítására; mivel az influenszerek, köztük a nano- és mikroinfluenszerek </w:t>
            </w:r>
            <w:r w:rsidRPr="000643BD">
              <w:rPr>
                <w:b/>
                <w:i/>
              </w:rPr>
              <w:t>harmadik országbeli</w:t>
            </w:r>
            <w:r w:rsidRPr="000643BD">
              <w:t xml:space="preserve"> szereplők általi alkalmazása még inkább rávilágít arra, hogy az alacsony költséggel járó, kevéssé látható szereplőket eszközként lehet használni a felderítés elkerülésére és a közvélemény befolyásolására </w:t>
            </w:r>
            <w:r w:rsidRPr="000643BD">
              <w:rPr>
                <w:b/>
                <w:i/>
              </w:rPr>
              <w:t>azon személyek és/vagy szervezetek érdekében</w:t>
            </w:r>
            <w:r w:rsidRPr="000643BD">
              <w:t xml:space="preserve">, </w:t>
            </w:r>
            <w:r w:rsidRPr="000643BD">
              <w:rPr>
                <w:b/>
                <w:i/>
              </w:rPr>
              <w:t>akik vagy amelyek közvetlenül vagy szervezetek láncán keresztül fizetnek nekik (többek között természetbeni kifizetések vagy egyéb előnyök és előnyök révén)</w:t>
            </w:r>
            <w:r w:rsidRPr="000643BD">
              <w:t>;</w:t>
            </w:r>
          </w:p>
        </w:tc>
      </w:tr>
    </w:tbl>
    <w:p w14:paraId="7CFD1BD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520F35A" w14:textId="77777777" w:rsidR="008B39F0" w:rsidRPr="000643BD" w:rsidRDefault="008B39F0" w:rsidP="008B39F0">
      <w:r w:rsidRPr="00FD65BD">
        <w:rPr>
          <w:rStyle w:val="HideTWBExt"/>
        </w:rPr>
        <w:t>&lt;/Amend&gt;</w:t>
      </w:r>
    </w:p>
    <w:p w14:paraId="7D29497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239</w:t>
      </w:r>
      <w:r w:rsidRPr="00FD65BD">
        <w:rPr>
          <w:rStyle w:val="HideTWBExt"/>
          <w:b w:val="0"/>
        </w:rPr>
        <w:t>&lt;/NumAm&gt;</w:t>
      </w:r>
    </w:p>
    <w:p w14:paraId="33F58540" w14:textId="77777777" w:rsidR="008B39F0" w:rsidRPr="000643BD" w:rsidRDefault="008B39F0" w:rsidP="008B39F0">
      <w:pPr>
        <w:pStyle w:val="NormalBold"/>
      </w:pPr>
      <w:r w:rsidRPr="00FD65BD">
        <w:rPr>
          <w:rStyle w:val="HideTWBExt"/>
          <w:b w:val="0"/>
        </w:rPr>
        <w:t>&lt;RepeatBlock-By&gt;&lt;Members&gt;</w:t>
      </w:r>
      <w:r w:rsidRPr="000643BD">
        <w:t>Virginie Joron</w:t>
      </w:r>
      <w:r w:rsidRPr="00FD65BD">
        <w:rPr>
          <w:rStyle w:val="HideTWBExt"/>
          <w:b w:val="0"/>
        </w:rPr>
        <w:t>&lt;/Members&gt;</w:t>
      </w:r>
    </w:p>
    <w:p w14:paraId="6D05B93F" w14:textId="77777777" w:rsidR="008B39F0" w:rsidRPr="000643BD" w:rsidRDefault="008B39F0" w:rsidP="008B39F0">
      <w:pPr>
        <w:pStyle w:val="NormalBold"/>
      </w:pPr>
      <w:r w:rsidRPr="00FD65BD">
        <w:rPr>
          <w:rStyle w:val="HideTWBExt"/>
          <w:b w:val="0"/>
        </w:rPr>
        <w:t>&lt;/RepeatBlock-By&gt;</w:t>
      </w:r>
    </w:p>
    <w:p w14:paraId="0FA08D4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D591CD6" w14:textId="77777777" w:rsidR="008B39F0" w:rsidRPr="000643BD" w:rsidRDefault="008B39F0" w:rsidP="008B39F0">
      <w:pPr>
        <w:pStyle w:val="NormalBold"/>
      </w:pPr>
      <w:r w:rsidRPr="00FD65BD">
        <w:rPr>
          <w:rStyle w:val="HideTWBExt"/>
          <w:b w:val="0"/>
        </w:rPr>
        <w:t>&lt;Article&gt;</w:t>
      </w:r>
      <w:r w:rsidRPr="000643BD">
        <w:t>N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B5BBEEF" w14:textId="77777777" w:rsidTr="00E568CD">
        <w:trPr>
          <w:trHeight w:hRule="exact" w:val="240"/>
          <w:jc w:val="center"/>
        </w:trPr>
        <w:tc>
          <w:tcPr>
            <w:tcW w:w="9752" w:type="dxa"/>
            <w:gridSpan w:val="2"/>
            <w:tcBorders>
              <w:top w:val="nil"/>
              <w:left w:val="nil"/>
              <w:bottom w:val="nil"/>
              <w:right w:val="nil"/>
            </w:tcBorders>
          </w:tcPr>
          <w:p w14:paraId="7EB4061F" w14:textId="77777777" w:rsidR="008B39F0" w:rsidRPr="000643BD" w:rsidRDefault="008B39F0" w:rsidP="00E568CD"/>
        </w:tc>
      </w:tr>
      <w:tr w:rsidR="008507A3" w:rsidRPr="000643BD" w14:paraId="21DAE742" w14:textId="77777777" w:rsidTr="00E568CD">
        <w:trPr>
          <w:trHeight w:val="240"/>
          <w:jc w:val="center"/>
        </w:trPr>
        <w:tc>
          <w:tcPr>
            <w:tcW w:w="4876" w:type="dxa"/>
            <w:tcBorders>
              <w:top w:val="nil"/>
              <w:left w:val="nil"/>
              <w:bottom w:val="nil"/>
              <w:right w:val="nil"/>
            </w:tcBorders>
          </w:tcPr>
          <w:p w14:paraId="69B8B16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D7AFA22" w14:textId="77777777" w:rsidR="008B39F0" w:rsidRPr="000643BD" w:rsidRDefault="008B39F0" w:rsidP="00E568CD">
            <w:pPr>
              <w:pStyle w:val="AmColumnHeading"/>
            </w:pPr>
            <w:r w:rsidRPr="000643BD">
              <w:t>Módosítás</w:t>
            </w:r>
          </w:p>
        </w:tc>
      </w:tr>
      <w:tr w:rsidR="008507A3" w:rsidRPr="000643BD" w14:paraId="5EE56157" w14:textId="77777777" w:rsidTr="00E568CD">
        <w:trPr>
          <w:jc w:val="center"/>
        </w:trPr>
        <w:tc>
          <w:tcPr>
            <w:tcW w:w="4876" w:type="dxa"/>
            <w:tcBorders>
              <w:top w:val="nil"/>
              <w:left w:val="nil"/>
              <w:bottom w:val="nil"/>
              <w:right w:val="nil"/>
            </w:tcBorders>
          </w:tcPr>
          <w:p w14:paraId="65E6A105" w14:textId="77777777" w:rsidR="008B39F0" w:rsidRPr="000643BD" w:rsidRDefault="008B39F0" w:rsidP="00E568CD">
            <w:pPr>
              <w:pStyle w:val="Normal6a"/>
            </w:pPr>
          </w:p>
        </w:tc>
        <w:tc>
          <w:tcPr>
            <w:tcW w:w="4876" w:type="dxa"/>
            <w:tcBorders>
              <w:top w:val="nil"/>
              <w:left w:val="nil"/>
              <w:bottom w:val="nil"/>
              <w:right w:val="nil"/>
            </w:tcBorders>
          </w:tcPr>
          <w:p w14:paraId="5BBC390C" w14:textId="77777777" w:rsidR="008B39F0" w:rsidRPr="000643BD" w:rsidRDefault="008B39F0" w:rsidP="00E568CD">
            <w:pPr>
              <w:pStyle w:val="Normal6a"/>
            </w:pPr>
            <w:r w:rsidRPr="000643BD">
              <w:rPr>
                <w:b/>
                <w:i/>
              </w:rPr>
              <w:t>Na.</w:t>
            </w:r>
            <w:r w:rsidRPr="000643BD">
              <w:tab/>
            </w:r>
            <w:r w:rsidRPr="000643BD">
              <w:rPr>
                <w:b/>
                <w:i/>
              </w:rPr>
              <w:t xml:space="preserve">a republikánus többségű amerikai képviselőház igazságügyi bizottsága szerint új, nem nyilvános dokumentumok kétségbe vonják azokat az orosz beavatkozásra vonatkozó állításokat, amelyek miatt egy román bíróság érvénytelenítette a 2024-es elnökválasztás eredményét; a TikTok kijelentette az Európai Bizottságnak, hogy „semmilyen bizonyítékot” nem talált egy olyan </w:t>
            </w:r>
            <w:r w:rsidRPr="000643BD">
              <w:rPr>
                <w:b/>
                <w:i/>
              </w:rPr>
              <w:lastRenderedPageBreak/>
              <w:t>összehangolt orosz kampányra, amelynek célja a győztes jelölt, Călin Georgescu támogatása lett volna – ez volt a román hatóságok fő vádja –, és erről a következtetésről tájékoztatta a román hatóságokat;</w:t>
            </w:r>
          </w:p>
        </w:tc>
      </w:tr>
      <w:tr w:rsidR="008507A3" w:rsidRPr="000643BD" w14:paraId="7D628C38" w14:textId="77777777" w:rsidTr="00E568CD">
        <w:trPr>
          <w:jc w:val="center"/>
        </w:trPr>
        <w:tc>
          <w:tcPr>
            <w:tcW w:w="4876" w:type="dxa"/>
            <w:tcBorders>
              <w:top w:val="nil"/>
              <w:left w:val="nil"/>
              <w:bottom w:val="nil"/>
              <w:right w:val="nil"/>
            </w:tcBorders>
          </w:tcPr>
          <w:p w14:paraId="20D43A99" w14:textId="77777777" w:rsidR="008B39F0" w:rsidRPr="000643BD" w:rsidRDefault="008B39F0" w:rsidP="00E568CD">
            <w:pPr>
              <w:pStyle w:val="Normal6a"/>
            </w:pPr>
          </w:p>
        </w:tc>
        <w:tc>
          <w:tcPr>
            <w:tcW w:w="4876" w:type="dxa"/>
            <w:tcBorders>
              <w:top w:val="nil"/>
              <w:left w:val="nil"/>
              <w:bottom w:val="nil"/>
              <w:right w:val="nil"/>
            </w:tcBorders>
          </w:tcPr>
          <w:p w14:paraId="08D8B9F4" w14:textId="77777777" w:rsidR="008B39F0" w:rsidRPr="000643BD" w:rsidRDefault="008B39F0" w:rsidP="00E568CD">
            <w:pPr>
              <w:pStyle w:val="Normal6a"/>
            </w:pPr>
            <w:r w:rsidRPr="000643BD">
              <w:rPr>
                <w:b/>
                <w:i/>
              </w:rPr>
              <w:t>azóta nyilvános információkból kiderült, hogy a TikTok-on folytatott állítólagos orosz kampányt valójában egy másik román politikai párt finanszírozta</w:t>
            </w:r>
            <w:r w:rsidRPr="000643BD">
              <w:rPr>
                <w:b/>
                <w:i/>
                <w:vertAlign w:val="superscript"/>
              </w:rPr>
              <w:t>1a</w:t>
            </w:r>
            <w:r w:rsidRPr="000643BD">
              <w:rPr>
                <w:b/>
                <w:i/>
              </w:rPr>
              <w:t>;</w:t>
            </w:r>
          </w:p>
        </w:tc>
      </w:tr>
      <w:tr w:rsidR="008507A3" w:rsidRPr="000643BD" w14:paraId="3C79CCC3" w14:textId="77777777" w:rsidTr="00E568CD">
        <w:trPr>
          <w:jc w:val="center"/>
        </w:trPr>
        <w:tc>
          <w:tcPr>
            <w:tcW w:w="4876" w:type="dxa"/>
            <w:tcBorders>
              <w:top w:val="nil"/>
              <w:left w:val="nil"/>
              <w:bottom w:val="nil"/>
              <w:right w:val="nil"/>
            </w:tcBorders>
          </w:tcPr>
          <w:p w14:paraId="48AA4498" w14:textId="77777777" w:rsidR="008B39F0" w:rsidRPr="000643BD" w:rsidRDefault="008B39F0" w:rsidP="00E568CD"/>
        </w:tc>
        <w:tc>
          <w:tcPr>
            <w:tcW w:w="4876" w:type="dxa"/>
            <w:tcBorders>
              <w:top w:val="nil"/>
              <w:left w:val="nil"/>
              <w:bottom w:val="nil"/>
              <w:right w:val="nil"/>
            </w:tcBorders>
          </w:tcPr>
          <w:p w14:paraId="4716459F" w14:textId="77777777" w:rsidR="008B39F0" w:rsidRPr="000643BD" w:rsidRDefault="008B39F0" w:rsidP="00E568CD">
            <w:pPr>
              <w:pStyle w:val="Normal6a"/>
            </w:pPr>
            <w:r w:rsidRPr="000643BD">
              <w:rPr>
                <w:b/>
                <w:i/>
              </w:rPr>
              <w:t>_________________</w:t>
            </w:r>
          </w:p>
        </w:tc>
      </w:tr>
      <w:tr w:rsidR="008507A3" w:rsidRPr="000643BD" w14:paraId="61BB7AEE" w14:textId="77777777" w:rsidTr="00E568CD">
        <w:trPr>
          <w:jc w:val="center"/>
        </w:trPr>
        <w:tc>
          <w:tcPr>
            <w:tcW w:w="4876" w:type="dxa"/>
            <w:tcBorders>
              <w:top w:val="nil"/>
              <w:left w:val="nil"/>
              <w:bottom w:val="nil"/>
              <w:right w:val="nil"/>
            </w:tcBorders>
          </w:tcPr>
          <w:p w14:paraId="27B1332D" w14:textId="77777777" w:rsidR="008B39F0" w:rsidRPr="000643BD" w:rsidRDefault="008B39F0" w:rsidP="00E568CD"/>
        </w:tc>
        <w:tc>
          <w:tcPr>
            <w:tcW w:w="4876" w:type="dxa"/>
            <w:tcBorders>
              <w:top w:val="nil"/>
              <w:left w:val="nil"/>
              <w:bottom w:val="nil"/>
              <w:right w:val="nil"/>
            </w:tcBorders>
          </w:tcPr>
          <w:p w14:paraId="5405131F" w14:textId="08349C89" w:rsidR="008B39F0" w:rsidRPr="000643BD" w:rsidRDefault="008B39F0" w:rsidP="000D064B">
            <w:pPr>
              <w:pStyle w:val="Normal6a"/>
            </w:pPr>
            <w:r w:rsidRPr="000643BD">
              <w:rPr>
                <w:b/>
                <w:i/>
                <w:vertAlign w:val="superscript"/>
              </w:rPr>
              <w:t>1a</w:t>
            </w:r>
            <w:r w:rsidRPr="000643BD">
              <w:t xml:space="preserve"> </w:t>
            </w:r>
            <w:r w:rsidRPr="000643BD">
              <w:rPr>
                <w:b/>
                <w:i/>
              </w:rPr>
              <w:t>https://x.com/JudiciaryGOP/status/2018683758006665352</w:t>
            </w:r>
            <w:r w:rsidR="000D064B" w:rsidRPr="000643BD">
              <w:rPr>
                <w:b/>
                <w:i/>
              </w:rPr>
              <w:t>.</w:t>
            </w:r>
          </w:p>
        </w:tc>
      </w:tr>
    </w:tbl>
    <w:p w14:paraId="7067E12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{FR}</w:t>
      </w:r>
      <w:r w:rsidRPr="000643BD">
        <w:t>fr</w:t>
      </w:r>
      <w:r w:rsidRPr="00FD65BD">
        <w:rPr>
          <w:rStyle w:val="HideTWBExt"/>
        </w:rPr>
        <w:t>&lt;/Original&gt;</w:t>
      </w:r>
    </w:p>
    <w:p w14:paraId="5C35E6E4" w14:textId="77777777" w:rsidR="008B39F0" w:rsidRPr="000643BD" w:rsidRDefault="008B39F0" w:rsidP="008B39F0">
      <w:r w:rsidRPr="00FD65BD">
        <w:rPr>
          <w:rStyle w:val="HideTWBExt"/>
        </w:rPr>
        <w:t>&lt;/Amend&gt;</w:t>
      </w:r>
    </w:p>
    <w:p w14:paraId="79D183C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240</w:t>
      </w:r>
      <w:r w:rsidRPr="00FD65BD">
        <w:rPr>
          <w:rStyle w:val="HideTWBExt"/>
          <w:b w:val="0"/>
        </w:rPr>
        <w:t>&lt;/NumAm&gt;</w:t>
      </w:r>
    </w:p>
    <w:p w14:paraId="75BA3167"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030625D9" w14:textId="77777777" w:rsidR="008B39F0" w:rsidRPr="000643BD" w:rsidRDefault="008B39F0" w:rsidP="008B39F0">
      <w:pPr>
        <w:pStyle w:val="NormalBold"/>
      </w:pPr>
      <w:r w:rsidRPr="00FD65BD">
        <w:rPr>
          <w:rStyle w:val="HideTWBExt"/>
          <w:b w:val="0"/>
        </w:rPr>
        <w:t>&lt;/RepeatBlock-By&gt;</w:t>
      </w:r>
    </w:p>
    <w:p w14:paraId="1DE698D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281A9D4" w14:textId="77777777" w:rsidR="008B39F0" w:rsidRPr="000643BD" w:rsidRDefault="008B39F0" w:rsidP="008B39F0">
      <w:pPr>
        <w:pStyle w:val="NormalBold"/>
      </w:pPr>
      <w:r w:rsidRPr="00FD65BD">
        <w:rPr>
          <w:rStyle w:val="HideTWBExt"/>
          <w:b w:val="0"/>
        </w:rPr>
        <w:t>&lt;Article&gt;</w:t>
      </w:r>
      <w:r w:rsidRPr="000643BD">
        <w:t>N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DEECDD6" w14:textId="77777777" w:rsidTr="00E568CD">
        <w:trPr>
          <w:trHeight w:hRule="exact" w:val="240"/>
          <w:jc w:val="center"/>
        </w:trPr>
        <w:tc>
          <w:tcPr>
            <w:tcW w:w="9752" w:type="dxa"/>
            <w:gridSpan w:val="2"/>
            <w:tcBorders>
              <w:top w:val="nil"/>
              <w:left w:val="nil"/>
              <w:bottom w:val="nil"/>
              <w:right w:val="nil"/>
            </w:tcBorders>
          </w:tcPr>
          <w:p w14:paraId="335CE5F6" w14:textId="77777777" w:rsidR="008B39F0" w:rsidRPr="000643BD" w:rsidRDefault="008B39F0" w:rsidP="00E568CD"/>
        </w:tc>
      </w:tr>
      <w:tr w:rsidR="008507A3" w:rsidRPr="000643BD" w14:paraId="1801E544" w14:textId="77777777" w:rsidTr="00E568CD">
        <w:trPr>
          <w:trHeight w:val="240"/>
          <w:jc w:val="center"/>
        </w:trPr>
        <w:tc>
          <w:tcPr>
            <w:tcW w:w="4876" w:type="dxa"/>
            <w:tcBorders>
              <w:top w:val="nil"/>
              <w:left w:val="nil"/>
              <w:bottom w:val="nil"/>
              <w:right w:val="nil"/>
            </w:tcBorders>
          </w:tcPr>
          <w:p w14:paraId="1D5B387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F9165F9" w14:textId="77777777" w:rsidR="008B39F0" w:rsidRPr="000643BD" w:rsidRDefault="008B39F0" w:rsidP="00E568CD">
            <w:pPr>
              <w:pStyle w:val="AmColumnHeading"/>
            </w:pPr>
            <w:r w:rsidRPr="000643BD">
              <w:t>Módosítás</w:t>
            </w:r>
          </w:p>
        </w:tc>
      </w:tr>
      <w:tr w:rsidR="008507A3" w:rsidRPr="000643BD" w14:paraId="47D38F0D" w14:textId="77777777" w:rsidTr="00E568CD">
        <w:trPr>
          <w:jc w:val="center"/>
        </w:trPr>
        <w:tc>
          <w:tcPr>
            <w:tcW w:w="4876" w:type="dxa"/>
            <w:tcBorders>
              <w:top w:val="nil"/>
              <w:left w:val="nil"/>
              <w:bottom w:val="nil"/>
              <w:right w:val="nil"/>
            </w:tcBorders>
          </w:tcPr>
          <w:p w14:paraId="1BC51315" w14:textId="77777777" w:rsidR="008B39F0" w:rsidRPr="000643BD" w:rsidRDefault="008B39F0" w:rsidP="00E568CD">
            <w:pPr>
              <w:pStyle w:val="Normal6a"/>
            </w:pPr>
          </w:p>
        </w:tc>
        <w:tc>
          <w:tcPr>
            <w:tcW w:w="4876" w:type="dxa"/>
            <w:tcBorders>
              <w:top w:val="nil"/>
              <w:left w:val="nil"/>
              <w:bottom w:val="nil"/>
              <w:right w:val="nil"/>
            </w:tcBorders>
          </w:tcPr>
          <w:p w14:paraId="7279DB00" w14:textId="77777777" w:rsidR="008B39F0" w:rsidRPr="000643BD" w:rsidRDefault="008B39F0" w:rsidP="00E568CD">
            <w:pPr>
              <w:pStyle w:val="Normal6a"/>
            </w:pPr>
            <w:r w:rsidRPr="000643BD">
              <w:rPr>
                <w:b/>
                <w:i/>
              </w:rPr>
              <w:t>Na.</w:t>
            </w:r>
            <w:r w:rsidRPr="000643BD">
              <w:tab/>
            </w:r>
            <w:r w:rsidRPr="000643BD">
              <w:rPr>
                <w:b/>
                <w:i/>
              </w:rPr>
              <w:t>mivel Lengyelországban a 2023. évi parlamenti választások és a 2025. évi elnökválasztás során az Oroszországi Föderáció beavatkozása mellett az uniós intézmények és az államok által ellenőrzött más szervezetek – többek között meghatározott politikai erőket támogató alapítványok – átláthatatlan intézkedései érvényesültek;</w:t>
            </w:r>
          </w:p>
        </w:tc>
      </w:tr>
    </w:tbl>
    <w:p w14:paraId="1A23CFE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AEB6CCA" w14:textId="77777777" w:rsidR="008B39F0" w:rsidRPr="000643BD" w:rsidRDefault="008B39F0" w:rsidP="008B39F0">
      <w:r w:rsidRPr="00FD65BD">
        <w:rPr>
          <w:rStyle w:val="HideTWBExt"/>
        </w:rPr>
        <w:t>&lt;/Amend&gt;</w:t>
      </w:r>
    </w:p>
    <w:p w14:paraId="53E02F8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241</w:t>
      </w:r>
      <w:r w:rsidRPr="00FD65BD">
        <w:rPr>
          <w:rStyle w:val="HideTWBExt"/>
          <w:b w:val="0"/>
        </w:rPr>
        <w:t>&lt;/NumAm&gt;</w:t>
      </w:r>
    </w:p>
    <w:p w14:paraId="5A8C93DA" w14:textId="77777777" w:rsidR="008B39F0" w:rsidRPr="000643BD" w:rsidRDefault="008B39F0" w:rsidP="008B39F0">
      <w:pPr>
        <w:pStyle w:val="NormalBold"/>
      </w:pPr>
      <w:r w:rsidRPr="00FD65BD">
        <w:rPr>
          <w:rStyle w:val="HideTWBExt"/>
          <w:b w:val="0"/>
        </w:rPr>
        <w:t>&lt;RepeatBlock-By&gt;&lt;Members&gt;</w:t>
      </w:r>
      <w:r w:rsidRPr="000643BD">
        <w:t>Csaba Dömötör, Ernő Schaller-Baross, Virginie Joron, António Tânger Corrêa</w:t>
      </w:r>
      <w:r w:rsidRPr="00FD65BD">
        <w:rPr>
          <w:rStyle w:val="HideTWBExt"/>
          <w:b w:val="0"/>
        </w:rPr>
        <w:t>&lt;/Members&gt;</w:t>
      </w:r>
    </w:p>
    <w:p w14:paraId="5E11006A" w14:textId="77777777" w:rsidR="008B39F0" w:rsidRPr="000643BD" w:rsidRDefault="008B39F0" w:rsidP="008B39F0">
      <w:pPr>
        <w:pStyle w:val="NormalBold"/>
      </w:pPr>
      <w:r w:rsidRPr="00FD65BD">
        <w:rPr>
          <w:rStyle w:val="HideTWBExt"/>
          <w:b w:val="0"/>
        </w:rPr>
        <w:t>&lt;/RepeatBlock-By&gt;</w:t>
      </w:r>
    </w:p>
    <w:p w14:paraId="4D49C3C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1E80734" w14:textId="77777777" w:rsidR="008B39F0" w:rsidRPr="000643BD" w:rsidRDefault="008B39F0" w:rsidP="008B39F0">
      <w:pPr>
        <w:pStyle w:val="NormalBold"/>
      </w:pPr>
      <w:r w:rsidRPr="00FD65BD">
        <w:rPr>
          <w:rStyle w:val="HideTWBExt"/>
          <w:b w:val="0"/>
        </w:rPr>
        <w:t>&lt;Article&gt;</w:t>
      </w:r>
      <w:r w:rsidRPr="000643BD">
        <w:t>N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3A1756A" w14:textId="77777777" w:rsidTr="00E568CD">
        <w:trPr>
          <w:trHeight w:hRule="exact" w:val="240"/>
          <w:jc w:val="center"/>
        </w:trPr>
        <w:tc>
          <w:tcPr>
            <w:tcW w:w="9752" w:type="dxa"/>
            <w:gridSpan w:val="2"/>
            <w:tcBorders>
              <w:top w:val="nil"/>
              <w:left w:val="nil"/>
              <w:bottom w:val="nil"/>
              <w:right w:val="nil"/>
            </w:tcBorders>
          </w:tcPr>
          <w:p w14:paraId="5D6916ED" w14:textId="77777777" w:rsidR="008B39F0" w:rsidRPr="000643BD" w:rsidRDefault="008B39F0" w:rsidP="00E568CD"/>
        </w:tc>
      </w:tr>
      <w:tr w:rsidR="008507A3" w:rsidRPr="000643BD" w14:paraId="00520C3C" w14:textId="77777777" w:rsidTr="00E568CD">
        <w:trPr>
          <w:trHeight w:val="240"/>
          <w:jc w:val="center"/>
        </w:trPr>
        <w:tc>
          <w:tcPr>
            <w:tcW w:w="4876" w:type="dxa"/>
            <w:tcBorders>
              <w:top w:val="nil"/>
              <w:left w:val="nil"/>
              <w:bottom w:val="nil"/>
              <w:right w:val="nil"/>
            </w:tcBorders>
          </w:tcPr>
          <w:p w14:paraId="04222BE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DFA8F23" w14:textId="77777777" w:rsidR="008B39F0" w:rsidRPr="000643BD" w:rsidRDefault="008B39F0" w:rsidP="00E568CD">
            <w:pPr>
              <w:pStyle w:val="AmColumnHeading"/>
            </w:pPr>
            <w:r w:rsidRPr="000643BD">
              <w:t>Módosítás</w:t>
            </w:r>
          </w:p>
        </w:tc>
      </w:tr>
      <w:tr w:rsidR="008507A3" w:rsidRPr="000643BD" w14:paraId="3C874596" w14:textId="77777777" w:rsidTr="00E568CD">
        <w:trPr>
          <w:jc w:val="center"/>
        </w:trPr>
        <w:tc>
          <w:tcPr>
            <w:tcW w:w="4876" w:type="dxa"/>
            <w:tcBorders>
              <w:top w:val="nil"/>
              <w:left w:val="nil"/>
              <w:bottom w:val="nil"/>
              <w:right w:val="nil"/>
            </w:tcBorders>
          </w:tcPr>
          <w:p w14:paraId="66ABF718" w14:textId="77777777" w:rsidR="008B39F0" w:rsidRPr="000643BD" w:rsidRDefault="008B39F0" w:rsidP="00E568CD">
            <w:pPr>
              <w:pStyle w:val="Normal6a"/>
            </w:pPr>
          </w:p>
        </w:tc>
        <w:tc>
          <w:tcPr>
            <w:tcW w:w="4876" w:type="dxa"/>
            <w:tcBorders>
              <w:top w:val="nil"/>
              <w:left w:val="nil"/>
              <w:bottom w:val="nil"/>
              <w:right w:val="nil"/>
            </w:tcBorders>
          </w:tcPr>
          <w:p w14:paraId="6E332E62" w14:textId="77777777" w:rsidR="008B39F0" w:rsidRPr="000643BD" w:rsidRDefault="008B39F0" w:rsidP="00E568CD">
            <w:pPr>
              <w:pStyle w:val="Normal6a"/>
            </w:pPr>
            <w:r w:rsidRPr="000643BD">
              <w:rPr>
                <w:b/>
                <w:i/>
              </w:rPr>
              <w:t>Na.</w:t>
            </w:r>
            <w:r w:rsidRPr="000643BD">
              <w:tab/>
            </w:r>
            <w:r w:rsidRPr="000643BD">
              <w:rPr>
                <w:b/>
                <w:i/>
              </w:rPr>
              <w:t>mivel a választások megszervezése és felügyelete a tagállamok felelőssége; mivel az uniós részvétel támogató szerepen túli kiterjesztése azzal a veszéllyel jár, hogy aláássa a nemzeti demokratikus szuverenitást és a hatáskör-átruházás elvét;</w:t>
            </w:r>
          </w:p>
        </w:tc>
      </w:tr>
    </w:tbl>
    <w:p w14:paraId="2C85593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2BB9481" w14:textId="77777777" w:rsidR="008B39F0" w:rsidRPr="000643BD" w:rsidRDefault="008B39F0" w:rsidP="008B39F0">
      <w:r w:rsidRPr="00FD65BD">
        <w:rPr>
          <w:rStyle w:val="HideTWBExt"/>
        </w:rPr>
        <w:t>&lt;/Amend&gt;</w:t>
      </w:r>
    </w:p>
    <w:p w14:paraId="1D9D70A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242</w:t>
      </w:r>
      <w:r w:rsidRPr="00FD65BD">
        <w:rPr>
          <w:rStyle w:val="HideTWBExt"/>
          <w:b w:val="0"/>
        </w:rPr>
        <w:t>&lt;/NumAm&gt;</w:t>
      </w:r>
    </w:p>
    <w:p w14:paraId="3BF705F7"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Petras Auštrevičius, Bart Groothuis</w:t>
      </w:r>
      <w:r w:rsidRPr="00FD65BD">
        <w:rPr>
          <w:rStyle w:val="HideTWBExt"/>
          <w:b w:val="0"/>
        </w:rPr>
        <w:t>&lt;/Members&gt;</w:t>
      </w:r>
    </w:p>
    <w:p w14:paraId="0EACAC06" w14:textId="77777777" w:rsidR="008B39F0" w:rsidRPr="000643BD" w:rsidRDefault="008B39F0" w:rsidP="008B39F0">
      <w:pPr>
        <w:pStyle w:val="NormalBold"/>
      </w:pPr>
      <w:r w:rsidRPr="00FD65BD">
        <w:rPr>
          <w:rStyle w:val="HideTWBExt"/>
          <w:b w:val="0"/>
        </w:rPr>
        <w:t>&lt;/RepeatBlock-By&gt;</w:t>
      </w:r>
    </w:p>
    <w:p w14:paraId="11502D1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BDF5739" w14:textId="77777777" w:rsidR="008B39F0" w:rsidRPr="000643BD" w:rsidRDefault="008B39F0" w:rsidP="008B39F0">
      <w:pPr>
        <w:pStyle w:val="NormalBold"/>
      </w:pPr>
      <w:r w:rsidRPr="00FD65BD">
        <w:rPr>
          <w:rStyle w:val="HideTWBExt"/>
          <w:b w:val="0"/>
        </w:rPr>
        <w:t>&lt;Article&gt;</w:t>
      </w:r>
      <w:r w:rsidRPr="000643BD">
        <w:t>N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F6EF758" w14:textId="77777777" w:rsidTr="00E568CD">
        <w:trPr>
          <w:trHeight w:hRule="exact" w:val="240"/>
          <w:jc w:val="center"/>
        </w:trPr>
        <w:tc>
          <w:tcPr>
            <w:tcW w:w="9752" w:type="dxa"/>
            <w:gridSpan w:val="2"/>
            <w:tcBorders>
              <w:top w:val="nil"/>
              <w:left w:val="nil"/>
              <w:bottom w:val="nil"/>
              <w:right w:val="nil"/>
            </w:tcBorders>
          </w:tcPr>
          <w:p w14:paraId="52220D8F" w14:textId="77777777" w:rsidR="008B39F0" w:rsidRPr="000643BD" w:rsidRDefault="008B39F0" w:rsidP="00E568CD"/>
        </w:tc>
      </w:tr>
      <w:tr w:rsidR="008507A3" w:rsidRPr="000643BD" w14:paraId="0AE49600" w14:textId="77777777" w:rsidTr="00E568CD">
        <w:trPr>
          <w:trHeight w:val="240"/>
          <w:jc w:val="center"/>
        </w:trPr>
        <w:tc>
          <w:tcPr>
            <w:tcW w:w="4876" w:type="dxa"/>
            <w:tcBorders>
              <w:top w:val="nil"/>
              <w:left w:val="nil"/>
              <w:bottom w:val="nil"/>
              <w:right w:val="nil"/>
            </w:tcBorders>
          </w:tcPr>
          <w:p w14:paraId="5F13E75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99F2F41" w14:textId="77777777" w:rsidR="008B39F0" w:rsidRPr="000643BD" w:rsidRDefault="008B39F0" w:rsidP="00E568CD">
            <w:pPr>
              <w:pStyle w:val="AmColumnHeading"/>
            </w:pPr>
            <w:r w:rsidRPr="000643BD">
              <w:t>Módosítás</w:t>
            </w:r>
          </w:p>
        </w:tc>
      </w:tr>
      <w:tr w:rsidR="008507A3" w:rsidRPr="000643BD" w14:paraId="1B09A883" w14:textId="77777777" w:rsidTr="00E568CD">
        <w:trPr>
          <w:jc w:val="center"/>
        </w:trPr>
        <w:tc>
          <w:tcPr>
            <w:tcW w:w="4876" w:type="dxa"/>
            <w:tcBorders>
              <w:top w:val="nil"/>
              <w:left w:val="nil"/>
              <w:bottom w:val="nil"/>
              <w:right w:val="nil"/>
            </w:tcBorders>
          </w:tcPr>
          <w:p w14:paraId="7E5B391D" w14:textId="77777777" w:rsidR="008B39F0" w:rsidRPr="000643BD" w:rsidRDefault="008B39F0" w:rsidP="00E568CD">
            <w:pPr>
              <w:pStyle w:val="Normal6a"/>
            </w:pPr>
          </w:p>
        </w:tc>
        <w:tc>
          <w:tcPr>
            <w:tcW w:w="4876" w:type="dxa"/>
            <w:tcBorders>
              <w:top w:val="nil"/>
              <w:left w:val="nil"/>
              <w:bottom w:val="nil"/>
              <w:right w:val="nil"/>
            </w:tcBorders>
          </w:tcPr>
          <w:p w14:paraId="0CAB19CE" w14:textId="77777777" w:rsidR="008B39F0" w:rsidRPr="000643BD" w:rsidRDefault="008B39F0" w:rsidP="00E568CD">
            <w:pPr>
              <w:pStyle w:val="Normal6a"/>
            </w:pPr>
            <w:r w:rsidRPr="000643BD">
              <w:rPr>
                <w:b/>
                <w:i/>
              </w:rPr>
              <w:t>Na.</w:t>
            </w:r>
            <w:r w:rsidRPr="000643BD">
              <w:tab/>
            </w:r>
            <w:r w:rsidRPr="000643BD">
              <w:rPr>
                <w:b/>
                <w:i/>
              </w:rPr>
              <w:t>mivel az egyesült államokbeli székhelyű technológiai oligarchák és szélsőjobboldali hálózatok szélsőjobboldali és EU-ellenes pártokat népszerűsítenek; mivel a Heritage Foundation és szövetségesei az EU felszámolására irányuló stratégiákat vitattak meg;</w:t>
            </w:r>
          </w:p>
        </w:tc>
      </w:tr>
    </w:tbl>
    <w:p w14:paraId="5C9277AA"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A0598EF" w14:textId="77777777" w:rsidR="008B39F0" w:rsidRPr="000643BD" w:rsidRDefault="008B39F0" w:rsidP="008B39F0">
      <w:r w:rsidRPr="00FD65BD">
        <w:rPr>
          <w:rStyle w:val="HideTWBExt"/>
        </w:rPr>
        <w:t>&lt;/Amend&gt;</w:t>
      </w:r>
    </w:p>
    <w:p w14:paraId="6330960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243</w:t>
      </w:r>
      <w:r w:rsidRPr="00FD65BD">
        <w:rPr>
          <w:rStyle w:val="HideTWBExt"/>
          <w:b w:val="0"/>
        </w:rPr>
        <w:t>&lt;/NumAm&gt;</w:t>
      </w:r>
    </w:p>
    <w:p w14:paraId="59F88E1E" w14:textId="77777777" w:rsidR="008B39F0" w:rsidRPr="000643BD" w:rsidRDefault="008B39F0" w:rsidP="008B39F0">
      <w:pPr>
        <w:pStyle w:val="NormalBold"/>
      </w:pPr>
      <w:r w:rsidRPr="00FD65BD">
        <w:rPr>
          <w:rStyle w:val="HideTWBExt"/>
          <w:b w:val="0"/>
        </w:rPr>
        <w:t>&lt;RepeatBlock-By&gt;&lt;Members&gt;</w:t>
      </w:r>
      <w:r w:rsidRPr="000643BD">
        <w:t>Virginie Joron, Fabrice Leggeri</w:t>
      </w:r>
      <w:r w:rsidRPr="00FD65BD">
        <w:rPr>
          <w:rStyle w:val="HideTWBExt"/>
          <w:b w:val="0"/>
        </w:rPr>
        <w:t>&lt;/Members&gt;</w:t>
      </w:r>
    </w:p>
    <w:p w14:paraId="2F70ED3D" w14:textId="77777777" w:rsidR="008B39F0" w:rsidRPr="000643BD" w:rsidRDefault="008B39F0" w:rsidP="008B39F0">
      <w:pPr>
        <w:pStyle w:val="NormalBold"/>
      </w:pPr>
      <w:r w:rsidRPr="00FD65BD">
        <w:rPr>
          <w:rStyle w:val="HideTWBExt"/>
          <w:b w:val="0"/>
        </w:rPr>
        <w:t>&lt;/RepeatBlock-By&gt;</w:t>
      </w:r>
    </w:p>
    <w:p w14:paraId="1A4A1CE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8444275" w14:textId="77777777" w:rsidR="008B39F0" w:rsidRPr="000643BD" w:rsidRDefault="008B39F0" w:rsidP="008B39F0">
      <w:pPr>
        <w:pStyle w:val="NormalBold"/>
      </w:pPr>
      <w:r w:rsidRPr="00FD65BD">
        <w:rPr>
          <w:rStyle w:val="HideTWBExt"/>
          <w:b w:val="0"/>
        </w:rPr>
        <w:t>&lt;Article&gt;</w:t>
      </w:r>
      <w:r w:rsidRPr="000643BD">
        <w:t>N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5246E9F" w14:textId="77777777" w:rsidTr="00E568CD">
        <w:trPr>
          <w:trHeight w:hRule="exact" w:val="240"/>
          <w:jc w:val="center"/>
        </w:trPr>
        <w:tc>
          <w:tcPr>
            <w:tcW w:w="9752" w:type="dxa"/>
            <w:gridSpan w:val="2"/>
            <w:tcBorders>
              <w:top w:val="nil"/>
              <w:left w:val="nil"/>
              <w:bottom w:val="nil"/>
              <w:right w:val="nil"/>
            </w:tcBorders>
          </w:tcPr>
          <w:p w14:paraId="5DB6493C" w14:textId="77777777" w:rsidR="008B39F0" w:rsidRPr="000643BD" w:rsidRDefault="008B39F0" w:rsidP="00E568CD"/>
        </w:tc>
      </w:tr>
      <w:tr w:rsidR="008507A3" w:rsidRPr="000643BD" w14:paraId="5E269372" w14:textId="77777777" w:rsidTr="00E568CD">
        <w:trPr>
          <w:trHeight w:val="240"/>
          <w:jc w:val="center"/>
        </w:trPr>
        <w:tc>
          <w:tcPr>
            <w:tcW w:w="4876" w:type="dxa"/>
            <w:tcBorders>
              <w:top w:val="nil"/>
              <w:left w:val="nil"/>
              <w:bottom w:val="nil"/>
              <w:right w:val="nil"/>
            </w:tcBorders>
          </w:tcPr>
          <w:p w14:paraId="51B48BD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665E59E" w14:textId="77777777" w:rsidR="008B39F0" w:rsidRPr="000643BD" w:rsidRDefault="008B39F0" w:rsidP="00E568CD">
            <w:pPr>
              <w:pStyle w:val="AmColumnHeading"/>
            </w:pPr>
            <w:r w:rsidRPr="000643BD">
              <w:t>Módosítás</w:t>
            </w:r>
          </w:p>
        </w:tc>
      </w:tr>
      <w:tr w:rsidR="008507A3" w:rsidRPr="000643BD" w14:paraId="4FC7A93C" w14:textId="77777777" w:rsidTr="00E568CD">
        <w:trPr>
          <w:jc w:val="center"/>
        </w:trPr>
        <w:tc>
          <w:tcPr>
            <w:tcW w:w="4876" w:type="dxa"/>
            <w:tcBorders>
              <w:top w:val="nil"/>
              <w:left w:val="nil"/>
              <w:bottom w:val="nil"/>
              <w:right w:val="nil"/>
            </w:tcBorders>
          </w:tcPr>
          <w:p w14:paraId="08F36D56" w14:textId="77777777" w:rsidR="008B39F0" w:rsidRPr="000643BD" w:rsidRDefault="008B39F0" w:rsidP="00E568CD">
            <w:pPr>
              <w:pStyle w:val="Normal6a"/>
            </w:pPr>
          </w:p>
        </w:tc>
        <w:tc>
          <w:tcPr>
            <w:tcW w:w="4876" w:type="dxa"/>
            <w:tcBorders>
              <w:top w:val="nil"/>
              <w:left w:val="nil"/>
              <w:bottom w:val="nil"/>
              <w:right w:val="nil"/>
            </w:tcBorders>
          </w:tcPr>
          <w:p w14:paraId="7DB62573" w14:textId="77777777" w:rsidR="008B39F0" w:rsidRPr="000643BD" w:rsidRDefault="008B39F0" w:rsidP="00E568CD">
            <w:pPr>
              <w:pStyle w:val="Normal6a"/>
            </w:pPr>
            <w:r w:rsidRPr="000643BD">
              <w:rPr>
                <w:b/>
                <w:i/>
              </w:rPr>
              <w:t>Nb.</w:t>
            </w:r>
            <w:r w:rsidRPr="000643BD">
              <w:tab/>
            </w:r>
            <w:r w:rsidRPr="000643BD">
              <w:rPr>
                <w:b/>
                <w:i/>
              </w:rPr>
              <w:t>az Európa Tanács Velencei Bizottsága fokozott óvatosságra szólított fel a választások érvénytelenítésével kapcsolatban;</w:t>
            </w:r>
          </w:p>
        </w:tc>
      </w:tr>
      <w:tr w:rsidR="008507A3" w:rsidRPr="000643BD" w14:paraId="04777442" w14:textId="77777777" w:rsidTr="00E568CD">
        <w:trPr>
          <w:jc w:val="center"/>
        </w:trPr>
        <w:tc>
          <w:tcPr>
            <w:tcW w:w="4876" w:type="dxa"/>
            <w:tcBorders>
              <w:top w:val="nil"/>
              <w:left w:val="nil"/>
              <w:bottom w:val="nil"/>
              <w:right w:val="nil"/>
            </w:tcBorders>
          </w:tcPr>
          <w:p w14:paraId="39B43166" w14:textId="77777777" w:rsidR="008B39F0" w:rsidRPr="000643BD" w:rsidRDefault="008B39F0" w:rsidP="00E568CD">
            <w:pPr>
              <w:pStyle w:val="Normal6a"/>
            </w:pPr>
          </w:p>
        </w:tc>
        <w:tc>
          <w:tcPr>
            <w:tcW w:w="4876" w:type="dxa"/>
            <w:tcBorders>
              <w:top w:val="nil"/>
              <w:left w:val="nil"/>
              <w:bottom w:val="nil"/>
              <w:right w:val="nil"/>
            </w:tcBorders>
          </w:tcPr>
          <w:p w14:paraId="50D7DE49" w14:textId="77777777" w:rsidR="008B39F0" w:rsidRPr="000643BD" w:rsidRDefault="008B39F0" w:rsidP="00E568CD">
            <w:pPr>
              <w:pStyle w:val="Normal6a"/>
            </w:pPr>
            <w:r w:rsidRPr="000643BD">
              <w:rPr>
                <w:b/>
                <w:i/>
              </w:rPr>
              <w:t>önmagában az a tény, hogy egy jelölt online kampánya sikeres, és hogy a közösségi média használata a nyomtatott és audiovizuális médiánál nagyobb mértékben felerősítheti üzenetét, nem jelenti azt, hogy megsértette a kampányfinanszírozásra és az átláthatóságra vonatkozó szabályokat, és ezáltal tisztességtelen előnyhöz jutott;</w:t>
            </w:r>
          </w:p>
        </w:tc>
      </w:tr>
    </w:tbl>
    <w:p w14:paraId="75B3C45E"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{FR}</w:t>
      </w:r>
      <w:r w:rsidRPr="000643BD">
        <w:t>fr</w:t>
      </w:r>
      <w:r w:rsidRPr="00FD65BD">
        <w:rPr>
          <w:rStyle w:val="HideTWBExt"/>
        </w:rPr>
        <w:t>&lt;/Original&gt;</w:t>
      </w:r>
    </w:p>
    <w:p w14:paraId="0C81336D" w14:textId="77777777" w:rsidR="008B39F0" w:rsidRPr="000643BD" w:rsidRDefault="008B39F0" w:rsidP="008B39F0">
      <w:r w:rsidRPr="00FD65BD">
        <w:rPr>
          <w:rStyle w:val="HideTWBExt"/>
        </w:rPr>
        <w:t>&lt;/Amend&gt;</w:t>
      </w:r>
    </w:p>
    <w:p w14:paraId="2178F189"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244</w:t>
      </w:r>
      <w:r w:rsidRPr="00FD65BD">
        <w:rPr>
          <w:rStyle w:val="HideTWBExt"/>
          <w:b w:val="0"/>
        </w:rPr>
        <w:t>&lt;/NumAm&gt;</w:t>
      </w:r>
    </w:p>
    <w:p w14:paraId="37D6D6EF"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Petras Auštrevičius, Bart Groothuis</w:t>
      </w:r>
      <w:r w:rsidRPr="00FD65BD">
        <w:rPr>
          <w:rStyle w:val="HideTWBExt"/>
          <w:b w:val="0"/>
        </w:rPr>
        <w:t>&lt;/Members&gt;</w:t>
      </w:r>
    </w:p>
    <w:p w14:paraId="48005136" w14:textId="77777777" w:rsidR="008B39F0" w:rsidRPr="000643BD" w:rsidRDefault="008B39F0" w:rsidP="008B39F0">
      <w:pPr>
        <w:pStyle w:val="NormalBold"/>
      </w:pPr>
      <w:r w:rsidRPr="00FD65BD">
        <w:rPr>
          <w:rStyle w:val="HideTWBExt"/>
          <w:b w:val="0"/>
        </w:rPr>
        <w:t>&lt;/RepeatBlock-By&gt;</w:t>
      </w:r>
    </w:p>
    <w:p w14:paraId="4F385BE8"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02AC493" w14:textId="77777777" w:rsidR="008B39F0" w:rsidRPr="000643BD" w:rsidRDefault="008B39F0" w:rsidP="008B39F0">
      <w:pPr>
        <w:pStyle w:val="NormalBold"/>
      </w:pPr>
      <w:r w:rsidRPr="00FD65BD">
        <w:rPr>
          <w:rStyle w:val="HideTWBExt"/>
          <w:b w:val="0"/>
        </w:rPr>
        <w:t>&lt;Article&gt;</w:t>
      </w:r>
      <w:r w:rsidRPr="000643BD">
        <w:t>N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25ED4FE" w14:textId="77777777" w:rsidTr="00E568CD">
        <w:trPr>
          <w:trHeight w:hRule="exact" w:val="240"/>
          <w:jc w:val="center"/>
        </w:trPr>
        <w:tc>
          <w:tcPr>
            <w:tcW w:w="9752" w:type="dxa"/>
            <w:gridSpan w:val="2"/>
            <w:tcBorders>
              <w:top w:val="nil"/>
              <w:left w:val="nil"/>
              <w:bottom w:val="nil"/>
              <w:right w:val="nil"/>
            </w:tcBorders>
          </w:tcPr>
          <w:p w14:paraId="43C40774" w14:textId="77777777" w:rsidR="008B39F0" w:rsidRPr="000643BD" w:rsidRDefault="008B39F0" w:rsidP="00E568CD"/>
        </w:tc>
      </w:tr>
      <w:tr w:rsidR="008507A3" w:rsidRPr="000643BD" w14:paraId="2B1ACC6C" w14:textId="77777777" w:rsidTr="00E568CD">
        <w:trPr>
          <w:trHeight w:val="240"/>
          <w:jc w:val="center"/>
        </w:trPr>
        <w:tc>
          <w:tcPr>
            <w:tcW w:w="4876" w:type="dxa"/>
            <w:tcBorders>
              <w:top w:val="nil"/>
              <w:left w:val="nil"/>
              <w:bottom w:val="nil"/>
              <w:right w:val="nil"/>
            </w:tcBorders>
          </w:tcPr>
          <w:p w14:paraId="1B1DE4A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4DA7080" w14:textId="77777777" w:rsidR="008B39F0" w:rsidRPr="000643BD" w:rsidRDefault="008B39F0" w:rsidP="00E568CD">
            <w:pPr>
              <w:pStyle w:val="AmColumnHeading"/>
            </w:pPr>
            <w:r w:rsidRPr="000643BD">
              <w:t>Módosítás</w:t>
            </w:r>
          </w:p>
        </w:tc>
      </w:tr>
      <w:tr w:rsidR="008507A3" w:rsidRPr="000643BD" w14:paraId="054FC3A5" w14:textId="77777777" w:rsidTr="00E568CD">
        <w:trPr>
          <w:jc w:val="center"/>
        </w:trPr>
        <w:tc>
          <w:tcPr>
            <w:tcW w:w="4876" w:type="dxa"/>
            <w:tcBorders>
              <w:top w:val="nil"/>
              <w:left w:val="nil"/>
              <w:bottom w:val="nil"/>
              <w:right w:val="nil"/>
            </w:tcBorders>
          </w:tcPr>
          <w:p w14:paraId="3E21109E" w14:textId="77777777" w:rsidR="008B39F0" w:rsidRPr="000643BD" w:rsidRDefault="008B39F0" w:rsidP="00E568CD">
            <w:pPr>
              <w:pStyle w:val="Normal6a"/>
            </w:pPr>
          </w:p>
        </w:tc>
        <w:tc>
          <w:tcPr>
            <w:tcW w:w="4876" w:type="dxa"/>
            <w:tcBorders>
              <w:top w:val="nil"/>
              <w:left w:val="nil"/>
              <w:bottom w:val="nil"/>
              <w:right w:val="nil"/>
            </w:tcBorders>
          </w:tcPr>
          <w:p w14:paraId="15875EE2" w14:textId="77777777" w:rsidR="008B39F0" w:rsidRPr="000643BD" w:rsidRDefault="008B39F0" w:rsidP="00E568CD">
            <w:pPr>
              <w:pStyle w:val="Normal6a"/>
            </w:pPr>
            <w:r w:rsidRPr="000643BD">
              <w:rPr>
                <w:b/>
                <w:i/>
              </w:rPr>
              <w:t>Nb.</w:t>
            </w:r>
            <w:r w:rsidRPr="000643BD">
              <w:tab/>
            </w:r>
            <w:r w:rsidRPr="000643BD">
              <w:rPr>
                <w:b/>
                <w:i/>
              </w:rPr>
              <w:t>mivel számos nagy kaliberű jobboldali influenszert, köztük Tim Poolt, Dave Rubint és Benny Johnsont vádolnak azzal, hogy közel 10 millió USD-t kaptak az orosz állami médiától oroszbarát – többek között az ukrajnai háborúval kapcsolatos – üzenetek népszerűsítéséért cserébe;</w:t>
            </w:r>
          </w:p>
        </w:tc>
      </w:tr>
    </w:tbl>
    <w:p w14:paraId="6011459D"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1A88C7A" w14:textId="77777777" w:rsidR="008B39F0" w:rsidRPr="000643BD" w:rsidRDefault="008B39F0" w:rsidP="008B39F0">
      <w:r w:rsidRPr="00FD65BD">
        <w:rPr>
          <w:rStyle w:val="HideTWBExt"/>
        </w:rPr>
        <w:t>&lt;/Amend&gt;</w:t>
      </w:r>
    </w:p>
    <w:p w14:paraId="7845E3F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245</w:t>
      </w:r>
      <w:r w:rsidRPr="00FD65BD">
        <w:rPr>
          <w:rStyle w:val="HideTWBExt"/>
          <w:b w:val="0"/>
        </w:rPr>
        <w:t>&lt;/NumAm&gt;</w:t>
      </w:r>
    </w:p>
    <w:p w14:paraId="2C4829AB"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677346FB" w14:textId="77777777" w:rsidR="008B39F0" w:rsidRPr="000643BD" w:rsidRDefault="008B39F0" w:rsidP="008B39F0">
      <w:pPr>
        <w:pStyle w:val="NormalBold"/>
      </w:pPr>
      <w:r w:rsidRPr="00FD65BD">
        <w:rPr>
          <w:rStyle w:val="HideTWBExt"/>
          <w:b w:val="0"/>
        </w:rPr>
        <w:t>&lt;/RepeatBlock-By&gt;</w:t>
      </w:r>
    </w:p>
    <w:p w14:paraId="4C76FE6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C0B5D03" w14:textId="77777777" w:rsidR="008B39F0" w:rsidRPr="000643BD" w:rsidRDefault="008B39F0" w:rsidP="008B39F0">
      <w:pPr>
        <w:pStyle w:val="NormalBold"/>
      </w:pPr>
      <w:r w:rsidRPr="00FD65BD">
        <w:rPr>
          <w:rStyle w:val="HideTWBExt"/>
          <w:b w:val="0"/>
        </w:rPr>
        <w:t>&lt;Article&gt;</w:t>
      </w:r>
      <w:r w:rsidRPr="000643BD">
        <w:t>N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16C9975" w14:textId="77777777" w:rsidTr="00E568CD">
        <w:trPr>
          <w:trHeight w:hRule="exact" w:val="240"/>
          <w:jc w:val="center"/>
        </w:trPr>
        <w:tc>
          <w:tcPr>
            <w:tcW w:w="9752" w:type="dxa"/>
            <w:gridSpan w:val="2"/>
            <w:tcBorders>
              <w:top w:val="nil"/>
              <w:left w:val="nil"/>
              <w:bottom w:val="nil"/>
              <w:right w:val="nil"/>
            </w:tcBorders>
          </w:tcPr>
          <w:p w14:paraId="2AFC0585" w14:textId="77777777" w:rsidR="008B39F0" w:rsidRPr="000643BD" w:rsidRDefault="008B39F0" w:rsidP="00E568CD"/>
        </w:tc>
      </w:tr>
      <w:tr w:rsidR="008507A3" w:rsidRPr="000643BD" w14:paraId="7E1CBA30" w14:textId="77777777" w:rsidTr="00E568CD">
        <w:trPr>
          <w:trHeight w:val="240"/>
          <w:jc w:val="center"/>
        </w:trPr>
        <w:tc>
          <w:tcPr>
            <w:tcW w:w="4876" w:type="dxa"/>
            <w:tcBorders>
              <w:top w:val="nil"/>
              <w:left w:val="nil"/>
              <w:bottom w:val="nil"/>
              <w:right w:val="nil"/>
            </w:tcBorders>
          </w:tcPr>
          <w:p w14:paraId="5E47E4A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71CFCD9" w14:textId="77777777" w:rsidR="008B39F0" w:rsidRPr="000643BD" w:rsidRDefault="008B39F0" w:rsidP="00E568CD">
            <w:pPr>
              <w:pStyle w:val="AmColumnHeading"/>
            </w:pPr>
            <w:r w:rsidRPr="000643BD">
              <w:t>Módosítás</w:t>
            </w:r>
          </w:p>
        </w:tc>
      </w:tr>
      <w:tr w:rsidR="008507A3" w:rsidRPr="000643BD" w14:paraId="09FC5DA5" w14:textId="77777777" w:rsidTr="00E568CD">
        <w:trPr>
          <w:jc w:val="center"/>
        </w:trPr>
        <w:tc>
          <w:tcPr>
            <w:tcW w:w="4876" w:type="dxa"/>
            <w:tcBorders>
              <w:top w:val="nil"/>
              <w:left w:val="nil"/>
              <w:bottom w:val="nil"/>
              <w:right w:val="nil"/>
            </w:tcBorders>
          </w:tcPr>
          <w:p w14:paraId="2F1FCDD5" w14:textId="77777777" w:rsidR="008B39F0" w:rsidRPr="000643BD" w:rsidRDefault="008B39F0" w:rsidP="00E568CD">
            <w:pPr>
              <w:pStyle w:val="Normal6a"/>
            </w:pPr>
          </w:p>
        </w:tc>
        <w:tc>
          <w:tcPr>
            <w:tcW w:w="4876" w:type="dxa"/>
            <w:tcBorders>
              <w:top w:val="nil"/>
              <w:left w:val="nil"/>
              <w:bottom w:val="nil"/>
              <w:right w:val="nil"/>
            </w:tcBorders>
          </w:tcPr>
          <w:p w14:paraId="72282ABC" w14:textId="77777777" w:rsidR="008B39F0" w:rsidRPr="000643BD" w:rsidRDefault="008B39F0" w:rsidP="00E568CD">
            <w:pPr>
              <w:pStyle w:val="Normal6a"/>
            </w:pPr>
            <w:r w:rsidRPr="000643BD">
              <w:rPr>
                <w:b/>
                <w:i/>
              </w:rPr>
              <w:t>Nb.</w:t>
            </w:r>
            <w:r w:rsidRPr="000643BD">
              <w:tab/>
            </w:r>
            <w:r w:rsidRPr="000643BD">
              <w:rPr>
                <w:b/>
                <w:i/>
              </w:rPr>
              <w:t xml:space="preserve">mivel jogerős bírósági ítéletek megállapították, hogy az Oroszországi Föderáció a Telegram platformon keresztül szabotázscsoportokat toborzott és fizetett, amelyek feladata a konzervatív, </w:t>
            </w:r>
            <w:r w:rsidRPr="000643BD">
              <w:rPr>
                <w:b/>
                <w:i/>
              </w:rPr>
              <w:lastRenderedPageBreak/>
              <w:t>oroszellenes kormányra irányuló, vulgáris jelmondatok terjesztése volt online és a nyilvános térben;</w:t>
            </w:r>
          </w:p>
        </w:tc>
      </w:tr>
    </w:tbl>
    <w:p w14:paraId="31A1336C"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03E7DB8" w14:textId="77777777" w:rsidR="008B39F0" w:rsidRPr="000643BD" w:rsidRDefault="008B39F0" w:rsidP="008B39F0">
      <w:r w:rsidRPr="00FD65BD">
        <w:rPr>
          <w:rStyle w:val="HideTWBExt"/>
        </w:rPr>
        <w:t>&lt;/Amend&gt;</w:t>
      </w:r>
    </w:p>
    <w:p w14:paraId="77E0967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246</w:t>
      </w:r>
      <w:r w:rsidRPr="00FD65BD">
        <w:rPr>
          <w:rStyle w:val="HideTWBExt"/>
          <w:b w:val="0"/>
        </w:rPr>
        <w:t>&lt;/NumAm&gt;</w:t>
      </w:r>
    </w:p>
    <w:p w14:paraId="7DF8B0C3" w14:textId="77777777" w:rsidR="008B39F0" w:rsidRPr="000643BD" w:rsidRDefault="008B39F0" w:rsidP="008B39F0">
      <w:pPr>
        <w:pStyle w:val="NormalBold"/>
      </w:pPr>
      <w:r w:rsidRPr="00FD65BD">
        <w:rPr>
          <w:rStyle w:val="HideTWBExt"/>
          <w:b w:val="0"/>
        </w:rPr>
        <w:t>&lt;RepeatBlock-By&gt;&lt;Members&gt;</w:t>
      </w:r>
      <w:r w:rsidRPr="000643BD">
        <w:t>Virginie Joron, Fabrice Leggeri</w:t>
      </w:r>
      <w:r w:rsidRPr="00FD65BD">
        <w:rPr>
          <w:rStyle w:val="HideTWBExt"/>
          <w:b w:val="0"/>
        </w:rPr>
        <w:t>&lt;/Members&gt;</w:t>
      </w:r>
    </w:p>
    <w:p w14:paraId="48A213C3" w14:textId="77777777" w:rsidR="008B39F0" w:rsidRPr="000643BD" w:rsidRDefault="008B39F0" w:rsidP="008B39F0">
      <w:pPr>
        <w:pStyle w:val="NormalBold"/>
      </w:pPr>
      <w:r w:rsidRPr="00FD65BD">
        <w:rPr>
          <w:rStyle w:val="HideTWBExt"/>
          <w:b w:val="0"/>
        </w:rPr>
        <w:t>&lt;/RepeatBlock-By&gt;</w:t>
      </w:r>
    </w:p>
    <w:p w14:paraId="0CDD017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58E4C70" w14:textId="77777777" w:rsidR="008B39F0" w:rsidRPr="000643BD" w:rsidRDefault="008B39F0" w:rsidP="008B39F0">
      <w:pPr>
        <w:pStyle w:val="NormalBold"/>
      </w:pPr>
      <w:r w:rsidRPr="00FD65BD">
        <w:rPr>
          <w:rStyle w:val="HideTWBExt"/>
          <w:b w:val="0"/>
        </w:rPr>
        <w:t>&lt;Article&gt;</w:t>
      </w:r>
      <w:r w:rsidRPr="000643BD">
        <w:t>N c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2F8A117" w14:textId="77777777" w:rsidTr="00E568CD">
        <w:trPr>
          <w:trHeight w:hRule="exact" w:val="240"/>
          <w:jc w:val="center"/>
        </w:trPr>
        <w:tc>
          <w:tcPr>
            <w:tcW w:w="9752" w:type="dxa"/>
            <w:gridSpan w:val="2"/>
            <w:tcBorders>
              <w:top w:val="nil"/>
              <w:left w:val="nil"/>
              <w:bottom w:val="nil"/>
              <w:right w:val="nil"/>
            </w:tcBorders>
          </w:tcPr>
          <w:p w14:paraId="0F171120" w14:textId="77777777" w:rsidR="008B39F0" w:rsidRPr="000643BD" w:rsidRDefault="008B39F0" w:rsidP="00E568CD"/>
        </w:tc>
      </w:tr>
      <w:tr w:rsidR="008507A3" w:rsidRPr="000643BD" w14:paraId="5818F14E" w14:textId="77777777" w:rsidTr="00E568CD">
        <w:trPr>
          <w:trHeight w:val="240"/>
          <w:jc w:val="center"/>
        </w:trPr>
        <w:tc>
          <w:tcPr>
            <w:tcW w:w="4876" w:type="dxa"/>
            <w:tcBorders>
              <w:top w:val="nil"/>
              <w:left w:val="nil"/>
              <w:bottom w:val="nil"/>
              <w:right w:val="nil"/>
            </w:tcBorders>
          </w:tcPr>
          <w:p w14:paraId="1748A62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91A115D" w14:textId="77777777" w:rsidR="008B39F0" w:rsidRPr="000643BD" w:rsidRDefault="008B39F0" w:rsidP="00E568CD">
            <w:pPr>
              <w:pStyle w:val="AmColumnHeading"/>
            </w:pPr>
            <w:r w:rsidRPr="000643BD">
              <w:t>Módosítás</w:t>
            </w:r>
          </w:p>
        </w:tc>
      </w:tr>
      <w:tr w:rsidR="008507A3" w:rsidRPr="000643BD" w14:paraId="6B0CCE54" w14:textId="77777777" w:rsidTr="00E568CD">
        <w:trPr>
          <w:jc w:val="center"/>
        </w:trPr>
        <w:tc>
          <w:tcPr>
            <w:tcW w:w="4876" w:type="dxa"/>
            <w:tcBorders>
              <w:top w:val="nil"/>
              <w:left w:val="nil"/>
              <w:bottom w:val="nil"/>
              <w:right w:val="nil"/>
            </w:tcBorders>
          </w:tcPr>
          <w:p w14:paraId="4FEE12FA" w14:textId="77777777" w:rsidR="008B39F0" w:rsidRPr="000643BD" w:rsidRDefault="008B39F0" w:rsidP="00E568CD">
            <w:pPr>
              <w:pStyle w:val="Normal6a"/>
            </w:pPr>
          </w:p>
        </w:tc>
        <w:tc>
          <w:tcPr>
            <w:tcW w:w="4876" w:type="dxa"/>
            <w:tcBorders>
              <w:top w:val="nil"/>
              <w:left w:val="nil"/>
              <w:bottom w:val="nil"/>
              <w:right w:val="nil"/>
            </w:tcBorders>
          </w:tcPr>
          <w:p w14:paraId="7B5AF242" w14:textId="77777777" w:rsidR="008B39F0" w:rsidRPr="000643BD" w:rsidRDefault="008B39F0" w:rsidP="00E568CD">
            <w:pPr>
              <w:pStyle w:val="Normal6a"/>
            </w:pPr>
            <w:r w:rsidRPr="000643BD">
              <w:rPr>
                <w:b/>
                <w:i/>
              </w:rPr>
              <w:t>Nc.</w:t>
            </w:r>
            <w:r w:rsidRPr="000643BD">
              <w:tab/>
            </w:r>
            <w:r w:rsidRPr="000643BD">
              <w:rPr>
                <w:b/>
                <w:i/>
              </w:rPr>
              <w:t>mivel a 2024. december 6-i romániai elnökválasztás első fordulójának példátlan érvénytelenítését követően Thierry Breton biztos 2025. január 9-i kijelentése („Romániában megtették, és ha szükséges, természetesen Németországban is meg kell tenni”) jogosan döbbentett meg sok európai polgárt;</w:t>
            </w:r>
          </w:p>
        </w:tc>
      </w:tr>
      <w:tr w:rsidR="008507A3" w:rsidRPr="000643BD" w14:paraId="7B4D1CAA" w14:textId="77777777" w:rsidTr="00E568CD">
        <w:trPr>
          <w:jc w:val="center"/>
        </w:trPr>
        <w:tc>
          <w:tcPr>
            <w:tcW w:w="4876" w:type="dxa"/>
            <w:tcBorders>
              <w:top w:val="nil"/>
              <w:left w:val="nil"/>
              <w:bottom w:val="nil"/>
              <w:right w:val="nil"/>
            </w:tcBorders>
          </w:tcPr>
          <w:p w14:paraId="65544C32" w14:textId="77777777" w:rsidR="008B39F0" w:rsidRPr="000643BD" w:rsidRDefault="008B39F0" w:rsidP="00E568CD">
            <w:pPr>
              <w:pStyle w:val="Normal6a"/>
            </w:pPr>
          </w:p>
        </w:tc>
        <w:tc>
          <w:tcPr>
            <w:tcW w:w="4876" w:type="dxa"/>
            <w:tcBorders>
              <w:top w:val="nil"/>
              <w:left w:val="nil"/>
              <w:bottom w:val="nil"/>
              <w:right w:val="nil"/>
            </w:tcBorders>
          </w:tcPr>
          <w:p w14:paraId="6DFC18B7" w14:textId="77777777" w:rsidR="008B39F0" w:rsidRPr="000643BD" w:rsidRDefault="008B39F0" w:rsidP="00E568CD">
            <w:pPr>
              <w:pStyle w:val="Normal6a"/>
            </w:pPr>
            <w:r w:rsidRPr="000643BD">
              <w:rPr>
                <w:b/>
                <w:i/>
              </w:rPr>
              <w:t>a németországi általános választásokat 2025. február 23-án tartották meg;</w:t>
            </w:r>
          </w:p>
        </w:tc>
      </w:tr>
    </w:tbl>
    <w:p w14:paraId="58518D15"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{FR}</w:t>
      </w:r>
      <w:r w:rsidRPr="000643BD">
        <w:t>fr</w:t>
      </w:r>
      <w:r w:rsidRPr="00FD65BD">
        <w:rPr>
          <w:rStyle w:val="HideTWBExt"/>
        </w:rPr>
        <w:t>&lt;/Original&gt;</w:t>
      </w:r>
    </w:p>
    <w:p w14:paraId="4B9E4B0D" w14:textId="77777777" w:rsidR="008B39F0" w:rsidRPr="000643BD" w:rsidRDefault="008B39F0" w:rsidP="008B39F0">
      <w:r w:rsidRPr="00FD65BD">
        <w:rPr>
          <w:rStyle w:val="HideTWBExt"/>
        </w:rPr>
        <w:t>&lt;/Amend&gt;</w:t>
      </w:r>
    </w:p>
    <w:p w14:paraId="440E306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247</w:t>
      </w:r>
      <w:r w:rsidRPr="00FD65BD">
        <w:rPr>
          <w:rStyle w:val="HideTWBExt"/>
          <w:b w:val="0"/>
        </w:rPr>
        <w:t>&lt;/NumAm&gt;</w:t>
      </w:r>
    </w:p>
    <w:p w14:paraId="6F649133"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00234166" w14:textId="77777777" w:rsidR="008B39F0" w:rsidRPr="000643BD" w:rsidRDefault="008B39F0" w:rsidP="008B39F0">
      <w:pPr>
        <w:pStyle w:val="NormalBold"/>
      </w:pPr>
      <w:r w:rsidRPr="00FD65BD">
        <w:rPr>
          <w:rStyle w:val="HideTWBExt"/>
          <w:b w:val="0"/>
        </w:rPr>
        <w:t>&lt;/RepeatBlock-By&gt;</w:t>
      </w:r>
    </w:p>
    <w:p w14:paraId="6390A0D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E787B68" w14:textId="77777777" w:rsidR="008B39F0" w:rsidRPr="000643BD" w:rsidRDefault="008B39F0" w:rsidP="008B39F0">
      <w:pPr>
        <w:pStyle w:val="NormalBold"/>
      </w:pPr>
      <w:r w:rsidRPr="00FD65BD">
        <w:rPr>
          <w:rStyle w:val="HideTWBExt"/>
          <w:b w:val="0"/>
        </w:rPr>
        <w:t>&lt;Article&gt;</w:t>
      </w:r>
      <w:r w:rsidRPr="000643BD">
        <w:t>N c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069164B" w14:textId="77777777" w:rsidTr="00E568CD">
        <w:trPr>
          <w:trHeight w:hRule="exact" w:val="240"/>
          <w:jc w:val="center"/>
        </w:trPr>
        <w:tc>
          <w:tcPr>
            <w:tcW w:w="9752" w:type="dxa"/>
            <w:gridSpan w:val="2"/>
            <w:tcBorders>
              <w:top w:val="nil"/>
              <w:left w:val="nil"/>
              <w:bottom w:val="nil"/>
              <w:right w:val="nil"/>
            </w:tcBorders>
          </w:tcPr>
          <w:p w14:paraId="2F231854" w14:textId="77777777" w:rsidR="008B39F0" w:rsidRPr="000643BD" w:rsidRDefault="008B39F0" w:rsidP="00E568CD"/>
        </w:tc>
      </w:tr>
      <w:tr w:rsidR="008507A3" w:rsidRPr="000643BD" w14:paraId="1BEE7C62" w14:textId="77777777" w:rsidTr="00E568CD">
        <w:trPr>
          <w:trHeight w:val="240"/>
          <w:jc w:val="center"/>
        </w:trPr>
        <w:tc>
          <w:tcPr>
            <w:tcW w:w="4876" w:type="dxa"/>
            <w:tcBorders>
              <w:top w:val="nil"/>
              <w:left w:val="nil"/>
              <w:bottom w:val="nil"/>
              <w:right w:val="nil"/>
            </w:tcBorders>
          </w:tcPr>
          <w:p w14:paraId="0A893BE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DCBBBBF" w14:textId="77777777" w:rsidR="008B39F0" w:rsidRPr="000643BD" w:rsidRDefault="008B39F0" w:rsidP="00E568CD">
            <w:pPr>
              <w:pStyle w:val="AmColumnHeading"/>
            </w:pPr>
            <w:r w:rsidRPr="000643BD">
              <w:t>Módosítás</w:t>
            </w:r>
          </w:p>
        </w:tc>
      </w:tr>
      <w:tr w:rsidR="008507A3" w:rsidRPr="000643BD" w14:paraId="3A40DB47" w14:textId="77777777" w:rsidTr="00E568CD">
        <w:trPr>
          <w:jc w:val="center"/>
        </w:trPr>
        <w:tc>
          <w:tcPr>
            <w:tcW w:w="4876" w:type="dxa"/>
            <w:tcBorders>
              <w:top w:val="nil"/>
              <w:left w:val="nil"/>
              <w:bottom w:val="nil"/>
              <w:right w:val="nil"/>
            </w:tcBorders>
          </w:tcPr>
          <w:p w14:paraId="272687F5" w14:textId="77777777" w:rsidR="008B39F0" w:rsidRPr="000643BD" w:rsidRDefault="008B39F0" w:rsidP="00E568CD">
            <w:pPr>
              <w:pStyle w:val="Normal6a"/>
            </w:pPr>
          </w:p>
        </w:tc>
        <w:tc>
          <w:tcPr>
            <w:tcW w:w="4876" w:type="dxa"/>
            <w:tcBorders>
              <w:top w:val="nil"/>
              <w:left w:val="nil"/>
              <w:bottom w:val="nil"/>
              <w:right w:val="nil"/>
            </w:tcBorders>
          </w:tcPr>
          <w:p w14:paraId="0C3A7901" w14:textId="77777777" w:rsidR="008B39F0" w:rsidRPr="000643BD" w:rsidRDefault="008B39F0" w:rsidP="00E568CD">
            <w:pPr>
              <w:pStyle w:val="Normal6a"/>
            </w:pPr>
            <w:r w:rsidRPr="000643BD">
              <w:rPr>
                <w:b/>
                <w:i/>
              </w:rPr>
              <w:t>Nc.</w:t>
            </w:r>
            <w:r w:rsidRPr="000643BD">
              <w:tab/>
            </w:r>
            <w:r w:rsidRPr="000643BD">
              <w:rPr>
                <w:b/>
                <w:i/>
              </w:rPr>
              <w:t xml:space="preserve">mivel az uniós intézmények szintén visszaéltek a hatáskörükkel azáltal, hogy az alkalmazandó jogi keret módosítása nélkül és a demokratikus normákat aláásó folyamatos intézkedések ellenére visszatartották a Lengyelországnak jogszerűen járó pénzeszközöket, csak azért, hogy a politikailag hozzájuk </w:t>
            </w:r>
            <w:r w:rsidRPr="000643BD">
              <w:rPr>
                <w:b/>
                <w:i/>
              </w:rPr>
              <w:lastRenderedPageBreak/>
              <w:t>igazodó kormány megalakulását követően azokat azonnal felszabadítsák;</w:t>
            </w:r>
          </w:p>
        </w:tc>
      </w:tr>
    </w:tbl>
    <w:p w14:paraId="65290A4F"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27D5888" w14:textId="77777777" w:rsidR="008B39F0" w:rsidRPr="000643BD" w:rsidRDefault="008B39F0" w:rsidP="008B39F0">
      <w:r w:rsidRPr="00FD65BD">
        <w:rPr>
          <w:rStyle w:val="HideTWBExt"/>
        </w:rPr>
        <w:t>&lt;/Amend&gt;</w:t>
      </w:r>
    </w:p>
    <w:p w14:paraId="702F448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248</w:t>
      </w:r>
      <w:r w:rsidRPr="00FD65BD">
        <w:rPr>
          <w:rStyle w:val="HideTWBExt"/>
          <w:b w:val="0"/>
        </w:rPr>
        <w:t>&lt;/NumAm&gt;</w:t>
      </w:r>
    </w:p>
    <w:p w14:paraId="60640C83"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Petras Auštrevičius, Bart Groothuis</w:t>
      </w:r>
      <w:r w:rsidRPr="00FD65BD">
        <w:rPr>
          <w:rStyle w:val="HideTWBExt"/>
          <w:b w:val="0"/>
        </w:rPr>
        <w:t>&lt;/Members&gt;</w:t>
      </w:r>
    </w:p>
    <w:p w14:paraId="7940DCF8" w14:textId="77777777" w:rsidR="008B39F0" w:rsidRPr="000643BD" w:rsidRDefault="008B39F0" w:rsidP="008B39F0">
      <w:pPr>
        <w:pStyle w:val="NormalBold"/>
      </w:pPr>
      <w:r w:rsidRPr="00FD65BD">
        <w:rPr>
          <w:rStyle w:val="HideTWBExt"/>
          <w:b w:val="0"/>
        </w:rPr>
        <w:t>&lt;/RepeatBlock-By&gt;</w:t>
      </w:r>
    </w:p>
    <w:p w14:paraId="486A1F1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A368427" w14:textId="77777777" w:rsidR="008B39F0" w:rsidRPr="000643BD" w:rsidRDefault="008B39F0" w:rsidP="008B39F0">
      <w:pPr>
        <w:pStyle w:val="NormalBold"/>
      </w:pPr>
      <w:r w:rsidRPr="00FD65BD">
        <w:rPr>
          <w:rStyle w:val="HideTWBExt"/>
          <w:b w:val="0"/>
        </w:rPr>
        <w:t>&lt;Article&gt;</w:t>
      </w:r>
      <w:r w:rsidRPr="000643BD">
        <w:t>N c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42FB2D0" w14:textId="77777777" w:rsidTr="00E568CD">
        <w:trPr>
          <w:trHeight w:hRule="exact" w:val="240"/>
          <w:jc w:val="center"/>
        </w:trPr>
        <w:tc>
          <w:tcPr>
            <w:tcW w:w="9752" w:type="dxa"/>
            <w:gridSpan w:val="2"/>
            <w:tcBorders>
              <w:top w:val="nil"/>
              <w:left w:val="nil"/>
              <w:bottom w:val="nil"/>
              <w:right w:val="nil"/>
            </w:tcBorders>
          </w:tcPr>
          <w:p w14:paraId="08788FC2" w14:textId="77777777" w:rsidR="008B39F0" w:rsidRPr="000643BD" w:rsidRDefault="008B39F0" w:rsidP="00E568CD"/>
        </w:tc>
      </w:tr>
      <w:tr w:rsidR="008507A3" w:rsidRPr="000643BD" w14:paraId="5644C7BD" w14:textId="77777777" w:rsidTr="00E568CD">
        <w:trPr>
          <w:trHeight w:val="240"/>
          <w:jc w:val="center"/>
        </w:trPr>
        <w:tc>
          <w:tcPr>
            <w:tcW w:w="4876" w:type="dxa"/>
            <w:tcBorders>
              <w:top w:val="nil"/>
              <w:left w:val="nil"/>
              <w:bottom w:val="nil"/>
              <w:right w:val="nil"/>
            </w:tcBorders>
          </w:tcPr>
          <w:p w14:paraId="04EB84E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A56FD6B" w14:textId="77777777" w:rsidR="008B39F0" w:rsidRPr="000643BD" w:rsidRDefault="008B39F0" w:rsidP="00E568CD">
            <w:pPr>
              <w:pStyle w:val="AmColumnHeading"/>
            </w:pPr>
            <w:r w:rsidRPr="000643BD">
              <w:t>Módosítás</w:t>
            </w:r>
          </w:p>
        </w:tc>
      </w:tr>
      <w:tr w:rsidR="008507A3" w:rsidRPr="000643BD" w14:paraId="04E0CB6A" w14:textId="77777777" w:rsidTr="00E568CD">
        <w:trPr>
          <w:jc w:val="center"/>
        </w:trPr>
        <w:tc>
          <w:tcPr>
            <w:tcW w:w="4876" w:type="dxa"/>
            <w:tcBorders>
              <w:top w:val="nil"/>
              <w:left w:val="nil"/>
              <w:bottom w:val="nil"/>
              <w:right w:val="nil"/>
            </w:tcBorders>
          </w:tcPr>
          <w:p w14:paraId="27AF7DA5" w14:textId="77777777" w:rsidR="008B39F0" w:rsidRPr="000643BD" w:rsidRDefault="008B39F0" w:rsidP="00E568CD">
            <w:pPr>
              <w:pStyle w:val="Normal6a"/>
            </w:pPr>
          </w:p>
        </w:tc>
        <w:tc>
          <w:tcPr>
            <w:tcW w:w="4876" w:type="dxa"/>
            <w:tcBorders>
              <w:top w:val="nil"/>
              <w:left w:val="nil"/>
              <w:bottom w:val="nil"/>
              <w:right w:val="nil"/>
            </w:tcBorders>
          </w:tcPr>
          <w:p w14:paraId="1273F092" w14:textId="77777777" w:rsidR="008B39F0" w:rsidRPr="000643BD" w:rsidRDefault="008B39F0" w:rsidP="00E568CD">
            <w:pPr>
              <w:pStyle w:val="Normal6a"/>
            </w:pPr>
            <w:r w:rsidRPr="000643BD">
              <w:rPr>
                <w:b/>
                <w:i/>
              </w:rPr>
              <w:t>Nc.</w:t>
            </w:r>
            <w:r w:rsidRPr="000643BD">
              <w:tab/>
            </w:r>
            <w:r w:rsidRPr="000643BD">
              <w:rPr>
                <w:b/>
                <w:i/>
              </w:rPr>
              <w:t>mivel 2025-ben a Google közel 11 000 olyan YouTube-csatornát és egyéb fiókot távolított el, amelyek Kína, Oroszország és más rosszindulatú szereplők állami kötődésű propagandakampányaihoz kapcsolódtak; mivel az online tér integritásának fenntartása érdekében valamennyi online platformon az ilyen intézkedések módszeresebb alkalmazására lenne szükség;</w:t>
            </w:r>
          </w:p>
        </w:tc>
      </w:tr>
    </w:tbl>
    <w:p w14:paraId="3EE841BA"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F2E5A74" w14:textId="77777777" w:rsidR="008B39F0" w:rsidRPr="000643BD" w:rsidRDefault="008B39F0" w:rsidP="008B39F0">
      <w:r w:rsidRPr="00FD65BD">
        <w:rPr>
          <w:rStyle w:val="HideTWBExt"/>
        </w:rPr>
        <w:t>&lt;/Amend&gt;</w:t>
      </w:r>
    </w:p>
    <w:p w14:paraId="680F6A5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249</w:t>
      </w:r>
      <w:r w:rsidRPr="00FD65BD">
        <w:rPr>
          <w:rStyle w:val="HideTWBExt"/>
          <w:b w:val="0"/>
        </w:rPr>
        <w:t>&lt;/NumAm&gt;</w:t>
      </w:r>
    </w:p>
    <w:p w14:paraId="3270725D"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1EE027F0" w14:textId="77777777" w:rsidR="008B39F0" w:rsidRPr="000643BD" w:rsidRDefault="008B39F0" w:rsidP="008B39F0">
      <w:pPr>
        <w:pStyle w:val="NormalBold"/>
      </w:pPr>
      <w:r w:rsidRPr="00FD65BD">
        <w:rPr>
          <w:rStyle w:val="HideTWBExt"/>
          <w:b w:val="0"/>
        </w:rPr>
        <w:t>&lt;/RepeatBlock-By&gt;</w:t>
      </w:r>
    </w:p>
    <w:p w14:paraId="1868E6F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B71AE8F" w14:textId="77777777" w:rsidR="008B39F0" w:rsidRPr="000643BD" w:rsidRDefault="008B39F0" w:rsidP="008B39F0">
      <w:pPr>
        <w:pStyle w:val="NormalBold"/>
      </w:pPr>
      <w:r w:rsidRPr="00FD65BD">
        <w:rPr>
          <w:rStyle w:val="HideTWBExt"/>
          <w:b w:val="0"/>
        </w:rPr>
        <w:t>&lt;Article&gt;</w:t>
      </w:r>
      <w:r w:rsidRPr="000643BD">
        <w:t>N d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42096C2" w14:textId="77777777" w:rsidTr="00E568CD">
        <w:trPr>
          <w:trHeight w:hRule="exact" w:val="240"/>
          <w:jc w:val="center"/>
        </w:trPr>
        <w:tc>
          <w:tcPr>
            <w:tcW w:w="9752" w:type="dxa"/>
            <w:gridSpan w:val="2"/>
            <w:tcBorders>
              <w:top w:val="nil"/>
              <w:left w:val="nil"/>
              <w:bottom w:val="nil"/>
              <w:right w:val="nil"/>
            </w:tcBorders>
          </w:tcPr>
          <w:p w14:paraId="23425E18" w14:textId="77777777" w:rsidR="008B39F0" w:rsidRPr="000643BD" w:rsidRDefault="008B39F0" w:rsidP="00E568CD"/>
        </w:tc>
      </w:tr>
      <w:tr w:rsidR="008507A3" w:rsidRPr="000643BD" w14:paraId="44B56987" w14:textId="77777777" w:rsidTr="00E568CD">
        <w:trPr>
          <w:trHeight w:val="240"/>
          <w:jc w:val="center"/>
        </w:trPr>
        <w:tc>
          <w:tcPr>
            <w:tcW w:w="4876" w:type="dxa"/>
            <w:tcBorders>
              <w:top w:val="nil"/>
              <w:left w:val="nil"/>
              <w:bottom w:val="nil"/>
              <w:right w:val="nil"/>
            </w:tcBorders>
          </w:tcPr>
          <w:p w14:paraId="31447AB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B24FAC7" w14:textId="77777777" w:rsidR="008B39F0" w:rsidRPr="000643BD" w:rsidRDefault="008B39F0" w:rsidP="00E568CD">
            <w:pPr>
              <w:pStyle w:val="AmColumnHeading"/>
            </w:pPr>
            <w:r w:rsidRPr="000643BD">
              <w:t>Módosítás</w:t>
            </w:r>
          </w:p>
        </w:tc>
      </w:tr>
      <w:tr w:rsidR="008507A3" w:rsidRPr="000643BD" w14:paraId="7B4F1AA6" w14:textId="77777777" w:rsidTr="00E568CD">
        <w:trPr>
          <w:jc w:val="center"/>
        </w:trPr>
        <w:tc>
          <w:tcPr>
            <w:tcW w:w="4876" w:type="dxa"/>
            <w:tcBorders>
              <w:top w:val="nil"/>
              <w:left w:val="nil"/>
              <w:bottom w:val="nil"/>
              <w:right w:val="nil"/>
            </w:tcBorders>
          </w:tcPr>
          <w:p w14:paraId="7E9E3396" w14:textId="77777777" w:rsidR="008B39F0" w:rsidRPr="000643BD" w:rsidRDefault="008B39F0" w:rsidP="00E568CD">
            <w:pPr>
              <w:pStyle w:val="Normal6a"/>
            </w:pPr>
          </w:p>
        </w:tc>
        <w:tc>
          <w:tcPr>
            <w:tcW w:w="4876" w:type="dxa"/>
            <w:tcBorders>
              <w:top w:val="nil"/>
              <w:left w:val="nil"/>
              <w:bottom w:val="nil"/>
              <w:right w:val="nil"/>
            </w:tcBorders>
          </w:tcPr>
          <w:p w14:paraId="162DEFA4" w14:textId="77777777" w:rsidR="008B39F0" w:rsidRPr="000643BD" w:rsidRDefault="008B39F0" w:rsidP="00E568CD">
            <w:pPr>
              <w:pStyle w:val="Normal6a"/>
            </w:pPr>
            <w:r w:rsidRPr="000643BD">
              <w:rPr>
                <w:b/>
                <w:i/>
              </w:rPr>
              <w:t>Nd.</w:t>
            </w:r>
            <w:r w:rsidRPr="000643BD">
              <w:tab/>
            </w:r>
            <w:r w:rsidRPr="000643BD">
              <w:rPr>
                <w:b/>
                <w:i/>
              </w:rPr>
              <w:t xml:space="preserve">mivel a nem kormányzati szervezetek és az állami ellenőrzés alatt álló alapítványok nem átlátható és gyakran jogellenes módon nyújtottak pénzügyi támogatást a nyíltan a demokratikusan megválasztott lengyel kormány ellen irányuló tevékenységekhez; mivel hasonló intézkedésekre került sor a legutóbbi elnöki kampány során is, </w:t>
            </w:r>
            <w:r w:rsidRPr="000643BD">
              <w:rPr>
                <w:b/>
                <w:i/>
              </w:rPr>
              <w:lastRenderedPageBreak/>
              <w:t>amikor külföldi szervezetek a konzervatív tábor jelöltjét célzó közösségimédia-kampányokat finanszíroztak; mivel az úgynevezett „népszerűsítő kampányokként” beállított tartalmak vulgáris és rágalmazó anyagok terjesztéséből álltak, amelyek célja az volt, hogy eltántorítsák a szavazókat a konzervatív jelölt támogatásától;</w:t>
            </w:r>
          </w:p>
        </w:tc>
      </w:tr>
    </w:tbl>
    <w:p w14:paraId="24BE5BBA"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5D1A724" w14:textId="77777777" w:rsidR="008B39F0" w:rsidRPr="000643BD" w:rsidRDefault="008B39F0" w:rsidP="008B39F0">
      <w:r w:rsidRPr="00FD65BD">
        <w:rPr>
          <w:rStyle w:val="HideTWBExt"/>
        </w:rPr>
        <w:t>&lt;/Amend&gt;</w:t>
      </w:r>
    </w:p>
    <w:p w14:paraId="6119684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250</w:t>
      </w:r>
      <w:r w:rsidRPr="00FD65BD">
        <w:rPr>
          <w:rStyle w:val="HideTWBExt"/>
          <w:b w:val="0"/>
        </w:rPr>
        <w:t>&lt;/NumAm&gt;</w:t>
      </w:r>
    </w:p>
    <w:p w14:paraId="26C2494E"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Petras Auštrevičius, Bart Groothuis</w:t>
      </w:r>
      <w:r w:rsidRPr="00FD65BD">
        <w:rPr>
          <w:rStyle w:val="HideTWBExt"/>
          <w:b w:val="0"/>
        </w:rPr>
        <w:t>&lt;/Members&gt;</w:t>
      </w:r>
    </w:p>
    <w:p w14:paraId="06830331" w14:textId="77777777" w:rsidR="008B39F0" w:rsidRPr="000643BD" w:rsidRDefault="008B39F0" w:rsidP="008B39F0">
      <w:pPr>
        <w:pStyle w:val="NormalBold"/>
      </w:pPr>
      <w:r w:rsidRPr="00FD65BD">
        <w:rPr>
          <w:rStyle w:val="HideTWBExt"/>
          <w:b w:val="0"/>
        </w:rPr>
        <w:t>&lt;/RepeatBlock-By&gt;</w:t>
      </w:r>
    </w:p>
    <w:p w14:paraId="6B1E17B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C8081B2" w14:textId="77777777" w:rsidR="008B39F0" w:rsidRPr="000643BD" w:rsidRDefault="008B39F0" w:rsidP="008B39F0">
      <w:pPr>
        <w:pStyle w:val="NormalBold"/>
      </w:pPr>
      <w:r w:rsidRPr="00FD65BD">
        <w:rPr>
          <w:rStyle w:val="HideTWBExt"/>
          <w:b w:val="0"/>
        </w:rPr>
        <w:t>&lt;Article&gt;</w:t>
      </w:r>
      <w:r w:rsidRPr="000643BD">
        <w:t>N d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C0B1258" w14:textId="77777777" w:rsidTr="00E568CD">
        <w:trPr>
          <w:trHeight w:hRule="exact" w:val="240"/>
          <w:jc w:val="center"/>
        </w:trPr>
        <w:tc>
          <w:tcPr>
            <w:tcW w:w="9752" w:type="dxa"/>
            <w:gridSpan w:val="2"/>
            <w:tcBorders>
              <w:top w:val="nil"/>
              <w:left w:val="nil"/>
              <w:bottom w:val="nil"/>
              <w:right w:val="nil"/>
            </w:tcBorders>
          </w:tcPr>
          <w:p w14:paraId="68FC8F1C" w14:textId="77777777" w:rsidR="008B39F0" w:rsidRPr="000643BD" w:rsidRDefault="008B39F0" w:rsidP="00E568CD"/>
        </w:tc>
      </w:tr>
      <w:tr w:rsidR="008507A3" w:rsidRPr="000643BD" w14:paraId="400062F9" w14:textId="77777777" w:rsidTr="00E568CD">
        <w:trPr>
          <w:trHeight w:val="240"/>
          <w:jc w:val="center"/>
        </w:trPr>
        <w:tc>
          <w:tcPr>
            <w:tcW w:w="4876" w:type="dxa"/>
            <w:tcBorders>
              <w:top w:val="nil"/>
              <w:left w:val="nil"/>
              <w:bottom w:val="nil"/>
              <w:right w:val="nil"/>
            </w:tcBorders>
          </w:tcPr>
          <w:p w14:paraId="0FCB866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DEFB506" w14:textId="77777777" w:rsidR="008B39F0" w:rsidRPr="000643BD" w:rsidRDefault="008B39F0" w:rsidP="00E568CD">
            <w:pPr>
              <w:pStyle w:val="AmColumnHeading"/>
            </w:pPr>
            <w:r w:rsidRPr="000643BD">
              <w:t>Módosítás</w:t>
            </w:r>
          </w:p>
        </w:tc>
      </w:tr>
      <w:tr w:rsidR="008507A3" w:rsidRPr="000643BD" w14:paraId="63910763" w14:textId="77777777" w:rsidTr="00E568CD">
        <w:trPr>
          <w:jc w:val="center"/>
        </w:trPr>
        <w:tc>
          <w:tcPr>
            <w:tcW w:w="4876" w:type="dxa"/>
            <w:tcBorders>
              <w:top w:val="nil"/>
              <w:left w:val="nil"/>
              <w:bottom w:val="nil"/>
              <w:right w:val="nil"/>
            </w:tcBorders>
          </w:tcPr>
          <w:p w14:paraId="69E1C258" w14:textId="77777777" w:rsidR="008B39F0" w:rsidRPr="000643BD" w:rsidRDefault="008B39F0" w:rsidP="00E568CD">
            <w:pPr>
              <w:pStyle w:val="Normal6a"/>
            </w:pPr>
          </w:p>
        </w:tc>
        <w:tc>
          <w:tcPr>
            <w:tcW w:w="4876" w:type="dxa"/>
            <w:tcBorders>
              <w:top w:val="nil"/>
              <w:left w:val="nil"/>
              <w:bottom w:val="nil"/>
              <w:right w:val="nil"/>
            </w:tcBorders>
          </w:tcPr>
          <w:p w14:paraId="14E9ACA6" w14:textId="77777777" w:rsidR="008B39F0" w:rsidRPr="000643BD" w:rsidRDefault="008B39F0" w:rsidP="00E568CD">
            <w:pPr>
              <w:pStyle w:val="Normal6a"/>
            </w:pPr>
            <w:r w:rsidRPr="000643BD">
              <w:rPr>
                <w:b/>
                <w:i/>
              </w:rPr>
              <w:t>Nd.</w:t>
            </w:r>
            <w:r w:rsidRPr="000643BD">
              <w:tab/>
            </w:r>
            <w:r w:rsidRPr="000643BD">
              <w:rPr>
                <w:b/>
                <w:i/>
              </w:rPr>
              <w:t>mivel a felhőalapú szolgáltatásokból származó európai bevételek mintegy 70%-át az AWS, a Microsoft és a Google állítja elő; mivel az online óriásplatformok nettó jövedelmének legalább egynegyede feltehetően Európából származik; mivel a Meta önmagában mintegy 60 milliárd EUR globális nettó jövedelemmel rendelkezik, ugyanakkor csak mintegy 25 millió EUR-t (0,04%) fektet be független tényellenőrzőkbe Európában; mivel a „Community Notes” hasznos eszköz, de nem helyettesíti a független emberi tényellenőrzőket, különösen az ellentmondásos témákban, ahol a közösséget gyakran nem tények, hanem erős elfogultság motiválja;</w:t>
            </w:r>
          </w:p>
        </w:tc>
      </w:tr>
    </w:tbl>
    <w:p w14:paraId="4DD54BD0"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ACA4528" w14:textId="77777777" w:rsidR="008B39F0" w:rsidRPr="000643BD" w:rsidRDefault="008B39F0" w:rsidP="008B39F0">
      <w:r w:rsidRPr="00FD65BD">
        <w:rPr>
          <w:rStyle w:val="HideTWBExt"/>
        </w:rPr>
        <w:t>&lt;/Amend&gt;</w:t>
      </w:r>
    </w:p>
    <w:p w14:paraId="46DE252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251</w:t>
      </w:r>
      <w:r w:rsidRPr="00FD65BD">
        <w:rPr>
          <w:rStyle w:val="HideTWBExt"/>
          <w:b w:val="0"/>
        </w:rPr>
        <w:t>&lt;/NumAm&gt;</w:t>
      </w:r>
    </w:p>
    <w:p w14:paraId="5343B888" w14:textId="77777777" w:rsidR="008B39F0" w:rsidRPr="000643BD" w:rsidRDefault="008B39F0" w:rsidP="008B39F0">
      <w:pPr>
        <w:pStyle w:val="NormalBold"/>
      </w:pPr>
      <w:r w:rsidRPr="00FD65BD">
        <w:rPr>
          <w:rStyle w:val="HideTWBExt"/>
          <w:b w:val="0"/>
        </w:rPr>
        <w:t>&lt;RepeatBlock-By&gt;&lt;Members&gt;</w:t>
      </w:r>
      <w:r w:rsidRPr="000643BD">
        <w:t>Virginie Joron, Fabrice Leggeri</w:t>
      </w:r>
      <w:r w:rsidRPr="00FD65BD">
        <w:rPr>
          <w:rStyle w:val="HideTWBExt"/>
          <w:b w:val="0"/>
        </w:rPr>
        <w:t>&lt;/Members&gt;</w:t>
      </w:r>
    </w:p>
    <w:p w14:paraId="680B2D2B" w14:textId="77777777" w:rsidR="008B39F0" w:rsidRPr="000643BD" w:rsidRDefault="008B39F0" w:rsidP="008B39F0">
      <w:pPr>
        <w:pStyle w:val="NormalBold"/>
      </w:pPr>
      <w:r w:rsidRPr="00FD65BD">
        <w:rPr>
          <w:rStyle w:val="HideTWBExt"/>
          <w:b w:val="0"/>
        </w:rPr>
        <w:t>&lt;/RepeatBlock-By&gt;</w:t>
      </w:r>
    </w:p>
    <w:p w14:paraId="0FD0BCD1" w14:textId="77777777" w:rsidR="008B39F0" w:rsidRPr="000643BD" w:rsidRDefault="008B39F0" w:rsidP="008B39F0">
      <w:pPr>
        <w:pStyle w:val="NormalBold"/>
      </w:pPr>
      <w:r w:rsidRPr="00FD65BD">
        <w:rPr>
          <w:rStyle w:val="HideTWBExt"/>
          <w:b w:val="0"/>
        </w:rPr>
        <w:lastRenderedPageBreak/>
        <w:t>&lt;DocAmend&gt;</w:t>
      </w:r>
      <w:r w:rsidRPr="000643BD">
        <w:t>Állásfoglalásra irányuló indítvány</w:t>
      </w:r>
      <w:r w:rsidRPr="00FD65BD">
        <w:rPr>
          <w:rStyle w:val="HideTWBExt"/>
          <w:b w:val="0"/>
        </w:rPr>
        <w:t>&lt;/DocAmend&gt;</w:t>
      </w:r>
    </w:p>
    <w:p w14:paraId="55E84A82" w14:textId="77777777" w:rsidR="008B39F0" w:rsidRPr="000643BD" w:rsidRDefault="008B39F0" w:rsidP="008B39F0">
      <w:pPr>
        <w:pStyle w:val="NormalBold"/>
      </w:pPr>
      <w:r w:rsidRPr="00FD65BD">
        <w:rPr>
          <w:rStyle w:val="HideTWBExt"/>
          <w:b w:val="0"/>
        </w:rPr>
        <w:t>&lt;Article&gt;</w:t>
      </w:r>
      <w:r w:rsidRPr="000643BD">
        <w:t>N d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AE073CD" w14:textId="77777777" w:rsidTr="00E568CD">
        <w:trPr>
          <w:trHeight w:hRule="exact" w:val="240"/>
          <w:jc w:val="center"/>
        </w:trPr>
        <w:tc>
          <w:tcPr>
            <w:tcW w:w="9752" w:type="dxa"/>
            <w:gridSpan w:val="2"/>
            <w:tcBorders>
              <w:top w:val="nil"/>
              <w:left w:val="nil"/>
              <w:bottom w:val="nil"/>
              <w:right w:val="nil"/>
            </w:tcBorders>
          </w:tcPr>
          <w:p w14:paraId="4B7F39FD" w14:textId="77777777" w:rsidR="008B39F0" w:rsidRPr="000643BD" w:rsidRDefault="008B39F0" w:rsidP="00E568CD"/>
        </w:tc>
      </w:tr>
      <w:tr w:rsidR="008507A3" w:rsidRPr="000643BD" w14:paraId="7778E9F7" w14:textId="77777777" w:rsidTr="00E568CD">
        <w:trPr>
          <w:trHeight w:val="240"/>
          <w:jc w:val="center"/>
        </w:trPr>
        <w:tc>
          <w:tcPr>
            <w:tcW w:w="4876" w:type="dxa"/>
            <w:tcBorders>
              <w:top w:val="nil"/>
              <w:left w:val="nil"/>
              <w:bottom w:val="nil"/>
              <w:right w:val="nil"/>
            </w:tcBorders>
          </w:tcPr>
          <w:p w14:paraId="3FC777F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251CED7" w14:textId="77777777" w:rsidR="008B39F0" w:rsidRPr="000643BD" w:rsidRDefault="008B39F0" w:rsidP="00E568CD">
            <w:pPr>
              <w:pStyle w:val="AmColumnHeading"/>
            </w:pPr>
            <w:r w:rsidRPr="000643BD">
              <w:t>Módosítás</w:t>
            </w:r>
          </w:p>
        </w:tc>
      </w:tr>
      <w:tr w:rsidR="008507A3" w:rsidRPr="000643BD" w14:paraId="7E4428BE" w14:textId="77777777" w:rsidTr="00E568CD">
        <w:trPr>
          <w:jc w:val="center"/>
        </w:trPr>
        <w:tc>
          <w:tcPr>
            <w:tcW w:w="4876" w:type="dxa"/>
            <w:tcBorders>
              <w:top w:val="nil"/>
              <w:left w:val="nil"/>
              <w:bottom w:val="nil"/>
              <w:right w:val="nil"/>
            </w:tcBorders>
          </w:tcPr>
          <w:p w14:paraId="74B49D17" w14:textId="77777777" w:rsidR="008B39F0" w:rsidRPr="000643BD" w:rsidRDefault="008B39F0" w:rsidP="00E568CD">
            <w:pPr>
              <w:pStyle w:val="Normal6a"/>
            </w:pPr>
          </w:p>
        </w:tc>
        <w:tc>
          <w:tcPr>
            <w:tcW w:w="4876" w:type="dxa"/>
            <w:tcBorders>
              <w:top w:val="nil"/>
              <w:left w:val="nil"/>
              <w:bottom w:val="nil"/>
              <w:right w:val="nil"/>
            </w:tcBorders>
          </w:tcPr>
          <w:p w14:paraId="4FFB7F01" w14:textId="77777777" w:rsidR="008B39F0" w:rsidRPr="000643BD" w:rsidRDefault="008B39F0" w:rsidP="00E568CD">
            <w:pPr>
              <w:pStyle w:val="Normal6a"/>
            </w:pPr>
            <w:r w:rsidRPr="000643BD">
              <w:rPr>
                <w:b/>
                <w:i/>
              </w:rPr>
              <w:t>Nd.</w:t>
            </w:r>
            <w:r w:rsidRPr="000643BD">
              <w:tab/>
            </w:r>
            <w:r w:rsidRPr="000643BD">
              <w:rPr>
                <w:b/>
                <w:i/>
              </w:rPr>
              <w:t>mivel a Bizottság kifejezésre juttatta, hogy a digitális szolgáltatásokról szóló rendelet alapján be kíván avatkozni az Európán kívüli országok választásaiba, hasonlóan Thierry Breton biztos 2024. augusztus 12-i leveléhez, amelyben szabályozási szankciókkal fenyegette meg az Egyesült Államok X platformját a Trump elnökkel 2024 augusztusában az Egyesült Államok területén folytatott élő interjú miatt; ezt a groteszk helyzetet az is fokozta, hogy kapcsolatba hozták egy másik nem uniós külföldi országban (Egyesült Királyság) zajló zavargásokkal;</w:t>
            </w:r>
          </w:p>
        </w:tc>
      </w:tr>
    </w:tbl>
    <w:p w14:paraId="17DC09FF"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{FR}</w:t>
      </w:r>
      <w:r w:rsidRPr="000643BD">
        <w:t>fr</w:t>
      </w:r>
      <w:r w:rsidRPr="00FD65BD">
        <w:rPr>
          <w:rStyle w:val="HideTWBExt"/>
        </w:rPr>
        <w:t>&lt;/Original&gt;</w:t>
      </w:r>
    </w:p>
    <w:p w14:paraId="6F78309C" w14:textId="77777777" w:rsidR="008B39F0" w:rsidRPr="000643BD" w:rsidRDefault="008B39F0" w:rsidP="008B39F0">
      <w:r w:rsidRPr="00FD65BD">
        <w:rPr>
          <w:rStyle w:val="HideTWBExt"/>
        </w:rPr>
        <w:t>&lt;/Amend&gt;</w:t>
      </w:r>
    </w:p>
    <w:p w14:paraId="2D6CB7A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252</w:t>
      </w:r>
      <w:r w:rsidRPr="00FD65BD">
        <w:rPr>
          <w:rStyle w:val="HideTWBExt"/>
          <w:b w:val="0"/>
        </w:rPr>
        <w:t>&lt;/NumAm&gt;</w:t>
      </w:r>
    </w:p>
    <w:p w14:paraId="3ECD4AC5" w14:textId="77777777" w:rsidR="008B39F0" w:rsidRPr="000643BD" w:rsidRDefault="008B39F0" w:rsidP="008B39F0">
      <w:pPr>
        <w:pStyle w:val="NormalBold"/>
      </w:pPr>
      <w:r w:rsidRPr="00FD65BD">
        <w:rPr>
          <w:rStyle w:val="HideTWBExt"/>
          <w:b w:val="0"/>
        </w:rPr>
        <w:t>&lt;RepeatBlock-By&gt;&lt;Members&gt;</w:t>
      </w:r>
      <w:r w:rsidRPr="000643BD">
        <w:t>Petar Volgin, Christine Anderson</w:t>
      </w:r>
      <w:r w:rsidRPr="00FD65BD">
        <w:rPr>
          <w:rStyle w:val="HideTWBExt"/>
          <w:b w:val="0"/>
        </w:rPr>
        <w:t>&lt;/Members&gt;</w:t>
      </w:r>
    </w:p>
    <w:p w14:paraId="64BA32A5" w14:textId="77777777" w:rsidR="008B39F0" w:rsidRPr="000643BD" w:rsidRDefault="008B39F0" w:rsidP="008B39F0">
      <w:pPr>
        <w:pStyle w:val="NormalBold"/>
      </w:pPr>
      <w:r w:rsidRPr="00FD65BD">
        <w:rPr>
          <w:rStyle w:val="HideTWBExt"/>
          <w:b w:val="0"/>
        </w:rPr>
        <w:t>&lt;/RepeatBlock-By&gt;</w:t>
      </w:r>
    </w:p>
    <w:p w14:paraId="5635BDE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6C43311" w14:textId="77777777" w:rsidR="008B39F0" w:rsidRPr="000643BD" w:rsidRDefault="008B39F0" w:rsidP="008B39F0">
      <w:pPr>
        <w:pStyle w:val="NormalBold"/>
      </w:pPr>
      <w:r w:rsidRPr="00FD65BD">
        <w:rPr>
          <w:rStyle w:val="HideTWBExt"/>
          <w:b w:val="0"/>
        </w:rPr>
        <w:t>&lt;Article&gt;</w:t>
      </w:r>
      <w:r w:rsidRPr="000643BD">
        <w:t>O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3EED0E9" w14:textId="77777777" w:rsidTr="00E568CD">
        <w:trPr>
          <w:trHeight w:hRule="exact" w:val="240"/>
          <w:jc w:val="center"/>
        </w:trPr>
        <w:tc>
          <w:tcPr>
            <w:tcW w:w="9752" w:type="dxa"/>
            <w:gridSpan w:val="2"/>
            <w:tcBorders>
              <w:top w:val="nil"/>
              <w:left w:val="nil"/>
              <w:bottom w:val="nil"/>
              <w:right w:val="nil"/>
            </w:tcBorders>
          </w:tcPr>
          <w:p w14:paraId="0FE80AB1" w14:textId="77777777" w:rsidR="008B39F0" w:rsidRPr="000643BD" w:rsidRDefault="008B39F0" w:rsidP="00E568CD"/>
        </w:tc>
      </w:tr>
      <w:tr w:rsidR="008507A3" w:rsidRPr="000643BD" w14:paraId="30569116" w14:textId="77777777" w:rsidTr="00E568CD">
        <w:trPr>
          <w:trHeight w:val="240"/>
          <w:jc w:val="center"/>
        </w:trPr>
        <w:tc>
          <w:tcPr>
            <w:tcW w:w="4876" w:type="dxa"/>
            <w:tcBorders>
              <w:top w:val="nil"/>
              <w:left w:val="nil"/>
              <w:bottom w:val="nil"/>
              <w:right w:val="nil"/>
            </w:tcBorders>
          </w:tcPr>
          <w:p w14:paraId="0BD165B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B380CF8" w14:textId="77777777" w:rsidR="008B39F0" w:rsidRPr="000643BD" w:rsidRDefault="008B39F0" w:rsidP="00E568CD">
            <w:pPr>
              <w:pStyle w:val="AmColumnHeading"/>
            </w:pPr>
            <w:r w:rsidRPr="000643BD">
              <w:t>Módosítás</w:t>
            </w:r>
          </w:p>
        </w:tc>
      </w:tr>
      <w:tr w:rsidR="008507A3" w:rsidRPr="000643BD" w14:paraId="6AA0C22C" w14:textId="77777777" w:rsidTr="00E568CD">
        <w:trPr>
          <w:jc w:val="center"/>
        </w:trPr>
        <w:tc>
          <w:tcPr>
            <w:tcW w:w="4876" w:type="dxa"/>
            <w:tcBorders>
              <w:top w:val="nil"/>
              <w:left w:val="nil"/>
              <w:bottom w:val="nil"/>
              <w:right w:val="nil"/>
            </w:tcBorders>
          </w:tcPr>
          <w:p w14:paraId="0408D0BD" w14:textId="77777777" w:rsidR="008B39F0" w:rsidRPr="000643BD" w:rsidRDefault="008B39F0" w:rsidP="00E568CD">
            <w:pPr>
              <w:pStyle w:val="Normal6a"/>
            </w:pPr>
            <w:r w:rsidRPr="000643BD">
              <w:t>O.</w:t>
            </w:r>
            <w:r w:rsidRPr="000643BD">
              <w:tab/>
              <w:t xml:space="preserve">mivel a </w:t>
            </w:r>
            <w:r w:rsidRPr="000643BD">
              <w:rPr>
                <w:b/>
                <w:i/>
              </w:rPr>
              <w:t>Telegramot</w:t>
            </w:r>
            <w:r w:rsidRPr="000643BD">
              <w:t>, amely az EU-ban növekvő felhasználói bázissal rendelkező üzenetküldő platform</w:t>
            </w:r>
            <w:r w:rsidRPr="000643BD">
              <w:rPr>
                <w:b/>
                <w:i/>
              </w:rPr>
              <w:t>, egyre inkább a dezinformáció, a külföldi beavatkozás és a jogellenes tevékenységek, többek között a szélsőséges tartalmak és a nyomonkövethetetlen politikai propaganda terjesztésének csatornájaként jellemzik</w:t>
            </w:r>
            <w:r w:rsidRPr="000643BD">
              <w:t xml:space="preserve">; </w:t>
            </w:r>
            <w:r w:rsidRPr="000643BD">
              <w:rPr>
                <w:b/>
                <w:i/>
              </w:rPr>
              <w:t xml:space="preserve">mivel az, hogy Oroszországból származik, valamint az érdemi tartalommoderálás hiánya tartós aggályokat vetett fel a demokratikus közbeszéd aláásásában betöltött szerepével kapcsolatban; mivel a Telegram az „egyszer alkalmazott ügynökök” toborzásának és a hibrid műveletek végrehajtásának elsődleges csatornájává </w:t>
            </w:r>
            <w:r w:rsidRPr="000643BD">
              <w:rPr>
                <w:b/>
                <w:i/>
              </w:rPr>
              <w:lastRenderedPageBreak/>
              <w:t>vált; mivel megállapítást nyert, hogy rosszindulatú állami szereplők kihasználják a Telegram felhasználói, különösen a fiatalok technológiai készségeit, pénzügyi szükségleteit és naivitását arra, hogy minimális költségek mellett kémkedést és szabotázsműveleteket hajtsanak végre, fenntartva ugyanakkor a tagadhatóság hihető látszatát; mivel jelentések szerint a Telegram eléri a digitális szolgáltatásokról szóló jogszabály szerinti online óriásplatformként (VLOP) való besoroláshoz szükséges felhasználói küszöbértéket, ami miatt a platformnak szigorúbb szabályozási kötelezettségek és kockázatcsökkentési követelmények hatálya alá kell tartoznia</w:t>
            </w:r>
            <w:r w:rsidRPr="000643BD">
              <w:t>;</w:t>
            </w:r>
          </w:p>
        </w:tc>
        <w:tc>
          <w:tcPr>
            <w:tcW w:w="4876" w:type="dxa"/>
            <w:tcBorders>
              <w:top w:val="nil"/>
              <w:left w:val="nil"/>
              <w:bottom w:val="nil"/>
              <w:right w:val="nil"/>
            </w:tcBorders>
          </w:tcPr>
          <w:p w14:paraId="613C8AAC" w14:textId="77777777" w:rsidR="008B39F0" w:rsidRPr="000643BD" w:rsidRDefault="008B39F0" w:rsidP="00E568CD">
            <w:pPr>
              <w:pStyle w:val="Normal6a"/>
            </w:pPr>
            <w:r w:rsidRPr="000643BD">
              <w:lastRenderedPageBreak/>
              <w:t>O.</w:t>
            </w:r>
            <w:r w:rsidRPr="000643BD">
              <w:tab/>
              <w:t xml:space="preserve">mivel a </w:t>
            </w:r>
            <w:r w:rsidRPr="000643BD">
              <w:rPr>
                <w:b/>
                <w:i/>
              </w:rPr>
              <w:t>Telegram</w:t>
            </w:r>
            <w:r w:rsidRPr="000643BD">
              <w:t xml:space="preserve">, amely az EU-ban növekvő felhasználói bázissal rendelkező üzenetküldő platform, </w:t>
            </w:r>
            <w:r w:rsidRPr="000643BD">
              <w:rPr>
                <w:b/>
                <w:i/>
              </w:rPr>
              <w:t>továbbra is határozottan ellenzi a politikai cenzúrát;</w:t>
            </w:r>
            <w:r w:rsidRPr="000643BD">
              <w:t xml:space="preserve"> </w:t>
            </w:r>
            <w:r w:rsidRPr="000643BD">
              <w:rPr>
                <w:b/>
                <w:i/>
              </w:rPr>
              <w:t>mivel Pavel Durov, a Telegram alapítója és vezérigazgatója azzal vádolta a francia hírszerző szolgálatokat, hogy a romániai és moldovai választásokkal összefüggésben megpróbáltak beavatkozni a platform működésébe</w:t>
            </w:r>
            <w:r w:rsidRPr="000643BD">
              <w:t>;</w:t>
            </w:r>
          </w:p>
        </w:tc>
      </w:tr>
    </w:tbl>
    <w:p w14:paraId="3445FC15"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BE49342" w14:textId="77777777" w:rsidR="008B39F0" w:rsidRPr="000643BD" w:rsidRDefault="008B39F0" w:rsidP="008B39F0">
      <w:r w:rsidRPr="00FD65BD">
        <w:rPr>
          <w:rStyle w:val="HideTWBExt"/>
        </w:rPr>
        <w:t>&lt;/Amend&gt;</w:t>
      </w:r>
    </w:p>
    <w:p w14:paraId="4558DE4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253</w:t>
      </w:r>
      <w:r w:rsidRPr="00FD65BD">
        <w:rPr>
          <w:rStyle w:val="HideTWBExt"/>
          <w:b w:val="0"/>
        </w:rPr>
        <w:t>&lt;/NumAm&gt;</w:t>
      </w:r>
    </w:p>
    <w:p w14:paraId="7D54BF68"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373FE2A8" w14:textId="77777777" w:rsidR="008B39F0" w:rsidRPr="000643BD" w:rsidRDefault="008B39F0" w:rsidP="008B39F0">
      <w:pPr>
        <w:pStyle w:val="NormalBold"/>
      </w:pPr>
      <w:r w:rsidRPr="00FD65BD">
        <w:rPr>
          <w:rStyle w:val="HideTWBExt"/>
          <w:b w:val="0"/>
        </w:rPr>
        <w:t>&lt;/RepeatBlock-By&gt;</w:t>
      </w:r>
    </w:p>
    <w:p w14:paraId="28E713D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3F0B330" w14:textId="77777777" w:rsidR="008B39F0" w:rsidRPr="000643BD" w:rsidRDefault="008B39F0" w:rsidP="008B39F0">
      <w:pPr>
        <w:pStyle w:val="NormalBold"/>
      </w:pPr>
      <w:r w:rsidRPr="00FD65BD">
        <w:rPr>
          <w:rStyle w:val="HideTWBExt"/>
          <w:b w:val="0"/>
        </w:rPr>
        <w:t>&lt;Article&gt;</w:t>
      </w:r>
      <w:r w:rsidRPr="000643BD">
        <w:t>O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24D94AE" w14:textId="77777777" w:rsidTr="00E568CD">
        <w:trPr>
          <w:trHeight w:hRule="exact" w:val="240"/>
          <w:jc w:val="center"/>
        </w:trPr>
        <w:tc>
          <w:tcPr>
            <w:tcW w:w="9752" w:type="dxa"/>
            <w:gridSpan w:val="2"/>
            <w:tcBorders>
              <w:top w:val="nil"/>
              <w:left w:val="nil"/>
              <w:bottom w:val="nil"/>
              <w:right w:val="nil"/>
            </w:tcBorders>
          </w:tcPr>
          <w:p w14:paraId="041705FE" w14:textId="77777777" w:rsidR="008B39F0" w:rsidRPr="000643BD" w:rsidRDefault="008B39F0" w:rsidP="00E568CD"/>
        </w:tc>
      </w:tr>
      <w:tr w:rsidR="008507A3" w:rsidRPr="000643BD" w14:paraId="14DAEA3A" w14:textId="77777777" w:rsidTr="00E568CD">
        <w:trPr>
          <w:trHeight w:val="240"/>
          <w:jc w:val="center"/>
        </w:trPr>
        <w:tc>
          <w:tcPr>
            <w:tcW w:w="4876" w:type="dxa"/>
            <w:tcBorders>
              <w:top w:val="nil"/>
              <w:left w:val="nil"/>
              <w:bottom w:val="nil"/>
              <w:right w:val="nil"/>
            </w:tcBorders>
          </w:tcPr>
          <w:p w14:paraId="754D7B8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889ADBC" w14:textId="77777777" w:rsidR="008B39F0" w:rsidRPr="000643BD" w:rsidRDefault="008B39F0" w:rsidP="00E568CD">
            <w:pPr>
              <w:pStyle w:val="AmColumnHeading"/>
            </w:pPr>
            <w:r w:rsidRPr="000643BD">
              <w:t>Módosítás</w:t>
            </w:r>
          </w:p>
        </w:tc>
      </w:tr>
      <w:tr w:rsidR="008507A3" w:rsidRPr="000643BD" w14:paraId="32BE4D4B" w14:textId="77777777" w:rsidTr="00E568CD">
        <w:trPr>
          <w:jc w:val="center"/>
        </w:trPr>
        <w:tc>
          <w:tcPr>
            <w:tcW w:w="4876" w:type="dxa"/>
            <w:tcBorders>
              <w:top w:val="nil"/>
              <w:left w:val="nil"/>
              <w:bottom w:val="nil"/>
              <w:right w:val="nil"/>
            </w:tcBorders>
          </w:tcPr>
          <w:p w14:paraId="2D58803F" w14:textId="77777777" w:rsidR="008B39F0" w:rsidRPr="000643BD" w:rsidRDefault="008B39F0" w:rsidP="00E568CD">
            <w:pPr>
              <w:pStyle w:val="Normal6a"/>
            </w:pPr>
            <w:r w:rsidRPr="000643BD">
              <w:t>O.</w:t>
            </w:r>
            <w:r w:rsidRPr="000643BD">
              <w:tab/>
              <w:t xml:space="preserve">mivel a </w:t>
            </w:r>
            <w:r w:rsidRPr="000643BD">
              <w:rPr>
                <w:b/>
                <w:i/>
              </w:rPr>
              <w:t>Telegramot, amely az EU-ban növekvő felhasználói bázissal rendelkező üzenetküldő platform, egyre inkább a dezinformáció, a külföldi beavatkozás és a jogellenes tevékenységek, többek között a szélsőséges tartalmak és a nyomonkövethetetlen politikai propaganda terjesztésének csatornájaként jellemzik</w:t>
            </w:r>
            <w:r w:rsidRPr="000643BD">
              <w:t>; mivel az, hogy Oroszországból származik, valamint az érdemi tartalommoderálás hiánya tartós aggályokat vetett fel a demokratikus közbeszéd aláásásában betöltött szerepével kapcsolatban</w:t>
            </w:r>
            <w:r w:rsidRPr="000643BD">
              <w:rPr>
                <w:b/>
                <w:i/>
              </w:rPr>
              <w:t xml:space="preserve">; mivel a Telegram az „egyszer alkalmazott ügynökök” toborzásának és a hibrid műveletek végrehajtásának elsődleges csatornájává </w:t>
            </w:r>
            <w:r w:rsidRPr="000643BD">
              <w:rPr>
                <w:b/>
                <w:i/>
              </w:rPr>
              <w:lastRenderedPageBreak/>
              <w:t>vált; mivel megállapítást nyert, hogy rosszindulatú állami szereplők kihasználják a</w:t>
            </w:r>
            <w:r w:rsidRPr="000643BD">
              <w:t xml:space="preserve"> Telegram </w:t>
            </w:r>
            <w:r w:rsidRPr="000643BD">
              <w:rPr>
                <w:b/>
                <w:i/>
              </w:rPr>
              <w:t>felhasználói, különösen a fiatalok technológiai készségeit, pénzügyi szükségleteit és naivitását arra, hogy minimális költségek mellett kémkedést és szabotázsműveleteket hajtsanak végre, fenntartva ugyanakkor a tagadhatóság hihető látszatát</w:t>
            </w:r>
            <w:r w:rsidRPr="000643BD">
              <w:t>; mivel jelentések szerint a Telegram eléri a digitális szolgáltatásokról szóló jogszabály szerinti online óriásplatformként (VLOP) való besoroláshoz szükséges felhasználói küszöbértéket, ami miatt a platformnak szigorúbb szabályozási kötelezettségek és kockázatcsökkentési követelmények hatálya alá kell tartoznia;</w:t>
            </w:r>
          </w:p>
        </w:tc>
        <w:tc>
          <w:tcPr>
            <w:tcW w:w="4876" w:type="dxa"/>
            <w:tcBorders>
              <w:top w:val="nil"/>
              <w:left w:val="nil"/>
              <w:bottom w:val="nil"/>
              <w:right w:val="nil"/>
            </w:tcBorders>
          </w:tcPr>
          <w:p w14:paraId="373CCE2C" w14:textId="77777777" w:rsidR="008B39F0" w:rsidRPr="000643BD" w:rsidRDefault="008B39F0" w:rsidP="00E568CD">
            <w:pPr>
              <w:pStyle w:val="Normal6a"/>
            </w:pPr>
            <w:r w:rsidRPr="000643BD">
              <w:lastRenderedPageBreak/>
              <w:t>O.</w:t>
            </w:r>
            <w:r w:rsidRPr="000643BD">
              <w:tab/>
              <w:t xml:space="preserve">mivel a Telegram </w:t>
            </w:r>
            <w:r w:rsidRPr="000643BD">
              <w:rPr>
                <w:b/>
                <w:i/>
              </w:rPr>
              <w:t>titkosított és nyitott jellege miatt a kommunikáció és az információcsere jelentős csatornájává vált, ezáltal lehetővé téve a biztonságos és szabad információáramlást</w:t>
            </w:r>
            <w:r w:rsidRPr="000643BD">
              <w:t xml:space="preserve">; mivel az, hogy Oroszországból származik, valamint az érdemi tartalommoderálás hiánya tartós aggályokat vetett fel a demokratikus közbeszéd aláásásában betöltött szerepével kapcsolatban; mivel jelentések szerint a Telegram eléri a digitális szolgáltatásokról szóló jogszabály szerinti online óriásplatformként (VLOP) való besoroláshoz szükséges felhasználói küszöbértéket, ami miatt a platformnak szigorúbb szabályozási kötelezettségek és kockázatcsökkentési követelmények </w:t>
            </w:r>
            <w:r w:rsidRPr="000643BD">
              <w:lastRenderedPageBreak/>
              <w:t>hatálya alá kell tartoznia;</w:t>
            </w:r>
          </w:p>
        </w:tc>
      </w:tr>
    </w:tbl>
    <w:p w14:paraId="49A811E2"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FC2EA8F" w14:textId="77777777" w:rsidR="008B39F0" w:rsidRPr="000643BD" w:rsidRDefault="008B39F0" w:rsidP="008B39F0">
      <w:r w:rsidRPr="00FD65BD">
        <w:rPr>
          <w:rStyle w:val="HideTWBExt"/>
        </w:rPr>
        <w:t>&lt;/Amend&gt;</w:t>
      </w:r>
    </w:p>
    <w:p w14:paraId="0F146B4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254</w:t>
      </w:r>
      <w:r w:rsidRPr="00FD65BD">
        <w:rPr>
          <w:rStyle w:val="HideTWBExt"/>
          <w:b w:val="0"/>
        </w:rPr>
        <w:t>&lt;/NumAm&gt;</w:t>
      </w:r>
    </w:p>
    <w:p w14:paraId="1D63C4C1" w14:textId="77777777" w:rsidR="008B39F0" w:rsidRPr="000643BD" w:rsidRDefault="008B39F0" w:rsidP="008B39F0">
      <w:pPr>
        <w:pStyle w:val="NormalBold"/>
      </w:pPr>
      <w:r w:rsidRPr="00FD65BD">
        <w:rPr>
          <w:rStyle w:val="HideTWBExt"/>
          <w:b w:val="0"/>
        </w:rPr>
        <w:t>&lt;RepeatBlock-By&gt;&lt;Members&gt;</w:t>
      </w:r>
      <w:r w:rsidRPr="000643BD">
        <w:t>Nathalie Loiseau, Sandro Gozi, Cynthia Ní Mhurchú, Bart Groothuis, Petras Auštrevičius</w:t>
      </w:r>
      <w:r w:rsidRPr="00FD65BD">
        <w:rPr>
          <w:rStyle w:val="HideTWBExt"/>
          <w:b w:val="0"/>
        </w:rPr>
        <w:t>&lt;/Members&gt;</w:t>
      </w:r>
    </w:p>
    <w:p w14:paraId="177FEAAB" w14:textId="77777777" w:rsidR="008B39F0" w:rsidRPr="000643BD" w:rsidRDefault="008B39F0" w:rsidP="008B39F0">
      <w:pPr>
        <w:pStyle w:val="NormalBold"/>
      </w:pPr>
      <w:r w:rsidRPr="00FD65BD">
        <w:rPr>
          <w:rStyle w:val="HideTWBExt"/>
          <w:b w:val="0"/>
        </w:rPr>
        <w:t>&lt;/RepeatBlock-By&gt;</w:t>
      </w:r>
    </w:p>
    <w:p w14:paraId="215A71B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5C88FC2" w14:textId="77777777" w:rsidR="008B39F0" w:rsidRPr="000643BD" w:rsidRDefault="008B39F0" w:rsidP="008B39F0">
      <w:pPr>
        <w:pStyle w:val="NormalBold"/>
      </w:pPr>
      <w:r w:rsidRPr="00FD65BD">
        <w:rPr>
          <w:rStyle w:val="HideTWBExt"/>
          <w:b w:val="0"/>
        </w:rPr>
        <w:t>&lt;Article&gt;</w:t>
      </w:r>
      <w:r w:rsidRPr="000643BD">
        <w:t>O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DB4EBA1" w14:textId="77777777" w:rsidTr="00E568CD">
        <w:trPr>
          <w:trHeight w:hRule="exact" w:val="240"/>
          <w:jc w:val="center"/>
        </w:trPr>
        <w:tc>
          <w:tcPr>
            <w:tcW w:w="9752" w:type="dxa"/>
            <w:gridSpan w:val="2"/>
            <w:tcBorders>
              <w:top w:val="nil"/>
              <w:left w:val="nil"/>
              <w:bottom w:val="nil"/>
              <w:right w:val="nil"/>
            </w:tcBorders>
          </w:tcPr>
          <w:p w14:paraId="1A3FD401" w14:textId="77777777" w:rsidR="008B39F0" w:rsidRPr="000643BD" w:rsidRDefault="008B39F0" w:rsidP="00E568CD"/>
        </w:tc>
      </w:tr>
      <w:tr w:rsidR="008507A3" w:rsidRPr="000643BD" w14:paraId="03142E1D" w14:textId="77777777" w:rsidTr="00E568CD">
        <w:trPr>
          <w:trHeight w:val="240"/>
          <w:jc w:val="center"/>
        </w:trPr>
        <w:tc>
          <w:tcPr>
            <w:tcW w:w="4876" w:type="dxa"/>
            <w:tcBorders>
              <w:top w:val="nil"/>
              <w:left w:val="nil"/>
              <w:bottom w:val="nil"/>
              <w:right w:val="nil"/>
            </w:tcBorders>
          </w:tcPr>
          <w:p w14:paraId="40C03AF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9A39191" w14:textId="77777777" w:rsidR="008B39F0" w:rsidRPr="000643BD" w:rsidRDefault="008B39F0" w:rsidP="00E568CD">
            <w:pPr>
              <w:pStyle w:val="AmColumnHeading"/>
            </w:pPr>
            <w:r w:rsidRPr="000643BD">
              <w:t>Módosítás</w:t>
            </w:r>
          </w:p>
        </w:tc>
      </w:tr>
      <w:tr w:rsidR="008507A3" w:rsidRPr="000643BD" w14:paraId="125895AB" w14:textId="77777777" w:rsidTr="00E568CD">
        <w:trPr>
          <w:jc w:val="center"/>
        </w:trPr>
        <w:tc>
          <w:tcPr>
            <w:tcW w:w="4876" w:type="dxa"/>
            <w:tcBorders>
              <w:top w:val="nil"/>
              <w:left w:val="nil"/>
              <w:bottom w:val="nil"/>
              <w:right w:val="nil"/>
            </w:tcBorders>
          </w:tcPr>
          <w:p w14:paraId="3839B81F" w14:textId="77777777" w:rsidR="008B39F0" w:rsidRPr="000643BD" w:rsidRDefault="008B39F0" w:rsidP="00E568CD">
            <w:pPr>
              <w:pStyle w:val="Normal6a"/>
            </w:pPr>
            <w:r w:rsidRPr="000643BD">
              <w:t>O.</w:t>
            </w:r>
            <w:r w:rsidRPr="000643BD">
              <w:tab/>
              <w:t xml:space="preserve">mivel a Telegramot, amely az EU-ban növekvő felhasználói bázissal rendelkező üzenetküldő platform, egyre inkább a dezinformáció, a külföldi beavatkozás és a jogellenes tevékenységek, többek között a szélsőséges tartalmak és a nyomonkövethetetlen politikai propaganda terjesztésének csatornájaként jellemzik; mivel az, hogy Oroszországból származik, valamint az érdemi tartalommoderálás hiánya tartós aggályokat vetett fel a demokratikus közbeszéd aláásásában betöltött szerepével kapcsolatban; mivel a Telegram az „egyszer alkalmazott ügynökök” toborzásának és a hibrid műveletek végrehajtásának elsődleges csatornájává vált; mivel megállapítást </w:t>
            </w:r>
            <w:r w:rsidRPr="000643BD">
              <w:lastRenderedPageBreak/>
              <w:t>nyert, hogy rosszindulatú állami szereplők kihasználják a Telegram felhasználói, különösen a fiatalok technológiai készségeit, pénzügyi szükségleteit és naivitását arra, hogy minimális költségek mellett kémkedést és szabotázsműveleteket hajtsanak végre, fenntartva ugyanakkor a tagadhatóság hihető látszatát; mivel jelentések szerint a Telegram eléri a digitális szolgáltatásokról szóló jogszabály szerinti online óriásplatformként (VLOP) való besoroláshoz szükséges felhasználói küszöbértéket, ami miatt a platformnak szigorúbb szabályozási kötelezettségek és kockázatcsökkentési követelmények hatálya alá kell tartoznia;</w:t>
            </w:r>
          </w:p>
        </w:tc>
        <w:tc>
          <w:tcPr>
            <w:tcW w:w="4876" w:type="dxa"/>
            <w:tcBorders>
              <w:top w:val="nil"/>
              <w:left w:val="nil"/>
              <w:bottom w:val="nil"/>
              <w:right w:val="nil"/>
            </w:tcBorders>
          </w:tcPr>
          <w:p w14:paraId="19594FD6" w14:textId="77777777" w:rsidR="008B39F0" w:rsidRPr="000643BD" w:rsidRDefault="008B39F0" w:rsidP="00E568CD">
            <w:pPr>
              <w:pStyle w:val="Normal6a"/>
            </w:pPr>
            <w:r w:rsidRPr="000643BD">
              <w:lastRenderedPageBreak/>
              <w:t>O.</w:t>
            </w:r>
            <w:r w:rsidRPr="000643BD">
              <w:tab/>
              <w:t xml:space="preserve">mivel a Telegramot, amely az EU-ban növekvő felhasználói bázissal rendelkező üzenetküldő platform, egyre inkább a dezinformáció, a külföldi beavatkozás és a jogellenes tevékenységek, többek között a szélsőséges tartalmak és a nyomonkövethetetlen politikai propaganda terjesztésének csatornájaként jellemzik; mivel az, hogy Oroszországból származik, valamint az érdemi tartalommoderálás hiánya tartós aggályokat vetett fel a demokratikus közbeszéd aláásásában betöltött szerepével kapcsolatban; mivel a Telegram az „egyszer alkalmazott ügynökök” toborzásának és a hibrid műveletek végrehajtásának elsődleges csatornájává vált; mivel megállapítást </w:t>
            </w:r>
            <w:r w:rsidRPr="000643BD">
              <w:lastRenderedPageBreak/>
              <w:t xml:space="preserve">nyert, hogy rosszindulatú állami szereplők kihasználják a Telegram felhasználói, különösen a fiatalok technológiai készségeit, pénzügyi szükségleteit és naivitását arra, hogy minimális költségek mellett kémkedést és szabotázsműveleteket hajtsanak végre, fenntartva ugyanakkor a tagadhatóság hihető látszatát; mivel jelentések szerint a Telegram eléri a digitális szolgáltatásokról szóló jogszabály szerinti online óriásplatformként (VLOP) való besoroláshoz szükséges felhasználói küszöbértéket, ami miatt a platformnak szigorúbb szabályozási kötelezettségek és kockázatcsökkentési követelmények hatálya alá kell tartoznia; </w:t>
            </w:r>
            <w:r w:rsidRPr="000643BD">
              <w:rPr>
                <w:b/>
                <w:i/>
              </w:rPr>
              <w:t>mivel a Telegram gyakran terjeszt dezinformációt a felhasználói körében az alapítója ellen folyamatban lévő jogi eljárásokról, valamint az uniós és nemzeti jogszabályokról, amelyek következményekkel járhatnak platformként való elszámoltathatóságára és felelősségére nézve; példa erre a spanyolországi felhasználóinak küldött üzenetek révén a közelmúltban végrehajtott dezinformációs kampány a közösségi média 16 év alattiakra vonatkozó betiltása miatt;</w:t>
            </w:r>
          </w:p>
        </w:tc>
      </w:tr>
    </w:tbl>
    <w:p w14:paraId="6B727B30"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1ECD7E0" w14:textId="77777777" w:rsidR="008B39F0" w:rsidRPr="000643BD" w:rsidRDefault="008B39F0" w:rsidP="008B39F0">
      <w:r w:rsidRPr="00FD65BD">
        <w:rPr>
          <w:rStyle w:val="HideTWBExt"/>
        </w:rPr>
        <w:t>&lt;/Amend&gt;</w:t>
      </w:r>
    </w:p>
    <w:p w14:paraId="5DFE8426"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255</w:t>
      </w:r>
      <w:r w:rsidRPr="00FD65BD">
        <w:rPr>
          <w:rStyle w:val="HideTWBExt"/>
          <w:b w:val="0"/>
        </w:rPr>
        <w:t>&lt;/NumAm&gt;</w:t>
      </w:r>
    </w:p>
    <w:p w14:paraId="0820803F"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61E4AD94"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1CE3E58D" w14:textId="77777777" w:rsidR="008B39F0" w:rsidRPr="000643BD" w:rsidRDefault="008B39F0" w:rsidP="008B39F0">
      <w:pPr>
        <w:pStyle w:val="NormalBold"/>
      </w:pPr>
      <w:r w:rsidRPr="00FD65BD">
        <w:rPr>
          <w:rStyle w:val="HideTWBExt"/>
          <w:b w:val="0"/>
        </w:rPr>
        <w:t>&lt;/RepeatBlock-By&gt;</w:t>
      </w:r>
    </w:p>
    <w:p w14:paraId="6DEA237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A5EA25B" w14:textId="77777777" w:rsidR="008B39F0" w:rsidRPr="000643BD" w:rsidRDefault="008B39F0" w:rsidP="008B39F0">
      <w:pPr>
        <w:pStyle w:val="NormalBold"/>
      </w:pPr>
      <w:r w:rsidRPr="00FD65BD">
        <w:rPr>
          <w:rStyle w:val="HideTWBExt"/>
          <w:b w:val="0"/>
        </w:rPr>
        <w:t>&lt;Article&gt;</w:t>
      </w:r>
      <w:r w:rsidRPr="000643BD">
        <w:t>O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4177078" w14:textId="77777777" w:rsidTr="00E568CD">
        <w:trPr>
          <w:trHeight w:hRule="exact" w:val="240"/>
          <w:jc w:val="center"/>
        </w:trPr>
        <w:tc>
          <w:tcPr>
            <w:tcW w:w="9752" w:type="dxa"/>
            <w:gridSpan w:val="2"/>
            <w:tcBorders>
              <w:top w:val="nil"/>
              <w:left w:val="nil"/>
              <w:bottom w:val="nil"/>
              <w:right w:val="nil"/>
            </w:tcBorders>
          </w:tcPr>
          <w:p w14:paraId="2B876416" w14:textId="77777777" w:rsidR="008B39F0" w:rsidRPr="000643BD" w:rsidRDefault="008B39F0" w:rsidP="00E568CD"/>
        </w:tc>
      </w:tr>
      <w:tr w:rsidR="008507A3" w:rsidRPr="000643BD" w14:paraId="0C1CDB6B" w14:textId="77777777" w:rsidTr="00E568CD">
        <w:trPr>
          <w:trHeight w:val="240"/>
          <w:jc w:val="center"/>
        </w:trPr>
        <w:tc>
          <w:tcPr>
            <w:tcW w:w="4876" w:type="dxa"/>
            <w:tcBorders>
              <w:top w:val="nil"/>
              <w:left w:val="nil"/>
              <w:bottom w:val="nil"/>
              <w:right w:val="nil"/>
            </w:tcBorders>
          </w:tcPr>
          <w:p w14:paraId="1242623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7BEC1C8" w14:textId="77777777" w:rsidR="008B39F0" w:rsidRPr="000643BD" w:rsidRDefault="008B39F0" w:rsidP="00E568CD">
            <w:pPr>
              <w:pStyle w:val="AmColumnHeading"/>
            </w:pPr>
            <w:r w:rsidRPr="000643BD">
              <w:t>Módosítás</w:t>
            </w:r>
          </w:p>
        </w:tc>
      </w:tr>
      <w:tr w:rsidR="008507A3" w:rsidRPr="000643BD" w14:paraId="13A22ABE" w14:textId="77777777" w:rsidTr="00E568CD">
        <w:trPr>
          <w:jc w:val="center"/>
        </w:trPr>
        <w:tc>
          <w:tcPr>
            <w:tcW w:w="4876" w:type="dxa"/>
            <w:tcBorders>
              <w:top w:val="nil"/>
              <w:left w:val="nil"/>
              <w:bottom w:val="nil"/>
              <w:right w:val="nil"/>
            </w:tcBorders>
          </w:tcPr>
          <w:p w14:paraId="4A1A4F78" w14:textId="77777777" w:rsidR="008B39F0" w:rsidRPr="000643BD" w:rsidRDefault="008B39F0" w:rsidP="00E568CD">
            <w:pPr>
              <w:pStyle w:val="Normal6a"/>
            </w:pPr>
            <w:r w:rsidRPr="000643BD">
              <w:t>O.</w:t>
            </w:r>
            <w:r w:rsidRPr="000643BD">
              <w:tab/>
              <w:t xml:space="preserve">mivel a Telegramot, amely az EU-ban növekvő felhasználói bázissal rendelkező üzenetküldő platform, egyre inkább a dezinformáció, a külföldi beavatkozás és a jogellenes tevékenységek, </w:t>
            </w:r>
            <w:r w:rsidRPr="000643BD">
              <w:lastRenderedPageBreak/>
              <w:t xml:space="preserve">többek között a szélsőséges tartalmak és a nyomonkövethetetlen politikai propaganda terjesztésének csatornájaként jellemzik; mivel az, hogy Oroszországból származik, valamint az érdemi tartalommoderálás hiánya tartós aggályokat vetett fel a demokratikus közbeszéd aláásásában betöltött szerepével kapcsolatban; mivel a Telegram az „egyszer alkalmazott ügynökök” toborzásának és a hibrid műveletek végrehajtásának elsődleges csatornájává vált; mivel megállapítást nyert, hogy rosszindulatú állami szereplők kihasználják a Telegram felhasználói, különösen a fiatalok technológiai készségeit, pénzügyi szükségleteit és naivitását arra, hogy minimális költségek mellett kémkedést és szabotázsműveleteket hajtsanak végre, fenntartva ugyanakkor a tagadhatóság hihető látszatát; mivel jelentések </w:t>
            </w:r>
            <w:r w:rsidRPr="000643BD">
              <w:rPr>
                <w:b/>
                <w:i/>
              </w:rPr>
              <w:t>szerint</w:t>
            </w:r>
            <w:r w:rsidRPr="000643BD">
              <w:t xml:space="preserve"> a Telegram eléri a digitális szolgáltatásokról szóló jogszabály szerinti online óriásplatformként (VLOP) való besoroláshoz szükséges felhasználói küszöbértéket, ami miatt a platformnak szigorúbb szabályozási kötelezettségek és kockázatcsökkentési követelmények hatálya alá kell tartoznia;</w:t>
            </w:r>
          </w:p>
        </w:tc>
        <w:tc>
          <w:tcPr>
            <w:tcW w:w="4876" w:type="dxa"/>
            <w:tcBorders>
              <w:top w:val="nil"/>
              <w:left w:val="nil"/>
              <w:bottom w:val="nil"/>
              <w:right w:val="nil"/>
            </w:tcBorders>
          </w:tcPr>
          <w:p w14:paraId="6E677FE3" w14:textId="77777777" w:rsidR="008B39F0" w:rsidRPr="000643BD" w:rsidRDefault="008B39F0" w:rsidP="00E568CD">
            <w:pPr>
              <w:pStyle w:val="Normal6a"/>
            </w:pPr>
            <w:r w:rsidRPr="000643BD">
              <w:lastRenderedPageBreak/>
              <w:t>O.</w:t>
            </w:r>
            <w:r w:rsidRPr="000643BD">
              <w:tab/>
              <w:t xml:space="preserve">mivel a Telegramot, amely az EU-ban növekvő felhasználói bázissal rendelkező üzenetküldő platform, egyre inkább a dezinformáció, a külföldi beavatkozás és a jogellenes tevékenységek, </w:t>
            </w:r>
            <w:r w:rsidRPr="000643BD">
              <w:lastRenderedPageBreak/>
              <w:t xml:space="preserve">többek között a szélsőséges tartalmak és a nyomonkövethetetlen politikai propaganda terjesztésének csatornájaként jellemzik; mivel az, hogy Oroszországból származik, valamint az érdemi tartalommoderálás hiánya tartós aggályokat vetett fel a demokratikus közbeszéd aláásásában betöltött szerepével kapcsolatban; mivel a Telegram az „egyszer alkalmazott ügynökök” toborzásának és a hibrid műveletek végrehajtásának elsődleges csatornájává vált; mivel megállapítást nyert, hogy rosszindulatú állami szereplők kihasználják a Telegram felhasználói, különösen a fiatalok technológiai készségeit, pénzügyi szükségleteit és naivitását arra, hogy minimális költségek mellett kémkedést és szabotázsműveleteket hajtsanak végre, fenntartva ugyanakkor a tagadhatóság hihető látszatát; mivel </w:t>
            </w:r>
            <w:r w:rsidRPr="000643BD">
              <w:rPr>
                <w:b/>
                <w:i/>
              </w:rPr>
              <w:t>hiteles</w:t>
            </w:r>
            <w:r w:rsidRPr="000643BD">
              <w:t xml:space="preserve"> jelentések </w:t>
            </w:r>
            <w:r w:rsidRPr="000643BD">
              <w:rPr>
                <w:b/>
                <w:i/>
              </w:rPr>
              <w:t>alapján nyilvánvaló, hogy</w:t>
            </w:r>
            <w:r w:rsidRPr="000643BD">
              <w:t xml:space="preserve"> a Telegram eléri a digitális szolgáltatásokról szóló jogszabály szerinti online óriásplatformként (VLOP) való besoroláshoz szükséges felhasználói küszöbértéket, ami miatt a platformnak szigorúbb szabályozási kötelezettségek és kockázatcsökkentési követelmények hatálya alá kell tartoznia</w:t>
            </w:r>
            <w:r w:rsidRPr="000643BD">
              <w:rPr>
                <w:b/>
                <w:i/>
              </w:rPr>
              <w:t>, és mivel a Bizottság hosszú ideje vizsgálja a kérdést anélkül, hogy következtetést vont volna le az előrelépés módjáról</w:t>
            </w:r>
            <w:r w:rsidRPr="000643BD">
              <w:t>;</w:t>
            </w:r>
          </w:p>
        </w:tc>
      </w:tr>
    </w:tbl>
    <w:p w14:paraId="4F4E777D"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04AE6A8" w14:textId="77777777" w:rsidR="008B39F0" w:rsidRPr="000643BD" w:rsidRDefault="008B39F0" w:rsidP="008B39F0">
      <w:r w:rsidRPr="00FD65BD">
        <w:rPr>
          <w:rStyle w:val="HideTWBExt"/>
        </w:rPr>
        <w:t>&lt;/Amend&gt;</w:t>
      </w:r>
    </w:p>
    <w:p w14:paraId="00F8B05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256</w:t>
      </w:r>
      <w:r w:rsidRPr="00FD65BD">
        <w:rPr>
          <w:rStyle w:val="HideTWBExt"/>
          <w:b w:val="0"/>
        </w:rPr>
        <w:t>&lt;/NumAm&gt;</w:t>
      </w:r>
    </w:p>
    <w:p w14:paraId="5F915364"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65390B1A" w14:textId="77777777" w:rsidR="008B39F0" w:rsidRPr="000643BD" w:rsidRDefault="008B39F0" w:rsidP="008B39F0">
      <w:pPr>
        <w:pStyle w:val="NormalBold"/>
      </w:pPr>
      <w:r w:rsidRPr="00FD65BD">
        <w:rPr>
          <w:rStyle w:val="HideTWBExt"/>
          <w:b w:val="0"/>
        </w:rPr>
        <w:t>&lt;/RepeatBlock-By&gt;</w:t>
      </w:r>
    </w:p>
    <w:p w14:paraId="586BDFB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D71CE83" w14:textId="77777777" w:rsidR="008B39F0" w:rsidRPr="000643BD" w:rsidRDefault="008B39F0" w:rsidP="008B39F0">
      <w:pPr>
        <w:pStyle w:val="NormalBold"/>
      </w:pPr>
      <w:r w:rsidRPr="00FD65BD">
        <w:rPr>
          <w:rStyle w:val="HideTWBExt"/>
          <w:b w:val="0"/>
        </w:rPr>
        <w:t>&lt;Article&gt;</w:t>
      </w:r>
      <w:r w:rsidRPr="000643BD">
        <w:t>O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E0FB576" w14:textId="77777777" w:rsidTr="00E568CD">
        <w:trPr>
          <w:trHeight w:hRule="exact" w:val="240"/>
          <w:jc w:val="center"/>
        </w:trPr>
        <w:tc>
          <w:tcPr>
            <w:tcW w:w="9752" w:type="dxa"/>
            <w:gridSpan w:val="2"/>
            <w:tcBorders>
              <w:top w:val="nil"/>
              <w:left w:val="nil"/>
              <w:bottom w:val="nil"/>
              <w:right w:val="nil"/>
            </w:tcBorders>
          </w:tcPr>
          <w:p w14:paraId="520C546D" w14:textId="77777777" w:rsidR="008B39F0" w:rsidRPr="000643BD" w:rsidRDefault="008B39F0" w:rsidP="00E568CD"/>
        </w:tc>
      </w:tr>
      <w:tr w:rsidR="008507A3" w:rsidRPr="000643BD" w14:paraId="4F07B243" w14:textId="77777777" w:rsidTr="00E568CD">
        <w:trPr>
          <w:trHeight w:val="240"/>
          <w:jc w:val="center"/>
        </w:trPr>
        <w:tc>
          <w:tcPr>
            <w:tcW w:w="4876" w:type="dxa"/>
            <w:tcBorders>
              <w:top w:val="nil"/>
              <w:left w:val="nil"/>
              <w:bottom w:val="nil"/>
              <w:right w:val="nil"/>
            </w:tcBorders>
          </w:tcPr>
          <w:p w14:paraId="7BB13DD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99F4ADC" w14:textId="77777777" w:rsidR="008B39F0" w:rsidRPr="000643BD" w:rsidRDefault="008B39F0" w:rsidP="00E568CD">
            <w:pPr>
              <w:pStyle w:val="AmColumnHeading"/>
            </w:pPr>
            <w:r w:rsidRPr="000643BD">
              <w:t>Módosítás</w:t>
            </w:r>
          </w:p>
        </w:tc>
      </w:tr>
      <w:tr w:rsidR="008507A3" w:rsidRPr="000643BD" w14:paraId="7186D26D" w14:textId="77777777" w:rsidTr="00E568CD">
        <w:trPr>
          <w:jc w:val="center"/>
        </w:trPr>
        <w:tc>
          <w:tcPr>
            <w:tcW w:w="4876" w:type="dxa"/>
            <w:tcBorders>
              <w:top w:val="nil"/>
              <w:left w:val="nil"/>
              <w:bottom w:val="nil"/>
              <w:right w:val="nil"/>
            </w:tcBorders>
          </w:tcPr>
          <w:p w14:paraId="754E9418" w14:textId="77777777" w:rsidR="008B39F0" w:rsidRPr="000643BD" w:rsidRDefault="008B39F0" w:rsidP="00E568CD">
            <w:pPr>
              <w:pStyle w:val="Normal6a"/>
            </w:pPr>
            <w:r w:rsidRPr="000643BD">
              <w:t>O.</w:t>
            </w:r>
            <w:r w:rsidRPr="000643BD">
              <w:tab/>
              <w:t xml:space="preserve">mivel a Telegramot, amely az EU-ban növekvő felhasználói bázissal rendelkező üzenetküldő platform, egyre </w:t>
            </w:r>
            <w:r w:rsidRPr="000643BD">
              <w:lastRenderedPageBreak/>
              <w:t>inkább a dezinformáció, a külföldi beavatkozás és a jogellenes tevékenységek, többek között a szélsőséges tartalmak és a nyomonkövethetetlen politikai propaganda terjesztésének csatornájaként jellemzik; mivel az, hogy Oroszországból származik, valamint az érdemi tartalommoderálás hiánya tartós aggályokat vetett fel a demokratikus közbeszéd aláásásában betöltött szerepével kapcsolatban; mivel a Telegram az „egyszer alkalmazott ügynökök” toborzásának és a hibrid műveletek végrehajtásának elsődleges csatornájává vált; mivel megállapítást nyert, hogy rosszindulatú állami szereplők kihasználják a Telegram felhasználói, különösen a fiatalok technológiai készségeit, pénzügyi szükségleteit és naivitását arra, hogy minimális költségek mellett kémkedést és szabotázsműveleteket hajtsanak végre, fenntartva ugyanakkor a tagadhatóság hihető látszatát; mivel jelentések szerint a Telegram eléri a digitális szolgáltatásokról szóló jogszabály szerinti online óriásplatformként (VLOP) való besoroláshoz szükséges felhasználói küszöbértéket, ami miatt a platformnak szigorúbb szabályozási kötelezettségek és kockázatcsökkentési követelmények hatálya alá kell tartoznia;</w:t>
            </w:r>
          </w:p>
        </w:tc>
        <w:tc>
          <w:tcPr>
            <w:tcW w:w="4876" w:type="dxa"/>
            <w:tcBorders>
              <w:top w:val="nil"/>
              <w:left w:val="nil"/>
              <w:bottom w:val="nil"/>
              <w:right w:val="nil"/>
            </w:tcBorders>
          </w:tcPr>
          <w:p w14:paraId="6294622A" w14:textId="77777777" w:rsidR="008B39F0" w:rsidRPr="000643BD" w:rsidRDefault="008B39F0" w:rsidP="00E568CD">
            <w:pPr>
              <w:pStyle w:val="Normal6a"/>
            </w:pPr>
            <w:r w:rsidRPr="000643BD">
              <w:lastRenderedPageBreak/>
              <w:t>O.</w:t>
            </w:r>
            <w:r w:rsidRPr="000643BD">
              <w:tab/>
              <w:t xml:space="preserve">mivel a Telegramot, amely az EU-ban növekvő felhasználói bázissal rendelkező üzenetküldő platform, egyre </w:t>
            </w:r>
            <w:r w:rsidRPr="000643BD">
              <w:lastRenderedPageBreak/>
              <w:t xml:space="preserve">inkább a dezinformáció, a külföldi beavatkozás és a jogellenes tevékenységek, többek között a szélsőséges tartalmak és a nyomonkövethetetlen politikai propaganda terjesztésének csatornájaként jellemzik; mivel az, hogy Oroszországból származik, </w:t>
            </w:r>
            <w:r w:rsidRPr="000643BD">
              <w:rPr>
                <w:b/>
                <w:i/>
              </w:rPr>
              <w:t>a tulajdonosi struktúrák és a hálózati infrastruktúra feletti ellenőrzés átláthatatlan volta,</w:t>
            </w:r>
            <w:r w:rsidRPr="000643BD">
              <w:t xml:space="preserve"> valamint az érdemi tartalommoderálás hiánya tartós aggályokat vetett fel a demokratikus közbeszéd aláásásában betöltött szerepével kapcsolatban; mivel a Telegram az „egyszer alkalmazott ügynökök” toborzásának és a hibrid műveletek végrehajtásának elsődleges csatornájává vált; mivel megállapítást nyert, hogy rosszindulatú állami szereplők kihasználják a Telegram felhasználói, különösen a fiatalok technológiai készségeit, pénzügyi szükségleteit és naivitását arra, hogy minimális költségek mellett kémkedést és szabotázsműveleteket hajtsanak végre, fenntartva ugyanakkor a tagadhatóság hihető látszatát; mivel jelentések szerint a Telegram eléri a digitális szolgáltatásokról szóló jogszabály szerinti online óriásplatformként (VLOP) való besoroláshoz szükséges felhasználói küszöbértéket, ami miatt a platformnak szigorúbb szabályozási kötelezettségek és kockázatcsökkentési követelmények hatálya alá kell tartoznia;</w:t>
            </w:r>
          </w:p>
        </w:tc>
      </w:tr>
    </w:tbl>
    <w:p w14:paraId="5C439263"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753C44C" w14:textId="77777777" w:rsidR="008B39F0" w:rsidRPr="000643BD" w:rsidRDefault="008B39F0" w:rsidP="008B39F0">
      <w:r w:rsidRPr="00FD65BD">
        <w:rPr>
          <w:rStyle w:val="HideTWBExt"/>
        </w:rPr>
        <w:t>&lt;/Amend&gt;</w:t>
      </w:r>
    </w:p>
    <w:p w14:paraId="532199E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257</w:t>
      </w:r>
      <w:r w:rsidRPr="00FD65BD">
        <w:rPr>
          <w:rStyle w:val="HideTWBExt"/>
          <w:b w:val="0"/>
        </w:rPr>
        <w:t>&lt;/NumAm&gt;</w:t>
      </w:r>
    </w:p>
    <w:p w14:paraId="4B1AEC7C"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62EF21F8"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0AF70788" w14:textId="77777777" w:rsidR="008B39F0" w:rsidRPr="000643BD" w:rsidRDefault="008B39F0" w:rsidP="008B39F0">
      <w:pPr>
        <w:pStyle w:val="NormalBold"/>
      </w:pPr>
      <w:r w:rsidRPr="00FD65BD">
        <w:rPr>
          <w:rStyle w:val="HideTWBExt"/>
          <w:b w:val="0"/>
        </w:rPr>
        <w:t>&lt;/RepeatBlock-By&gt;</w:t>
      </w:r>
    </w:p>
    <w:p w14:paraId="41E8971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2FA21E8" w14:textId="77777777" w:rsidR="008B39F0" w:rsidRPr="000643BD" w:rsidRDefault="008B39F0" w:rsidP="008B39F0">
      <w:pPr>
        <w:pStyle w:val="NormalBold"/>
      </w:pPr>
      <w:r w:rsidRPr="00FD65BD">
        <w:rPr>
          <w:rStyle w:val="HideTWBExt"/>
          <w:b w:val="0"/>
        </w:rPr>
        <w:t>&lt;Article&gt;</w:t>
      </w:r>
      <w:r w:rsidRPr="000643BD">
        <w:t>O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A06434B" w14:textId="77777777" w:rsidTr="00E568CD">
        <w:trPr>
          <w:trHeight w:hRule="exact" w:val="240"/>
          <w:jc w:val="center"/>
        </w:trPr>
        <w:tc>
          <w:tcPr>
            <w:tcW w:w="9752" w:type="dxa"/>
            <w:gridSpan w:val="2"/>
            <w:tcBorders>
              <w:top w:val="nil"/>
              <w:left w:val="nil"/>
              <w:bottom w:val="nil"/>
              <w:right w:val="nil"/>
            </w:tcBorders>
          </w:tcPr>
          <w:p w14:paraId="20F38A1D" w14:textId="77777777" w:rsidR="008B39F0" w:rsidRPr="000643BD" w:rsidRDefault="008B39F0" w:rsidP="00E568CD"/>
        </w:tc>
      </w:tr>
      <w:tr w:rsidR="008507A3" w:rsidRPr="000643BD" w14:paraId="05607340" w14:textId="77777777" w:rsidTr="00E568CD">
        <w:trPr>
          <w:trHeight w:val="240"/>
          <w:jc w:val="center"/>
        </w:trPr>
        <w:tc>
          <w:tcPr>
            <w:tcW w:w="4876" w:type="dxa"/>
            <w:tcBorders>
              <w:top w:val="nil"/>
              <w:left w:val="nil"/>
              <w:bottom w:val="nil"/>
              <w:right w:val="nil"/>
            </w:tcBorders>
          </w:tcPr>
          <w:p w14:paraId="1D50560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E015D2E" w14:textId="77777777" w:rsidR="008B39F0" w:rsidRPr="000643BD" w:rsidRDefault="008B39F0" w:rsidP="00E568CD">
            <w:pPr>
              <w:pStyle w:val="AmColumnHeading"/>
            </w:pPr>
            <w:r w:rsidRPr="000643BD">
              <w:t>Módosítás</w:t>
            </w:r>
          </w:p>
        </w:tc>
      </w:tr>
      <w:tr w:rsidR="008507A3" w:rsidRPr="000643BD" w14:paraId="32642268" w14:textId="77777777" w:rsidTr="00E568CD">
        <w:trPr>
          <w:jc w:val="center"/>
        </w:trPr>
        <w:tc>
          <w:tcPr>
            <w:tcW w:w="4876" w:type="dxa"/>
            <w:tcBorders>
              <w:top w:val="nil"/>
              <w:left w:val="nil"/>
              <w:bottom w:val="nil"/>
              <w:right w:val="nil"/>
            </w:tcBorders>
          </w:tcPr>
          <w:p w14:paraId="603200F1" w14:textId="77777777" w:rsidR="008B39F0" w:rsidRPr="000643BD" w:rsidRDefault="008B39F0" w:rsidP="00E568CD">
            <w:pPr>
              <w:pStyle w:val="Normal6a"/>
            </w:pPr>
          </w:p>
        </w:tc>
        <w:tc>
          <w:tcPr>
            <w:tcW w:w="4876" w:type="dxa"/>
            <w:tcBorders>
              <w:top w:val="nil"/>
              <w:left w:val="nil"/>
              <w:bottom w:val="nil"/>
              <w:right w:val="nil"/>
            </w:tcBorders>
          </w:tcPr>
          <w:p w14:paraId="795AFB35" w14:textId="77777777" w:rsidR="008B39F0" w:rsidRPr="000643BD" w:rsidRDefault="008B39F0" w:rsidP="00E568CD">
            <w:pPr>
              <w:pStyle w:val="Normal6a"/>
            </w:pPr>
            <w:r w:rsidRPr="000643BD">
              <w:rPr>
                <w:b/>
                <w:i/>
              </w:rPr>
              <w:t>Oa.</w:t>
            </w:r>
            <w:r w:rsidRPr="000643BD">
              <w:tab/>
            </w:r>
            <w:r w:rsidRPr="000643BD">
              <w:rPr>
                <w:b/>
                <w:i/>
              </w:rPr>
              <w:t xml:space="preserve">mivel a női politikai vezetők, </w:t>
            </w:r>
            <w:r w:rsidRPr="000643BD">
              <w:rPr>
                <w:b/>
                <w:i/>
              </w:rPr>
              <w:lastRenderedPageBreak/>
              <w:t>jelöltek és választott képviselők egyre gyakrabban válnak nemi alapú dezinformáció, online bántalmazás és zaklatás, valamint deepfake kampányok célpontjaivá, amelyeket gyakran külföldi és belföldi rosszindulatú szereplők koordinálnak azzal a céllal, hogy elhallgattassák és elrettentsék őket a politikai életben való részvételtől, és aláássák a demokratikus intézmények integritását és stabilitását; mivel a Moldovai Köztársaságban a közelmúltban lezajlott választási folyamatok megmutatták, hogy ilyen gyakorlatokat alkalmaznak a demokráciapárti női vezetők delegitimizálására szexualizált manipuláció, rágalmazó tartalmak és dezinformáció révén; mivel a generatív mesterségesintelligencia-eszközök gyors terjesztése és hozzáférhetősége tovább súlyosbította ezeket a kockázatokat, amint azt a női politikusokról beleegyezés nélküli, szexualizált és félrevezető képek készítésére használt Grok MI-csevegőrobotot körüli folyamatos vita is mutatja;</w:t>
            </w:r>
          </w:p>
        </w:tc>
      </w:tr>
    </w:tbl>
    <w:p w14:paraId="4688B6E3"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5DD0AC5" w14:textId="77777777" w:rsidR="008B39F0" w:rsidRPr="000643BD" w:rsidRDefault="008B39F0" w:rsidP="008B39F0">
      <w:r w:rsidRPr="00FD65BD">
        <w:rPr>
          <w:rStyle w:val="HideTWBExt"/>
        </w:rPr>
        <w:t>&lt;/Amend&gt;</w:t>
      </w:r>
    </w:p>
    <w:p w14:paraId="11B5BB7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258</w:t>
      </w:r>
      <w:r w:rsidRPr="00FD65BD">
        <w:rPr>
          <w:rStyle w:val="HideTWBExt"/>
          <w:b w:val="0"/>
        </w:rPr>
        <w:t>&lt;/NumAm&gt;</w:t>
      </w:r>
    </w:p>
    <w:p w14:paraId="03E59B00" w14:textId="77777777" w:rsidR="008B39F0" w:rsidRPr="000643BD" w:rsidRDefault="008B39F0" w:rsidP="008B39F0">
      <w:pPr>
        <w:pStyle w:val="NormalBold"/>
      </w:pPr>
      <w:r w:rsidRPr="00FD65BD">
        <w:rPr>
          <w:rStyle w:val="HideTWBExt"/>
          <w:b w:val="0"/>
        </w:rPr>
        <w:t>&lt;RepeatBlock-By&gt;&lt;Members&gt;</w:t>
      </w:r>
      <w:r w:rsidRPr="000643BD">
        <w:t>Nathalie Loiseau, Sandro Gozi, Cynthia Ní Mhurchú, Petras Auštrevičius</w:t>
      </w:r>
      <w:r w:rsidRPr="00FD65BD">
        <w:rPr>
          <w:rStyle w:val="HideTWBExt"/>
          <w:b w:val="0"/>
        </w:rPr>
        <w:t>&lt;/Members&gt;</w:t>
      </w:r>
    </w:p>
    <w:p w14:paraId="1A780F84" w14:textId="77777777" w:rsidR="008B39F0" w:rsidRPr="000643BD" w:rsidRDefault="008B39F0" w:rsidP="008B39F0">
      <w:pPr>
        <w:pStyle w:val="NormalBold"/>
      </w:pPr>
      <w:r w:rsidRPr="00FD65BD">
        <w:rPr>
          <w:rStyle w:val="HideTWBExt"/>
          <w:b w:val="0"/>
        </w:rPr>
        <w:t>&lt;/RepeatBlock-By&gt;</w:t>
      </w:r>
    </w:p>
    <w:p w14:paraId="0AF7FD7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6C489A3" w14:textId="77777777" w:rsidR="008B39F0" w:rsidRPr="000643BD" w:rsidRDefault="008B39F0" w:rsidP="008B39F0">
      <w:pPr>
        <w:pStyle w:val="NormalBold"/>
      </w:pPr>
      <w:r w:rsidRPr="00FD65BD">
        <w:rPr>
          <w:rStyle w:val="HideTWBExt"/>
          <w:b w:val="0"/>
        </w:rPr>
        <w:t>&lt;Article&gt;</w:t>
      </w:r>
      <w:r w:rsidRPr="000643BD">
        <w:t>O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2DFCC82" w14:textId="77777777" w:rsidTr="00E568CD">
        <w:trPr>
          <w:trHeight w:hRule="exact" w:val="240"/>
          <w:jc w:val="center"/>
        </w:trPr>
        <w:tc>
          <w:tcPr>
            <w:tcW w:w="9752" w:type="dxa"/>
            <w:gridSpan w:val="2"/>
            <w:tcBorders>
              <w:top w:val="nil"/>
              <w:left w:val="nil"/>
              <w:bottom w:val="nil"/>
              <w:right w:val="nil"/>
            </w:tcBorders>
          </w:tcPr>
          <w:p w14:paraId="1CE11B44" w14:textId="77777777" w:rsidR="008B39F0" w:rsidRPr="000643BD" w:rsidRDefault="008B39F0" w:rsidP="00E568CD"/>
        </w:tc>
      </w:tr>
      <w:tr w:rsidR="008507A3" w:rsidRPr="000643BD" w14:paraId="5A33A709" w14:textId="77777777" w:rsidTr="00E568CD">
        <w:trPr>
          <w:trHeight w:val="240"/>
          <w:jc w:val="center"/>
        </w:trPr>
        <w:tc>
          <w:tcPr>
            <w:tcW w:w="4876" w:type="dxa"/>
            <w:tcBorders>
              <w:top w:val="nil"/>
              <w:left w:val="nil"/>
              <w:bottom w:val="nil"/>
              <w:right w:val="nil"/>
            </w:tcBorders>
          </w:tcPr>
          <w:p w14:paraId="5EB551A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D0B0109" w14:textId="77777777" w:rsidR="008B39F0" w:rsidRPr="000643BD" w:rsidRDefault="008B39F0" w:rsidP="00E568CD">
            <w:pPr>
              <w:pStyle w:val="AmColumnHeading"/>
            </w:pPr>
            <w:r w:rsidRPr="000643BD">
              <w:t>Módosítás</w:t>
            </w:r>
          </w:p>
        </w:tc>
      </w:tr>
      <w:tr w:rsidR="008507A3" w:rsidRPr="000643BD" w14:paraId="58573415" w14:textId="77777777" w:rsidTr="00E568CD">
        <w:trPr>
          <w:jc w:val="center"/>
        </w:trPr>
        <w:tc>
          <w:tcPr>
            <w:tcW w:w="4876" w:type="dxa"/>
            <w:tcBorders>
              <w:top w:val="nil"/>
              <w:left w:val="nil"/>
              <w:bottom w:val="nil"/>
              <w:right w:val="nil"/>
            </w:tcBorders>
          </w:tcPr>
          <w:p w14:paraId="0A9BEC59" w14:textId="77777777" w:rsidR="008B39F0" w:rsidRPr="000643BD" w:rsidRDefault="008B39F0" w:rsidP="00E568CD">
            <w:pPr>
              <w:pStyle w:val="Normal6a"/>
            </w:pPr>
          </w:p>
        </w:tc>
        <w:tc>
          <w:tcPr>
            <w:tcW w:w="4876" w:type="dxa"/>
            <w:tcBorders>
              <w:top w:val="nil"/>
              <w:left w:val="nil"/>
              <w:bottom w:val="nil"/>
              <w:right w:val="nil"/>
            </w:tcBorders>
          </w:tcPr>
          <w:p w14:paraId="1AC6D146" w14:textId="77777777" w:rsidR="008B39F0" w:rsidRPr="000643BD" w:rsidRDefault="008B39F0" w:rsidP="00E568CD">
            <w:pPr>
              <w:pStyle w:val="Normal6a"/>
            </w:pPr>
            <w:r w:rsidRPr="000643BD">
              <w:rPr>
                <w:b/>
                <w:i/>
              </w:rPr>
              <w:t>Oa.</w:t>
            </w:r>
            <w:r w:rsidRPr="000643BD">
              <w:tab/>
            </w:r>
            <w:r w:rsidRPr="000643BD">
              <w:rPr>
                <w:b/>
                <w:i/>
              </w:rPr>
              <w:t xml:space="preserve">mivel a videojátékokat, a videojáték-kommunikációs alkalmazásokat és fórumaikat egyre gyakrabban használják jobboldali terrorista és szélsőséges propaganda és maszkulinista tartalmak terjesztésére[1]; mivel emellett a videojátékok e-boltjait és más digitális tárgyakat a szankciók </w:t>
            </w:r>
            <w:r w:rsidRPr="000643BD">
              <w:rPr>
                <w:b/>
                <w:i/>
              </w:rPr>
              <w:lastRenderedPageBreak/>
              <w:t>kijátszására és illegális pénzátutalásra használják, és mivel ez az EU dezinformáció és hibrid fenyegetések nyomon követésére való képessége terén olyan hiányosságot jelent, amelyet meg kell szüntetni</w:t>
            </w:r>
            <w:r w:rsidRPr="000643BD">
              <w:rPr>
                <w:b/>
                <w:i/>
                <w:vertAlign w:val="superscript"/>
              </w:rPr>
              <w:t>51c</w:t>
            </w:r>
            <w:r w:rsidRPr="000643BD">
              <w:rPr>
                <w:b/>
                <w:i/>
              </w:rPr>
              <w:t>;</w:t>
            </w:r>
          </w:p>
        </w:tc>
      </w:tr>
      <w:tr w:rsidR="008507A3" w:rsidRPr="000643BD" w14:paraId="75B2CD26" w14:textId="77777777" w:rsidTr="00E568CD">
        <w:trPr>
          <w:jc w:val="center"/>
        </w:trPr>
        <w:tc>
          <w:tcPr>
            <w:tcW w:w="4876" w:type="dxa"/>
            <w:tcBorders>
              <w:top w:val="nil"/>
              <w:left w:val="nil"/>
              <w:bottom w:val="nil"/>
              <w:right w:val="nil"/>
            </w:tcBorders>
          </w:tcPr>
          <w:p w14:paraId="2475F8AD" w14:textId="77777777" w:rsidR="008B39F0" w:rsidRPr="000643BD" w:rsidRDefault="008B39F0" w:rsidP="00E568CD"/>
        </w:tc>
        <w:tc>
          <w:tcPr>
            <w:tcW w:w="4876" w:type="dxa"/>
            <w:tcBorders>
              <w:top w:val="nil"/>
              <w:left w:val="nil"/>
              <w:bottom w:val="nil"/>
              <w:right w:val="nil"/>
            </w:tcBorders>
          </w:tcPr>
          <w:p w14:paraId="5CD1BFAA" w14:textId="77777777" w:rsidR="008B39F0" w:rsidRPr="000643BD" w:rsidRDefault="008B39F0" w:rsidP="00E568CD">
            <w:pPr>
              <w:pStyle w:val="Normal6a"/>
            </w:pPr>
            <w:r w:rsidRPr="000643BD">
              <w:rPr>
                <w:b/>
                <w:i/>
              </w:rPr>
              <w:t>_________________</w:t>
            </w:r>
          </w:p>
        </w:tc>
      </w:tr>
      <w:tr w:rsidR="008507A3" w:rsidRPr="000643BD" w14:paraId="4E2A817E" w14:textId="77777777" w:rsidTr="00E568CD">
        <w:trPr>
          <w:jc w:val="center"/>
        </w:trPr>
        <w:tc>
          <w:tcPr>
            <w:tcW w:w="4876" w:type="dxa"/>
            <w:tcBorders>
              <w:top w:val="nil"/>
              <w:left w:val="nil"/>
              <w:bottom w:val="nil"/>
              <w:right w:val="nil"/>
            </w:tcBorders>
          </w:tcPr>
          <w:p w14:paraId="67751653" w14:textId="77777777" w:rsidR="008B39F0" w:rsidRPr="000643BD" w:rsidRDefault="008B39F0" w:rsidP="00E568CD"/>
        </w:tc>
        <w:tc>
          <w:tcPr>
            <w:tcW w:w="4876" w:type="dxa"/>
            <w:tcBorders>
              <w:top w:val="nil"/>
              <w:left w:val="nil"/>
              <w:bottom w:val="nil"/>
              <w:right w:val="nil"/>
            </w:tcBorders>
          </w:tcPr>
          <w:p w14:paraId="11E6612C" w14:textId="6A03676C" w:rsidR="008B39F0" w:rsidRPr="000643BD" w:rsidRDefault="008B39F0" w:rsidP="001B383B">
            <w:pPr>
              <w:pStyle w:val="Normal6a"/>
            </w:pPr>
            <w:r w:rsidRPr="000643BD">
              <w:rPr>
                <w:b/>
                <w:i/>
                <w:vertAlign w:val="superscript"/>
              </w:rPr>
              <w:t>51c</w:t>
            </w:r>
            <w:r w:rsidRPr="000643BD">
              <w:t xml:space="preserve"> </w:t>
            </w:r>
            <w:r w:rsidRPr="000643BD">
              <w:rPr>
                <w:b/>
                <w:i/>
              </w:rPr>
              <w:t>https://home-affairs.ec.europa.eu/system/files/2022-02/EUIF%20Technical%20Meeting%20on%20Video%20Gaming%20October%202021%20RAN%20Policy%20Support%20paper_en.pdf</w:t>
            </w:r>
            <w:r w:rsidR="001B383B" w:rsidRPr="000643BD">
              <w:rPr>
                <w:b/>
                <w:i/>
              </w:rPr>
              <w:t>.</w:t>
            </w:r>
          </w:p>
        </w:tc>
      </w:tr>
    </w:tbl>
    <w:p w14:paraId="4FB69491"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A6E57B1" w14:textId="77777777" w:rsidR="008B39F0" w:rsidRPr="000643BD" w:rsidRDefault="008B39F0" w:rsidP="008B39F0">
      <w:r w:rsidRPr="00FD65BD">
        <w:rPr>
          <w:rStyle w:val="HideTWBExt"/>
        </w:rPr>
        <w:t>&lt;/Amend&gt;</w:t>
      </w:r>
    </w:p>
    <w:p w14:paraId="68F9D7B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259</w:t>
      </w:r>
      <w:r w:rsidRPr="00FD65BD">
        <w:rPr>
          <w:rStyle w:val="HideTWBExt"/>
          <w:b w:val="0"/>
        </w:rPr>
        <w:t>&lt;/NumAm&gt;</w:t>
      </w:r>
    </w:p>
    <w:p w14:paraId="53D5D994" w14:textId="77777777" w:rsidR="008B39F0" w:rsidRPr="000643BD" w:rsidRDefault="008B39F0" w:rsidP="008B39F0">
      <w:pPr>
        <w:pStyle w:val="NormalBold"/>
      </w:pPr>
      <w:r w:rsidRPr="00FD65BD">
        <w:rPr>
          <w:rStyle w:val="HideTWBExt"/>
          <w:b w:val="0"/>
        </w:rPr>
        <w:t>&lt;RepeatBlock-By&gt;&lt;Members&gt;</w:t>
      </w:r>
      <w:r w:rsidRPr="000643BD">
        <w:t>Konstantinos Arvanitis, Danilo Della Valle, Jonas Sjöstedt, Li Andersson</w:t>
      </w:r>
      <w:r w:rsidRPr="00FD65BD">
        <w:rPr>
          <w:rStyle w:val="HideTWBExt"/>
          <w:b w:val="0"/>
        </w:rPr>
        <w:t>&lt;/Members&gt;</w:t>
      </w:r>
    </w:p>
    <w:p w14:paraId="4E08E8E4" w14:textId="77777777" w:rsidR="008B39F0" w:rsidRPr="000643BD" w:rsidRDefault="008B39F0" w:rsidP="008B39F0">
      <w:pPr>
        <w:pStyle w:val="NormalBold"/>
      </w:pPr>
      <w:r w:rsidRPr="00FD65BD">
        <w:rPr>
          <w:rStyle w:val="HideTWBExt"/>
          <w:b w:val="0"/>
        </w:rPr>
        <w:t>&lt;/RepeatBlock-By&gt;</w:t>
      </w:r>
    </w:p>
    <w:p w14:paraId="46DB62C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96907A4" w14:textId="77777777" w:rsidR="008B39F0" w:rsidRPr="000643BD" w:rsidRDefault="008B39F0" w:rsidP="008B39F0">
      <w:pPr>
        <w:pStyle w:val="NormalBold"/>
      </w:pPr>
      <w:r w:rsidRPr="00FD65BD">
        <w:rPr>
          <w:rStyle w:val="HideTWBExt"/>
          <w:b w:val="0"/>
        </w:rPr>
        <w:t>&lt;Article&gt;</w:t>
      </w:r>
      <w:r w:rsidRPr="000643BD">
        <w:t>O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E3CBEC2" w14:textId="77777777" w:rsidTr="00E568CD">
        <w:trPr>
          <w:trHeight w:hRule="exact" w:val="240"/>
          <w:jc w:val="center"/>
        </w:trPr>
        <w:tc>
          <w:tcPr>
            <w:tcW w:w="9752" w:type="dxa"/>
            <w:gridSpan w:val="2"/>
            <w:tcBorders>
              <w:top w:val="nil"/>
              <w:left w:val="nil"/>
              <w:bottom w:val="nil"/>
              <w:right w:val="nil"/>
            </w:tcBorders>
          </w:tcPr>
          <w:p w14:paraId="7D5703E1" w14:textId="77777777" w:rsidR="008B39F0" w:rsidRPr="000643BD" w:rsidRDefault="008B39F0" w:rsidP="00E568CD"/>
        </w:tc>
      </w:tr>
      <w:tr w:rsidR="008507A3" w:rsidRPr="000643BD" w14:paraId="218F4C67" w14:textId="77777777" w:rsidTr="00E568CD">
        <w:trPr>
          <w:trHeight w:val="240"/>
          <w:jc w:val="center"/>
        </w:trPr>
        <w:tc>
          <w:tcPr>
            <w:tcW w:w="4876" w:type="dxa"/>
            <w:tcBorders>
              <w:top w:val="nil"/>
              <w:left w:val="nil"/>
              <w:bottom w:val="nil"/>
              <w:right w:val="nil"/>
            </w:tcBorders>
          </w:tcPr>
          <w:p w14:paraId="4B6EE13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7C37C95" w14:textId="77777777" w:rsidR="008B39F0" w:rsidRPr="000643BD" w:rsidRDefault="008B39F0" w:rsidP="00E568CD">
            <w:pPr>
              <w:pStyle w:val="AmColumnHeading"/>
            </w:pPr>
            <w:r w:rsidRPr="000643BD">
              <w:t>Módosítás</w:t>
            </w:r>
          </w:p>
        </w:tc>
      </w:tr>
      <w:tr w:rsidR="008507A3" w:rsidRPr="000643BD" w14:paraId="64469937" w14:textId="77777777" w:rsidTr="00E568CD">
        <w:trPr>
          <w:jc w:val="center"/>
        </w:trPr>
        <w:tc>
          <w:tcPr>
            <w:tcW w:w="4876" w:type="dxa"/>
            <w:tcBorders>
              <w:top w:val="nil"/>
              <w:left w:val="nil"/>
              <w:bottom w:val="nil"/>
              <w:right w:val="nil"/>
            </w:tcBorders>
          </w:tcPr>
          <w:p w14:paraId="1172D108" w14:textId="77777777" w:rsidR="008B39F0" w:rsidRPr="000643BD" w:rsidRDefault="008B39F0" w:rsidP="00E568CD">
            <w:pPr>
              <w:pStyle w:val="Normal6a"/>
            </w:pPr>
          </w:p>
        </w:tc>
        <w:tc>
          <w:tcPr>
            <w:tcW w:w="4876" w:type="dxa"/>
            <w:tcBorders>
              <w:top w:val="nil"/>
              <w:left w:val="nil"/>
              <w:bottom w:val="nil"/>
              <w:right w:val="nil"/>
            </w:tcBorders>
          </w:tcPr>
          <w:p w14:paraId="7CC9C990" w14:textId="77777777" w:rsidR="008B39F0" w:rsidRPr="000643BD" w:rsidRDefault="008B39F0" w:rsidP="00E568CD">
            <w:pPr>
              <w:pStyle w:val="Normal6a"/>
            </w:pPr>
            <w:r w:rsidRPr="000643BD">
              <w:rPr>
                <w:b/>
                <w:i/>
              </w:rPr>
              <w:t>Oa.</w:t>
            </w:r>
            <w:r w:rsidRPr="000643BD">
              <w:tab/>
            </w:r>
            <w:r w:rsidRPr="000643BD">
              <w:rPr>
                <w:b/>
                <w:i/>
              </w:rPr>
              <w:t>mivel a digitális szférában a nyilvános párbeszédet egyre inkább, ma már túlnyomórészt vállalati szereplők alakítják, mind a platformok tulajdonjoga, mind a végrehajtó politikai hatalomhoz való közelség miatt, például az Egyesült Államok esetében; mivel X tulajdonosa nyilvánosan és egyértelműen kifejezte egyéni érdeklődését az EU-ban működő szélsőjobboldali politikai pártok támogatása iránt;</w:t>
            </w:r>
          </w:p>
        </w:tc>
      </w:tr>
    </w:tbl>
    <w:p w14:paraId="0370AF3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4FEC1D3" w14:textId="77777777" w:rsidR="008B39F0" w:rsidRPr="000643BD" w:rsidRDefault="008B39F0" w:rsidP="008B39F0">
      <w:r w:rsidRPr="00FD65BD">
        <w:rPr>
          <w:rStyle w:val="HideTWBExt"/>
        </w:rPr>
        <w:t>&lt;/Amend&gt;</w:t>
      </w:r>
    </w:p>
    <w:p w14:paraId="79044DD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260</w:t>
      </w:r>
      <w:r w:rsidRPr="00FD65BD">
        <w:rPr>
          <w:rStyle w:val="HideTWBExt"/>
          <w:b w:val="0"/>
        </w:rPr>
        <w:t>&lt;/NumAm&gt;</w:t>
      </w:r>
    </w:p>
    <w:p w14:paraId="352BA60C"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668DEBF4" w14:textId="77777777" w:rsidR="008B39F0" w:rsidRPr="000643BD" w:rsidRDefault="008B39F0" w:rsidP="008B39F0">
      <w:pPr>
        <w:pStyle w:val="NormalBold"/>
      </w:pPr>
      <w:r w:rsidRPr="00FD65BD">
        <w:rPr>
          <w:rStyle w:val="HideTWBExt"/>
          <w:b w:val="0"/>
        </w:rPr>
        <w:t>&lt;/RepeatBlock-By&gt;</w:t>
      </w:r>
    </w:p>
    <w:p w14:paraId="6DA1E86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75E6FF1" w14:textId="77777777" w:rsidR="008B39F0" w:rsidRPr="000643BD" w:rsidRDefault="008B39F0" w:rsidP="008B39F0">
      <w:pPr>
        <w:pStyle w:val="NormalBold"/>
      </w:pPr>
      <w:r w:rsidRPr="00FD65BD">
        <w:rPr>
          <w:rStyle w:val="HideTWBExt"/>
          <w:b w:val="0"/>
        </w:rPr>
        <w:lastRenderedPageBreak/>
        <w:t>&lt;Article&gt;</w:t>
      </w:r>
      <w:r w:rsidRPr="000643BD">
        <w:t>P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63F86B2" w14:textId="77777777" w:rsidTr="00E568CD">
        <w:trPr>
          <w:trHeight w:hRule="exact" w:val="240"/>
          <w:jc w:val="center"/>
        </w:trPr>
        <w:tc>
          <w:tcPr>
            <w:tcW w:w="9752" w:type="dxa"/>
            <w:gridSpan w:val="2"/>
            <w:tcBorders>
              <w:top w:val="nil"/>
              <w:left w:val="nil"/>
              <w:bottom w:val="nil"/>
              <w:right w:val="nil"/>
            </w:tcBorders>
          </w:tcPr>
          <w:p w14:paraId="7CF9625D" w14:textId="77777777" w:rsidR="008B39F0" w:rsidRPr="000643BD" w:rsidRDefault="008B39F0" w:rsidP="00E568CD"/>
        </w:tc>
      </w:tr>
      <w:tr w:rsidR="008507A3" w:rsidRPr="000643BD" w14:paraId="0DE83684" w14:textId="77777777" w:rsidTr="00E568CD">
        <w:trPr>
          <w:trHeight w:val="240"/>
          <w:jc w:val="center"/>
        </w:trPr>
        <w:tc>
          <w:tcPr>
            <w:tcW w:w="4876" w:type="dxa"/>
            <w:tcBorders>
              <w:top w:val="nil"/>
              <w:left w:val="nil"/>
              <w:bottom w:val="nil"/>
              <w:right w:val="nil"/>
            </w:tcBorders>
          </w:tcPr>
          <w:p w14:paraId="4E1F065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7435A34" w14:textId="77777777" w:rsidR="008B39F0" w:rsidRPr="000643BD" w:rsidRDefault="008B39F0" w:rsidP="00E568CD">
            <w:pPr>
              <w:pStyle w:val="AmColumnHeading"/>
            </w:pPr>
            <w:r w:rsidRPr="000643BD">
              <w:t>Módosítás</w:t>
            </w:r>
          </w:p>
        </w:tc>
      </w:tr>
      <w:tr w:rsidR="008507A3" w:rsidRPr="000643BD" w14:paraId="556B4E10" w14:textId="77777777" w:rsidTr="00E568CD">
        <w:trPr>
          <w:jc w:val="center"/>
        </w:trPr>
        <w:tc>
          <w:tcPr>
            <w:tcW w:w="4876" w:type="dxa"/>
            <w:tcBorders>
              <w:top w:val="nil"/>
              <w:left w:val="nil"/>
              <w:bottom w:val="nil"/>
              <w:right w:val="nil"/>
            </w:tcBorders>
          </w:tcPr>
          <w:p w14:paraId="20800D38" w14:textId="77777777" w:rsidR="008B39F0" w:rsidRPr="000643BD" w:rsidRDefault="008B39F0" w:rsidP="00E568CD">
            <w:pPr>
              <w:pStyle w:val="Normal6a"/>
            </w:pPr>
            <w:r w:rsidRPr="000643BD">
              <w:t>P.</w:t>
            </w:r>
            <w:r w:rsidRPr="000643BD">
              <w:tab/>
              <w:t>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p>
        </w:tc>
        <w:tc>
          <w:tcPr>
            <w:tcW w:w="4876" w:type="dxa"/>
            <w:tcBorders>
              <w:top w:val="nil"/>
              <w:left w:val="nil"/>
              <w:bottom w:val="nil"/>
              <w:right w:val="nil"/>
            </w:tcBorders>
          </w:tcPr>
          <w:p w14:paraId="6B87D7B6" w14:textId="77777777" w:rsidR="008B39F0" w:rsidRPr="000643BD" w:rsidRDefault="008B39F0" w:rsidP="00E568CD">
            <w:pPr>
              <w:pStyle w:val="Normal6a"/>
            </w:pPr>
            <w:r w:rsidRPr="000643BD">
              <w:t>P.</w:t>
            </w:r>
            <w:r w:rsidRPr="000643BD">
              <w:tab/>
              <w:t xml:space="preserve">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 </w:t>
            </w:r>
            <w:r w:rsidRPr="000643BD">
              <w:rPr>
                <w:b/>
                <w:i/>
              </w:rPr>
              <w:t xml:space="preserve">mivel a mesterséges intelligencia fejlődése gyorsan átalakítja a globális technológiai környezetet, ami a stratégiai verseny új szakaszát hozza létre, amelyben a vezető pozíciók továbbra is nyitottak, és közvetlenül befolyásolják a gazdasági erőt, az információbiztonságot és a demokratikus rezilienciát; mivel az Unió már jelentős képességeket fejlesztett ki a kulcsfontosságú alaptechnológiák, többek között a nagy teljesítményű számítástechnika, a fejlett kutatási infrastruktúra és az ágazatspecifikus MI-alkalmazások terén, ami bizonyítja, hogy a tartós közberuházások és az összehangolt európai szakpolitikák mérhető stratégiai előnyökkel járhatnak; mivel a mesterséges intelligencia európai vállalkozások általi, több iparágban történő növekvő alkalmazása a nagyobb technológiai érettség és termelékenység felé történő pozitív elmozdulást tükrözi, amelyet a globális szinten versenyképes innovatív induló és növekvő innovatív </w:t>
            </w:r>
            <w:r w:rsidRPr="000643BD">
              <w:rPr>
                <w:b/>
                <w:i/>
              </w:rPr>
              <w:lastRenderedPageBreak/>
              <w:t>vállalkozások növekvő ökoszisztémája támogat; mivel a számítási teljesítményhez, az adatinfrastruktúrához és a nagyszabású tesztelési létesítményekhez való hozzáférés megerősítése – többek között a köz- és magánszféra közötti partnerségek és célzott innovációs központok révén – nemcsak a gazdasági versenyképességhez járul hozzá, hanem az Unió nyitott stratégiai autonómiájához is a digitális szférában; mivel a fokozott digitális kapacitás, a szuverén infrastruktúra és a technológiai önállóság csökkenti a külső szereplőktől való strukturális függőséget, és korlátozza az ellenséges beavatkozás, az információmanipuláció vagy a gazdasági kényszerítés lehetőségeit; mivel ebben az összefüggésben Európa technológiai bázisának megerősítése az európai demokráciapajzs központi pillérét képezi azáltal, hogy javítja az Unió azon képességét, hogy megvédje információs terét, megvédje a kritikus digitális eszközöket, és biztosítsa, hogy az innováció a demokratikus értékeket, a társadalmi rezilienciát és a hosszú távú biztonságot szolgálja;</w:t>
            </w:r>
          </w:p>
        </w:tc>
      </w:tr>
    </w:tbl>
    <w:p w14:paraId="109E99DA"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F80F219" w14:textId="77777777" w:rsidR="008B39F0" w:rsidRPr="000643BD" w:rsidRDefault="008B39F0" w:rsidP="008B39F0">
      <w:r w:rsidRPr="00FD65BD">
        <w:rPr>
          <w:rStyle w:val="HideTWBExt"/>
        </w:rPr>
        <w:t>&lt;/Amend&gt;</w:t>
      </w:r>
    </w:p>
    <w:p w14:paraId="3C8CE9C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261</w:t>
      </w:r>
      <w:r w:rsidRPr="00FD65BD">
        <w:rPr>
          <w:rStyle w:val="HideTWBExt"/>
          <w:b w:val="0"/>
        </w:rPr>
        <w:t>&lt;/NumAm&gt;</w:t>
      </w:r>
    </w:p>
    <w:p w14:paraId="04F1B038"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470212E9" w14:textId="77777777" w:rsidR="008B39F0" w:rsidRPr="000643BD" w:rsidRDefault="008B39F0" w:rsidP="008B39F0">
      <w:pPr>
        <w:pStyle w:val="NormalBold"/>
      </w:pPr>
      <w:r w:rsidRPr="00FD65BD">
        <w:rPr>
          <w:rStyle w:val="HideTWBExt"/>
          <w:b w:val="0"/>
        </w:rPr>
        <w:t>&lt;/RepeatBlock-By&gt;</w:t>
      </w:r>
    </w:p>
    <w:p w14:paraId="359C41D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695F293" w14:textId="77777777" w:rsidR="008B39F0" w:rsidRPr="000643BD" w:rsidRDefault="008B39F0" w:rsidP="008B39F0">
      <w:pPr>
        <w:pStyle w:val="NormalBold"/>
      </w:pPr>
      <w:r w:rsidRPr="00FD65BD">
        <w:rPr>
          <w:rStyle w:val="HideTWBExt"/>
          <w:b w:val="0"/>
        </w:rPr>
        <w:t>&lt;Article&gt;</w:t>
      </w:r>
      <w:r w:rsidRPr="000643BD">
        <w:t>P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25EB1C1" w14:textId="77777777" w:rsidTr="00E568CD">
        <w:trPr>
          <w:trHeight w:hRule="exact" w:val="240"/>
          <w:jc w:val="center"/>
        </w:trPr>
        <w:tc>
          <w:tcPr>
            <w:tcW w:w="9752" w:type="dxa"/>
            <w:gridSpan w:val="2"/>
            <w:tcBorders>
              <w:top w:val="nil"/>
              <w:left w:val="nil"/>
              <w:bottom w:val="nil"/>
              <w:right w:val="nil"/>
            </w:tcBorders>
          </w:tcPr>
          <w:p w14:paraId="0187D0B7" w14:textId="77777777" w:rsidR="008B39F0" w:rsidRPr="000643BD" w:rsidRDefault="008B39F0" w:rsidP="00E568CD"/>
        </w:tc>
      </w:tr>
      <w:tr w:rsidR="008507A3" w:rsidRPr="000643BD" w14:paraId="3F4C6477" w14:textId="77777777" w:rsidTr="00E568CD">
        <w:trPr>
          <w:trHeight w:val="240"/>
          <w:jc w:val="center"/>
        </w:trPr>
        <w:tc>
          <w:tcPr>
            <w:tcW w:w="4876" w:type="dxa"/>
            <w:tcBorders>
              <w:top w:val="nil"/>
              <w:left w:val="nil"/>
              <w:bottom w:val="nil"/>
              <w:right w:val="nil"/>
            </w:tcBorders>
          </w:tcPr>
          <w:p w14:paraId="15D6189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1798E14" w14:textId="77777777" w:rsidR="008B39F0" w:rsidRPr="000643BD" w:rsidRDefault="008B39F0" w:rsidP="00E568CD">
            <w:pPr>
              <w:pStyle w:val="AmColumnHeading"/>
            </w:pPr>
            <w:r w:rsidRPr="000643BD">
              <w:t>Módosítás</w:t>
            </w:r>
          </w:p>
        </w:tc>
      </w:tr>
      <w:tr w:rsidR="008507A3" w:rsidRPr="000643BD" w14:paraId="4C650269" w14:textId="77777777" w:rsidTr="00E568CD">
        <w:trPr>
          <w:jc w:val="center"/>
        </w:trPr>
        <w:tc>
          <w:tcPr>
            <w:tcW w:w="4876" w:type="dxa"/>
            <w:tcBorders>
              <w:top w:val="nil"/>
              <w:left w:val="nil"/>
              <w:bottom w:val="nil"/>
              <w:right w:val="nil"/>
            </w:tcBorders>
          </w:tcPr>
          <w:p w14:paraId="70B702D8" w14:textId="77777777" w:rsidR="008B39F0" w:rsidRPr="000643BD" w:rsidRDefault="008B39F0" w:rsidP="00E568CD">
            <w:pPr>
              <w:pStyle w:val="Normal6a"/>
            </w:pPr>
            <w:r w:rsidRPr="000643BD">
              <w:t>P.</w:t>
            </w:r>
            <w:r w:rsidRPr="000643BD">
              <w:tab/>
              <w:t xml:space="preserve">mivel a nem európai technológiai vállalatok – különösen az Egyesült Államokban és Kínában székhellyel rendelkezők – növekvő befolyása rávilágított az EU stratégiai függőségeire az olyan kritikus területeken, mint az </w:t>
            </w:r>
            <w:r w:rsidRPr="000643BD">
              <w:lastRenderedPageBreak/>
              <w:t>adatinfrastruktúra,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p>
        </w:tc>
        <w:tc>
          <w:tcPr>
            <w:tcW w:w="4876" w:type="dxa"/>
            <w:tcBorders>
              <w:top w:val="nil"/>
              <w:left w:val="nil"/>
              <w:bottom w:val="nil"/>
              <w:right w:val="nil"/>
            </w:tcBorders>
          </w:tcPr>
          <w:p w14:paraId="37F4FB9A" w14:textId="77777777" w:rsidR="008B39F0" w:rsidRPr="000643BD" w:rsidRDefault="008B39F0" w:rsidP="00E568CD">
            <w:pPr>
              <w:pStyle w:val="Normal6a"/>
            </w:pPr>
            <w:r w:rsidRPr="000643BD">
              <w:lastRenderedPageBreak/>
              <w:t>P.</w:t>
            </w:r>
            <w:r w:rsidRPr="000643BD">
              <w:tab/>
              <w:t xml:space="preserve">mivel a nem európai technológiai vállalatok – különösen az Egyesült Államokban és Kínában székhellyel rendelkezők – növekvő befolyása rávilágított az EU stratégiai függőségeire az olyan kritikus területeken, mint az </w:t>
            </w:r>
            <w:r w:rsidRPr="000643BD">
              <w:lastRenderedPageBreak/>
              <w:t xml:space="preserve">adatinfrastruktúra, a felhőszolgáltatások és a közösségimédia-platformok; mivel </w:t>
            </w:r>
            <w:r w:rsidRPr="000643BD">
              <w:rPr>
                <w:b/>
                <w:i/>
              </w:rPr>
              <w:t>az MI-rendszerek világszerte történő gyors fejlesztése és bevezetése – többek között olyan harmadik országokban is, ahol a szabályozási megközelítéseket konkrét vallási vagy ideológiai keretek alakíthatják, beleértve az iszlám értékeket is – aggályokat vethet fel, amennyiben ezek a keretek nem teljes mértékben összeegyeztethetők az Unió alapvető jogaival, beleértve a gondolat-, a lelkiismeret- és a vallásszabadságot, valamint a véleménynyilvánítás szabadságát, amelyeket a Szerződések és az Európai Unió Alapjogi Chartája rögzítenek; mivel az európai műszaki szuverenitás kiépítése – többek között az európai MI-képességek és digitális platformok teljes életciklusuk alatti fejlesztése, valamint</w:t>
            </w:r>
            <w:r w:rsidRPr="000643BD">
              <w:t xml:space="preserve">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p>
        </w:tc>
      </w:tr>
    </w:tbl>
    <w:p w14:paraId="5A1A4A36"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D9DF22D" w14:textId="77777777" w:rsidR="008B39F0" w:rsidRPr="000643BD" w:rsidRDefault="008B39F0" w:rsidP="008B39F0">
      <w:r w:rsidRPr="00FD65BD">
        <w:rPr>
          <w:rStyle w:val="HideTWBExt"/>
        </w:rPr>
        <w:t>&lt;/Amend&gt;</w:t>
      </w:r>
    </w:p>
    <w:p w14:paraId="6852979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262</w:t>
      </w:r>
      <w:r w:rsidRPr="00FD65BD">
        <w:rPr>
          <w:rStyle w:val="HideTWBExt"/>
          <w:b w:val="0"/>
        </w:rPr>
        <w:t>&lt;/NumAm&gt;</w:t>
      </w:r>
    </w:p>
    <w:p w14:paraId="438D500C" w14:textId="77777777" w:rsidR="008B39F0" w:rsidRPr="000643BD" w:rsidRDefault="008B39F0" w:rsidP="008B39F0">
      <w:pPr>
        <w:pStyle w:val="NormalBold"/>
      </w:pPr>
      <w:r w:rsidRPr="00FD65BD">
        <w:rPr>
          <w:rStyle w:val="HideTWBExt"/>
          <w:b w:val="0"/>
        </w:rPr>
        <w:t>&lt;RepeatBlock-By&gt;&lt;Members&gt;</w:t>
      </w:r>
      <w:r w:rsidRPr="000643BD">
        <w:t>Fidias Panayiotou</w:t>
      </w:r>
      <w:r w:rsidRPr="00FD65BD">
        <w:rPr>
          <w:rStyle w:val="HideTWBExt"/>
          <w:b w:val="0"/>
        </w:rPr>
        <w:t>&lt;/Members&gt;</w:t>
      </w:r>
    </w:p>
    <w:p w14:paraId="1F44A2F2" w14:textId="77777777" w:rsidR="008B39F0" w:rsidRPr="000643BD" w:rsidRDefault="008B39F0" w:rsidP="008B39F0">
      <w:pPr>
        <w:pStyle w:val="NormalBold"/>
      </w:pPr>
      <w:r w:rsidRPr="00FD65BD">
        <w:rPr>
          <w:rStyle w:val="HideTWBExt"/>
          <w:b w:val="0"/>
        </w:rPr>
        <w:t>&lt;/RepeatBlock-By&gt;</w:t>
      </w:r>
    </w:p>
    <w:p w14:paraId="272BD57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7A7F404" w14:textId="77777777" w:rsidR="008B39F0" w:rsidRPr="000643BD" w:rsidRDefault="008B39F0" w:rsidP="008B39F0">
      <w:pPr>
        <w:pStyle w:val="NormalBold"/>
      </w:pPr>
      <w:r w:rsidRPr="00FD65BD">
        <w:rPr>
          <w:rStyle w:val="HideTWBExt"/>
          <w:b w:val="0"/>
        </w:rPr>
        <w:t>&lt;Article&gt;</w:t>
      </w:r>
      <w:r w:rsidRPr="000643BD">
        <w:t>P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D235D81" w14:textId="77777777" w:rsidTr="00E568CD">
        <w:trPr>
          <w:trHeight w:hRule="exact" w:val="240"/>
          <w:jc w:val="center"/>
        </w:trPr>
        <w:tc>
          <w:tcPr>
            <w:tcW w:w="9752" w:type="dxa"/>
            <w:gridSpan w:val="2"/>
            <w:tcBorders>
              <w:top w:val="nil"/>
              <w:left w:val="nil"/>
              <w:bottom w:val="nil"/>
              <w:right w:val="nil"/>
            </w:tcBorders>
          </w:tcPr>
          <w:p w14:paraId="61491E7C" w14:textId="77777777" w:rsidR="008B39F0" w:rsidRPr="000643BD" w:rsidRDefault="008B39F0" w:rsidP="00E568CD"/>
        </w:tc>
      </w:tr>
      <w:tr w:rsidR="008507A3" w:rsidRPr="000643BD" w14:paraId="0890435B" w14:textId="77777777" w:rsidTr="00E568CD">
        <w:trPr>
          <w:trHeight w:val="240"/>
          <w:jc w:val="center"/>
        </w:trPr>
        <w:tc>
          <w:tcPr>
            <w:tcW w:w="4876" w:type="dxa"/>
            <w:tcBorders>
              <w:top w:val="nil"/>
              <w:left w:val="nil"/>
              <w:bottom w:val="nil"/>
              <w:right w:val="nil"/>
            </w:tcBorders>
          </w:tcPr>
          <w:p w14:paraId="60C6EB4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A3C5B88" w14:textId="77777777" w:rsidR="008B39F0" w:rsidRPr="000643BD" w:rsidRDefault="008B39F0" w:rsidP="00E568CD">
            <w:pPr>
              <w:pStyle w:val="AmColumnHeading"/>
            </w:pPr>
            <w:r w:rsidRPr="000643BD">
              <w:t>Módosítás</w:t>
            </w:r>
          </w:p>
        </w:tc>
      </w:tr>
      <w:tr w:rsidR="008507A3" w:rsidRPr="000643BD" w14:paraId="3180142D" w14:textId="77777777" w:rsidTr="00E568CD">
        <w:trPr>
          <w:jc w:val="center"/>
        </w:trPr>
        <w:tc>
          <w:tcPr>
            <w:tcW w:w="4876" w:type="dxa"/>
            <w:tcBorders>
              <w:top w:val="nil"/>
              <w:left w:val="nil"/>
              <w:bottom w:val="nil"/>
              <w:right w:val="nil"/>
            </w:tcBorders>
          </w:tcPr>
          <w:p w14:paraId="2174B075" w14:textId="77777777" w:rsidR="008B39F0" w:rsidRPr="000643BD" w:rsidRDefault="008B39F0" w:rsidP="00E568CD">
            <w:pPr>
              <w:pStyle w:val="Normal6a"/>
            </w:pPr>
            <w:r w:rsidRPr="000643BD">
              <w:t>P.</w:t>
            </w:r>
            <w:r w:rsidRPr="000643BD">
              <w:tab/>
              <w:t xml:space="preserve">mivel a nem európai technológiai vállalatok – különösen az Egyesült </w:t>
            </w:r>
            <w:r w:rsidRPr="000643BD">
              <w:lastRenderedPageBreak/>
              <w:t>Államokban és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p>
        </w:tc>
        <w:tc>
          <w:tcPr>
            <w:tcW w:w="4876" w:type="dxa"/>
            <w:tcBorders>
              <w:top w:val="nil"/>
              <w:left w:val="nil"/>
              <w:bottom w:val="nil"/>
              <w:right w:val="nil"/>
            </w:tcBorders>
          </w:tcPr>
          <w:p w14:paraId="14A24D67" w14:textId="77777777" w:rsidR="008B39F0" w:rsidRPr="000643BD" w:rsidRDefault="008B39F0" w:rsidP="00E568CD">
            <w:pPr>
              <w:pStyle w:val="Normal6a"/>
            </w:pPr>
            <w:r w:rsidRPr="000643BD">
              <w:lastRenderedPageBreak/>
              <w:t>P.</w:t>
            </w:r>
            <w:r w:rsidRPr="000643BD">
              <w:tab/>
              <w:t xml:space="preserve">mivel a nem európai technológiai vállalatok – különösen az Egyesült </w:t>
            </w:r>
            <w:r w:rsidRPr="000643BD">
              <w:lastRenderedPageBreak/>
              <w:t>Államokban és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r w:rsidRPr="000643BD">
              <w:rPr>
                <w:b/>
                <w:i/>
              </w:rPr>
              <w:t> mivel az olyan stratégiai konnektivitási projektek, mint a Kelet-Med folyosó (EMC), amely egy Európát Görögországon és Szaúd-Arábián keresztül Ázsiával összekötő tenger alatti és szárazföldi adatátviteli rendszer, hozzájárulnak az adatútvonalak diverzifikálásához és az Unió digitális függetlenségének megerősítéséhez; mivel Törökországnak az EMC-projekttel kapcsolatos felmérési tevékenységekbe való állítólagos beavatkozása rávilágít a kritikus digitális infrastruktúrát érintő geopolitikai kockázatokra, valamint arra, hogy az EU-nak meg kell védenie a tagállamok stratégiai konnektivitási kezdeményezéseit;</w:t>
            </w:r>
          </w:p>
        </w:tc>
      </w:tr>
    </w:tbl>
    <w:p w14:paraId="1992DF30"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288E9F0" w14:textId="77777777" w:rsidR="008B39F0" w:rsidRPr="000643BD" w:rsidRDefault="008B39F0" w:rsidP="008B39F0">
      <w:r w:rsidRPr="00FD65BD">
        <w:rPr>
          <w:rStyle w:val="HideTWBExt"/>
        </w:rPr>
        <w:t>&lt;/Amend&gt;</w:t>
      </w:r>
    </w:p>
    <w:p w14:paraId="1EBAA14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263</w:t>
      </w:r>
      <w:r w:rsidRPr="00FD65BD">
        <w:rPr>
          <w:rStyle w:val="HideTWBExt"/>
          <w:b w:val="0"/>
        </w:rPr>
        <w:t>&lt;/NumAm&gt;</w:t>
      </w:r>
    </w:p>
    <w:p w14:paraId="78C96A78" w14:textId="77777777" w:rsidR="008B39F0" w:rsidRPr="000643BD" w:rsidRDefault="008B39F0" w:rsidP="008B39F0">
      <w:pPr>
        <w:pStyle w:val="NormalBold"/>
      </w:pPr>
      <w:r w:rsidRPr="00FD65BD">
        <w:rPr>
          <w:rStyle w:val="HideTWBExt"/>
          <w:b w:val="0"/>
        </w:rPr>
        <w:t>&lt;RepeatBlock-By&gt;&lt;Members&gt;</w:t>
      </w:r>
      <w:r w:rsidRPr="000643BD">
        <w:t>Christophe Gomart</w:t>
      </w:r>
      <w:r w:rsidRPr="00FD65BD">
        <w:rPr>
          <w:rStyle w:val="HideTWBExt"/>
          <w:b w:val="0"/>
        </w:rPr>
        <w:t>&lt;/Members&gt;</w:t>
      </w:r>
    </w:p>
    <w:p w14:paraId="62066358" w14:textId="77777777" w:rsidR="008B39F0" w:rsidRPr="000643BD" w:rsidRDefault="008B39F0" w:rsidP="008B39F0">
      <w:pPr>
        <w:pStyle w:val="NormalBold"/>
      </w:pPr>
      <w:r w:rsidRPr="00FD65BD">
        <w:rPr>
          <w:rStyle w:val="HideTWBExt"/>
          <w:b w:val="0"/>
        </w:rPr>
        <w:t>&lt;/RepeatBlock-By&gt;</w:t>
      </w:r>
    </w:p>
    <w:p w14:paraId="2A1E1A9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FEEAA62" w14:textId="77777777" w:rsidR="008B39F0" w:rsidRPr="000643BD" w:rsidRDefault="008B39F0" w:rsidP="008B39F0">
      <w:pPr>
        <w:pStyle w:val="NormalBold"/>
      </w:pPr>
      <w:r w:rsidRPr="00FD65BD">
        <w:rPr>
          <w:rStyle w:val="HideTWBExt"/>
          <w:b w:val="0"/>
        </w:rPr>
        <w:t>&lt;Article&gt;</w:t>
      </w:r>
      <w:r w:rsidRPr="000643BD">
        <w:t>P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68DBD65" w14:textId="77777777" w:rsidTr="00E568CD">
        <w:trPr>
          <w:trHeight w:hRule="exact" w:val="240"/>
          <w:jc w:val="center"/>
        </w:trPr>
        <w:tc>
          <w:tcPr>
            <w:tcW w:w="9752" w:type="dxa"/>
            <w:gridSpan w:val="2"/>
            <w:tcBorders>
              <w:top w:val="nil"/>
              <w:left w:val="nil"/>
              <w:bottom w:val="nil"/>
              <w:right w:val="nil"/>
            </w:tcBorders>
          </w:tcPr>
          <w:p w14:paraId="620B4CCA" w14:textId="77777777" w:rsidR="008B39F0" w:rsidRPr="000643BD" w:rsidRDefault="008B39F0" w:rsidP="00E568CD"/>
        </w:tc>
      </w:tr>
      <w:tr w:rsidR="008507A3" w:rsidRPr="000643BD" w14:paraId="6CD68197" w14:textId="77777777" w:rsidTr="00E568CD">
        <w:trPr>
          <w:trHeight w:val="240"/>
          <w:jc w:val="center"/>
        </w:trPr>
        <w:tc>
          <w:tcPr>
            <w:tcW w:w="4876" w:type="dxa"/>
            <w:tcBorders>
              <w:top w:val="nil"/>
              <w:left w:val="nil"/>
              <w:bottom w:val="nil"/>
              <w:right w:val="nil"/>
            </w:tcBorders>
          </w:tcPr>
          <w:p w14:paraId="66A7A7A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8D6A075" w14:textId="77777777" w:rsidR="008B39F0" w:rsidRPr="000643BD" w:rsidRDefault="008B39F0" w:rsidP="00E568CD">
            <w:pPr>
              <w:pStyle w:val="AmColumnHeading"/>
            </w:pPr>
            <w:r w:rsidRPr="000643BD">
              <w:t>Módosítás</w:t>
            </w:r>
          </w:p>
        </w:tc>
      </w:tr>
      <w:tr w:rsidR="008507A3" w:rsidRPr="000643BD" w14:paraId="79BF655D" w14:textId="77777777" w:rsidTr="00E568CD">
        <w:trPr>
          <w:jc w:val="center"/>
        </w:trPr>
        <w:tc>
          <w:tcPr>
            <w:tcW w:w="4876" w:type="dxa"/>
            <w:tcBorders>
              <w:top w:val="nil"/>
              <w:left w:val="nil"/>
              <w:bottom w:val="nil"/>
              <w:right w:val="nil"/>
            </w:tcBorders>
          </w:tcPr>
          <w:p w14:paraId="7C367CEE" w14:textId="77777777" w:rsidR="008B39F0" w:rsidRPr="000643BD" w:rsidRDefault="008B39F0" w:rsidP="00E568CD">
            <w:pPr>
              <w:pStyle w:val="Normal6a"/>
            </w:pPr>
            <w:r w:rsidRPr="000643BD">
              <w:t>P.</w:t>
            </w:r>
            <w:r w:rsidRPr="000643BD">
              <w:tab/>
              <w:t xml:space="preserve">mivel a nem európai technológiai </w:t>
            </w:r>
            <w:r w:rsidRPr="000643BD">
              <w:lastRenderedPageBreak/>
              <w:t xml:space="preserve">vállalatok – különösen az Egyesült Államokban és Kínában székhellyel rendelkezők – növekvő befolyása rávilágított az EU stratégiai függőségeire az olyan kritikus területeken, mint az adatinfrastruktúra, a felhőszolgáltatások </w:t>
            </w:r>
            <w:r w:rsidRPr="000643BD">
              <w:rPr>
                <w:b/>
                <w:bCs/>
                <w:i/>
                <w:iCs/>
              </w:rPr>
              <w:t>és</w:t>
            </w:r>
            <w:r w:rsidRPr="000643BD">
              <w:t xml:space="preserve">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p>
        </w:tc>
        <w:tc>
          <w:tcPr>
            <w:tcW w:w="4876" w:type="dxa"/>
            <w:tcBorders>
              <w:top w:val="nil"/>
              <w:left w:val="nil"/>
              <w:bottom w:val="nil"/>
              <w:right w:val="nil"/>
            </w:tcBorders>
          </w:tcPr>
          <w:p w14:paraId="5163B90F" w14:textId="77777777" w:rsidR="008B39F0" w:rsidRPr="000643BD" w:rsidRDefault="008B39F0" w:rsidP="00E568CD">
            <w:pPr>
              <w:pStyle w:val="Normal6a"/>
            </w:pPr>
            <w:r w:rsidRPr="000643BD">
              <w:lastRenderedPageBreak/>
              <w:t>P.</w:t>
            </w:r>
            <w:r w:rsidRPr="000643BD">
              <w:tab/>
              <w:t xml:space="preserve">mivel a nem európai technológiai </w:t>
            </w:r>
            <w:r w:rsidRPr="000643BD">
              <w:lastRenderedPageBreak/>
              <w:t>vállalatok – különösen az Egyesült Államokban és Kínában székhellyel rendelkezők – növekvő befolyása rávilágított az EU stratégiai függőségeire az olyan kritikus területeken, mint az adatinfrastruktúra, a felhőszolgáltatások</w:t>
            </w:r>
            <w:r w:rsidRPr="000643BD">
              <w:rPr>
                <w:b/>
                <w:bCs/>
                <w:i/>
                <w:iCs/>
              </w:rPr>
              <w:t>,</w:t>
            </w:r>
            <w:r w:rsidRPr="000643BD">
              <w:t xml:space="preserve"> a közösségimédia-platformok</w:t>
            </w:r>
            <w:r w:rsidRPr="000643BD">
              <w:rPr>
                <w:b/>
                <w:bCs/>
                <w:i/>
                <w:iCs/>
              </w:rPr>
              <w:t>, a fizetési megoldások és a számítógépes programok;</w:t>
            </w:r>
            <w:r w:rsidRPr="000643BD">
              <w:rPr>
                <w:b/>
                <w:i/>
              </w:rPr>
              <w:t xml:space="preserve"> </w:t>
            </w:r>
            <w:r w:rsidRPr="000643BD">
              <w:rPr>
                <w:b/>
                <w:bCs/>
                <w:i/>
                <w:iCs/>
              </w:rPr>
              <w:t>mivel az, hogy a Bizottság elutasította, hogy a stratégiai adatok legmagasabb szintű védelmét biztosító tanúsítást alkalmazzon az európai felhőszolgáltatókra, rávilágít az EU jelenlegi korlátaira a digitális szuverenitása megerősítése terén</w:t>
            </w:r>
            <w:r w:rsidRPr="000643BD">
              <w:t>;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p>
        </w:tc>
      </w:tr>
    </w:tbl>
    <w:p w14:paraId="3EA096B9"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{FR}</w:t>
      </w:r>
      <w:r w:rsidRPr="000643BD">
        <w:t>fr</w:t>
      </w:r>
      <w:r w:rsidRPr="00FD65BD">
        <w:rPr>
          <w:rStyle w:val="HideTWBExt"/>
        </w:rPr>
        <w:t>&lt;/Original&gt;</w:t>
      </w:r>
    </w:p>
    <w:p w14:paraId="5D116B01" w14:textId="1FDB86AD" w:rsidR="008B39F0" w:rsidRPr="000643BD" w:rsidRDefault="008B39F0" w:rsidP="008B39F0">
      <w:r w:rsidRPr="00FD65BD">
        <w:rPr>
          <w:rStyle w:val="HideTWBExt"/>
        </w:rPr>
        <w:t>&lt;/Amend&gt;</w:t>
      </w:r>
    </w:p>
    <w:p w14:paraId="7E46E2F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264</w:t>
      </w:r>
      <w:r w:rsidRPr="00FD65BD">
        <w:rPr>
          <w:rStyle w:val="HideTWBExt"/>
          <w:b w:val="0"/>
        </w:rPr>
        <w:t>&lt;/NumAm&gt;</w:t>
      </w:r>
    </w:p>
    <w:p w14:paraId="007EF5F5" w14:textId="77777777" w:rsidR="008B39F0" w:rsidRPr="000643BD" w:rsidRDefault="008B39F0" w:rsidP="008B39F0">
      <w:pPr>
        <w:pStyle w:val="NormalBold"/>
      </w:pPr>
      <w:r w:rsidRPr="00FD65BD">
        <w:rPr>
          <w:rStyle w:val="HideTWBExt"/>
          <w:b w:val="0"/>
        </w:rPr>
        <w:t>&lt;RepeatBlock-By&gt;&lt;Members&gt;</w:t>
      </w:r>
      <w:r w:rsidRPr="000643BD">
        <w:t>Petar Volgin, Christine Anderson</w:t>
      </w:r>
      <w:r w:rsidRPr="00FD65BD">
        <w:rPr>
          <w:rStyle w:val="HideTWBExt"/>
          <w:b w:val="0"/>
        </w:rPr>
        <w:t>&lt;/Members&gt;</w:t>
      </w:r>
    </w:p>
    <w:p w14:paraId="21AE56CD" w14:textId="77777777" w:rsidR="008B39F0" w:rsidRPr="000643BD" w:rsidRDefault="008B39F0" w:rsidP="008B39F0">
      <w:pPr>
        <w:pStyle w:val="NormalBold"/>
      </w:pPr>
      <w:r w:rsidRPr="00FD65BD">
        <w:rPr>
          <w:rStyle w:val="HideTWBExt"/>
          <w:b w:val="0"/>
        </w:rPr>
        <w:t>&lt;/RepeatBlock-By&gt;</w:t>
      </w:r>
    </w:p>
    <w:p w14:paraId="3844C30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0FBA120" w14:textId="77777777" w:rsidR="008B39F0" w:rsidRPr="000643BD" w:rsidRDefault="008B39F0" w:rsidP="008B39F0">
      <w:pPr>
        <w:pStyle w:val="NormalBold"/>
      </w:pPr>
      <w:r w:rsidRPr="00FD65BD">
        <w:rPr>
          <w:rStyle w:val="HideTWBExt"/>
          <w:b w:val="0"/>
        </w:rPr>
        <w:t>&lt;Article&gt;</w:t>
      </w:r>
      <w:r w:rsidRPr="000643BD">
        <w:t>P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BAA476C" w14:textId="77777777" w:rsidTr="00E568CD">
        <w:trPr>
          <w:trHeight w:hRule="exact" w:val="240"/>
          <w:jc w:val="center"/>
        </w:trPr>
        <w:tc>
          <w:tcPr>
            <w:tcW w:w="9752" w:type="dxa"/>
            <w:gridSpan w:val="2"/>
            <w:tcBorders>
              <w:top w:val="nil"/>
              <w:left w:val="nil"/>
              <w:bottom w:val="nil"/>
              <w:right w:val="nil"/>
            </w:tcBorders>
          </w:tcPr>
          <w:p w14:paraId="1061313A" w14:textId="77777777" w:rsidR="008B39F0" w:rsidRPr="000643BD" w:rsidRDefault="008B39F0" w:rsidP="00E568CD"/>
        </w:tc>
      </w:tr>
      <w:tr w:rsidR="008507A3" w:rsidRPr="000643BD" w14:paraId="60AACE48" w14:textId="77777777" w:rsidTr="00E568CD">
        <w:trPr>
          <w:trHeight w:val="240"/>
          <w:jc w:val="center"/>
        </w:trPr>
        <w:tc>
          <w:tcPr>
            <w:tcW w:w="4876" w:type="dxa"/>
            <w:tcBorders>
              <w:top w:val="nil"/>
              <w:left w:val="nil"/>
              <w:bottom w:val="nil"/>
              <w:right w:val="nil"/>
            </w:tcBorders>
          </w:tcPr>
          <w:p w14:paraId="4E82F3C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0CE9806" w14:textId="77777777" w:rsidR="008B39F0" w:rsidRPr="000643BD" w:rsidRDefault="008B39F0" w:rsidP="00E568CD">
            <w:pPr>
              <w:pStyle w:val="AmColumnHeading"/>
            </w:pPr>
            <w:r w:rsidRPr="000643BD">
              <w:t>Módosítás</w:t>
            </w:r>
          </w:p>
        </w:tc>
      </w:tr>
      <w:tr w:rsidR="008507A3" w:rsidRPr="000643BD" w14:paraId="465C7AC2" w14:textId="77777777" w:rsidTr="00E568CD">
        <w:trPr>
          <w:jc w:val="center"/>
        </w:trPr>
        <w:tc>
          <w:tcPr>
            <w:tcW w:w="4876" w:type="dxa"/>
            <w:tcBorders>
              <w:top w:val="nil"/>
              <w:left w:val="nil"/>
              <w:bottom w:val="nil"/>
              <w:right w:val="nil"/>
            </w:tcBorders>
          </w:tcPr>
          <w:p w14:paraId="13B89187" w14:textId="77777777" w:rsidR="008B39F0" w:rsidRPr="000643BD" w:rsidRDefault="008B39F0" w:rsidP="00E568CD">
            <w:pPr>
              <w:pStyle w:val="Normal6a"/>
            </w:pPr>
            <w:r w:rsidRPr="000643BD">
              <w:t>P.</w:t>
            </w:r>
            <w:r w:rsidRPr="000643BD">
              <w:tab/>
              <w:t xml:space="preserve">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a közösségimédia-platformok; mivel a </w:t>
            </w:r>
            <w:r w:rsidRPr="000643BD">
              <w:lastRenderedPageBreak/>
              <w:t xml:space="preserve">hazai innováció előmozdítása, az európai induló innovatív vállalkozások támogatása és a szuverén digitális infrastruktúrába való beruházás alapvető lépések a versenyképes, biztonságos és reziliens uniós digitális ökoszisztéma kiépítése felé; </w:t>
            </w:r>
            <w:r w:rsidRPr="000643BD">
              <w:rPr>
                <w:b/>
                <w:i/>
              </w:rPr>
              <w:t>mivel a digitális innováció demokratikus értékekkel és alapvető jogokkal való összehangolása lehetőséget kínál az EU számára arra, hogy világszinten vezető szerepet töltsön be a felelős és emberközpontú technológia terén;</w:t>
            </w:r>
          </w:p>
        </w:tc>
        <w:tc>
          <w:tcPr>
            <w:tcW w:w="4876" w:type="dxa"/>
            <w:tcBorders>
              <w:top w:val="nil"/>
              <w:left w:val="nil"/>
              <w:bottom w:val="nil"/>
              <w:right w:val="nil"/>
            </w:tcBorders>
          </w:tcPr>
          <w:p w14:paraId="2AB394B4" w14:textId="77777777" w:rsidR="008B39F0" w:rsidRPr="000643BD" w:rsidRDefault="008B39F0" w:rsidP="00E568CD">
            <w:pPr>
              <w:pStyle w:val="Normal6a"/>
            </w:pPr>
            <w:r w:rsidRPr="000643BD">
              <w:lastRenderedPageBreak/>
              <w:t>P.</w:t>
            </w:r>
            <w:r w:rsidRPr="000643BD">
              <w:tab/>
              <w:t xml:space="preserve">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a közösségimédia-platformok; mivel a </w:t>
            </w:r>
            <w:r w:rsidRPr="000643BD">
              <w:lastRenderedPageBreak/>
              <w:t>hazai innováció előmozdítása, az európai induló innovatív vállalkozások támogatása és a szuverén digitális infrastruktúrába való beruházás alapvető lépések a versenyképes, biztonságos és reziliens uniós digitális ökoszisztéma kiépítése felé;</w:t>
            </w:r>
          </w:p>
        </w:tc>
      </w:tr>
    </w:tbl>
    <w:p w14:paraId="64DE353F"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BADAABF" w14:textId="77777777" w:rsidR="008B39F0" w:rsidRPr="000643BD" w:rsidRDefault="008B39F0" w:rsidP="008B39F0">
      <w:r w:rsidRPr="00FD65BD">
        <w:rPr>
          <w:rStyle w:val="HideTWBExt"/>
        </w:rPr>
        <w:t>&lt;/Amend&gt;</w:t>
      </w:r>
    </w:p>
    <w:p w14:paraId="2579281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265</w:t>
      </w:r>
      <w:r w:rsidRPr="00FD65BD">
        <w:rPr>
          <w:rStyle w:val="HideTWBExt"/>
          <w:b w:val="0"/>
        </w:rPr>
        <w:t>&lt;/NumAm&gt;</w:t>
      </w:r>
    </w:p>
    <w:p w14:paraId="3404E4A3" w14:textId="77777777" w:rsidR="008B39F0" w:rsidRPr="000643BD" w:rsidRDefault="008B39F0" w:rsidP="008B39F0">
      <w:pPr>
        <w:pStyle w:val="NormalBold"/>
      </w:pPr>
      <w:r w:rsidRPr="00FD65BD">
        <w:rPr>
          <w:rStyle w:val="HideTWBExt"/>
          <w:b w:val="0"/>
        </w:rPr>
        <w:t>&lt;RepeatBlock-By&gt;&lt;Members&gt;</w:t>
      </w:r>
      <w:r w:rsidRPr="000643BD">
        <w:t>Nathalie Loiseau, Sandro Gozi, Sophie Wilmès, Cynthia Ní Mhurchú, Bart Groothuis, Petras Auštrevičius</w:t>
      </w:r>
      <w:r w:rsidRPr="00FD65BD">
        <w:rPr>
          <w:rStyle w:val="HideTWBExt"/>
          <w:b w:val="0"/>
        </w:rPr>
        <w:t>&lt;/Members&gt;</w:t>
      </w:r>
    </w:p>
    <w:p w14:paraId="3AC3FD9C" w14:textId="77777777" w:rsidR="008B39F0" w:rsidRPr="000643BD" w:rsidRDefault="008B39F0" w:rsidP="008B39F0">
      <w:pPr>
        <w:pStyle w:val="NormalBold"/>
      </w:pPr>
      <w:r w:rsidRPr="00FD65BD">
        <w:rPr>
          <w:rStyle w:val="HideTWBExt"/>
          <w:b w:val="0"/>
        </w:rPr>
        <w:t>&lt;/RepeatBlock-By&gt;</w:t>
      </w:r>
    </w:p>
    <w:p w14:paraId="0BE50C9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D2091D5" w14:textId="77777777" w:rsidR="008B39F0" w:rsidRPr="000643BD" w:rsidRDefault="008B39F0" w:rsidP="008B39F0">
      <w:pPr>
        <w:pStyle w:val="NormalBold"/>
      </w:pPr>
      <w:r w:rsidRPr="00FD65BD">
        <w:rPr>
          <w:rStyle w:val="HideTWBExt"/>
          <w:b w:val="0"/>
        </w:rPr>
        <w:t>&lt;Article&gt;</w:t>
      </w:r>
      <w:r w:rsidRPr="000643BD">
        <w:t>P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D266731" w14:textId="77777777" w:rsidTr="00E568CD">
        <w:trPr>
          <w:trHeight w:hRule="exact" w:val="240"/>
          <w:jc w:val="center"/>
        </w:trPr>
        <w:tc>
          <w:tcPr>
            <w:tcW w:w="9752" w:type="dxa"/>
            <w:gridSpan w:val="2"/>
            <w:tcBorders>
              <w:top w:val="nil"/>
              <w:left w:val="nil"/>
              <w:bottom w:val="nil"/>
              <w:right w:val="nil"/>
            </w:tcBorders>
          </w:tcPr>
          <w:p w14:paraId="15879330" w14:textId="77777777" w:rsidR="008B39F0" w:rsidRPr="000643BD" w:rsidRDefault="008B39F0" w:rsidP="00E568CD"/>
        </w:tc>
      </w:tr>
      <w:tr w:rsidR="008507A3" w:rsidRPr="000643BD" w14:paraId="3D9B90FA" w14:textId="77777777" w:rsidTr="00E568CD">
        <w:trPr>
          <w:trHeight w:val="240"/>
          <w:jc w:val="center"/>
        </w:trPr>
        <w:tc>
          <w:tcPr>
            <w:tcW w:w="4876" w:type="dxa"/>
            <w:tcBorders>
              <w:top w:val="nil"/>
              <w:left w:val="nil"/>
              <w:bottom w:val="nil"/>
              <w:right w:val="nil"/>
            </w:tcBorders>
          </w:tcPr>
          <w:p w14:paraId="1551729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0A679CD" w14:textId="77777777" w:rsidR="008B39F0" w:rsidRPr="000643BD" w:rsidRDefault="008B39F0" w:rsidP="00E568CD">
            <w:pPr>
              <w:pStyle w:val="AmColumnHeading"/>
            </w:pPr>
            <w:r w:rsidRPr="000643BD">
              <w:t>Módosítás</w:t>
            </w:r>
          </w:p>
        </w:tc>
      </w:tr>
      <w:tr w:rsidR="008507A3" w:rsidRPr="000643BD" w14:paraId="7C51CA51" w14:textId="77777777" w:rsidTr="00E568CD">
        <w:trPr>
          <w:jc w:val="center"/>
        </w:trPr>
        <w:tc>
          <w:tcPr>
            <w:tcW w:w="4876" w:type="dxa"/>
            <w:tcBorders>
              <w:top w:val="nil"/>
              <w:left w:val="nil"/>
              <w:bottom w:val="nil"/>
              <w:right w:val="nil"/>
            </w:tcBorders>
          </w:tcPr>
          <w:p w14:paraId="1415A90E" w14:textId="77777777" w:rsidR="008B39F0" w:rsidRPr="000643BD" w:rsidRDefault="008B39F0" w:rsidP="00E568CD">
            <w:pPr>
              <w:pStyle w:val="Normal6a"/>
            </w:pPr>
            <w:r w:rsidRPr="000643BD">
              <w:t>P.</w:t>
            </w:r>
            <w:r w:rsidRPr="000643BD">
              <w:tab/>
              <w:t>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p>
        </w:tc>
        <w:tc>
          <w:tcPr>
            <w:tcW w:w="4876" w:type="dxa"/>
            <w:tcBorders>
              <w:top w:val="nil"/>
              <w:left w:val="nil"/>
              <w:bottom w:val="nil"/>
              <w:right w:val="nil"/>
            </w:tcBorders>
          </w:tcPr>
          <w:p w14:paraId="1E033696" w14:textId="77777777" w:rsidR="008B39F0" w:rsidRPr="000643BD" w:rsidRDefault="008B39F0" w:rsidP="00E568CD">
            <w:pPr>
              <w:pStyle w:val="Normal6a"/>
            </w:pPr>
            <w:r w:rsidRPr="000643BD">
              <w:t>P.</w:t>
            </w:r>
            <w:r w:rsidRPr="000643BD">
              <w:tab/>
              <w:t xml:space="preserve">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w:t>
            </w:r>
            <w:r w:rsidRPr="000643BD">
              <w:rPr>
                <w:b/>
                <w:i/>
              </w:rPr>
              <w:t>ezt a függőséget az Európai Számvevőszék a kritikus fontosságú nyersanyagok tekintetében 2026-ban is megerősítette</w:t>
            </w:r>
            <w:r w:rsidRPr="000643BD">
              <w:rPr>
                <w:b/>
                <w:i/>
                <w:vertAlign w:val="superscript"/>
              </w:rPr>
              <w:t>51d</w:t>
            </w:r>
            <w:r w:rsidRPr="000643BD">
              <w:rPr>
                <w:b/>
                <w:i/>
              </w:rPr>
              <w:t>; mivel</w:t>
            </w:r>
            <w:r w:rsidRPr="000643BD">
              <w:t xml:space="preserve"> a digitális innováció demokratikus értékekkel és alapvető jogokkal való összehangolása lehetőséget kínál az EU számára arra, hogy világszinten vezető szerepet töltsön be a felelős és </w:t>
            </w:r>
            <w:r w:rsidRPr="000643BD">
              <w:lastRenderedPageBreak/>
              <w:t>emberközpontú technológia terén;</w:t>
            </w:r>
          </w:p>
        </w:tc>
      </w:tr>
      <w:tr w:rsidR="008507A3" w:rsidRPr="000643BD" w14:paraId="1FF912FC" w14:textId="77777777" w:rsidTr="00E568CD">
        <w:trPr>
          <w:jc w:val="center"/>
        </w:trPr>
        <w:tc>
          <w:tcPr>
            <w:tcW w:w="4876" w:type="dxa"/>
            <w:tcBorders>
              <w:top w:val="nil"/>
              <w:left w:val="nil"/>
              <w:bottom w:val="nil"/>
              <w:right w:val="nil"/>
            </w:tcBorders>
          </w:tcPr>
          <w:p w14:paraId="68CB7D9C" w14:textId="77777777" w:rsidR="008B39F0" w:rsidRPr="000643BD" w:rsidRDefault="008B39F0" w:rsidP="00E568CD"/>
        </w:tc>
        <w:tc>
          <w:tcPr>
            <w:tcW w:w="4876" w:type="dxa"/>
            <w:tcBorders>
              <w:top w:val="nil"/>
              <w:left w:val="nil"/>
              <w:bottom w:val="nil"/>
              <w:right w:val="nil"/>
            </w:tcBorders>
          </w:tcPr>
          <w:p w14:paraId="619EB0FF" w14:textId="77777777" w:rsidR="008B39F0" w:rsidRPr="000643BD" w:rsidRDefault="008B39F0" w:rsidP="00E568CD">
            <w:pPr>
              <w:pStyle w:val="Normal6a"/>
            </w:pPr>
            <w:r w:rsidRPr="000643BD">
              <w:rPr>
                <w:b/>
                <w:i/>
              </w:rPr>
              <w:t>_________________</w:t>
            </w:r>
          </w:p>
        </w:tc>
      </w:tr>
      <w:tr w:rsidR="008507A3" w:rsidRPr="000643BD" w14:paraId="4998F011" w14:textId="77777777" w:rsidTr="00E568CD">
        <w:trPr>
          <w:jc w:val="center"/>
        </w:trPr>
        <w:tc>
          <w:tcPr>
            <w:tcW w:w="4876" w:type="dxa"/>
            <w:tcBorders>
              <w:top w:val="nil"/>
              <w:left w:val="nil"/>
              <w:bottom w:val="nil"/>
              <w:right w:val="nil"/>
            </w:tcBorders>
          </w:tcPr>
          <w:p w14:paraId="315A1A0D" w14:textId="77777777" w:rsidR="008B39F0" w:rsidRPr="000643BD" w:rsidRDefault="008B39F0" w:rsidP="00E568CD"/>
        </w:tc>
        <w:tc>
          <w:tcPr>
            <w:tcW w:w="4876" w:type="dxa"/>
            <w:tcBorders>
              <w:top w:val="nil"/>
              <w:left w:val="nil"/>
              <w:bottom w:val="nil"/>
              <w:right w:val="nil"/>
            </w:tcBorders>
          </w:tcPr>
          <w:p w14:paraId="68A629A8" w14:textId="214D6546" w:rsidR="008B39F0" w:rsidRPr="000643BD" w:rsidRDefault="008B39F0" w:rsidP="001B383B">
            <w:pPr>
              <w:pStyle w:val="Normal6a"/>
            </w:pPr>
            <w:r w:rsidRPr="000643BD">
              <w:rPr>
                <w:b/>
                <w:i/>
                <w:vertAlign w:val="superscript"/>
              </w:rPr>
              <w:t>51d</w:t>
            </w:r>
            <w:r w:rsidRPr="000643BD">
              <w:t xml:space="preserve"> </w:t>
            </w:r>
            <w:r w:rsidRPr="000643BD">
              <w:rPr>
                <w:b/>
                <w:i/>
              </w:rPr>
              <w:t>Az Európai Számvevőszék 04/2026. sz. különjelentése: „Az energetikai átálláshoz szükséges kritikus fontosságú nyersanyagok – A szakpolitika nem éppen sziklaszilárd”, az Európai Unió Kiadóhivatala, 2026, https://www.eca.europa.eu/ECAPublications/SR-2026-04/SR-2026-04_HU.pdf</w:t>
            </w:r>
            <w:r w:rsidR="001B383B" w:rsidRPr="000643BD">
              <w:rPr>
                <w:b/>
                <w:i/>
              </w:rPr>
              <w:t>.</w:t>
            </w:r>
            <w:r w:rsidRPr="000643BD">
              <w:rPr>
                <w:b/>
                <w:i/>
              </w:rPr>
              <w:t xml:space="preserve"> </w:t>
            </w:r>
          </w:p>
        </w:tc>
      </w:tr>
    </w:tbl>
    <w:p w14:paraId="0B3E947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AD18BD6" w14:textId="77777777" w:rsidR="008B39F0" w:rsidRPr="000643BD" w:rsidRDefault="008B39F0" w:rsidP="008B39F0">
      <w:r w:rsidRPr="00FD65BD">
        <w:rPr>
          <w:rStyle w:val="HideTWBExt"/>
        </w:rPr>
        <w:t>&lt;/Amend&gt;</w:t>
      </w:r>
    </w:p>
    <w:p w14:paraId="2E31CBF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266</w:t>
      </w:r>
      <w:r w:rsidRPr="00FD65BD">
        <w:rPr>
          <w:rStyle w:val="HideTWBExt"/>
          <w:b w:val="0"/>
        </w:rPr>
        <w:t>&lt;/NumAm&gt;</w:t>
      </w:r>
    </w:p>
    <w:p w14:paraId="476B0578" w14:textId="77777777" w:rsidR="008B39F0" w:rsidRPr="000643BD" w:rsidRDefault="008B39F0" w:rsidP="008B39F0">
      <w:pPr>
        <w:pStyle w:val="NormalBold"/>
      </w:pPr>
      <w:r w:rsidRPr="00FD65BD">
        <w:rPr>
          <w:rStyle w:val="HideTWBExt"/>
          <w:b w:val="0"/>
        </w:rPr>
        <w:t>&lt;RepeatBlock-By&gt;&lt;Members&gt;</w:t>
      </w:r>
      <w:r w:rsidRPr="000643BD">
        <w:t>Konstantinos Arvanitis, Danilo Della Valle</w:t>
      </w:r>
      <w:r w:rsidRPr="00FD65BD">
        <w:rPr>
          <w:rStyle w:val="HideTWBExt"/>
          <w:b w:val="0"/>
        </w:rPr>
        <w:t>&lt;/Members&gt;</w:t>
      </w:r>
    </w:p>
    <w:p w14:paraId="6FBDA9A7" w14:textId="77777777" w:rsidR="008B39F0" w:rsidRPr="000643BD" w:rsidRDefault="008B39F0" w:rsidP="008B39F0">
      <w:pPr>
        <w:pStyle w:val="NormalBold"/>
      </w:pPr>
      <w:r w:rsidRPr="00FD65BD">
        <w:rPr>
          <w:rStyle w:val="HideTWBExt"/>
          <w:b w:val="0"/>
        </w:rPr>
        <w:t>&lt;/RepeatBlock-By&gt;</w:t>
      </w:r>
    </w:p>
    <w:p w14:paraId="5A225C6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340F666" w14:textId="77777777" w:rsidR="008B39F0" w:rsidRPr="000643BD" w:rsidRDefault="008B39F0" w:rsidP="008B39F0">
      <w:pPr>
        <w:pStyle w:val="NormalBold"/>
      </w:pPr>
      <w:r w:rsidRPr="00FD65BD">
        <w:rPr>
          <w:rStyle w:val="HideTWBExt"/>
          <w:b w:val="0"/>
        </w:rPr>
        <w:t>&lt;Article&gt;</w:t>
      </w:r>
      <w:r w:rsidRPr="000643BD">
        <w:t>P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0CA6F14" w14:textId="77777777" w:rsidTr="00E568CD">
        <w:trPr>
          <w:trHeight w:hRule="exact" w:val="240"/>
          <w:jc w:val="center"/>
        </w:trPr>
        <w:tc>
          <w:tcPr>
            <w:tcW w:w="9752" w:type="dxa"/>
            <w:gridSpan w:val="2"/>
            <w:tcBorders>
              <w:top w:val="nil"/>
              <w:left w:val="nil"/>
              <w:bottom w:val="nil"/>
              <w:right w:val="nil"/>
            </w:tcBorders>
          </w:tcPr>
          <w:p w14:paraId="1E398C5C" w14:textId="77777777" w:rsidR="008B39F0" w:rsidRPr="000643BD" w:rsidRDefault="008B39F0" w:rsidP="00E568CD"/>
        </w:tc>
      </w:tr>
      <w:tr w:rsidR="008507A3" w:rsidRPr="000643BD" w14:paraId="6D63641C" w14:textId="77777777" w:rsidTr="00E568CD">
        <w:trPr>
          <w:trHeight w:val="240"/>
          <w:jc w:val="center"/>
        </w:trPr>
        <w:tc>
          <w:tcPr>
            <w:tcW w:w="4876" w:type="dxa"/>
            <w:tcBorders>
              <w:top w:val="nil"/>
              <w:left w:val="nil"/>
              <w:bottom w:val="nil"/>
              <w:right w:val="nil"/>
            </w:tcBorders>
          </w:tcPr>
          <w:p w14:paraId="11141AF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B5A9718" w14:textId="77777777" w:rsidR="008B39F0" w:rsidRPr="000643BD" w:rsidRDefault="008B39F0" w:rsidP="00E568CD">
            <w:pPr>
              <w:pStyle w:val="AmColumnHeading"/>
            </w:pPr>
            <w:r w:rsidRPr="000643BD">
              <w:t>Módosítás</w:t>
            </w:r>
          </w:p>
        </w:tc>
      </w:tr>
      <w:tr w:rsidR="008507A3" w:rsidRPr="000643BD" w14:paraId="0F4FA44D" w14:textId="77777777" w:rsidTr="00E568CD">
        <w:trPr>
          <w:jc w:val="center"/>
        </w:trPr>
        <w:tc>
          <w:tcPr>
            <w:tcW w:w="4876" w:type="dxa"/>
            <w:tcBorders>
              <w:top w:val="nil"/>
              <w:left w:val="nil"/>
              <w:bottom w:val="nil"/>
              <w:right w:val="nil"/>
            </w:tcBorders>
          </w:tcPr>
          <w:p w14:paraId="190471B2" w14:textId="77777777" w:rsidR="008B39F0" w:rsidRPr="000643BD" w:rsidRDefault="008B39F0" w:rsidP="00E568CD">
            <w:pPr>
              <w:pStyle w:val="Normal6a"/>
            </w:pPr>
            <w:r w:rsidRPr="000643BD">
              <w:t>P.</w:t>
            </w:r>
            <w:r w:rsidRPr="000643BD">
              <w:tab/>
              <w:t>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p>
        </w:tc>
        <w:tc>
          <w:tcPr>
            <w:tcW w:w="4876" w:type="dxa"/>
            <w:tcBorders>
              <w:top w:val="nil"/>
              <w:left w:val="nil"/>
              <w:bottom w:val="nil"/>
              <w:right w:val="nil"/>
            </w:tcBorders>
          </w:tcPr>
          <w:p w14:paraId="5A8A8650" w14:textId="77777777" w:rsidR="008B39F0" w:rsidRPr="000643BD" w:rsidRDefault="008B39F0" w:rsidP="00E568CD">
            <w:pPr>
              <w:pStyle w:val="Normal6a"/>
            </w:pPr>
            <w:r w:rsidRPr="000643BD">
              <w:t>P.</w:t>
            </w:r>
            <w:r w:rsidRPr="000643BD">
              <w:tab/>
              <w:t xml:space="preserve">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 </w:t>
            </w:r>
            <w:r w:rsidRPr="000643BD">
              <w:rPr>
                <w:b/>
                <w:i/>
              </w:rPr>
              <w:t xml:space="preserve">mivel az EU digitális szuverenitása különösen nehezen érhető el, ha az online óriásplatformok és a nagyon népszerű online keresőprogramok de facto </w:t>
            </w:r>
            <w:r w:rsidRPr="000643BD">
              <w:rPr>
                <w:b/>
                <w:i/>
              </w:rPr>
              <w:lastRenderedPageBreak/>
              <w:t>oligopóliumban működnek;</w:t>
            </w:r>
          </w:p>
        </w:tc>
      </w:tr>
    </w:tbl>
    <w:p w14:paraId="7D5ECD66"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8FAC16F" w14:textId="77777777" w:rsidR="008B39F0" w:rsidRPr="000643BD" w:rsidRDefault="008B39F0" w:rsidP="008B39F0">
      <w:r w:rsidRPr="00FD65BD">
        <w:rPr>
          <w:rStyle w:val="HideTWBExt"/>
        </w:rPr>
        <w:t>&lt;/Amend&gt;</w:t>
      </w:r>
    </w:p>
    <w:p w14:paraId="4A67324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267</w:t>
      </w:r>
      <w:r w:rsidRPr="00FD65BD">
        <w:rPr>
          <w:rStyle w:val="HideTWBExt"/>
          <w:b w:val="0"/>
        </w:rPr>
        <w:t>&lt;/NumAm&gt;</w:t>
      </w:r>
    </w:p>
    <w:p w14:paraId="7400BE2F"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Birgit Sippel, Christel Schaldemose</w:t>
      </w:r>
      <w:r w:rsidRPr="00FD65BD">
        <w:rPr>
          <w:rStyle w:val="HideTWBExt"/>
          <w:b w:val="0"/>
        </w:rPr>
        <w:t>&lt;/Members&gt;</w:t>
      </w:r>
    </w:p>
    <w:p w14:paraId="5B8CFC98" w14:textId="77777777" w:rsidR="008B39F0" w:rsidRPr="000643BD" w:rsidRDefault="008B39F0" w:rsidP="008B39F0">
      <w:pPr>
        <w:pStyle w:val="NormalBold"/>
      </w:pPr>
      <w:r w:rsidRPr="00FD65BD">
        <w:rPr>
          <w:rStyle w:val="HideTWBExt"/>
          <w:b w:val="0"/>
        </w:rPr>
        <w:t>&lt;/RepeatBlock-By&gt;</w:t>
      </w:r>
    </w:p>
    <w:p w14:paraId="4AC3463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06A3EAB" w14:textId="77777777" w:rsidR="008B39F0" w:rsidRPr="000643BD" w:rsidRDefault="008B39F0" w:rsidP="008B39F0">
      <w:pPr>
        <w:pStyle w:val="NormalBold"/>
      </w:pPr>
      <w:r w:rsidRPr="00FD65BD">
        <w:rPr>
          <w:rStyle w:val="HideTWBExt"/>
          <w:b w:val="0"/>
        </w:rPr>
        <w:t>&lt;Article&gt;</w:t>
      </w:r>
      <w:r w:rsidRPr="000643BD">
        <w:t>P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2B71905" w14:textId="77777777" w:rsidTr="00E568CD">
        <w:trPr>
          <w:trHeight w:hRule="exact" w:val="240"/>
          <w:jc w:val="center"/>
        </w:trPr>
        <w:tc>
          <w:tcPr>
            <w:tcW w:w="9752" w:type="dxa"/>
            <w:gridSpan w:val="2"/>
            <w:tcBorders>
              <w:top w:val="nil"/>
              <w:left w:val="nil"/>
              <w:bottom w:val="nil"/>
              <w:right w:val="nil"/>
            </w:tcBorders>
          </w:tcPr>
          <w:p w14:paraId="46F2FBEA" w14:textId="77777777" w:rsidR="008B39F0" w:rsidRPr="000643BD" w:rsidRDefault="008B39F0" w:rsidP="00E568CD"/>
        </w:tc>
      </w:tr>
      <w:tr w:rsidR="008507A3" w:rsidRPr="000643BD" w14:paraId="7588B28D" w14:textId="77777777" w:rsidTr="00E568CD">
        <w:trPr>
          <w:trHeight w:val="240"/>
          <w:jc w:val="center"/>
        </w:trPr>
        <w:tc>
          <w:tcPr>
            <w:tcW w:w="4876" w:type="dxa"/>
            <w:tcBorders>
              <w:top w:val="nil"/>
              <w:left w:val="nil"/>
              <w:bottom w:val="nil"/>
              <w:right w:val="nil"/>
            </w:tcBorders>
          </w:tcPr>
          <w:p w14:paraId="7547CCE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E8D8087" w14:textId="77777777" w:rsidR="008B39F0" w:rsidRPr="000643BD" w:rsidRDefault="008B39F0" w:rsidP="00E568CD">
            <w:pPr>
              <w:pStyle w:val="AmColumnHeading"/>
            </w:pPr>
            <w:r w:rsidRPr="000643BD">
              <w:t>Módosítás</w:t>
            </w:r>
          </w:p>
        </w:tc>
      </w:tr>
      <w:tr w:rsidR="008507A3" w:rsidRPr="000643BD" w14:paraId="3E80840D" w14:textId="77777777" w:rsidTr="00E568CD">
        <w:trPr>
          <w:jc w:val="center"/>
        </w:trPr>
        <w:tc>
          <w:tcPr>
            <w:tcW w:w="4876" w:type="dxa"/>
            <w:tcBorders>
              <w:top w:val="nil"/>
              <w:left w:val="nil"/>
              <w:bottom w:val="nil"/>
              <w:right w:val="nil"/>
            </w:tcBorders>
          </w:tcPr>
          <w:p w14:paraId="1836C090" w14:textId="77777777" w:rsidR="008B39F0" w:rsidRPr="000643BD" w:rsidRDefault="008B39F0" w:rsidP="00E568CD">
            <w:pPr>
              <w:pStyle w:val="Normal6a"/>
            </w:pPr>
            <w:r w:rsidRPr="000643BD">
              <w:t>P.</w:t>
            </w:r>
            <w:r w:rsidRPr="000643BD">
              <w:tab/>
              <w:t>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p>
        </w:tc>
        <w:tc>
          <w:tcPr>
            <w:tcW w:w="4876" w:type="dxa"/>
            <w:tcBorders>
              <w:top w:val="nil"/>
              <w:left w:val="nil"/>
              <w:bottom w:val="nil"/>
              <w:right w:val="nil"/>
            </w:tcBorders>
          </w:tcPr>
          <w:p w14:paraId="0786192D" w14:textId="77777777" w:rsidR="008B39F0" w:rsidRPr="000643BD" w:rsidRDefault="008B39F0" w:rsidP="00E568CD">
            <w:pPr>
              <w:pStyle w:val="Normal6a"/>
            </w:pPr>
            <w:r w:rsidRPr="000643BD">
              <w:t>P.</w:t>
            </w:r>
            <w:r w:rsidRPr="000643BD">
              <w:tab/>
              <w:t>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w:t>
            </w:r>
            <w:r w:rsidRPr="000643BD">
              <w:rPr>
                <w:b/>
                <w:i/>
              </w:rPr>
              <w:t>, a digitális technológiák tisztességes és versenyképes piacainak biztosítása, a digitális szabálykönyv érvényesítése</w:t>
            </w:r>
            <w:r w:rsidRPr="000643BD">
              <w:t xml:space="preserve">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p>
        </w:tc>
      </w:tr>
    </w:tbl>
    <w:p w14:paraId="6356C31B"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287E197" w14:textId="77777777" w:rsidR="008B39F0" w:rsidRPr="000643BD" w:rsidRDefault="008B39F0" w:rsidP="008B39F0">
      <w:r w:rsidRPr="00FD65BD">
        <w:rPr>
          <w:rStyle w:val="HideTWBExt"/>
        </w:rPr>
        <w:t>&lt;/Amend&gt;</w:t>
      </w:r>
    </w:p>
    <w:p w14:paraId="5468BF4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268</w:t>
      </w:r>
      <w:r w:rsidRPr="00FD65BD">
        <w:rPr>
          <w:rStyle w:val="HideTWBExt"/>
          <w:b w:val="0"/>
        </w:rPr>
        <w:t>&lt;/NumAm&gt;</w:t>
      </w:r>
    </w:p>
    <w:p w14:paraId="517E97BA" w14:textId="77777777" w:rsidR="008B39F0" w:rsidRPr="000643BD" w:rsidRDefault="008B39F0" w:rsidP="008B39F0">
      <w:pPr>
        <w:pStyle w:val="NormalBold"/>
      </w:pPr>
      <w:r w:rsidRPr="00FD65BD">
        <w:rPr>
          <w:rStyle w:val="HideTWBExt"/>
          <w:b w:val="0"/>
        </w:rPr>
        <w:t>&lt;RepeatBlock-By&gt;&lt;Members&gt;</w:t>
      </w:r>
      <w:r w:rsidRPr="000643BD">
        <w:t>Stefano Cavedagna</w:t>
      </w:r>
      <w:r w:rsidRPr="00FD65BD">
        <w:rPr>
          <w:rStyle w:val="HideTWBExt"/>
          <w:b w:val="0"/>
        </w:rPr>
        <w:t>&lt;/Members&gt;</w:t>
      </w:r>
    </w:p>
    <w:p w14:paraId="008F965D" w14:textId="77777777" w:rsidR="008B39F0" w:rsidRPr="000643BD" w:rsidRDefault="008B39F0" w:rsidP="008B39F0">
      <w:pPr>
        <w:pStyle w:val="NormalBold"/>
      </w:pPr>
      <w:r w:rsidRPr="00FD65BD">
        <w:rPr>
          <w:rStyle w:val="HideTWBExt"/>
          <w:b w:val="0"/>
        </w:rPr>
        <w:t>&lt;/RepeatBlock-By&gt;</w:t>
      </w:r>
    </w:p>
    <w:p w14:paraId="1F880E7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19F5979" w14:textId="77777777" w:rsidR="008B39F0" w:rsidRPr="000643BD" w:rsidRDefault="008B39F0" w:rsidP="008B39F0">
      <w:pPr>
        <w:pStyle w:val="NormalBold"/>
      </w:pPr>
      <w:r w:rsidRPr="00FD65BD">
        <w:rPr>
          <w:rStyle w:val="HideTWBExt"/>
          <w:b w:val="0"/>
        </w:rPr>
        <w:t>&lt;Article&gt;</w:t>
      </w:r>
      <w:r w:rsidRPr="000643BD">
        <w:t>P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1F1D321" w14:textId="77777777" w:rsidTr="00E568CD">
        <w:trPr>
          <w:trHeight w:hRule="exact" w:val="240"/>
          <w:jc w:val="center"/>
        </w:trPr>
        <w:tc>
          <w:tcPr>
            <w:tcW w:w="9752" w:type="dxa"/>
            <w:gridSpan w:val="2"/>
            <w:tcBorders>
              <w:top w:val="nil"/>
              <w:left w:val="nil"/>
              <w:bottom w:val="nil"/>
              <w:right w:val="nil"/>
            </w:tcBorders>
          </w:tcPr>
          <w:p w14:paraId="19385A6D" w14:textId="77777777" w:rsidR="008B39F0" w:rsidRPr="000643BD" w:rsidRDefault="008B39F0" w:rsidP="00E568CD"/>
        </w:tc>
      </w:tr>
      <w:tr w:rsidR="008507A3" w:rsidRPr="000643BD" w14:paraId="11664C10" w14:textId="77777777" w:rsidTr="00E568CD">
        <w:trPr>
          <w:trHeight w:val="240"/>
          <w:jc w:val="center"/>
        </w:trPr>
        <w:tc>
          <w:tcPr>
            <w:tcW w:w="4876" w:type="dxa"/>
            <w:tcBorders>
              <w:top w:val="nil"/>
              <w:left w:val="nil"/>
              <w:bottom w:val="nil"/>
              <w:right w:val="nil"/>
            </w:tcBorders>
          </w:tcPr>
          <w:p w14:paraId="553D500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C353CB2" w14:textId="77777777" w:rsidR="008B39F0" w:rsidRPr="000643BD" w:rsidRDefault="008B39F0" w:rsidP="00E568CD">
            <w:pPr>
              <w:pStyle w:val="AmColumnHeading"/>
            </w:pPr>
            <w:r w:rsidRPr="000643BD">
              <w:t>Módosítás</w:t>
            </w:r>
          </w:p>
        </w:tc>
      </w:tr>
      <w:tr w:rsidR="008507A3" w:rsidRPr="000643BD" w14:paraId="0E51AEAF" w14:textId="77777777" w:rsidTr="00E568CD">
        <w:trPr>
          <w:jc w:val="center"/>
        </w:trPr>
        <w:tc>
          <w:tcPr>
            <w:tcW w:w="4876" w:type="dxa"/>
            <w:tcBorders>
              <w:top w:val="nil"/>
              <w:left w:val="nil"/>
              <w:bottom w:val="nil"/>
              <w:right w:val="nil"/>
            </w:tcBorders>
          </w:tcPr>
          <w:p w14:paraId="1C80BBA9" w14:textId="77777777" w:rsidR="008B39F0" w:rsidRPr="000643BD" w:rsidRDefault="008B39F0" w:rsidP="00E568CD">
            <w:pPr>
              <w:pStyle w:val="Normal6a"/>
            </w:pPr>
            <w:r w:rsidRPr="000643BD">
              <w:t>P.</w:t>
            </w:r>
            <w:r w:rsidRPr="000643BD">
              <w:tab/>
              <w:t>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p>
        </w:tc>
        <w:tc>
          <w:tcPr>
            <w:tcW w:w="4876" w:type="dxa"/>
            <w:tcBorders>
              <w:top w:val="nil"/>
              <w:left w:val="nil"/>
              <w:bottom w:val="nil"/>
              <w:right w:val="nil"/>
            </w:tcBorders>
          </w:tcPr>
          <w:p w14:paraId="11ABFE91" w14:textId="77777777" w:rsidR="008B39F0" w:rsidRPr="000643BD" w:rsidRDefault="008B39F0" w:rsidP="00E568CD">
            <w:pPr>
              <w:pStyle w:val="Normal6a"/>
            </w:pPr>
            <w:r w:rsidRPr="000643BD">
              <w:t>P.</w:t>
            </w:r>
            <w:r w:rsidRPr="000643BD">
              <w:tab/>
              <w:t>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r w:rsidRPr="000643BD">
              <w:rPr>
                <w:b/>
                <w:i/>
              </w:rPr>
              <w:t>, különös tekintettel arra, hogy a technológiai verseny egyre gyorsul, és Európának nem szabad lemaradnia</w:t>
            </w:r>
            <w:r w:rsidRPr="000643BD">
              <w:t>;</w:t>
            </w:r>
          </w:p>
        </w:tc>
      </w:tr>
    </w:tbl>
    <w:p w14:paraId="6EA7374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000987B" w14:textId="77777777" w:rsidR="008B39F0" w:rsidRPr="000643BD" w:rsidRDefault="008B39F0" w:rsidP="008B39F0">
      <w:r w:rsidRPr="00FD65BD">
        <w:rPr>
          <w:rStyle w:val="HideTWBExt"/>
        </w:rPr>
        <w:t>&lt;/Amend&gt;</w:t>
      </w:r>
    </w:p>
    <w:p w14:paraId="57073E3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269</w:t>
      </w:r>
      <w:r w:rsidRPr="00FD65BD">
        <w:rPr>
          <w:rStyle w:val="HideTWBExt"/>
          <w:b w:val="0"/>
        </w:rPr>
        <w:t>&lt;/NumAm&gt;</w:t>
      </w:r>
    </w:p>
    <w:p w14:paraId="4BE9A3B5"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5D3A42A6" w14:textId="77777777" w:rsidR="008B39F0" w:rsidRPr="000643BD" w:rsidRDefault="008B39F0" w:rsidP="008B39F0">
      <w:pPr>
        <w:pStyle w:val="NormalBold"/>
      </w:pPr>
      <w:r w:rsidRPr="00FD65BD">
        <w:rPr>
          <w:rStyle w:val="HideTWBExt"/>
          <w:b w:val="0"/>
        </w:rPr>
        <w:t>&lt;/RepeatBlock-By&gt;</w:t>
      </w:r>
    </w:p>
    <w:p w14:paraId="1F1BC9B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8169BDF" w14:textId="77777777" w:rsidR="008B39F0" w:rsidRPr="000643BD" w:rsidRDefault="008B39F0" w:rsidP="008B39F0">
      <w:pPr>
        <w:pStyle w:val="NormalBold"/>
      </w:pPr>
      <w:r w:rsidRPr="00FD65BD">
        <w:rPr>
          <w:rStyle w:val="HideTWBExt"/>
          <w:b w:val="0"/>
        </w:rPr>
        <w:t>&lt;Article&gt;</w:t>
      </w:r>
      <w:r w:rsidRPr="000643BD">
        <w:t>P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2CDE2B9" w14:textId="77777777" w:rsidTr="00E568CD">
        <w:trPr>
          <w:trHeight w:hRule="exact" w:val="240"/>
          <w:jc w:val="center"/>
        </w:trPr>
        <w:tc>
          <w:tcPr>
            <w:tcW w:w="9752" w:type="dxa"/>
            <w:gridSpan w:val="2"/>
            <w:tcBorders>
              <w:top w:val="nil"/>
              <w:left w:val="nil"/>
              <w:bottom w:val="nil"/>
              <w:right w:val="nil"/>
            </w:tcBorders>
          </w:tcPr>
          <w:p w14:paraId="66666F6F" w14:textId="77777777" w:rsidR="008B39F0" w:rsidRPr="000643BD" w:rsidRDefault="008B39F0" w:rsidP="00E568CD"/>
        </w:tc>
      </w:tr>
      <w:tr w:rsidR="008507A3" w:rsidRPr="000643BD" w14:paraId="4276F358" w14:textId="77777777" w:rsidTr="00E568CD">
        <w:trPr>
          <w:trHeight w:val="240"/>
          <w:jc w:val="center"/>
        </w:trPr>
        <w:tc>
          <w:tcPr>
            <w:tcW w:w="4876" w:type="dxa"/>
            <w:tcBorders>
              <w:top w:val="nil"/>
              <w:left w:val="nil"/>
              <w:bottom w:val="nil"/>
              <w:right w:val="nil"/>
            </w:tcBorders>
          </w:tcPr>
          <w:p w14:paraId="2F7F8E2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B7E2C51" w14:textId="77777777" w:rsidR="008B39F0" w:rsidRPr="000643BD" w:rsidRDefault="008B39F0" w:rsidP="00E568CD">
            <w:pPr>
              <w:pStyle w:val="AmColumnHeading"/>
            </w:pPr>
            <w:r w:rsidRPr="000643BD">
              <w:t>Módosítás</w:t>
            </w:r>
          </w:p>
        </w:tc>
      </w:tr>
      <w:tr w:rsidR="008507A3" w:rsidRPr="000643BD" w14:paraId="33BC79E9" w14:textId="77777777" w:rsidTr="00E568CD">
        <w:trPr>
          <w:jc w:val="center"/>
        </w:trPr>
        <w:tc>
          <w:tcPr>
            <w:tcW w:w="4876" w:type="dxa"/>
            <w:tcBorders>
              <w:top w:val="nil"/>
              <w:left w:val="nil"/>
              <w:bottom w:val="nil"/>
              <w:right w:val="nil"/>
            </w:tcBorders>
          </w:tcPr>
          <w:p w14:paraId="68626197" w14:textId="77777777" w:rsidR="008B39F0" w:rsidRPr="000643BD" w:rsidRDefault="008B39F0" w:rsidP="00E568CD">
            <w:pPr>
              <w:pStyle w:val="Normal6a"/>
            </w:pPr>
            <w:r w:rsidRPr="000643BD">
              <w:t>P.</w:t>
            </w:r>
            <w:r w:rsidRPr="000643BD">
              <w:tab/>
              <w:t xml:space="preserve">mivel a nem európai technológiai vállalatok – különösen </w:t>
            </w:r>
            <w:r w:rsidRPr="000643BD">
              <w:rPr>
                <w:b/>
                <w:i/>
              </w:rPr>
              <w:t>az Egyesült Államokban és</w:t>
            </w:r>
            <w:r w:rsidRPr="000643BD">
              <w:t xml:space="preserve">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 </w:t>
            </w:r>
            <w:r w:rsidRPr="000643BD">
              <w:lastRenderedPageBreak/>
              <w:t>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r w:rsidRPr="000643BD">
              <w:rPr>
                <w:b/>
                <w:i/>
              </w:rPr>
              <w:t>;</w:t>
            </w:r>
          </w:p>
        </w:tc>
        <w:tc>
          <w:tcPr>
            <w:tcW w:w="4876" w:type="dxa"/>
            <w:tcBorders>
              <w:top w:val="nil"/>
              <w:left w:val="nil"/>
              <w:bottom w:val="nil"/>
              <w:right w:val="nil"/>
            </w:tcBorders>
          </w:tcPr>
          <w:p w14:paraId="2146C9E7" w14:textId="77777777" w:rsidR="008B39F0" w:rsidRPr="000643BD" w:rsidRDefault="008B39F0" w:rsidP="00E568CD">
            <w:pPr>
              <w:pStyle w:val="Normal6a"/>
            </w:pPr>
            <w:r w:rsidRPr="000643BD">
              <w:lastRenderedPageBreak/>
              <w:t>P.</w:t>
            </w:r>
            <w:r w:rsidRPr="000643BD">
              <w:tab/>
              <w:t xml:space="preserve">mivel a nem európai technológiai vállalatok – különösen </w:t>
            </w:r>
            <w:r w:rsidRPr="000643BD">
              <w:rPr>
                <w:b/>
                <w:i/>
              </w:rPr>
              <w:t>a</w:t>
            </w:r>
            <w:r w:rsidRPr="000643BD">
              <w:t xml:space="preserve"> Kínában </w:t>
            </w:r>
            <w:r w:rsidRPr="000643BD">
              <w:rPr>
                <w:b/>
                <w:i/>
              </w:rPr>
              <w:t>és a NATO-szövetségesek, valamint hasonlóan gondolkodó partnerek körén kívüli országokban</w:t>
            </w:r>
            <w:r w:rsidRPr="000643BD">
              <w:t xml:space="preserve"> székhellyel rendelkezők – növekvő befolyása rávilágított az EU stratégiai függőségeire az olyan kritikus területeken, mint az adatinfrastruktúra, a felhőszolgáltatások és a közösségimédia-platformok; mivel a hazai innováció </w:t>
            </w:r>
            <w:r w:rsidRPr="000643BD">
              <w:lastRenderedPageBreak/>
              <w:t>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r w:rsidRPr="000643BD">
              <w:rPr>
                <w:b/>
                <w:i/>
              </w:rPr>
              <w:t>.</w:t>
            </w:r>
          </w:p>
        </w:tc>
      </w:tr>
    </w:tbl>
    <w:p w14:paraId="609DB510"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D38035A" w14:textId="77777777" w:rsidR="008B39F0" w:rsidRPr="000643BD" w:rsidRDefault="008B39F0" w:rsidP="008B39F0">
      <w:r w:rsidRPr="00FD65BD">
        <w:rPr>
          <w:rStyle w:val="HideTWBExt"/>
        </w:rPr>
        <w:t>&lt;/Amend&gt;</w:t>
      </w:r>
    </w:p>
    <w:p w14:paraId="2DD998C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270</w:t>
      </w:r>
      <w:r w:rsidRPr="00FD65BD">
        <w:rPr>
          <w:rStyle w:val="HideTWBExt"/>
          <w:b w:val="0"/>
        </w:rPr>
        <w:t>&lt;/NumAm&gt;</w:t>
      </w:r>
    </w:p>
    <w:p w14:paraId="0FC64AAF"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452BC6E2"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3B79A57E" w14:textId="77777777" w:rsidR="008B39F0" w:rsidRPr="000643BD" w:rsidRDefault="008B39F0" w:rsidP="008B39F0">
      <w:pPr>
        <w:pStyle w:val="NormalBold"/>
      </w:pPr>
      <w:r w:rsidRPr="00FD65BD">
        <w:rPr>
          <w:rStyle w:val="HideTWBExt"/>
          <w:b w:val="0"/>
        </w:rPr>
        <w:t>&lt;/RepeatBlock-By&gt;</w:t>
      </w:r>
    </w:p>
    <w:p w14:paraId="44CEA10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60348C1" w14:textId="77777777" w:rsidR="008B39F0" w:rsidRPr="000643BD" w:rsidRDefault="008B39F0" w:rsidP="008B39F0">
      <w:pPr>
        <w:pStyle w:val="NormalBold"/>
      </w:pPr>
      <w:r w:rsidRPr="00FD65BD">
        <w:rPr>
          <w:rStyle w:val="HideTWBExt"/>
          <w:b w:val="0"/>
        </w:rPr>
        <w:t>&lt;Article&gt;</w:t>
      </w:r>
      <w:r w:rsidRPr="000643BD">
        <w:t>P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743B33D" w14:textId="77777777" w:rsidTr="00E568CD">
        <w:trPr>
          <w:trHeight w:hRule="exact" w:val="240"/>
          <w:jc w:val="center"/>
        </w:trPr>
        <w:tc>
          <w:tcPr>
            <w:tcW w:w="9752" w:type="dxa"/>
            <w:gridSpan w:val="2"/>
            <w:tcBorders>
              <w:top w:val="nil"/>
              <w:left w:val="nil"/>
              <w:bottom w:val="nil"/>
              <w:right w:val="nil"/>
            </w:tcBorders>
          </w:tcPr>
          <w:p w14:paraId="070AE018" w14:textId="77777777" w:rsidR="008B39F0" w:rsidRPr="000643BD" w:rsidRDefault="008B39F0" w:rsidP="00E568CD"/>
        </w:tc>
      </w:tr>
      <w:tr w:rsidR="008507A3" w:rsidRPr="000643BD" w14:paraId="14421BA4" w14:textId="77777777" w:rsidTr="00E568CD">
        <w:trPr>
          <w:trHeight w:val="240"/>
          <w:jc w:val="center"/>
        </w:trPr>
        <w:tc>
          <w:tcPr>
            <w:tcW w:w="4876" w:type="dxa"/>
            <w:tcBorders>
              <w:top w:val="nil"/>
              <w:left w:val="nil"/>
              <w:bottom w:val="nil"/>
              <w:right w:val="nil"/>
            </w:tcBorders>
          </w:tcPr>
          <w:p w14:paraId="0B3FFFA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1408BDB" w14:textId="77777777" w:rsidR="008B39F0" w:rsidRPr="000643BD" w:rsidRDefault="008B39F0" w:rsidP="00E568CD">
            <w:pPr>
              <w:pStyle w:val="AmColumnHeading"/>
            </w:pPr>
            <w:r w:rsidRPr="000643BD">
              <w:t>Módosítás</w:t>
            </w:r>
          </w:p>
        </w:tc>
      </w:tr>
      <w:tr w:rsidR="008507A3" w:rsidRPr="000643BD" w14:paraId="1CF007A6" w14:textId="77777777" w:rsidTr="00E568CD">
        <w:trPr>
          <w:jc w:val="center"/>
        </w:trPr>
        <w:tc>
          <w:tcPr>
            <w:tcW w:w="4876" w:type="dxa"/>
            <w:tcBorders>
              <w:top w:val="nil"/>
              <w:left w:val="nil"/>
              <w:bottom w:val="nil"/>
              <w:right w:val="nil"/>
            </w:tcBorders>
          </w:tcPr>
          <w:p w14:paraId="472B1634" w14:textId="77777777" w:rsidR="008B39F0" w:rsidRPr="000643BD" w:rsidRDefault="008B39F0" w:rsidP="00E568CD">
            <w:pPr>
              <w:pStyle w:val="Normal6a"/>
            </w:pPr>
            <w:r w:rsidRPr="000643BD">
              <w:t>P.</w:t>
            </w:r>
            <w:r w:rsidRPr="000643BD">
              <w:tab/>
              <w:t xml:space="preserve">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w:t>
            </w:r>
            <w:r w:rsidRPr="000643BD">
              <w:rPr>
                <w:b/>
                <w:i/>
              </w:rPr>
              <w:t>a közösségimédia-platformok</w:t>
            </w:r>
            <w:r w:rsidRPr="000643BD">
              <w:t xml:space="preserve">; mivel a hazai innováció előmozdítása, az európai induló innovatív vállalkozások támogatása és a szuverén digitális infrastruktúrába való beruházás alapvető </w:t>
            </w:r>
            <w:r w:rsidRPr="000643BD">
              <w:rPr>
                <w:b/>
                <w:i/>
              </w:rPr>
              <w:t>lépések</w:t>
            </w:r>
            <w:r w:rsidRPr="000643BD">
              <w:t xml:space="preserve"> a versenyképes, biztonságos és reziliens uniós digitális ökoszisztéma </w:t>
            </w:r>
            <w:r w:rsidRPr="000643BD">
              <w:rPr>
                <w:b/>
                <w:i/>
              </w:rPr>
              <w:t>kiépítése felé</w:t>
            </w:r>
            <w:r w:rsidRPr="000643BD">
              <w:t>; mivel a digitális innováció demokratikus értékekkel és alapvető jogokkal való összehangolása lehetőséget kínál az EU számára arra, hogy világszinten vezető szerepet töltsön be a felelős és emberközpontú technológia terén;</w:t>
            </w:r>
          </w:p>
        </w:tc>
        <w:tc>
          <w:tcPr>
            <w:tcW w:w="4876" w:type="dxa"/>
            <w:tcBorders>
              <w:top w:val="nil"/>
              <w:left w:val="nil"/>
              <w:bottom w:val="nil"/>
              <w:right w:val="nil"/>
            </w:tcBorders>
          </w:tcPr>
          <w:p w14:paraId="5AFFA87F" w14:textId="77777777" w:rsidR="008B39F0" w:rsidRPr="000643BD" w:rsidRDefault="008B39F0" w:rsidP="00E568CD">
            <w:pPr>
              <w:pStyle w:val="Normal6a"/>
            </w:pPr>
            <w:r w:rsidRPr="000643BD">
              <w:t>P.</w:t>
            </w:r>
            <w:r w:rsidRPr="000643BD">
              <w:tab/>
              <w:t xml:space="preserve">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w:t>
            </w:r>
            <w:r w:rsidRPr="000643BD">
              <w:rPr>
                <w:b/>
                <w:i/>
              </w:rPr>
              <w:t>az online platform platformok</w:t>
            </w:r>
            <w:r w:rsidRPr="000643BD">
              <w:t xml:space="preserve">; mivel a hazai innováció előmozdítása, az európai induló innovatív vállalkozások támogatása és a szuverén digitális infrastruktúrába való beruházás alapvető </w:t>
            </w:r>
            <w:r w:rsidRPr="000643BD">
              <w:rPr>
                <w:b/>
                <w:i/>
              </w:rPr>
              <w:t>fontosságú és sürgős</w:t>
            </w:r>
            <w:r w:rsidRPr="000643BD">
              <w:t xml:space="preserve"> a versenyképes, biztonságos és reziliens</w:t>
            </w:r>
            <w:r w:rsidRPr="000643BD">
              <w:rPr>
                <w:b/>
                <w:i/>
              </w:rPr>
              <w:t>, külföldi érdekektől független</w:t>
            </w:r>
            <w:r w:rsidRPr="000643BD">
              <w:t xml:space="preserve"> uniós digitális ökoszisztéma </w:t>
            </w:r>
            <w:r w:rsidRPr="000643BD">
              <w:rPr>
                <w:b/>
                <w:i/>
              </w:rPr>
              <w:t>kiépítéséhez</w:t>
            </w:r>
            <w:r w:rsidRPr="000643BD">
              <w:t>; mivel a digitális innováció demokratikus értékekkel és alapvető jogokkal való összehangolása lehetőséget kínál az EU számára arra, hogy világszinten vezető szerepet töltsön be a felelős és emberközpontú technológia terén;</w:t>
            </w:r>
          </w:p>
        </w:tc>
      </w:tr>
    </w:tbl>
    <w:p w14:paraId="3F623A48"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662A0DE" w14:textId="77777777" w:rsidR="008B39F0" w:rsidRPr="000643BD" w:rsidRDefault="008B39F0" w:rsidP="008B39F0">
      <w:r w:rsidRPr="00FD65BD">
        <w:rPr>
          <w:rStyle w:val="HideTWBExt"/>
        </w:rPr>
        <w:t>&lt;/Amend&gt;</w:t>
      </w:r>
    </w:p>
    <w:p w14:paraId="3A081D5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271</w:t>
      </w:r>
      <w:r w:rsidRPr="00FD65BD">
        <w:rPr>
          <w:rStyle w:val="HideTWBExt"/>
          <w:b w:val="0"/>
        </w:rPr>
        <w:t>&lt;/NumAm&gt;</w:t>
      </w:r>
    </w:p>
    <w:p w14:paraId="645977A7"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57502998" w14:textId="77777777" w:rsidR="008B39F0" w:rsidRPr="000643BD" w:rsidRDefault="008B39F0" w:rsidP="008B39F0">
      <w:pPr>
        <w:pStyle w:val="NormalBold"/>
      </w:pPr>
      <w:r w:rsidRPr="00FD65BD">
        <w:rPr>
          <w:rStyle w:val="HideTWBExt"/>
          <w:b w:val="0"/>
        </w:rPr>
        <w:t>&lt;/RepeatBlock-By&gt;</w:t>
      </w:r>
    </w:p>
    <w:p w14:paraId="3958839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3BCE364" w14:textId="77777777" w:rsidR="008B39F0" w:rsidRPr="000643BD" w:rsidRDefault="008B39F0" w:rsidP="008B39F0">
      <w:pPr>
        <w:pStyle w:val="NormalBold"/>
      </w:pPr>
      <w:r w:rsidRPr="00FD65BD">
        <w:rPr>
          <w:rStyle w:val="HideTWBExt"/>
          <w:b w:val="0"/>
        </w:rPr>
        <w:t>&lt;Article&gt;</w:t>
      </w:r>
      <w:r w:rsidRPr="000643BD">
        <w:t>P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32A3B33" w14:textId="77777777" w:rsidTr="00E568CD">
        <w:trPr>
          <w:trHeight w:hRule="exact" w:val="240"/>
          <w:jc w:val="center"/>
        </w:trPr>
        <w:tc>
          <w:tcPr>
            <w:tcW w:w="9752" w:type="dxa"/>
            <w:gridSpan w:val="2"/>
            <w:tcBorders>
              <w:top w:val="nil"/>
              <w:left w:val="nil"/>
              <w:bottom w:val="nil"/>
              <w:right w:val="nil"/>
            </w:tcBorders>
          </w:tcPr>
          <w:p w14:paraId="506C3B42" w14:textId="77777777" w:rsidR="008B39F0" w:rsidRPr="000643BD" w:rsidRDefault="008B39F0" w:rsidP="00E568CD"/>
        </w:tc>
      </w:tr>
      <w:tr w:rsidR="008507A3" w:rsidRPr="000643BD" w14:paraId="6E828A9C" w14:textId="77777777" w:rsidTr="00E568CD">
        <w:trPr>
          <w:trHeight w:val="240"/>
          <w:jc w:val="center"/>
        </w:trPr>
        <w:tc>
          <w:tcPr>
            <w:tcW w:w="4876" w:type="dxa"/>
            <w:tcBorders>
              <w:top w:val="nil"/>
              <w:left w:val="nil"/>
              <w:bottom w:val="nil"/>
              <w:right w:val="nil"/>
            </w:tcBorders>
          </w:tcPr>
          <w:p w14:paraId="662E06C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EC674FB" w14:textId="77777777" w:rsidR="008B39F0" w:rsidRPr="000643BD" w:rsidRDefault="008B39F0" w:rsidP="00E568CD">
            <w:pPr>
              <w:pStyle w:val="AmColumnHeading"/>
            </w:pPr>
            <w:r w:rsidRPr="000643BD">
              <w:t>Módosítás</w:t>
            </w:r>
          </w:p>
        </w:tc>
      </w:tr>
      <w:tr w:rsidR="008507A3" w:rsidRPr="000643BD" w14:paraId="4383362F" w14:textId="77777777" w:rsidTr="00E568CD">
        <w:trPr>
          <w:jc w:val="center"/>
        </w:trPr>
        <w:tc>
          <w:tcPr>
            <w:tcW w:w="4876" w:type="dxa"/>
            <w:tcBorders>
              <w:top w:val="nil"/>
              <w:left w:val="nil"/>
              <w:bottom w:val="nil"/>
              <w:right w:val="nil"/>
            </w:tcBorders>
          </w:tcPr>
          <w:p w14:paraId="210C832D" w14:textId="77777777" w:rsidR="008B39F0" w:rsidRPr="000643BD" w:rsidRDefault="008B39F0" w:rsidP="00E568CD">
            <w:pPr>
              <w:pStyle w:val="Normal6a"/>
            </w:pPr>
            <w:r w:rsidRPr="000643BD">
              <w:t>P.</w:t>
            </w:r>
            <w:r w:rsidRPr="000643BD">
              <w:tab/>
              <w:t>mivel a nem európai technológiai vállalatok – különösen az Egyesült Államokban és Kínában székhellyel rendelkezők – növekvő befolyása rávilágított az EU stratégiai függőségeire az olyan kritikus területeken, mint az adatinfrastruktúra,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p>
        </w:tc>
        <w:tc>
          <w:tcPr>
            <w:tcW w:w="4876" w:type="dxa"/>
            <w:tcBorders>
              <w:top w:val="nil"/>
              <w:left w:val="nil"/>
              <w:bottom w:val="nil"/>
              <w:right w:val="nil"/>
            </w:tcBorders>
          </w:tcPr>
          <w:p w14:paraId="78111C9A" w14:textId="77777777" w:rsidR="008B39F0" w:rsidRPr="000643BD" w:rsidRDefault="008B39F0" w:rsidP="00E568CD">
            <w:pPr>
              <w:pStyle w:val="Normal6a"/>
            </w:pPr>
            <w:r w:rsidRPr="000643BD">
              <w:t>P.</w:t>
            </w:r>
            <w:r w:rsidRPr="000643BD">
              <w:tab/>
              <w:t xml:space="preserve">mivel a nem európai technológiai vállalatok – különösen az Egyesült Államokban és Kínában székhellyel rendelkezők – növekvő befolyása rávilágított az EU stratégiai függőségeire az olyan kritikus területeken, mint az adatinfrastruktúra, </w:t>
            </w:r>
            <w:r w:rsidRPr="000643BD">
              <w:rPr>
                <w:b/>
                <w:i/>
              </w:rPr>
              <w:t>a műholdas hírközlés,</w:t>
            </w:r>
            <w:r w:rsidRPr="000643BD">
              <w:t xml:space="preserve"> a felhőszolgáltatások és a közösségimédia-platformok; mivel a hazai innováció előmozdítása, az európai induló innovatív vállalkozások támogatása és a szuverén digitális infrastruktúrába való beruházás alapvető lépések a versenyképes, biztonságos és reziliens uniós digitális ökoszisztéma kiépítése felé; mivel a digitális innováció demokratikus értékekkel és alapvető jogokkal való összehangolása lehetőséget kínál az EU számára arra, hogy világszinten vezető szerepet töltsön be a felelős és emberközpontú technológia terén;</w:t>
            </w:r>
          </w:p>
        </w:tc>
      </w:tr>
    </w:tbl>
    <w:p w14:paraId="1BC274D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E08B4FF" w14:textId="77777777" w:rsidR="008B39F0" w:rsidRPr="000643BD" w:rsidRDefault="008B39F0" w:rsidP="008B39F0">
      <w:r w:rsidRPr="00FD65BD">
        <w:rPr>
          <w:rStyle w:val="HideTWBExt"/>
        </w:rPr>
        <w:t>&lt;/Amend&gt;</w:t>
      </w:r>
    </w:p>
    <w:p w14:paraId="6285B03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272</w:t>
      </w:r>
      <w:r w:rsidRPr="00FD65BD">
        <w:rPr>
          <w:rStyle w:val="HideTWBExt"/>
          <w:b w:val="0"/>
        </w:rPr>
        <w:t>&lt;/NumAm&gt;</w:t>
      </w:r>
    </w:p>
    <w:p w14:paraId="3DC5885E" w14:textId="77777777" w:rsidR="008B39F0" w:rsidRPr="000643BD" w:rsidRDefault="008B39F0" w:rsidP="008B39F0">
      <w:pPr>
        <w:pStyle w:val="NormalBold"/>
      </w:pPr>
      <w:r w:rsidRPr="00FD65BD">
        <w:rPr>
          <w:rStyle w:val="HideTWBExt"/>
          <w:b w:val="0"/>
        </w:rPr>
        <w:t>&lt;RepeatBlock-By&gt;&lt;Members&gt;</w:t>
      </w:r>
      <w:r w:rsidRPr="000643BD">
        <w:t>Bart Groothuis, Petras Auštrevičius, Helmut Brandstätter, Sophie Wilmès</w:t>
      </w:r>
      <w:r w:rsidRPr="00FD65BD">
        <w:rPr>
          <w:rStyle w:val="HideTWBExt"/>
          <w:b w:val="0"/>
        </w:rPr>
        <w:t>&lt;/Members&gt;</w:t>
      </w:r>
    </w:p>
    <w:p w14:paraId="5E0D50F1" w14:textId="77777777" w:rsidR="008B39F0" w:rsidRPr="000643BD" w:rsidRDefault="008B39F0" w:rsidP="008B39F0">
      <w:pPr>
        <w:pStyle w:val="NormalBold"/>
      </w:pPr>
      <w:r w:rsidRPr="00FD65BD">
        <w:rPr>
          <w:rStyle w:val="HideTWBExt"/>
          <w:b w:val="0"/>
        </w:rPr>
        <w:t>&lt;/RepeatBlock-By&gt;</w:t>
      </w:r>
    </w:p>
    <w:p w14:paraId="3FE722BD"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12C89CC" w14:textId="77777777" w:rsidR="008B39F0" w:rsidRPr="000643BD" w:rsidRDefault="008B39F0" w:rsidP="008B39F0">
      <w:pPr>
        <w:pStyle w:val="NormalBold"/>
      </w:pPr>
      <w:r w:rsidRPr="00FD65BD">
        <w:rPr>
          <w:rStyle w:val="HideTWBExt"/>
          <w:b w:val="0"/>
        </w:rPr>
        <w:t>&lt;Article&gt;</w:t>
      </w:r>
      <w:r w:rsidRPr="000643BD">
        <w:t>P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EB0DA91" w14:textId="77777777" w:rsidTr="00E568CD">
        <w:trPr>
          <w:trHeight w:hRule="exact" w:val="240"/>
          <w:jc w:val="center"/>
        </w:trPr>
        <w:tc>
          <w:tcPr>
            <w:tcW w:w="9752" w:type="dxa"/>
            <w:gridSpan w:val="2"/>
            <w:tcBorders>
              <w:top w:val="nil"/>
              <w:left w:val="nil"/>
              <w:bottom w:val="nil"/>
              <w:right w:val="nil"/>
            </w:tcBorders>
          </w:tcPr>
          <w:p w14:paraId="44AF287B" w14:textId="77777777" w:rsidR="008B39F0" w:rsidRPr="000643BD" w:rsidRDefault="008B39F0" w:rsidP="00E568CD"/>
        </w:tc>
      </w:tr>
      <w:tr w:rsidR="008507A3" w:rsidRPr="000643BD" w14:paraId="22EDF964" w14:textId="77777777" w:rsidTr="00E568CD">
        <w:trPr>
          <w:trHeight w:val="240"/>
          <w:jc w:val="center"/>
        </w:trPr>
        <w:tc>
          <w:tcPr>
            <w:tcW w:w="4876" w:type="dxa"/>
            <w:tcBorders>
              <w:top w:val="nil"/>
              <w:left w:val="nil"/>
              <w:bottom w:val="nil"/>
              <w:right w:val="nil"/>
            </w:tcBorders>
          </w:tcPr>
          <w:p w14:paraId="31BDA50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370A16F" w14:textId="77777777" w:rsidR="008B39F0" w:rsidRPr="000643BD" w:rsidRDefault="008B39F0" w:rsidP="00E568CD">
            <w:pPr>
              <w:pStyle w:val="AmColumnHeading"/>
            </w:pPr>
            <w:r w:rsidRPr="000643BD">
              <w:t>Módosítás</w:t>
            </w:r>
          </w:p>
        </w:tc>
      </w:tr>
      <w:tr w:rsidR="008507A3" w:rsidRPr="000643BD" w14:paraId="4EFEDA07" w14:textId="77777777" w:rsidTr="00E568CD">
        <w:trPr>
          <w:jc w:val="center"/>
        </w:trPr>
        <w:tc>
          <w:tcPr>
            <w:tcW w:w="4876" w:type="dxa"/>
            <w:tcBorders>
              <w:top w:val="nil"/>
              <w:left w:val="nil"/>
              <w:bottom w:val="nil"/>
              <w:right w:val="nil"/>
            </w:tcBorders>
          </w:tcPr>
          <w:p w14:paraId="1E85318B" w14:textId="77777777" w:rsidR="008B39F0" w:rsidRPr="000643BD" w:rsidRDefault="008B39F0" w:rsidP="00E568CD">
            <w:pPr>
              <w:pStyle w:val="Normal6a"/>
            </w:pPr>
          </w:p>
        </w:tc>
        <w:tc>
          <w:tcPr>
            <w:tcW w:w="4876" w:type="dxa"/>
            <w:tcBorders>
              <w:top w:val="nil"/>
              <w:left w:val="nil"/>
              <w:bottom w:val="nil"/>
              <w:right w:val="nil"/>
            </w:tcBorders>
          </w:tcPr>
          <w:p w14:paraId="76CA6E85" w14:textId="77777777" w:rsidR="008B39F0" w:rsidRPr="000643BD" w:rsidRDefault="008B39F0" w:rsidP="00E568CD">
            <w:pPr>
              <w:pStyle w:val="Normal6a"/>
            </w:pPr>
            <w:r w:rsidRPr="000643BD">
              <w:rPr>
                <w:b/>
                <w:i/>
              </w:rPr>
              <w:t>Pa.</w:t>
            </w:r>
            <w:r w:rsidRPr="000643BD">
              <w:tab/>
            </w:r>
            <w:r w:rsidRPr="000643BD">
              <w:rPr>
                <w:b/>
                <w:i/>
              </w:rPr>
              <w:t xml:space="preserve">mivel az európai technológiai </w:t>
            </w:r>
            <w:r w:rsidRPr="000643BD">
              <w:rPr>
                <w:b/>
                <w:i/>
              </w:rPr>
              <w:lastRenderedPageBreak/>
              <w:t>szuverenitás és stratégiai autonómia az Unió védelmi függőségeinek jelentős csökkentésével kezdődik; mivel az erős és hiteles európai védelmi pozíció alátámasztja az Unió demokratikus rendszereinek rezilienciáját és szabályozási keretének, többek között a digitális szolgáltatásokról szóló rendelet érvényesítésére való képességét; mivel ezért az európai védelmi képességek megerősítése előfeltétele a demokratikus reziliencia megőrzésének és a más kritikus területeken fennálló stratégiai függőségek csökkentésének;</w:t>
            </w:r>
          </w:p>
        </w:tc>
      </w:tr>
    </w:tbl>
    <w:p w14:paraId="21FF262C"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468217A" w14:textId="77777777" w:rsidR="008B39F0" w:rsidRPr="000643BD" w:rsidRDefault="008B39F0" w:rsidP="008B39F0">
      <w:r w:rsidRPr="00FD65BD">
        <w:rPr>
          <w:rStyle w:val="HideTWBExt"/>
        </w:rPr>
        <w:t>&lt;/Amend&gt;</w:t>
      </w:r>
    </w:p>
    <w:p w14:paraId="5C3B1C7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273</w:t>
      </w:r>
      <w:r w:rsidRPr="00FD65BD">
        <w:rPr>
          <w:rStyle w:val="HideTWBExt"/>
          <w:b w:val="0"/>
        </w:rPr>
        <w:t>&lt;/NumAm&gt;</w:t>
      </w:r>
    </w:p>
    <w:p w14:paraId="62BF8BB8" w14:textId="77777777" w:rsidR="008B39F0" w:rsidRPr="000643BD" w:rsidRDefault="008B39F0" w:rsidP="008B39F0">
      <w:pPr>
        <w:pStyle w:val="NormalBold"/>
      </w:pPr>
      <w:r w:rsidRPr="00FD65BD">
        <w:rPr>
          <w:rStyle w:val="HideTWBExt"/>
          <w:b w:val="0"/>
        </w:rPr>
        <w:t>&lt;RepeatBlock-By&gt;&lt;Members&gt;</w:t>
      </w:r>
      <w:r w:rsidRPr="000643BD">
        <w:t>Jonas Sjöstedt, Danilo Della Valle, Konstantinos Arvanitis, Li Andersson</w:t>
      </w:r>
      <w:r w:rsidRPr="00FD65BD">
        <w:rPr>
          <w:rStyle w:val="HideTWBExt"/>
          <w:b w:val="0"/>
        </w:rPr>
        <w:t>&lt;/Members&gt;</w:t>
      </w:r>
    </w:p>
    <w:p w14:paraId="695FFC2A" w14:textId="77777777" w:rsidR="008B39F0" w:rsidRPr="000643BD" w:rsidRDefault="008B39F0" w:rsidP="008B39F0">
      <w:pPr>
        <w:pStyle w:val="NormalBold"/>
      </w:pPr>
      <w:r w:rsidRPr="00FD65BD">
        <w:rPr>
          <w:rStyle w:val="HideTWBExt"/>
          <w:b w:val="0"/>
        </w:rPr>
        <w:t>&lt;/RepeatBlock-By&gt;</w:t>
      </w:r>
    </w:p>
    <w:p w14:paraId="2259CDC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A38CC38" w14:textId="77777777" w:rsidR="008B39F0" w:rsidRPr="000643BD" w:rsidRDefault="008B39F0" w:rsidP="008B39F0">
      <w:pPr>
        <w:pStyle w:val="NormalBold"/>
      </w:pPr>
      <w:r w:rsidRPr="00FD65BD">
        <w:rPr>
          <w:rStyle w:val="HideTWBExt"/>
          <w:b w:val="0"/>
        </w:rPr>
        <w:t>&lt;Article&gt;</w:t>
      </w:r>
      <w:r w:rsidRPr="000643BD">
        <w:t>P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71036C0" w14:textId="77777777" w:rsidTr="00E568CD">
        <w:trPr>
          <w:trHeight w:hRule="exact" w:val="240"/>
          <w:jc w:val="center"/>
        </w:trPr>
        <w:tc>
          <w:tcPr>
            <w:tcW w:w="9752" w:type="dxa"/>
            <w:gridSpan w:val="2"/>
            <w:tcBorders>
              <w:top w:val="nil"/>
              <w:left w:val="nil"/>
              <w:bottom w:val="nil"/>
              <w:right w:val="nil"/>
            </w:tcBorders>
          </w:tcPr>
          <w:p w14:paraId="1FFF7AA1" w14:textId="77777777" w:rsidR="008B39F0" w:rsidRPr="000643BD" w:rsidRDefault="008B39F0" w:rsidP="00E568CD"/>
        </w:tc>
      </w:tr>
      <w:tr w:rsidR="008507A3" w:rsidRPr="000643BD" w14:paraId="78821ED7" w14:textId="77777777" w:rsidTr="00E568CD">
        <w:trPr>
          <w:trHeight w:val="240"/>
          <w:jc w:val="center"/>
        </w:trPr>
        <w:tc>
          <w:tcPr>
            <w:tcW w:w="4876" w:type="dxa"/>
            <w:tcBorders>
              <w:top w:val="nil"/>
              <w:left w:val="nil"/>
              <w:bottom w:val="nil"/>
              <w:right w:val="nil"/>
            </w:tcBorders>
          </w:tcPr>
          <w:p w14:paraId="3411296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16F5E52" w14:textId="77777777" w:rsidR="008B39F0" w:rsidRPr="000643BD" w:rsidRDefault="008B39F0" w:rsidP="00E568CD">
            <w:pPr>
              <w:pStyle w:val="AmColumnHeading"/>
            </w:pPr>
            <w:r w:rsidRPr="000643BD">
              <w:t>Módosítás</w:t>
            </w:r>
          </w:p>
        </w:tc>
      </w:tr>
      <w:tr w:rsidR="008507A3" w:rsidRPr="000643BD" w14:paraId="5ABD6FD6" w14:textId="77777777" w:rsidTr="00E568CD">
        <w:trPr>
          <w:jc w:val="center"/>
        </w:trPr>
        <w:tc>
          <w:tcPr>
            <w:tcW w:w="4876" w:type="dxa"/>
            <w:tcBorders>
              <w:top w:val="nil"/>
              <w:left w:val="nil"/>
              <w:bottom w:val="nil"/>
              <w:right w:val="nil"/>
            </w:tcBorders>
          </w:tcPr>
          <w:p w14:paraId="32E62102" w14:textId="77777777" w:rsidR="008B39F0" w:rsidRPr="000643BD" w:rsidRDefault="008B39F0" w:rsidP="00E568CD">
            <w:pPr>
              <w:pStyle w:val="Normal6a"/>
            </w:pPr>
          </w:p>
        </w:tc>
        <w:tc>
          <w:tcPr>
            <w:tcW w:w="4876" w:type="dxa"/>
            <w:tcBorders>
              <w:top w:val="nil"/>
              <w:left w:val="nil"/>
              <w:bottom w:val="nil"/>
              <w:right w:val="nil"/>
            </w:tcBorders>
          </w:tcPr>
          <w:p w14:paraId="418D09CA" w14:textId="77777777" w:rsidR="008B39F0" w:rsidRPr="000643BD" w:rsidRDefault="008B39F0" w:rsidP="00E568CD">
            <w:pPr>
              <w:pStyle w:val="Normal6a"/>
            </w:pPr>
            <w:r w:rsidRPr="000643BD">
              <w:rPr>
                <w:b/>
                <w:i/>
              </w:rPr>
              <w:t>Pa.</w:t>
            </w:r>
            <w:r w:rsidRPr="000643BD">
              <w:tab/>
            </w:r>
            <w:r w:rsidRPr="000643BD">
              <w:rPr>
                <w:b/>
                <w:i/>
              </w:rPr>
              <w:t>mivel az Egyesült Államok kormányának politikai személyiségei által nyilvánosan tett, az Európai Unióban tevékenykedő szélsőjobboldali politikai pártoknak és vezetőiknek kedvező nyilatkozatok, politikai jóváhagyások és sorozatos támogatásnyilvánítások az Unió demokratikus terébe való politikai beavatkozás egyik formájának minősülnek, amennyiben céljuk a politikai diskurzus befolyásolása, a szélsőjobboldali szereplők legitimálása és a választási dinamika alakítása a tagállamokban;</w:t>
            </w:r>
          </w:p>
        </w:tc>
      </w:tr>
    </w:tbl>
    <w:p w14:paraId="30783C5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FAF6FAF" w14:textId="77777777" w:rsidR="008B39F0" w:rsidRPr="000643BD" w:rsidRDefault="008B39F0" w:rsidP="008B39F0">
      <w:r w:rsidRPr="00FD65BD">
        <w:rPr>
          <w:rStyle w:val="HideTWBExt"/>
        </w:rPr>
        <w:t>&lt;/Amend&gt;</w:t>
      </w:r>
    </w:p>
    <w:p w14:paraId="46E5481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274</w:t>
      </w:r>
      <w:r w:rsidRPr="00FD65BD">
        <w:rPr>
          <w:rStyle w:val="HideTWBExt"/>
          <w:b w:val="0"/>
        </w:rPr>
        <w:t>&lt;/NumAm&gt;</w:t>
      </w:r>
    </w:p>
    <w:p w14:paraId="650ADAF7" w14:textId="77777777" w:rsidR="008B39F0" w:rsidRPr="000643BD" w:rsidRDefault="008B39F0" w:rsidP="008B39F0">
      <w:pPr>
        <w:pStyle w:val="NormalBold"/>
      </w:pPr>
      <w:r w:rsidRPr="00FD65BD">
        <w:rPr>
          <w:rStyle w:val="HideTWBExt"/>
          <w:b w:val="0"/>
        </w:rPr>
        <w:lastRenderedPageBreak/>
        <w:t>&lt;RepeatBlock-By&gt;&lt;Members&gt;</w:t>
      </w:r>
      <w:r w:rsidRPr="000643BD">
        <w:t>Helmut Brandstätter, Cynthia Ní Mhurchú, Sandro Gozi, Petras Auštrevičius, Bart Groothuis</w:t>
      </w:r>
      <w:r w:rsidRPr="00FD65BD">
        <w:rPr>
          <w:rStyle w:val="HideTWBExt"/>
          <w:b w:val="0"/>
        </w:rPr>
        <w:t>&lt;/Members&gt;</w:t>
      </w:r>
    </w:p>
    <w:p w14:paraId="6C7F1C4E" w14:textId="77777777" w:rsidR="008B39F0" w:rsidRPr="000643BD" w:rsidRDefault="008B39F0" w:rsidP="008B39F0">
      <w:pPr>
        <w:pStyle w:val="NormalBold"/>
      </w:pPr>
      <w:r w:rsidRPr="00FD65BD">
        <w:rPr>
          <w:rStyle w:val="HideTWBExt"/>
          <w:b w:val="0"/>
        </w:rPr>
        <w:t>&lt;/RepeatBlock-By&gt;</w:t>
      </w:r>
    </w:p>
    <w:p w14:paraId="636DCFB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6C6E1EC" w14:textId="77777777" w:rsidR="008B39F0" w:rsidRPr="000643BD" w:rsidRDefault="008B39F0" w:rsidP="008B39F0">
      <w:pPr>
        <w:pStyle w:val="NormalBold"/>
      </w:pPr>
      <w:r w:rsidRPr="00FD65BD">
        <w:rPr>
          <w:rStyle w:val="HideTWBExt"/>
          <w:b w:val="0"/>
        </w:rPr>
        <w:t>&lt;Article&gt;</w:t>
      </w:r>
      <w:r w:rsidRPr="000643BD">
        <w:t>P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562C7A0" w14:textId="77777777" w:rsidTr="00E568CD">
        <w:trPr>
          <w:trHeight w:hRule="exact" w:val="240"/>
          <w:jc w:val="center"/>
        </w:trPr>
        <w:tc>
          <w:tcPr>
            <w:tcW w:w="9752" w:type="dxa"/>
            <w:gridSpan w:val="2"/>
            <w:tcBorders>
              <w:top w:val="nil"/>
              <w:left w:val="nil"/>
              <w:bottom w:val="nil"/>
              <w:right w:val="nil"/>
            </w:tcBorders>
          </w:tcPr>
          <w:p w14:paraId="16D5DBED" w14:textId="77777777" w:rsidR="008B39F0" w:rsidRPr="000643BD" w:rsidRDefault="008B39F0" w:rsidP="00E568CD"/>
        </w:tc>
      </w:tr>
      <w:tr w:rsidR="008507A3" w:rsidRPr="000643BD" w14:paraId="7993574F" w14:textId="77777777" w:rsidTr="00E568CD">
        <w:trPr>
          <w:trHeight w:val="240"/>
          <w:jc w:val="center"/>
        </w:trPr>
        <w:tc>
          <w:tcPr>
            <w:tcW w:w="4876" w:type="dxa"/>
            <w:tcBorders>
              <w:top w:val="nil"/>
              <w:left w:val="nil"/>
              <w:bottom w:val="nil"/>
              <w:right w:val="nil"/>
            </w:tcBorders>
          </w:tcPr>
          <w:p w14:paraId="5991054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B83C7C3" w14:textId="77777777" w:rsidR="008B39F0" w:rsidRPr="000643BD" w:rsidRDefault="008B39F0" w:rsidP="00E568CD">
            <w:pPr>
              <w:pStyle w:val="AmColumnHeading"/>
            </w:pPr>
            <w:r w:rsidRPr="000643BD">
              <w:t>Módosítás</w:t>
            </w:r>
          </w:p>
        </w:tc>
      </w:tr>
      <w:tr w:rsidR="008507A3" w:rsidRPr="000643BD" w14:paraId="1D543EA3" w14:textId="77777777" w:rsidTr="00E568CD">
        <w:trPr>
          <w:jc w:val="center"/>
        </w:trPr>
        <w:tc>
          <w:tcPr>
            <w:tcW w:w="4876" w:type="dxa"/>
            <w:tcBorders>
              <w:top w:val="nil"/>
              <w:left w:val="nil"/>
              <w:bottom w:val="nil"/>
              <w:right w:val="nil"/>
            </w:tcBorders>
          </w:tcPr>
          <w:p w14:paraId="248958E1" w14:textId="77777777" w:rsidR="008B39F0" w:rsidRPr="000643BD" w:rsidRDefault="008B39F0" w:rsidP="00E568CD">
            <w:pPr>
              <w:pStyle w:val="Normal6a"/>
            </w:pPr>
          </w:p>
        </w:tc>
        <w:tc>
          <w:tcPr>
            <w:tcW w:w="4876" w:type="dxa"/>
            <w:tcBorders>
              <w:top w:val="nil"/>
              <w:left w:val="nil"/>
              <w:bottom w:val="nil"/>
              <w:right w:val="nil"/>
            </w:tcBorders>
          </w:tcPr>
          <w:p w14:paraId="442367DC" w14:textId="77777777" w:rsidR="008B39F0" w:rsidRPr="000643BD" w:rsidRDefault="008B39F0" w:rsidP="00E568CD">
            <w:pPr>
              <w:pStyle w:val="Normal6a"/>
            </w:pPr>
            <w:r w:rsidRPr="000643BD">
              <w:rPr>
                <w:b/>
                <w:i/>
              </w:rPr>
              <w:t>Pa.</w:t>
            </w:r>
            <w:r w:rsidRPr="000643BD">
              <w:tab/>
            </w:r>
            <w:r w:rsidRPr="000643BD">
              <w:rPr>
                <w:b/>
                <w:i/>
              </w:rPr>
              <w:t>mivel Kína ellenőrzi a globális ritkaföldfém-bányászat mintegy 70%-át és a feldolgozás 90%-át, ami monopóliumközeli helyzetet biztosít számára bizonyos kritikus elemek tekintetében, amelyek elengedhetetlenek a csúcstechnológiai, a védelmi és a zöldenergia-ipar számára; mivel Kína stratégiai jelleggel használja ki ezt a pozíciót azáltal, hogy politikai és gazdasági előny érdekében exportellenőrzéseket hajt végre, ami rendkívül kiszolgáltatottá teszi az EU gépjármű- és zöld iparát ezekkel a korlátozásokkal szemben;</w:t>
            </w:r>
          </w:p>
        </w:tc>
      </w:tr>
    </w:tbl>
    <w:p w14:paraId="43F3B34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731903E" w14:textId="77777777" w:rsidR="008B39F0" w:rsidRPr="000643BD" w:rsidRDefault="008B39F0" w:rsidP="008B39F0">
      <w:r w:rsidRPr="00FD65BD">
        <w:rPr>
          <w:rStyle w:val="HideTWBExt"/>
        </w:rPr>
        <w:t>&lt;/Amend&gt;</w:t>
      </w:r>
    </w:p>
    <w:p w14:paraId="5304779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275</w:t>
      </w:r>
      <w:r w:rsidRPr="00FD65BD">
        <w:rPr>
          <w:rStyle w:val="HideTWBExt"/>
          <w:b w:val="0"/>
        </w:rPr>
        <w:t>&lt;/NumAm&gt;</w:t>
      </w:r>
    </w:p>
    <w:p w14:paraId="6D6C79F9" w14:textId="77777777" w:rsidR="008B39F0" w:rsidRPr="000643BD" w:rsidRDefault="008B39F0" w:rsidP="008B39F0">
      <w:pPr>
        <w:pStyle w:val="NormalBold"/>
      </w:pPr>
      <w:r w:rsidRPr="00FD65BD">
        <w:rPr>
          <w:rStyle w:val="HideTWBExt"/>
          <w:b w:val="0"/>
        </w:rPr>
        <w:t>&lt;RepeatBlock-By&gt;&lt;Members&gt;</w:t>
      </w:r>
      <w:r w:rsidRPr="000643BD">
        <w:t>Stefano Cavedagna</w:t>
      </w:r>
      <w:r w:rsidRPr="00FD65BD">
        <w:rPr>
          <w:rStyle w:val="HideTWBExt"/>
          <w:b w:val="0"/>
        </w:rPr>
        <w:t>&lt;/Members&gt;</w:t>
      </w:r>
    </w:p>
    <w:p w14:paraId="75904668" w14:textId="77777777" w:rsidR="008B39F0" w:rsidRPr="000643BD" w:rsidRDefault="008B39F0" w:rsidP="008B39F0">
      <w:pPr>
        <w:pStyle w:val="NormalBold"/>
      </w:pPr>
      <w:r w:rsidRPr="00FD65BD">
        <w:rPr>
          <w:rStyle w:val="HideTWBExt"/>
          <w:b w:val="0"/>
        </w:rPr>
        <w:t>&lt;/RepeatBlock-By&gt;</w:t>
      </w:r>
    </w:p>
    <w:p w14:paraId="3AE9F4D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C63066B" w14:textId="77777777" w:rsidR="008B39F0" w:rsidRPr="000643BD" w:rsidRDefault="008B39F0" w:rsidP="008B39F0">
      <w:pPr>
        <w:pStyle w:val="NormalBold"/>
      </w:pPr>
      <w:r w:rsidRPr="00FD65BD">
        <w:rPr>
          <w:rStyle w:val="HideTWBExt"/>
          <w:b w:val="0"/>
        </w:rPr>
        <w:t>&lt;Article&gt;</w:t>
      </w:r>
      <w:r w:rsidRPr="000643BD">
        <w:t>P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C9F5074" w14:textId="77777777" w:rsidTr="00E568CD">
        <w:trPr>
          <w:trHeight w:hRule="exact" w:val="240"/>
          <w:jc w:val="center"/>
        </w:trPr>
        <w:tc>
          <w:tcPr>
            <w:tcW w:w="9752" w:type="dxa"/>
            <w:gridSpan w:val="2"/>
            <w:tcBorders>
              <w:top w:val="nil"/>
              <w:left w:val="nil"/>
              <w:bottom w:val="nil"/>
              <w:right w:val="nil"/>
            </w:tcBorders>
          </w:tcPr>
          <w:p w14:paraId="3DFA0BB1" w14:textId="77777777" w:rsidR="008B39F0" w:rsidRPr="000643BD" w:rsidRDefault="008B39F0" w:rsidP="00E568CD"/>
        </w:tc>
      </w:tr>
      <w:tr w:rsidR="008507A3" w:rsidRPr="000643BD" w14:paraId="1BDCCF90" w14:textId="77777777" w:rsidTr="00E568CD">
        <w:trPr>
          <w:trHeight w:val="240"/>
          <w:jc w:val="center"/>
        </w:trPr>
        <w:tc>
          <w:tcPr>
            <w:tcW w:w="4876" w:type="dxa"/>
            <w:tcBorders>
              <w:top w:val="nil"/>
              <w:left w:val="nil"/>
              <w:bottom w:val="nil"/>
              <w:right w:val="nil"/>
            </w:tcBorders>
          </w:tcPr>
          <w:p w14:paraId="46DE531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A26C191" w14:textId="77777777" w:rsidR="008B39F0" w:rsidRPr="000643BD" w:rsidRDefault="008B39F0" w:rsidP="00E568CD">
            <w:pPr>
              <w:pStyle w:val="AmColumnHeading"/>
            </w:pPr>
            <w:r w:rsidRPr="000643BD">
              <w:t>Módosítás</w:t>
            </w:r>
          </w:p>
        </w:tc>
      </w:tr>
      <w:tr w:rsidR="008507A3" w:rsidRPr="000643BD" w14:paraId="7681747C" w14:textId="77777777" w:rsidTr="00E568CD">
        <w:trPr>
          <w:jc w:val="center"/>
        </w:trPr>
        <w:tc>
          <w:tcPr>
            <w:tcW w:w="4876" w:type="dxa"/>
            <w:tcBorders>
              <w:top w:val="nil"/>
              <w:left w:val="nil"/>
              <w:bottom w:val="nil"/>
              <w:right w:val="nil"/>
            </w:tcBorders>
          </w:tcPr>
          <w:p w14:paraId="011392C5" w14:textId="77777777" w:rsidR="008B39F0" w:rsidRPr="000643BD" w:rsidRDefault="008B39F0" w:rsidP="00E568CD">
            <w:pPr>
              <w:pStyle w:val="Normal6a"/>
            </w:pPr>
          </w:p>
        </w:tc>
        <w:tc>
          <w:tcPr>
            <w:tcW w:w="4876" w:type="dxa"/>
            <w:tcBorders>
              <w:top w:val="nil"/>
              <w:left w:val="nil"/>
              <w:bottom w:val="nil"/>
              <w:right w:val="nil"/>
            </w:tcBorders>
          </w:tcPr>
          <w:p w14:paraId="66F23FAB" w14:textId="77777777" w:rsidR="008B39F0" w:rsidRPr="000643BD" w:rsidRDefault="008B39F0" w:rsidP="00E568CD">
            <w:pPr>
              <w:pStyle w:val="Normal6a"/>
            </w:pPr>
            <w:r w:rsidRPr="000643BD">
              <w:rPr>
                <w:b/>
                <w:i/>
              </w:rPr>
              <w:t>Pa.</w:t>
            </w:r>
            <w:r w:rsidRPr="000643BD">
              <w:tab/>
            </w:r>
            <w:r w:rsidRPr="000643BD">
              <w:rPr>
                <w:b/>
                <w:i/>
              </w:rPr>
              <w:t>mivel a geogazdasági kényszerítés – beleértve az olyan eszközöket, mint az adósságcsapát kihasználó gyakorlatok, a célzott exportellenőrzések és az európai vállalatok harmadik országbeli szereplők általi stratégiai felvásárlása – alááshatja az Unió és a tagállamok döntéshozatali szuverenitását, és negatívan befolyásolhatja a demokratikus rezilienciát;</w:t>
            </w:r>
          </w:p>
        </w:tc>
      </w:tr>
    </w:tbl>
    <w:p w14:paraId="5F5EBDE5"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0A7D5FA" w14:textId="77777777" w:rsidR="008B39F0" w:rsidRPr="000643BD" w:rsidRDefault="008B39F0" w:rsidP="008B39F0">
      <w:r w:rsidRPr="00FD65BD">
        <w:rPr>
          <w:rStyle w:val="HideTWBExt"/>
        </w:rPr>
        <w:lastRenderedPageBreak/>
        <w:t>&lt;/Amend&gt;</w:t>
      </w:r>
    </w:p>
    <w:p w14:paraId="0D8AD46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276</w:t>
      </w:r>
      <w:r w:rsidRPr="00FD65BD">
        <w:rPr>
          <w:rStyle w:val="HideTWBExt"/>
          <w:b w:val="0"/>
        </w:rPr>
        <w:t>&lt;/NumAm&gt;</w:t>
      </w:r>
    </w:p>
    <w:p w14:paraId="2202CF9B"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60E32787" w14:textId="77777777" w:rsidR="008B39F0" w:rsidRPr="000643BD" w:rsidRDefault="008B39F0" w:rsidP="008B39F0">
      <w:pPr>
        <w:pStyle w:val="NormalBold"/>
      </w:pPr>
      <w:r w:rsidRPr="00FD65BD">
        <w:rPr>
          <w:rStyle w:val="HideTWBExt"/>
          <w:b w:val="0"/>
        </w:rPr>
        <w:t>&lt;/RepeatBlock-By&gt;</w:t>
      </w:r>
    </w:p>
    <w:p w14:paraId="0570450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F15E9DA" w14:textId="77777777" w:rsidR="008B39F0" w:rsidRPr="000643BD" w:rsidRDefault="008B39F0" w:rsidP="008B39F0">
      <w:pPr>
        <w:pStyle w:val="NormalBold"/>
      </w:pPr>
      <w:r w:rsidRPr="00FD65BD">
        <w:rPr>
          <w:rStyle w:val="HideTWBExt"/>
          <w:b w:val="0"/>
        </w:rPr>
        <w:t>&lt;Article&gt;</w:t>
      </w:r>
      <w:r w:rsidRPr="000643BD">
        <w:t>P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61EA901" w14:textId="77777777" w:rsidTr="00E568CD">
        <w:trPr>
          <w:trHeight w:hRule="exact" w:val="240"/>
          <w:jc w:val="center"/>
        </w:trPr>
        <w:tc>
          <w:tcPr>
            <w:tcW w:w="9752" w:type="dxa"/>
            <w:gridSpan w:val="2"/>
            <w:tcBorders>
              <w:top w:val="nil"/>
              <w:left w:val="nil"/>
              <w:bottom w:val="nil"/>
              <w:right w:val="nil"/>
            </w:tcBorders>
          </w:tcPr>
          <w:p w14:paraId="46B919C6" w14:textId="77777777" w:rsidR="008B39F0" w:rsidRPr="000643BD" w:rsidRDefault="008B39F0" w:rsidP="00E568CD"/>
        </w:tc>
      </w:tr>
      <w:tr w:rsidR="008507A3" w:rsidRPr="000643BD" w14:paraId="5CB2AFF9" w14:textId="77777777" w:rsidTr="00E568CD">
        <w:trPr>
          <w:trHeight w:val="240"/>
          <w:jc w:val="center"/>
        </w:trPr>
        <w:tc>
          <w:tcPr>
            <w:tcW w:w="4876" w:type="dxa"/>
            <w:tcBorders>
              <w:top w:val="nil"/>
              <w:left w:val="nil"/>
              <w:bottom w:val="nil"/>
              <w:right w:val="nil"/>
            </w:tcBorders>
          </w:tcPr>
          <w:p w14:paraId="214670A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65D19C7" w14:textId="77777777" w:rsidR="008B39F0" w:rsidRPr="000643BD" w:rsidRDefault="008B39F0" w:rsidP="00E568CD">
            <w:pPr>
              <w:pStyle w:val="AmColumnHeading"/>
            </w:pPr>
            <w:r w:rsidRPr="000643BD">
              <w:t>Módosítás</w:t>
            </w:r>
          </w:p>
        </w:tc>
      </w:tr>
      <w:tr w:rsidR="008507A3" w:rsidRPr="000643BD" w14:paraId="204FD2D5" w14:textId="77777777" w:rsidTr="00E568CD">
        <w:trPr>
          <w:jc w:val="center"/>
        </w:trPr>
        <w:tc>
          <w:tcPr>
            <w:tcW w:w="4876" w:type="dxa"/>
            <w:tcBorders>
              <w:top w:val="nil"/>
              <w:left w:val="nil"/>
              <w:bottom w:val="nil"/>
              <w:right w:val="nil"/>
            </w:tcBorders>
          </w:tcPr>
          <w:p w14:paraId="4E15C4A3" w14:textId="77777777" w:rsidR="008B39F0" w:rsidRPr="000643BD" w:rsidRDefault="008B39F0" w:rsidP="00E568CD">
            <w:pPr>
              <w:pStyle w:val="Normal6a"/>
            </w:pPr>
          </w:p>
        </w:tc>
        <w:tc>
          <w:tcPr>
            <w:tcW w:w="4876" w:type="dxa"/>
            <w:tcBorders>
              <w:top w:val="nil"/>
              <w:left w:val="nil"/>
              <w:bottom w:val="nil"/>
              <w:right w:val="nil"/>
            </w:tcBorders>
          </w:tcPr>
          <w:p w14:paraId="3425919C" w14:textId="77777777" w:rsidR="008B39F0" w:rsidRPr="000643BD" w:rsidRDefault="008B39F0" w:rsidP="00E568CD">
            <w:pPr>
              <w:pStyle w:val="Normal6a"/>
            </w:pPr>
            <w:r w:rsidRPr="000643BD">
              <w:rPr>
                <w:b/>
                <w:i/>
              </w:rPr>
              <w:t>Pa.</w:t>
            </w:r>
            <w:r w:rsidRPr="000643BD">
              <w:tab/>
            </w:r>
            <w:r w:rsidRPr="000643BD">
              <w:rPr>
                <w:b/>
                <w:i/>
              </w:rPr>
              <w:t>mivel a külföldi befolyás tartósan működő intézményi csatornákon keresztül is megvalósulhat, beleértve az államhoz kapcsolódó szervezeteket, alapítványokat, vallási struktúrákat, tudományos partnerségeket és vállalati hálózatokat;</w:t>
            </w:r>
          </w:p>
        </w:tc>
      </w:tr>
    </w:tbl>
    <w:p w14:paraId="315801F5"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84FDFE9" w14:textId="77777777" w:rsidR="008B39F0" w:rsidRPr="000643BD" w:rsidRDefault="008B39F0" w:rsidP="008B39F0">
      <w:r w:rsidRPr="00FD65BD">
        <w:rPr>
          <w:rStyle w:val="HideTWBExt"/>
        </w:rPr>
        <w:t>&lt;/Amend&gt;</w:t>
      </w:r>
    </w:p>
    <w:p w14:paraId="6133DC2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277</w:t>
      </w:r>
      <w:r w:rsidRPr="00FD65BD">
        <w:rPr>
          <w:rStyle w:val="HideTWBExt"/>
          <w:b w:val="0"/>
        </w:rPr>
        <w:t>&lt;/NumAm&gt;</w:t>
      </w:r>
    </w:p>
    <w:p w14:paraId="1D92677E"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149908A5" w14:textId="77777777" w:rsidR="008B39F0" w:rsidRPr="000643BD" w:rsidRDefault="008B39F0" w:rsidP="008B39F0">
      <w:pPr>
        <w:pStyle w:val="NormalBold"/>
      </w:pPr>
      <w:r w:rsidRPr="00FD65BD">
        <w:rPr>
          <w:rStyle w:val="HideTWBExt"/>
          <w:b w:val="0"/>
        </w:rPr>
        <w:t>&lt;/RepeatBlock-By&gt;</w:t>
      </w:r>
    </w:p>
    <w:p w14:paraId="4DED5A7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5B352E1" w14:textId="77777777" w:rsidR="008B39F0" w:rsidRPr="000643BD" w:rsidRDefault="008B39F0" w:rsidP="008B39F0">
      <w:pPr>
        <w:pStyle w:val="NormalBold"/>
      </w:pPr>
      <w:r w:rsidRPr="00FD65BD">
        <w:rPr>
          <w:rStyle w:val="HideTWBExt"/>
          <w:b w:val="0"/>
        </w:rPr>
        <w:t>&lt;Article&gt;</w:t>
      </w:r>
      <w:r w:rsidRPr="000643BD">
        <w:t>P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EB57C47" w14:textId="77777777" w:rsidTr="00E568CD">
        <w:trPr>
          <w:trHeight w:hRule="exact" w:val="240"/>
          <w:jc w:val="center"/>
        </w:trPr>
        <w:tc>
          <w:tcPr>
            <w:tcW w:w="9752" w:type="dxa"/>
            <w:gridSpan w:val="2"/>
            <w:tcBorders>
              <w:top w:val="nil"/>
              <w:left w:val="nil"/>
              <w:bottom w:val="nil"/>
              <w:right w:val="nil"/>
            </w:tcBorders>
          </w:tcPr>
          <w:p w14:paraId="6B7F538F" w14:textId="77777777" w:rsidR="008B39F0" w:rsidRPr="000643BD" w:rsidRDefault="008B39F0" w:rsidP="00E568CD"/>
        </w:tc>
      </w:tr>
      <w:tr w:rsidR="008507A3" w:rsidRPr="000643BD" w14:paraId="66B303EF" w14:textId="77777777" w:rsidTr="00E568CD">
        <w:trPr>
          <w:trHeight w:val="240"/>
          <w:jc w:val="center"/>
        </w:trPr>
        <w:tc>
          <w:tcPr>
            <w:tcW w:w="4876" w:type="dxa"/>
            <w:tcBorders>
              <w:top w:val="nil"/>
              <w:left w:val="nil"/>
              <w:bottom w:val="nil"/>
              <w:right w:val="nil"/>
            </w:tcBorders>
          </w:tcPr>
          <w:p w14:paraId="636D75D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94EFFAA" w14:textId="77777777" w:rsidR="008B39F0" w:rsidRPr="000643BD" w:rsidRDefault="008B39F0" w:rsidP="00E568CD">
            <w:pPr>
              <w:pStyle w:val="AmColumnHeading"/>
            </w:pPr>
            <w:r w:rsidRPr="000643BD">
              <w:t>Módosítás</w:t>
            </w:r>
          </w:p>
        </w:tc>
      </w:tr>
      <w:tr w:rsidR="008507A3" w:rsidRPr="000643BD" w14:paraId="4DC4C292" w14:textId="77777777" w:rsidTr="00E568CD">
        <w:trPr>
          <w:jc w:val="center"/>
        </w:trPr>
        <w:tc>
          <w:tcPr>
            <w:tcW w:w="4876" w:type="dxa"/>
            <w:tcBorders>
              <w:top w:val="nil"/>
              <w:left w:val="nil"/>
              <w:bottom w:val="nil"/>
              <w:right w:val="nil"/>
            </w:tcBorders>
          </w:tcPr>
          <w:p w14:paraId="7CAAC64E" w14:textId="77777777" w:rsidR="008B39F0" w:rsidRPr="000643BD" w:rsidRDefault="008B39F0" w:rsidP="00E568CD">
            <w:pPr>
              <w:pStyle w:val="Normal6a"/>
            </w:pPr>
          </w:p>
        </w:tc>
        <w:tc>
          <w:tcPr>
            <w:tcW w:w="4876" w:type="dxa"/>
            <w:tcBorders>
              <w:top w:val="nil"/>
              <w:left w:val="nil"/>
              <w:bottom w:val="nil"/>
              <w:right w:val="nil"/>
            </w:tcBorders>
          </w:tcPr>
          <w:p w14:paraId="3E86A069" w14:textId="77777777" w:rsidR="008B39F0" w:rsidRPr="000643BD" w:rsidRDefault="008B39F0" w:rsidP="00E568CD">
            <w:pPr>
              <w:pStyle w:val="Normal6a"/>
            </w:pPr>
            <w:r w:rsidRPr="000643BD">
              <w:rPr>
                <w:b/>
                <w:i/>
              </w:rPr>
              <w:t>Pb.</w:t>
            </w:r>
            <w:r w:rsidRPr="000643BD">
              <w:tab/>
            </w:r>
            <w:r w:rsidRPr="000643BD">
              <w:rPr>
                <w:b/>
                <w:i/>
              </w:rPr>
              <w:t>mivel a külföldi tájékoztatásbefolyásoló műveletek nem korlátozódnak az online dezinformációs kampányokra, hanem finanszírozási hálózatokon, kulturális és vallási szervezeteken, tudományos együttműködésen, a diaszpóra mozgósításán és stratégiai partnerségeken keresztül hosszú távú strukturális szerepvállalás formáját is ölthetik; mivel az ilyen befolyás jogszerű csatornákon keresztül is érvényesülhet, és ezért a jogellenesség vélelme helyett inkább átláthatóságra van szükség;</w:t>
            </w:r>
          </w:p>
        </w:tc>
      </w:tr>
    </w:tbl>
    <w:p w14:paraId="1069407F"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0DBF95E" w14:textId="77777777" w:rsidR="008B39F0" w:rsidRPr="000643BD" w:rsidRDefault="008B39F0" w:rsidP="008B39F0">
      <w:r w:rsidRPr="00FD65BD">
        <w:rPr>
          <w:rStyle w:val="HideTWBExt"/>
        </w:rPr>
        <w:t>&lt;/Amend&gt;</w:t>
      </w:r>
    </w:p>
    <w:p w14:paraId="31C62D9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278</w:t>
      </w:r>
      <w:r w:rsidRPr="00FD65BD">
        <w:rPr>
          <w:rStyle w:val="HideTWBExt"/>
          <w:b w:val="0"/>
        </w:rPr>
        <w:t>&lt;/NumAm&gt;</w:t>
      </w:r>
    </w:p>
    <w:p w14:paraId="1ACFE395" w14:textId="77777777" w:rsidR="008B39F0" w:rsidRPr="000643BD" w:rsidRDefault="008B39F0" w:rsidP="008B39F0">
      <w:pPr>
        <w:pStyle w:val="NormalBold"/>
      </w:pPr>
      <w:r w:rsidRPr="00FD65BD">
        <w:rPr>
          <w:rStyle w:val="HideTWBExt"/>
          <w:b w:val="0"/>
        </w:rPr>
        <w:lastRenderedPageBreak/>
        <w:t>&lt;RepeatBlock-By&gt;&lt;Members&gt;</w:t>
      </w:r>
      <w:r w:rsidRPr="000643BD">
        <w:t>Helmut Brandstätter, Cynthia Ní Mhurchú, Sandro Gozi, Petras Auštrevičius, Bart Groothuis</w:t>
      </w:r>
      <w:r w:rsidRPr="00FD65BD">
        <w:rPr>
          <w:rStyle w:val="HideTWBExt"/>
          <w:b w:val="0"/>
        </w:rPr>
        <w:t>&lt;/Members&gt;</w:t>
      </w:r>
    </w:p>
    <w:p w14:paraId="345A89EB" w14:textId="77777777" w:rsidR="008B39F0" w:rsidRPr="000643BD" w:rsidRDefault="008B39F0" w:rsidP="008B39F0">
      <w:pPr>
        <w:pStyle w:val="NormalBold"/>
      </w:pPr>
      <w:r w:rsidRPr="00FD65BD">
        <w:rPr>
          <w:rStyle w:val="HideTWBExt"/>
          <w:b w:val="0"/>
        </w:rPr>
        <w:t>&lt;/RepeatBlock-By&gt;</w:t>
      </w:r>
    </w:p>
    <w:p w14:paraId="1069DE7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887D910" w14:textId="77777777" w:rsidR="008B39F0" w:rsidRPr="000643BD" w:rsidRDefault="008B39F0" w:rsidP="008B39F0">
      <w:pPr>
        <w:pStyle w:val="NormalBold"/>
      </w:pPr>
      <w:r w:rsidRPr="00FD65BD">
        <w:rPr>
          <w:rStyle w:val="HideTWBExt"/>
          <w:b w:val="0"/>
        </w:rPr>
        <w:t>&lt;Article&gt;</w:t>
      </w:r>
      <w:r w:rsidRPr="000643BD">
        <w:t>P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8E510F5" w14:textId="77777777" w:rsidTr="00E568CD">
        <w:trPr>
          <w:trHeight w:hRule="exact" w:val="240"/>
          <w:jc w:val="center"/>
        </w:trPr>
        <w:tc>
          <w:tcPr>
            <w:tcW w:w="9752" w:type="dxa"/>
            <w:gridSpan w:val="2"/>
            <w:tcBorders>
              <w:top w:val="nil"/>
              <w:left w:val="nil"/>
              <w:bottom w:val="nil"/>
              <w:right w:val="nil"/>
            </w:tcBorders>
          </w:tcPr>
          <w:p w14:paraId="1E9F1B3F" w14:textId="77777777" w:rsidR="008B39F0" w:rsidRPr="000643BD" w:rsidRDefault="008B39F0" w:rsidP="00E568CD"/>
        </w:tc>
      </w:tr>
      <w:tr w:rsidR="008507A3" w:rsidRPr="000643BD" w14:paraId="792D6482" w14:textId="77777777" w:rsidTr="00E568CD">
        <w:trPr>
          <w:trHeight w:val="240"/>
          <w:jc w:val="center"/>
        </w:trPr>
        <w:tc>
          <w:tcPr>
            <w:tcW w:w="4876" w:type="dxa"/>
            <w:tcBorders>
              <w:top w:val="nil"/>
              <w:left w:val="nil"/>
              <w:bottom w:val="nil"/>
              <w:right w:val="nil"/>
            </w:tcBorders>
          </w:tcPr>
          <w:p w14:paraId="66C8755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34BACB5" w14:textId="77777777" w:rsidR="008B39F0" w:rsidRPr="000643BD" w:rsidRDefault="008B39F0" w:rsidP="00E568CD">
            <w:pPr>
              <w:pStyle w:val="AmColumnHeading"/>
            </w:pPr>
            <w:r w:rsidRPr="000643BD">
              <w:t>Módosítás</w:t>
            </w:r>
          </w:p>
        </w:tc>
      </w:tr>
      <w:tr w:rsidR="008507A3" w:rsidRPr="000643BD" w14:paraId="54459914" w14:textId="77777777" w:rsidTr="00E568CD">
        <w:trPr>
          <w:jc w:val="center"/>
        </w:trPr>
        <w:tc>
          <w:tcPr>
            <w:tcW w:w="4876" w:type="dxa"/>
            <w:tcBorders>
              <w:top w:val="nil"/>
              <w:left w:val="nil"/>
              <w:bottom w:val="nil"/>
              <w:right w:val="nil"/>
            </w:tcBorders>
          </w:tcPr>
          <w:p w14:paraId="5D75B760" w14:textId="77777777" w:rsidR="008B39F0" w:rsidRPr="000643BD" w:rsidRDefault="008B39F0" w:rsidP="00E568CD">
            <w:pPr>
              <w:pStyle w:val="Normal6a"/>
            </w:pPr>
          </w:p>
        </w:tc>
        <w:tc>
          <w:tcPr>
            <w:tcW w:w="4876" w:type="dxa"/>
            <w:tcBorders>
              <w:top w:val="nil"/>
              <w:left w:val="nil"/>
              <w:bottom w:val="nil"/>
              <w:right w:val="nil"/>
            </w:tcBorders>
          </w:tcPr>
          <w:p w14:paraId="0808CA4D" w14:textId="77777777" w:rsidR="008B39F0" w:rsidRPr="000643BD" w:rsidRDefault="008B39F0" w:rsidP="00E568CD">
            <w:pPr>
              <w:pStyle w:val="Normal6a"/>
            </w:pPr>
            <w:r w:rsidRPr="000643BD">
              <w:rPr>
                <w:b/>
                <w:i/>
              </w:rPr>
              <w:t>Pb.</w:t>
            </w:r>
            <w:r w:rsidRPr="000643BD">
              <w:tab/>
            </w:r>
            <w:r w:rsidRPr="000643BD">
              <w:rPr>
                <w:b/>
                <w:i/>
              </w:rPr>
              <w:t>mivel a Kínai Kommunista Párttal szoros kapcsolatban álló kínai vállalatok jelenleg több mint 30 európai tengeri kikötői terminálban rendelkeznek részesedéssel, gyakran az európai katonai haditengerészeti bázisok közvetlen közelében; mivel a Bizottság „Fehér könyv az európai védelemről – Készenlét 2030” című dokumentuma bevezette a külföldi tulajdonban lévő kritikus közlekedési infrastruktúra szigorúbb ellenőrzésének gondolatát;</w:t>
            </w:r>
          </w:p>
        </w:tc>
      </w:tr>
    </w:tbl>
    <w:p w14:paraId="0D0E7B7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FA27C75" w14:textId="77777777" w:rsidR="008B39F0" w:rsidRPr="000643BD" w:rsidRDefault="008B39F0" w:rsidP="008B39F0">
      <w:r w:rsidRPr="00FD65BD">
        <w:rPr>
          <w:rStyle w:val="HideTWBExt"/>
        </w:rPr>
        <w:t>&lt;/Amend&gt;</w:t>
      </w:r>
    </w:p>
    <w:p w14:paraId="6B69877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279</w:t>
      </w:r>
      <w:r w:rsidRPr="00FD65BD">
        <w:rPr>
          <w:rStyle w:val="HideTWBExt"/>
          <w:b w:val="0"/>
        </w:rPr>
        <w:t>&lt;/NumAm&gt;</w:t>
      </w:r>
    </w:p>
    <w:p w14:paraId="4A7F6C40"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Petras Auštrevičius, Bart Groothuis</w:t>
      </w:r>
      <w:r w:rsidRPr="00FD65BD">
        <w:rPr>
          <w:rStyle w:val="HideTWBExt"/>
          <w:b w:val="0"/>
        </w:rPr>
        <w:t>&lt;/Members&gt;</w:t>
      </w:r>
    </w:p>
    <w:p w14:paraId="1568AE4A" w14:textId="77777777" w:rsidR="008B39F0" w:rsidRPr="000643BD" w:rsidRDefault="008B39F0" w:rsidP="008B39F0">
      <w:pPr>
        <w:pStyle w:val="NormalBold"/>
      </w:pPr>
      <w:r w:rsidRPr="00FD65BD">
        <w:rPr>
          <w:rStyle w:val="HideTWBExt"/>
          <w:b w:val="0"/>
        </w:rPr>
        <w:t>&lt;/RepeatBlock-By&gt;</w:t>
      </w:r>
    </w:p>
    <w:p w14:paraId="6BF31AF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85E0D2E" w14:textId="77777777" w:rsidR="008B39F0" w:rsidRPr="000643BD" w:rsidRDefault="008B39F0" w:rsidP="008B39F0">
      <w:pPr>
        <w:pStyle w:val="NormalBold"/>
      </w:pPr>
      <w:r w:rsidRPr="00FD65BD">
        <w:rPr>
          <w:rStyle w:val="HideTWBExt"/>
          <w:b w:val="0"/>
        </w:rPr>
        <w:t>&lt;Article&gt;</w:t>
      </w:r>
      <w:r w:rsidRPr="000643BD">
        <w:t>P c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8DE353F" w14:textId="77777777" w:rsidTr="00E568CD">
        <w:trPr>
          <w:trHeight w:hRule="exact" w:val="240"/>
          <w:jc w:val="center"/>
        </w:trPr>
        <w:tc>
          <w:tcPr>
            <w:tcW w:w="9752" w:type="dxa"/>
            <w:gridSpan w:val="2"/>
            <w:tcBorders>
              <w:top w:val="nil"/>
              <w:left w:val="nil"/>
              <w:bottom w:val="nil"/>
              <w:right w:val="nil"/>
            </w:tcBorders>
          </w:tcPr>
          <w:p w14:paraId="7B2C985E" w14:textId="77777777" w:rsidR="008B39F0" w:rsidRPr="000643BD" w:rsidRDefault="008B39F0" w:rsidP="00E568CD"/>
        </w:tc>
      </w:tr>
      <w:tr w:rsidR="008507A3" w:rsidRPr="000643BD" w14:paraId="5B0EFF60" w14:textId="77777777" w:rsidTr="00E568CD">
        <w:trPr>
          <w:trHeight w:val="240"/>
          <w:jc w:val="center"/>
        </w:trPr>
        <w:tc>
          <w:tcPr>
            <w:tcW w:w="4876" w:type="dxa"/>
            <w:tcBorders>
              <w:top w:val="nil"/>
              <w:left w:val="nil"/>
              <w:bottom w:val="nil"/>
              <w:right w:val="nil"/>
            </w:tcBorders>
          </w:tcPr>
          <w:p w14:paraId="7FADAFB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539F23E" w14:textId="77777777" w:rsidR="008B39F0" w:rsidRPr="000643BD" w:rsidRDefault="008B39F0" w:rsidP="00E568CD">
            <w:pPr>
              <w:pStyle w:val="AmColumnHeading"/>
            </w:pPr>
            <w:r w:rsidRPr="000643BD">
              <w:t>Módosítás</w:t>
            </w:r>
          </w:p>
        </w:tc>
      </w:tr>
      <w:tr w:rsidR="008507A3" w:rsidRPr="000643BD" w14:paraId="7FB982DC" w14:textId="77777777" w:rsidTr="00E568CD">
        <w:trPr>
          <w:jc w:val="center"/>
        </w:trPr>
        <w:tc>
          <w:tcPr>
            <w:tcW w:w="4876" w:type="dxa"/>
            <w:tcBorders>
              <w:top w:val="nil"/>
              <w:left w:val="nil"/>
              <w:bottom w:val="nil"/>
              <w:right w:val="nil"/>
            </w:tcBorders>
          </w:tcPr>
          <w:p w14:paraId="6967F152" w14:textId="77777777" w:rsidR="008B39F0" w:rsidRPr="000643BD" w:rsidRDefault="008B39F0" w:rsidP="00E568CD">
            <w:pPr>
              <w:pStyle w:val="Normal6a"/>
            </w:pPr>
          </w:p>
        </w:tc>
        <w:tc>
          <w:tcPr>
            <w:tcW w:w="4876" w:type="dxa"/>
            <w:tcBorders>
              <w:top w:val="nil"/>
              <w:left w:val="nil"/>
              <w:bottom w:val="nil"/>
              <w:right w:val="nil"/>
            </w:tcBorders>
          </w:tcPr>
          <w:p w14:paraId="53A1C2C3" w14:textId="77777777" w:rsidR="008B39F0" w:rsidRPr="000643BD" w:rsidRDefault="008B39F0" w:rsidP="00E568CD">
            <w:pPr>
              <w:pStyle w:val="Normal6a"/>
            </w:pPr>
            <w:r w:rsidRPr="000643BD">
              <w:rPr>
                <w:b/>
                <w:i/>
              </w:rPr>
              <w:t>Pc.</w:t>
            </w:r>
            <w:r w:rsidRPr="000643BD">
              <w:tab/>
            </w:r>
            <w:r w:rsidRPr="000643BD">
              <w:rPr>
                <w:b/>
                <w:i/>
              </w:rPr>
              <w:t xml:space="preserve">mivel a megújuló energia kulcsfontosságú lépőkő Európa energiaszuverenitása szempontjából; mivel a Wood Mackenzie 2025. évi elemzése szerint a napenergia-inverterek tíz legnagyobb globális szállítója közül kilencnek a központja Kínában található; mivel az Európában és az Egyesült Államokban használt kínai gyártású napenergia-inverterekben rejtett kommunikációs eszközöket fedeztek fel; mivel a cseh kiberbiztonsági hivatal szerint az adatvédelemmel és szélsőséges esetekben a napenergia-inverterek távoli manipulálásával kapcsolatos kockázatok </w:t>
            </w:r>
            <w:r w:rsidRPr="000643BD">
              <w:rPr>
                <w:b/>
                <w:i/>
              </w:rPr>
              <w:lastRenderedPageBreak/>
              <w:t>állnak fenn; mivel a decentralizált, sűrű hálózaton keresztül összekapcsolt naperőművek jobban ki vannak téve a kibertámadásoknak, és ezért erőteljesebb szabályozást és biztonsági intézkedéseket igényelnek;</w:t>
            </w:r>
          </w:p>
        </w:tc>
      </w:tr>
    </w:tbl>
    <w:p w14:paraId="0ADE31D4"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92A47E5" w14:textId="77777777" w:rsidR="008B39F0" w:rsidRPr="000643BD" w:rsidRDefault="008B39F0" w:rsidP="008B39F0">
      <w:r w:rsidRPr="00FD65BD">
        <w:rPr>
          <w:rStyle w:val="HideTWBExt"/>
        </w:rPr>
        <w:t>&lt;/Amend&gt;</w:t>
      </w:r>
    </w:p>
    <w:p w14:paraId="34310F4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280</w:t>
      </w:r>
      <w:r w:rsidRPr="00FD65BD">
        <w:rPr>
          <w:rStyle w:val="HideTWBExt"/>
          <w:b w:val="0"/>
        </w:rPr>
        <w:t>&lt;/NumAm&gt;</w:t>
      </w:r>
    </w:p>
    <w:p w14:paraId="59249386"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6B3C6F5E" w14:textId="77777777" w:rsidR="008B39F0" w:rsidRPr="000643BD" w:rsidRDefault="008B39F0" w:rsidP="008B39F0">
      <w:pPr>
        <w:pStyle w:val="NormalBold"/>
      </w:pPr>
      <w:r w:rsidRPr="00FD65BD">
        <w:rPr>
          <w:rStyle w:val="HideTWBExt"/>
          <w:b w:val="0"/>
        </w:rPr>
        <w:t>&lt;/RepeatBlock-By&gt;</w:t>
      </w:r>
    </w:p>
    <w:p w14:paraId="0889546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77697A8" w14:textId="77777777" w:rsidR="008B39F0" w:rsidRPr="000643BD" w:rsidRDefault="008B39F0" w:rsidP="008B39F0">
      <w:pPr>
        <w:pStyle w:val="NormalBold"/>
      </w:pPr>
      <w:r w:rsidRPr="00FD65BD">
        <w:rPr>
          <w:rStyle w:val="HideTWBExt"/>
          <w:b w:val="0"/>
        </w:rPr>
        <w:t>&lt;Article&gt;</w:t>
      </w:r>
      <w:r w:rsidRPr="000643BD">
        <w:t>P c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B274B7A" w14:textId="77777777" w:rsidTr="00E568CD">
        <w:trPr>
          <w:trHeight w:hRule="exact" w:val="240"/>
          <w:jc w:val="center"/>
        </w:trPr>
        <w:tc>
          <w:tcPr>
            <w:tcW w:w="9752" w:type="dxa"/>
            <w:gridSpan w:val="2"/>
            <w:tcBorders>
              <w:top w:val="nil"/>
              <w:left w:val="nil"/>
              <w:bottom w:val="nil"/>
              <w:right w:val="nil"/>
            </w:tcBorders>
          </w:tcPr>
          <w:p w14:paraId="3BA4C506" w14:textId="77777777" w:rsidR="008B39F0" w:rsidRPr="000643BD" w:rsidRDefault="008B39F0" w:rsidP="00E568CD"/>
        </w:tc>
      </w:tr>
      <w:tr w:rsidR="008507A3" w:rsidRPr="000643BD" w14:paraId="444D89C5" w14:textId="77777777" w:rsidTr="00E568CD">
        <w:trPr>
          <w:trHeight w:val="240"/>
          <w:jc w:val="center"/>
        </w:trPr>
        <w:tc>
          <w:tcPr>
            <w:tcW w:w="4876" w:type="dxa"/>
            <w:tcBorders>
              <w:top w:val="nil"/>
              <w:left w:val="nil"/>
              <w:bottom w:val="nil"/>
              <w:right w:val="nil"/>
            </w:tcBorders>
          </w:tcPr>
          <w:p w14:paraId="6D87480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9E43EE3" w14:textId="77777777" w:rsidR="008B39F0" w:rsidRPr="000643BD" w:rsidRDefault="008B39F0" w:rsidP="00E568CD">
            <w:pPr>
              <w:pStyle w:val="AmColumnHeading"/>
            </w:pPr>
            <w:r w:rsidRPr="000643BD">
              <w:t>Módosítás</w:t>
            </w:r>
          </w:p>
        </w:tc>
      </w:tr>
      <w:tr w:rsidR="008507A3" w:rsidRPr="000643BD" w14:paraId="55AA308C" w14:textId="77777777" w:rsidTr="00E568CD">
        <w:trPr>
          <w:jc w:val="center"/>
        </w:trPr>
        <w:tc>
          <w:tcPr>
            <w:tcW w:w="4876" w:type="dxa"/>
            <w:tcBorders>
              <w:top w:val="nil"/>
              <w:left w:val="nil"/>
              <w:bottom w:val="nil"/>
              <w:right w:val="nil"/>
            </w:tcBorders>
          </w:tcPr>
          <w:p w14:paraId="6DAB156B" w14:textId="77777777" w:rsidR="008B39F0" w:rsidRPr="000643BD" w:rsidRDefault="008B39F0" w:rsidP="00E568CD">
            <w:pPr>
              <w:pStyle w:val="Normal6a"/>
            </w:pPr>
          </w:p>
        </w:tc>
        <w:tc>
          <w:tcPr>
            <w:tcW w:w="4876" w:type="dxa"/>
            <w:tcBorders>
              <w:top w:val="nil"/>
              <w:left w:val="nil"/>
              <w:bottom w:val="nil"/>
              <w:right w:val="nil"/>
            </w:tcBorders>
          </w:tcPr>
          <w:p w14:paraId="57619551" w14:textId="77777777" w:rsidR="008B39F0" w:rsidRPr="000643BD" w:rsidRDefault="008B39F0" w:rsidP="00E568CD">
            <w:pPr>
              <w:pStyle w:val="Normal6a"/>
            </w:pPr>
            <w:r w:rsidRPr="000643BD">
              <w:rPr>
                <w:b/>
                <w:i/>
              </w:rPr>
              <w:t>Pc.</w:t>
            </w:r>
            <w:r w:rsidRPr="000643BD">
              <w:tab/>
            </w:r>
            <w:r w:rsidRPr="000643BD">
              <w:rPr>
                <w:b/>
                <w:i/>
              </w:rPr>
              <w:t>mivel egyes harmadik országok az államhoz kapcsolódó intézményeken, vallási igazgatási szerveken és kulturális hálózatokon keresztüli aktív közrehatásuk révén strukturált kapcsolatokat tartanak fenn az Unióban élő diaszpóraközösségekkel; mivel az ilyen szerepvállalás – bár sok esetben jogszerű – a befolyásolás, az információformálás vagy a politikai mozgósítás eszközeként is szolgálhat;</w:t>
            </w:r>
          </w:p>
        </w:tc>
      </w:tr>
    </w:tbl>
    <w:p w14:paraId="7D1548D1"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4977196" w14:textId="77777777" w:rsidR="008B39F0" w:rsidRPr="000643BD" w:rsidRDefault="008B39F0" w:rsidP="008B39F0">
      <w:r w:rsidRPr="00FD65BD">
        <w:rPr>
          <w:rStyle w:val="HideTWBExt"/>
        </w:rPr>
        <w:t>&lt;/Amend&gt;</w:t>
      </w:r>
    </w:p>
    <w:p w14:paraId="734C780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281</w:t>
      </w:r>
      <w:r w:rsidRPr="00FD65BD">
        <w:rPr>
          <w:rStyle w:val="HideTWBExt"/>
          <w:b w:val="0"/>
        </w:rPr>
        <w:t>&lt;/NumAm&gt;</w:t>
      </w:r>
    </w:p>
    <w:p w14:paraId="57A4E527"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Petras Auštrevičius, Bart Groothuis</w:t>
      </w:r>
      <w:r w:rsidRPr="00FD65BD">
        <w:rPr>
          <w:rStyle w:val="HideTWBExt"/>
          <w:b w:val="0"/>
        </w:rPr>
        <w:t>&lt;/Members&gt;</w:t>
      </w:r>
    </w:p>
    <w:p w14:paraId="6BF7EFE4" w14:textId="77777777" w:rsidR="008B39F0" w:rsidRPr="000643BD" w:rsidRDefault="008B39F0" w:rsidP="008B39F0">
      <w:pPr>
        <w:pStyle w:val="NormalBold"/>
      </w:pPr>
      <w:r w:rsidRPr="00FD65BD">
        <w:rPr>
          <w:rStyle w:val="HideTWBExt"/>
          <w:b w:val="0"/>
        </w:rPr>
        <w:t>&lt;/RepeatBlock-By&gt;</w:t>
      </w:r>
    </w:p>
    <w:p w14:paraId="21BAFF28"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DDB68CA" w14:textId="77777777" w:rsidR="008B39F0" w:rsidRPr="000643BD" w:rsidRDefault="008B39F0" w:rsidP="008B39F0">
      <w:pPr>
        <w:pStyle w:val="NormalBold"/>
      </w:pPr>
      <w:r w:rsidRPr="00FD65BD">
        <w:rPr>
          <w:rStyle w:val="HideTWBExt"/>
          <w:b w:val="0"/>
        </w:rPr>
        <w:t>&lt;Article&gt;</w:t>
      </w:r>
      <w:r w:rsidRPr="000643BD">
        <w:t>P d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3E7F894" w14:textId="77777777" w:rsidTr="00E568CD">
        <w:trPr>
          <w:trHeight w:hRule="exact" w:val="240"/>
          <w:jc w:val="center"/>
        </w:trPr>
        <w:tc>
          <w:tcPr>
            <w:tcW w:w="9752" w:type="dxa"/>
            <w:gridSpan w:val="2"/>
            <w:tcBorders>
              <w:top w:val="nil"/>
              <w:left w:val="nil"/>
              <w:bottom w:val="nil"/>
              <w:right w:val="nil"/>
            </w:tcBorders>
          </w:tcPr>
          <w:p w14:paraId="054FDD43" w14:textId="77777777" w:rsidR="008B39F0" w:rsidRPr="000643BD" w:rsidRDefault="008B39F0" w:rsidP="00E568CD"/>
        </w:tc>
      </w:tr>
      <w:tr w:rsidR="008507A3" w:rsidRPr="000643BD" w14:paraId="06A81F29" w14:textId="77777777" w:rsidTr="00E568CD">
        <w:trPr>
          <w:trHeight w:val="240"/>
          <w:jc w:val="center"/>
        </w:trPr>
        <w:tc>
          <w:tcPr>
            <w:tcW w:w="4876" w:type="dxa"/>
            <w:tcBorders>
              <w:top w:val="nil"/>
              <w:left w:val="nil"/>
              <w:bottom w:val="nil"/>
              <w:right w:val="nil"/>
            </w:tcBorders>
          </w:tcPr>
          <w:p w14:paraId="55382A2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6B69CBE" w14:textId="77777777" w:rsidR="008B39F0" w:rsidRPr="000643BD" w:rsidRDefault="008B39F0" w:rsidP="00E568CD">
            <w:pPr>
              <w:pStyle w:val="AmColumnHeading"/>
            </w:pPr>
            <w:r w:rsidRPr="000643BD">
              <w:t>Módosítás</w:t>
            </w:r>
          </w:p>
        </w:tc>
      </w:tr>
      <w:tr w:rsidR="008507A3" w:rsidRPr="000643BD" w14:paraId="3033E54F" w14:textId="77777777" w:rsidTr="00E568CD">
        <w:trPr>
          <w:jc w:val="center"/>
        </w:trPr>
        <w:tc>
          <w:tcPr>
            <w:tcW w:w="4876" w:type="dxa"/>
            <w:tcBorders>
              <w:top w:val="nil"/>
              <w:left w:val="nil"/>
              <w:bottom w:val="nil"/>
              <w:right w:val="nil"/>
            </w:tcBorders>
          </w:tcPr>
          <w:p w14:paraId="7AC01E37" w14:textId="77777777" w:rsidR="008B39F0" w:rsidRPr="000643BD" w:rsidRDefault="008B39F0" w:rsidP="00E568CD">
            <w:pPr>
              <w:pStyle w:val="Normal6a"/>
            </w:pPr>
          </w:p>
        </w:tc>
        <w:tc>
          <w:tcPr>
            <w:tcW w:w="4876" w:type="dxa"/>
            <w:tcBorders>
              <w:top w:val="nil"/>
              <w:left w:val="nil"/>
              <w:bottom w:val="nil"/>
              <w:right w:val="nil"/>
            </w:tcBorders>
          </w:tcPr>
          <w:p w14:paraId="37541845" w14:textId="77777777" w:rsidR="008B39F0" w:rsidRPr="000643BD" w:rsidRDefault="008B39F0" w:rsidP="00E568CD">
            <w:pPr>
              <w:pStyle w:val="Normal6a"/>
            </w:pPr>
            <w:r w:rsidRPr="000643BD">
              <w:rPr>
                <w:b/>
                <w:i/>
              </w:rPr>
              <w:t>Pd.</w:t>
            </w:r>
            <w:r w:rsidRPr="000643BD">
              <w:tab/>
            </w:r>
            <w:r w:rsidRPr="000643BD">
              <w:rPr>
                <w:b/>
                <w:i/>
              </w:rPr>
              <w:t xml:space="preserve">mivel Spanyolország a bűnüldöző és hírszerző szolgálatok által bíróság engedéllyel egyaránt használt lehallgatóeszközök kezeléséről és a felvételek tárolásáról szóló szerződést ítélt </w:t>
            </w:r>
            <w:r w:rsidRPr="000643BD">
              <w:rPr>
                <w:b/>
                <w:i/>
              </w:rPr>
              <w:lastRenderedPageBreak/>
              <w:t>oda a Huaweinek; mivel a Bizottság biztonsági aggályok miatt Unió-szerte kizárta a Huaweit az 5G hálózatokból;</w:t>
            </w:r>
          </w:p>
        </w:tc>
      </w:tr>
    </w:tbl>
    <w:p w14:paraId="51F0E429"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16DD848" w14:textId="77777777" w:rsidR="008B39F0" w:rsidRPr="000643BD" w:rsidRDefault="008B39F0" w:rsidP="008B39F0">
      <w:r w:rsidRPr="00FD65BD">
        <w:rPr>
          <w:rStyle w:val="HideTWBExt"/>
        </w:rPr>
        <w:t>&lt;/Amend&gt;</w:t>
      </w:r>
    </w:p>
    <w:p w14:paraId="44680204"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282</w:t>
      </w:r>
      <w:r w:rsidRPr="00FD65BD">
        <w:rPr>
          <w:rStyle w:val="HideTWBExt"/>
          <w:b w:val="0"/>
        </w:rPr>
        <w:t>&lt;/NumAm&gt;</w:t>
      </w:r>
    </w:p>
    <w:p w14:paraId="652239CE"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6D107251" w14:textId="77777777" w:rsidR="008B39F0" w:rsidRPr="000643BD" w:rsidRDefault="008B39F0" w:rsidP="008B39F0">
      <w:pPr>
        <w:pStyle w:val="NormalBold"/>
      </w:pPr>
      <w:r w:rsidRPr="00FD65BD">
        <w:rPr>
          <w:rStyle w:val="HideTWBExt"/>
          <w:b w:val="0"/>
        </w:rPr>
        <w:t>&lt;/RepeatBlock-By&gt;</w:t>
      </w:r>
    </w:p>
    <w:p w14:paraId="2AFE8F8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2D407EE" w14:textId="77777777" w:rsidR="008B39F0" w:rsidRPr="000643BD" w:rsidRDefault="008B39F0" w:rsidP="008B39F0">
      <w:pPr>
        <w:pStyle w:val="NormalBold"/>
      </w:pPr>
      <w:r w:rsidRPr="00FD65BD">
        <w:rPr>
          <w:rStyle w:val="HideTWBExt"/>
          <w:b w:val="0"/>
        </w:rPr>
        <w:t>&lt;Article&gt;</w:t>
      </w:r>
      <w:r w:rsidRPr="000643BD">
        <w:t>P d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5F29CD1" w14:textId="77777777" w:rsidTr="00E568CD">
        <w:trPr>
          <w:trHeight w:hRule="exact" w:val="240"/>
          <w:jc w:val="center"/>
        </w:trPr>
        <w:tc>
          <w:tcPr>
            <w:tcW w:w="9752" w:type="dxa"/>
            <w:gridSpan w:val="2"/>
            <w:tcBorders>
              <w:top w:val="nil"/>
              <w:left w:val="nil"/>
              <w:bottom w:val="nil"/>
              <w:right w:val="nil"/>
            </w:tcBorders>
          </w:tcPr>
          <w:p w14:paraId="1B40F48E" w14:textId="77777777" w:rsidR="008B39F0" w:rsidRPr="000643BD" w:rsidRDefault="008B39F0" w:rsidP="00E568CD"/>
        </w:tc>
      </w:tr>
      <w:tr w:rsidR="008507A3" w:rsidRPr="000643BD" w14:paraId="55DE6D43" w14:textId="77777777" w:rsidTr="00E568CD">
        <w:trPr>
          <w:trHeight w:val="240"/>
          <w:jc w:val="center"/>
        </w:trPr>
        <w:tc>
          <w:tcPr>
            <w:tcW w:w="4876" w:type="dxa"/>
            <w:tcBorders>
              <w:top w:val="nil"/>
              <w:left w:val="nil"/>
              <w:bottom w:val="nil"/>
              <w:right w:val="nil"/>
            </w:tcBorders>
          </w:tcPr>
          <w:p w14:paraId="6776D55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4E45003" w14:textId="77777777" w:rsidR="008B39F0" w:rsidRPr="000643BD" w:rsidRDefault="008B39F0" w:rsidP="00E568CD">
            <w:pPr>
              <w:pStyle w:val="AmColumnHeading"/>
            </w:pPr>
            <w:r w:rsidRPr="000643BD">
              <w:t>Módosítás</w:t>
            </w:r>
          </w:p>
        </w:tc>
      </w:tr>
      <w:tr w:rsidR="008507A3" w:rsidRPr="000643BD" w14:paraId="4B454874" w14:textId="77777777" w:rsidTr="00E568CD">
        <w:trPr>
          <w:jc w:val="center"/>
        </w:trPr>
        <w:tc>
          <w:tcPr>
            <w:tcW w:w="4876" w:type="dxa"/>
            <w:tcBorders>
              <w:top w:val="nil"/>
              <w:left w:val="nil"/>
              <w:bottom w:val="nil"/>
              <w:right w:val="nil"/>
            </w:tcBorders>
          </w:tcPr>
          <w:p w14:paraId="51128BF0" w14:textId="77777777" w:rsidR="008B39F0" w:rsidRPr="000643BD" w:rsidRDefault="008B39F0" w:rsidP="00E568CD">
            <w:pPr>
              <w:pStyle w:val="Normal6a"/>
            </w:pPr>
          </w:p>
        </w:tc>
        <w:tc>
          <w:tcPr>
            <w:tcW w:w="4876" w:type="dxa"/>
            <w:tcBorders>
              <w:top w:val="nil"/>
              <w:left w:val="nil"/>
              <w:bottom w:val="nil"/>
              <w:right w:val="nil"/>
            </w:tcBorders>
          </w:tcPr>
          <w:p w14:paraId="4F8F65E8" w14:textId="77777777" w:rsidR="008B39F0" w:rsidRPr="000643BD" w:rsidRDefault="008B39F0" w:rsidP="00E568CD">
            <w:pPr>
              <w:pStyle w:val="Normal6a"/>
            </w:pPr>
            <w:r w:rsidRPr="000643BD">
              <w:rPr>
                <w:b/>
                <w:i/>
              </w:rPr>
              <w:t>Pd.</w:t>
            </w:r>
            <w:r w:rsidRPr="000643BD">
              <w:tab/>
            </w:r>
            <w:r w:rsidRPr="000643BD">
              <w:rPr>
                <w:b/>
                <w:i/>
              </w:rPr>
              <w:t>mivel a külföldi információmanipulációs műveletek betudhatóságának megállapításkor szigorú bizonyítási követelményeknek kell megfelelni és átlátható módszereket kell alkalmazni, tekintettel arra, hogy az ilyen állítások hatással lehetnek a politikai stabilitásra, a közbizalomra és a választási legitimitásra;</w:t>
            </w:r>
          </w:p>
        </w:tc>
      </w:tr>
    </w:tbl>
    <w:p w14:paraId="3BF95572"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74FBEF1" w14:textId="77777777" w:rsidR="008B39F0" w:rsidRPr="000643BD" w:rsidRDefault="008B39F0" w:rsidP="008B39F0">
      <w:r w:rsidRPr="00FD65BD">
        <w:rPr>
          <w:rStyle w:val="HideTWBExt"/>
        </w:rPr>
        <w:t>&lt;/Amend&gt;</w:t>
      </w:r>
    </w:p>
    <w:p w14:paraId="09EEFF9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283</w:t>
      </w:r>
      <w:r w:rsidRPr="00FD65BD">
        <w:rPr>
          <w:rStyle w:val="HideTWBExt"/>
          <w:b w:val="0"/>
        </w:rPr>
        <w:t>&lt;/NumAm&gt;</w:t>
      </w:r>
    </w:p>
    <w:p w14:paraId="30D0A04C"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Petras Auštrevičius, Bart Groothuis</w:t>
      </w:r>
      <w:r w:rsidRPr="00FD65BD">
        <w:rPr>
          <w:rStyle w:val="HideTWBExt"/>
          <w:b w:val="0"/>
        </w:rPr>
        <w:t>&lt;/Members&gt;</w:t>
      </w:r>
    </w:p>
    <w:p w14:paraId="4EA245EC" w14:textId="77777777" w:rsidR="008B39F0" w:rsidRPr="000643BD" w:rsidRDefault="008B39F0" w:rsidP="008B39F0">
      <w:pPr>
        <w:pStyle w:val="NormalBold"/>
      </w:pPr>
      <w:r w:rsidRPr="00FD65BD">
        <w:rPr>
          <w:rStyle w:val="HideTWBExt"/>
          <w:b w:val="0"/>
        </w:rPr>
        <w:t>&lt;/RepeatBlock-By&gt;</w:t>
      </w:r>
    </w:p>
    <w:p w14:paraId="42613F0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7BCF180" w14:textId="77777777" w:rsidR="008B39F0" w:rsidRPr="000643BD" w:rsidRDefault="008B39F0" w:rsidP="008B39F0">
      <w:pPr>
        <w:pStyle w:val="NormalBold"/>
      </w:pPr>
      <w:r w:rsidRPr="00FD65BD">
        <w:rPr>
          <w:rStyle w:val="HideTWBExt"/>
          <w:b w:val="0"/>
        </w:rPr>
        <w:t>&lt;Article&gt;</w:t>
      </w:r>
      <w:r w:rsidRPr="000643BD">
        <w:t>P e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513B4B9" w14:textId="77777777" w:rsidTr="00E568CD">
        <w:trPr>
          <w:trHeight w:hRule="exact" w:val="240"/>
          <w:jc w:val="center"/>
        </w:trPr>
        <w:tc>
          <w:tcPr>
            <w:tcW w:w="9752" w:type="dxa"/>
            <w:gridSpan w:val="2"/>
            <w:tcBorders>
              <w:top w:val="nil"/>
              <w:left w:val="nil"/>
              <w:bottom w:val="nil"/>
              <w:right w:val="nil"/>
            </w:tcBorders>
          </w:tcPr>
          <w:p w14:paraId="1689872E" w14:textId="77777777" w:rsidR="008B39F0" w:rsidRPr="000643BD" w:rsidRDefault="008B39F0" w:rsidP="00E568CD"/>
        </w:tc>
      </w:tr>
      <w:tr w:rsidR="008507A3" w:rsidRPr="000643BD" w14:paraId="7B5E3AFB" w14:textId="77777777" w:rsidTr="00E568CD">
        <w:trPr>
          <w:trHeight w:val="240"/>
          <w:jc w:val="center"/>
        </w:trPr>
        <w:tc>
          <w:tcPr>
            <w:tcW w:w="4876" w:type="dxa"/>
            <w:tcBorders>
              <w:top w:val="nil"/>
              <w:left w:val="nil"/>
              <w:bottom w:val="nil"/>
              <w:right w:val="nil"/>
            </w:tcBorders>
          </w:tcPr>
          <w:p w14:paraId="5008DBD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EE6E7F9" w14:textId="77777777" w:rsidR="008B39F0" w:rsidRPr="000643BD" w:rsidRDefault="008B39F0" w:rsidP="00E568CD">
            <w:pPr>
              <w:pStyle w:val="AmColumnHeading"/>
            </w:pPr>
            <w:r w:rsidRPr="000643BD">
              <w:t>Módosítás</w:t>
            </w:r>
          </w:p>
        </w:tc>
      </w:tr>
      <w:tr w:rsidR="008507A3" w:rsidRPr="000643BD" w14:paraId="34CC4FBB" w14:textId="77777777" w:rsidTr="00E568CD">
        <w:trPr>
          <w:jc w:val="center"/>
        </w:trPr>
        <w:tc>
          <w:tcPr>
            <w:tcW w:w="4876" w:type="dxa"/>
            <w:tcBorders>
              <w:top w:val="nil"/>
              <w:left w:val="nil"/>
              <w:bottom w:val="nil"/>
              <w:right w:val="nil"/>
            </w:tcBorders>
          </w:tcPr>
          <w:p w14:paraId="6909B561" w14:textId="77777777" w:rsidR="008B39F0" w:rsidRPr="000643BD" w:rsidRDefault="008B39F0" w:rsidP="00E568CD">
            <w:pPr>
              <w:pStyle w:val="Normal6a"/>
            </w:pPr>
          </w:p>
        </w:tc>
        <w:tc>
          <w:tcPr>
            <w:tcW w:w="4876" w:type="dxa"/>
            <w:tcBorders>
              <w:top w:val="nil"/>
              <w:left w:val="nil"/>
              <w:bottom w:val="nil"/>
              <w:right w:val="nil"/>
            </w:tcBorders>
          </w:tcPr>
          <w:p w14:paraId="3480305E" w14:textId="77777777" w:rsidR="008B39F0" w:rsidRPr="000643BD" w:rsidRDefault="008B39F0" w:rsidP="00E568CD">
            <w:pPr>
              <w:pStyle w:val="Normal6a"/>
            </w:pPr>
            <w:r w:rsidRPr="000643BD">
              <w:rPr>
                <w:b/>
                <w:i/>
              </w:rPr>
              <w:t>Pe.</w:t>
            </w:r>
            <w:r w:rsidRPr="000643BD">
              <w:tab/>
            </w:r>
            <w:r w:rsidRPr="000643BD">
              <w:rPr>
                <w:b/>
                <w:i/>
              </w:rPr>
              <w:t>mivel az Egyesült Királyság hírszerző szolgálatai szerint Oroszország több ezer térfigyelő kamerát tört fel Ukrajnában és az Európai Unióban annak érdekében, hogy figyelemmel kísérhesse az ukrán fegyveres erőknek történő külföldi szállításokat;</w:t>
            </w:r>
          </w:p>
        </w:tc>
      </w:tr>
    </w:tbl>
    <w:p w14:paraId="1D1B7AA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23CF13F" w14:textId="77777777" w:rsidR="008B39F0" w:rsidRPr="000643BD" w:rsidRDefault="008B39F0" w:rsidP="008B39F0">
      <w:r w:rsidRPr="00FD65BD">
        <w:rPr>
          <w:rStyle w:val="HideTWBExt"/>
        </w:rPr>
        <w:lastRenderedPageBreak/>
        <w:t>&lt;/Amend&gt;</w:t>
      </w:r>
    </w:p>
    <w:p w14:paraId="130B504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284</w:t>
      </w:r>
      <w:r w:rsidRPr="00FD65BD">
        <w:rPr>
          <w:rStyle w:val="HideTWBExt"/>
          <w:b w:val="0"/>
        </w:rPr>
        <w:t>&lt;/NumAm&gt;</w:t>
      </w:r>
    </w:p>
    <w:p w14:paraId="34145B63"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Petras Auštrevičius, Bart Groothuis</w:t>
      </w:r>
      <w:r w:rsidRPr="00FD65BD">
        <w:rPr>
          <w:rStyle w:val="HideTWBExt"/>
          <w:b w:val="0"/>
        </w:rPr>
        <w:t>&lt;/Members&gt;</w:t>
      </w:r>
    </w:p>
    <w:p w14:paraId="0C02AE66" w14:textId="77777777" w:rsidR="008B39F0" w:rsidRPr="000643BD" w:rsidRDefault="008B39F0" w:rsidP="008B39F0">
      <w:pPr>
        <w:pStyle w:val="NormalBold"/>
      </w:pPr>
      <w:r w:rsidRPr="00FD65BD">
        <w:rPr>
          <w:rStyle w:val="HideTWBExt"/>
          <w:b w:val="0"/>
        </w:rPr>
        <w:t>&lt;/RepeatBlock-By&gt;</w:t>
      </w:r>
    </w:p>
    <w:p w14:paraId="5DE932D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64FDC8F" w14:textId="77777777" w:rsidR="008B39F0" w:rsidRPr="000643BD" w:rsidRDefault="008B39F0" w:rsidP="008B39F0">
      <w:pPr>
        <w:pStyle w:val="NormalBold"/>
      </w:pPr>
      <w:r w:rsidRPr="00FD65BD">
        <w:rPr>
          <w:rStyle w:val="HideTWBExt"/>
          <w:b w:val="0"/>
        </w:rPr>
        <w:t>&lt;Article&gt;</w:t>
      </w:r>
      <w:r w:rsidRPr="000643BD">
        <w:t>P f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E7EB911" w14:textId="77777777" w:rsidTr="00E568CD">
        <w:trPr>
          <w:trHeight w:hRule="exact" w:val="240"/>
          <w:jc w:val="center"/>
        </w:trPr>
        <w:tc>
          <w:tcPr>
            <w:tcW w:w="9752" w:type="dxa"/>
            <w:gridSpan w:val="2"/>
            <w:tcBorders>
              <w:top w:val="nil"/>
              <w:left w:val="nil"/>
              <w:bottom w:val="nil"/>
              <w:right w:val="nil"/>
            </w:tcBorders>
          </w:tcPr>
          <w:p w14:paraId="50CD4938" w14:textId="77777777" w:rsidR="008B39F0" w:rsidRPr="000643BD" w:rsidRDefault="008B39F0" w:rsidP="00E568CD"/>
        </w:tc>
      </w:tr>
      <w:tr w:rsidR="008507A3" w:rsidRPr="000643BD" w14:paraId="5DA55804" w14:textId="77777777" w:rsidTr="00E568CD">
        <w:trPr>
          <w:trHeight w:val="240"/>
          <w:jc w:val="center"/>
        </w:trPr>
        <w:tc>
          <w:tcPr>
            <w:tcW w:w="4876" w:type="dxa"/>
            <w:tcBorders>
              <w:top w:val="nil"/>
              <w:left w:val="nil"/>
              <w:bottom w:val="nil"/>
              <w:right w:val="nil"/>
            </w:tcBorders>
          </w:tcPr>
          <w:p w14:paraId="0E8EA53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164A89D" w14:textId="77777777" w:rsidR="008B39F0" w:rsidRPr="000643BD" w:rsidRDefault="008B39F0" w:rsidP="00E568CD">
            <w:pPr>
              <w:pStyle w:val="AmColumnHeading"/>
            </w:pPr>
            <w:r w:rsidRPr="000643BD">
              <w:t>Módosítás</w:t>
            </w:r>
          </w:p>
        </w:tc>
      </w:tr>
      <w:tr w:rsidR="008507A3" w:rsidRPr="000643BD" w14:paraId="6EE4CA5A" w14:textId="77777777" w:rsidTr="00E568CD">
        <w:trPr>
          <w:jc w:val="center"/>
        </w:trPr>
        <w:tc>
          <w:tcPr>
            <w:tcW w:w="4876" w:type="dxa"/>
            <w:tcBorders>
              <w:top w:val="nil"/>
              <w:left w:val="nil"/>
              <w:bottom w:val="nil"/>
              <w:right w:val="nil"/>
            </w:tcBorders>
          </w:tcPr>
          <w:p w14:paraId="2B2E6826" w14:textId="77777777" w:rsidR="008B39F0" w:rsidRPr="000643BD" w:rsidRDefault="008B39F0" w:rsidP="00E568CD">
            <w:pPr>
              <w:pStyle w:val="Normal6a"/>
            </w:pPr>
          </w:p>
        </w:tc>
        <w:tc>
          <w:tcPr>
            <w:tcW w:w="4876" w:type="dxa"/>
            <w:tcBorders>
              <w:top w:val="nil"/>
              <w:left w:val="nil"/>
              <w:bottom w:val="nil"/>
              <w:right w:val="nil"/>
            </w:tcBorders>
          </w:tcPr>
          <w:p w14:paraId="2E5E335A" w14:textId="77777777" w:rsidR="008B39F0" w:rsidRPr="000643BD" w:rsidRDefault="008B39F0" w:rsidP="00E568CD">
            <w:pPr>
              <w:pStyle w:val="Normal6a"/>
            </w:pPr>
            <w:r w:rsidRPr="000643BD">
              <w:rPr>
                <w:b/>
                <w:i/>
              </w:rPr>
              <w:t>Pf.</w:t>
            </w:r>
            <w:r w:rsidRPr="000643BD">
              <w:tab/>
            </w:r>
            <w:r w:rsidRPr="000643BD">
              <w:rPr>
                <w:b/>
                <w:i/>
              </w:rPr>
              <w:t>mivel Oroszország kibertámadások, szabotázs és dezinformáció révén fokozta a Lengyelország és a balti államok elleni hibrid hadviselését, és a belföldi narratívát táplálandó a lengyel védelmi intézkedéseket provokációként ábrázolta; mivel Lengyelországban egyre erősebb az ukránellenes érzület; mivel a lengyel kormány szerint az orosz titkosszolgálatok álltak egy varsói bevásárlóközpont ellen 2024-ben elkövetett gyújtogatás mögött;</w:t>
            </w:r>
          </w:p>
        </w:tc>
      </w:tr>
    </w:tbl>
    <w:p w14:paraId="5A33C38C"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EE1BE95" w14:textId="77777777" w:rsidR="008B39F0" w:rsidRPr="000643BD" w:rsidRDefault="008B39F0" w:rsidP="008B39F0">
      <w:r w:rsidRPr="00FD65BD">
        <w:rPr>
          <w:rStyle w:val="HideTWBExt"/>
        </w:rPr>
        <w:t>&lt;/Amend&gt;</w:t>
      </w:r>
    </w:p>
    <w:p w14:paraId="7580E27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285</w:t>
      </w:r>
      <w:r w:rsidRPr="00FD65BD">
        <w:rPr>
          <w:rStyle w:val="HideTWBExt"/>
          <w:b w:val="0"/>
        </w:rPr>
        <w:t>&lt;/NumAm&gt;</w:t>
      </w:r>
    </w:p>
    <w:p w14:paraId="6C7D0130"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Petras Auštrevičius, Bart Groothuis</w:t>
      </w:r>
      <w:r w:rsidRPr="00FD65BD">
        <w:rPr>
          <w:rStyle w:val="HideTWBExt"/>
          <w:b w:val="0"/>
        </w:rPr>
        <w:t>&lt;/Members&gt;</w:t>
      </w:r>
    </w:p>
    <w:p w14:paraId="12A38859" w14:textId="77777777" w:rsidR="008B39F0" w:rsidRPr="000643BD" w:rsidRDefault="008B39F0" w:rsidP="008B39F0">
      <w:pPr>
        <w:pStyle w:val="NormalBold"/>
      </w:pPr>
      <w:r w:rsidRPr="00FD65BD">
        <w:rPr>
          <w:rStyle w:val="HideTWBExt"/>
          <w:b w:val="0"/>
        </w:rPr>
        <w:t>&lt;/RepeatBlock-By&gt;</w:t>
      </w:r>
    </w:p>
    <w:p w14:paraId="26B2863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9D2C0B2" w14:textId="77777777" w:rsidR="008B39F0" w:rsidRPr="000643BD" w:rsidRDefault="008B39F0" w:rsidP="008B39F0">
      <w:pPr>
        <w:pStyle w:val="NormalBold"/>
      </w:pPr>
      <w:r w:rsidRPr="00FD65BD">
        <w:rPr>
          <w:rStyle w:val="HideTWBExt"/>
          <w:b w:val="0"/>
        </w:rPr>
        <w:t>&lt;Article&gt;</w:t>
      </w:r>
      <w:r w:rsidRPr="000643BD">
        <w:t>P g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34563CD" w14:textId="77777777" w:rsidTr="00E568CD">
        <w:trPr>
          <w:trHeight w:hRule="exact" w:val="240"/>
          <w:jc w:val="center"/>
        </w:trPr>
        <w:tc>
          <w:tcPr>
            <w:tcW w:w="9752" w:type="dxa"/>
            <w:gridSpan w:val="2"/>
            <w:tcBorders>
              <w:top w:val="nil"/>
              <w:left w:val="nil"/>
              <w:bottom w:val="nil"/>
              <w:right w:val="nil"/>
            </w:tcBorders>
          </w:tcPr>
          <w:p w14:paraId="15373DAA" w14:textId="77777777" w:rsidR="008B39F0" w:rsidRPr="000643BD" w:rsidRDefault="008B39F0" w:rsidP="00E568CD"/>
        </w:tc>
      </w:tr>
      <w:tr w:rsidR="008507A3" w:rsidRPr="000643BD" w14:paraId="4A4F967A" w14:textId="77777777" w:rsidTr="00E568CD">
        <w:trPr>
          <w:trHeight w:val="240"/>
          <w:jc w:val="center"/>
        </w:trPr>
        <w:tc>
          <w:tcPr>
            <w:tcW w:w="4876" w:type="dxa"/>
            <w:tcBorders>
              <w:top w:val="nil"/>
              <w:left w:val="nil"/>
              <w:bottom w:val="nil"/>
              <w:right w:val="nil"/>
            </w:tcBorders>
          </w:tcPr>
          <w:p w14:paraId="1812561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27C6C33" w14:textId="77777777" w:rsidR="008B39F0" w:rsidRPr="000643BD" w:rsidRDefault="008B39F0" w:rsidP="00E568CD">
            <w:pPr>
              <w:pStyle w:val="AmColumnHeading"/>
            </w:pPr>
            <w:r w:rsidRPr="000643BD">
              <w:t>Módosítás</w:t>
            </w:r>
          </w:p>
        </w:tc>
      </w:tr>
      <w:tr w:rsidR="008507A3" w:rsidRPr="000643BD" w14:paraId="6B053E4F" w14:textId="77777777" w:rsidTr="00E568CD">
        <w:trPr>
          <w:jc w:val="center"/>
        </w:trPr>
        <w:tc>
          <w:tcPr>
            <w:tcW w:w="4876" w:type="dxa"/>
            <w:tcBorders>
              <w:top w:val="nil"/>
              <w:left w:val="nil"/>
              <w:bottom w:val="nil"/>
              <w:right w:val="nil"/>
            </w:tcBorders>
          </w:tcPr>
          <w:p w14:paraId="6A4C97C4" w14:textId="77777777" w:rsidR="008B39F0" w:rsidRPr="000643BD" w:rsidRDefault="008B39F0" w:rsidP="00E568CD">
            <w:pPr>
              <w:pStyle w:val="Normal6a"/>
            </w:pPr>
          </w:p>
        </w:tc>
        <w:tc>
          <w:tcPr>
            <w:tcW w:w="4876" w:type="dxa"/>
            <w:tcBorders>
              <w:top w:val="nil"/>
              <w:left w:val="nil"/>
              <w:bottom w:val="nil"/>
              <w:right w:val="nil"/>
            </w:tcBorders>
          </w:tcPr>
          <w:p w14:paraId="1767250E" w14:textId="77777777" w:rsidR="008B39F0" w:rsidRPr="000643BD" w:rsidRDefault="008B39F0" w:rsidP="00E568CD">
            <w:pPr>
              <w:pStyle w:val="Normal6a"/>
            </w:pPr>
            <w:r w:rsidRPr="000643BD">
              <w:rPr>
                <w:b/>
                <w:i/>
              </w:rPr>
              <w:t>Pg.</w:t>
            </w:r>
            <w:r w:rsidRPr="000643BD">
              <w:tab/>
            </w:r>
            <w:r w:rsidRPr="000643BD">
              <w:rPr>
                <w:b/>
                <w:i/>
              </w:rPr>
              <w:t>mivel Oroszország és maga Putyin aktívan részt vesz a történelmi revizionizmusban, tagadva az egykor orosz uralom alatt álló nemzetek identitását és szuverenitását; mivel ezeket a narratívákat az orosz propaganda Oroszországban, az uniós tagállamokban és a globális dél országaiban népszerűsíti annak érdekében, hogy igazolja Oroszország különböző országokban folytatott beavatkozását;</w:t>
            </w:r>
          </w:p>
        </w:tc>
      </w:tr>
    </w:tbl>
    <w:p w14:paraId="43344DB1"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89555D8" w14:textId="77777777" w:rsidR="008B39F0" w:rsidRPr="000643BD" w:rsidRDefault="008B39F0" w:rsidP="008B39F0">
      <w:r w:rsidRPr="00FD65BD">
        <w:rPr>
          <w:rStyle w:val="HideTWBExt"/>
        </w:rPr>
        <w:t>&lt;/Amend&gt;</w:t>
      </w:r>
    </w:p>
    <w:p w14:paraId="7D25C68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286</w:t>
      </w:r>
      <w:r w:rsidRPr="00FD65BD">
        <w:rPr>
          <w:rStyle w:val="HideTWBExt"/>
          <w:b w:val="0"/>
        </w:rPr>
        <w:t>&lt;/NumAm&gt;</w:t>
      </w:r>
    </w:p>
    <w:p w14:paraId="2D3EC8B2" w14:textId="77777777" w:rsidR="008B39F0" w:rsidRPr="000643BD" w:rsidRDefault="008B39F0" w:rsidP="008B39F0">
      <w:pPr>
        <w:pStyle w:val="NormalBold"/>
      </w:pPr>
      <w:r w:rsidRPr="00FD65BD">
        <w:rPr>
          <w:rStyle w:val="HideTWBExt"/>
          <w:b w:val="0"/>
        </w:rPr>
        <w:t>&lt;RepeatBlock-By&gt;&lt;Members&gt;</w:t>
      </w:r>
      <w:r w:rsidRPr="000643BD">
        <w:t>Petar Volgin</w:t>
      </w:r>
      <w:r w:rsidRPr="00FD65BD">
        <w:rPr>
          <w:rStyle w:val="HideTWBExt"/>
          <w:b w:val="0"/>
        </w:rPr>
        <w:t>&lt;/Members&gt;</w:t>
      </w:r>
    </w:p>
    <w:p w14:paraId="5CA6146D" w14:textId="77777777" w:rsidR="008B39F0" w:rsidRPr="000643BD" w:rsidRDefault="008B39F0" w:rsidP="008B39F0">
      <w:pPr>
        <w:pStyle w:val="NormalBold"/>
      </w:pPr>
      <w:r w:rsidRPr="00FD65BD">
        <w:rPr>
          <w:rStyle w:val="HideTWBExt"/>
          <w:b w:val="0"/>
        </w:rPr>
        <w:t>&lt;/RepeatBlock-By&gt;</w:t>
      </w:r>
    </w:p>
    <w:p w14:paraId="6A6A898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42B5B36" w14:textId="77777777" w:rsidR="008B39F0" w:rsidRPr="000643BD" w:rsidRDefault="008B39F0" w:rsidP="008B39F0">
      <w:pPr>
        <w:pStyle w:val="NormalBold"/>
      </w:pPr>
      <w:r w:rsidRPr="00FD65BD">
        <w:rPr>
          <w:rStyle w:val="HideTWBExt"/>
          <w:b w:val="0"/>
        </w:rPr>
        <w:t>&lt;Article&gt;</w:t>
      </w:r>
      <w:r w:rsidRPr="000643BD">
        <w:t>Q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6B1689B" w14:textId="77777777" w:rsidTr="00E568CD">
        <w:trPr>
          <w:trHeight w:hRule="exact" w:val="240"/>
          <w:jc w:val="center"/>
        </w:trPr>
        <w:tc>
          <w:tcPr>
            <w:tcW w:w="9752" w:type="dxa"/>
            <w:gridSpan w:val="2"/>
            <w:tcBorders>
              <w:top w:val="nil"/>
              <w:left w:val="nil"/>
              <w:bottom w:val="nil"/>
              <w:right w:val="nil"/>
            </w:tcBorders>
          </w:tcPr>
          <w:p w14:paraId="5E56E58E" w14:textId="77777777" w:rsidR="008B39F0" w:rsidRPr="000643BD" w:rsidRDefault="008B39F0" w:rsidP="00E568CD"/>
        </w:tc>
      </w:tr>
      <w:tr w:rsidR="008507A3" w:rsidRPr="000643BD" w14:paraId="1C1CBBC0" w14:textId="77777777" w:rsidTr="00E568CD">
        <w:trPr>
          <w:trHeight w:val="240"/>
          <w:jc w:val="center"/>
        </w:trPr>
        <w:tc>
          <w:tcPr>
            <w:tcW w:w="4876" w:type="dxa"/>
            <w:tcBorders>
              <w:top w:val="nil"/>
              <w:left w:val="nil"/>
              <w:bottom w:val="nil"/>
              <w:right w:val="nil"/>
            </w:tcBorders>
          </w:tcPr>
          <w:p w14:paraId="1F06CAFE"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2A62D17" w14:textId="77777777" w:rsidR="008B39F0" w:rsidRPr="000643BD" w:rsidRDefault="008B39F0" w:rsidP="00E568CD">
            <w:pPr>
              <w:pStyle w:val="AmColumnHeading"/>
            </w:pPr>
            <w:r w:rsidRPr="000643BD">
              <w:t>Módosítás</w:t>
            </w:r>
          </w:p>
        </w:tc>
      </w:tr>
      <w:tr w:rsidR="008507A3" w:rsidRPr="000643BD" w14:paraId="24BBD29D" w14:textId="77777777" w:rsidTr="00E568CD">
        <w:trPr>
          <w:jc w:val="center"/>
        </w:trPr>
        <w:tc>
          <w:tcPr>
            <w:tcW w:w="4876" w:type="dxa"/>
            <w:tcBorders>
              <w:top w:val="nil"/>
              <w:left w:val="nil"/>
              <w:bottom w:val="nil"/>
              <w:right w:val="nil"/>
            </w:tcBorders>
          </w:tcPr>
          <w:p w14:paraId="155B79E9" w14:textId="77777777" w:rsidR="008B39F0" w:rsidRPr="000643BD" w:rsidRDefault="008B39F0" w:rsidP="00E568CD">
            <w:pPr>
              <w:pStyle w:val="Normal6a"/>
            </w:pPr>
            <w:r w:rsidRPr="000643BD">
              <w:rPr>
                <w:b/>
                <w:i/>
              </w:rPr>
              <w:t>Q.</w:t>
            </w:r>
            <w:r w:rsidRPr="000643BD">
              <w:tab/>
            </w:r>
            <w:r w:rsidRPr="000643BD">
              <w:rPr>
                <w:b/>
                <w:i/>
              </w:rPr>
              <w:t>mivel a kutatások aggasztó tendenciát mutatnak az online platformok bevétel-újraelosztási programjaiban, és rámutatnak, hogy a szankciók hatálya alá tartozó médiaorgánumok, például a Szputnyik és a Russia Today hónapokkal az Oroszországgal szembeni uniós szankciók bevezetése után továbbra is „partnerkiadóként” szerepeltek a Facebookon, ami kérdéseket vet fel azzal kapcsolatban, hogy továbbra is pénzügyi forrásokhoz jutnak-e; mivel az ilyen átláthatatlan bevételtermelő mechanizmusok lehetővé teszik az államhoz kötődő külföldi szereplők számára, hogy hasznot húzzanak a dezinformáció megosztásából, és a szabályozási intézkedések ellenére továbbra is destabilizálják az uniós információs tereket;</w:t>
            </w:r>
          </w:p>
        </w:tc>
        <w:tc>
          <w:tcPr>
            <w:tcW w:w="4876" w:type="dxa"/>
            <w:tcBorders>
              <w:top w:val="nil"/>
              <w:left w:val="nil"/>
              <w:bottom w:val="nil"/>
              <w:right w:val="nil"/>
            </w:tcBorders>
          </w:tcPr>
          <w:p w14:paraId="7160AC38" w14:textId="77777777" w:rsidR="008B39F0" w:rsidRPr="000643BD" w:rsidRDefault="008B39F0" w:rsidP="00E568CD">
            <w:pPr>
              <w:pStyle w:val="Normal6a"/>
            </w:pPr>
            <w:r w:rsidRPr="000643BD">
              <w:rPr>
                <w:b/>
                <w:i/>
              </w:rPr>
              <w:t>törölve</w:t>
            </w:r>
          </w:p>
        </w:tc>
      </w:tr>
    </w:tbl>
    <w:p w14:paraId="548B84A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76D2702" w14:textId="77777777" w:rsidR="008B39F0" w:rsidRPr="000643BD" w:rsidRDefault="008B39F0" w:rsidP="008B39F0">
      <w:r w:rsidRPr="00FD65BD">
        <w:rPr>
          <w:rStyle w:val="HideTWBExt"/>
        </w:rPr>
        <w:t>&lt;/Amend&gt;</w:t>
      </w:r>
    </w:p>
    <w:p w14:paraId="36E6A68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287</w:t>
      </w:r>
      <w:r w:rsidRPr="00FD65BD">
        <w:rPr>
          <w:rStyle w:val="HideTWBExt"/>
          <w:b w:val="0"/>
        </w:rPr>
        <w:t>&lt;/NumAm&gt;</w:t>
      </w:r>
    </w:p>
    <w:p w14:paraId="498F073F"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Petras Auštrevičius, Bart Groothuis</w:t>
      </w:r>
      <w:r w:rsidRPr="00FD65BD">
        <w:rPr>
          <w:rStyle w:val="HideTWBExt"/>
          <w:b w:val="0"/>
        </w:rPr>
        <w:t>&lt;/Members&gt;</w:t>
      </w:r>
    </w:p>
    <w:p w14:paraId="0F15C7F1" w14:textId="77777777" w:rsidR="008B39F0" w:rsidRPr="000643BD" w:rsidRDefault="008B39F0" w:rsidP="008B39F0">
      <w:pPr>
        <w:pStyle w:val="NormalBold"/>
      </w:pPr>
      <w:r w:rsidRPr="00FD65BD">
        <w:rPr>
          <w:rStyle w:val="HideTWBExt"/>
          <w:b w:val="0"/>
        </w:rPr>
        <w:t>&lt;/RepeatBlock-By&gt;</w:t>
      </w:r>
    </w:p>
    <w:p w14:paraId="51A42A0A"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1ED9208" w14:textId="77777777" w:rsidR="008B39F0" w:rsidRPr="000643BD" w:rsidRDefault="008B39F0" w:rsidP="008B39F0">
      <w:pPr>
        <w:pStyle w:val="NormalBold"/>
      </w:pPr>
      <w:r w:rsidRPr="00FD65BD">
        <w:rPr>
          <w:rStyle w:val="HideTWBExt"/>
          <w:b w:val="0"/>
        </w:rPr>
        <w:t>&lt;Article&gt;</w:t>
      </w:r>
      <w:r w:rsidRPr="000643BD">
        <w:t>Q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ACAD5A7" w14:textId="77777777" w:rsidTr="00E568CD">
        <w:trPr>
          <w:trHeight w:hRule="exact" w:val="240"/>
          <w:jc w:val="center"/>
        </w:trPr>
        <w:tc>
          <w:tcPr>
            <w:tcW w:w="9752" w:type="dxa"/>
            <w:gridSpan w:val="2"/>
            <w:tcBorders>
              <w:top w:val="nil"/>
              <w:left w:val="nil"/>
              <w:bottom w:val="nil"/>
              <w:right w:val="nil"/>
            </w:tcBorders>
          </w:tcPr>
          <w:p w14:paraId="320812ED" w14:textId="77777777" w:rsidR="008B39F0" w:rsidRPr="000643BD" w:rsidRDefault="008B39F0" w:rsidP="00E568CD"/>
        </w:tc>
      </w:tr>
      <w:tr w:rsidR="008507A3" w:rsidRPr="000643BD" w14:paraId="0770918F" w14:textId="77777777" w:rsidTr="00E568CD">
        <w:trPr>
          <w:trHeight w:val="240"/>
          <w:jc w:val="center"/>
        </w:trPr>
        <w:tc>
          <w:tcPr>
            <w:tcW w:w="4876" w:type="dxa"/>
            <w:tcBorders>
              <w:top w:val="nil"/>
              <w:left w:val="nil"/>
              <w:bottom w:val="nil"/>
              <w:right w:val="nil"/>
            </w:tcBorders>
          </w:tcPr>
          <w:p w14:paraId="5273536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D53EB24" w14:textId="77777777" w:rsidR="008B39F0" w:rsidRPr="000643BD" w:rsidRDefault="008B39F0" w:rsidP="00E568CD">
            <w:pPr>
              <w:pStyle w:val="AmColumnHeading"/>
            </w:pPr>
            <w:r w:rsidRPr="000643BD">
              <w:t>Módosítás</w:t>
            </w:r>
          </w:p>
        </w:tc>
      </w:tr>
      <w:tr w:rsidR="008507A3" w:rsidRPr="000643BD" w14:paraId="034137BD" w14:textId="77777777" w:rsidTr="00E568CD">
        <w:trPr>
          <w:jc w:val="center"/>
        </w:trPr>
        <w:tc>
          <w:tcPr>
            <w:tcW w:w="4876" w:type="dxa"/>
            <w:tcBorders>
              <w:top w:val="nil"/>
              <w:left w:val="nil"/>
              <w:bottom w:val="nil"/>
              <w:right w:val="nil"/>
            </w:tcBorders>
          </w:tcPr>
          <w:p w14:paraId="048CC763" w14:textId="77777777" w:rsidR="008B39F0" w:rsidRPr="000643BD" w:rsidRDefault="008B39F0" w:rsidP="00E568CD">
            <w:pPr>
              <w:pStyle w:val="Normal6a"/>
            </w:pPr>
            <w:r w:rsidRPr="000643BD">
              <w:t>Q.</w:t>
            </w:r>
            <w:r w:rsidRPr="000643BD">
              <w:tab/>
              <w:t xml:space="preserve">mivel a kutatások aggasztó tendenciát mutatnak az online platformok bevétel-újraelosztási programjaiban, és </w:t>
            </w:r>
            <w:r w:rsidRPr="000643BD">
              <w:lastRenderedPageBreak/>
              <w:t>rámutatnak, hogy a szankciók hatálya alá tartozó médiaorgánumok, például a Szputnyik és a Russia Today hónapokkal az Oroszországgal szembeni uniós szankciók bevezetése után továbbra is „partnerkiadóként” szerepeltek a Facebookon, ami kérdéseket vet fel azzal kapcsolatban, hogy továbbra is pénzügyi forrásokhoz jutnak-e; mivel az ilyen átláthatatlan bevételtermelő mechanizmusok lehetővé teszik az államhoz kötődő külföldi szereplők számára, hogy hasznot húzzanak a dezinformáció megosztásából, és a szabályozási intézkedések ellenére továbbra is destabilizálják az uniós információs tereket;</w:t>
            </w:r>
          </w:p>
        </w:tc>
        <w:tc>
          <w:tcPr>
            <w:tcW w:w="4876" w:type="dxa"/>
            <w:tcBorders>
              <w:top w:val="nil"/>
              <w:left w:val="nil"/>
              <w:bottom w:val="nil"/>
              <w:right w:val="nil"/>
            </w:tcBorders>
          </w:tcPr>
          <w:p w14:paraId="27C9C96E" w14:textId="77777777" w:rsidR="008B39F0" w:rsidRPr="000643BD" w:rsidRDefault="008B39F0" w:rsidP="00E568CD">
            <w:pPr>
              <w:pStyle w:val="Normal6a"/>
            </w:pPr>
            <w:r w:rsidRPr="000643BD">
              <w:lastRenderedPageBreak/>
              <w:t>Q.</w:t>
            </w:r>
            <w:r w:rsidRPr="000643BD">
              <w:tab/>
              <w:t xml:space="preserve">mivel a kutatások aggasztó tendenciát mutatnak az online platformok bevétel-újraelosztási programjaiban, és </w:t>
            </w:r>
            <w:r w:rsidRPr="000643BD">
              <w:lastRenderedPageBreak/>
              <w:t xml:space="preserve">rámutatnak, hogy a szankciók hatálya alá tartozó médiaorgánumok, például a Szputnyik és a Russia Today hónapokkal az Oroszországgal szembeni uniós szankciók bevezetése után továbbra is „partnerkiadóként” szerepeltek a Facebookon, ami kérdéseket vet fel azzal kapcsolatban, hogy továbbra is pénzügyi forrásokhoz jutnak-e; mivel az ilyen átláthatatlan bevételtermelő mechanizmusok lehetővé teszik az államhoz kötődő külföldi szereplők számára, hogy hasznot húzzanak a dezinformáció megosztásából, és a szabályozási intézkedések ellenére továbbra is destabilizálják az uniós információs tereket; </w:t>
            </w:r>
            <w:r w:rsidRPr="000643BD">
              <w:rPr>
                <w:b/>
                <w:i/>
              </w:rPr>
              <w:t>mivel a Meta az egyetlen jelentős technológiai vállalat, amely szórványos tartalommal, de rendszeresen közzéteszi monetizálási adatait, míg más online platformok továbbra is teljesen átláthatatlanok;</w:t>
            </w:r>
          </w:p>
        </w:tc>
      </w:tr>
    </w:tbl>
    <w:p w14:paraId="7803F8AA"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B679C01" w14:textId="77777777" w:rsidR="008B39F0" w:rsidRPr="000643BD" w:rsidRDefault="008B39F0" w:rsidP="008B39F0">
      <w:r w:rsidRPr="00FD65BD">
        <w:rPr>
          <w:rStyle w:val="HideTWBExt"/>
        </w:rPr>
        <w:t>&lt;/Amend&gt;</w:t>
      </w:r>
    </w:p>
    <w:p w14:paraId="200CD0A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288</w:t>
      </w:r>
      <w:r w:rsidRPr="00FD65BD">
        <w:rPr>
          <w:rStyle w:val="HideTWBExt"/>
          <w:b w:val="0"/>
        </w:rPr>
        <w:t>&lt;/NumAm&gt;</w:t>
      </w:r>
    </w:p>
    <w:p w14:paraId="26AC6491" w14:textId="77777777" w:rsidR="008B39F0" w:rsidRPr="000643BD" w:rsidRDefault="008B39F0" w:rsidP="008B39F0">
      <w:pPr>
        <w:pStyle w:val="NormalBold"/>
      </w:pPr>
      <w:r w:rsidRPr="00FD65BD">
        <w:rPr>
          <w:rStyle w:val="HideTWBExt"/>
          <w:b w:val="0"/>
        </w:rPr>
        <w:t>&lt;RepeatBlock-By&gt;&lt;Members&gt;</w:t>
      </w:r>
      <w:r w:rsidRPr="000643BD">
        <w:t>Jaroslav Bžoch, Marieke Ehlers</w:t>
      </w:r>
      <w:r w:rsidRPr="00FD65BD">
        <w:rPr>
          <w:rStyle w:val="HideTWBExt"/>
          <w:b w:val="0"/>
        </w:rPr>
        <w:t>&lt;/Members&gt;</w:t>
      </w:r>
    </w:p>
    <w:p w14:paraId="3E9ACB5E" w14:textId="77777777" w:rsidR="008B39F0" w:rsidRPr="000643BD" w:rsidRDefault="008B39F0" w:rsidP="008B39F0">
      <w:pPr>
        <w:pStyle w:val="NormalBold"/>
      </w:pPr>
      <w:r w:rsidRPr="00FD65BD">
        <w:rPr>
          <w:rStyle w:val="HideTWBExt"/>
          <w:b w:val="0"/>
        </w:rPr>
        <w:t>&lt;/RepeatBlock-By&gt;</w:t>
      </w:r>
    </w:p>
    <w:p w14:paraId="5378B3E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89BA90C" w14:textId="77777777" w:rsidR="008B39F0" w:rsidRPr="000643BD" w:rsidRDefault="008B39F0" w:rsidP="008B39F0">
      <w:pPr>
        <w:pStyle w:val="NormalBold"/>
      </w:pPr>
      <w:r w:rsidRPr="00FD65BD">
        <w:rPr>
          <w:rStyle w:val="HideTWBExt"/>
          <w:b w:val="0"/>
        </w:rPr>
        <w:t>&lt;Article&gt;</w:t>
      </w:r>
      <w:r w:rsidRPr="000643BD">
        <w:t>Q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071FBED" w14:textId="77777777" w:rsidTr="00E568CD">
        <w:trPr>
          <w:trHeight w:hRule="exact" w:val="240"/>
          <w:jc w:val="center"/>
        </w:trPr>
        <w:tc>
          <w:tcPr>
            <w:tcW w:w="9752" w:type="dxa"/>
            <w:gridSpan w:val="2"/>
            <w:tcBorders>
              <w:top w:val="nil"/>
              <w:left w:val="nil"/>
              <w:bottom w:val="nil"/>
              <w:right w:val="nil"/>
            </w:tcBorders>
          </w:tcPr>
          <w:p w14:paraId="66B1074D" w14:textId="77777777" w:rsidR="008B39F0" w:rsidRPr="000643BD" w:rsidRDefault="008B39F0" w:rsidP="00E568CD"/>
        </w:tc>
      </w:tr>
      <w:tr w:rsidR="008507A3" w:rsidRPr="000643BD" w14:paraId="21943926" w14:textId="77777777" w:rsidTr="00E568CD">
        <w:trPr>
          <w:trHeight w:val="240"/>
          <w:jc w:val="center"/>
        </w:trPr>
        <w:tc>
          <w:tcPr>
            <w:tcW w:w="4876" w:type="dxa"/>
            <w:tcBorders>
              <w:top w:val="nil"/>
              <w:left w:val="nil"/>
              <w:bottom w:val="nil"/>
              <w:right w:val="nil"/>
            </w:tcBorders>
          </w:tcPr>
          <w:p w14:paraId="1FDA7C9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BEB010E" w14:textId="77777777" w:rsidR="008B39F0" w:rsidRPr="000643BD" w:rsidRDefault="008B39F0" w:rsidP="00E568CD">
            <w:pPr>
              <w:pStyle w:val="AmColumnHeading"/>
            </w:pPr>
            <w:r w:rsidRPr="000643BD">
              <w:t>Módosítás</w:t>
            </w:r>
          </w:p>
        </w:tc>
      </w:tr>
      <w:tr w:rsidR="008507A3" w:rsidRPr="000643BD" w14:paraId="6E3BB596" w14:textId="77777777" w:rsidTr="00E568CD">
        <w:trPr>
          <w:jc w:val="center"/>
        </w:trPr>
        <w:tc>
          <w:tcPr>
            <w:tcW w:w="4876" w:type="dxa"/>
            <w:tcBorders>
              <w:top w:val="nil"/>
              <w:left w:val="nil"/>
              <w:bottom w:val="nil"/>
              <w:right w:val="nil"/>
            </w:tcBorders>
          </w:tcPr>
          <w:p w14:paraId="4E613016" w14:textId="77777777" w:rsidR="008B39F0" w:rsidRPr="000643BD" w:rsidRDefault="008B39F0" w:rsidP="00E568CD">
            <w:pPr>
              <w:pStyle w:val="Normal6a"/>
            </w:pPr>
            <w:r w:rsidRPr="000643BD">
              <w:t>Q.</w:t>
            </w:r>
            <w:r w:rsidRPr="000643BD">
              <w:tab/>
              <w:t xml:space="preserve">mivel a kutatások aggasztó tendenciát mutatnak az online platformok bevétel-újraelosztási programjaiban, és rámutatnak, hogy a szankciók hatálya alá tartozó médiaorgánumok, például a Szputnyik és a Russia Today hónapokkal az Oroszországgal szembeni uniós szankciók bevezetése után továbbra is „partnerkiadóként” szerepeltek a Facebookon, ami kérdéseket vet fel azzal kapcsolatban, hogy továbbra is pénzügyi forrásokhoz jutnak-e; mivel az ilyen átláthatatlan bevételtermelő </w:t>
            </w:r>
            <w:r w:rsidRPr="000643BD">
              <w:lastRenderedPageBreak/>
              <w:t>mechanizmusok lehetővé teszik az államhoz kötődő külföldi szereplők számára, hogy hasznot húzzanak a dezinformáció megosztásából, és a szabályozási intézkedések ellenére továbbra is destabilizálják az uniós információs tereket;</w:t>
            </w:r>
          </w:p>
        </w:tc>
        <w:tc>
          <w:tcPr>
            <w:tcW w:w="4876" w:type="dxa"/>
            <w:tcBorders>
              <w:top w:val="nil"/>
              <w:left w:val="nil"/>
              <w:bottom w:val="nil"/>
              <w:right w:val="nil"/>
            </w:tcBorders>
          </w:tcPr>
          <w:p w14:paraId="017E8833" w14:textId="77777777" w:rsidR="008B39F0" w:rsidRPr="000643BD" w:rsidRDefault="008B39F0" w:rsidP="00E568CD">
            <w:pPr>
              <w:pStyle w:val="Normal6a"/>
            </w:pPr>
            <w:r w:rsidRPr="000643BD">
              <w:lastRenderedPageBreak/>
              <w:t>Q.</w:t>
            </w:r>
            <w:r w:rsidRPr="000643BD">
              <w:tab/>
              <w:t xml:space="preserve">mivel a kutatások aggasztó tendenciát mutatnak az online platformok bevétel-újraelosztási programjaiban, és rámutatnak, hogy a szankciók hatálya alá tartozó médiaorgánumok, például a Szputnyik és a Russia Today hónapokkal az Oroszországgal szembeni uniós szankciók bevezetése után továbbra is „partnerkiadóként” szerepeltek a Facebookon, ami kérdéseket vet fel azzal kapcsolatban, hogy továbbra is pénzügyi forrásokhoz jutnak-e; mivel az ilyen átláthatatlan bevételtermelő </w:t>
            </w:r>
            <w:r w:rsidRPr="000643BD">
              <w:lastRenderedPageBreak/>
              <w:t xml:space="preserve">mechanizmusok lehetővé teszik az államhoz kötődő külföldi szereplők számára, hogy hasznot húzzanak a dezinformáció megosztásából, és a szabályozási intézkedések ellenére továbbra is destabilizálják az uniós </w:t>
            </w:r>
            <w:r w:rsidRPr="000643BD">
              <w:rPr>
                <w:b/>
                <w:i/>
              </w:rPr>
              <w:t>és a tagállami</w:t>
            </w:r>
            <w:r w:rsidRPr="000643BD">
              <w:t xml:space="preserve"> információs tereket;</w:t>
            </w:r>
          </w:p>
        </w:tc>
      </w:tr>
    </w:tbl>
    <w:p w14:paraId="03B22A04"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5029778" w14:textId="77777777" w:rsidR="008B39F0" w:rsidRPr="000643BD" w:rsidRDefault="008B39F0" w:rsidP="008B39F0">
      <w:r w:rsidRPr="00FD65BD">
        <w:rPr>
          <w:rStyle w:val="HideTWBExt"/>
        </w:rPr>
        <w:t>&lt;/Amend&gt;</w:t>
      </w:r>
    </w:p>
    <w:p w14:paraId="2B02A33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289</w:t>
      </w:r>
      <w:r w:rsidRPr="00FD65BD">
        <w:rPr>
          <w:rStyle w:val="HideTWBExt"/>
          <w:b w:val="0"/>
        </w:rPr>
        <w:t>&lt;/NumAm&gt;</w:t>
      </w:r>
    </w:p>
    <w:p w14:paraId="1F3B2F3F" w14:textId="77777777" w:rsidR="008B39F0" w:rsidRPr="000643BD" w:rsidRDefault="008B39F0" w:rsidP="008B39F0">
      <w:pPr>
        <w:pStyle w:val="NormalBold"/>
      </w:pPr>
      <w:r w:rsidRPr="00FD65BD">
        <w:rPr>
          <w:rStyle w:val="HideTWBExt"/>
          <w:b w:val="0"/>
        </w:rPr>
        <w:t>&lt;RepeatBlock-By&gt;&lt;Members&gt;</w:t>
      </w:r>
      <w:r w:rsidRPr="000643BD">
        <w:t>Danilo Della Valle, Jonas Sjöstedt, Konstantinos Arvanitis, Li Andersson</w:t>
      </w:r>
      <w:r w:rsidRPr="00FD65BD">
        <w:rPr>
          <w:rStyle w:val="HideTWBExt"/>
          <w:b w:val="0"/>
        </w:rPr>
        <w:t>&lt;/Members&gt;</w:t>
      </w:r>
    </w:p>
    <w:p w14:paraId="3C905050" w14:textId="77777777" w:rsidR="008B39F0" w:rsidRPr="000643BD" w:rsidRDefault="008B39F0" w:rsidP="008B39F0">
      <w:pPr>
        <w:pStyle w:val="NormalBold"/>
      </w:pPr>
      <w:r w:rsidRPr="00FD65BD">
        <w:rPr>
          <w:rStyle w:val="HideTWBExt"/>
          <w:b w:val="0"/>
        </w:rPr>
        <w:t>&lt;/RepeatBlock-By&gt;</w:t>
      </w:r>
    </w:p>
    <w:p w14:paraId="0765F16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CEA6B7B" w14:textId="77777777" w:rsidR="008B39F0" w:rsidRPr="000643BD" w:rsidRDefault="008B39F0" w:rsidP="008B39F0">
      <w:pPr>
        <w:pStyle w:val="NormalBold"/>
      </w:pPr>
      <w:r w:rsidRPr="00FD65BD">
        <w:rPr>
          <w:rStyle w:val="HideTWBExt"/>
          <w:b w:val="0"/>
        </w:rPr>
        <w:t>&lt;Article&gt;</w:t>
      </w:r>
      <w:r w:rsidRPr="000643BD">
        <w:t>Q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9B01294" w14:textId="77777777" w:rsidTr="00E568CD">
        <w:trPr>
          <w:trHeight w:hRule="exact" w:val="240"/>
          <w:jc w:val="center"/>
        </w:trPr>
        <w:tc>
          <w:tcPr>
            <w:tcW w:w="9752" w:type="dxa"/>
            <w:gridSpan w:val="2"/>
            <w:tcBorders>
              <w:top w:val="nil"/>
              <w:left w:val="nil"/>
              <w:bottom w:val="nil"/>
              <w:right w:val="nil"/>
            </w:tcBorders>
          </w:tcPr>
          <w:p w14:paraId="782A4BEF" w14:textId="77777777" w:rsidR="008B39F0" w:rsidRPr="000643BD" w:rsidRDefault="008B39F0" w:rsidP="00E568CD"/>
        </w:tc>
      </w:tr>
      <w:tr w:rsidR="008507A3" w:rsidRPr="000643BD" w14:paraId="7B511485" w14:textId="77777777" w:rsidTr="00E568CD">
        <w:trPr>
          <w:trHeight w:val="240"/>
          <w:jc w:val="center"/>
        </w:trPr>
        <w:tc>
          <w:tcPr>
            <w:tcW w:w="4876" w:type="dxa"/>
            <w:tcBorders>
              <w:top w:val="nil"/>
              <w:left w:val="nil"/>
              <w:bottom w:val="nil"/>
              <w:right w:val="nil"/>
            </w:tcBorders>
          </w:tcPr>
          <w:p w14:paraId="42C569E5"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A7C3D86" w14:textId="77777777" w:rsidR="008B39F0" w:rsidRPr="000643BD" w:rsidRDefault="008B39F0" w:rsidP="00E568CD">
            <w:pPr>
              <w:pStyle w:val="AmColumnHeading"/>
            </w:pPr>
            <w:r w:rsidRPr="000643BD">
              <w:t>Módosítás</w:t>
            </w:r>
          </w:p>
        </w:tc>
      </w:tr>
      <w:tr w:rsidR="008507A3" w:rsidRPr="000643BD" w14:paraId="33DAD0E8" w14:textId="77777777" w:rsidTr="00E568CD">
        <w:trPr>
          <w:jc w:val="center"/>
        </w:trPr>
        <w:tc>
          <w:tcPr>
            <w:tcW w:w="4876" w:type="dxa"/>
            <w:tcBorders>
              <w:top w:val="nil"/>
              <w:left w:val="nil"/>
              <w:bottom w:val="nil"/>
              <w:right w:val="nil"/>
            </w:tcBorders>
          </w:tcPr>
          <w:p w14:paraId="708D2029" w14:textId="77777777" w:rsidR="008B39F0" w:rsidRPr="000643BD" w:rsidRDefault="008B39F0" w:rsidP="00E568CD">
            <w:pPr>
              <w:pStyle w:val="Normal6a"/>
            </w:pPr>
          </w:p>
        </w:tc>
        <w:tc>
          <w:tcPr>
            <w:tcW w:w="4876" w:type="dxa"/>
            <w:tcBorders>
              <w:top w:val="nil"/>
              <w:left w:val="nil"/>
              <w:bottom w:val="nil"/>
              <w:right w:val="nil"/>
            </w:tcBorders>
          </w:tcPr>
          <w:p w14:paraId="7117A9D2" w14:textId="77777777" w:rsidR="008B39F0" w:rsidRPr="000643BD" w:rsidRDefault="008B39F0" w:rsidP="00E568CD">
            <w:pPr>
              <w:pStyle w:val="Normal6a"/>
            </w:pPr>
            <w:r w:rsidRPr="000643BD">
              <w:rPr>
                <w:b/>
                <w:i/>
              </w:rPr>
              <w:t>Qa.</w:t>
            </w:r>
            <w:r w:rsidRPr="000643BD">
              <w:tab/>
            </w:r>
            <w:r w:rsidRPr="000643BD">
              <w:rPr>
                <w:b/>
                <w:i/>
              </w:rPr>
              <w:t>mivel Izrael a korlátozott átláthatósággal és felügyelettel kapcsolatos tartós aggályok ellenére több uniós tagállam számára is jelentős szereplővé vált a megfigyelési és digitális biztonsági infrastruktúra szolgáltatásában; mivel az Izraeltől való egyre nagyobb mértékű technológiai függőség veszélyezteti Európa stratégiai szuverenitását, és csökkenti a tagállamok azon képességét, hogy teljes körű és autonóm ellenőrzést tartsanak fenn kiberbiztonsági eszközeik felett;</w:t>
            </w:r>
          </w:p>
        </w:tc>
      </w:tr>
    </w:tbl>
    <w:p w14:paraId="6C8D123F"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B01DD0A" w14:textId="77777777" w:rsidR="008B39F0" w:rsidRPr="000643BD" w:rsidRDefault="008B39F0" w:rsidP="008B39F0">
      <w:r w:rsidRPr="00FD65BD">
        <w:rPr>
          <w:rStyle w:val="HideTWBExt"/>
        </w:rPr>
        <w:t>&lt;/Amend&gt;</w:t>
      </w:r>
    </w:p>
    <w:p w14:paraId="0EC2C78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290</w:t>
      </w:r>
      <w:r w:rsidRPr="00FD65BD">
        <w:rPr>
          <w:rStyle w:val="HideTWBExt"/>
          <w:b w:val="0"/>
        </w:rPr>
        <w:t>&lt;/NumAm&gt;</w:t>
      </w:r>
    </w:p>
    <w:p w14:paraId="616E204C"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58D9E6AA"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3A72E68B" w14:textId="77777777" w:rsidR="008B39F0" w:rsidRPr="000643BD" w:rsidRDefault="008B39F0" w:rsidP="008B39F0">
      <w:pPr>
        <w:pStyle w:val="NormalBold"/>
      </w:pPr>
      <w:r w:rsidRPr="00FD65BD">
        <w:rPr>
          <w:rStyle w:val="HideTWBExt"/>
          <w:b w:val="0"/>
        </w:rPr>
        <w:t>&lt;/RepeatBlock-By&gt;</w:t>
      </w:r>
    </w:p>
    <w:p w14:paraId="650333B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6E3EFC9" w14:textId="77777777" w:rsidR="008B39F0" w:rsidRPr="000643BD" w:rsidRDefault="008B39F0" w:rsidP="008B39F0">
      <w:pPr>
        <w:pStyle w:val="NormalBold"/>
      </w:pPr>
      <w:r w:rsidRPr="00FD65BD">
        <w:rPr>
          <w:rStyle w:val="HideTWBExt"/>
          <w:b w:val="0"/>
        </w:rPr>
        <w:t>&lt;Article&gt;</w:t>
      </w:r>
      <w:r w:rsidRPr="000643BD">
        <w:t>Q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DFA91F7" w14:textId="77777777" w:rsidTr="00E568CD">
        <w:trPr>
          <w:trHeight w:hRule="exact" w:val="240"/>
          <w:jc w:val="center"/>
        </w:trPr>
        <w:tc>
          <w:tcPr>
            <w:tcW w:w="9752" w:type="dxa"/>
            <w:gridSpan w:val="2"/>
            <w:tcBorders>
              <w:top w:val="nil"/>
              <w:left w:val="nil"/>
              <w:bottom w:val="nil"/>
              <w:right w:val="nil"/>
            </w:tcBorders>
          </w:tcPr>
          <w:p w14:paraId="3172D8F9" w14:textId="77777777" w:rsidR="008B39F0" w:rsidRPr="000643BD" w:rsidRDefault="008B39F0" w:rsidP="00E568CD"/>
        </w:tc>
      </w:tr>
      <w:tr w:rsidR="008507A3" w:rsidRPr="000643BD" w14:paraId="40857AE2" w14:textId="77777777" w:rsidTr="00E568CD">
        <w:trPr>
          <w:trHeight w:val="240"/>
          <w:jc w:val="center"/>
        </w:trPr>
        <w:tc>
          <w:tcPr>
            <w:tcW w:w="4876" w:type="dxa"/>
            <w:tcBorders>
              <w:top w:val="nil"/>
              <w:left w:val="nil"/>
              <w:bottom w:val="nil"/>
              <w:right w:val="nil"/>
            </w:tcBorders>
          </w:tcPr>
          <w:p w14:paraId="30BE6B7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42DEA62" w14:textId="77777777" w:rsidR="008B39F0" w:rsidRPr="000643BD" w:rsidRDefault="008B39F0" w:rsidP="00E568CD">
            <w:pPr>
              <w:pStyle w:val="AmColumnHeading"/>
            </w:pPr>
            <w:r w:rsidRPr="000643BD">
              <w:t>Módosítás</w:t>
            </w:r>
          </w:p>
        </w:tc>
      </w:tr>
      <w:tr w:rsidR="008507A3" w:rsidRPr="000643BD" w14:paraId="4EFAFFFF" w14:textId="77777777" w:rsidTr="00E568CD">
        <w:trPr>
          <w:jc w:val="center"/>
        </w:trPr>
        <w:tc>
          <w:tcPr>
            <w:tcW w:w="4876" w:type="dxa"/>
            <w:tcBorders>
              <w:top w:val="nil"/>
              <w:left w:val="nil"/>
              <w:bottom w:val="nil"/>
              <w:right w:val="nil"/>
            </w:tcBorders>
          </w:tcPr>
          <w:p w14:paraId="5BC7FC4D" w14:textId="77777777" w:rsidR="008B39F0" w:rsidRPr="000643BD" w:rsidRDefault="008B39F0" w:rsidP="00E568CD">
            <w:pPr>
              <w:pStyle w:val="Normal6a"/>
            </w:pPr>
          </w:p>
        </w:tc>
        <w:tc>
          <w:tcPr>
            <w:tcW w:w="4876" w:type="dxa"/>
            <w:tcBorders>
              <w:top w:val="nil"/>
              <w:left w:val="nil"/>
              <w:bottom w:val="nil"/>
              <w:right w:val="nil"/>
            </w:tcBorders>
          </w:tcPr>
          <w:p w14:paraId="22270BC3" w14:textId="77777777" w:rsidR="008B39F0" w:rsidRPr="000643BD" w:rsidRDefault="008B39F0" w:rsidP="00E568CD">
            <w:pPr>
              <w:pStyle w:val="Normal6a"/>
            </w:pPr>
            <w:r w:rsidRPr="000643BD">
              <w:rPr>
                <w:b/>
                <w:i/>
              </w:rPr>
              <w:t>Qa.</w:t>
            </w:r>
            <w:r w:rsidRPr="000643BD">
              <w:tab/>
            </w:r>
            <w:r w:rsidRPr="000643BD">
              <w:rPr>
                <w:b/>
                <w:i/>
              </w:rPr>
              <w:t>mivel az online reklámszolgáltatók összetett láncolata évente több milliárd eurót von el a jogszerű márkáktól, és juttat a félretájékoztatás és dezinformáció közzétételéről ismert weboldalaknak; mivel ez a bevételi forrás elengedhetetlen az olyan weboldalak pénzügyi túléléséhez, amelyek helyi hírként jelennek meg, megosztják a közösségeket és aláássák a magas színvonalú újságírásba vetett bizalmat;</w:t>
            </w:r>
          </w:p>
        </w:tc>
      </w:tr>
    </w:tbl>
    <w:p w14:paraId="0E3BB068"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2EB464C" w14:textId="77777777" w:rsidR="008B39F0" w:rsidRPr="000643BD" w:rsidRDefault="008B39F0" w:rsidP="008B39F0">
      <w:r w:rsidRPr="00FD65BD">
        <w:rPr>
          <w:rStyle w:val="HideTWBExt"/>
        </w:rPr>
        <w:t>&lt;/Amend&gt;</w:t>
      </w:r>
    </w:p>
    <w:p w14:paraId="3A0F81E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291</w:t>
      </w:r>
      <w:r w:rsidRPr="00FD65BD">
        <w:rPr>
          <w:rStyle w:val="HideTWBExt"/>
          <w:b w:val="0"/>
        </w:rPr>
        <w:t>&lt;/NumAm&gt;</w:t>
      </w:r>
    </w:p>
    <w:p w14:paraId="7FF74219"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4BAFA85A" w14:textId="77777777" w:rsidR="008B39F0" w:rsidRPr="000643BD" w:rsidRDefault="008B39F0" w:rsidP="008B39F0">
      <w:pPr>
        <w:pStyle w:val="NormalBold"/>
      </w:pPr>
      <w:r w:rsidRPr="00FD65BD">
        <w:rPr>
          <w:rStyle w:val="HideTWBExt"/>
          <w:b w:val="0"/>
        </w:rPr>
        <w:t>&lt;/RepeatBlock-By&gt;</w:t>
      </w:r>
    </w:p>
    <w:p w14:paraId="2CDA547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EE850C5" w14:textId="77777777" w:rsidR="008B39F0" w:rsidRPr="000643BD" w:rsidRDefault="008B39F0" w:rsidP="008B39F0">
      <w:pPr>
        <w:pStyle w:val="NormalBold"/>
      </w:pPr>
      <w:r w:rsidRPr="00FD65BD">
        <w:rPr>
          <w:rStyle w:val="HideTWBExt"/>
          <w:b w:val="0"/>
        </w:rPr>
        <w:t>&lt;Article&gt;</w:t>
      </w:r>
      <w:r w:rsidRPr="000643BD">
        <w:t>Q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D45211A" w14:textId="77777777" w:rsidTr="00E568CD">
        <w:trPr>
          <w:trHeight w:hRule="exact" w:val="240"/>
          <w:jc w:val="center"/>
        </w:trPr>
        <w:tc>
          <w:tcPr>
            <w:tcW w:w="9752" w:type="dxa"/>
            <w:gridSpan w:val="2"/>
            <w:tcBorders>
              <w:top w:val="nil"/>
              <w:left w:val="nil"/>
              <w:bottom w:val="nil"/>
              <w:right w:val="nil"/>
            </w:tcBorders>
          </w:tcPr>
          <w:p w14:paraId="416F7E17" w14:textId="77777777" w:rsidR="008B39F0" w:rsidRPr="000643BD" w:rsidRDefault="008B39F0" w:rsidP="00E568CD"/>
        </w:tc>
      </w:tr>
      <w:tr w:rsidR="008507A3" w:rsidRPr="000643BD" w14:paraId="5648DECC" w14:textId="77777777" w:rsidTr="00E568CD">
        <w:trPr>
          <w:trHeight w:val="240"/>
          <w:jc w:val="center"/>
        </w:trPr>
        <w:tc>
          <w:tcPr>
            <w:tcW w:w="4876" w:type="dxa"/>
            <w:tcBorders>
              <w:top w:val="nil"/>
              <w:left w:val="nil"/>
              <w:bottom w:val="nil"/>
              <w:right w:val="nil"/>
            </w:tcBorders>
          </w:tcPr>
          <w:p w14:paraId="1013E01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5891072" w14:textId="77777777" w:rsidR="008B39F0" w:rsidRPr="000643BD" w:rsidRDefault="008B39F0" w:rsidP="00E568CD">
            <w:pPr>
              <w:pStyle w:val="AmColumnHeading"/>
            </w:pPr>
            <w:r w:rsidRPr="000643BD">
              <w:t>Módosítás</w:t>
            </w:r>
          </w:p>
        </w:tc>
      </w:tr>
      <w:tr w:rsidR="008507A3" w:rsidRPr="000643BD" w14:paraId="7616A53B" w14:textId="77777777" w:rsidTr="00E568CD">
        <w:trPr>
          <w:jc w:val="center"/>
        </w:trPr>
        <w:tc>
          <w:tcPr>
            <w:tcW w:w="4876" w:type="dxa"/>
            <w:tcBorders>
              <w:top w:val="nil"/>
              <w:left w:val="nil"/>
              <w:bottom w:val="nil"/>
              <w:right w:val="nil"/>
            </w:tcBorders>
          </w:tcPr>
          <w:p w14:paraId="44981BD7" w14:textId="77777777" w:rsidR="008B39F0" w:rsidRPr="000643BD" w:rsidRDefault="008B39F0" w:rsidP="00E568CD">
            <w:pPr>
              <w:pStyle w:val="Normal6a"/>
            </w:pPr>
          </w:p>
        </w:tc>
        <w:tc>
          <w:tcPr>
            <w:tcW w:w="4876" w:type="dxa"/>
            <w:tcBorders>
              <w:top w:val="nil"/>
              <w:left w:val="nil"/>
              <w:bottom w:val="nil"/>
              <w:right w:val="nil"/>
            </w:tcBorders>
          </w:tcPr>
          <w:p w14:paraId="1A70D7E1" w14:textId="77777777" w:rsidR="008B39F0" w:rsidRPr="000643BD" w:rsidRDefault="008B39F0" w:rsidP="00E568CD">
            <w:pPr>
              <w:pStyle w:val="Normal6a"/>
            </w:pPr>
            <w:r w:rsidRPr="000643BD">
              <w:rPr>
                <w:b/>
                <w:i/>
              </w:rPr>
              <w:t>Qa.</w:t>
            </w:r>
            <w:r w:rsidRPr="000643BD">
              <w:tab/>
            </w:r>
            <w:r w:rsidRPr="000643BD">
              <w:rPr>
                <w:b/>
                <w:i/>
              </w:rPr>
              <w:t>mivel a választási folyamat az egyes tagállamok szuverenitásának központi eleme, és annak továbbra is elsősorban a nemzeti hatóságok hatáskörébe kell tartoznia, alkotmányos hagyományaiknak és jogi kereteiknek megfelelően;</w:t>
            </w:r>
          </w:p>
        </w:tc>
      </w:tr>
    </w:tbl>
    <w:p w14:paraId="5DCDC81C"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A82C7CB" w14:textId="77777777" w:rsidR="008B39F0" w:rsidRPr="000643BD" w:rsidRDefault="008B39F0" w:rsidP="008B39F0">
      <w:r w:rsidRPr="00FD65BD">
        <w:rPr>
          <w:rStyle w:val="HideTWBExt"/>
        </w:rPr>
        <w:t>&lt;/Amend&gt;</w:t>
      </w:r>
    </w:p>
    <w:p w14:paraId="5293CEF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292</w:t>
      </w:r>
      <w:r w:rsidRPr="00FD65BD">
        <w:rPr>
          <w:rStyle w:val="HideTWBExt"/>
          <w:b w:val="0"/>
        </w:rPr>
        <w:t>&lt;/NumAm&gt;</w:t>
      </w:r>
    </w:p>
    <w:p w14:paraId="0B77B1C6" w14:textId="77777777" w:rsidR="008B39F0" w:rsidRPr="000643BD" w:rsidRDefault="008B39F0" w:rsidP="008B39F0">
      <w:pPr>
        <w:pStyle w:val="NormalBold"/>
      </w:pPr>
      <w:r w:rsidRPr="00FD65BD">
        <w:rPr>
          <w:rStyle w:val="HideTWBExt"/>
          <w:b w:val="0"/>
        </w:rPr>
        <w:t>&lt;RepeatBlock-By&gt;&lt;Members&gt;</w:t>
      </w:r>
      <w:r w:rsidRPr="000643BD">
        <w:t>Danilo Della Valle, Konstantinos Arvanitis</w:t>
      </w:r>
      <w:r w:rsidRPr="00FD65BD">
        <w:rPr>
          <w:rStyle w:val="HideTWBExt"/>
          <w:b w:val="0"/>
        </w:rPr>
        <w:t>&lt;/Members&gt;</w:t>
      </w:r>
    </w:p>
    <w:p w14:paraId="09EBBCD1" w14:textId="77777777" w:rsidR="008B39F0" w:rsidRPr="000643BD" w:rsidRDefault="008B39F0" w:rsidP="008B39F0">
      <w:pPr>
        <w:pStyle w:val="NormalBold"/>
      </w:pPr>
      <w:r w:rsidRPr="00FD65BD">
        <w:rPr>
          <w:rStyle w:val="HideTWBExt"/>
          <w:b w:val="0"/>
        </w:rPr>
        <w:t>&lt;/RepeatBlock-By&gt;</w:t>
      </w:r>
    </w:p>
    <w:p w14:paraId="33B7672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DFC4896" w14:textId="77777777" w:rsidR="008B39F0" w:rsidRPr="000643BD" w:rsidRDefault="008B39F0" w:rsidP="008B39F0">
      <w:pPr>
        <w:pStyle w:val="NormalBold"/>
      </w:pPr>
      <w:r w:rsidRPr="00FD65BD">
        <w:rPr>
          <w:rStyle w:val="HideTWBExt"/>
          <w:b w:val="0"/>
        </w:rPr>
        <w:t>&lt;Article&gt;</w:t>
      </w:r>
      <w:r w:rsidRPr="000643BD">
        <w:t>Q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8B2256A" w14:textId="77777777" w:rsidTr="00E568CD">
        <w:trPr>
          <w:trHeight w:hRule="exact" w:val="240"/>
          <w:jc w:val="center"/>
        </w:trPr>
        <w:tc>
          <w:tcPr>
            <w:tcW w:w="9752" w:type="dxa"/>
            <w:gridSpan w:val="2"/>
            <w:tcBorders>
              <w:top w:val="nil"/>
              <w:left w:val="nil"/>
              <w:bottom w:val="nil"/>
              <w:right w:val="nil"/>
            </w:tcBorders>
          </w:tcPr>
          <w:p w14:paraId="72797609" w14:textId="77777777" w:rsidR="008B39F0" w:rsidRPr="000643BD" w:rsidRDefault="008B39F0" w:rsidP="00E568CD"/>
        </w:tc>
      </w:tr>
      <w:tr w:rsidR="008507A3" w:rsidRPr="000643BD" w14:paraId="536F2BE1" w14:textId="77777777" w:rsidTr="00E568CD">
        <w:trPr>
          <w:trHeight w:val="240"/>
          <w:jc w:val="center"/>
        </w:trPr>
        <w:tc>
          <w:tcPr>
            <w:tcW w:w="4876" w:type="dxa"/>
            <w:tcBorders>
              <w:top w:val="nil"/>
              <w:left w:val="nil"/>
              <w:bottom w:val="nil"/>
              <w:right w:val="nil"/>
            </w:tcBorders>
          </w:tcPr>
          <w:p w14:paraId="25522DF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CB97FF8" w14:textId="77777777" w:rsidR="008B39F0" w:rsidRPr="000643BD" w:rsidRDefault="008B39F0" w:rsidP="00E568CD">
            <w:pPr>
              <w:pStyle w:val="AmColumnHeading"/>
            </w:pPr>
            <w:r w:rsidRPr="000643BD">
              <w:t>Módosítás</w:t>
            </w:r>
          </w:p>
        </w:tc>
      </w:tr>
      <w:tr w:rsidR="008507A3" w:rsidRPr="000643BD" w14:paraId="726D63B9" w14:textId="77777777" w:rsidTr="00E568CD">
        <w:trPr>
          <w:jc w:val="center"/>
        </w:trPr>
        <w:tc>
          <w:tcPr>
            <w:tcW w:w="4876" w:type="dxa"/>
            <w:tcBorders>
              <w:top w:val="nil"/>
              <w:left w:val="nil"/>
              <w:bottom w:val="nil"/>
              <w:right w:val="nil"/>
            </w:tcBorders>
          </w:tcPr>
          <w:p w14:paraId="6AF327F5" w14:textId="77777777" w:rsidR="008B39F0" w:rsidRPr="000643BD" w:rsidRDefault="008B39F0" w:rsidP="00E568CD">
            <w:pPr>
              <w:pStyle w:val="Normal6a"/>
            </w:pPr>
          </w:p>
        </w:tc>
        <w:tc>
          <w:tcPr>
            <w:tcW w:w="4876" w:type="dxa"/>
            <w:tcBorders>
              <w:top w:val="nil"/>
              <w:left w:val="nil"/>
              <w:bottom w:val="nil"/>
              <w:right w:val="nil"/>
            </w:tcBorders>
          </w:tcPr>
          <w:p w14:paraId="0D50DE50" w14:textId="77777777" w:rsidR="008B39F0" w:rsidRPr="000643BD" w:rsidRDefault="008B39F0" w:rsidP="00E568CD">
            <w:pPr>
              <w:pStyle w:val="Normal6a"/>
            </w:pPr>
            <w:r w:rsidRPr="000643BD">
              <w:rPr>
                <w:b/>
                <w:i/>
              </w:rPr>
              <w:t>Qb.</w:t>
            </w:r>
            <w:r w:rsidRPr="000643BD">
              <w:tab/>
            </w:r>
            <w:r w:rsidRPr="000643BD">
              <w:rPr>
                <w:b/>
                <w:i/>
              </w:rPr>
              <w:t xml:space="preserve">mivel Izrael a kémszoftvereket és más digitális behatolási technológiákat a védelmi minisztériuma által kiadott kiviteli engedélyek hatálya alá tartozó kibervédelmi berendezések közé sorolja, </w:t>
            </w:r>
            <w:r w:rsidRPr="000643BD">
              <w:rPr>
                <w:b/>
                <w:i/>
              </w:rPr>
              <w:lastRenderedPageBreak/>
              <w:t>ezáltal szoros kapcsolatot teremtve az ország védelmi ipara, hírszerző szolgálatai és diplomáciai apparátusa között; mivel az olyan vállalatok, mint az NSO Group, a Candiru, a Paragon és a Cognyte – amelyek alapítói vagy munkavállalói az izraeli hírszerzés volt tagjai – központi szerepet játszanak ebben az ökoszisztémában, valamint világszerte – köztük az Európai Unió több országába – felügyeleti és behatolási eszközöket exportálnak a kormányok számára;</w:t>
            </w:r>
          </w:p>
        </w:tc>
      </w:tr>
    </w:tbl>
    <w:p w14:paraId="6997A70B"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9F02E21" w14:textId="77777777" w:rsidR="008B39F0" w:rsidRPr="000643BD" w:rsidRDefault="008B39F0" w:rsidP="008B39F0">
      <w:r w:rsidRPr="00FD65BD">
        <w:rPr>
          <w:rStyle w:val="HideTWBExt"/>
        </w:rPr>
        <w:t>&lt;/Amend&gt;</w:t>
      </w:r>
    </w:p>
    <w:p w14:paraId="3642B29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293</w:t>
      </w:r>
      <w:r w:rsidRPr="00FD65BD">
        <w:rPr>
          <w:rStyle w:val="HideTWBExt"/>
          <w:b w:val="0"/>
        </w:rPr>
        <w:t>&lt;/NumAm&gt;</w:t>
      </w:r>
    </w:p>
    <w:p w14:paraId="37CB197D" w14:textId="77777777" w:rsidR="008B39F0" w:rsidRPr="000643BD" w:rsidRDefault="008B39F0" w:rsidP="008B39F0">
      <w:pPr>
        <w:pStyle w:val="NormalBold"/>
      </w:pPr>
      <w:r w:rsidRPr="00FD65BD">
        <w:rPr>
          <w:rStyle w:val="HideTWBExt"/>
          <w:b w:val="0"/>
        </w:rPr>
        <w:t>&lt;RepeatBlock-By&gt;&lt;Members&gt;</w:t>
      </w:r>
      <w:r w:rsidRPr="000643BD">
        <w:t>Fidias Panayiotou</w:t>
      </w:r>
      <w:r w:rsidRPr="00FD65BD">
        <w:rPr>
          <w:rStyle w:val="HideTWBExt"/>
          <w:b w:val="0"/>
        </w:rPr>
        <w:t>&lt;/Members&gt;</w:t>
      </w:r>
    </w:p>
    <w:p w14:paraId="059D974C" w14:textId="77777777" w:rsidR="008B39F0" w:rsidRPr="000643BD" w:rsidRDefault="008B39F0" w:rsidP="008B39F0">
      <w:pPr>
        <w:pStyle w:val="NormalBold"/>
      </w:pPr>
      <w:r w:rsidRPr="00FD65BD">
        <w:rPr>
          <w:rStyle w:val="HideTWBExt"/>
          <w:b w:val="0"/>
        </w:rPr>
        <w:t>&lt;/RepeatBlock-By&gt;</w:t>
      </w:r>
    </w:p>
    <w:p w14:paraId="09C1EBA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F79D2C9" w14:textId="77777777" w:rsidR="008B39F0" w:rsidRPr="000643BD" w:rsidRDefault="008B39F0" w:rsidP="008B39F0">
      <w:pPr>
        <w:pStyle w:val="NormalBold"/>
      </w:pPr>
      <w:r w:rsidRPr="00FD65BD">
        <w:rPr>
          <w:rStyle w:val="HideTWBExt"/>
          <w:b w:val="0"/>
        </w:rPr>
        <w:t>&lt;Article&gt;</w:t>
      </w:r>
      <w:r w:rsidRPr="000643BD">
        <w:t>R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09734AC" w14:textId="77777777" w:rsidTr="00E568CD">
        <w:trPr>
          <w:trHeight w:hRule="exact" w:val="240"/>
          <w:jc w:val="center"/>
        </w:trPr>
        <w:tc>
          <w:tcPr>
            <w:tcW w:w="9752" w:type="dxa"/>
            <w:gridSpan w:val="2"/>
            <w:tcBorders>
              <w:top w:val="nil"/>
              <w:left w:val="nil"/>
              <w:bottom w:val="nil"/>
              <w:right w:val="nil"/>
            </w:tcBorders>
          </w:tcPr>
          <w:p w14:paraId="2F984B8D" w14:textId="77777777" w:rsidR="008B39F0" w:rsidRPr="000643BD" w:rsidRDefault="008B39F0" w:rsidP="00E568CD"/>
        </w:tc>
      </w:tr>
      <w:tr w:rsidR="008507A3" w:rsidRPr="000643BD" w14:paraId="2C375AC7" w14:textId="77777777" w:rsidTr="00E568CD">
        <w:trPr>
          <w:trHeight w:val="240"/>
          <w:jc w:val="center"/>
        </w:trPr>
        <w:tc>
          <w:tcPr>
            <w:tcW w:w="4876" w:type="dxa"/>
            <w:tcBorders>
              <w:top w:val="nil"/>
              <w:left w:val="nil"/>
              <w:bottom w:val="nil"/>
              <w:right w:val="nil"/>
            </w:tcBorders>
          </w:tcPr>
          <w:p w14:paraId="43CC52C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0912B50" w14:textId="77777777" w:rsidR="008B39F0" w:rsidRPr="000643BD" w:rsidRDefault="008B39F0" w:rsidP="00E568CD">
            <w:pPr>
              <w:pStyle w:val="AmColumnHeading"/>
            </w:pPr>
            <w:r w:rsidRPr="000643BD">
              <w:t>Módosítás</w:t>
            </w:r>
          </w:p>
        </w:tc>
      </w:tr>
      <w:tr w:rsidR="008507A3" w:rsidRPr="000643BD" w14:paraId="5EDA97B5" w14:textId="77777777" w:rsidTr="00E568CD">
        <w:trPr>
          <w:jc w:val="center"/>
        </w:trPr>
        <w:tc>
          <w:tcPr>
            <w:tcW w:w="4876" w:type="dxa"/>
            <w:tcBorders>
              <w:top w:val="nil"/>
              <w:left w:val="nil"/>
              <w:bottom w:val="nil"/>
              <w:right w:val="nil"/>
            </w:tcBorders>
          </w:tcPr>
          <w:p w14:paraId="62A25F67" w14:textId="77777777" w:rsidR="008B39F0" w:rsidRPr="000643BD" w:rsidRDefault="008B39F0" w:rsidP="00E568CD">
            <w:pPr>
              <w:pStyle w:val="Normal6a"/>
            </w:pPr>
            <w:r w:rsidRPr="000643BD">
              <w:t>R.</w:t>
            </w:r>
            <w:r w:rsidRPr="000643BD">
              <w:tab/>
              <w:t>mivel a 2025-ös hollandiai parlamenti választásokat megelőző felmérésben minden 10. válaszadó úgy nyilatkozott, hogy valószínűleg kérne szavazási tanácsot az MI-től, míg további 13% úgy nyilatkozott, hogy esetleg használná azt; mivel Hollandiában a legfiatalabb szavazók körében az e két csoportba tartozó válaszadók összesített aránya a szavazók több mint egyharmadát teszi ki; mivel ez a tendencia összhangban van a tagállamokban és világszerte tapasztalható irányzatokkal; mivel a holland adatvédelmi hatóság egy közelmúltbeli tanulmánya azt mutatja, hogy az MI-csevegőrobotok által készített szavazási ajánlások gyakran rendkívül torz és polarizált képet mutatnak a politikai helyzetről;</w:t>
            </w:r>
          </w:p>
        </w:tc>
        <w:tc>
          <w:tcPr>
            <w:tcW w:w="4876" w:type="dxa"/>
            <w:tcBorders>
              <w:top w:val="nil"/>
              <w:left w:val="nil"/>
              <w:bottom w:val="nil"/>
              <w:right w:val="nil"/>
            </w:tcBorders>
          </w:tcPr>
          <w:p w14:paraId="0A32EDD4" w14:textId="77777777" w:rsidR="008B39F0" w:rsidRPr="000643BD" w:rsidRDefault="008B39F0" w:rsidP="00E568CD">
            <w:pPr>
              <w:pStyle w:val="Normal6a"/>
            </w:pPr>
            <w:r w:rsidRPr="000643BD">
              <w:t>R.</w:t>
            </w:r>
            <w:r w:rsidRPr="000643BD">
              <w:tab/>
              <w:t>mivel a 2025-ös hollandiai parlamenti választásokat megelőző felmérésben minden 10. válaszadó úgy nyilatkozott, hogy valószínűleg kérne szavazási tanácsot az MI-től, míg további 13% úgy nyilatkozott, hogy esetleg használná azt; mivel Hollandiában a legfiatalabb szavazók körében az e két csoportba tartozó válaszadók összesített aránya a szavazók több mint egyharmadát teszi ki; mivel ez a tendencia összhangban van a tagállamokban és világszerte tapasztalható irányzatokkal; mivel a holland adatvédelmi hatóság egy közelmúltbeli tanulmánya azt mutatja, hogy az MI-csevegőrobotok által készített szavazási ajánlások gyakran rendkívül torz és polarizált képet mutatnak a politikai helyzetről;</w:t>
            </w:r>
            <w:r w:rsidRPr="000643BD">
              <w:rPr>
                <w:b/>
                <w:i/>
              </w:rPr>
              <w:t xml:space="preserve"> mivel ez hangsúlyozza az oktatás, a médiaműveltség és a kritikus digitális készségek kulcsfontosságú szerepét abban, hogy a polgárok, különösen a fiatalok és az első szavazók </w:t>
            </w:r>
            <w:r w:rsidRPr="000643BD">
              <w:rPr>
                <w:b/>
                <w:i/>
              </w:rPr>
              <w:lastRenderedPageBreak/>
              <w:t>képessé váljanak arra, hogy azonosítsák az elfogultságot, a manipulációt és a propagandát, és megalapozott demokratikus döntéseket hozzanak;</w:t>
            </w:r>
          </w:p>
        </w:tc>
      </w:tr>
    </w:tbl>
    <w:p w14:paraId="02FAF5B7"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0B123BA" w14:textId="77777777" w:rsidR="008B39F0" w:rsidRPr="000643BD" w:rsidRDefault="008B39F0" w:rsidP="008B39F0">
      <w:r w:rsidRPr="00FD65BD">
        <w:rPr>
          <w:rStyle w:val="HideTWBExt"/>
        </w:rPr>
        <w:t>&lt;/Amend&gt;</w:t>
      </w:r>
    </w:p>
    <w:p w14:paraId="50BE173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294</w:t>
      </w:r>
      <w:r w:rsidRPr="00FD65BD">
        <w:rPr>
          <w:rStyle w:val="HideTWBExt"/>
          <w:b w:val="0"/>
        </w:rPr>
        <w:t>&lt;/NumAm&gt;</w:t>
      </w:r>
    </w:p>
    <w:p w14:paraId="278DF173" w14:textId="77777777" w:rsidR="008B39F0" w:rsidRPr="000643BD" w:rsidRDefault="008B39F0" w:rsidP="008B39F0">
      <w:pPr>
        <w:pStyle w:val="NormalBold"/>
      </w:pPr>
      <w:r w:rsidRPr="00FD65BD">
        <w:rPr>
          <w:rStyle w:val="HideTWBExt"/>
          <w:b w:val="0"/>
        </w:rPr>
        <w:t>&lt;RepeatBlock-By&gt;&lt;Members&gt;</w:t>
      </w:r>
      <w:r w:rsidRPr="000643BD">
        <w:t>Jaroslav Bžoch, Marieke Ehlers</w:t>
      </w:r>
      <w:r w:rsidRPr="00FD65BD">
        <w:rPr>
          <w:rStyle w:val="HideTWBExt"/>
          <w:b w:val="0"/>
        </w:rPr>
        <w:t>&lt;/Members&gt;</w:t>
      </w:r>
    </w:p>
    <w:p w14:paraId="0B749967" w14:textId="77777777" w:rsidR="008B39F0" w:rsidRPr="000643BD" w:rsidRDefault="008B39F0" w:rsidP="008B39F0">
      <w:pPr>
        <w:pStyle w:val="NormalBold"/>
      </w:pPr>
      <w:r w:rsidRPr="00FD65BD">
        <w:rPr>
          <w:rStyle w:val="HideTWBExt"/>
          <w:b w:val="0"/>
        </w:rPr>
        <w:t>&lt;/RepeatBlock-By&gt;</w:t>
      </w:r>
    </w:p>
    <w:p w14:paraId="132DC8F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E840060" w14:textId="77777777" w:rsidR="008B39F0" w:rsidRPr="000643BD" w:rsidRDefault="008B39F0" w:rsidP="008B39F0">
      <w:pPr>
        <w:pStyle w:val="NormalBold"/>
      </w:pPr>
      <w:r w:rsidRPr="00FD65BD">
        <w:rPr>
          <w:rStyle w:val="HideTWBExt"/>
          <w:b w:val="0"/>
        </w:rPr>
        <w:t>&lt;Article&gt;</w:t>
      </w:r>
      <w:r w:rsidRPr="000643BD">
        <w:t>R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B73294E" w14:textId="77777777" w:rsidTr="00E568CD">
        <w:trPr>
          <w:trHeight w:hRule="exact" w:val="240"/>
          <w:jc w:val="center"/>
        </w:trPr>
        <w:tc>
          <w:tcPr>
            <w:tcW w:w="9752" w:type="dxa"/>
            <w:gridSpan w:val="2"/>
            <w:tcBorders>
              <w:top w:val="nil"/>
              <w:left w:val="nil"/>
              <w:bottom w:val="nil"/>
              <w:right w:val="nil"/>
            </w:tcBorders>
          </w:tcPr>
          <w:p w14:paraId="090F4FC0" w14:textId="77777777" w:rsidR="008B39F0" w:rsidRPr="000643BD" w:rsidRDefault="008B39F0" w:rsidP="00E568CD"/>
        </w:tc>
      </w:tr>
      <w:tr w:rsidR="008507A3" w:rsidRPr="000643BD" w14:paraId="552830F9" w14:textId="77777777" w:rsidTr="00E568CD">
        <w:trPr>
          <w:trHeight w:val="240"/>
          <w:jc w:val="center"/>
        </w:trPr>
        <w:tc>
          <w:tcPr>
            <w:tcW w:w="4876" w:type="dxa"/>
            <w:tcBorders>
              <w:top w:val="nil"/>
              <w:left w:val="nil"/>
              <w:bottom w:val="nil"/>
              <w:right w:val="nil"/>
            </w:tcBorders>
          </w:tcPr>
          <w:p w14:paraId="7C0463C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F74F6AD" w14:textId="77777777" w:rsidR="008B39F0" w:rsidRPr="000643BD" w:rsidRDefault="008B39F0" w:rsidP="00E568CD">
            <w:pPr>
              <w:pStyle w:val="AmColumnHeading"/>
            </w:pPr>
            <w:r w:rsidRPr="000643BD">
              <w:t>Módosítás</w:t>
            </w:r>
          </w:p>
        </w:tc>
      </w:tr>
      <w:tr w:rsidR="008507A3" w:rsidRPr="000643BD" w14:paraId="7692D44A" w14:textId="77777777" w:rsidTr="00E568CD">
        <w:trPr>
          <w:jc w:val="center"/>
        </w:trPr>
        <w:tc>
          <w:tcPr>
            <w:tcW w:w="4876" w:type="dxa"/>
            <w:tcBorders>
              <w:top w:val="nil"/>
              <w:left w:val="nil"/>
              <w:bottom w:val="nil"/>
              <w:right w:val="nil"/>
            </w:tcBorders>
          </w:tcPr>
          <w:p w14:paraId="01EBB067" w14:textId="77777777" w:rsidR="008B39F0" w:rsidRPr="000643BD" w:rsidRDefault="008B39F0" w:rsidP="00E568CD">
            <w:pPr>
              <w:pStyle w:val="Normal6a"/>
            </w:pPr>
            <w:r w:rsidRPr="000643BD">
              <w:t>R.</w:t>
            </w:r>
            <w:r w:rsidRPr="000643BD">
              <w:tab/>
              <w:t>mivel a 2025-ös hollandiai parlamenti választásokat megelőző felmérésben minden 10. válaszadó úgy nyilatkozott, hogy valószínűleg kérne szavazási tanácsot az MI-től, míg további 13% úgy nyilatkozott, hogy esetleg használná azt; mivel Hollandiában a legfiatalabb szavazók körében az e két csoportba tartozó válaszadók összesített aránya a szavazók több mint egyharmadát teszi ki; mivel ez a tendencia összhangban van a tagállamokban és világszerte tapasztalható irányzatokkal; mivel a holland adatvédelmi hatóság egy közelmúltbeli tanulmánya azt mutatja, hogy az MI-csevegőrobotok által készített szavazási ajánlások gyakran rendkívül torz és polarizált képet mutatnak a politikai helyzetről;</w:t>
            </w:r>
          </w:p>
        </w:tc>
        <w:tc>
          <w:tcPr>
            <w:tcW w:w="4876" w:type="dxa"/>
            <w:tcBorders>
              <w:top w:val="nil"/>
              <w:left w:val="nil"/>
              <w:bottom w:val="nil"/>
              <w:right w:val="nil"/>
            </w:tcBorders>
          </w:tcPr>
          <w:p w14:paraId="49DB2121" w14:textId="77777777" w:rsidR="008B39F0" w:rsidRPr="000643BD" w:rsidRDefault="008B39F0" w:rsidP="00E568CD">
            <w:pPr>
              <w:pStyle w:val="Normal6a"/>
            </w:pPr>
            <w:r w:rsidRPr="000643BD">
              <w:t>R.</w:t>
            </w:r>
            <w:r w:rsidRPr="000643BD">
              <w:tab/>
              <w:t>mivel a 2025-ös hollandiai parlamenti választásokat megelőző felmérésben minden 10. válaszadó úgy nyilatkozott, hogy valószínűleg kérne szavazási tanácsot az MI-től, míg további 13% úgy nyilatkozott, hogy esetleg használná azt; mivel Hollandiában a legfiatalabb szavazók körében az e két csoportba tartozó válaszadók összesített aránya a szavazók több mint egyharmadát teszi ki; mivel ez a tendencia összhangban van a tagállamokban és világszerte tapasztalható irányzatokkal; mivel a holland adatvédelmi hatóság egy közelmúltbeli tanulmánya azt mutatja, hogy az MI-csevegőrobotok által készített szavazási ajánlások gyakran rendkívül torz és polarizált képet mutatnak a politikai helyzetről</w:t>
            </w:r>
            <w:r w:rsidRPr="000643BD">
              <w:rPr>
                <w:b/>
                <w:i/>
              </w:rPr>
              <w:t>, ami az ilyen rendszerek átláthatóságának hiányára és esetleges megbízhatatlanságára utaló jelnek tekinthető, különösen amiatt, hogy a mesterséges intelligencia használata egyre terjed, és az emberek egyre inkább a mesterséges intelligenciához fordulnak a nagy hatású döntésekkel kapcsolatos tanácsért</w:t>
            </w:r>
            <w:r w:rsidRPr="000643BD">
              <w:t>;</w:t>
            </w:r>
          </w:p>
        </w:tc>
      </w:tr>
    </w:tbl>
    <w:p w14:paraId="79E721E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30C810C" w14:textId="77777777" w:rsidR="008B39F0" w:rsidRPr="000643BD" w:rsidRDefault="008B39F0" w:rsidP="008B39F0">
      <w:r w:rsidRPr="00FD65BD">
        <w:rPr>
          <w:rStyle w:val="HideTWBExt"/>
        </w:rPr>
        <w:t>&lt;/Amend&gt;</w:t>
      </w:r>
    </w:p>
    <w:p w14:paraId="0B04F6D1"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295</w:t>
      </w:r>
      <w:r w:rsidRPr="00FD65BD">
        <w:rPr>
          <w:rStyle w:val="HideTWBExt"/>
          <w:b w:val="0"/>
        </w:rPr>
        <w:t>&lt;/NumAm&gt;</w:t>
      </w:r>
    </w:p>
    <w:p w14:paraId="587D5AB5"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Sophie Wilmès, Petras Auštrevičius, Bart Groothuis</w:t>
      </w:r>
      <w:r w:rsidRPr="00FD65BD">
        <w:rPr>
          <w:rStyle w:val="HideTWBExt"/>
          <w:b w:val="0"/>
        </w:rPr>
        <w:t>&lt;/Members&gt;</w:t>
      </w:r>
    </w:p>
    <w:p w14:paraId="5C0DC717" w14:textId="77777777" w:rsidR="008B39F0" w:rsidRPr="000643BD" w:rsidRDefault="008B39F0" w:rsidP="008B39F0">
      <w:pPr>
        <w:pStyle w:val="NormalBold"/>
      </w:pPr>
      <w:r w:rsidRPr="00FD65BD">
        <w:rPr>
          <w:rStyle w:val="HideTWBExt"/>
          <w:b w:val="0"/>
        </w:rPr>
        <w:t>&lt;/RepeatBlock-By&gt;</w:t>
      </w:r>
    </w:p>
    <w:p w14:paraId="179BA86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9994D17" w14:textId="77777777" w:rsidR="008B39F0" w:rsidRPr="000643BD" w:rsidRDefault="008B39F0" w:rsidP="008B39F0">
      <w:pPr>
        <w:pStyle w:val="NormalBold"/>
      </w:pPr>
      <w:r w:rsidRPr="00FD65BD">
        <w:rPr>
          <w:rStyle w:val="HideTWBExt"/>
          <w:b w:val="0"/>
        </w:rPr>
        <w:t>&lt;Article&gt;</w:t>
      </w:r>
      <w:r w:rsidRPr="000643BD">
        <w:t>R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71C4E36" w14:textId="77777777" w:rsidTr="00E568CD">
        <w:trPr>
          <w:trHeight w:hRule="exact" w:val="240"/>
          <w:jc w:val="center"/>
        </w:trPr>
        <w:tc>
          <w:tcPr>
            <w:tcW w:w="9752" w:type="dxa"/>
            <w:gridSpan w:val="2"/>
            <w:tcBorders>
              <w:top w:val="nil"/>
              <w:left w:val="nil"/>
              <w:bottom w:val="nil"/>
              <w:right w:val="nil"/>
            </w:tcBorders>
          </w:tcPr>
          <w:p w14:paraId="192F4FFD" w14:textId="77777777" w:rsidR="008B39F0" w:rsidRPr="000643BD" w:rsidRDefault="008B39F0" w:rsidP="00E568CD"/>
        </w:tc>
      </w:tr>
      <w:tr w:rsidR="008507A3" w:rsidRPr="000643BD" w14:paraId="5E7C0FA7" w14:textId="77777777" w:rsidTr="00E568CD">
        <w:trPr>
          <w:trHeight w:val="240"/>
          <w:jc w:val="center"/>
        </w:trPr>
        <w:tc>
          <w:tcPr>
            <w:tcW w:w="4876" w:type="dxa"/>
            <w:tcBorders>
              <w:top w:val="nil"/>
              <w:left w:val="nil"/>
              <w:bottom w:val="nil"/>
              <w:right w:val="nil"/>
            </w:tcBorders>
          </w:tcPr>
          <w:p w14:paraId="23F15B6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D4BC2C6" w14:textId="77777777" w:rsidR="008B39F0" w:rsidRPr="000643BD" w:rsidRDefault="008B39F0" w:rsidP="00E568CD">
            <w:pPr>
              <w:pStyle w:val="AmColumnHeading"/>
            </w:pPr>
            <w:r w:rsidRPr="000643BD">
              <w:t>Módosítás</w:t>
            </w:r>
          </w:p>
        </w:tc>
      </w:tr>
      <w:tr w:rsidR="008507A3" w:rsidRPr="000643BD" w14:paraId="4342F753" w14:textId="77777777" w:rsidTr="00E568CD">
        <w:trPr>
          <w:jc w:val="center"/>
        </w:trPr>
        <w:tc>
          <w:tcPr>
            <w:tcW w:w="4876" w:type="dxa"/>
            <w:tcBorders>
              <w:top w:val="nil"/>
              <w:left w:val="nil"/>
              <w:bottom w:val="nil"/>
              <w:right w:val="nil"/>
            </w:tcBorders>
          </w:tcPr>
          <w:p w14:paraId="58715EE5" w14:textId="77777777" w:rsidR="008B39F0" w:rsidRPr="000643BD" w:rsidRDefault="008B39F0" w:rsidP="00E568CD">
            <w:pPr>
              <w:pStyle w:val="Normal6a"/>
            </w:pPr>
            <w:r w:rsidRPr="000643BD">
              <w:t>R.</w:t>
            </w:r>
            <w:r w:rsidRPr="000643BD">
              <w:tab/>
              <w:t>mivel a 2025-ös hollandiai parlamenti választásokat megelőző felmérésben minden 10. válaszadó úgy nyilatkozott, hogy valószínűleg kérne szavazási tanácsot az MI-től, míg további 13% úgy nyilatkozott, hogy esetleg használná azt; mivel Hollandiában a legfiatalabb szavazók körében az e két csoportba tartozó válaszadók összesített aránya a szavazók több mint egyharmadát teszi ki; mivel ez a tendencia összhangban van a tagállamokban és világszerte tapasztalható irányzatokkal; mivel a holland adatvédelmi hatóság egy közelmúltbeli tanulmánya azt mutatja, hogy az MI-csevegőrobotok által készített szavazási ajánlások gyakran rendkívül torz és polarizált képet mutatnak a politikai helyzetről;</w:t>
            </w:r>
          </w:p>
        </w:tc>
        <w:tc>
          <w:tcPr>
            <w:tcW w:w="4876" w:type="dxa"/>
            <w:tcBorders>
              <w:top w:val="nil"/>
              <w:left w:val="nil"/>
              <w:bottom w:val="nil"/>
              <w:right w:val="nil"/>
            </w:tcBorders>
          </w:tcPr>
          <w:p w14:paraId="1052603E" w14:textId="77777777" w:rsidR="008B39F0" w:rsidRPr="000643BD" w:rsidRDefault="008B39F0" w:rsidP="00E568CD">
            <w:pPr>
              <w:pStyle w:val="Normal6a"/>
            </w:pPr>
            <w:r w:rsidRPr="000643BD">
              <w:t>R.</w:t>
            </w:r>
            <w:r w:rsidRPr="000643BD">
              <w:tab/>
              <w:t xml:space="preserve">mivel a 2025-ös hollandiai parlamenti választásokat megelőző felmérésben minden 10. válaszadó úgy nyilatkozott, hogy valószínűleg kérne szavazási tanácsot az MI-től, míg további 13% úgy nyilatkozott, hogy esetleg használná azt; mivel Hollandiában a legfiatalabb szavazók körében az e két csoportba tartozó válaszadók összesített aránya a szavazók több mint egyharmadát teszi ki; mivel ez a tendencia összhangban van a tagállamokban és világszerte tapasztalható irányzatokkal; mivel a holland adatvédelmi hatóság egy közelmúltbeli tanulmánya azt mutatja, hogy az MI-csevegőrobotok által készített szavazási ajánlások gyakran rendkívül torz és polarizált képet mutatnak a politikai helyzetről; </w:t>
            </w:r>
            <w:r w:rsidRPr="000643BD">
              <w:rPr>
                <w:b/>
                <w:i/>
              </w:rPr>
              <w:t>mivel a nyílt forráskódú nagy nyelvi modellek, például a francia Mistral fejlesztésébe való beruházás olyan megoldás, amellyel mérsékelhetők az MI-csevegőrobotok rejtett torulásaival, hátsó ajtóival vagy az adatokkal való visszaéléssel kapcsolatos aggályok;</w:t>
            </w:r>
          </w:p>
        </w:tc>
      </w:tr>
    </w:tbl>
    <w:p w14:paraId="7B170BF5"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E32A9EB" w14:textId="77777777" w:rsidR="008B39F0" w:rsidRPr="000643BD" w:rsidRDefault="008B39F0" w:rsidP="008B39F0">
      <w:r w:rsidRPr="00FD65BD">
        <w:rPr>
          <w:rStyle w:val="HideTWBExt"/>
        </w:rPr>
        <w:t>&lt;/Amend&gt;</w:t>
      </w:r>
    </w:p>
    <w:p w14:paraId="7F72831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296</w:t>
      </w:r>
      <w:r w:rsidRPr="00FD65BD">
        <w:rPr>
          <w:rStyle w:val="HideTWBExt"/>
          <w:b w:val="0"/>
        </w:rPr>
        <w:t>&lt;/NumAm&gt;</w:t>
      </w:r>
    </w:p>
    <w:p w14:paraId="671D4587"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Birgit Sippel, Christel Schaldemose</w:t>
      </w:r>
      <w:r w:rsidRPr="00FD65BD">
        <w:rPr>
          <w:rStyle w:val="HideTWBExt"/>
          <w:b w:val="0"/>
        </w:rPr>
        <w:t>&lt;/Members&gt;</w:t>
      </w:r>
    </w:p>
    <w:p w14:paraId="69014340" w14:textId="77777777" w:rsidR="008B39F0" w:rsidRPr="000643BD" w:rsidRDefault="008B39F0" w:rsidP="008B39F0">
      <w:pPr>
        <w:pStyle w:val="NormalBold"/>
      </w:pPr>
      <w:r w:rsidRPr="00FD65BD">
        <w:rPr>
          <w:rStyle w:val="HideTWBExt"/>
          <w:b w:val="0"/>
        </w:rPr>
        <w:t>&lt;/RepeatBlock-By&gt;</w:t>
      </w:r>
    </w:p>
    <w:p w14:paraId="707DEE1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A234A76" w14:textId="77777777" w:rsidR="008B39F0" w:rsidRPr="000643BD" w:rsidRDefault="008B39F0" w:rsidP="008B39F0">
      <w:pPr>
        <w:pStyle w:val="NormalBold"/>
      </w:pPr>
      <w:r w:rsidRPr="00FD65BD">
        <w:rPr>
          <w:rStyle w:val="HideTWBExt"/>
          <w:b w:val="0"/>
        </w:rPr>
        <w:t>&lt;Article&gt;</w:t>
      </w:r>
      <w:r w:rsidRPr="000643BD">
        <w:t>R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40ED2B9" w14:textId="77777777" w:rsidTr="00E568CD">
        <w:trPr>
          <w:trHeight w:hRule="exact" w:val="240"/>
          <w:jc w:val="center"/>
        </w:trPr>
        <w:tc>
          <w:tcPr>
            <w:tcW w:w="9752" w:type="dxa"/>
            <w:gridSpan w:val="2"/>
            <w:tcBorders>
              <w:top w:val="nil"/>
              <w:left w:val="nil"/>
              <w:bottom w:val="nil"/>
              <w:right w:val="nil"/>
            </w:tcBorders>
          </w:tcPr>
          <w:p w14:paraId="26EC5893" w14:textId="77777777" w:rsidR="008B39F0" w:rsidRPr="000643BD" w:rsidRDefault="008B39F0" w:rsidP="00E568CD"/>
        </w:tc>
      </w:tr>
      <w:tr w:rsidR="008507A3" w:rsidRPr="000643BD" w14:paraId="6B5AA82B" w14:textId="77777777" w:rsidTr="00E568CD">
        <w:trPr>
          <w:trHeight w:val="240"/>
          <w:jc w:val="center"/>
        </w:trPr>
        <w:tc>
          <w:tcPr>
            <w:tcW w:w="4876" w:type="dxa"/>
            <w:tcBorders>
              <w:top w:val="nil"/>
              <w:left w:val="nil"/>
              <w:bottom w:val="nil"/>
              <w:right w:val="nil"/>
            </w:tcBorders>
          </w:tcPr>
          <w:p w14:paraId="57B6DC72"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D33E811" w14:textId="77777777" w:rsidR="008B39F0" w:rsidRPr="000643BD" w:rsidRDefault="008B39F0" w:rsidP="00E568CD">
            <w:pPr>
              <w:pStyle w:val="AmColumnHeading"/>
            </w:pPr>
            <w:r w:rsidRPr="000643BD">
              <w:t>Módosítás</w:t>
            </w:r>
          </w:p>
        </w:tc>
      </w:tr>
      <w:tr w:rsidR="008507A3" w:rsidRPr="000643BD" w14:paraId="62F151DC" w14:textId="77777777" w:rsidTr="00E568CD">
        <w:trPr>
          <w:jc w:val="center"/>
        </w:trPr>
        <w:tc>
          <w:tcPr>
            <w:tcW w:w="4876" w:type="dxa"/>
            <w:tcBorders>
              <w:top w:val="nil"/>
              <w:left w:val="nil"/>
              <w:bottom w:val="nil"/>
              <w:right w:val="nil"/>
            </w:tcBorders>
          </w:tcPr>
          <w:p w14:paraId="0FF26B37" w14:textId="77777777" w:rsidR="008B39F0" w:rsidRPr="000643BD" w:rsidRDefault="008B39F0" w:rsidP="00E568CD">
            <w:pPr>
              <w:pStyle w:val="Normal6a"/>
            </w:pPr>
          </w:p>
        </w:tc>
        <w:tc>
          <w:tcPr>
            <w:tcW w:w="4876" w:type="dxa"/>
            <w:tcBorders>
              <w:top w:val="nil"/>
              <w:left w:val="nil"/>
              <w:bottom w:val="nil"/>
              <w:right w:val="nil"/>
            </w:tcBorders>
          </w:tcPr>
          <w:p w14:paraId="6207DE8A" w14:textId="77777777" w:rsidR="008B39F0" w:rsidRPr="000643BD" w:rsidRDefault="008B39F0" w:rsidP="00E568CD">
            <w:pPr>
              <w:pStyle w:val="Normal6a"/>
            </w:pPr>
            <w:r w:rsidRPr="000643BD">
              <w:rPr>
                <w:b/>
                <w:i/>
              </w:rPr>
              <w:t>Ra.</w:t>
            </w:r>
            <w:r w:rsidRPr="000643BD">
              <w:tab/>
            </w:r>
            <w:r w:rsidRPr="000643BD">
              <w:rPr>
                <w:b/>
                <w:i/>
              </w:rPr>
              <w:t>mivel az online óriásplatformok és keresőprogramok a nyilvános tér tényleges kapuőreivé és az információkhoz való hozzáférés elsődleges közvetítőivé váltak, ezáltal jelentős befolyást gyakorolnak arra, hogy a polgárok milyen információkkal találkoznak, és azokat hogyan rangsorolják és milyen feltételek mellett terjesztik; mivel az algoritmikus rangsorolási rendszerek, az ajánlórendszerek, az átláthatatlan tartalommoderálási gyakorlatok és a szerepvállaláson alapuló monetizálási modellek szándékosan vagy nem szándékosan torzíthatják az információs környezetet, széttagolhatják a közszférát, és alááshatják a polgárok pontos és pluralista tájékoztatáshoz való tényleges jogát; mivel a digitális szolgáltatásokról szóló rendelettel összhangban az átláthatóság, az elszámoltathatóság és a kockázatcsökkentés platformok általi biztosítása elengedhetetlen ahhoz, hogy valamennyi polgár hatékonyan gyakorolhassa a közszféra integritásának védelméhez és a tájékoztatáshoz való jogát;</w:t>
            </w:r>
          </w:p>
        </w:tc>
      </w:tr>
    </w:tbl>
    <w:p w14:paraId="5EDE5D2E"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3A99C02" w14:textId="77777777" w:rsidR="008B39F0" w:rsidRPr="000643BD" w:rsidRDefault="008B39F0" w:rsidP="008B39F0">
      <w:r w:rsidRPr="00FD65BD">
        <w:rPr>
          <w:rStyle w:val="HideTWBExt"/>
        </w:rPr>
        <w:t>&lt;/Amend&gt;</w:t>
      </w:r>
    </w:p>
    <w:p w14:paraId="6B21DF4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297</w:t>
      </w:r>
      <w:r w:rsidRPr="00FD65BD">
        <w:rPr>
          <w:rStyle w:val="HideTWBExt"/>
          <w:b w:val="0"/>
        </w:rPr>
        <w:t>&lt;/NumAm&gt;</w:t>
      </w:r>
    </w:p>
    <w:p w14:paraId="0D7FC69E" w14:textId="77777777" w:rsidR="008B39F0" w:rsidRPr="000643BD" w:rsidRDefault="008B39F0" w:rsidP="008B39F0">
      <w:pPr>
        <w:pStyle w:val="NormalBold"/>
      </w:pPr>
      <w:r w:rsidRPr="00FD65BD">
        <w:rPr>
          <w:rStyle w:val="HideTWBExt"/>
          <w:b w:val="0"/>
        </w:rPr>
        <w:t>&lt;RepeatBlock-By&gt;&lt;Members&gt;</w:t>
      </w:r>
      <w:r w:rsidRPr="000643BD">
        <w:t>Fidias Panayiotou</w:t>
      </w:r>
      <w:r w:rsidRPr="00FD65BD">
        <w:rPr>
          <w:rStyle w:val="HideTWBExt"/>
          <w:b w:val="0"/>
        </w:rPr>
        <w:t>&lt;/Members&gt;</w:t>
      </w:r>
    </w:p>
    <w:p w14:paraId="79F35FCE" w14:textId="77777777" w:rsidR="008B39F0" w:rsidRPr="000643BD" w:rsidRDefault="008B39F0" w:rsidP="008B39F0">
      <w:pPr>
        <w:pStyle w:val="NormalBold"/>
      </w:pPr>
      <w:r w:rsidRPr="00FD65BD">
        <w:rPr>
          <w:rStyle w:val="HideTWBExt"/>
          <w:b w:val="0"/>
        </w:rPr>
        <w:t>&lt;/RepeatBlock-By&gt;</w:t>
      </w:r>
    </w:p>
    <w:p w14:paraId="08AF5BD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A62560A" w14:textId="77777777" w:rsidR="008B39F0" w:rsidRPr="000643BD" w:rsidRDefault="008B39F0" w:rsidP="008B39F0">
      <w:pPr>
        <w:pStyle w:val="NormalBold"/>
      </w:pPr>
      <w:r w:rsidRPr="00FD65BD">
        <w:rPr>
          <w:rStyle w:val="HideTWBExt"/>
          <w:b w:val="0"/>
        </w:rPr>
        <w:t>&lt;Article&gt;</w:t>
      </w:r>
      <w:r w:rsidRPr="000643BD">
        <w:t>R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AB1F4F7" w14:textId="77777777" w:rsidTr="00E568CD">
        <w:trPr>
          <w:trHeight w:hRule="exact" w:val="240"/>
          <w:jc w:val="center"/>
        </w:trPr>
        <w:tc>
          <w:tcPr>
            <w:tcW w:w="9752" w:type="dxa"/>
            <w:gridSpan w:val="2"/>
            <w:tcBorders>
              <w:top w:val="nil"/>
              <w:left w:val="nil"/>
              <w:bottom w:val="nil"/>
              <w:right w:val="nil"/>
            </w:tcBorders>
          </w:tcPr>
          <w:p w14:paraId="398B93CD" w14:textId="77777777" w:rsidR="008B39F0" w:rsidRPr="000643BD" w:rsidRDefault="008B39F0" w:rsidP="00E568CD"/>
        </w:tc>
      </w:tr>
      <w:tr w:rsidR="008507A3" w:rsidRPr="000643BD" w14:paraId="04136E68" w14:textId="77777777" w:rsidTr="00E568CD">
        <w:trPr>
          <w:trHeight w:val="240"/>
          <w:jc w:val="center"/>
        </w:trPr>
        <w:tc>
          <w:tcPr>
            <w:tcW w:w="4876" w:type="dxa"/>
            <w:tcBorders>
              <w:top w:val="nil"/>
              <w:left w:val="nil"/>
              <w:bottom w:val="nil"/>
              <w:right w:val="nil"/>
            </w:tcBorders>
          </w:tcPr>
          <w:p w14:paraId="580F8B3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75D5F07" w14:textId="77777777" w:rsidR="008B39F0" w:rsidRPr="000643BD" w:rsidRDefault="008B39F0" w:rsidP="00E568CD">
            <w:pPr>
              <w:pStyle w:val="AmColumnHeading"/>
            </w:pPr>
            <w:r w:rsidRPr="000643BD">
              <w:t>Módosítás</w:t>
            </w:r>
          </w:p>
        </w:tc>
      </w:tr>
      <w:tr w:rsidR="008507A3" w:rsidRPr="000643BD" w14:paraId="65A1D819" w14:textId="77777777" w:rsidTr="00E568CD">
        <w:trPr>
          <w:jc w:val="center"/>
        </w:trPr>
        <w:tc>
          <w:tcPr>
            <w:tcW w:w="4876" w:type="dxa"/>
            <w:tcBorders>
              <w:top w:val="nil"/>
              <w:left w:val="nil"/>
              <w:bottom w:val="nil"/>
              <w:right w:val="nil"/>
            </w:tcBorders>
          </w:tcPr>
          <w:p w14:paraId="787F3D9B" w14:textId="77777777" w:rsidR="008B39F0" w:rsidRPr="000643BD" w:rsidRDefault="008B39F0" w:rsidP="00E568CD">
            <w:pPr>
              <w:pStyle w:val="Normal6a"/>
            </w:pPr>
          </w:p>
        </w:tc>
        <w:tc>
          <w:tcPr>
            <w:tcW w:w="4876" w:type="dxa"/>
            <w:tcBorders>
              <w:top w:val="nil"/>
              <w:left w:val="nil"/>
              <w:bottom w:val="nil"/>
              <w:right w:val="nil"/>
            </w:tcBorders>
          </w:tcPr>
          <w:p w14:paraId="446B5B7E" w14:textId="77777777" w:rsidR="008B39F0" w:rsidRPr="000643BD" w:rsidRDefault="008B39F0" w:rsidP="00E568CD">
            <w:pPr>
              <w:pStyle w:val="Normal6a"/>
            </w:pPr>
            <w:r w:rsidRPr="000643BD">
              <w:rPr>
                <w:b/>
                <w:i/>
              </w:rPr>
              <w:t>Ra.</w:t>
            </w:r>
            <w:r w:rsidRPr="000643BD">
              <w:tab/>
            </w:r>
            <w:r w:rsidRPr="000643BD">
              <w:rPr>
                <w:b/>
                <w:i/>
              </w:rPr>
              <w:t xml:space="preserve">hangsúlyozza, hogy a mesterséges intelligencia által generált szavazási ajánlásoknak és hirdetéseknek átláthatónak kell lenniük, nem finanszírozhatók vagy befolyásolhatók meghatározott politikai érdekek előmozdítása érdekében, és teljes </w:t>
            </w:r>
            <w:r w:rsidRPr="000643BD">
              <w:rPr>
                <w:b/>
                <w:i/>
              </w:rPr>
              <w:lastRenderedPageBreak/>
              <w:t>mértékben tiszteletben kell tartaniuk a digitális szolgáltatásokról szóló uniós jogszabályt a manipuláció megelőzése és a polgárok demokratikus döntései integritásának védelme érdekében;</w:t>
            </w:r>
          </w:p>
        </w:tc>
      </w:tr>
    </w:tbl>
    <w:p w14:paraId="0CEC236F"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A17FF76" w14:textId="77777777" w:rsidR="008B39F0" w:rsidRPr="000643BD" w:rsidRDefault="008B39F0" w:rsidP="008B39F0">
      <w:r w:rsidRPr="00FD65BD">
        <w:rPr>
          <w:rStyle w:val="HideTWBExt"/>
        </w:rPr>
        <w:t>&lt;/Amend&gt;</w:t>
      </w:r>
    </w:p>
    <w:p w14:paraId="0425334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298</w:t>
      </w:r>
      <w:r w:rsidRPr="00FD65BD">
        <w:rPr>
          <w:rStyle w:val="HideTWBExt"/>
          <w:b w:val="0"/>
        </w:rPr>
        <w:t>&lt;/NumAm&gt;</w:t>
      </w:r>
    </w:p>
    <w:p w14:paraId="222DE2F2"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Petras Auštrevičius, Bart Groothuis</w:t>
      </w:r>
      <w:r w:rsidRPr="00FD65BD">
        <w:rPr>
          <w:rStyle w:val="HideTWBExt"/>
          <w:b w:val="0"/>
        </w:rPr>
        <w:t>&lt;/Members&gt;</w:t>
      </w:r>
    </w:p>
    <w:p w14:paraId="55682CD0" w14:textId="77777777" w:rsidR="008B39F0" w:rsidRPr="000643BD" w:rsidRDefault="008B39F0" w:rsidP="008B39F0">
      <w:pPr>
        <w:pStyle w:val="NormalBold"/>
      </w:pPr>
      <w:r w:rsidRPr="00FD65BD">
        <w:rPr>
          <w:rStyle w:val="HideTWBExt"/>
          <w:b w:val="0"/>
        </w:rPr>
        <w:t>&lt;/RepeatBlock-By&gt;</w:t>
      </w:r>
    </w:p>
    <w:p w14:paraId="188C0BA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FA86C5F" w14:textId="77777777" w:rsidR="008B39F0" w:rsidRPr="000643BD" w:rsidRDefault="008B39F0" w:rsidP="008B39F0">
      <w:pPr>
        <w:pStyle w:val="NormalBold"/>
      </w:pPr>
      <w:r w:rsidRPr="00FD65BD">
        <w:rPr>
          <w:rStyle w:val="HideTWBExt"/>
          <w:b w:val="0"/>
        </w:rPr>
        <w:t>&lt;Article&gt;</w:t>
      </w:r>
      <w:r w:rsidRPr="000643BD">
        <w:t>R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1BDA663" w14:textId="77777777" w:rsidTr="00E568CD">
        <w:trPr>
          <w:trHeight w:hRule="exact" w:val="240"/>
          <w:jc w:val="center"/>
        </w:trPr>
        <w:tc>
          <w:tcPr>
            <w:tcW w:w="9752" w:type="dxa"/>
            <w:gridSpan w:val="2"/>
            <w:tcBorders>
              <w:top w:val="nil"/>
              <w:left w:val="nil"/>
              <w:bottom w:val="nil"/>
              <w:right w:val="nil"/>
            </w:tcBorders>
          </w:tcPr>
          <w:p w14:paraId="0B525CC5" w14:textId="77777777" w:rsidR="008B39F0" w:rsidRPr="000643BD" w:rsidRDefault="008B39F0" w:rsidP="00E568CD"/>
        </w:tc>
      </w:tr>
      <w:tr w:rsidR="008507A3" w:rsidRPr="000643BD" w14:paraId="7F40B076" w14:textId="77777777" w:rsidTr="00E568CD">
        <w:trPr>
          <w:trHeight w:val="240"/>
          <w:jc w:val="center"/>
        </w:trPr>
        <w:tc>
          <w:tcPr>
            <w:tcW w:w="4876" w:type="dxa"/>
            <w:tcBorders>
              <w:top w:val="nil"/>
              <w:left w:val="nil"/>
              <w:bottom w:val="nil"/>
              <w:right w:val="nil"/>
            </w:tcBorders>
          </w:tcPr>
          <w:p w14:paraId="13A52658"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1BCB38B" w14:textId="77777777" w:rsidR="008B39F0" w:rsidRPr="000643BD" w:rsidRDefault="008B39F0" w:rsidP="00E568CD">
            <w:pPr>
              <w:pStyle w:val="AmColumnHeading"/>
            </w:pPr>
            <w:r w:rsidRPr="000643BD">
              <w:t>Módosítás</w:t>
            </w:r>
          </w:p>
        </w:tc>
      </w:tr>
      <w:tr w:rsidR="008507A3" w:rsidRPr="000643BD" w14:paraId="07A0790D" w14:textId="77777777" w:rsidTr="00E568CD">
        <w:trPr>
          <w:jc w:val="center"/>
        </w:trPr>
        <w:tc>
          <w:tcPr>
            <w:tcW w:w="4876" w:type="dxa"/>
            <w:tcBorders>
              <w:top w:val="nil"/>
              <w:left w:val="nil"/>
              <w:bottom w:val="nil"/>
              <w:right w:val="nil"/>
            </w:tcBorders>
          </w:tcPr>
          <w:p w14:paraId="6FBE9E51" w14:textId="77777777" w:rsidR="008B39F0" w:rsidRPr="000643BD" w:rsidRDefault="008B39F0" w:rsidP="00E568CD">
            <w:pPr>
              <w:pStyle w:val="Normal6a"/>
            </w:pPr>
          </w:p>
        </w:tc>
        <w:tc>
          <w:tcPr>
            <w:tcW w:w="4876" w:type="dxa"/>
            <w:tcBorders>
              <w:top w:val="nil"/>
              <w:left w:val="nil"/>
              <w:bottom w:val="nil"/>
              <w:right w:val="nil"/>
            </w:tcBorders>
          </w:tcPr>
          <w:p w14:paraId="7ECC8893" w14:textId="77777777" w:rsidR="008B39F0" w:rsidRPr="000643BD" w:rsidRDefault="008B39F0" w:rsidP="00E568CD">
            <w:pPr>
              <w:pStyle w:val="Normal6a"/>
            </w:pPr>
            <w:r w:rsidRPr="000643BD">
              <w:rPr>
                <w:b/>
                <w:i/>
              </w:rPr>
              <w:t>Ra.</w:t>
            </w:r>
            <w:r w:rsidRPr="000643BD">
              <w:tab/>
            </w:r>
            <w:r w:rsidRPr="000643BD">
              <w:rPr>
                <w:b/>
                <w:i/>
              </w:rPr>
              <w:t>mivel az Investigace.cz által végzett vizsgálat szerint Oroszország aktívan beavatkozott a 2025. évi német szövetségi választásokba Európa-párti politikai pártokat – nevezetesen a CDU-t, az SPD-t és a Zöldeket – célba véve, ugyanakkor a támadások köréből kizárva az AfD, a BSW és a Die Linke pártokat;</w:t>
            </w:r>
          </w:p>
        </w:tc>
      </w:tr>
    </w:tbl>
    <w:p w14:paraId="32508EC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7819AAB" w14:textId="77777777" w:rsidR="008B39F0" w:rsidRPr="000643BD" w:rsidRDefault="008B39F0" w:rsidP="008B39F0">
      <w:r w:rsidRPr="00FD65BD">
        <w:rPr>
          <w:rStyle w:val="HideTWBExt"/>
        </w:rPr>
        <w:t>&lt;/Amend&gt;</w:t>
      </w:r>
    </w:p>
    <w:p w14:paraId="6CAFD9A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299</w:t>
      </w:r>
      <w:r w:rsidRPr="00FD65BD">
        <w:rPr>
          <w:rStyle w:val="HideTWBExt"/>
          <w:b w:val="0"/>
        </w:rPr>
        <w:t>&lt;/NumAm&gt;</w:t>
      </w:r>
    </w:p>
    <w:p w14:paraId="313EBDB5"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4F0085F8" w14:textId="77777777" w:rsidR="008B39F0" w:rsidRPr="000643BD" w:rsidRDefault="008B39F0" w:rsidP="008B39F0">
      <w:pPr>
        <w:pStyle w:val="NormalBold"/>
      </w:pPr>
      <w:r w:rsidRPr="00FD65BD">
        <w:rPr>
          <w:rStyle w:val="HideTWBExt"/>
          <w:b w:val="0"/>
        </w:rPr>
        <w:t>&lt;/RepeatBlock-By&gt;</w:t>
      </w:r>
    </w:p>
    <w:p w14:paraId="6220644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FB46BFD" w14:textId="77777777" w:rsidR="008B39F0" w:rsidRPr="000643BD" w:rsidRDefault="008B39F0" w:rsidP="008B39F0">
      <w:pPr>
        <w:pStyle w:val="NormalBold"/>
      </w:pPr>
      <w:r w:rsidRPr="00FD65BD">
        <w:rPr>
          <w:rStyle w:val="HideTWBExt"/>
          <w:b w:val="0"/>
        </w:rPr>
        <w:t>&lt;Article&gt;</w:t>
      </w:r>
      <w:r w:rsidRPr="000643BD">
        <w:t>S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C42D5D5" w14:textId="77777777" w:rsidTr="00E568CD">
        <w:trPr>
          <w:trHeight w:hRule="exact" w:val="240"/>
          <w:jc w:val="center"/>
        </w:trPr>
        <w:tc>
          <w:tcPr>
            <w:tcW w:w="9752" w:type="dxa"/>
            <w:gridSpan w:val="2"/>
            <w:tcBorders>
              <w:top w:val="nil"/>
              <w:left w:val="nil"/>
              <w:bottom w:val="nil"/>
              <w:right w:val="nil"/>
            </w:tcBorders>
          </w:tcPr>
          <w:p w14:paraId="179F7B1D" w14:textId="77777777" w:rsidR="008B39F0" w:rsidRPr="000643BD" w:rsidRDefault="008B39F0" w:rsidP="00E568CD"/>
        </w:tc>
      </w:tr>
      <w:tr w:rsidR="008507A3" w:rsidRPr="000643BD" w14:paraId="29C66340" w14:textId="77777777" w:rsidTr="00E568CD">
        <w:trPr>
          <w:trHeight w:val="240"/>
          <w:jc w:val="center"/>
        </w:trPr>
        <w:tc>
          <w:tcPr>
            <w:tcW w:w="4876" w:type="dxa"/>
            <w:tcBorders>
              <w:top w:val="nil"/>
              <w:left w:val="nil"/>
              <w:bottom w:val="nil"/>
              <w:right w:val="nil"/>
            </w:tcBorders>
          </w:tcPr>
          <w:p w14:paraId="0B12457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6FFAE16" w14:textId="77777777" w:rsidR="008B39F0" w:rsidRPr="000643BD" w:rsidRDefault="008B39F0" w:rsidP="00E568CD">
            <w:pPr>
              <w:pStyle w:val="AmColumnHeading"/>
            </w:pPr>
            <w:r w:rsidRPr="000643BD">
              <w:t>Módosítás</w:t>
            </w:r>
          </w:p>
        </w:tc>
      </w:tr>
      <w:tr w:rsidR="008507A3" w:rsidRPr="000643BD" w14:paraId="11DD72D6" w14:textId="77777777" w:rsidTr="00E568CD">
        <w:trPr>
          <w:jc w:val="center"/>
        </w:trPr>
        <w:tc>
          <w:tcPr>
            <w:tcW w:w="4876" w:type="dxa"/>
            <w:tcBorders>
              <w:top w:val="nil"/>
              <w:left w:val="nil"/>
              <w:bottom w:val="nil"/>
              <w:right w:val="nil"/>
            </w:tcBorders>
          </w:tcPr>
          <w:p w14:paraId="3ADA5F40" w14:textId="77777777" w:rsidR="008B39F0" w:rsidRPr="000643BD" w:rsidRDefault="008B39F0" w:rsidP="00E568CD">
            <w:pPr>
              <w:pStyle w:val="Normal6a"/>
            </w:pPr>
            <w:r w:rsidRPr="000643BD">
              <w:t>S.</w:t>
            </w:r>
            <w:r w:rsidRPr="000643BD">
              <w:tab/>
              <w:t xml:space="preserve">mivel az Európai Unió Alapjogi Chartájának 11. cikkében és az emberi jogok európai egyezményének 10. cikkében rögzített, a véleménynyilvánítás és a tájékozódás szabadságához való alapvető jog a demokrácia sarokköve; mivel az EU-nak a véleménynyilvánítás szabadsága iránti elkötelezettsége a </w:t>
            </w:r>
            <w:r w:rsidRPr="000643BD">
              <w:lastRenderedPageBreak/>
              <w:t>külföldi információmanipuláció és beavatkozás elleni következetes és elveken alapuló stratégiát jelent, ami egyértelműen ellentétben áll azokkal a korlátozásokkal, amelyeket önkényuralmi szereplők módszeresen előírnak lakosságuk számára; mivel a média szabadsága és pluralizmusa, valamint az élénk civil társadalmi tér megléte lehetővé teszi a társadalmak számára, hogy demokratikus vita révén felderítsék, leleplezzék és elutasítsák a manipulatív narratívákat;</w:t>
            </w:r>
          </w:p>
        </w:tc>
        <w:tc>
          <w:tcPr>
            <w:tcW w:w="4876" w:type="dxa"/>
            <w:tcBorders>
              <w:top w:val="nil"/>
              <w:left w:val="nil"/>
              <w:bottom w:val="nil"/>
              <w:right w:val="nil"/>
            </w:tcBorders>
          </w:tcPr>
          <w:p w14:paraId="6684DB49" w14:textId="77777777" w:rsidR="008B39F0" w:rsidRPr="000643BD" w:rsidRDefault="008B39F0" w:rsidP="00E568CD">
            <w:pPr>
              <w:pStyle w:val="Normal6a"/>
            </w:pPr>
            <w:r w:rsidRPr="000643BD">
              <w:lastRenderedPageBreak/>
              <w:t>S.</w:t>
            </w:r>
            <w:r w:rsidRPr="000643BD">
              <w:tab/>
              <w:t xml:space="preserve">mivel az Európai Unió Alapjogi Chartájának 11. cikkében és az emberi jogok európai egyezményének 10. cikkében rögzített, a véleménynyilvánítás és a tájékozódás szabadságához való alapvető jog a demokrácia sarokköve; mivel az EU-nak a véleménynyilvánítás szabadsága iránti elkötelezettsége a </w:t>
            </w:r>
            <w:r w:rsidRPr="000643BD">
              <w:lastRenderedPageBreak/>
              <w:t xml:space="preserve">külföldi információmanipuláció és beavatkozás elleni következetes és elveken alapuló stratégiát jelent, ami egyértelműen ellentétben áll azokkal a korlátozásokkal, amelyeket önkényuralmi szereplők módszeresen előírnak lakosságuk számára; mivel a média szabadsága és pluralizmusa, valamint az élénk civil társadalmi tér megléte lehetővé teszi a társadalmak számára, hogy demokratikus vita révén felderítsék, leleplezzék és elutasítsák a manipulatív narratívákat; </w:t>
            </w:r>
            <w:r w:rsidRPr="000643BD">
              <w:rPr>
                <w:b/>
                <w:i/>
              </w:rPr>
              <w:t>mivel a Bizottság éves jogállamisági jelentése külön pillért tartalmaz a tömegtájékoztatás szabadságára és a médiapluralizmusra vonatkozóan, elismerve ezáltal a jogállamiság helyzete, a független újságírás védelme és az információs környezet rezilienciája közötti szerves kapcsolatot; mivel a jogállamisági monitoringmechanizmusok és a dezinformáció elleni küzdelmet célzó szakpolitikák közötti interakció megerősítése javítaná az Unió azon képességét, hogy észlelje a korai figyelmeztető jelzéseket, kezelje a strukturális sebezhetőségeket és megerősítse a demokratikus biztosítékokat a tagállamokban;</w:t>
            </w:r>
          </w:p>
        </w:tc>
      </w:tr>
    </w:tbl>
    <w:p w14:paraId="778B441F"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4C144EF" w14:textId="77777777" w:rsidR="008B39F0" w:rsidRPr="000643BD" w:rsidRDefault="008B39F0" w:rsidP="008B39F0">
      <w:r w:rsidRPr="00FD65BD">
        <w:rPr>
          <w:rStyle w:val="HideTWBExt"/>
        </w:rPr>
        <w:t>&lt;/Amend&gt;</w:t>
      </w:r>
    </w:p>
    <w:p w14:paraId="4A8B75E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300</w:t>
      </w:r>
      <w:r w:rsidRPr="00FD65BD">
        <w:rPr>
          <w:rStyle w:val="HideTWBExt"/>
          <w:b w:val="0"/>
        </w:rPr>
        <w:t>&lt;/NumAm&gt;</w:t>
      </w:r>
    </w:p>
    <w:p w14:paraId="63364B5F" w14:textId="77777777" w:rsidR="008B39F0" w:rsidRPr="000643BD" w:rsidRDefault="008B39F0" w:rsidP="008B39F0">
      <w:pPr>
        <w:pStyle w:val="NormalBold"/>
      </w:pPr>
      <w:r w:rsidRPr="00FD65BD">
        <w:rPr>
          <w:rStyle w:val="HideTWBExt"/>
          <w:b w:val="0"/>
        </w:rPr>
        <w:t>&lt;RepeatBlock-By&gt;&lt;Members&gt;</w:t>
      </w:r>
      <w:r w:rsidRPr="000643BD">
        <w:t>Stefano Cavedagna</w:t>
      </w:r>
      <w:r w:rsidRPr="00FD65BD">
        <w:rPr>
          <w:rStyle w:val="HideTWBExt"/>
          <w:b w:val="0"/>
        </w:rPr>
        <w:t>&lt;/Members&gt;</w:t>
      </w:r>
    </w:p>
    <w:p w14:paraId="34F66769" w14:textId="77777777" w:rsidR="008B39F0" w:rsidRPr="000643BD" w:rsidRDefault="008B39F0" w:rsidP="008B39F0">
      <w:pPr>
        <w:pStyle w:val="NormalBold"/>
      </w:pPr>
      <w:r w:rsidRPr="00FD65BD">
        <w:rPr>
          <w:rStyle w:val="HideTWBExt"/>
          <w:b w:val="0"/>
        </w:rPr>
        <w:t>&lt;/RepeatBlock-By&gt;</w:t>
      </w:r>
    </w:p>
    <w:p w14:paraId="6BE9F032"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8B0B231" w14:textId="77777777" w:rsidR="008B39F0" w:rsidRPr="000643BD" w:rsidRDefault="008B39F0" w:rsidP="008B39F0">
      <w:pPr>
        <w:pStyle w:val="NormalBold"/>
      </w:pPr>
      <w:r w:rsidRPr="00FD65BD">
        <w:rPr>
          <w:rStyle w:val="HideTWBExt"/>
          <w:b w:val="0"/>
        </w:rPr>
        <w:t>&lt;Article&gt;</w:t>
      </w:r>
      <w:r w:rsidRPr="000643BD">
        <w:t>S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F77B2D7" w14:textId="77777777" w:rsidTr="00E568CD">
        <w:trPr>
          <w:trHeight w:hRule="exact" w:val="240"/>
          <w:jc w:val="center"/>
        </w:trPr>
        <w:tc>
          <w:tcPr>
            <w:tcW w:w="9752" w:type="dxa"/>
            <w:gridSpan w:val="2"/>
            <w:tcBorders>
              <w:top w:val="nil"/>
              <w:left w:val="nil"/>
              <w:bottom w:val="nil"/>
              <w:right w:val="nil"/>
            </w:tcBorders>
          </w:tcPr>
          <w:p w14:paraId="7DB0B75F" w14:textId="77777777" w:rsidR="008B39F0" w:rsidRPr="000643BD" w:rsidRDefault="008B39F0" w:rsidP="00E568CD"/>
        </w:tc>
      </w:tr>
      <w:tr w:rsidR="008507A3" w:rsidRPr="000643BD" w14:paraId="610F20A5" w14:textId="77777777" w:rsidTr="00E568CD">
        <w:trPr>
          <w:trHeight w:val="240"/>
          <w:jc w:val="center"/>
        </w:trPr>
        <w:tc>
          <w:tcPr>
            <w:tcW w:w="4876" w:type="dxa"/>
            <w:tcBorders>
              <w:top w:val="nil"/>
              <w:left w:val="nil"/>
              <w:bottom w:val="nil"/>
              <w:right w:val="nil"/>
            </w:tcBorders>
          </w:tcPr>
          <w:p w14:paraId="2E14E1B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223C37A" w14:textId="77777777" w:rsidR="008B39F0" w:rsidRPr="000643BD" w:rsidRDefault="008B39F0" w:rsidP="00E568CD">
            <w:pPr>
              <w:pStyle w:val="AmColumnHeading"/>
            </w:pPr>
            <w:r w:rsidRPr="000643BD">
              <w:t>Módosítás</w:t>
            </w:r>
          </w:p>
        </w:tc>
      </w:tr>
      <w:tr w:rsidR="008507A3" w:rsidRPr="000643BD" w14:paraId="5D91100A" w14:textId="77777777" w:rsidTr="00E568CD">
        <w:trPr>
          <w:jc w:val="center"/>
        </w:trPr>
        <w:tc>
          <w:tcPr>
            <w:tcW w:w="4876" w:type="dxa"/>
            <w:tcBorders>
              <w:top w:val="nil"/>
              <w:left w:val="nil"/>
              <w:bottom w:val="nil"/>
              <w:right w:val="nil"/>
            </w:tcBorders>
          </w:tcPr>
          <w:p w14:paraId="1C644790" w14:textId="77777777" w:rsidR="008B39F0" w:rsidRPr="000643BD" w:rsidRDefault="008B39F0" w:rsidP="00E568CD">
            <w:pPr>
              <w:pStyle w:val="Normal6a"/>
            </w:pPr>
            <w:r w:rsidRPr="000643BD">
              <w:t>S.</w:t>
            </w:r>
            <w:r w:rsidRPr="000643BD">
              <w:tab/>
              <w:t xml:space="preserve">mivel az Európai Unió Alapjogi Chartájának 11. cikkében és az emberi jogok európai egyezményének 10. cikkében rögzített, a véleménynyilvánítás és a tájékozódás szabadságához való alapvető jog a demokrácia sarokköve; </w:t>
            </w:r>
            <w:r w:rsidRPr="000643BD">
              <w:lastRenderedPageBreak/>
              <w:t>mivel az EU-nak a véleménynyilvánítás szabadsága iránti elkötelezettsége a külföldi információmanipuláció és beavatkozás elleni következetes és elveken alapuló stratégiát jelent, ami egyértelműen ellentétben áll azokkal a korlátozásokkal, amelyeket önkényuralmi szereplők módszeresen előírnak lakosságuk számára; mivel a média szabadsága és pluralizmusa, valamint az élénk civil társadalmi tér megléte lehetővé teszi a társadalmak számára, hogy demokratikus vita révén felderítsék, leleplezzék és elutasítsák a manipulatív narratívákat;</w:t>
            </w:r>
          </w:p>
        </w:tc>
        <w:tc>
          <w:tcPr>
            <w:tcW w:w="4876" w:type="dxa"/>
            <w:tcBorders>
              <w:top w:val="nil"/>
              <w:left w:val="nil"/>
              <w:bottom w:val="nil"/>
              <w:right w:val="nil"/>
            </w:tcBorders>
          </w:tcPr>
          <w:p w14:paraId="4E1A2F2F" w14:textId="77777777" w:rsidR="008B39F0" w:rsidRPr="000643BD" w:rsidRDefault="008B39F0" w:rsidP="00E568CD">
            <w:pPr>
              <w:pStyle w:val="Normal6a"/>
            </w:pPr>
            <w:r w:rsidRPr="000643BD">
              <w:lastRenderedPageBreak/>
              <w:t>S.</w:t>
            </w:r>
            <w:r w:rsidRPr="000643BD">
              <w:tab/>
              <w:t>mivel az Európai Unió Alapjogi Chartájának 11. cikkében és az emberi jogok európai egyezményének 10. cikkében rögzített, a véleménynyilvánítás és a tájékozódás szabadságához való alapvető jog a demokrácia sarokköve</w:t>
            </w:r>
            <w:r w:rsidRPr="000643BD">
              <w:rPr>
                <w:b/>
                <w:i/>
              </w:rPr>
              <w:t xml:space="preserve">, és </w:t>
            </w:r>
            <w:r w:rsidRPr="000643BD">
              <w:rPr>
                <w:b/>
                <w:i/>
              </w:rPr>
              <w:lastRenderedPageBreak/>
              <w:t>annak teljes körű gyakorlása érdekében magában kell foglalnia a lehető legnagyobb szabadságot az általánosan elfogadottakkal ellentétes álláspontok nyílt kifejezésére</w:t>
            </w:r>
            <w:r w:rsidRPr="000643BD">
              <w:t xml:space="preserve">; mivel az EU-nak a véleménynyilvánítás szabadsága iránti elkötelezettsége </w:t>
            </w:r>
            <w:r w:rsidRPr="000643BD">
              <w:rPr>
                <w:b/>
                <w:i/>
              </w:rPr>
              <w:t>alapvető eszköz az Unió demokratikus életképessége szempontjából, emellett</w:t>
            </w:r>
            <w:r w:rsidRPr="000643BD">
              <w:t xml:space="preserve"> a külföldi információmanipuláció és beavatkozás elleni következetes és elveken alapuló stratégiát jelent, ami egyértelműen ellentétben áll azokkal a korlátozásokkal, amelyeket önkényuralmi szereplők módszeresen előírnak lakosságuk számára; mivel a média szabadsága és pluralizmusa, valamint az élénk civil társadalmi tér megléte lehetővé teszi a társadalmak számára, hogy demokratikus vita révén felderítsék, leleplezzék és elutasítsák a manipulatív narratívákat;</w:t>
            </w:r>
          </w:p>
        </w:tc>
      </w:tr>
    </w:tbl>
    <w:p w14:paraId="2121340A"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1D62666" w14:textId="77777777" w:rsidR="008B39F0" w:rsidRPr="000643BD" w:rsidRDefault="008B39F0" w:rsidP="008B39F0">
      <w:r w:rsidRPr="00FD65BD">
        <w:rPr>
          <w:rStyle w:val="HideTWBExt"/>
        </w:rPr>
        <w:t>&lt;/Amend&gt;</w:t>
      </w:r>
    </w:p>
    <w:p w14:paraId="790F0EA7"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301</w:t>
      </w:r>
      <w:r w:rsidRPr="00FD65BD">
        <w:rPr>
          <w:rStyle w:val="HideTWBExt"/>
          <w:b w:val="0"/>
        </w:rPr>
        <w:t>&lt;/NumAm&gt;</w:t>
      </w:r>
    </w:p>
    <w:p w14:paraId="51B21B12" w14:textId="77777777" w:rsidR="008B39F0" w:rsidRPr="000643BD" w:rsidRDefault="008B39F0" w:rsidP="008B39F0">
      <w:pPr>
        <w:pStyle w:val="NormalBold"/>
      </w:pPr>
      <w:r w:rsidRPr="00FD65BD">
        <w:rPr>
          <w:rStyle w:val="HideTWBExt"/>
          <w:b w:val="0"/>
        </w:rPr>
        <w:t>&lt;RepeatBlock-By&gt;&lt;Members&gt;</w:t>
      </w:r>
      <w:r w:rsidRPr="000643BD">
        <w:t>Fredis Beleris</w:t>
      </w:r>
      <w:r w:rsidRPr="00FD65BD">
        <w:rPr>
          <w:rStyle w:val="HideTWBExt"/>
          <w:b w:val="0"/>
        </w:rPr>
        <w:t>&lt;/Members&gt;</w:t>
      </w:r>
    </w:p>
    <w:p w14:paraId="38C56BDD" w14:textId="77777777" w:rsidR="008B39F0" w:rsidRPr="000643BD" w:rsidRDefault="008B39F0" w:rsidP="008B39F0">
      <w:pPr>
        <w:pStyle w:val="NormalBold"/>
      </w:pPr>
      <w:r w:rsidRPr="00FD65BD">
        <w:rPr>
          <w:rStyle w:val="HideTWBExt"/>
          <w:b w:val="0"/>
        </w:rPr>
        <w:t>&lt;/RepeatBlock-By&gt;</w:t>
      </w:r>
    </w:p>
    <w:p w14:paraId="08C7CD76"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7421E8FA" w14:textId="77777777" w:rsidR="008B39F0" w:rsidRPr="000643BD" w:rsidRDefault="008B39F0" w:rsidP="008B39F0">
      <w:pPr>
        <w:pStyle w:val="NormalBold"/>
      </w:pPr>
      <w:r w:rsidRPr="00FD65BD">
        <w:rPr>
          <w:rStyle w:val="HideTWBExt"/>
          <w:b w:val="0"/>
        </w:rPr>
        <w:t>&lt;Article&gt;</w:t>
      </w:r>
      <w:r w:rsidRPr="000643BD">
        <w:t>S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8110511" w14:textId="77777777" w:rsidTr="00E568CD">
        <w:trPr>
          <w:trHeight w:hRule="exact" w:val="240"/>
          <w:jc w:val="center"/>
        </w:trPr>
        <w:tc>
          <w:tcPr>
            <w:tcW w:w="9752" w:type="dxa"/>
            <w:gridSpan w:val="2"/>
            <w:tcBorders>
              <w:top w:val="nil"/>
              <w:left w:val="nil"/>
              <w:bottom w:val="nil"/>
              <w:right w:val="nil"/>
            </w:tcBorders>
          </w:tcPr>
          <w:p w14:paraId="53F3B91A" w14:textId="77777777" w:rsidR="008B39F0" w:rsidRPr="000643BD" w:rsidRDefault="008B39F0" w:rsidP="00E568CD"/>
        </w:tc>
      </w:tr>
      <w:tr w:rsidR="008507A3" w:rsidRPr="000643BD" w14:paraId="244C3673" w14:textId="77777777" w:rsidTr="00E568CD">
        <w:trPr>
          <w:trHeight w:val="240"/>
          <w:jc w:val="center"/>
        </w:trPr>
        <w:tc>
          <w:tcPr>
            <w:tcW w:w="4876" w:type="dxa"/>
            <w:tcBorders>
              <w:top w:val="nil"/>
              <w:left w:val="nil"/>
              <w:bottom w:val="nil"/>
              <w:right w:val="nil"/>
            </w:tcBorders>
          </w:tcPr>
          <w:p w14:paraId="4FFC493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C91E6B4" w14:textId="77777777" w:rsidR="008B39F0" w:rsidRPr="000643BD" w:rsidRDefault="008B39F0" w:rsidP="00E568CD">
            <w:pPr>
              <w:pStyle w:val="AmColumnHeading"/>
            </w:pPr>
            <w:r w:rsidRPr="000643BD">
              <w:t>Módosítás</w:t>
            </w:r>
          </w:p>
        </w:tc>
      </w:tr>
      <w:tr w:rsidR="008507A3" w:rsidRPr="000643BD" w14:paraId="440B55F9" w14:textId="77777777" w:rsidTr="00E568CD">
        <w:trPr>
          <w:jc w:val="center"/>
        </w:trPr>
        <w:tc>
          <w:tcPr>
            <w:tcW w:w="4876" w:type="dxa"/>
            <w:tcBorders>
              <w:top w:val="nil"/>
              <w:left w:val="nil"/>
              <w:bottom w:val="nil"/>
              <w:right w:val="nil"/>
            </w:tcBorders>
          </w:tcPr>
          <w:p w14:paraId="1AD18FF4" w14:textId="77777777" w:rsidR="008B39F0" w:rsidRPr="000643BD" w:rsidRDefault="008B39F0" w:rsidP="00E568CD">
            <w:pPr>
              <w:pStyle w:val="Normal6a"/>
            </w:pPr>
            <w:r w:rsidRPr="000643BD">
              <w:t>S.</w:t>
            </w:r>
            <w:r w:rsidRPr="000643BD">
              <w:tab/>
              <w:t xml:space="preserve">mivel az Európai Unió Alapjogi Chartájának 11. cikkében és az emberi jogok európai egyezményének 10. cikkében rögzített, a véleménynyilvánítás és a tájékozódás szabadságához való alapvető jog a demokrácia sarokköve; mivel az EU-nak a véleménynyilvánítás szabadsága iránti elkötelezettsége a külföldi információmanipuláció és beavatkozás elleni következetes és elveken alapuló stratégiát jelent, ami egyértelműen ellentétben áll azokkal a korlátozásokkal, amelyeket önkényuralmi szereplők módszeresen előírnak lakosságuk számára; </w:t>
            </w:r>
            <w:r w:rsidRPr="000643BD">
              <w:lastRenderedPageBreak/>
              <w:t>mivel a média szabadsága és pluralizmusa, valamint az élénk civil társadalmi tér megléte lehetővé teszi a társadalmak számára, hogy demokratikus vita révén felderítsék, leleplezzék és elutasítsák a manipulatív narratívákat;</w:t>
            </w:r>
          </w:p>
        </w:tc>
        <w:tc>
          <w:tcPr>
            <w:tcW w:w="4876" w:type="dxa"/>
            <w:tcBorders>
              <w:top w:val="nil"/>
              <w:left w:val="nil"/>
              <w:bottom w:val="nil"/>
              <w:right w:val="nil"/>
            </w:tcBorders>
          </w:tcPr>
          <w:p w14:paraId="748C43A0" w14:textId="77777777" w:rsidR="008B39F0" w:rsidRPr="000643BD" w:rsidRDefault="008B39F0" w:rsidP="00E568CD">
            <w:pPr>
              <w:pStyle w:val="Normal6a"/>
            </w:pPr>
            <w:r w:rsidRPr="000643BD">
              <w:lastRenderedPageBreak/>
              <w:t>S.</w:t>
            </w:r>
            <w:r w:rsidRPr="000643BD">
              <w:tab/>
              <w:t xml:space="preserve">mivel az Európai Unió Alapjogi Chartájának 11. cikkében és az emberi jogok európai egyezményének 10. cikkében rögzített, a véleménynyilvánítás és a tájékozódás szabadságához való alapvető jog a demokrácia sarokköve; mivel az EU-nak a véleménynyilvánítás szabadsága iránti elkötelezettsége a külföldi információmanipuláció és beavatkozás elleni következetes és elveken alapuló stratégiát jelent, ami egyértelműen ellentétben áll azokkal a korlátozásokkal, amelyeket önkényuralmi szereplők módszeresen előírnak lakosságuk számára; </w:t>
            </w:r>
            <w:r w:rsidRPr="000643BD">
              <w:lastRenderedPageBreak/>
              <w:t xml:space="preserve">mivel </w:t>
            </w:r>
            <w:r w:rsidRPr="000643BD">
              <w:rPr>
                <w:b/>
                <w:i/>
              </w:rPr>
              <w:t>a pluralizmus hiánya és a sajtószabadság hiánya egyes tagjelölt országokban nemcsak a helyi lakosságra, hanem az Unióra is káros, tekintettel a média dezinformáció terjesztése céljából történő gyakori manipulálására; mivel</w:t>
            </w:r>
            <w:r w:rsidRPr="000643BD">
              <w:t xml:space="preserve"> a média szabadsága és pluralizmusa, valamint az élénk civil társadalmi tér megléte lehetővé teszi a társadalmak számára, hogy demokratikus vita révén felderítsék, leleplezzék és elutasítsák a manipulatív narratívákat;</w:t>
            </w:r>
          </w:p>
        </w:tc>
      </w:tr>
    </w:tbl>
    <w:p w14:paraId="01EE0D40"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47EF0EC" w14:textId="77777777" w:rsidR="008B39F0" w:rsidRPr="000643BD" w:rsidRDefault="008B39F0" w:rsidP="008B39F0">
      <w:r w:rsidRPr="00FD65BD">
        <w:rPr>
          <w:rStyle w:val="HideTWBExt"/>
        </w:rPr>
        <w:t>&lt;/Amend&gt;</w:t>
      </w:r>
    </w:p>
    <w:p w14:paraId="3E41142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302</w:t>
      </w:r>
      <w:r w:rsidRPr="00FD65BD">
        <w:rPr>
          <w:rStyle w:val="HideTWBExt"/>
          <w:b w:val="0"/>
        </w:rPr>
        <w:t>&lt;/NumAm&gt;</w:t>
      </w:r>
    </w:p>
    <w:p w14:paraId="61AEB45E"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 Fidias Panayiotou</w:t>
      </w:r>
      <w:r w:rsidRPr="00FD65BD">
        <w:rPr>
          <w:rStyle w:val="HideTWBExt"/>
          <w:b w:val="0"/>
        </w:rPr>
        <w:t>&lt;/Members&gt;</w:t>
      </w:r>
    </w:p>
    <w:p w14:paraId="064A6DB1" w14:textId="77777777" w:rsidR="008B39F0" w:rsidRPr="000643BD" w:rsidRDefault="008B39F0" w:rsidP="008B39F0">
      <w:pPr>
        <w:pStyle w:val="NormalBold"/>
      </w:pPr>
      <w:r w:rsidRPr="00FD65BD">
        <w:rPr>
          <w:rStyle w:val="HideTWBExt"/>
          <w:b w:val="0"/>
        </w:rPr>
        <w:t>&lt;/RepeatBlock-By&gt;</w:t>
      </w:r>
    </w:p>
    <w:p w14:paraId="705ED638"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14D2805" w14:textId="77777777" w:rsidR="008B39F0" w:rsidRPr="000643BD" w:rsidRDefault="008B39F0" w:rsidP="008B39F0">
      <w:pPr>
        <w:pStyle w:val="NormalBold"/>
      </w:pPr>
      <w:r w:rsidRPr="00FD65BD">
        <w:rPr>
          <w:rStyle w:val="HideTWBExt"/>
          <w:b w:val="0"/>
        </w:rPr>
        <w:t>&lt;Article&gt;</w:t>
      </w:r>
      <w:r w:rsidRPr="000643BD">
        <w:t>S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26E3AD1" w14:textId="77777777" w:rsidTr="00E568CD">
        <w:trPr>
          <w:trHeight w:hRule="exact" w:val="240"/>
          <w:jc w:val="center"/>
        </w:trPr>
        <w:tc>
          <w:tcPr>
            <w:tcW w:w="9752" w:type="dxa"/>
            <w:gridSpan w:val="2"/>
            <w:tcBorders>
              <w:top w:val="nil"/>
              <w:left w:val="nil"/>
              <w:bottom w:val="nil"/>
              <w:right w:val="nil"/>
            </w:tcBorders>
          </w:tcPr>
          <w:p w14:paraId="0804FD18" w14:textId="77777777" w:rsidR="008B39F0" w:rsidRPr="000643BD" w:rsidRDefault="008B39F0" w:rsidP="00E568CD"/>
        </w:tc>
      </w:tr>
      <w:tr w:rsidR="008507A3" w:rsidRPr="000643BD" w14:paraId="02AEC2F1" w14:textId="77777777" w:rsidTr="00E568CD">
        <w:trPr>
          <w:trHeight w:val="240"/>
          <w:jc w:val="center"/>
        </w:trPr>
        <w:tc>
          <w:tcPr>
            <w:tcW w:w="4876" w:type="dxa"/>
            <w:tcBorders>
              <w:top w:val="nil"/>
              <w:left w:val="nil"/>
              <w:bottom w:val="nil"/>
              <w:right w:val="nil"/>
            </w:tcBorders>
          </w:tcPr>
          <w:p w14:paraId="19D332A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64A7D1E" w14:textId="77777777" w:rsidR="008B39F0" w:rsidRPr="000643BD" w:rsidRDefault="008B39F0" w:rsidP="00E568CD">
            <w:pPr>
              <w:pStyle w:val="AmColumnHeading"/>
            </w:pPr>
            <w:r w:rsidRPr="000643BD">
              <w:t>Módosítás</w:t>
            </w:r>
          </w:p>
        </w:tc>
      </w:tr>
      <w:tr w:rsidR="008507A3" w:rsidRPr="000643BD" w14:paraId="2A7EC688" w14:textId="77777777" w:rsidTr="00E568CD">
        <w:trPr>
          <w:jc w:val="center"/>
        </w:trPr>
        <w:tc>
          <w:tcPr>
            <w:tcW w:w="4876" w:type="dxa"/>
            <w:tcBorders>
              <w:top w:val="nil"/>
              <w:left w:val="nil"/>
              <w:bottom w:val="nil"/>
              <w:right w:val="nil"/>
            </w:tcBorders>
          </w:tcPr>
          <w:p w14:paraId="05793F44" w14:textId="77777777" w:rsidR="008B39F0" w:rsidRPr="000643BD" w:rsidRDefault="008B39F0" w:rsidP="00E568CD">
            <w:pPr>
              <w:pStyle w:val="Normal6a"/>
            </w:pPr>
            <w:r w:rsidRPr="000643BD">
              <w:t>S.</w:t>
            </w:r>
            <w:r w:rsidRPr="000643BD">
              <w:tab/>
              <w:t xml:space="preserve">mivel az Európai Unió Alapjogi Chartájának 11. cikkében és az emberi jogok európai egyezményének 10. cikkében rögzített, a véleménynyilvánítás és a tájékozódás szabadságához való alapvető jog a demokrácia sarokköve; mivel az EU-nak a véleménynyilvánítás szabadsága iránti elkötelezettsége </w:t>
            </w:r>
            <w:r w:rsidRPr="000643BD">
              <w:rPr>
                <w:b/>
                <w:i/>
              </w:rPr>
              <w:t>a külföldi információmanipuláció és beavatkozás elleni</w:t>
            </w:r>
            <w:r w:rsidRPr="000643BD">
              <w:t xml:space="preserve"> következetes és elveken alapuló </w:t>
            </w:r>
            <w:r w:rsidRPr="000643BD">
              <w:rPr>
                <w:b/>
                <w:i/>
              </w:rPr>
              <w:t>stratégiát</w:t>
            </w:r>
            <w:r w:rsidRPr="000643BD">
              <w:t xml:space="preserve"> jelent, ami egyértelműen ellentétben áll azokkal a korlátozásokkal, amelyeket önkényuralmi szereplők módszeresen előírnak lakosságuk számára; mivel a média szabadsága és pluralizmusa, valamint az élénk civil társadalmi tér megléte lehetővé teszi a társadalmak számára, hogy demokratikus vita révén felderítsék, leleplezzék és elutasítsák a manipulatív narratívákat;</w:t>
            </w:r>
          </w:p>
        </w:tc>
        <w:tc>
          <w:tcPr>
            <w:tcW w:w="4876" w:type="dxa"/>
            <w:tcBorders>
              <w:top w:val="nil"/>
              <w:left w:val="nil"/>
              <w:bottom w:val="nil"/>
              <w:right w:val="nil"/>
            </w:tcBorders>
          </w:tcPr>
          <w:p w14:paraId="177CD186" w14:textId="77777777" w:rsidR="008B39F0" w:rsidRPr="000643BD" w:rsidRDefault="008B39F0" w:rsidP="00E568CD">
            <w:pPr>
              <w:pStyle w:val="Normal6a"/>
            </w:pPr>
            <w:r w:rsidRPr="000643BD">
              <w:t>S.</w:t>
            </w:r>
            <w:r w:rsidRPr="000643BD">
              <w:tab/>
              <w:t xml:space="preserve">mivel az Európai Unió Alapjogi Chartájának 11. cikkében és az emberi jogok európai egyezményének 10. cikkében rögzített, a véleménynyilvánítás és a tájékozódás szabadságához való alapvető jog a demokrácia sarokköve; mivel az EU-nak a véleménynyilvánítás szabadsága iránti elkötelezettsége következetes és elveken alapuló </w:t>
            </w:r>
            <w:r w:rsidRPr="000643BD">
              <w:rPr>
                <w:b/>
                <w:i/>
              </w:rPr>
              <w:t>szólásszabadságot</w:t>
            </w:r>
            <w:r w:rsidRPr="000643BD">
              <w:t xml:space="preserve"> jelent, </w:t>
            </w:r>
            <w:r w:rsidRPr="000643BD">
              <w:rPr>
                <w:b/>
                <w:i/>
              </w:rPr>
              <w:t>ahol a véleményt nyilvánítónak nem kell a közzétett véleménye miatti büntetéstől tartania,</w:t>
            </w:r>
            <w:r w:rsidRPr="000643BD">
              <w:t xml:space="preserve"> ami egyértelműen ellentétben áll azokkal a korlátozásokkal, amelyeket önkényuralmi szereplők módszeresen előírnak lakosságuk számára; mivel a média szabadsága és pluralizmusa, valamint az élénk civil társadalmi tér megléte lehetővé teszi a társadalmak számára, hogy demokratikus vita révén felderítsék, leleplezzék és elutasítsák a manipulatív narratívákat; </w:t>
            </w:r>
            <w:r w:rsidRPr="000643BD">
              <w:rPr>
                <w:b/>
                <w:i/>
              </w:rPr>
              <w:t xml:space="preserve">mivel ez magában foglalja a </w:t>
            </w:r>
            <w:r w:rsidRPr="000643BD">
              <w:rPr>
                <w:b/>
                <w:i/>
              </w:rPr>
              <w:lastRenderedPageBreak/>
              <w:t>véleményalkotás szabadságát, valamint az információk beavatkozás nélküli megismerésének és közlésének szabadságát is;</w:t>
            </w:r>
          </w:p>
        </w:tc>
      </w:tr>
    </w:tbl>
    <w:p w14:paraId="5C931739"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1EED6AA" w14:textId="77777777" w:rsidR="008B39F0" w:rsidRPr="000643BD" w:rsidRDefault="008B39F0" w:rsidP="008B39F0">
      <w:r w:rsidRPr="00FD65BD">
        <w:rPr>
          <w:rStyle w:val="HideTWBExt"/>
        </w:rPr>
        <w:t>&lt;/Amend&gt;</w:t>
      </w:r>
    </w:p>
    <w:p w14:paraId="3B481B6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303</w:t>
      </w:r>
      <w:r w:rsidRPr="00FD65BD">
        <w:rPr>
          <w:rStyle w:val="HideTWBExt"/>
          <w:b w:val="0"/>
        </w:rPr>
        <w:t>&lt;/NumAm&gt;</w:t>
      </w:r>
    </w:p>
    <w:p w14:paraId="584F7FDA"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7CE8B4B2" w14:textId="77777777" w:rsidR="008B39F0" w:rsidRPr="000643BD" w:rsidRDefault="008B39F0" w:rsidP="008B39F0">
      <w:pPr>
        <w:pStyle w:val="NormalBold"/>
      </w:pPr>
      <w:r w:rsidRPr="00FD65BD">
        <w:rPr>
          <w:rStyle w:val="HideTWBExt"/>
          <w:b w:val="0"/>
        </w:rPr>
        <w:t>&lt;/RepeatBlock-By&gt;</w:t>
      </w:r>
    </w:p>
    <w:p w14:paraId="0668FD1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4C2088B" w14:textId="77777777" w:rsidR="008B39F0" w:rsidRPr="000643BD" w:rsidRDefault="008B39F0" w:rsidP="008B39F0">
      <w:pPr>
        <w:pStyle w:val="NormalBold"/>
      </w:pPr>
      <w:r w:rsidRPr="00FD65BD">
        <w:rPr>
          <w:rStyle w:val="HideTWBExt"/>
          <w:b w:val="0"/>
        </w:rPr>
        <w:t>&lt;Article&gt;</w:t>
      </w:r>
      <w:r w:rsidRPr="000643BD">
        <w:t>S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1F5B44B" w14:textId="77777777" w:rsidTr="00E568CD">
        <w:trPr>
          <w:trHeight w:hRule="exact" w:val="240"/>
          <w:jc w:val="center"/>
        </w:trPr>
        <w:tc>
          <w:tcPr>
            <w:tcW w:w="9752" w:type="dxa"/>
            <w:gridSpan w:val="2"/>
            <w:tcBorders>
              <w:top w:val="nil"/>
              <w:left w:val="nil"/>
              <w:bottom w:val="nil"/>
              <w:right w:val="nil"/>
            </w:tcBorders>
          </w:tcPr>
          <w:p w14:paraId="22CE5DEB" w14:textId="77777777" w:rsidR="008B39F0" w:rsidRPr="000643BD" w:rsidRDefault="008B39F0" w:rsidP="00E568CD"/>
        </w:tc>
      </w:tr>
      <w:tr w:rsidR="008507A3" w:rsidRPr="000643BD" w14:paraId="3020280E" w14:textId="77777777" w:rsidTr="00E568CD">
        <w:trPr>
          <w:trHeight w:val="240"/>
          <w:jc w:val="center"/>
        </w:trPr>
        <w:tc>
          <w:tcPr>
            <w:tcW w:w="4876" w:type="dxa"/>
            <w:tcBorders>
              <w:top w:val="nil"/>
              <w:left w:val="nil"/>
              <w:bottom w:val="nil"/>
              <w:right w:val="nil"/>
            </w:tcBorders>
          </w:tcPr>
          <w:p w14:paraId="2A129CB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7137299" w14:textId="77777777" w:rsidR="008B39F0" w:rsidRPr="000643BD" w:rsidRDefault="008B39F0" w:rsidP="00E568CD">
            <w:pPr>
              <w:pStyle w:val="AmColumnHeading"/>
            </w:pPr>
            <w:r w:rsidRPr="000643BD">
              <w:t>Módosítás</w:t>
            </w:r>
          </w:p>
        </w:tc>
      </w:tr>
      <w:tr w:rsidR="008507A3" w:rsidRPr="000643BD" w14:paraId="1D2B695E" w14:textId="77777777" w:rsidTr="00E568CD">
        <w:trPr>
          <w:jc w:val="center"/>
        </w:trPr>
        <w:tc>
          <w:tcPr>
            <w:tcW w:w="4876" w:type="dxa"/>
            <w:tcBorders>
              <w:top w:val="nil"/>
              <w:left w:val="nil"/>
              <w:bottom w:val="nil"/>
              <w:right w:val="nil"/>
            </w:tcBorders>
          </w:tcPr>
          <w:p w14:paraId="5CAD7E12" w14:textId="77777777" w:rsidR="008B39F0" w:rsidRPr="000643BD" w:rsidRDefault="008B39F0" w:rsidP="00E568CD">
            <w:pPr>
              <w:pStyle w:val="Normal6a"/>
            </w:pPr>
            <w:r w:rsidRPr="000643BD">
              <w:t>S.</w:t>
            </w:r>
            <w:r w:rsidRPr="000643BD">
              <w:tab/>
              <w:t>mivel az Európai Unió Alapjogi Chartájának 11. cikkében és az emberi jogok európai egyezményének 10. cikkében rögzített, a véleménynyilvánítás és a tájékozódás szabadságához való alapvető jog a demokrácia sarokköve; mivel az EU-nak a véleménynyilvánítás szabadsága iránti elkötelezettsége a külföldi információmanipuláció és beavatkozás elleni következetes és elveken alapuló stratégiát jelent, ami egyértelműen ellentétben áll azokkal a korlátozásokkal, amelyeket önkényuralmi szereplők módszeresen előírnak lakosságuk számára; mivel a média szabadsága és pluralizmusa, valamint az élénk civil társadalmi tér megléte lehetővé teszi a társadalmak számára, hogy demokratikus vita révén felderítsék, leleplezzék és elutasítsák a manipulatív narratívákat;</w:t>
            </w:r>
          </w:p>
        </w:tc>
        <w:tc>
          <w:tcPr>
            <w:tcW w:w="4876" w:type="dxa"/>
            <w:tcBorders>
              <w:top w:val="nil"/>
              <w:left w:val="nil"/>
              <w:bottom w:val="nil"/>
              <w:right w:val="nil"/>
            </w:tcBorders>
          </w:tcPr>
          <w:p w14:paraId="06CA6257" w14:textId="77777777" w:rsidR="008B39F0" w:rsidRPr="000643BD" w:rsidRDefault="008B39F0" w:rsidP="00E568CD">
            <w:pPr>
              <w:pStyle w:val="Normal6a"/>
            </w:pPr>
            <w:r w:rsidRPr="000643BD">
              <w:t>S.</w:t>
            </w:r>
            <w:r w:rsidRPr="000643BD">
              <w:tab/>
              <w:t xml:space="preserve">mivel </w:t>
            </w:r>
            <w:r w:rsidRPr="000643BD">
              <w:rPr>
                <w:b/>
                <w:i/>
              </w:rPr>
              <w:t>az Emberi Jogok Egyetemes Nyilatkozatának 19. cikkében, valamint</w:t>
            </w:r>
            <w:r w:rsidRPr="000643BD">
              <w:t xml:space="preserve"> az Európai Unió Alapjogi Chartájának 11. cikkében és az emberi jogok európai egyezményének 10. cikkében rögzített, a véleménynyilvánítás és a tájékozódás szabadságához való alapvető jog a demokrácia sarokköve; mivel az EU-nak a véleménynyilvánítás szabadsága iránti elkötelezettsége a külföldi információmanipuláció és beavatkozás elleni következetes és elveken alapuló stratégiát jelent, ami egyértelműen ellentétben áll azokkal a korlátozásokkal, amelyeket önkényuralmi szereplők módszeresen előírnak lakosságuk számára; mivel a média szabadsága és pluralizmusa, valamint az élénk civil társadalmi tér megléte lehetővé teszi a társadalmak számára, hogy demokratikus vita révén felderítsék, leleplezzék és elutasítsák a manipulatív narratívákat;</w:t>
            </w:r>
          </w:p>
        </w:tc>
      </w:tr>
    </w:tbl>
    <w:p w14:paraId="2575F2BF"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8EE5AAF" w14:textId="77777777" w:rsidR="008B39F0" w:rsidRPr="000643BD" w:rsidRDefault="008B39F0" w:rsidP="008B39F0">
      <w:r w:rsidRPr="00FD65BD">
        <w:rPr>
          <w:rStyle w:val="HideTWBExt"/>
        </w:rPr>
        <w:t>&lt;/Amend&gt;</w:t>
      </w:r>
    </w:p>
    <w:p w14:paraId="426AB9A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304</w:t>
      </w:r>
      <w:r w:rsidRPr="00FD65BD">
        <w:rPr>
          <w:rStyle w:val="HideTWBExt"/>
          <w:b w:val="0"/>
        </w:rPr>
        <w:t>&lt;/NumAm&gt;</w:t>
      </w:r>
    </w:p>
    <w:p w14:paraId="1361DC5F" w14:textId="77777777" w:rsidR="008B39F0" w:rsidRPr="000643BD" w:rsidRDefault="008B39F0" w:rsidP="008B39F0">
      <w:pPr>
        <w:pStyle w:val="NormalBold"/>
      </w:pPr>
      <w:r w:rsidRPr="00FD65BD">
        <w:rPr>
          <w:rStyle w:val="HideTWBExt"/>
          <w:b w:val="0"/>
        </w:rPr>
        <w:t>&lt;RepeatBlock-By&gt;&lt;Members&gt;</w:t>
      </w:r>
      <w:r w:rsidRPr="000643BD">
        <w:t>Petar Volgin</w:t>
      </w:r>
      <w:r w:rsidRPr="00FD65BD">
        <w:rPr>
          <w:rStyle w:val="HideTWBExt"/>
          <w:b w:val="0"/>
        </w:rPr>
        <w:t>&lt;/Members&gt;</w:t>
      </w:r>
    </w:p>
    <w:p w14:paraId="2C4FD6AB" w14:textId="77777777" w:rsidR="008B39F0" w:rsidRPr="000643BD" w:rsidRDefault="008B39F0" w:rsidP="008B39F0">
      <w:pPr>
        <w:pStyle w:val="NormalBold"/>
      </w:pPr>
      <w:r w:rsidRPr="00FD65BD">
        <w:rPr>
          <w:rStyle w:val="HideTWBExt"/>
          <w:b w:val="0"/>
        </w:rPr>
        <w:t>&lt;/RepeatBlock-By&gt;</w:t>
      </w:r>
    </w:p>
    <w:p w14:paraId="0DEB33C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32DB149" w14:textId="77777777" w:rsidR="008B39F0" w:rsidRPr="000643BD" w:rsidRDefault="008B39F0" w:rsidP="008B39F0">
      <w:pPr>
        <w:pStyle w:val="NormalBold"/>
      </w:pPr>
      <w:r w:rsidRPr="00FD65BD">
        <w:rPr>
          <w:rStyle w:val="HideTWBExt"/>
          <w:b w:val="0"/>
        </w:rPr>
        <w:t>&lt;Article&gt;</w:t>
      </w:r>
      <w:r w:rsidRPr="000643BD">
        <w:t>S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E8DF80D" w14:textId="77777777" w:rsidTr="00E568CD">
        <w:trPr>
          <w:trHeight w:hRule="exact" w:val="240"/>
          <w:jc w:val="center"/>
        </w:trPr>
        <w:tc>
          <w:tcPr>
            <w:tcW w:w="9752" w:type="dxa"/>
            <w:gridSpan w:val="2"/>
            <w:tcBorders>
              <w:top w:val="nil"/>
              <w:left w:val="nil"/>
              <w:bottom w:val="nil"/>
              <w:right w:val="nil"/>
            </w:tcBorders>
          </w:tcPr>
          <w:p w14:paraId="5AF6F125" w14:textId="77777777" w:rsidR="008B39F0" w:rsidRPr="000643BD" w:rsidRDefault="008B39F0" w:rsidP="00E568CD"/>
        </w:tc>
      </w:tr>
      <w:tr w:rsidR="008507A3" w:rsidRPr="000643BD" w14:paraId="5387569E" w14:textId="77777777" w:rsidTr="00E568CD">
        <w:trPr>
          <w:trHeight w:val="240"/>
          <w:jc w:val="center"/>
        </w:trPr>
        <w:tc>
          <w:tcPr>
            <w:tcW w:w="4876" w:type="dxa"/>
            <w:tcBorders>
              <w:top w:val="nil"/>
              <w:left w:val="nil"/>
              <w:bottom w:val="nil"/>
              <w:right w:val="nil"/>
            </w:tcBorders>
          </w:tcPr>
          <w:p w14:paraId="3771DBD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60CC8FD" w14:textId="77777777" w:rsidR="008B39F0" w:rsidRPr="000643BD" w:rsidRDefault="008B39F0" w:rsidP="00E568CD">
            <w:pPr>
              <w:pStyle w:val="AmColumnHeading"/>
            </w:pPr>
            <w:r w:rsidRPr="000643BD">
              <w:t>Módosítás</w:t>
            </w:r>
          </w:p>
        </w:tc>
      </w:tr>
      <w:tr w:rsidR="008507A3" w:rsidRPr="000643BD" w14:paraId="712FFD2B" w14:textId="77777777" w:rsidTr="00E568CD">
        <w:trPr>
          <w:jc w:val="center"/>
        </w:trPr>
        <w:tc>
          <w:tcPr>
            <w:tcW w:w="4876" w:type="dxa"/>
            <w:tcBorders>
              <w:top w:val="nil"/>
              <w:left w:val="nil"/>
              <w:bottom w:val="nil"/>
              <w:right w:val="nil"/>
            </w:tcBorders>
          </w:tcPr>
          <w:p w14:paraId="0A12DAE5" w14:textId="77777777" w:rsidR="008B39F0" w:rsidRPr="000643BD" w:rsidRDefault="008B39F0" w:rsidP="00E568CD">
            <w:pPr>
              <w:pStyle w:val="Normal6a"/>
            </w:pPr>
            <w:r w:rsidRPr="000643BD">
              <w:t>S.</w:t>
            </w:r>
            <w:r w:rsidRPr="000643BD">
              <w:tab/>
              <w:t xml:space="preserve">mivel az Európai Unió Alapjogi Chartájának 11. cikkében és az emberi jogok európai egyezményének 10. cikkében rögzített, a véleménynyilvánítás és a tájékozódás szabadságához való alapvető jog a demokrácia sarokköve; mivel az EU-nak a véleménynyilvánítás szabadsága iránti elkötelezettsége a </w:t>
            </w:r>
            <w:r w:rsidRPr="000643BD">
              <w:rPr>
                <w:b/>
                <w:i/>
              </w:rPr>
              <w:t>külföldi információmanipuláció és beavatkozás</w:t>
            </w:r>
            <w:r w:rsidRPr="000643BD">
              <w:t xml:space="preserve"> elleni következetes és elveken alapuló stratégiát jelent, ami egyértelműen ellentétben áll azokkal a korlátozásokkal, amelyeket önkényuralmi szereplők módszeresen előírnak lakosságuk számára; mivel a média szabadsága és pluralizmusa, valamint az élénk civil társadalmi tér megléte lehetővé teszi a társadalmak számára, hogy demokratikus vita révén felderítsék, leleplezzék és elutasítsák a manipulatív narratívákat;</w:t>
            </w:r>
          </w:p>
        </w:tc>
        <w:tc>
          <w:tcPr>
            <w:tcW w:w="4876" w:type="dxa"/>
            <w:tcBorders>
              <w:top w:val="nil"/>
              <w:left w:val="nil"/>
              <w:bottom w:val="nil"/>
              <w:right w:val="nil"/>
            </w:tcBorders>
          </w:tcPr>
          <w:p w14:paraId="10644176" w14:textId="77777777" w:rsidR="008B39F0" w:rsidRPr="000643BD" w:rsidRDefault="008B39F0" w:rsidP="00E568CD">
            <w:pPr>
              <w:pStyle w:val="Normal6a"/>
            </w:pPr>
            <w:r w:rsidRPr="000643BD">
              <w:t>S.</w:t>
            </w:r>
            <w:r w:rsidRPr="000643BD">
              <w:tab/>
              <w:t xml:space="preserve">mivel az Európai Unió Alapjogi Chartájának 11. cikkében és az emberi jogok európai egyezményének 10. cikkében rögzített, a véleménynyilvánítás és a tájékozódás szabadságához való alapvető jog a demokrácia sarokköve; mivel az EU-nak a véleménynyilvánítás szabadsága iránti elkötelezettsége a </w:t>
            </w:r>
            <w:r w:rsidRPr="000643BD">
              <w:rPr>
                <w:b/>
                <w:i/>
              </w:rPr>
              <w:t>manipuláció</w:t>
            </w:r>
            <w:r w:rsidRPr="000643BD">
              <w:t xml:space="preserve"> elleni következetes és elveken alapuló stratégiát jelent, ami egyértelműen ellentétben áll azokkal a korlátozásokkal, amelyeket önkényuralmi szereplők módszeresen előírnak lakosságuk számára; mivel a média szabadsága és pluralizmusa, valamint az élénk civil társadalmi tér megléte lehetővé teszi a társadalmak számára, hogy demokratikus vita révén felderítsék, leleplezzék és elutasítsák a manipulatív narratívákat;</w:t>
            </w:r>
          </w:p>
        </w:tc>
      </w:tr>
    </w:tbl>
    <w:p w14:paraId="5910486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0B60236" w14:textId="77777777" w:rsidR="008B39F0" w:rsidRPr="000643BD" w:rsidRDefault="008B39F0" w:rsidP="008B39F0">
      <w:r w:rsidRPr="00FD65BD">
        <w:rPr>
          <w:rStyle w:val="HideTWBExt"/>
        </w:rPr>
        <w:t>&lt;/Amend&gt;</w:t>
      </w:r>
    </w:p>
    <w:p w14:paraId="4F5EC3E1"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305</w:t>
      </w:r>
      <w:r w:rsidRPr="00FD65BD">
        <w:rPr>
          <w:rStyle w:val="HideTWBExt"/>
          <w:b w:val="0"/>
        </w:rPr>
        <w:t>&lt;/NumAm&gt;</w:t>
      </w:r>
    </w:p>
    <w:p w14:paraId="018D7FA9"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 Fidias Panayiotou</w:t>
      </w:r>
      <w:r w:rsidRPr="00FD65BD">
        <w:rPr>
          <w:rStyle w:val="HideTWBExt"/>
          <w:b w:val="0"/>
        </w:rPr>
        <w:t>&lt;/Members&gt;</w:t>
      </w:r>
    </w:p>
    <w:p w14:paraId="2C672B12" w14:textId="77777777" w:rsidR="008B39F0" w:rsidRPr="000643BD" w:rsidRDefault="008B39F0" w:rsidP="008B39F0">
      <w:pPr>
        <w:pStyle w:val="NormalBold"/>
      </w:pPr>
      <w:r w:rsidRPr="00FD65BD">
        <w:rPr>
          <w:rStyle w:val="HideTWBExt"/>
          <w:b w:val="0"/>
        </w:rPr>
        <w:t>&lt;/RepeatBlock-By&gt;</w:t>
      </w:r>
    </w:p>
    <w:p w14:paraId="0CEC1F9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985B9B7" w14:textId="77777777" w:rsidR="008B39F0" w:rsidRPr="000643BD" w:rsidRDefault="008B39F0" w:rsidP="008B39F0">
      <w:pPr>
        <w:pStyle w:val="NormalBold"/>
      </w:pPr>
      <w:r w:rsidRPr="00FD65BD">
        <w:rPr>
          <w:rStyle w:val="HideTWBExt"/>
          <w:b w:val="0"/>
        </w:rPr>
        <w:t>&lt;Article&gt;</w:t>
      </w:r>
      <w:r w:rsidRPr="000643BD">
        <w:t>S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F0C2AD6" w14:textId="77777777" w:rsidTr="00E568CD">
        <w:trPr>
          <w:trHeight w:hRule="exact" w:val="240"/>
          <w:jc w:val="center"/>
        </w:trPr>
        <w:tc>
          <w:tcPr>
            <w:tcW w:w="9752" w:type="dxa"/>
            <w:gridSpan w:val="2"/>
            <w:tcBorders>
              <w:top w:val="nil"/>
              <w:left w:val="nil"/>
              <w:bottom w:val="nil"/>
              <w:right w:val="nil"/>
            </w:tcBorders>
          </w:tcPr>
          <w:p w14:paraId="7A328458" w14:textId="77777777" w:rsidR="008B39F0" w:rsidRPr="000643BD" w:rsidRDefault="008B39F0" w:rsidP="00E568CD"/>
        </w:tc>
      </w:tr>
      <w:tr w:rsidR="008507A3" w:rsidRPr="000643BD" w14:paraId="537B1260" w14:textId="77777777" w:rsidTr="00E568CD">
        <w:trPr>
          <w:trHeight w:val="240"/>
          <w:jc w:val="center"/>
        </w:trPr>
        <w:tc>
          <w:tcPr>
            <w:tcW w:w="4876" w:type="dxa"/>
            <w:tcBorders>
              <w:top w:val="nil"/>
              <w:left w:val="nil"/>
              <w:bottom w:val="nil"/>
              <w:right w:val="nil"/>
            </w:tcBorders>
          </w:tcPr>
          <w:p w14:paraId="10D45226"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C603FC4" w14:textId="77777777" w:rsidR="008B39F0" w:rsidRPr="000643BD" w:rsidRDefault="008B39F0" w:rsidP="00E568CD">
            <w:pPr>
              <w:pStyle w:val="AmColumnHeading"/>
            </w:pPr>
            <w:r w:rsidRPr="000643BD">
              <w:t>Módosítás</w:t>
            </w:r>
          </w:p>
        </w:tc>
      </w:tr>
      <w:tr w:rsidR="008507A3" w:rsidRPr="000643BD" w14:paraId="1D19F5A9" w14:textId="77777777" w:rsidTr="00E568CD">
        <w:trPr>
          <w:jc w:val="center"/>
        </w:trPr>
        <w:tc>
          <w:tcPr>
            <w:tcW w:w="4876" w:type="dxa"/>
            <w:tcBorders>
              <w:top w:val="nil"/>
              <w:left w:val="nil"/>
              <w:bottom w:val="nil"/>
              <w:right w:val="nil"/>
            </w:tcBorders>
          </w:tcPr>
          <w:p w14:paraId="337CD45A" w14:textId="77777777" w:rsidR="008B39F0" w:rsidRPr="000643BD" w:rsidRDefault="008B39F0" w:rsidP="00E568CD">
            <w:pPr>
              <w:pStyle w:val="Normal6a"/>
            </w:pPr>
          </w:p>
        </w:tc>
        <w:tc>
          <w:tcPr>
            <w:tcW w:w="4876" w:type="dxa"/>
            <w:tcBorders>
              <w:top w:val="nil"/>
              <w:left w:val="nil"/>
              <w:bottom w:val="nil"/>
              <w:right w:val="nil"/>
            </w:tcBorders>
          </w:tcPr>
          <w:p w14:paraId="56EB549D" w14:textId="77777777" w:rsidR="008B39F0" w:rsidRPr="000643BD" w:rsidRDefault="008B39F0" w:rsidP="00E568CD">
            <w:pPr>
              <w:pStyle w:val="Normal6a"/>
            </w:pPr>
            <w:r w:rsidRPr="000643BD">
              <w:rPr>
                <w:b/>
                <w:i/>
              </w:rPr>
              <w:t>Sa.</w:t>
            </w:r>
            <w:r w:rsidRPr="000643BD">
              <w:tab/>
            </w:r>
            <w:r w:rsidRPr="000643BD">
              <w:rPr>
                <w:b/>
                <w:i/>
              </w:rPr>
              <w:t xml:space="preserve">tekintettel az Emberi Jogok Európai Bíróságának a Handy side kontra Egyesült Királyság ügyben 1976. december 7-én hozott ítéletére, amely megállapította, hogy a véleménynyilvánítás szabadsága a demokratikus társadalom egyik alapköve, és nemcsak a kedvezően fogadott, ártalmatlannak vagy közömbösnek tekintett „információkra” vagy „ötletekre” alkalmazandó, hanem azokra is, amelyek sértik, megbotránkoztatják vagy zavarják </w:t>
            </w:r>
            <w:r w:rsidRPr="000643BD">
              <w:rPr>
                <w:b/>
                <w:i/>
              </w:rPr>
              <w:lastRenderedPageBreak/>
              <w:t>az államot vagy a lakosság bármely rétegét;</w:t>
            </w:r>
          </w:p>
        </w:tc>
      </w:tr>
    </w:tbl>
    <w:p w14:paraId="07F21A15"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DDF4841" w14:textId="77777777" w:rsidR="008B39F0" w:rsidRPr="000643BD" w:rsidRDefault="008B39F0" w:rsidP="008B39F0">
      <w:r w:rsidRPr="00FD65BD">
        <w:rPr>
          <w:rStyle w:val="HideTWBExt"/>
        </w:rPr>
        <w:t>&lt;/Amend&gt;</w:t>
      </w:r>
    </w:p>
    <w:p w14:paraId="210326E0"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306</w:t>
      </w:r>
      <w:r w:rsidRPr="00FD65BD">
        <w:rPr>
          <w:rStyle w:val="HideTWBExt"/>
          <w:b w:val="0"/>
        </w:rPr>
        <w:t>&lt;/NumAm&gt;</w:t>
      </w:r>
    </w:p>
    <w:p w14:paraId="10F7133B"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71A96638" w14:textId="77777777" w:rsidR="008B39F0" w:rsidRPr="000643BD" w:rsidRDefault="008B39F0" w:rsidP="008B39F0">
      <w:pPr>
        <w:pStyle w:val="NormalBold"/>
      </w:pPr>
      <w:r w:rsidRPr="00FD65BD">
        <w:rPr>
          <w:rStyle w:val="HideTWBExt"/>
          <w:b w:val="0"/>
        </w:rPr>
        <w:t>&lt;/RepeatBlock-By&gt;</w:t>
      </w:r>
    </w:p>
    <w:p w14:paraId="0AC35D7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3E67B07" w14:textId="77777777" w:rsidR="008B39F0" w:rsidRPr="000643BD" w:rsidRDefault="008B39F0" w:rsidP="008B39F0">
      <w:pPr>
        <w:pStyle w:val="NormalBold"/>
      </w:pPr>
      <w:r w:rsidRPr="00FD65BD">
        <w:rPr>
          <w:rStyle w:val="HideTWBExt"/>
          <w:b w:val="0"/>
        </w:rPr>
        <w:t>&lt;Article&gt;</w:t>
      </w:r>
      <w:r w:rsidRPr="000643BD">
        <w:t>S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4A8A323" w14:textId="77777777" w:rsidTr="00E568CD">
        <w:trPr>
          <w:trHeight w:hRule="exact" w:val="240"/>
          <w:jc w:val="center"/>
        </w:trPr>
        <w:tc>
          <w:tcPr>
            <w:tcW w:w="9752" w:type="dxa"/>
            <w:gridSpan w:val="2"/>
            <w:tcBorders>
              <w:top w:val="nil"/>
              <w:left w:val="nil"/>
              <w:bottom w:val="nil"/>
              <w:right w:val="nil"/>
            </w:tcBorders>
          </w:tcPr>
          <w:p w14:paraId="3C0A5D43" w14:textId="77777777" w:rsidR="008B39F0" w:rsidRPr="000643BD" w:rsidRDefault="008B39F0" w:rsidP="00E568CD"/>
        </w:tc>
      </w:tr>
      <w:tr w:rsidR="008507A3" w:rsidRPr="000643BD" w14:paraId="0FBC9255" w14:textId="77777777" w:rsidTr="00E568CD">
        <w:trPr>
          <w:trHeight w:val="240"/>
          <w:jc w:val="center"/>
        </w:trPr>
        <w:tc>
          <w:tcPr>
            <w:tcW w:w="4876" w:type="dxa"/>
            <w:tcBorders>
              <w:top w:val="nil"/>
              <w:left w:val="nil"/>
              <w:bottom w:val="nil"/>
              <w:right w:val="nil"/>
            </w:tcBorders>
          </w:tcPr>
          <w:p w14:paraId="048760B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8960EA4" w14:textId="77777777" w:rsidR="008B39F0" w:rsidRPr="000643BD" w:rsidRDefault="008B39F0" w:rsidP="00E568CD">
            <w:pPr>
              <w:pStyle w:val="AmColumnHeading"/>
            </w:pPr>
            <w:r w:rsidRPr="000643BD">
              <w:t>Módosítás</w:t>
            </w:r>
          </w:p>
        </w:tc>
      </w:tr>
      <w:tr w:rsidR="008507A3" w:rsidRPr="000643BD" w14:paraId="510ABD0A" w14:textId="77777777" w:rsidTr="00E568CD">
        <w:trPr>
          <w:jc w:val="center"/>
        </w:trPr>
        <w:tc>
          <w:tcPr>
            <w:tcW w:w="4876" w:type="dxa"/>
            <w:tcBorders>
              <w:top w:val="nil"/>
              <w:left w:val="nil"/>
              <w:bottom w:val="nil"/>
              <w:right w:val="nil"/>
            </w:tcBorders>
          </w:tcPr>
          <w:p w14:paraId="504677CE" w14:textId="77777777" w:rsidR="008B39F0" w:rsidRPr="000643BD" w:rsidRDefault="008B39F0" w:rsidP="00E568CD">
            <w:pPr>
              <w:pStyle w:val="Normal6a"/>
            </w:pPr>
          </w:p>
        </w:tc>
        <w:tc>
          <w:tcPr>
            <w:tcW w:w="4876" w:type="dxa"/>
            <w:tcBorders>
              <w:top w:val="nil"/>
              <w:left w:val="nil"/>
              <w:bottom w:val="nil"/>
              <w:right w:val="nil"/>
            </w:tcBorders>
          </w:tcPr>
          <w:p w14:paraId="3A6F0B21" w14:textId="77777777" w:rsidR="008B39F0" w:rsidRPr="000643BD" w:rsidRDefault="008B39F0" w:rsidP="00E568CD">
            <w:pPr>
              <w:pStyle w:val="Normal6a"/>
            </w:pPr>
            <w:r w:rsidRPr="000643BD">
              <w:rPr>
                <w:b/>
                <w:i/>
              </w:rPr>
              <w:t>Sa.</w:t>
            </w:r>
            <w:r w:rsidRPr="000643BD">
              <w:tab/>
            </w:r>
            <w:r w:rsidRPr="000643BD">
              <w:rPr>
                <w:b/>
                <w:i/>
              </w:rPr>
              <w:t>mivel a digitális szolgáltatásokról szóló rendelet peren kívüli vitarendezési kerete a platformok döntéseinek széles körére terjed ki, és az eljárási költségek elosztása arra ösztönözheti a platformokat, hogy elkerüljék a vitákat azáltal, hogy még akkor is eleget tesznek az eltávolítási/korlátozási igényeknek, ha a tartalmat vitatják, ami a bírósági döntések helyett a költségkockázati aszimmetriák révén a jogszerű beszéd de facto korlátozásához vezethet;</w:t>
            </w:r>
          </w:p>
        </w:tc>
      </w:tr>
    </w:tbl>
    <w:p w14:paraId="2403107C"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49C3572" w14:textId="77777777" w:rsidR="008B39F0" w:rsidRPr="000643BD" w:rsidRDefault="008B39F0" w:rsidP="008B39F0">
      <w:r w:rsidRPr="00FD65BD">
        <w:rPr>
          <w:rStyle w:val="HideTWBExt"/>
        </w:rPr>
        <w:t>&lt;/Amend&gt;</w:t>
      </w:r>
    </w:p>
    <w:p w14:paraId="7BE29A5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307</w:t>
      </w:r>
      <w:r w:rsidRPr="00FD65BD">
        <w:rPr>
          <w:rStyle w:val="HideTWBExt"/>
          <w:b w:val="0"/>
        </w:rPr>
        <w:t>&lt;/NumAm&gt;</w:t>
      </w:r>
    </w:p>
    <w:p w14:paraId="3F474C1A" w14:textId="77777777" w:rsidR="008B39F0" w:rsidRPr="000643BD" w:rsidRDefault="008B39F0" w:rsidP="008B39F0">
      <w:pPr>
        <w:pStyle w:val="NormalBold"/>
      </w:pPr>
      <w:r w:rsidRPr="00FD65BD">
        <w:rPr>
          <w:rStyle w:val="HideTWBExt"/>
          <w:b w:val="0"/>
        </w:rPr>
        <w:t>&lt;RepeatBlock-By&gt;&lt;Members&gt;</w:t>
      </w:r>
      <w:r w:rsidRPr="000643BD">
        <w:t>Ana Catarina Mendes, Kathleen Van Brempt, Sandro Ruotolo, Vasile Dîncu, Csaba Molnár, Juan Fernando López Aguilar, Pina Picierno, Christel Schaldemose</w:t>
      </w:r>
      <w:r w:rsidRPr="00FD65BD">
        <w:rPr>
          <w:rStyle w:val="HideTWBExt"/>
          <w:b w:val="0"/>
        </w:rPr>
        <w:t>&lt;/Members&gt;</w:t>
      </w:r>
    </w:p>
    <w:p w14:paraId="2D3F554B" w14:textId="77777777" w:rsidR="008B39F0" w:rsidRPr="000643BD" w:rsidRDefault="008B39F0" w:rsidP="008B39F0">
      <w:pPr>
        <w:pStyle w:val="NormalBold"/>
      </w:pPr>
      <w:r w:rsidRPr="00FD65BD">
        <w:rPr>
          <w:rStyle w:val="HideTWBExt"/>
          <w:b w:val="0"/>
        </w:rPr>
        <w:t>&lt;/RepeatBlock-By&gt;</w:t>
      </w:r>
    </w:p>
    <w:p w14:paraId="71B7DB89"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56E06F0" w14:textId="77777777" w:rsidR="008B39F0" w:rsidRPr="000643BD" w:rsidRDefault="008B39F0" w:rsidP="008B39F0">
      <w:pPr>
        <w:pStyle w:val="NormalBold"/>
      </w:pPr>
      <w:r w:rsidRPr="00FD65BD">
        <w:rPr>
          <w:rStyle w:val="HideTWBExt"/>
          <w:b w:val="0"/>
        </w:rPr>
        <w:t>&lt;Article&gt;</w:t>
      </w:r>
      <w:r w:rsidRPr="000643BD">
        <w:t>S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6227C6A5" w14:textId="77777777" w:rsidTr="00E568CD">
        <w:trPr>
          <w:trHeight w:hRule="exact" w:val="240"/>
          <w:jc w:val="center"/>
        </w:trPr>
        <w:tc>
          <w:tcPr>
            <w:tcW w:w="9752" w:type="dxa"/>
            <w:gridSpan w:val="2"/>
            <w:tcBorders>
              <w:top w:val="nil"/>
              <w:left w:val="nil"/>
              <w:bottom w:val="nil"/>
              <w:right w:val="nil"/>
            </w:tcBorders>
          </w:tcPr>
          <w:p w14:paraId="590CFBE1" w14:textId="77777777" w:rsidR="008B39F0" w:rsidRPr="000643BD" w:rsidRDefault="008B39F0" w:rsidP="00E568CD"/>
        </w:tc>
      </w:tr>
      <w:tr w:rsidR="008507A3" w:rsidRPr="000643BD" w14:paraId="0488FEEB" w14:textId="77777777" w:rsidTr="00E568CD">
        <w:trPr>
          <w:trHeight w:val="240"/>
          <w:jc w:val="center"/>
        </w:trPr>
        <w:tc>
          <w:tcPr>
            <w:tcW w:w="4876" w:type="dxa"/>
            <w:tcBorders>
              <w:top w:val="nil"/>
              <w:left w:val="nil"/>
              <w:bottom w:val="nil"/>
              <w:right w:val="nil"/>
            </w:tcBorders>
          </w:tcPr>
          <w:p w14:paraId="2AFC94F7"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6EB8639" w14:textId="77777777" w:rsidR="008B39F0" w:rsidRPr="000643BD" w:rsidRDefault="008B39F0" w:rsidP="00E568CD">
            <w:pPr>
              <w:pStyle w:val="AmColumnHeading"/>
            </w:pPr>
            <w:r w:rsidRPr="000643BD">
              <w:t>Módosítás</w:t>
            </w:r>
          </w:p>
        </w:tc>
      </w:tr>
      <w:tr w:rsidR="008507A3" w:rsidRPr="000643BD" w14:paraId="7CA1E335" w14:textId="77777777" w:rsidTr="00E568CD">
        <w:trPr>
          <w:jc w:val="center"/>
        </w:trPr>
        <w:tc>
          <w:tcPr>
            <w:tcW w:w="4876" w:type="dxa"/>
            <w:tcBorders>
              <w:top w:val="nil"/>
              <w:left w:val="nil"/>
              <w:bottom w:val="nil"/>
              <w:right w:val="nil"/>
            </w:tcBorders>
          </w:tcPr>
          <w:p w14:paraId="16A8386B" w14:textId="77777777" w:rsidR="008B39F0" w:rsidRPr="000643BD" w:rsidRDefault="008B39F0" w:rsidP="00E568CD">
            <w:pPr>
              <w:pStyle w:val="Normal6a"/>
            </w:pPr>
          </w:p>
        </w:tc>
        <w:tc>
          <w:tcPr>
            <w:tcW w:w="4876" w:type="dxa"/>
            <w:tcBorders>
              <w:top w:val="nil"/>
              <w:left w:val="nil"/>
              <w:bottom w:val="nil"/>
              <w:right w:val="nil"/>
            </w:tcBorders>
          </w:tcPr>
          <w:p w14:paraId="4E891971" w14:textId="77777777" w:rsidR="008B39F0" w:rsidRPr="000643BD" w:rsidRDefault="008B39F0" w:rsidP="00E568CD">
            <w:pPr>
              <w:pStyle w:val="Normal6a"/>
            </w:pPr>
            <w:r w:rsidRPr="000643BD">
              <w:rPr>
                <w:b/>
                <w:i/>
              </w:rPr>
              <w:t>Sa.</w:t>
            </w:r>
            <w:r w:rsidRPr="000643BD">
              <w:tab/>
            </w:r>
            <w:r w:rsidRPr="000643BD">
              <w:rPr>
                <w:b/>
                <w:i/>
              </w:rPr>
              <w:t xml:space="preserve">mivel az Európai Bizottság 2025. október 24-én előzetes megállapításokat tett közzé, amelyek szerint a Meta-platformok megsérthettek a digitális szolgáltatásokról szóló rendeletben előírt egyes átláthatósági és felhasználóvédelmi kötelezettségeket, különösen a kutatók </w:t>
            </w:r>
            <w:r w:rsidRPr="000643BD">
              <w:rPr>
                <w:b/>
                <w:i/>
              </w:rPr>
              <w:lastRenderedPageBreak/>
              <w:t>nyilvános adatokhoz való megfelelő hozzáférésének biztosítása, valamint a jogellenes tartalmak bejelentésére és a tartalommoderálási döntések megtámadására szolgáló mechanizmusok biztosítása tekintetében;</w:t>
            </w:r>
          </w:p>
        </w:tc>
      </w:tr>
    </w:tbl>
    <w:p w14:paraId="69965C51"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8607734" w14:textId="77777777" w:rsidR="008B39F0" w:rsidRPr="000643BD" w:rsidRDefault="008B39F0" w:rsidP="008B39F0">
      <w:r w:rsidRPr="00FD65BD">
        <w:rPr>
          <w:rStyle w:val="HideTWBExt"/>
        </w:rPr>
        <w:t>&lt;/Amend&gt;</w:t>
      </w:r>
    </w:p>
    <w:p w14:paraId="2F54B00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308</w:t>
      </w:r>
      <w:r w:rsidRPr="00FD65BD">
        <w:rPr>
          <w:rStyle w:val="HideTWBExt"/>
          <w:b w:val="0"/>
        </w:rPr>
        <w:t>&lt;/NumAm&gt;</w:t>
      </w:r>
    </w:p>
    <w:p w14:paraId="5EF252FC" w14:textId="77777777" w:rsidR="008B39F0" w:rsidRPr="000643BD" w:rsidRDefault="008B39F0" w:rsidP="008B39F0">
      <w:pPr>
        <w:pStyle w:val="NormalBold"/>
      </w:pPr>
      <w:r w:rsidRPr="00FD65BD">
        <w:rPr>
          <w:rStyle w:val="HideTWBExt"/>
          <w:b w:val="0"/>
        </w:rPr>
        <w:t>&lt;RepeatBlock-By&gt;&lt;Members&gt;</w:t>
      </w:r>
      <w:r w:rsidRPr="000643BD">
        <w:t>Sophie Wilmès, Sandro Gozi, Cynthia Ní Mhurchú, Helmut Brandstätter, Bart Groothuis</w:t>
      </w:r>
      <w:r w:rsidRPr="00FD65BD">
        <w:rPr>
          <w:rStyle w:val="HideTWBExt"/>
          <w:b w:val="0"/>
        </w:rPr>
        <w:t>&lt;/Members&gt;</w:t>
      </w:r>
    </w:p>
    <w:p w14:paraId="11668835" w14:textId="77777777" w:rsidR="008B39F0" w:rsidRPr="000643BD" w:rsidRDefault="008B39F0" w:rsidP="008B39F0">
      <w:pPr>
        <w:pStyle w:val="NormalBold"/>
      </w:pPr>
      <w:r w:rsidRPr="00FD65BD">
        <w:rPr>
          <w:rStyle w:val="HideTWBExt"/>
          <w:b w:val="0"/>
        </w:rPr>
        <w:t>&lt;/RepeatBlock-By&gt;</w:t>
      </w:r>
    </w:p>
    <w:p w14:paraId="258419F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7E5FCB7" w14:textId="77777777" w:rsidR="008B39F0" w:rsidRPr="000643BD" w:rsidRDefault="008B39F0" w:rsidP="008B39F0">
      <w:pPr>
        <w:pStyle w:val="NormalBold"/>
      </w:pPr>
      <w:r w:rsidRPr="00FD65BD">
        <w:rPr>
          <w:rStyle w:val="HideTWBExt"/>
          <w:b w:val="0"/>
        </w:rPr>
        <w:t>&lt;Article&gt;</w:t>
      </w:r>
      <w:r w:rsidRPr="000643BD">
        <w:t>T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45980724" w14:textId="77777777" w:rsidTr="00E568CD">
        <w:trPr>
          <w:trHeight w:hRule="exact" w:val="240"/>
          <w:jc w:val="center"/>
        </w:trPr>
        <w:tc>
          <w:tcPr>
            <w:tcW w:w="9752" w:type="dxa"/>
            <w:gridSpan w:val="2"/>
            <w:tcBorders>
              <w:top w:val="nil"/>
              <w:left w:val="nil"/>
              <w:bottom w:val="nil"/>
              <w:right w:val="nil"/>
            </w:tcBorders>
          </w:tcPr>
          <w:p w14:paraId="2D1CD159" w14:textId="77777777" w:rsidR="008B39F0" w:rsidRPr="000643BD" w:rsidRDefault="008B39F0" w:rsidP="00E568CD"/>
        </w:tc>
      </w:tr>
      <w:tr w:rsidR="008507A3" w:rsidRPr="000643BD" w14:paraId="5A9011EB" w14:textId="77777777" w:rsidTr="00E568CD">
        <w:trPr>
          <w:trHeight w:val="240"/>
          <w:jc w:val="center"/>
        </w:trPr>
        <w:tc>
          <w:tcPr>
            <w:tcW w:w="4876" w:type="dxa"/>
            <w:tcBorders>
              <w:top w:val="nil"/>
              <w:left w:val="nil"/>
              <w:bottom w:val="nil"/>
              <w:right w:val="nil"/>
            </w:tcBorders>
          </w:tcPr>
          <w:p w14:paraId="7456D8A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42C35491" w14:textId="77777777" w:rsidR="008B39F0" w:rsidRPr="000643BD" w:rsidRDefault="008B39F0" w:rsidP="00E568CD">
            <w:pPr>
              <w:pStyle w:val="AmColumnHeading"/>
            </w:pPr>
            <w:r w:rsidRPr="000643BD">
              <w:t>Módosítás</w:t>
            </w:r>
          </w:p>
        </w:tc>
      </w:tr>
      <w:tr w:rsidR="008507A3" w:rsidRPr="000643BD" w14:paraId="70B54455" w14:textId="77777777" w:rsidTr="00E568CD">
        <w:trPr>
          <w:jc w:val="center"/>
        </w:trPr>
        <w:tc>
          <w:tcPr>
            <w:tcW w:w="4876" w:type="dxa"/>
            <w:tcBorders>
              <w:top w:val="nil"/>
              <w:left w:val="nil"/>
              <w:bottom w:val="nil"/>
              <w:right w:val="nil"/>
            </w:tcBorders>
          </w:tcPr>
          <w:p w14:paraId="640C5D01" w14:textId="77777777" w:rsidR="008B39F0" w:rsidRPr="000643BD" w:rsidRDefault="008B39F0" w:rsidP="00E568CD">
            <w:pPr>
              <w:pStyle w:val="Normal6a"/>
            </w:pPr>
            <w:r w:rsidRPr="000643BD">
              <w:t>T.</w:t>
            </w:r>
            <w:r w:rsidRPr="000643BD">
              <w:tab/>
              <w:t>mivel a véleménynyilvánítás és a tájékozódás szabadsága olyan alapvető jog, amelynek célja az emberek, nem pedig a gépek, az internetes robotok és a mesterséges intelligencia védelme;</w:t>
            </w:r>
          </w:p>
        </w:tc>
        <w:tc>
          <w:tcPr>
            <w:tcW w:w="4876" w:type="dxa"/>
            <w:tcBorders>
              <w:top w:val="nil"/>
              <w:left w:val="nil"/>
              <w:bottom w:val="nil"/>
              <w:right w:val="nil"/>
            </w:tcBorders>
          </w:tcPr>
          <w:p w14:paraId="4958DA23" w14:textId="77777777" w:rsidR="008B39F0" w:rsidRPr="000643BD" w:rsidRDefault="008B39F0" w:rsidP="00E568CD">
            <w:pPr>
              <w:pStyle w:val="Normal6a"/>
            </w:pPr>
            <w:r w:rsidRPr="000643BD">
              <w:t>T.</w:t>
            </w:r>
            <w:r w:rsidRPr="000643BD">
              <w:tab/>
              <w:t xml:space="preserve">mivel a véleménynyilvánítás és a tájékozódás szabadsága olyan alapvető jog, amelynek célja az emberek, nem pedig a gépek, az internetes robotok és a mesterséges intelligencia védelme; </w:t>
            </w:r>
            <w:r w:rsidRPr="000643BD">
              <w:rPr>
                <w:b/>
                <w:i/>
              </w:rPr>
              <w:t>mivel az Európai Unió továbbra is szilárdan és egyértelműen elkötelezett a véleménynyilvánítás szabadságának mint alapvető demokratikus értéknek és alkotmányos rendje egyik pillérének védelme mellett; mivel ezt a kötelezettségvállalást egyértelmű szabályozási keretnek kell kísérnie, amely biztosítja, hogy e szabadság gyakorlása ne szolgáljon ürügyként a jogellenes tartalom terjesztésére, az összehangolt manipulációra vagy más jogellenes tevékenységekre, és hogy megfelelő biztosítékok és arányos felügyeleti mechanizmusok álljanak rendelkezésre az alapvető jogok, a közrend és a demokratikus diskurzus integritásának védelme érdekében;</w:t>
            </w:r>
          </w:p>
        </w:tc>
      </w:tr>
    </w:tbl>
    <w:p w14:paraId="750B65FD"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1549784" w14:textId="77777777" w:rsidR="008B39F0" w:rsidRPr="000643BD" w:rsidRDefault="008B39F0" w:rsidP="008B39F0">
      <w:r w:rsidRPr="00FD65BD">
        <w:rPr>
          <w:rStyle w:val="HideTWBExt"/>
        </w:rPr>
        <w:t>&lt;/Amend&gt;</w:t>
      </w:r>
    </w:p>
    <w:p w14:paraId="277E318E" w14:textId="77777777" w:rsidR="008B39F0" w:rsidRPr="000643BD" w:rsidRDefault="008B39F0" w:rsidP="008B39F0">
      <w:pPr>
        <w:pStyle w:val="AmNumberTabs"/>
      </w:pPr>
      <w:r w:rsidRPr="00FD65BD">
        <w:rPr>
          <w:rStyle w:val="HideTWBExt"/>
          <w:b w:val="0"/>
        </w:rPr>
        <w:lastRenderedPageBreak/>
        <w:t>&lt;Amend&gt;</w:t>
      </w:r>
      <w:r w:rsidRPr="000643BD">
        <w:t>Módosítás</w:t>
      </w:r>
      <w:r w:rsidRPr="000643BD">
        <w:tab/>
      </w:r>
      <w:r w:rsidRPr="000643BD">
        <w:tab/>
      </w:r>
      <w:r w:rsidRPr="00FD65BD">
        <w:rPr>
          <w:rStyle w:val="HideTWBExt"/>
          <w:b w:val="0"/>
        </w:rPr>
        <w:t>&lt;NumAm&gt;</w:t>
      </w:r>
      <w:r w:rsidRPr="000643BD">
        <w:t>309</w:t>
      </w:r>
      <w:r w:rsidRPr="00FD65BD">
        <w:rPr>
          <w:rStyle w:val="HideTWBExt"/>
          <w:b w:val="0"/>
        </w:rPr>
        <w:t>&lt;/NumAm&gt;</w:t>
      </w:r>
    </w:p>
    <w:p w14:paraId="2F3FD28E"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 Fidias Panayiotou</w:t>
      </w:r>
      <w:r w:rsidRPr="00FD65BD">
        <w:rPr>
          <w:rStyle w:val="HideTWBExt"/>
          <w:b w:val="0"/>
        </w:rPr>
        <w:t>&lt;/Members&gt;</w:t>
      </w:r>
    </w:p>
    <w:p w14:paraId="3E7D4D61" w14:textId="77777777" w:rsidR="008B39F0" w:rsidRPr="000643BD" w:rsidRDefault="008B39F0" w:rsidP="008B39F0">
      <w:pPr>
        <w:pStyle w:val="NormalBold"/>
      </w:pPr>
      <w:r w:rsidRPr="00FD65BD">
        <w:rPr>
          <w:rStyle w:val="HideTWBExt"/>
          <w:b w:val="0"/>
        </w:rPr>
        <w:t>&lt;/RepeatBlock-By&gt;</w:t>
      </w:r>
    </w:p>
    <w:p w14:paraId="680E5A21"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9A4804E" w14:textId="77777777" w:rsidR="008B39F0" w:rsidRPr="000643BD" w:rsidRDefault="008B39F0" w:rsidP="008B39F0">
      <w:pPr>
        <w:pStyle w:val="NormalBold"/>
      </w:pPr>
      <w:r w:rsidRPr="00FD65BD">
        <w:rPr>
          <w:rStyle w:val="HideTWBExt"/>
          <w:b w:val="0"/>
        </w:rPr>
        <w:t>&lt;Article&gt;</w:t>
      </w:r>
      <w:r w:rsidRPr="000643BD">
        <w:t>T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52082B9" w14:textId="77777777" w:rsidTr="00E568CD">
        <w:trPr>
          <w:trHeight w:hRule="exact" w:val="240"/>
          <w:jc w:val="center"/>
        </w:trPr>
        <w:tc>
          <w:tcPr>
            <w:tcW w:w="9752" w:type="dxa"/>
            <w:gridSpan w:val="2"/>
            <w:tcBorders>
              <w:top w:val="nil"/>
              <w:left w:val="nil"/>
              <w:bottom w:val="nil"/>
              <w:right w:val="nil"/>
            </w:tcBorders>
          </w:tcPr>
          <w:p w14:paraId="06DADB6C" w14:textId="77777777" w:rsidR="008B39F0" w:rsidRPr="000643BD" w:rsidRDefault="008B39F0" w:rsidP="00E568CD"/>
        </w:tc>
      </w:tr>
      <w:tr w:rsidR="008507A3" w:rsidRPr="000643BD" w14:paraId="4652C22F" w14:textId="77777777" w:rsidTr="00E568CD">
        <w:trPr>
          <w:trHeight w:val="240"/>
          <w:jc w:val="center"/>
        </w:trPr>
        <w:tc>
          <w:tcPr>
            <w:tcW w:w="4876" w:type="dxa"/>
            <w:tcBorders>
              <w:top w:val="nil"/>
              <w:left w:val="nil"/>
              <w:bottom w:val="nil"/>
              <w:right w:val="nil"/>
            </w:tcBorders>
          </w:tcPr>
          <w:p w14:paraId="1B43A76F"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D7B17F5" w14:textId="77777777" w:rsidR="008B39F0" w:rsidRPr="000643BD" w:rsidRDefault="008B39F0" w:rsidP="00E568CD">
            <w:pPr>
              <w:pStyle w:val="AmColumnHeading"/>
            </w:pPr>
            <w:r w:rsidRPr="000643BD">
              <w:t>Módosítás</w:t>
            </w:r>
          </w:p>
        </w:tc>
      </w:tr>
      <w:tr w:rsidR="008507A3" w:rsidRPr="000643BD" w14:paraId="57566628" w14:textId="77777777" w:rsidTr="00E568CD">
        <w:trPr>
          <w:jc w:val="center"/>
        </w:trPr>
        <w:tc>
          <w:tcPr>
            <w:tcW w:w="4876" w:type="dxa"/>
            <w:tcBorders>
              <w:top w:val="nil"/>
              <w:left w:val="nil"/>
              <w:bottom w:val="nil"/>
              <w:right w:val="nil"/>
            </w:tcBorders>
          </w:tcPr>
          <w:p w14:paraId="6FF0570B" w14:textId="77777777" w:rsidR="008B39F0" w:rsidRPr="000643BD" w:rsidRDefault="008B39F0" w:rsidP="00E568CD">
            <w:pPr>
              <w:pStyle w:val="Normal6a"/>
            </w:pPr>
            <w:r w:rsidRPr="000643BD">
              <w:t>T.</w:t>
            </w:r>
            <w:r w:rsidRPr="000643BD">
              <w:tab/>
              <w:t xml:space="preserve">mivel a véleménynyilvánítás és a tájékozódás szabadsága olyan alapvető jog, amelynek célja az emberek, nem pedig a gépek, az internetes robotok </w:t>
            </w:r>
            <w:r w:rsidRPr="000643BD">
              <w:rPr>
                <w:b/>
                <w:i/>
              </w:rPr>
              <w:t>és</w:t>
            </w:r>
            <w:r w:rsidRPr="000643BD">
              <w:t xml:space="preserve"> a mesterséges intelligencia védelme;</w:t>
            </w:r>
          </w:p>
        </w:tc>
        <w:tc>
          <w:tcPr>
            <w:tcW w:w="4876" w:type="dxa"/>
            <w:tcBorders>
              <w:top w:val="nil"/>
              <w:left w:val="nil"/>
              <w:bottom w:val="nil"/>
              <w:right w:val="nil"/>
            </w:tcBorders>
          </w:tcPr>
          <w:p w14:paraId="72483642" w14:textId="77777777" w:rsidR="008B39F0" w:rsidRPr="000643BD" w:rsidRDefault="008B39F0" w:rsidP="00E568CD">
            <w:pPr>
              <w:pStyle w:val="Normal6a"/>
            </w:pPr>
            <w:r w:rsidRPr="000643BD">
              <w:t>T.</w:t>
            </w:r>
            <w:r w:rsidRPr="000643BD">
              <w:tab/>
              <w:t>mivel a véleménynyilvánítás és a tájékozódás szabadsága olyan alapvető jog, amelynek célja az emberek, nem pedig a gépek, az internetes robotok</w:t>
            </w:r>
            <w:r w:rsidRPr="000643BD">
              <w:rPr>
                <w:b/>
                <w:i/>
              </w:rPr>
              <w:t>, vagy az ember automatizált rendszerei, köztük</w:t>
            </w:r>
            <w:r w:rsidRPr="000643BD">
              <w:t xml:space="preserve"> a mesterséges intelligencia védelme;</w:t>
            </w:r>
            <w:r w:rsidRPr="000643BD">
              <w:rPr>
                <w:b/>
                <w:i/>
              </w:rPr>
              <w:t xml:space="preserve"> mivel ez az EU alapját képező alapvető jogok és értékek egyike, amely a tagállamok alkotmányos hagyományait is alátámasztja;</w:t>
            </w:r>
          </w:p>
        </w:tc>
      </w:tr>
    </w:tbl>
    <w:p w14:paraId="2899E0D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252E5C1" w14:textId="77777777" w:rsidR="008B39F0" w:rsidRPr="000643BD" w:rsidRDefault="008B39F0" w:rsidP="008B39F0">
      <w:r w:rsidRPr="00FD65BD">
        <w:rPr>
          <w:rStyle w:val="HideTWBExt"/>
        </w:rPr>
        <w:t>&lt;/Amend&gt;</w:t>
      </w:r>
    </w:p>
    <w:p w14:paraId="4C71833B"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310</w:t>
      </w:r>
      <w:r w:rsidRPr="00FD65BD">
        <w:rPr>
          <w:rStyle w:val="HideTWBExt"/>
          <w:b w:val="0"/>
        </w:rPr>
        <w:t>&lt;/NumAm&gt;</w:t>
      </w:r>
    </w:p>
    <w:p w14:paraId="39C44B1F" w14:textId="77777777" w:rsidR="008B39F0" w:rsidRPr="000643BD" w:rsidRDefault="008B39F0" w:rsidP="008B39F0">
      <w:pPr>
        <w:pStyle w:val="NormalBold"/>
      </w:pPr>
      <w:r w:rsidRPr="00FD65BD">
        <w:rPr>
          <w:rStyle w:val="HideTWBExt"/>
          <w:b w:val="0"/>
        </w:rPr>
        <w:t>&lt;RepeatBlock-By&gt;&lt;Members&gt;</w:t>
      </w:r>
      <w:r w:rsidRPr="000643BD">
        <w:t>Fidias Panayiotou</w:t>
      </w:r>
      <w:r w:rsidRPr="00FD65BD">
        <w:rPr>
          <w:rStyle w:val="HideTWBExt"/>
          <w:b w:val="0"/>
        </w:rPr>
        <w:t>&lt;/Members&gt;</w:t>
      </w:r>
    </w:p>
    <w:p w14:paraId="3A82B230" w14:textId="77777777" w:rsidR="008B39F0" w:rsidRPr="000643BD" w:rsidRDefault="008B39F0" w:rsidP="008B39F0">
      <w:pPr>
        <w:pStyle w:val="NormalBold"/>
      </w:pPr>
      <w:r w:rsidRPr="00FD65BD">
        <w:rPr>
          <w:rStyle w:val="HideTWBExt"/>
          <w:b w:val="0"/>
        </w:rPr>
        <w:t>&lt;/RepeatBlock-By&gt;</w:t>
      </w:r>
    </w:p>
    <w:p w14:paraId="42FAB1AE"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67F3CAD" w14:textId="77777777" w:rsidR="008B39F0" w:rsidRPr="000643BD" w:rsidRDefault="008B39F0" w:rsidP="008B39F0">
      <w:pPr>
        <w:pStyle w:val="NormalBold"/>
      </w:pPr>
      <w:r w:rsidRPr="00FD65BD">
        <w:rPr>
          <w:rStyle w:val="HideTWBExt"/>
          <w:b w:val="0"/>
        </w:rPr>
        <w:t>&lt;Article&gt;</w:t>
      </w:r>
      <w:r w:rsidRPr="000643BD">
        <w:t>T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1E83442" w14:textId="77777777" w:rsidTr="00E568CD">
        <w:trPr>
          <w:trHeight w:hRule="exact" w:val="240"/>
          <w:jc w:val="center"/>
        </w:trPr>
        <w:tc>
          <w:tcPr>
            <w:tcW w:w="9752" w:type="dxa"/>
            <w:gridSpan w:val="2"/>
            <w:tcBorders>
              <w:top w:val="nil"/>
              <w:left w:val="nil"/>
              <w:bottom w:val="nil"/>
              <w:right w:val="nil"/>
            </w:tcBorders>
          </w:tcPr>
          <w:p w14:paraId="7A4771DD" w14:textId="77777777" w:rsidR="008B39F0" w:rsidRPr="000643BD" w:rsidRDefault="008B39F0" w:rsidP="00E568CD"/>
        </w:tc>
      </w:tr>
      <w:tr w:rsidR="008507A3" w:rsidRPr="000643BD" w14:paraId="179764C5" w14:textId="77777777" w:rsidTr="00E568CD">
        <w:trPr>
          <w:trHeight w:val="240"/>
          <w:jc w:val="center"/>
        </w:trPr>
        <w:tc>
          <w:tcPr>
            <w:tcW w:w="4876" w:type="dxa"/>
            <w:tcBorders>
              <w:top w:val="nil"/>
              <w:left w:val="nil"/>
              <w:bottom w:val="nil"/>
              <w:right w:val="nil"/>
            </w:tcBorders>
          </w:tcPr>
          <w:p w14:paraId="64297CF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6AB603A" w14:textId="77777777" w:rsidR="008B39F0" w:rsidRPr="000643BD" w:rsidRDefault="008B39F0" w:rsidP="00E568CD">
            <w:pPr>
              <w:pStyle w:val="AmColumnHeading"/>
            </w:pPr>
            <w:r w:rsidRPr="000643BD">
              <w:t>Módosítás</w:t>
            </w:r>
          </w:p>
        </w:tc>
      </w:tr>
      <w:tr w:rsidR="008507A3" w:rsidRPr="000643BD" w14:paraId="1341A987" w14:textId="77777777" w:rsidTr="00E568CD">
        <w:trPr>
          <w:jc w:val="center"/>
        </w:trPr>
        <w:tc>
          <w:tcPr>
            <w:tcW w:w="4876" w:type="dxa"/>
            <w:tcBorders>
              <w:top w:val="nil"/>
              <w:left w:val="nil"/>
              <w:bottom w:val="nil"/>
              <w:right w:val="nil"/>
            </w:tcBorders>
          </w:tcPr>
          <w:p w14:paraId="260188EC" w14:textId="77777777" w:rsidR="008B39F0" w:rsidRPr="000643BD" w:rsidRDefault="008B39F0" w:rsidP="00E568CD">
            <w:pPr>
              <w:pStyle w:val="Normal6a"/>
            </w:pPr>
            <w:r w:rsidRPr="000643BD">
              <w:t>T.</w:t>
            </w:r>
            <w:r w:rsidRPr="000643BD">
              <w:tab/>
              <w:t>mivel a véleménynyilvánítás és a tájékozódás szabadsága olyan alapvető jog, amelynek célja az emberek, nem pedig a gépek, az internetes robotok és a mesterséges intelligencia védelme;</w:t>
            </w:r>
          </w:p>
        </w:tc>
        <w:tc>
          <w:tcPr>
            <w:tcW w:w="4876" w:type="dxa"/>
            <w:tcBorders>
              <w:top w:val="nil"/>
              <w:left w:val="nil"/>
              <w:bottom w:val="nil"/>
              <w:right w:val="nil"/>
            </w:tcBorders>
          </w:tcPr>
          <w:p w14:paraId="23EE97C8" w14:textId="77777777" w:rsidR="008B39F0" w:rsidRPr="000643BD" w:rsidRDefault="008B39F0" w:rsidP="00E568CD">
            <w:pPr>
              <w:pStyle w:val="Normal6a"/>
            </w:pPr>
            <w:r w:rsidRPr="000643BD">
              <w:t>T.</w:t>
            </w:r>
            <w:r w:rsidRPr="000643BD">
              <w:tab/>
              <w:t>mivel a véleménynyilvánítás és a tájékozódás szabadsága olyan alapvető jog, amelynek célja az emberek, nem pedig a gépek, az internetes robotok és a mesterséges intelligencia védelme;</w:t>
            </w:r>
            <w:r w:rsidRPr="000643BD">
              <w:rPr>
                <w:b/>
                <w:i/>
              </w:rPr>
              <w:t> a mesterséges intelligencia szabályozására irányuló erőfeszítéseknek biztosítaniuk kell, hogy az ilyen intézkedések ne korlátozzák a véleménynyilvánítás emberi jogát, ugyanakkor teljes mértékben tartsák tiszteletben az emberi méltóságot;</w:t>
            </w:r>
          </w:p>
        </w:tc>
      </w:tr>
    </w:tbl>
    <w:p w14:paraId="591159A9"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9A99C63" w14:textId="77777777" w:rsidR="008B39F0" w:rsidRPr="000643BD" w:rsidRDefault="008B39F0" w:rsidP="008B39F0">
      <w:r w:rsidRPr="00FD65BD">
        <w:rPr>
          <w:rStyle w:val="HideTWBExt"/>
        </w:rPr>
        <w:t>&lt;/Amend&gt;</w:t>
      </w:r>
    </w:p>
    <w:p w14:paraId="3995B5AD"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311</w:t>
      </w:r>
      <w:r w:rsidRPr="00FD65BD">
        <w:rPr>
          <w:rStyle w:val="HideTWBExt"/>
          <w:b w:val="0"/>
        </w:rPr>
        <w:t>&lt;/NumAm&gt;</w:t>
      </w:r>
    </w:p>
    <w:p w14:paraId="3F678AFC" w14:textId="77777777" w:rsidR="008B39F0" w:rsidRPr="000643BD" w:rsidRDefault="008B39F0" w:rsidP="008B39F0">
      <w:pPr>
        <w:pStyle w:val="NormalBold"/>
      </w:pPr>
      <w:r w:rsidRPr="00FD65BD">
        <w:rPr>
          <w:rStyle w:val="HideTWBExt"/>
          <w:b w:val="0"/>
        </w:rPr>
        <w:lastRenderedPageBreak/>
        <w:t>&lt;RepeatBlock-By&gt;&lt;Members&gt;</w:t>
      </w:r>
      <w:r w:rsidRPr="000643BD">
        <w:t>Beata Szydło, Mariusz Kamiński</w:t>
      </w:r>
      <w:r w:rsidRPr="00FD65BD">
        <w:rPr>
          <w:rStyle w:val="HideTWBExt"/>
          <w:b w:val="0"/>
        </w:rPr>
        <w:t>&lt;/Members&gt;</w:t>
      </w:r>
    </w:p>
    <w:p w14:paraId="024BB6EC" w14:textId="77777777" w:rsidR="008B39F0" w:rsidRPr="000643BD" w:rsidRDefault="008B39F0" w:rsidP="008B39F0">
      <w:pPr>
        <w:pStyle w:val="NormalBold"/>
      </w:pPr>
      <w:r w:rsidRPr="00FD65BD">
        <w:rPr>
          <w:rStyle w:val="HideTWBExt"/>
          <w:b w:val="0"/>
        </w:rPr>
        <w:t>&lt;/RepeatBlock-By&gt;</w:t>
      </w:r>
    </w:p>
    <w:p w14:paraId="2DB53940"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1C622AF7" w14:textId="77777777" w:rsidR="008B39F0" w:rsidRPr="000643BD" w:rsidRDefault="008B39F0" w:rsidP="008B39F0">
      <w:pPr>
        <w:pStyle w:val="NormalBold"/>
      </w:pPr>
      <w:r w:rsidRPr="00FD65BD">
        <w:rPr>
          <w:rStyle w:val="HideTWBExt"/>
          <w:b w:val="0"/>
        </w:rPr>
        <w:t>&lt;Article&gt;</w:t>
      </w:r>
      <w:r w:rsidRPr="000643BD">
        <w:t>T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67FCB1F" w14:textId="77777777" w:rsidTr="00E568CD">
        <w:trPr>
          <w:trHeight w:hRule="exact" w:val="240"/>
          <w:jc w:val="center"/>
        </w:trPr>
        <w:tc>
          <w:tcPr>
            <w:tcW w:w="9752" w:type="dxa"/>
            <w:gridSpan w:val="2"/>
            <w:tcBorders>
              <w:top w:val="nil"/>
              <w:left w:val="nil"/>
              <w:bottom w:val="nil"/>
              <w:right w:val="nil"/>
            </w:tcBorders>
          </w:tcPr>
          <w:p w14:paraId="7D17009F" w14:textId="77777777" w:rsidR="008B39F0" w:rsidRPr="000643BD" w:rsidRDefault="008B39F0" w:rsidP="00E568CD"/>
        </w:tc>
      </w:tr>
      <w:tr w:rsidR="008507A3" w:rsidRPr="000643BD" w14:paraId="35F6A943" w14:textId="77777777" w:rsidTr="00E568CD">
        <w:trPr>
          <w:trHeight w:val="240"/>
          <w:jc w:val="center"/>
        </w:trPr>
        <w:tc>
          <w:tcPr>
            <w:tcW w:w="4876" w:type="dxa"/>
            <w:tcBorders>
              <w:top w:val="nil"/>
              <w:left w:val="nil"/>
              <w:bottom w:val="nil"/>
              <w:right w:val="nil"/>
            </w:tcBorders>
          </w:tcPr>
          <w:p w14:paraId="1FA04BBD"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638665A7" w14:textId="77777777" w:rsidR="008B39F0" w:rsidRPr="000643BD" w:rsidRDefault="008B39F0" w:rsidP="00E568CD">
            <w:pPr>
              <w:pStyle w:val="AmColumnHeading"/>
            </w:pPr>
            <w:r w:rsidRPr="000643BD">
              <w:t>Módosítás</w:t>
            </w:r>
          </w:p>
        </w:tc>
      </w:tr>
      <w:tr w:rsidR="008507A3" w:rsidRPr="000643BD" w14:paraId="2150F36B" w14:textId="77777777" w:rsidTr="00E568CD">
        <w:trPr>
          <w:jc w:val="center"/>
        </w:trPr>
        <w:tc>
          <w:tcPr>
            <w:tcW w:w="4876" w:type="dxa"/>
            <w:tcBorders>
              <w:top w:val="nil"/>
              <w:left w:val="nil"/>
              <w:bottom w:val="nil"/>
              <w:right w:val="nil"/>
            </w:tcBorders>
          </w:tcPr>
          <w:p w14:paraId="52C830E7" w14:textId="77777777" w:rsidR="008B39F0" w:rsidRPr="000643BD" w:rsidRDefault="008B39F0" w:rsidP="00E568CD">
            <w:pPr>
              <w:pStyle w:val="Normal6a"/>
            </w:pPr>
            <w:r w:rsidRPr="000643BD">
              <w:t>T.</w:t>
            </w:r>
            <w:r w:rsidRPr="000643BD">
              <w:tab/>
              <w:t>mivel a véleménynyilvánítás és a tájékozódás szabadsága olyan alapvető jog, amelynek célja az emberek, nem pedig a gépek, az internetes robotok és a mesterséges intelligencia védelme;</w:t>
            </w:r>
          </w:p>
        </w:tc>
        <w:tc>
          <w:tcPr>
            <w:tcW w:w="4876" w:type="dxa"/>
            <w:tcBorders>
              <w:top w:val="nil"/>
              <w:left w:val="nil"/>
              <w:bottom w:val="nil"/>
              <w:right w:val="nil"/>
            </w:tcBorders>
          </w:tcPr>
          <w:p w14:paraId="6508E548" w14:textId="77777777" w:rsidR="008B39F0" w:rsidRPr="000643BD" w:rsidRDefault="008B39F0" w:rsidP="00E568CD">
            <w:pPr>
              <w:pStyle w:val="Normal6a"/>
            </w:pPr>
            <w:r w:rsidRPr="000643BD">
              <w:t>T.</w:t>
            </w:r>
            <w:r w:rsidRPr="000643BD">
              <w:tab/>
              <w:t>mivel a véleménynyilvánítás és a tájékozódás szabadsága olyan alapvető jog, amelynek célja az emberek, nem pedig a gépek, az internetes robotok és a mesterséges intelligencia védelme</w:t>
            </w:r>
            <w:r w:rsidRPr="000643BD">
              <w:rPr>
                <w:b/>
                <w:i/>
              </w:rPr>
              <w:t>, és amelyet nem szabad átláthatatlan vagy jogellenes módon, illetve megfelelő demokratikus ellenőrzés és elszámoltathatóság nélkül korlátozni</w:t>
            </w:r>
            <w:r w:rsidRPr="000643BD">
              <w:t>;</w:t>
            </w:r>
          </w:p>
        </w:tc>
      </w:tr>
    </w:tbl>
    <w:p w14:paraId="399717CE"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478FBB2" w14:textId="77777777" w:rsidR="008B39F0" w:rsidRPr="000643BD" w:rsidRDefault="008B39F0" w:rsidP="008B39F0">
      <w:r w:rsidRPr="00FD65BD">
        <w:rPr>
          <w:rStyle w:val="HideTWBExt"/>
        </w:rPr>
        <w:t>&lt;/Amend&gt;</w:t>
      </w:r>
    </w:p>
    <w:p w14:paraId="7D4A585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312</w:t>
      </w:r>
      <w:r w:rsidRPr="00FD65BD">
        <w:rPr>
          <w:rStyle w:val="HideTWBExt"/>
          <w:b w:val="0"/>
        </w:rPr>
        <w:t>&lt;/NumAm&gt;</w:t>
      </w:r>
    </w:p>
    <w:p w14:paraId="282D3936"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69F89A77" w14:textId="77777777" w:rsidR="008B39F0" w:rsidRPr="000643BD" w:rsidRDefault="008B39F0" w:rsidP="008B39F0">
      <w:pPr>
        <w:pStyle w:val="NormalBold"/>
      </w:pPr>
      <w:r w:rsidRPr="00FD65BD">
        <w:rPr>
          <w:rStyle w:val="HideTWBExt"/>
          <w:b w:val="0"/>
        </w:rPr>
        <w:t>&lt;/RepeatBlock-By&gt;</w:t>
      </w:r>
    </w:p>
    <w:p w14:paraId="014ABCD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2B3C713C" w14:textId="77777777" w:rsidR="008B39F0" w:rsidRPr="000643BD" w:rsidRDefault="008B39F0" w:rsidP="008B39F0">
      <w:pPr>
        <w:pStyle w:val="NormalBold"/>
      </w:pPr>
      <w:r w:rsidRPr="00FD65BD">
        <w:rPr>
          <w:rStyle w:val="HideTWBExt"/>
          <w:b w:val="0"/>
        </w:rPr>
        <w:t>&lt;Article&gt;</w:t>
      </w:r>
      <w:r w:rsidRPr="000643BD">
        <w:t>T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BE6B7AF" w14:textId="77777777" w:rsidTr="00E568CD">
        <w:trPr>
          <w:trHeight w:hRule="exact" w:val="240"/>
          <w:jc w:val="center"/>
        </w:trPr>
        <w:tc>
          <w:tcPr>
            <w:tcW w:w="9752" w:type="dxa"/>
            <w:gridSpan w:val="2"/>
            <w:tcBorders>
              <w:top w:val="nil"/>
              <w:left w:val="nil"/>
              <w:bottom w:val="nil"/>
              <w:right w:val="nil"/>
            </w:tcBorders>
          </w:tcPr>
          <w:p w14:paraId="48D0C372" w14:textId="77777777" w:rsidR="008B39F0" w:rsidRPr="000643BD" w:rsidRDefault="008B39F0" w:rsidP="00E568CD"/>
        </w:tc>
      </w:tr>
      <w:tr w:rsidR="008507A3" w:rsidRPr="000643BD" w14:paraId="45CD2860" w14:textId="77777777" w:rsidTr="00E568CD">
        <w:trPr>
          <w:trHeight w:val="240"/>
          <w:jc w:val="center"/>
        </w:trPr>
        <w:tc>
          <w:tcPr>
            <w:tcW w:w="4876" w:type="dxa"/>
            <w:tcBorders>
              <w:top w:val="nil"/>
              <w:left w:val="nil"/>
              <w:bottom w:val="nil"/>
              <w:right w:val="nil"/>
            </w:tcBorders>
          </w:tcPr>
          <w:p w14:paraId="2D21667A"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5652F1B" w14:textId="77777777" w:rsidR="008B39F0" w:rsidRPr="000643BD" w:rsidRDefault="008B39F0" w:rsidP="00E568CD">
            <w:pPr>
              <w:pStyle w:val="AmColumnHeading"/>
            </w:pPr>
            <w:r w:rsidRPr="000643BD">
              <w:t>Módosítás</w:t>
            </w:r>
          </w:p>
        </w:tc>
      </w:tr>
      <w:tr w:rsidR="008507A3" w:rsidRPr="000643BD" w14:paraId="43255801" w14:textId="77777777" w:rsidTr="00E568CD">
        <w:trPr>
          <w:jc w:val="center"/>
        </w:trPr>
        <w:tc>
          <w:tcPr>
            <w:tcW w:w="4876" w:type="dxa"/>
            <w:tcBorders>
              <w:top w:val="nil"/>
              <w:left w:val="nil"/>
              <w:bottom w:val="nil"/>
              <w:right w:val="nil"/>
            </w:tcBorders>
          </w:tcPr>
          <w:p w14:paraId="6A92D798" w14:textId="77777777" w:rsidR="008B39F0" w:rsidRPr="000643BD" w:rsidRDefault="008B39F0" w:rsidP="00E568CD">
            <w:pPr>
              <w:pStyle w:val="Normal6a"/>
            </w:pPr>
            <w:r w:rsidRPr="000643BD">
              <w:t>T.</w:t>
            </w:r>
            <w:r w:rsidRPr="000643BD">
              <w:tab/>
              <w:t xml:space="preserve">mivel a véleménynyilvánítás és a tájékozódás szabadsága olyan alapvető jog, amelynek célja az emberek, </w:t>
            </w:r>
            <w:r w:rsidRPr="000643BD">
              <w:rPr>
                <w:b/>
                <w:i/>
              </w:rPr>
              <w:t>nem pedig a</w:t>
            </w:r>
            <w:r w:rsidRPr="000643BD">
              <w:t xml:space="preserve"> gépek, </w:t>
            </w:r>
            <w:r w:rsidRPr="000643BD">
              <w:rPr>
                <w:b/>
                <w:i/>
              </w:rPr>
              <w:t>az</w:t>
            </w:r>
            <w:r w:rsidRPr="000643BD">
              <w:t xml:space="preserve"> internetes robotok és </w:t>
            </w:r>
            <w:r w:rsidRPr="000643BD">
              <w:rPr>
                <w:b/>
                <w:i/>
              </w:rPr>
              <w:t>a</w:t>
            </w:r>
            <w:r w:rsidRPr="000643BD">
              <w:t xml:space="preserve"> mesterséges intelligencia védelme;</w:t>
            </w:r>
          </w:p>
        </w:tc>
        <w:tc>
          <w:tcPr>
            <w:tcW w:w="4876" w:type="dxa"/>
            <w:tcBorders>
              <w:top w:val="nil"/>
              <w:left w:val="nil"/>
              <w:bottom w:val="nil"/>
              <w:right w:val="nil"/>
            </w:tcBorders>
          </w:tcPr>
          <w:p w14:paraId="1E65D191" w14:textId="77777777" w:rsidR="008B39F0" w:rsidRPr="000643BD" w:rsidRDefault="008B39F0" w:rsidP="00E568CD">
            <w:pPr>
              <w:pStyle w:val="Normal6a"/>
            </w:pPr>
            <w:r w:rsidRPr="000643BD">
              <w:t>T.</w:t>
            </w:r>
            <w:r w:rsidRPr="000643BD">
              <w:tab/>
              <w:t xml:space="preserve">mivel a véleménynyilvánítás és a tájékozódás szabadsága olyan alapvető jog, amelynek célja az emberek, </w:t>
            </w:r>
            <w:r w:rsidRPr="000643BD">
              <w:rPr>
                <w:b/>
                <w:i/>
              </w:rPr>
              <w:t>ezen belül az emberi tevékenység által irányított</w:t>
            </w:r>
            <w:r w:rsidRPr="000643BD">
              <w:t xml:space="preserve"> gépek, internetes robotok és mesterséges intelligencia védelme;</w:t>
            </w:r>
          </w:p>
        </w:tc>
      </w:tr>
    </w:tbl>
    <w:p w14:paraId="0AADFE46"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0008A16" w14:textId="77777777" w:rsidR="008B39F0" w:rsidRPr="000643BD" w:rsidRDefault="008B39F0" w:rsidP="008B39F0">
      <w:r w:rsidRPr="00FD65BD">
        <w:rPr>
          <w:rStyle w:val="HideTWBExt"/>
        </w:rPr>
        <w:t>&lt;/Amend&gt;</w:t>
      </w:r>
    </w:p>
    <w:p w14:paraId="378B3CE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313</w:t>
      </w:r>
      <w:r w:rsidRPr="00FD65BD">
        <w:rPr>
          <w:rStyle w:val="HideTWBExt"/>
          <w:b w:val="0"/>
        </w:rPr>
        <w:t>&lt;/NumAm&gt;</w:t>
      </w:r>
    </w:p>
    <w:p w14:paraId="73AC536A"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3509001F"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35566D6B" w14:textId="77777777" w:rsidR="008B39F0" w:rsidRPr="000643BD" w:rsidRDefault="008B39F0" w:rsidP="008B39F0">
      <w:pPr>
        <w:pStyle w:val="NormalBold"/>
      </w:pPr>
      <w:r w:rsidRPr="00FD65BD">
        <w:rPr>
          <w:rStyle w:val="HideTWBExt"/>
          <w:b w:val="0"/>
        </w:rPr>
        <w:t>&lt;/RepeatBlock-By&gt;</w:t>
      </w:r>
    </w:p>
    <w:p w14:paraId="4FB078A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010EC17" w14:textId="77777777" w:rsidR="008B39F0" w:rsidRPr="000643BD" w:rsidRDefault="008B39F0" w:rsidP="008B39F0">
      <w:pPr>
        <w:pStyle w:val="NormalBold"/>
      </w:pPr>
      <w:r w:rsidRPr="00FD65BD">
        <w:rPr>
          <w:rStyle w:val="HideTWBExt"/>
          <w:b w:val="0"/>
        </w:rPr>
        <w:t>&lt;Article&gt;</w:t>
      </w:r>
      <w:r w:rsidRPr="000643BD">
        <w:t>T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3D0EFDD8" w14:textId="77777777" w:rsidTr="00E568CD">
        <w:trPr>
          <w:trHeight w:hRule="exact" w:val="240"/>
          <w:jc w:val="center"/>
        </w:trPr>
        <w:tc>
          <w:tcPr>
            <w:tcW w:w="9752" w:type="dxa"/>
            <w:gridSpan w:val="2"/>
            <w:tcBorders>
              <w:top w:val="nil"/>
              <w:left w:val="nil"/>
              <w:bottom w:val="nil"/>
              <w:right w:val="nil"/>
            </w:tcBorders>
          </w:tcPr>
          <w:p w14:paraId="643E1741" w14:textId="77777777" w:rsidR="008B39F0" w:rsidRPr="000643BD" w:rsidRDefault="008B39F0" w:rsidP="00E568CD"/>
        </w:tc>
      </w:tr>
      <w:tr w:rsidR="008507A3" w:rsidRPr="000643BD" w14:paraId="6FCE36B0" w14:textId="77777777" w:rsidTr="00E568CD">
        <w:trPr>
          <w:trHeight w:val="240"/>
          <w:jc w:val="center"/>
        </w:trPr>
        <w:tc>
          <w:tcPr>
            <w:tcW w:w="4876" w:type="dxa"/>
            <w:tcBorders>
              <w:top w:val="nil"/>
              <w:left w:val="nil"/>
              <w:bottom w:val="nil"/>
              <w:right w:val="nil"/>
            </w:tcBorders>
          </w:tcPr>
          <w:p w14:paraId="032D0A2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71EB6D54" w14:textId="77777777" w:rsidR="008B39F0" w:rsidRPr="000643BD" w:rsidRDefault="008B39F0" w:rsidP="00E568CD">
            <w:pPr>
              <w:pStyle w:val="AmColumnHeading"/>
            </w:pPr>
            <w:r w:rsidRPr="000643BD">
              <w:t>Módosítás</w:t>
            </w:r>
          </w:p>
        </w:tc>
      </w:tr>
      <w:tr w:rsidR="008507A3" w:rsidRPr="000643BD" w14:paraId="6E97533E" w14:textId="77777777" w:rsidTr="00E568CD">
        <w:trPr>
          <w:jc w:val="center"/>
        </w:trPr>
        <w:tc>
          <w:tcPr>
            <w:tcW w:w="4876" w:type="dxa"/>
            <w:tcBorders>
              <w:top w:val="nil"/>
              <w:left w:val="nil"/>
              <w:bottom w:val="nil"/>
              <w:right w:val="nil"/>
            </w:tcBorders>
          </w:tcPr>
          <w:p w14:paraId="5514E291" w14:textId="77777777" w:rsidR="008B39F0" w:rsidRPr="000643BD" w:rsidRDefault="008B39F0" w:rsidP="00E568CD">
            <w:pPr>
              <w:pStyle w:val="Normal6a"/>
            </w:pPr>
            <w:r w:rsidRPr="000643BD">
              <w:lastRenderedPageBreak/>
              <w:t>T.</w:t>
            </w:r>
            <w:r w:rsidRPr="000643BD">
              <w:tab/>
              <w:t>mivel a véleménynyilvánítás és a tájékozódás szabadsága olyan alapvető jog, amelynek célja az emberek, nem pedig a gépek, az internetes robotok és a mesterséges intelligencia védelme;</w:t>
            </w:r>
          </w:p>
        </w:tc>
        <w:tc>
          <w:tcPr>
            <w:tcW w:w="4876" w:type="dxa"/>
            <w:tcBorders>
              <w:top w:val="nil"/>
              <w:left w:val="nil"/>
              <w:bottom w:val="nil"/>
              <w:right w:val="nil"/>
            </w:tcBorders>
          </w:tcPr>
          <w:p w14:paraId="1D44AC6B" w14:textId="77777777" w:rsidR="008B39F0" w:rsidRPr="000643BD" w:rsidRDefault="008B39F0" w:rsidP="00E568CD">
            <w:pPr>
              <w:pStyle w:val="Normal6a"/>
            </w:pPr>
            <w:r w:rsidRPr="000643BD">
              <w:t>T.</w:t>
            </w:r>
            <w:r w:rsidRPr="000643BD">
              <w:tab/>
              <w:t xml:space="preserve">mivel a véleménynyilvánítás és a tájékozódás szabadsága olyan alapvető jog, amelynek célja az emberek, nem pedig a gépek, </w:t>
            </w:r>
            <w:r w:rsidRPr="000643BD">
              <w:rPr>
                <w:b/>
                <w:i/>
              </w:rPr>
              <w:t>az ajánlórendszerek,</w:t>
            </w:r>
            <w:r w:rsidRPr="000643BD">
              <w:t xml:space="preserve"> az internetes robotok és a mesterséges intelligencia védelme;</w:t>
            </w:r>
          </w:p>
        </w:tc>
      </w:tr>
    </w:tbl>
    <w:p w14:paraId="3E617194"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B4EFE94" w14:textId="77777777" w:rsidR="008B39F0" w:rsidRPr="000643BD" w:rsidRDefault="008B39F0" w:rsidP="008B39F0">
      <w:r w:rsidRPr="00FD65BD">
        <w:rPr>
          <w:rStyle w:val="HideTWBExt"/>
        </w:rPr>
        <w:t>&lt;/Amend&gt;</w:t>
      </w:r>
    </w:p>
    <w:p w14:paraId="7F5129D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314</w:t>
      </w:r>
      <w:r w:rsidRPr="00FD65BD">
        <w:rPr>
          <w:rStyle w:val="HideTWBExt"/>
          <w:b w:val="0"/>
        </w:rPr>
        <w:t>&lt;/NumAm&gt;</w:t>
      </w:r>
    </w:p>
    <w:p w14:paraId="67BFEBE2" w14:textId="77777777" w:rsidR="008B39F0" w:rsidRPr="000643BD" w:rsidRDefault="008B39F0" w:rsidP="008B39F0">
      <w:pPr>
        <w:pStyle w:val="NormalBold"/>
      </w:pPr>
      <w:r w:rsidRPr="00FD65BD">
        <w:rPr>
          <w:rStyle w:val="HideTWBExt"/>
          <w:b w:val="0"/>
        </w:rPr>
        <w:t>&lt;RepeatBlock-By&gt;&lt;Members&gt;</w:t>
      </w:r>
      <w:r w:rsidRPr="000643BD">
        <w:t>Jaroslav Bžoch, Marieke Ehlers, António Tânger Corrêa, Virginie Joron, Fabrice Leggeri</w:t>
      </w:r>
      <w:r w:rsidRPr="00FD65BD">
        <w:rPr>
          <w:rStyle w:val="HideTWBExt"/>
          <w:b w:val="0"/>
        </w:rPr>
        <w:t>&lt;/Members&gt;</w:t>
      </w:r>
    </w:p>
    <w:p w14:paraId="48C92CD2" w14:textId="77777777" w:rsidR="008B39F0" w:rsidRPr="000643BD" w:rsidRDefault="008B39F0" w:rsidP="008B39F0">
      <w:pPr>
        <w:pStyle w:val="NormalBold"/>
      </w:pPr>
      <w:r w:rsidRPr="00FD65BD">
        <w:rPr>
          <w:rStyle w:val="HideTWBExt"/>
          <w:b w:val="0"/>
        </w:rPr>
        <w:t>&lt;/RepeatBlock-By&gt;</w:t>
      </w:r>
    </w:p>
    <w:p w14:paraId="68C9477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CC7452C" w14:textId="77777777" w:rsidR="008B39F0" w:rsidRPr="000643BD" w:rsidRDefault="008B39F0" w:rsidP="008B39F0">
      <w:pPr>
        <w:pStyle w:val="NormalBold"/>
      </w:pPr>
      <w:r w:rsidRPr="00FD65BD">
        <w:rPr>
          <w:rStyle w:val="HideTWBExt"/>
          <w:b w:val="0"/>
        </w:rPr>
        <w:t>&lt;Article&gt;</w:t>
      </w:r>
      <w:r w:rsidRPr="000643BD">
        <w:t>T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2D0A832" w14:textId="77777777" w:rsidTr="00E568CD">
        <w:trPr>
          <w:trHeight w:hRule="exact" w:val="240"/>
          <w:jc w:val="center"/>
        </w:trPr>
        <w:tc>
          <w:tcPr>
            <w:tcW w:w="9752" w:type="dxa"/>
            <w:gridSpan w:val="2"/>
            <w:tcBorders>
              <w:top w:val="nil"/>
              <w:left w:val="nil"/>
              <w:bottom w:val="nil"/>
              <w:right w:val="nil"/>
            </w:tcBorders>
          </w:tcPr>
          <w:p w14:paraId="53B57184" w14:textId="77777777" w:rsidR="008B39F0" w:rsidRPr="000643BD" w:rsidRDefault="008B39F0" w:rsidP="00E568CD"/>
        </w:tc>
      </w:tr>
      <w:tr w:rsidR="008507A3" w:rsidRPr="000643BD" w14:paraId="0FEA6B77" w14:textId="77777777" w:rsidTr="00E568CD">
        <w:trPr>
          <w:trHeight w:val="240"/>
          <w:jc w:val="center"/>
        </w:trPr>
        <w:tc>
          <w:tcPr>
            <w:tcW w:w="4876" w:type="dxa"/>
            <w:tcBorders>
              <w:top w:val="nil"/>
              <w:left w:val="nil"/>
              <w:bottom w:val="nil"/>
              <w:right w:val="nil"/>
            </w:tcBorders>
          </w:tcPr>
          <w:p w14:paraId="49D17EC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04FA4309" w14:textId="77777777" w:rsidR="008B39F0" w:rsidRPr="000643BD" w:rsidRDefault="008B39F0" w:rsidP="00E568CD">
            <w:pPr>
              <w:pStyle w:val="AmColumnHeading"/>
            </w:pPr>
            <w:r w:rsidRPr="000643BD">
              <w:t>Módosítás</w:t>
            </w:r>
          </w:p>
        </w:tc>
      </w:tr>
      <w:tr w:rsidR="008507A3" w:rsidRPr="000643BD" w14:paraId="41CFAB37" w14:textId="77777777" w:rsidTr="00E568CD">
        <w:trPr>
          <w:jc w:val="center"/>
        </w:trPr>
        <w:tc>
          <w:tcPr>
            <w:tcW w:w="4876" w:type="dxa"/>
            <w:tcBorders>
              <w:top w:val="nil"/>
              <w:left w:val="nil"/>
              <w:bottom w:val="nil"/>
              <w:right w:val="nil"/>
            </w:tcBorders>
          </w:tcPr>
          <w:p w14:paraId="2F297ABD" w14:textId="77777777" w:rsidR="008B39F0" w:rsidRPr="000643BD" w:rsidRDefault="008B39F0" w:rsidP="00E568CD">
            <w:pPr>
              <w:pStyle w:val="Normal6a"/>
            </w:pPr>
          </w:p>
        </w:tc>
        <w:tc>
          <w:tcPr>
            <w:tcW w:w="4876" w:type="dxa"/>
            <w:tcBorders>
              <w:top w:val="nil"/>
              <w:left w:val="nil"/>
              <w:bottom w:val="nil"/>
              <w:right w:val="nil"/>
            </w:tcBorders>
          </w:tcPr>
          <w:p w14:paraId="65567B93" w14:textId="77777777" w:rsidR="008B39F0" w:rsidRPr="000643BD" w:rsidRDefault="008B39F0" w:rsidP="00E568CD">
            <w:pPr>
              <w:pStyle w:val="Normal6a"/>
            </w:pPr>
            <w:r w:rsidRPr="000643BD">
              <w:rPr>
                <w:b/>
                <w:i/>
              </w:rPr>
              <w:t>Ta.</w:t>
            </w:r>
            <w:r w:rsidRPr="000643BD">
              <w:tab/>
            </w:r>
            <w:r w:rsidRPr="000643BD">
              <w:rPr>
                <w:b/>
                <w:i/>
              </w:rPr>
              <w:t>mivel az „igazság” meghatározása természeténél fogva szubjektív és történelmi tapasztalatok azt mutatják, hogy a kisebbségi vélemények vagy a hatóságok által eredetileg hamisnak, veszélyesnek vagy „dezinformációnak” minősített információk idővel gyakran tényszerűen helytállónak bizonyulnak; mivel az online platformok – többek között külső nyomás hatására – bizonyos esetekben indokolatlanul korlátozták vagy eltávolították a jogszerű jelentéstételt, hogy azt később hitelesként ellenőrizzék; mivel ez rávilágít annak eredendő veszélyére, hogy a hatóságok vagy az államilag finanszírozott szervek az igazság döntőbírói szerepét töltik be, ami cenzúrához vezethet, és alááshatja a véleménynyilvánítás szabadságát és a demokratikus pluralizmust;</w:t>
            </w:r>
          </w:p>
        </w:tc>
      </w:tr>
    </w:tbl>
    <w:p w14:paraId="56E83DA3"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26917C32" w14:textId="77777777" w:rsidR="008B39F0" w:rsidRPr="000643BD" w:rsidRDefault="008B39F0" w:rsidP="008B39F0">
      <w:r w:rsidRPr="00FD65BD">
        <w:rPr>
          <w:rStyle w:val="HideTWBExt"/>
        </w:rPr>
        <w:t>&lt;/Amend&gt;</w:t>
      </w:r>
    </w:p>
    <w:p w14:paraId="416C0BB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315</w:t>
      </w:r>
      <w:r w:rsidRPr="00FD65BD">
        <w:rPr>
          <w:rStyle w:val="HideTWBExt"/>
          <w:b w:val="0"/>
        </w:rPr>
        <w:t>&lt;/NumAm&gt;</w:t>
      </w:r>
    </w:p>
    <w:p w14:paraId="69099F93"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313BCA88" w14:textId="77777777" w:rsidR="008B39F0" w:rsidRPr="000643BD" w:rsidRDefault="008B39F0" w:rsidP="008B39F0">
      <w:pPr>
        <w:pStyle w:val="NormalBold"/>
      </w:pPr>
      <w:r w:rsidRPr="00FD65BD">
        <w:rPr>
          <w:rStyle w:val="HideTWBExt"/>
          <w:b w:val="0"/>
        </w:rPr>
        <w:t>&lt;/RepeatBlock-By&gt;</w:t>
      </w:r>
    </w:p>
    <w:p w14:paraId="5DD58E1C"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64B9A5AE" w14:textId="77777777" w:rsidR="008B39F0" w:rsidRPr="000643BD" w:rsidRDefault="008B39F0" w:rsidP="008B39F0">
      <w:pPr>
        <w:pStyle w:val="NormalBold"/>
      </w:pPr>
      <w:r w:rsidRPr="00FD65BD">
        <w:rPr>
          <w:rStyle w:val="HideTWBExt"/>
          <w:b w:val="0"/>
        </w:rPr>
        <w:lastRenderedPageBreak/>
        <w:t>&lt;Article&gt;</w:t>
      </w:r>
      <w:r w:rsidRPr="000643BD">
        <w:t>T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2E83CE0" w14:textId="77777777" w:rsidTr="00E568CD">
        <w:trPr>
          <w:trHeight w:hRule="exact" w:val="240"/>
          <w:jc w:val="center"/>
        </w:trPr>
        <w:tc>
          <w:tcPr>
            <w:tcW w:w="9752" w:type="dxa"/>
            <w:gridSpan w:val="2"/>
            <w:tcBorders>
              <w:top w:val="nil"/>
              <w:left w:val="nil"/>
              <w:bottom w:val="nil"/>
              <w:right w:val="nil"/>
            </w:tcBorders>
          </w:tcPr>
          <w:p w14:paraId="4115F86D" w14:textId="77777777" w:rsidR="008B39F0" w:rsidRPr="000643BD" w:rsidRDefault="008B39F0" w:rsidP="00E568CD"/>
        </w:tc>
      </w:tr>
      <w:tr w:rsidR="008507A3" w:rsidRPr="000643BD" w14:paraId="2CCE0B34" w14:textId="77777777" w:rsidTr="00E568CD">
        <w:trPr>
          <w:trHeight w:val="240"/>
          <w:jc w:val="center"/>
        </w:trPr>
        <w:tc>
          <w:tcPr>
            <w:tcW w:w="4876" w:type="dxa"/>
            <w:tcBorders>
              <w:top w:val="nil"/>
              <w:left w:val="nil"/>
              <w:bottom w:val="nil"/>
              <w:right w:val="nil"/>
            </w:tcBorders>
          </w:tcPr>
          <w:p w14:paraId="2274179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ABA013B" w14:textId="77777777" w:rsidR="008B39F0" w:rsidRPr="000643BD" w:rsidRDefault="008B39F0" w:rsidP="00E568CD">
            <w:pPr>
              <w:pStyle w:val="AmColumnHeading"/>
            </w:pPr>
            <w:r w:rsidRPr="000643BD">
              <w:t>Módosítás</w:t>
            </w:r>
          </w:p>
        </w:tc>
      </w:tr>
      <w:tr w:rsidR="008507A3" w:rsidRPr="000643BD" w14:paraId="35D35AA8" w14:textId="77777777" w:rsidTr="00E568CD">
        <w:trPr>
          <w:jc w:val="center"/>
        </w:trPr>
        <w:tc>
          <w:tcPr>
            <w:tcW w:w="4876" w:type="dxa"/>
            <w:tcBorders>
              <w:top w:val="nil"/>
              <w:left w:val="nil"/>
              <w:bottom w:val="nil"/>
              <w:right w:val="nil"/>
            </w:tcBorders>
          </w:tcPr>
          <w:p w14:paraId="77908A67" w14:textId="77777777" w:rsidR="008B39F0" w:rsidRPr="000643BD" w:rsidRDefault="008B39F0" w:rsidP="00E568CD">
            <w:pPr>
              <w:pStyle w:val="Normal6a"/>
            </w:pPr>
          </w:p>
        </w:tc>
        <w:tc>
          <w:tcPr>
            <w:tcW w:w="4876" w:type="dxa"/>
            <w:tcBorders>
              <w:top w:val="nil"/>
              <w:left w:val="nil"/>
              <w:bottom w:val="nil"/>
              <w:right w:val="nil"/>
            </w:tcBorders>
          </w:tcPr>
          <w:p w14:paraId="7F1A7A50" w14:textId="77777777" w:rsidR="008B39F0" w:rsidRPr="000643BD" w:rsidRDefault="008B39F0" w:rsidP="00E568CD">
            <w:pPr>
              <w:pStyle w:val="Normal6a"/>
            </w:pPr>
            <w:r w:rsidRPr="000643BD">
              <w:rPr>
                <w:b/>
                <w:i/>
              </w:rPr>
              <w:t>Ta.</w:t>
            </w:r>
            <w:r w:rsidRPr="000643BD">
              <w:tab/>
            </w:r>
            <w:r w:rsidRPr="000643BD">
              <w:rPr>
                <w:b/>
                <w:i/>
              </w:rPr>
              <w:t>mivel az automatizált és félig automatizált rendszereket egyre gyakrabban használják a jogszerű újságírói tartalom-előállításban, többek között az adatvezérelt tudósításokban, például a pénzügyi frissítésekben, az időjárás-jelentésekben és a sportközvetítésekben, és ezért a tömegtájékoztatás és a véleménynyilvánítás szabadságának hatálya alá tartozhatnak, amennyiben emberi szerkesztői szándékot és kialakítást tükröznek;</w:t>
            </w:r>
          </w:p>
        </w:tc>
      </w:tr>
    </w:tbl>
    <w:p w14:paraId="0849A1CC"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BD0BC85" w14:textId="77777777" w:rsidR="008B39F0" w:rsidRPr="000643BD" w:rsidRDefault="008B39F0" w:rsidP="008B39F0">
      <w:r w:rsidRPr="00FD65BD">
        <w:rPr>
          <w:rStyle w:val="HideTWBExt"/>
        </w:rPr>
        <w:t>&lt;/Amend&gt;</w:t>
      </w:r>
    </w:p>
    <w:p w14:paraId="0D94C213"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316</w:t>
      </w:r>
      <w:r w:rsidRPr="00FD65BD">
        <w:rPr>
          <w:rStyle w:val="HideTWBExt"/>
          <w:b w:val="0"/>
        </w:rPr>
        <w:t>&lt;/NumAm&gt;</w:t>
      </w:r>
    </w:p>
    <w:p w14:paraId="1EE610CC" w14:textId="77777777" w:rsidR="008B39F0" w:rsidRPr="000643BD" w:rsidRDefault="008B39F0" w:rsidP="008B39F0">
      <w:pPr>
        <w:pStyle w:val="NormalBold"/>
      </w:pPr>
      <w:r w:rsidRPr="00FD65BD">
        <w:rPr>
          <w:rStyle w:val="HideTWBExt"/>
          <w:b w:val="0"/>
        </w:rPr>
        <w:t>&lt;RepeatBlock-By&gt;&lt;Members&gt;</w:t>
      </w:r>
      <w:r w:rsidRPr="000643BD">
        <w:t>Ana Miguel Pedro</w:t>
      </w:r>
      <w:r w:rsidRPr="00FD65BD">
        <w:rPr>
          <w:rStyle w:val="HideTWBExt"/>
          <w:b w:val="0"/>
        </w:rPr>
        <w:t>&lt;/Members&gt;</w:t>
      </w:r>
    </w:p>
    <w:p w14:paraId="7B1F16EE" w14:textId="77777777" w:rsidR="008B39F0" w:rsidRPr="000643BD" w:rsidRDefault="008B39F0" w:rsidP="008B39F0">
      <w:pPr>
        <w:pStyle w:val="NormalBold"/>
      </w:pPr>
      <w:r w:rsidRPr="00FD65BD">
        <w:rPr>
          <w:rStyle w:val="HideTWBExt"/>
          <w:b w:val="0"/>
        </w:rPr>
        <w:t>&lt;/RepeatBlock-By&gt;</w:t>
      </w:r>
    </w:p>
    <w:p w14:paraId="72BFAAD5"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E09AFAE" w14:textId="77777777" w:rsidR="008B39F0" w:rsidRPr="000643BD" w:rsidRDefault="008B39F0" w:rsidP="008B39F0">
      <w:pPr>
        <w:pStyle w:val="NormalBold"/>
      </w:pPr>
      <w:r w:rsidRPr="00FD65BD">
        <w:rPr>
          <w:rStyle w:val="HideTWBExt"/>
          <w:b w:val="0"/>
        </w:rPr>
        <w:t>&lt;Article&gt;</w:t>
      </w:r>
      <w:r w:rsidRPr="000643BD">
        <w:t>T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B764CAC" w14:textId="77777777" w:rsidTr="00E568CD">
        <w:trPr>
          <w:trHeight w:hRule="exact" w:val="240"/>
          <w:jc w:val="center"/>
        </w:trPr>
        <w:tc>
          <w:tcPr>
            <w:tcW w:w="9752" w:type="dxa"/>
            <w:gridSpan w:val="2"/>
            <w:tcBorders>
              <w:top w:val="nil"/>
              <w:left w:val="nil"/>
              <w:bottom w:val="nil"/>
              <w:right w:val="nil"/>
            </w:tcBorders>
          </w:tcPr>
          <w:p w14:paraId="14A57B42" w14:textId="77777777" w:rsidR="008B39F0" w:rsidRPr="000643BD" w:rsidRDefault="008B39F0" w:rsidP="00E568CD"/>
        </w:tc>
      </w:tr>
      <w:tr w:rsidR="008507A3" w:rsidRPr="000643BD" w14:paraId="29E13CB2" w14:textId="77777777" w:rsidTr="00E568CD">
        <w:trPr>
          <w:trHeight w:val="240"/>
          <w:jc w:val="center"/>
        </w:trPr>
        <w:tc>
          <w:tcPr>
            <w:tcW w:w="4876" w:type="dxa"/>
            <w:tcBorders>
              <w:top w:val="nil"/>
              <w:left w:val="nil"/>
              <w:bottom w:val="nil"/>
              <w:right w:val="nil"/>
            </w:tcBorders>
          </w:tcPr>
          <w:p w14:paraId="74683713"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D15D6E0" w14:textId="77777777" w:rsidR="008B39F0" w:rsidRPr="000643BD" w:rsidRDefault="008B39F0" w:rsidP="00E568CD">
            <w:pPr>
              <w:pStyle w:val="AmColumnHeading"/>
            </w:pPr>
            <w:r w:rsidRPr="000643BD">
              <w:t>Módosítás</w:t>
            </w:r>
          </w:p>
        </w:tc>
      </w:tr>
      <w:tr w:rsidR="008507A3" w:rsidRPr="000643BD" w14:paraId="759C7664" w14:textId="77777777" w:rsidTr="00E568CD">
        <w:trPr>
          <w:jc w:val="center"/>
        </w:trPr>
        <w:tc>
          <w:tcPr>
            <w:tcW w:w="4876" w:type="dxa"/>
            <w:tcBorders>
              <w:top w:val="nil"/>
              <w:left w:val="nil"/>
              <w:bottom w:val="nil"/>
              <w:right w:val="nil"/>
            </w:tcBorders>
          </w:tcPr>
          <w:p w14:paraId="40E25307" w14:textId="77777777" w:rsidR="008B39F0" w:rsidRPr="000643BD" w:rsidRDefault="008B39F0" w:rsidP="00E568CD">
            <w:pPr>
              <w:pStyle w:val="Normal6a"/>
            </w:pPr>
          </w:p>
        </w:tc>
        <w:tc>
          <w:tcPr>
            <w:tcW w:w="4876" w:type="dxa"/>
            <w:tcBorders>
              <w:top w:val="nil"/>
              <w:left w:val="nil"/>
              <w:bottom w:val="nil"/>
              <w:right w:val="nil"/>
            </w:tcBorders>
          </w:tcPr>
          <w:p w14:paraId="45980FA1" w14:textId="77777777" w:rsidR="008B39F0" w:rsidRPr="000643BD" w:rsidRDefault="008B39F0" w:rsidP="00E568CD">
            <w:pPr>
              <w:pStyle w:val="Normal6a"/>
            </w:pPr>
            <w:r w:rsidRPr="000643BD">
              <w:rPr>
                <w:b/>
                <w:i/>
              </w:rPr>
              <w:t>Ta.</w:t>
            </w:r>
            <w:r w:rsidRPr="000643BD">
              <w:tab/>
            </w:r>
            <w:r w:rsidRPr="000643BD">
              <w:rPr>
                <w:b/>
                <w:i/>
              </w:rPr>
              <w:t>mivel a nyílt demokratikus információs terek strukturálisan jobban ki vannak téve a manipulációnak, mint a zárt önkényuralmi rendszerek, amelyek korlátozhatják és szűrhetik a külső tartalmakat, miközben kihasználják a nyugati platformok nyitottságát, ami aszimmetriát teremt, amelyet az információ területén megerősített és összehangolt uniós fellépéssel kell kezelni;</w:t>
            </w:r>
          </w:p>
        </w:tc>
      </w:tr>
    </w:tbl>
    <w:p w14:paraId="0E76D18B"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F5174AB" w14:textId="77777777" w:rsidR="008B39F0" w:rsidRPr="000643BD" w:rsidRDefault="008B39F0" w:rsidP="008B39F0">
      <w:r w:rsidRPr="00FD65BD">
        <w:rPr>
          <w:rStyle w:val="HideTWBExt"/>
        </w:rPr>
        <w:t>&lt;/Amend&gt;</w:t>
      </w:r>
    </w:p>
    <w:p w14:paraId="3ABE66DA"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317</w:t>
      </w:r>
      <w:r w:rsidRPr="00FD65BD">
        <w:rPr>
          <w:rStyle w:val="HideTWBExt"/>
          <w:b w:val="0"/>
        </w:rPr>
        <w:t>&lt;/NumAm&gt;</w:t>
      </w:r>
    </w:p>
    <w:p w14:paraId="357C8DB7"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06557B21" w14:textId="77777777" w:rsidR="008B39F0" w:rsidRPr="000643BD" w:rsidRDefault="008B39F0" w:rsidP="008B39F0">
      <w:pPr>
        <w:pStyle w:val="NormalBold"/>
      </w:pPr>
      <w:r w:rsidRPr="00FD65BD">
        <w:rPr>
          <w:rStyle w:val="HideTWBExt"/>
          <w:b w:val="0"/>
        </w:rPr>
        <w:t>&lt;/RepeatBlock-By&gt;</w:t>
      </w:r>
    </w:p>
    <w:p w14:paraId="186145B5" w14:textId="77777777" w:rsidR="008B39F0" w:rsidRPr="000643BD" w:rsidRDefault="008B39F0" w:rsidP="008B39F0">
      <w:pPr>
        <w:pStyle w:val="NormalBold"/>
      </w:pPr>
      <w:r w:rsidRPr="00FD65BD">
        <w:rPr>
          <w:rStyle w:val="HideTWBExt"/>
          <w:b w:val="0"/>
        </w:rPr>
        <w:lastRenderedPageBreak/>
        <w:t>&lt;DocAmend&gt;</w:t>
      </w:r>
      <w:r w:rsidRPr="000643BD">
        <w:t>Állásfoglalásra irányuló indítvány</w:t>
      </w:r>
      <w:r w:rsidRPr="00FD65BD">
        <w:rPr>
          <w:rStyle w:val="HideTWBExt"/>
          <w:b w:val="0"/>
        </w:rPr>
        <w:t>&lt;/DocAmend&gt;</w:t>
      </w:r>
    </w:p>
    <w:p w14:paraId="66BBE461" w14:textId="77777777" w:rsidR="008B39F0" w:rsidRPr="000643BD" w:rsidRDefault="008B39F0" w:rsidP="008B39F0">
      <w:pPr>
        <w:pStyle w:val="NormalBold"/>
      </w:pPr>
      <w:r w:rsidRPr="00FD65BD">
        <w:rPr>
          <w:rStyle w:val="HideTWBExt"/>
          <w:b w:val="0"/>
        </w:rPr>
        <w:t>&lt;Article&gt;</w:t>
      </w:r>
      <w:r w:rsidRPr="000643BD">
        <w:t>T b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26C21FC" w14:textId="77777777" w:rsidTr="00E568CD">
        <w:trPr>
          <w:trHeight w:hRule="exact" w:val="240"/>
          <w:jc w:val="center"/>
        </w:trPr>
        <w:tc>
          <w:tcPr>
            <w:tcW w:w="9752" w:type="dxa"/>
            <w:gridSpan w:val="2"/>
            <w:tcBorders>
              <w:top w:val="nil"/>
              <w:left w:val="nil"/>
              <w:bottom w:val="nil"/>
              <w:right w:val="nil"/>
            </w:tcBorders>
          </w:tcPr>
          <w:p w14:paraId="51353CD9" w14:textId="77777777" w:rsidR="008B39F0" w:rsidRPr="000643BD" w:rsidRDefault="008B39F0" w:rsidP="00E568CD"/>
        </w:tc>
      </w:tr>
      <w:tr w:rsidR="008507A3" w:rsidRPr="000643BD" w14:paraId="20D0306F" w14:textId="77777777" w:rsidTr="00E568CD">
        <w:trPr>
          <w:trHeight w:val="240"/>
          <w:jc w:val="center"/>
        </w:trPr>
        <w:tc>
          <w:tcPr>
            <w:tcW w:w="4876" w:type="dxa"/>
            <w:tcBorders>
              <w:top w:val="nil"/>
              <w:left w:val="nil"/>
              <w:bottom w:val="nil"/>
              <w:right w:val="nil"/>
            </w:tcBorders>
          </w:tcPr>
          <w:p w14:paraId="09606929"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52AF0E9B" w14:textId="77777777" w:rsidR="008B39F0" w:rsidRPr="000643BD" w:rsidRDefault="008B39F0" w:rsidP="00E568CD">
            <w:pPr>
              <w:pStyle w:val="AmColumnHeading"/>
            </w:pPr>
            <w:r w:rsidRPr="000643BD">
              <w:t>Módosítás</w:t>
            </w:r>
          </w:p>
        </w:tc>
      </w:tr>
      <w:tr w:rsidR="008507A3" w:rsidRPr="000643BD" w14:paraId="3BC41DB7" w14:textId="77777777" w:rsidTr="00E568CD">
        <w:trPr>
          <w:jc w:val="center"/>
        </w:trPr>
        <w:tc>
          <w:tcPr>
            <w:tcW w:w="4876" w:type="dxa"/>
            <w:tcBorders>
              <w:top w:val="nil"/>
              <w:left w:val="nil"/>
              <w:bottom w:val="nil"/>
              <w:right w:val="nil"/>
            </w:tcBorders>
          </w:tcPr>
          <w:p w14:paraId="6DDEDE99" w14:textId="77777777" w:rsidR="008B39F0" w:rsidRPr="000643BD" w:rsidRDefault="008B39F0" w:rsidP="00E568CD">
            <w:pPr>
              <w:pStyle w:val="Normal6a"/>
            </w:pPr>
          </w:p>
        </w:tc>
        <w:tc>
          <w:tcPr>
            <w:tcW w:w="4876" w:type="dxa"/>
            <w:tcBorders>
              <w:top w:val="nil"/>
              <w:left w:val="nil"/>
              <w:bottom w:val="nil"/>
              <w:right w:val="nil"/>
            </w:tcBorders>
          </w:tcPr>
          <w:p w14:paraId="1A0E9057" w14:textId="13FBA33A" w:rsidR="008B39F0" w:rsidRPr="000643BD" w:rsidRDefault="008B39F0" w:rsidP="00E568CD">
            <w:pPr>
              <w:pStyle w:val="Normal6a"/>
            </w:pPr>
            <w:r w:rsidRPr="000643BD">
              <w:rPr>
                <w:b/>
                <w:i/>
              </w:rPr>
              <w:t>Tb.</w:t>
            </w:r>
            <w:r w:rsidRPr="000643BD">
              <w:tab/>
            </w:r>
            <w:r w:rsidR="00CB4FE3" w:rsidRPr="000643BD">
              <w:rPr>
                <w:b/>
                <w:bCs/>
                <w:i/>
                <w:iCs/>
              </w:rPr>
              <w:t>mivel az Európai Unió Alapjogi Chartájának 10. és 22. cikke által védett gondolat-, lelkiismeret- és vallásszabadság, ideértve a vallás vagy meggyőződés nyilvános megnyilvánulásának szabadságát is, a demokratikus pluralizmus és a reziliencia alapvető eleme, és azt nem szabad közvetetten korlátozni a dezinformáció vagy a külföldi információmanipuláció elleni küzdelmet célzó intézkedésekkel;</w:t>
            </w:r>
          </w:p>
        </w:tc>
      </w:tr>
    </w:tbl>
    <w:p w14:paraId="6DB4D397"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4D262717" w14:textId="77777777" w:rsidR="008B39F0" w:rsidRPr="000643BD" w:rsidRDefault="008B39F0" w:rsidP="008B39F0">
      <w:r w:rsidRPr="00FD65BD">
        <w:rPr>
          <w:rStyle w:val="HideTWBExt"/>
        </w:rPr>
        <w:t>&lt;/Amend&gt;</w:t>
      </w:r>
    </w:p>
    <w:p w14:paraId="590C0DCF"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318</w:t>
      </w:r>
      <w:r w:rsidRPr="00FD65BD">
        <w:rPr>
          <w:rStyle w:val="HideTWBExt"/>
          <w:b w:val="0"/>
        </w:rPr>
        <w:t>&lt;/NumAm&gt;</w:t>
      </w:r>
    </w:p>
    <w:p w14:paraId="3E7AA214" w14:textId="77777777" w:rsidR="008B39F0" w:rsidRPr="000643BD" w:rsidRDefault="008B39F0" w:rsidP="008B39F0">
      <w:pPr>
        <w:pStyle w:val="NormalBold"/>
      </w:pPr>
      <w:r w:rsidRPr="00FD65BD">
        <w:rPr>
          <w:rStyle w:val="HideTWBExt"/>
          <w:b w:val="0"/>
        </w:rPr>
        <w:t>&lt;RepeatBlock-By&gt;&lt;Members&gt;</w:t>
      </w:r>
      <w:r w:rsidRPr="000643BD">
        <w:t>Helmut Brandstätter, Cynthia Ní Mhurchú, Sandro Gozi, Petras Auštrevičius, Bart Groothuis</w:t>
      </w:r>
      <w:r w:rsidRPr="00FD65BD">
        <w:rPr>
          <w:rStyle w:val="HideTWBExt"/>
          <w:b w:val="0"/>
        </w:rPr>
        <w:t>&lt;/Members&gt;</w:t>
      </w:r>
    </w:p>
    <w:p w14:paraId="01A8B7FB" w14:textId="77777777" w:rsidR="008B39F0" w:rsidRPr="000643BD" w:rsidRDefault="008B39F0" w:rsidP="008B39F0">
      <w:pPr>
        <w:pStyle w:val="NormalBold"/>
      </w:pPr>
      <w:r w:rsidRPr="00FD65BD">
        <w:rPr>
          <w:rStyle w:val="HideTWBExt"/>
          <w:b w:val="0"/>
        </w:rPr>
        <w:t>&lt;/RepeatBlock-By&gt;</w:t>
      </w:r>
    </w:p>
    <w:p w14:paraId="40A6BC1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789FEF7" w14:textId="77777777" w:rsidR="008B39F0" w:rsidRPr="000643BD" w:rsidRDefault="008B39F0" w:rsidP="008B39F0">
      <w:pPr>
        <w:pStyle w:val="NormalBold"/>
      </w:pPr>
      <w:r w:rsidRPr="00FD65BD">
        <w:rPr>
          <w:rStyle w:val="HideTWBExt"/>
          <w:b w:val="0"/>
        </w:rPr>
        <w:t>&lt;Article&gt;</w:t>
      </w:r>
      <w:r w:rsidRPr="000643BD">
        <w:t>U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048CDFF1" w14:textId="77777777" w:rsidTr="00E568CD">
        <w:trPr>
          <w:trHeight w:hRule="exact" w:val="240"/>
          <w:jc w:val="center"/>
        </w:trPr>
        <w:tc>
          <w:tcPr>
            <w:tcW w:w="9752" w:type="dxa"/>
            <w:gridSpan w:val="2"/>
            <w:tcBorders>
              <w:top w:val="nil"/>
              <w:left w:val="nil"/>
              <w:bottom w:val="nil"/>
              <w:right w:val="nil"/>
            </w:tcBorders>
          </w:tcPr>
          <w:p w14:paraId="64073BC5" w14:textId="77777777" w:rsidR="008B39F0" w:rsidRPr="000643BD" w:rsidRDefault="008B39F0" w:rsidP="00E568CD"/>
        </w:tc>
      </w:tr>
      <w:tr w:rsidR="008507A3" w:rsidRPr="000643BD" w14:paraId="71A7D313" w14:textId="77777777" w:rsidTr="00E568CD">
        <w:trPr>
          <w:trHeight w:val="240"/>
          <w:jc w:val="center"/>
        </w:trPr>
        <w:tc>
          <w:tcPr>
            <w:tcW w:w="4876" w:type="dxa"/>
            <w:tcBorders>
              <w:top w:val="nil"/>
              <w:left w:val="nil"/>
              <w:bottom w:val="nil"/>
              <w:right w:val="nil"/>
            </w:tcBorders>
          </w:tcPr>
          <w:p w14:paraId="2B77DF31"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0BA2EF2" w14:textId="77777777" w:rsidR="008B39F0" w:rsidRPr="000643BD" w:rsidRDefault="008B39F0" w:rsidP="00E568CD">
            <w:pPr>
              <w:pStyle w:val="AmColumnHeading"/>
            </w:pPr>
            <w:r w:rsidRPr="000643BD">
              <w:t>Módosítás</w:t>
            </w:r>
          </w:p>
        </w:tc>
      </w:tr>
      <w:tr w:rsidR="008507A3" w:rsidRPr="000643BD" w14:paraId="224A346B" w14:textId="77777777" w:rsidTr="00E568CD">
        <w:trPr>
          <w:jc w:val="center"/>
        </w:trPr>
        <w:tc>
          <w:tcPr>
            <w:tcW w:w="4876" w:type="dxa"/>
            <w:tcBorders>
              <w:top w:val="nil"/>
              <w:left w:val="nil"/>
              <w:bottom w:val="nil"/>
              <w:right w:val="nil"/>
            </w:tcBorders>
          </w:tcPr>
          <w:p w14:paraId="4E5985F3" w14:textId="77777777" w:rsidR="008B39F0" w:rsidRPr="000643BD" w:rsidRDefault="008B39F0" w:rsidP="00E568CD">
            <w:pPr>
              <w:pStyle w:val="Normal6a"/>
            </w:pPr>
            <w:r w:rsidRPr="000643BD">
              <w:t>U.</w:t>
            </w:r>
            <w:r w:rsidRPr="000643BD">
              <w:tab/>
              <w:t>mivel a külföldi információmanipuláció és beavatkozás szereplői kihasználják a technológiai eszközöket összehangolt, nem hiteles dezinformációs kampányok szervezésére; mivel ezek a technológiák, különösen az internetes robotok és a mesterséges intelligencián alapuló szoftverprogramok képesek autonóm magatartást tanúsítani, és ezt követően torzítják és megsemmisítik a valódi közbeszédet, elárasztva azt valódi személyek nem hiteles tartalmat terjesztő megnyilatkozásaival;</w:t>
            </w:r>
          </w:p>
        </w:tc>
        <w:tc>
          <w:tcPr>
            <w:tcW w:w="4876" w:type="dxa"/>
            <w:tcBorders>
              <w:top w:val="nil"/>
              <w:left w:val="nil"/>
              <w:bottom w:val="nil"/>
              <w:right w:val="nil"/>
            </w:tcBorders>
          </w:tcPr>
          <w:p w14:paraId="5B749377" w14:textId="77777777" w:rsidR="008B39F0" w:rsidRPr="000643BD" w:rsidRDefault="008B39F0" w:rsidP="00E568CD">
            <w:pPr>
              <w:pStyle w:val="Normal6a"/>
            </w:pPr>
            <w:r w:rsidRPr="000643BD">
              <w:t>U.</w:t>
            </w:r>
            <w:r w:rsidRPr="000643BD">
              <w:tab/>
              <w:t xml:space="preserve">mivel a külföldi információmanipuláció és beavatkozás szereplői kihasználják a technológiai eszközöket összehangolt, nem hiteles dezinformációs kampányok szervezésére; mivel ezek a technológiák, különösen az internetes robotok és a mesterséges intelligencián alapuló szoftverprogramok képesek autonóm magatartást tanúsítani, és ezt követően torzítják és megsemmisítik a valódi közbeszédet, elárasztva azt valódi személyek nem hiteles tartalmat terjesztő megnyilatkozásaival; </w:t>
            </w:r>
            <w:r w:rsidRPr="000643BD">
              <w:rPr>
                <w:b/>
                <w:i/>
              </w:rPr>
              <w:t xml:space="preserve">mivel a szabályozatlan nem hiteles tartalmak és a dezinformáció eltántorít a valódi emberi interakciótól, és „holt internethez” vezet; mivel az Imperva 2024. évi fenyegetéskutatási jelentése feltárta, hogy az internetes forgalom közel 50%-a nem </w:t>
            </w:r>
            <w:r w:rsidRPr="000643BD">
              <w:rPr>
                <w:b/>
                <w:i/>
              </w:rPr>
              <w:lastRenderedPageBreak/>
              <w:t>emberi forrásokból származik, míg a „rosszindulatú robotok” a teljes forgalom közel egyharmadát adják;</w:t>
            </w:r>
          </w:p>
        </w:tc>
      </w:tr>
    </w:tbl>
    <w:p w14:paraId="13C9ADD6"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3B1EB0BA" w14:textId="77777777" w:rsidR="008B39F0" w:rsidRPr="000643BD" w:rsidRDefault="008B39F0" w:rsidP="008B39F0">
      <w:r w:rsidRPr="00FD65BD">
        <w:rPr>
          <w:rStyle w:val="HideTWBExt"/>
        </w:rPr>
        <w:t>&lt;/Amend&gt;</w:t>
      </w:r>
    </w:p>
    <w:p w14:paraId="5DD809F8"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319</w:t>
      </w:r>
      <w:r w:rsidRPr="00FD65BD">
        <w:rPr>
          <w:rStyle w:val="HideTWBExt"/>
          <w:b w:val="0"/>
        </w:rPr>
        <w:t>&lt;/NumAm&gt;</w:t>
      </w:r>
    </w:p>
    <w:p w14:paraId="440364A8" w14:textId="77777777" w:rsidR="008B39F0" w:rsidRPr="000643BD" w:rsidRDefault="008B39F0" w:rsidP="008B39F0">
      <w:pPr>
        <w:pStyle w:val="NormalBold"/>
      </w:pPr>
      <w:r w:rsidRPr="00FD65BD">
        <w:rPr>
          <w:rStyle w:val="HideTWBExt"/>
          <w:b w:val="0"/>
        </w:rPr>
        <w:t>&lt;RepeatBlock-By&gt;&lt;Members&gt;</w:t>
      </w:r>
      <w:r w:rsidRPr="000643BD">
        <w:t>Christine Anderson, Petar Volgin</w:t>
      </w:r>
      <w:r w:rsidRPr="00FD65BD">
        <w:rPr>
          <w:rStyle w:val="HideTWBExt"/>
          <w:b w:val="0"/>
        </w:rPr>
        <w:t>&lt;/Members&gt;</w:t>
      </w:r>
    </w:p>
    <w:p w14:paraId="51395AA5" w14:textId="77777777" w:rsidR="008B39F0" w:rsidRPr="000643BD" w:rsidRDefault="008B39F0" w:rsidP="008B39F0">
      <w:pPr>
        <w:pStyle w:val="NormalBold"/>
      </w:pPr>
      <w:r w:rsidRPr="00FD65BD">
        <w:rPr>
          <w:rStyle w:val="HideTWBExt"/>
          <w:b w:val="0"/>
        </w:rPr>
        <w:t>&lt;/RepeatBlock-By&gt;</w:t>
      </w:r>
    </w:p>
    <w:p w14:paraId="20574F13"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50814B4A" w14:textId="77777777" w:rsidR="008B39F0" w:rsidRPr="000643BD" w:rsidRDefault="008B39F0" w:rsidP="008B39F0">
      <w:pPr>
        <w:pStyle w:val="NormalBold"/>
      </w:pPr>
      <w:r w:rsidRPr="00FD65BD">
        <w:rPr>
          <w:rStyle w:val="HideTWBExt"/>
          <w:b w:val="0"/>
        </w:rPr>
        <w:t>&lt;Article&gt;</w:t>
      </w:r>
      <w:r w:rsidRPr="000643BD">
        <w:t>U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334B1A7" w14:textId="77777777" w:rsidTr="00E568CD">
        <w:trPr>
          <w:trHeight w:hRule="exact" w:val="240"/>
          <w:jc w:val="center"/>
        </w:trPr>
        <w:tc>
          <w:tcPr>
            <w:tcW w:w="9752" w:type="dxa"/>
            <w:gridSpan w:val="2"/>
            <w:tcBorders>
              <w:top w:val="nil"/>
              <w:left w:val="nil"/>
              <w:bottom w:val="nil"/>
              <w:right w:val="nil"/>
            </w:tcBorders>
          </w:tcPr>
          <w:p w14:paraId="0B32495A" w14:textId="77777777" w:rsidR="008B39F0" w:rsidRPr="000643BD" w:rsidRDefault="008B39F0" w:rsidP="00E568CD"/>
        </w:tc>
      </w:tr>
      <w:tr w:rsidR="008507A3" w:rsidRPr="000643BD" w14:paraId="7C006BED" w14:textId="77777777" w:rsidTr="00E568CD">
        <w:trPr>
          <w:trHeight w:val="240"/>
          <w:jc w:val="center"/>
        </w:trPr>
        <w:tc>
          <w:tcPr>
            <w:tcW w:w="4876" w:type="dxa"/>
            <w:tcBorders>
              <w:top w:val="nil"/>
              <w:left w:val="nil"/>
              <w:bottom w:val="nil"/>
              <w:right w:val="nil"/>
            </w:tcBorders>
          </w:tcPr>
          <w:p w14:paraId="379010B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CDED790" w14:textId="77777777" w:rsidR="008B39F0" w:rsidRPr="000643BD" w:rsidRDefault="008B39F0" w:rsidP="00E568CD">
            <w:pPr>
              <w:pStyle w:val="AmColumnHeading"/>
            </w:pPr>
            <w:r w:rsidRPr="000643BD">
              <w:t>Módosítás</w:t>
            </w:r>
          </w:p>
        </w:tc>
      </w:tr>
      <w:tr w:rsidR="008507A3" w:rsidRPr="000643BD" w14:paraId="06393249" w14:textId="77777777" w:rsidTr="00E568CD">
        <w:trPr>
          <w:jc w:val="center"/>
        </w:trPr>
        <w:tc>
          <w:tcPr>
            <w:tcW w:w="4876" w:type="dxa"/>
            <w:tcBorders>
              <w:top w:val="nil"/>
              <w:left w:val="nil"/>
              <w:bottom w:val="nil"/>
              <w:right w:val="nil"/>
            </w:tcBorders>
          </w:tcPr>
          <w:p w14:paraId="37396147" w14:textId="77777777" w:rsidR="008B39F0" w:rsidRPr="000643BD" w:rsidRDefault="008B39F0" w:rsidP="00E568CD">
            <w:pPr>
              <w:pStyle w:val="Normal6a"/>
            </w:pPr>
            <w:r w:rsidRPr="000643BD">
              <w:t>U.</w:t>
            </w:r>
            <w:r w:rsidRPr="000643BD">
              <w:tab/>
              <w:t>mivel a külföldi információmanipuláció és beavatkozás szereplői kihasználják a technológiai eszközöket összehangolt</w:t>
            </w:r>
            <w:r w:rsidRPr="000643BD">
              <w:rPr>
                <w:b/>
                <w:i/>
              </w:rPr>
              <w:t>, nem hiteles</w:t>
            </w:r>
            <w:r w:rsidRPr="000643BD">
              <w:t xml:space="preserve"> dezinformációs kampányok szervezésére; </w:t>
            </w:r>
            <w:r w:rsidRPr="000643BD">
              <w:rPr>
                <w:b/>
                <w:i/>
              </w:rPr>
              <w:t>mivel ezek a technológiák, különösen az internetes robotok és a mesterséges intelligencián alapuló szoftverprogramok képesek autonóm magatartást tanúsítani, és ezt követően torzítják és megsemmisítik a valódi közbeszédet, elárasztva azt valódi személyek nem hiteles tartalmat terjesztő megnyilatkozásaival;</w:t>
            </w:r>
          </w:p>
        </w:tc>
        <w:tc>
          <w:tcPr>
            <w:tcW w:w="4876" w:type="dxa"/>
            <w:tcBorders>
              <w:top w:val="nil"/>
              <w:left w:val="nil"/>
              <w:bottom w:val="nil"/>
              <w:right w:val="nil"/>
            </w:tcBorders>
          </w:tcPr>
          <w:p w14:paraId="2F55B623" w14:textId="77777777" w:rsidR="008B39F0" w:rsidRPr="000643BD" w:rsidRDefault="008B39F0" w:rsidP="00E568CD">
            <w:pPr>
              <w:pStyle w:val="Normal6a"/>
            </w:pPr>
            <w:r w:rsidRPr="000643BD">
              <w:t>U.</w:t>
            </w:r>
            <w:r w:rsidRPr="000643BD">
              <w:tab/>
              <w:t>mivel a külföldi információmanipuláció és beavatkozás szereplői kihasználják a technológiai eszközöket összehangolt dezinformációs kampányok szervezésére;</w:t>
            </w:r>
          </w:p>
        </w:tc>
      </w:tr>
    </w:tbl>
    <w:p w14:paraId="5B4ADEA1"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624BA499" w14:textId="77777777" w:rsidR="008B39F0" w:rsidRPr="000643BD" w:rsidRDefault="008B39F0" w:rsidP="008B39F0">
      <w:r w:rsidRPr="00FD65BD">
        <w:rPr>
          <w:rStyle w:val="HideTWBExt"/>
        </w:rPr>
        <w:t>&lt;/Amend&gt;</w:t>
      </w:r>
    </w:p>
    <w:p w14:paraId="4BAC9DF2"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320</w:t>
      </w:r>
      <w:r w:rsidRPr="00FD65BD">
        <w:rPr>
          <w:rStyle w:val="HideTWBExt"/>
          <w:b w:val="0"/>
        </w:rPr>
        <w:t>&lt;/NumAm&gt;</w:t>
      </w:r>
    </w:p>
    <w:p w14:paraId="3834300C" w14:textId="77777777" w:rsidR="008B39F0" w:rsidRPr="000643BD" w:rsidRDefault="008B39F0" w:rsidP="008B39F0">
      <w:pPr>
        <w:pStyle w:val="NormalBold"/>
      </w:pPr>
      <w:r w:rsidRPr="00FD65BD">
        <w:rPr>
          <w:rStyle w:val="HideTWBExt"/>
          <w:b w:val="0"/>
        </w:rPr>
        <w:t>&lt;RepeatBlock-By&gt;&lt;Members&gt;</w:t>
      </w:r>
      <w:r w:rsidRPr="000643BD">
        <w:t>Beata Szydło, Mariusz Kamiński</w:t>
      </w:r>
      <w:r w:rsidRPr="00FD65BD">
        <w:rPr>
          <w:rStyle w:val="HideTWBExt"/>
          <w:b w:val="0"/>
        </w:rPr>
        <w:t>&lt;/Members&gt;</w:t>
      </w:r>
    </w:p>
    <w:p w14:paraId="4523FBC0" w14:textId="77777777" w:rsidR="008B39F0" w:rsidRPr="000643BD" w:rsidRDefault="008B39F0" w:rsidP="008B39F0">
      <w:pPr>
        <w:pStyle w:val="NormalBold"/>
      </w:pPr>
      <w:r w:rsidRPr="00FD65BD">
        <w:rPr>
          <w:rStyle w:val="HideTWBExt"/>
          <w:b w:val="0"/>
        </w:rPr>
        <w:t>&lt;/RepeatBlock-By&gt;</w:t>
      </w:r>
    </w:p>
    <w:p w14:paraId="107DC1DB"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43829E83" w14:textId="77777777" w:rsidR="008B39F0" w:rsidRPr="000643BD" w:rsidRDefault="008B39F0" w:rsidP="008B39F0">
      <w:pPr>
        <w:pStyle w:val="NormalBold"/>
      </w:pPr>
      <w:r w:rsidRPr="00FD65BD">
        <w:rPr>
          <w:rStyle w:val="HideTWBExt"/>
          <w:b w:val="0"/>
        </w:rPr>
        <w:t>&lt;Article&gt;</w:t>
      </w:r>
      <w:r w:rsidRPr="000643BD">
        <w:t>U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1BCFFA15" w14:textId="77777777" w:rsidTr="00E568CD">
        <w:trPr>
          <w:trHeight w:hRule="exact" w:val="240"/>
          <w:jc w:val="center"/>
        </w:trPr>
        <w:tc>
          <w:tcPr>
            <w:tcW w:w="9752" w:type="dxa"/>
            <w:gridSpan w:val="2"/>
            <w:tcBorders>
              <w:top w:val="nil"/>
              <w:left w:val="nil"/>
              <w:bottom w:val="nil"/>
              <w:right w:val="nil"/>
            </w:tcBorders>
          </w:tcPr>
          <w:p w14:paraId="0507EB06" w14:textId="77777777" w:rsidR="008B39F0" w:rsidRPr="000643BD" w:rsidRDefault="008B39F0" w:rsidP="00E568CD"/>
        </w:tc>
      </w:tr>
      <w:tr w:rsidR="008507A3" w:rsidRPr="000643BD" w14:paraId="6CA24ABB" w14:textId="77777777" w:rsidTr="00E568CD">
        <w:trPr>
          <w:trHeight w:val="240"/>
          <w:jc w:val="center"/>
        </w:trPr>
        <w:tc>
          <w:tcPr>
            <w:tcW w:w="4876" w:type="dxa"/>
            <w:tcBorders>
              <w:top w:val="nil"/>
              <w:left w:val="nil"/>
              <w:bottom w:val="nil"/>
              <w:right w:val="nil"/>
            </w:tcBorders>
          </w:tcPr>
          <w:p w14:paraId="14B9B440"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344ACB4" w14:textId="77777777" w:rsidR="008B39F0" w:rsidRPr="000643BD" w:rsidRDefault="008B39F0" w:rsidP="00E568CD">
            <w:pPr>
              <w:pStyle w:val="AmColumnHeading"/>
            </w:pPr>
            <w:r w:rsidRPr="000643BD">
              <w:t>Módosítás</w:t>
            </w:r>
          </w:p>
        </w:tc>
      </w:tr>
      <w:tr w:rsidR="008507A3" w:rsidRPr="000643BD" w14:paraId="0F02D355" w14:textId="77777777" w:rsidTr="00E568CD">
        <w:trPr>
          <w:jc w:val="center"/>
        </w:trPr>
        <w:tc>
          <w:tcPr>
            <w:tcW w:w="4876" w:type="dxa"/>
            <w:tcBorders>
              <w:top w:val="nil"/>
              <w:left w:val="nil"/>
              <w:bottom w:val="nil"/>
              <w:right w:val="nil"/>
            </w:tcBorders>
          </w:tcPr>
          <w:p w14:paraId="2919E3DE" w14:textId="77777777" w:rsidR="008B39F0" w:rsidRPr="000643BD" w:rsidRDefault="008B39F0" w:rsidP="00E568CD">
            <w:pPr>
              <w:pStyle w:val="Normal6a"/>
            </w:pPr>
            <w:r w:rsidRPr="000643BD">
              <w:t>U.</w:t>
            </w:r>
            <w:r w:rsidRPr="000643BD">
              <w:tab/>
              <w:t xml:space="preserve">mivel a külföldi információmanipuláció és beavatkozás szereplői kihasználják a technológiai eszközöket összehangolt, nem hiteles dezinformációs kampányok szervezésére; mivel ezek a technológiák, különösen az internetes robotok és a mesterséges </w:t>
            </w:r>
            <w:r w:rsidRPr="000643BD">
              <w:lastRenderedPageBreak/>
              <w:t>intelligencián alapuló szoftverprogramok képesek autonóm magatartást tanúsítani, és ezt követően torzítják és megsemmisítik a valódi közbeszédet, elárasztva azt valódi személyek nem hiteles tartalmat terjesztő megnyilatkozásaival;</w:t>
            </w:r>
          </w:p>
        </w:tc>
        <w:tc>
          <w:tcPr>
            <w:tcW w:w="4876" w:type="dxa"/>
            <w:tcBorders>
              <w:top w:val="nil"/>
              <w:left w:val="nil"/>
              <w:bottom w:val="nil"/>
              <w:right w:val="nil"/>
            </w:tcBorders>
          </w:tcPr>
          <w:p w14:paraId="61477FE8" w14:textId="77777777" w:rsidR="008B39F0" w:rsidRPr="000643BD" w:rsidRDefault="008B39F0" w:rsidP="00E568CD">
            <w:pPr>
              <w:pStyle w:val="Normal6a"/>
            </w:pPr>
            <w:r w:rsidRPr="000643BD">
              <w:lastRenderedPageBreak/>
              <w:t>U.</w:t>
            </w:r>
            <w:r w:rsidRPr="000643BD">
              <w:tab/>
              <w:t xml:space="preserve">mivel a külföldi információmanipuláció és beavatkozás szereplői kihasználják a technológiai eszközöket összehangolt, nem hiteles dezinformációs kampányok szervezésére; mivel ezek a technológiák, különösen az internetes robotok és a mesterséges </w:t>
            </w:r>
            <w:r w:rsidRPr="000643BD">
              <w:lastRenderedPageBreak/>
              <w:t xml:space="preserve">intelligencián alapuló szoftverprogramok képesek autonóm magatartást tanúsítani, és ezt követően torzítják és megsemmisítik a valódi közbeszédet, elárasztva azt valódi személyek nem hiteles tartalmat terjesztő megnyilatkozásaival; </w:t>
            </w:r>
            <w:r w:rsidRPr="000643BD">
              <w:rPr>
                <w:b/>
                <w:i/>
              </w:rPr>
              <w:t>mivel az illetékes nemzeti hatóságok, valamint maguk a technológiai platformok intézkedéseket hoznak az ilyen beavatkozás megelőzésére;</w:t>
            </w:r>
          </w:p>
        </w:tc>
      </w:tr>
    </w:tbl>
    <w:p w14:paraId="7A721481"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058994A6" w14:textId="77777777" w:rsidR="008B39F0" w:rsidRPr="000643BD" w:rsidRDefault="008B39F0" w:rsidP="008B39F0">
      <w:r w:rsidRPr="00FD65BD">
        <w:rPr>
          <w:rStyle w:val="HideTWBExt"/>
        </w:rPr>
        <w:t>&lt;/Amend&gt;</w:t>
      </w:r>
    </w:p>
    <w:p w14:paraId="596C5A65"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321</w:t>
      </w:r>
      <w:r w:rsidRPr="00FD65BD">
        <w:rPr>
          <w:rStyle w:val="HideTWBExt"/>
          <w:b w:val="0"/>
        </w:rPr>
        <w:t>&lt;/NumAm&gt;</w:t>
      </w:r>
    </w:p>
    <w:p w14:paraId="2CD4C995" w14:textId="77777777" w:rsidR="008B39F0" w:rsidRPr="000643BD" w:rsidRDefault="008B39F0" w:rsidP="008B39F0">
      <w:pPr>
        <w:pStyle w:val="NormalBold"/>
      </w:pPr>
      <w:r w:rsidRPr="00FD65BD">
        <w:rPr>
          <w:rStyle w:val="HideTWBExt"/>
          <w:b w:val="0"/>
        </w:rPr>
        <w:t>&lt;RepeatBlock-By&gt;&lt;Members&gt;</w:t>
      </w:r>
      <w:r w:rsidRPr="000643BD">
        <w:t>Jaroslav Bžoch, Marieke Ehlers, Virginie Joron, Fabrice Leggeri</w:t>
      </w:r>
      <w:r w:rsidRPr="00FD65BD">
        <w:rPr>
          <w:rStyle w:val="HideTWBExt"/>
          <w:b w:val="0"/>
        </w:rPr>
        <w:t>&lt;/Members&gt;</w:t>
      </w:r>
    </w:p>
    <w:p w14:paraId="7A461A63" w14:textId="77777777" w:rsidR="008B39F0" w:rsidRPr="000643BD" w:rsidRDefault="008B39F0" w:rsidP="008B39F0">
      <w:pPr>
        <w:pStyle w:val="NormalBold"/>
      </w:pPr>
      <w:r w:rsidRPr="00FD65BD">
        <w:rPr>
          <w:rStyle w:val="HideTWBExt"/>
          <w:b w:val="0"/>
        </w:rPr>
        <w:t>&lt;/RepeatBlock-By&gt;</w:t>
      </w:r>
    </w:p>
    <w:p w14:paraId="6E6F502F"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F63FD9B" w14:textId="77777777" w:rsidR="008B39F0" w:rsidRPr="000643BD" w:rsidRDefault="008B39F0" w:rsidP="008B39F0">
      <w:pPr>
        <w:pStyle w:val="NormalBold"/>
      </w:pPr>
      <w:r w:rsidRPr="00FD65BD">
        <w:rPr>
          <w:rStyle w:val="HideTWBExt"/>
          <w:b w:val="0"/>
        </w:rPr>
        <w:t>&lt;Article&gt;</w:t>
      </w:r>
      <w:r w:rsidRPr="000643BD">
        <w:t>U preambulumbekezdés</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2BA175CA" w14:textId="77777777" w:rsidTr="00E568CD">
        <w:trPr>
          <w:trHeight w:hRule="exact" w:val="240"/>
          <w:jc w:val="center"/>
        </w:trPr>
        <w:tc>
          <w:tcPr>
            <w:tcW w:w="9752" w:type="dxa"/>
            <w:gridSpan w:val="2"/>
            <w:tcBorders>
              <w:top w:val="nil"/>
              <w:left w:val="nil"/>
              <w:bottom w:val="nil"/>
              <w:right w:val="nil"/>
            </w:tcBorders>
          </w:tcPr>
          <w:p w14:paraId="7A04F7C0" w14:textId="77777777" w:rsidR="008B39F0" w:rsidRPr="000643BD" w:rsidRDefault="008B39F0" w:rsidP="00E568CD"/>
        </w:tc>
      </w:tr>
      <w:tr w:rsidR="008507A3" w:rsidRPr="000643BD" w14:paraId="07518617" w14:textId="77777777" w:rsidTr="00E568CD">
        <w:trPr>
          <w:trHeight w:val="240"/>
          <w:jc w:val="center"/>
        </w:trPr>
        <w:tc>
          <w:tcPr>
            <w:tcW w:w="4876" w:type="dxa"/>
            <w:tcBorders>
              <w:top w:val="nil"/>
              <w:left w:val="nil"/>
              <w:bottom w:val="nil"/>
              <w:right w:val="nil"/>
            </w:tcBorders>
          </w:tcPr>
          <w:p w14:paraId="6C3095BB"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1EED0E7D" w14:textId="77777777" w:rsidR="008B39F0" w:rsidRPr="000643BD" w:rsidRDefault="008B39F0" w:rsidP="00E568CD">
            <w:pPr>
              <w:pStyle w:val="AmColumnHeading"/>
            </w:pPr>
            <w:r w:rsidRPr="000643BD">
              <w:t>Módosítás</w:t>
            </w:r>
          </w:p>
        </w:tc>
      </w:tr>
      <w:tr w:rsidR="008507A3" w:rsidRPr="000643BD" w14:paraId="0A742F48" w14:textId="77777777" w:rsidTr="00E568CD">
        <w:trPr>
          <w:jc w:val="center"/>
        </w:trPr>
        <w:tc>
          <w:tcPr>
            <w:tcW w:w="4876" w:type="dxa"/>
            <w:tcBorders>
              <w:top w:val="nil"/>
              <w:left w:val="nil"/>
              <w:bottom w:val="nil"/>
              <w:right w:val="nil"/>
            </w:tcBorders>
          </w:tcPr>
          <w:p w14:paraId="5D91C811" w14:textId="77777777" w:rsidR="008B39F0" w:rsidRPr="000643BD" w:rsidRDefault="008B39F0" w:rsidP="00E568CD">
            <w:pPr>
              <w:pStyle w:val="Normal6a"/>
            </w:pPr>
            <w:r w:rsidRPr="000643BD">
              <w:t>U.</w:t>
            </w:r>
            <w:r w:rsidRPr="000643BD">
              <w:tab/>
              <w:t xml:space="preserve">mivel a külföldi információmanipuláció és beavatkozás szereplői kihasználják a technológiai eszközöket összehangolt, nem hiteles dezinformációs kampányok szervezésére; mivel ezek a technológiák, különösen az internetes robotok és a mesterséges intelligencián alapuló szoftverprogramok képesek autonóm magatartást tanúsítani, és ezt követően torzítják és megsemmisítik a valódi közbeszédet, elárasztva </w:t>
            </w:r>
            <w:r w:rsidRPr="000643BD">
              <w:rPr>
                <w:b/>
                <w:i/>
              </w:rPr>
              <w:t>azt valódi személyek nem hiteles tartalmat terjesztő megnyilatkozásaival</w:t>
            </w:r>
            <w:r w:rsidRPr="000643BD">
              <w:t>;</w:t>
            </w:r>
          </w:p>
        </w:tc>
        <w:tc>
          <w:tcPr>
            <w:tcW w:w="4876" w:type="dxa"/>
            <w:tcBorders>
              <w:top w:val="nil"/>
              <w:left w:val="nil"/>
              <w:bottom w:val="nil"/>
              <w:right w:val="nil"/>
            </w:tcBorders>
          </w:tcPr>
          <w:p w14:paraId="3CB5185B" w14:textId="77777777" w:rsidR="008B39F0" w:rsidRPr="000643BD" w:rsidRDefault="008B39F0" w:rsidP="00E568CD">
            <w:pPr>
              <w:pStyle w:val="Normal6a"/>
            </w:pPr>
            <w:r w:rsidRPr="000643BD">
              <w:t>U.</w:t>
            </w:r>
            <w:r w:rsidRPr="000643BD">
              <w:tab/>
              <w:t xml:space="preserve">mivel a külföldi információmanipuláció és beavatkozás szereplői kihasználják a technológiai eszközöket összehangolt, nem hiteles </w:t>
            </w:r>
            <w:r w:rsidRPr="000643BD">
              <w:rPr>
                <w:b/>
                <w:i/>
              </w:rPr>
              <w:t>magatartások, illetve félretájékoztatási vagy</w:t>
            </w:r>
            <w:r w:rsidRPr="000643BD">
              <w:t xml:space="preserve">dezinformációs kampányok szervezésére; mivel ezek a technológiák, különösen az internetes robotok és a mesterséges intelligencián alapuló szoftverprogramok képesek autonóm magatartást tanúsítani, és ezt követően torzítják és megsemmisítik a valódi közbeszédet, elárasztva </w:t>
            </w:r>
            <w:r w:rsidRPr="000643BD">
              <w:rPr>
                <w:b/>
                <w:i/>
              </w:rPr>
              <w:t>a valódi személyek online terét és kommunikációs csatornáit nem hiteles tartalommal, vagy hamis célzott fiókokat létrehozva az online környezetben</w:t>
            </w:r>
            <w:r w:rsidRPr="000643BD">
              <w:t>;</w:t>
            </w:r>
          </w:p>
        </w:tc>
      </w:tr>
    </w:tbl>
    <w:p w14:paraId="264696EE"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7D18DDA8" w14:textId="77777777" w:rsidR="008B39F0" w:rsidRPr="000643BD" w:rsidRDefault="008B39F0" w:rsidP="008B39F0">
      <w:r w:rsidRPr="00FD65BD">
        <w:rPr>
          <w:rStyle w:val="HideTWBExt"/>
        </w:rPr>
        <w:t>&lt;/Amend&gt;</w:t>
      </w:r>
    </w:p>
    <w:p w14:paraId="26C8134C"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322</w:t>
      </w:r>
      <w:r w:rsidRPr="00FD65BD">
        <w:rPr>
          <w:rStyle w:val="HideTWBExt"/>
          <w:b w:val="0"/>
        </w:rPr>
        <w:t>&lt;/NumAm&gt;</w:t>
      </w:r>
    </w:p>
    <w:p w14:paraId="64992293" w14:textId="77777777" w:rsidR="008B39F0" w:rsidRPr="000643BD" w:rsidRDefault="008B39F0" w:rsidP="008B39F0">
      <w:pPr>
        <w:pStyle w:val="NormalBold"/>
      </w:pPr>
      <w:r w:rsidRPr="00FD65BD">
        <w:rPr>
          <w:rStyle w:val="HideTWBExt"/>
          <w:b w:val="0"/>
        </w:rPr>
        <w:lastRenderedPageBreak/>
        <w:t>&lt;RepeatBlock-By&gt;&lt;Members&gt;</w:t>
      </w:r>
      <w:r w:rsidRPr="000643BD">
        <w:t>Saskia Bricmont, Sandro Ruotolo, Krzysztof Brejza, Veronika Cifrová Ostrihoňová, Raquel García Hermida-Van Der Walle, Lucia Yar, Diana Riba i Giner, Hannah Neumann, Chloé Ridel, Leoluca Orlando</w:t>
      </w:r>
      <w:r w:rsidRPr="00FD65BD">
        <w:rPr>
          <w:rStyle w:val="HideTWBExt"/>
          <w:b w:val="0"/>
        </w:rPr>
        <w:t>&lt;/Members&gt;</w:t>
      </w:r>
    </w:p>
    <w:p w14:paraId="61D044AE" w14:textId="77777777" w:rsidR="008B39F0" w:rsidRPr="000643BD" w:rsidRDefault="008B39F0" w:rsidP="008B39F0">
      <w:pPr>
        <w:pStyle w:val="NormalBold"/>
      </w:pPr>
      <w:r w:rsidRPr="00FD65BD">
        <w:rPr>
          <w:rStyle w:val="HideTWBExt"/>
          <w:b w:val="0"/>
        </w:rPr>
        <w:t>&lt;/RepeatBlock-By&gt;</w:t>
      </w:r>
    </w:p>
    <w:p w14:paraId="0DE7BAE7"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0DF9F4C8" w14:textId="77777777" w:rsidR="008B39F0" w:rsidRPr="000643BD" w:rsidRDefault="008B39F0" w:rsidP="008B39F0">
      <w:pPr>
        <w:pStyle w:val="NormalBold"/>
      </w:pPr>
      <w:r w:rsidRPr="00FD65BD">
        <w:rPr>
          <w:rStyle w:val="HideTWBExt"/>
          <w:b w:val="0"/>
        </w:rPr>
        <w:t>&lt;Article&gt;</w:t>
      </w:r>
      <w:r w:rsidRPr="000643BD">
        <w:t>U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5D149ECF" w14:textId="77777777" w:rsidTr="00E568CD">
        <w:trPr>
          <w:trHeight w:hRule="exact" w:val="240"/>
          <w:jc w:val="center"/>
        </w:trPr>
        <w:tc>
          <w:tcPr>
            <w:tcW w:w="9752" w:type="dxa"/>
            <w:gridSpan w:val="2"/>
            <w:tcBorders>
              <w:top w:val="nil"/>
              <w:left w:val="nil"/>
              <w:bottom w:val="nil"/>
              <w:right w:val="nil"/>
            </w:tcBorders>
          </w:tcPr>
          <w:p w14:paraId="49304D5C" w14:textId="77777777" w:rsidR="008B39F0" w:rsidRPr="000643BD" w:rsidRDefault="008B39F0" w:rsidP="00E568CD"/>
        </w:tc>
      </w:tr>
      <w:tr w:rsidR="008507A3" w:rsidRPr="000643BD" w14:paraId="210447E1" w14:textId="77777777" w:rsidTr="00E568CD">
        <w:trPr>
          <w:trHeight w:val="240"/>
          <w:jc w:val="center"/>
        </w:trPr>
        <w:tc>
          <w:tcPr>
            <w:tcW w:w="4876" w:type="dxa"/>
            <w:tcBorders>
              <w:top w:val="nil"/>
              <w:left w:val="nil"/>
              <w:bottom w:val="nil"/>
              <w:right w:val="nil"/>
            </w:tcBorders>
          </w:tcPr>
          <w:p w14:paraId="7B1D439C"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2CB7C4C3" w14:textId="77777777" w:rsidR="008B39F0" w:rsidRPr="000643BD" w:rsidRDefault="008B39F0" w:rsidP="00E568CD">
            <w:pPr>
              <w:pStyle w:val="AmColumnHeading"/>
            </w:pPr>
            <w:r w:rsidRPr="000643BD">
              <w:t>Módosítás</w:t>
            </w:r>
          </w:p>
        </w:tc>
      </w:tr>
      <w:tr w:rsidR="008507A3" w:rsidRPr="000643BD" w14:paraId="70A9903D" w14:textId="77777777" w:rsidTr="00E568CD">
        <w:trPr>
          <w:jc w:val="center"/>
        </w:trPr>
        <w:tc>
          <w:tcPr>
            <w:tcW w:w="4876" w:type="dxa"/>
            <w:tcBorders>
              <w:top w:val="nil"/>
              <w:left w:val="nil"/>
              <w:bottom w:val="nil"/>
              <w:right w:val="nil"/>
            </w:tcBorders>
          </w:tcPr>
          <w:p w14:paraId="3C4650D0" w14:textId="77777777" w:rsidR="008B39F0" w:rsidRPr="000643BD" w:rsidRDefault="008B39F0" w:rsidP="00E568CD">
            <w:pPr>
              <w:pStyle w:val="Normal6a"/>
            </w:pPr>
          </w:p>
        </w:tc>
        <w:tc>
          <w:tcPr>
            <w:tcW w:w="4876" w:type="dxa"/>
            <w:tcBorders>
              <w:top w:val="nil"/>
              <w:left w:val="nil"/>
              <w:bottom w:val="nil"/>
              <w:right w:val="nil"/>
            </w:tcBorders>
          </w:tcPr>
          <w:p w14:paraId="70971FBD" w14:textId="42A55A79" w:rsidR="008B39F0" w:rsidRPr="000643BD" w:rsidRDefault="008B39F0" w:rsidP="00457E0E">
            <w:pPr>
              <w:pStyle w:val="Normal6a"/>
            </w:pPr>
            <w:r w:rsidRPr="000643BD">
              <w:rPr>
                <w:b/>
                <w:i/>
              </w:rPr>
              <w:t>Ua.</w:t>
            </w:r>
            <w:r w:rsidRPr="000643BD">
              <w:tab/>
            </w:r>
            <w:r w:rsidRPr="000643BD">
              <w:rPr>
                <w:b/>
                <w:i/>
              </w:rPr>
              <w:t>mivel a rosszindulatú külföldi szereplők visszaélnek az eszközök nyílt sebezhetőségével annak érdekében, hogy beszivárogjanak a személyes vagy szakmai kommunikációba, és mivel az elmúlt években több eset is azt mutatta, hogy az EU nem rendelkezik eszközökkel a kémszoftverekkel ellátott eszközök beszivárgásával szemben; mivel külföldi szereplők kémszoftvereket használnak a másként gondolkodók és a köztisztviselők megfigyelésére egyaránt; mivel az emberijog-védők fokozódó megfigyelését a transznacionális elnyomás vagy a „megfigyelésen alapuló kényszerítés” egyik formájának kell tekinteni; mivel a darknet sebezhetőségeivel való kereskedés továbbra is fennáll, és azt nem kezelték hatékonyan, szükségtelenül külföldi beavatkozásnak téve ki a digitális kommunikációt, rendszereket és eszközöket</w:t>
            </w:r>
            <w:r w:rsidR="00457E0E" w:rsidRPr="000643BD">
              <w:rPr>
                <w:b/>
                <w:i/>
              </w:rPr>
              <w:t>;</w:t>
            </w:r>
          </w:p>
        </w:tc>
      </w:tr>
    </w:tbl>
    <w:p w14:paraId="340F7AA8" w14:textId="77777777" w:rsidR="008B39F0" w:rsidRPr="000643BD" w:rsidRDefault="008B39F0" w:rsidP="008B39F0">
      <w:pPr>
        <w:pStyle w:val="AmOrLang"/>
      </w:pPr>
      <w:r w:rsidRPr="000643BD">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50E15AAB" w14:textId="77777777" w:rsidR="008B39F0" w:rsidRPr="000643BD" w:rsidRDefault="008B39F0" w:rsidP="008B39F0">
      <w:r w:rsidRPr="00FD65BD">
        <w:rPr>
          <w:rStyle w:val="HideTWBExt"/>
        </w:rPr>
        <w:t>&lt;/Amend&gt;</w:t>
      </w:r>
    </w:p>
    <w:p w14:paraId="6104FF8E" w14:textId="77777777" w:rsidR="008B39F0" w:rsidRPr="000643BD" w:rsidRDefault="008B39F0" w:rsidP="008B39F0">
      <w:pPr>
        <w:pStyle w:val="AmNumberTabs"/>
      </w:pPr>
      <w:r w:rsidRPr="00FD65BD">
        <w:rPr>
          <w:rStyle w:val="HideTWBExt"/>
          <w:b w:val="0"/>
        </w:rPr>
        <w:t>&lt;Amend&gt;</w:t>
      </w:r>
      <w:r w:rsidRPr="000643BD">
        <w:t>Módosítás</w:t>
      </w:r>
      <w:r w:rsidRPr="000643BD">
        <w:tab/>
      </w:r>
      <w:r w:rsidRPr="000643BD">
        <w:tab/>
      </w:r>
      <w:r w:rsidRPr="00FD65BD">
        <w:rPr>
          <w:rStyle w:val="HideTWBExt"/>
          <w:b w:val="0"/>
        </w:rPr>
        <w:t>&lt;NumAm&gt;</w:t>
      </w:r>
      <w:r w:rsidRPr="000643BD">
        <w:t>323</w:t>
      </w:r>
      <w:r w:rsidRPr="00FD65BD">
        <w:rPr>
          <w:rStyle w:val="HideTWBExt"/>
          <w:b w:val="0"/>
        </w:rPr>
        <w:t>&lt;/NumAm&gt;</w:t>
      </w:r>
    </w:p>
    <w:p w14:paraId="17CCE0D3" w14:textId="77777777" w:rsidR="008B39F0" w:rsidRPr="000643BD" w:rsidRDefault="008B39F0" w:rsidP="008B39F0">
      <w:pPr>
        <w:pStyle w:val="NormalBold"/>
      </w:pPr>
      <w:r w:rsidRPr="00FD65BD">
        <w:rPr>
          <w:rStyle w:val="HideTWBExt"/>
          <w:b w:val="0"/>
        </w:rPr>
        <w:t>&lt;RepeatBlock-By&gt;&lt;Members&gt;</w:t>
      </w:r>
      <w:r w:rsidRPr="000643BD">
        <w:t>Kim Van Sparrentak</w:t>
      </w:r>
      <w:r w:rsidRPr="00FD65BD">
        <w:rPr>
          <w:rStyle w:val="HideTWBExt"/>
          <w:b w:val="0"/>
        </w:rPr>
        <w:t>&lt;/Members&gt;</w:t>
      </w:r>
    </w:p>
    <w:p w14:paraId="29D9CA42" w14:textId="77777777" w:rsidR="008B39F0" w:rsidRPr="000643BD" w:rsidRDefault="008B39F0" w:rsidP="008B39F0">
      <w:r w:rsidRPr="00FD65BD">
        <w:rPr>
          <w:rStyle w:val="HideTWBExt"/>
        </w:rPr>
        <w:t>&lt;AuNomDe&gt;</w:t>
      </w:r>
      <w:r w:rsidRPr="00FD65BD">
        <w:rPr>
          <w:rStyle w:val="HideTWBInt"/>
        </w:rPr>
        <w:t>{Verts/ALE}</w:t>
      </w:r>
      <w:r w:rsidRPr="000643BD">
        <w:t>a Verts/ALE képviselőcsoport nevében</w:t>
      </w:r>
      <w:r w:rsidRPr="00FD65BD">
        <w:rPr>
          <w:rStyle w:val="HideTWBExt"/>
        </w:rPr>
        <w:t>&lt;/AuNomDe&gt;</w:t>
      </w:r>
    </w:p>
    <w:p w14:paraId="23310405" w14:textId="77777777" w:rsidR="008B39F0" w:rsidRPr="000643BD" w:rsidRDefault="008B39F0" w:rsidP="008B39F0">
      <w:pPr>
        <w:pStyle w:val="NormalBold"/>
      </w:pPr>
      <w:r w:rsidRPr="00FD65BD">
        <w:rPr>
          <w:rStyle w:val="HideTWBExt"/>
          <w:b w:val="0"/>
        </w:rPr>
        <w:t>&lt;/RepeatBlock-By&gt;</w:t>
      </w:r>
    </w:p>
    <w:p w14:paraId="2A73F694" w14:textId="77777777" w:rsidR="008B39F0" w:rsidRPr="000643BD" w:rsidRDefault="008B39F0" w:rsidP="008B39F0">
      <w:pPr>
        <w:pStyle w:val="NormalBold"/>
      </w:pPr>
      <w:r w:rsidRPr="00FD65BD">
        <w:rPr>
          <w:rStyle w:val="HideTWBExt"/>
          <w:b w:val="0"/>
        </w:rPr>
        <w:t>&lt;DocAmend&gt;</w:t>
      </w:r>
      <w:r w:rsidRPr="000643BD">
        <w:t>Állásfoglalásra irányuló indítvány</w:t>
      </w:r>
      <w:r w:rsidRPr="00FD65BD">
        <w:rPr>
          <w:rStyle w:val="HideTWBExt"/>
          <w:b w:val="0"/>
        </w:rPr>
        <w:t>&lt;/DocAmend&gt;</w:t>
      </w:r>
    </w:p>
    <w:p w14:paraId="3DC75F89" w14:textId="77777777" w:rsidR="008B39F0" w:rsidRPr="000643BD" w:rsidRDefault="008B39F0" w:rsidP="008B39F0">
      <w:pPr>
        <w:pStyle w:val="NormalBold"/>
      </w:pPr>
      <w:r w:rsidRPr="00FD65BD">
        <w:rPr>
          <w:rStyle w:val="HideTWBExt"/>
          <w:b w:val="0"/>
        </w:rPr>
        <w:t>&lt;Article&gt;</w:t>
      </w:r>
      <w:r w:rsidRPr="000643BD">
        <w:t>U a preambulumbekezdés (új)</w:t>
      </w:r>
      <w:r w:rsidRPr="00FD65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07A3" w:rsidRPr="000643BD" w14:paraId="7EC4416D" w14:textId="77777777" w:rsidTr="00E568CD">
        <w:trPr>
          <w:trHeight w:hRule="exact" w:val="240"/>
          <w:jc w:val="center"/>
        </w:trPr>
        <w:tc>
          <w:tcPr>
            <w:tcW w:w="9752" w:type="dxa"/>
            <w:gridSpan w:val="2"/>
            <w:tcBorders>
              <w:top w:val="nil"/>
              <w:left w:val="nil"/>
              <w:bottom w:val="nil"/>
              <w:right w:val="nil"/>
            </w:tcBorders>
          </w:tcPr>
          <w:p w14:paraId="24A8E775" w14:textId="77777777" w:rsidR="008B39F0" w:rsidRPr="000643BD" w:rsidRDefault="008B39F0" w:rsidP="00E568CD"/>
        </w:tc>
      </w:tr>
      <w:tr w:rsidR="008507A3" w:rsidRPr="000643BD" w14:paraId="7F948DF2" w14:textId="77777777" w:rsidTr="00E568CD">
        <w:trPr>
          <w:trHeight w:val="240"/>
          <w:jc w:val="center"/>
        </w:trPr>
        <w:tc>
          <w:tcPr>
            <w:tcW w:w="4876" w:type="dxa"/>
            <w:tcBorders>
              <w:top w:val="nil"/>
              <w:left w:val="nil"/>
              <w:bottom w:val="nil"/>
              <w:right w:val="nil"/>
            </w:tcBorders>
          </w:tcPr>
          <w:p w14:paraId="4A0EEF34" w14:textId="77777777" w:rsidR="008B39F0" w:rsidRPr="000643BD" w:rsidRDefault="008B39F0" w:rsidP="00E568CD">
            <w:pPr>
              <w:pStyle w:val="AmColumnHeading"/>
            </w:pPr>
            <w:r w:rsidRPr="000643BD">
              <w:t>Állásfoglalásra irányuló indítvány</w:t>
            </w:r>
          </w:p>
        </w:tc>
        <w:tc>
          <w:tcPr>
            <w:tcW w:w="4876" w:type="dxa"/>
            <w:tcBorders>
              <w:top w:val="nil"/>
              <w:left w:val="nil"/>
              <w:bottom w:val="nil"/>
              <w:right w:val="nil"/>
            </w:tcBorders>
          </w:tcPr>
          <w:p w14:paraId="39FB7A6E" w14:textId="77777777" w:rsidR="008B39F0" w:rsidRPr="000643BD" w:rsidRDefault="008B39F0" w:rsidP="00E568CD">
            <w:pPr>
              <w:pStyle w:val="AmColumnHeading"/>
            </w:pPr>
            <w:r w:rsidRPr="000643BD">
              <w:t>Módosítás</w:t>
            </w:r>
          </w:p>
        </w:tc>
      </w:tr>
      <w:tr w:rsidR="008507A3" w:rsidRPr="000643BD" w14:paraId="6F4E7485" w14:textId="77777777" w:rsidTr="00E568CD">
        <w:trPr>
          <w:jc w:val="center"/>
        </w:trPr>
        <w:tc>
          <w:tcPr>
            <w:tcW w:w="4876" w:type="dxa"/>
            <w:tcBorders>
              <w:top w:val="nil"/>
              <w:left w:val="nil"/>
              <w:bottom w:val="nil"/>
              <w:right w:val="nil"/>
            </w:tcBorders>
          </w:tcPr>
          <w:p w14:paraId="011681C4" w14:textId="77777777" w:rsidR="008B39F0" w:rsidRPr="000643BD" w:rsidRDefault="008B39F0" w:rsidP="00E568CD">
            <w:pPr>
              <w:pStyle w:val="Normal6a"/>
            </w:pPr>
          </w:p>
        </w:tc>
        <w:tc>
          <w:tcPr>
            <w:tcW w:w="4876" w:type="dxa"/>
            <w:tcBorders>
              <w:top w:val="nil"/>
              <w:left w:val="nil"/>
              <w:bottom w:val="nil"/>
              <w:right w:val="nil"/>
            </w:tcBorders>
          </w:tcPr>
          <w:p w14:paraId="577CF1A0" w14:textId="77777777" w:rsidR="008B39F0" w:rsidRPr="000643BD" w:rsidRDefault="008B39F0" w:rsidP="00E568CD">
            <w:pPr>
              <w:pStyle w:val="Normal6a"/>
            </w:pPr>
            <w:r w:rsidRPr="000643BD">
              <w:rPr>
                <w:b/>
                <w:i/>
              </w:rPr>
              <w:t>Ua.</w:t>
            </w:r>
            <w:r w:rsidRPr="000643BD">
              <w:tab/>
            </w:r>
            <w:r w:rsidRPr="000643BD">
              <w:rPr>
                <w:b/>
                <w:i/>
              </w:rPr>
              <w:t xml:space="preserve">mivel a rosszindulatú külföldi szereplők visszaélnek az eszközök nyílt sebezhetőségével annak érdekében, hogy beszivárogjanak a személyes vagy szakmai </w:t>
            </w:r>
            <w:r w:rsidRPr="000643BD">
              <w:rPr>
                <w:b/>
                <w:i/>
              </w:rPr>
              <w:lastRenderedPageBreak/>
              <w:t>kommunikációba, és mivel az elmúlt években több eset is azt mutatta, hogy az EU nem rendelkezik eszközökkel a kémszoftverekkel ellátott eszközök beszivárgásával szemben; mivel külföldi szereplők kémszoftvereket használnak a másként gondolkodók és a köztisztviselők megfigyelésére egyaránt; mivel az emberijog-védők fokozódó megfigyelését a transznacionális elnyomás vagy a „megfigyelésen alapuló kényszerítés” egyik formájának kell tekinteni; mivel a darknet sebezhetőségeivel való kereskedés továbbra is fennáll, és azt nem kezelték hatékonyan, szükségtelenül külföldi beavatkozásnak téve ki a digitális kommunikációt, rendszereket és eszközöket;</w:t>
            </w:r>
          </w:p>
        </w:tc>
      </w:tr>
    </w:tbl>
    <w:p w14:paraId="2FD8FF1D" w14:textId="77777777" w:rsidR="008B39F0" w:rsidRPr="000643BD" w:rsidRDefault="008B39F0" w:rsidP="008B39F0">
      <w:pPr>
        <w:pStyle w:val="AmOrLang"/>
      </w:pPr>
      <w:r w:rsidRPr="000643BD">
        <w:lastRenderedPageBreak/>
        <w:t xml:space="preserve">Or. </w:t>
      </w:r>
      <w:r w:rsidRPr="00FD65BD">
        <w:rPr>
          <w:rStyle w:val="HideTWBExt"/>
        </w:rPr>
        <w:t>&lt;Original&gt;</w:t>
      </w:r>
      <w:r w:rsidRPr="00FD65BD">
        <w:rPr>
          <w:rStyle w:val="HideTWBInt"/>
        </w:rPr>
        <w:t>{EN}</w:t>
      </w:r>
      <w:r w:rsidRPr="000643BD">
        <w:t>en</w:t>
      </w:r>
      <w:r w:rsidRPr="00FD65BD">
        <w:rPr>
          <w:rStyle w:val="HideTWBExt"/>
        </w:rPr>
        <w:t>&lt;/Original&gt;</w:t>
      </w:r>
    </w:p>
    <w:p w14:paraId="12C0E57B" w14:textId="48530ADA" w:rsidR="008B39F0" w:rsidRPr="000643BD" w:rsidRDefault="008B39F0" w:rsidP="008B39F0">
      <w:r w:rsidRPr="00FD65BD">
        <w:rPr>
          <w:rStyle w:val="HideTWBExt"/>
        </w:rPr>
        <w:t>&lt;/Amend&gt;&lt;/RepeatBlock-Amend&gt;</w:t>
      </w:r>
    </w:p>
    <w:p w14:paraId="4E920DCE" w14:textId="7F321359" w:rsidR="008D77F2" w:rsidRPr="000643BD" w:rsidRDefault="008D77F2" w:rsidP="008B39F0"/>
    <w:sectPr w:rsidR="008D77F2" w:rsidRPr="000643BD" w:rsidSect="00CA5EF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70DE8" w14:textId="77777777" w:rsidR="00D02C0D" w:rsidRPr="000643BD" w:rsidRDefault="00D02C0D">
      <w:r w:rsidRPr="000643BD">
        <w:separator/>
      </w:r>
    </w:p>
  </w:endnote>
  <w:endnote w:type="continuationSeparator" w:id="0">
    <w:p w14:paraId="6D805442" w14:textId="77777777" w:rsidR="00D02C0D" w:rsidRPr="000643BD" w:rsidRDefault="00D02C0D">
      <w:r w:rsidRPr="000643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1014D" w14:textId="48B621B4" w:rsidR="00CA5EF0" w:rsidRPr="000643BD" w:rsidRDefault="00CA5EF0" w:rsidP="00CA5EF0">
    <w:pPr>
      <w:pStyle w:val="EPFooter"/>
    </w:pPr>
    <w:r w:rsidRPr="000643BD">
      <w:t>PE</w:t>
    </w:r>
    <w:r w:rsidRPr="00FD65BD">
      <w:rPr>
        <w:rStyle w:val="HideTWBExt"/>
      </w:rPr>
      <w:t>&lt;NoPE&gt;</w:t>
    </w:r>
    <w:r w:rsidRPr="000643BD">
      <w:t>784.367</w:t>
    </w:r>
    <w:r w:rsidRPr="00FD65BD">
      <w:rPr>
        <w:rStyle w:val="HideTWBExt"/>
      </w:rPr>
      <w:t>&lt;/NoPE&gt;&lt;Version&gt;</w:t>
    </w:r>
    <w:r w:rsidRPr="000643BD">
      <w:t>v01-00</w:t>
    </w:r>
    <w:r w:rsidRPr="00FD65BD">
      <w:rPr>
        <w:rStyle w:val="HideTWBExt"/>
      </w:rPr>
      <w:t>&lt;/Version&gt;</w:t>
    </w:r>
    <w:r w:rsidRPr="000643BD">
      <w:tab/>
    </w:r>
    <w:r w:rsidRPr="000643BD">
      <w:fldChar w:fldCharType="begin"/>
    </w:r>
    <w:r w:rsidRPr="000643BD">
      <w:instrText xml:space="preserve"> PAGE  \* MERGEFORMAT </w:instrText>
    </w:r>
    <w:r w:rsidRPr="000643BD">
      <w:fldChar w:fldCharType="separate"/>
    </w:r>
    <w:r w:rsidRPr="000643BD">
      <w:rPr>
        <w:noProof/>
      </w:rPr>
      <w:t>2</w:t>
    </w:r>
    <w:r w:rsidRPr="000643BD">
      <w:fldChar w:fldCharType="end"/>
    </w:r>
    <w:r w:rsidRPr="000643BD">
      <w:t>/</w:t>
    </w:r>
    <w:fldSimple w:instr=" NUMPAGES  \* MERGEFORMAT ">
      <w:r w:rsidRPr="000643BD">
        <w:rPr>
          <w:noProof/>
        </w:rPr>
        <w:t>195</w:t>
      </w:r>
    </w:fldSimple>
    <w:r w:rsidRPr="000643BD">
      <w:tab/>
    </w:r>
    <w:r w:rsidRPr="00FD65BD">
      <w:rPr>
        <w:rStyle w:val="HideTWBExt"/>
      </w:rPr>
      <w:t>&lt;PathFdR&gt;</w:t>
    </w:r>
    <w:r w:rsidR="000643BD" w:rsidRPr="000643BD">
      <w:t>AM\1337209HU.docx</w:t>
    </w:r>
    <w:r w:rsidRPr="00FD65BD">
      <w:rPr>
        <w:rStyle w:val="HideTWBExt"/>
      </w:rPr>
      <w:t>&lt;/PathFdR&gt;</w:t>
    </w:r>
  </w:p>
  <w:p w14:paraId="638DF41F" w14:textId="05DBDA09" w:rsidR="008D77F2" w:rsidRPr="000643BD" w:rsidRDefault="00CA5EF0" w:rsidP="00CA5EF0">
    <w:pPr>
      <w:pStyle w:val="EPFooter2"/>
    </w:pPr>
    <w:r w:rsidRPr="000643BD">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70FFB" w14:textId="0C874CC4" w:rsidR="00CA5EF0" w:rsidRPr="000643BD" w:rsidRDefault="00CA5EF0" w:rsidP="00CA5EF0">
    <w:pPr>
      <w:pStyle w:val="EPFooter"/>
    </w:pPr>
    <w:r w:rsidRPr="00FD65BD">
      <w:rPr>
        <w:rStyle w:val="HideTWBExt"/>
      </w:rPr>
      <w:t>&lt;PathFdR&gt;</w:t>
    </w:r>
    <w:r w:rsidR="000643BD" w:rsidRPr="000643BD">
      <w:t>AM\1337209HU.docx</w:t>
    </w:r>
    <w:r w:rsidRPr="00FD65BD">
      <w:rPr>
        <w:rStyle w:val="HideTWBExt"/>
      </w:rPr>
      <w:t>&lt;/PathFdR&gt;</w:t>
    </w:r>
    <w:r w:rsidRPr="000643BD">
      <w:tab/>
    </w:r>
    <w:r w:rsidRPr="000643BD">
      <w:fldChar w:fldCharType="begin"/>
    </w:r>
    <w:r w:rsidRPr="000643BD">
      <w:instrText xml:space="preserve"> PAGE  \* MERGEFORMAT </w:instrText>
    </w:r>
    <w:r w:rsidRPr="000643BD">
      <w:fldChar w:fldCharType="separate"/>
    </w:r>
    <w:r w:rsidRPr="000643BD">
      <w:rPr>
        <w:noProof/>
      </w:rPr>
      <w:t>3</w:t>
    </w:r>
    <w:r w:rsidRPr="000643BD">
      <w:fldChar w:fldCharType="end"/>
    </w:r>
    <w:r w:rsidRPr="000643BD">
      <w:t>/</w:t>
    </w:r>
    <w:fldSimple w:instr=" NUMPAGES  \* MERGEFORMAT ">
      <w:r w:rsidRPr="000643BD">
        <w:rPr>
          <w:noProof/>
        </w:rPr>
        <w:t>195</w:t>
      </w:r>
    </w:fldSimple>
    <w:r w:rsidRPr="000643BD">
      <w:tab/>
      <w:t>PE</w:t>
    </w:r>
    <w:r w:rsidRPr="00FD65BD">
      <w:rPr>
        <w:rStyle w:val="HideTWBExt"/>
      </w:rPr>
      <w:t>&lt;NoPE&gt;</w:t>
    </w:r>
    <w:r w:rsidRPr="000643BD">
      <w:t>784.367</w:t>
    </w:r>
    <w:r w:rsidRPr="00FD65BD">
      <w:rPr>
        <w:rStyle w:val="HideTWBExt"/>
      </w:rPr>
      <w:t>&lt;/NoPE&gt;&lt;Version&gt;</w:t>
    </w:r>
    <w:r w:rsidRPr="000643BD">
      <w:t>v01-00</w:t>
    </w:r>
    <w:r w:rsidRPr="00FD65BD">
      <w:rPr>
        <w:rStyle w:val="HideTWBExt"/>
      </w:rPr>
      <w:t>&lt;/Version&gt;</w:t>
    </w:r>
  </w:p>
  <w:p w14:paraId="5F1919D1" w14:textId="740EC2D7" w:rsidR="008D77F2" w:rsidRPr="000643BD" w:rsidRDefault="00CA5EF0" w:rsidP="00CA5EF0">
    <w:pPr>
      <w:pStyle w:val="EPFooter2"/>
    </w:pPr>
    <w:r w:rsidRPr="000643BD">
      <w:tab/>
    </w:r>
    <w:r w:rsidRPr="000643BD">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78AF8" w14:textId="2743C5EF" w:rsidR="00CA5EF0" w:rsidRPr="000643BD" w:rsidRDefault="00CA5EF0" w:rsidP="00CA5EF0">
    <w:pPr>
      <w:pStyle w:val="EPFooter"/>
    </w:pPr>
    <w:r w:rsidRPr="00FD65BD">
      <w:rPr>
        <w:rStyle w:val="HideTWBExt"/>
      </w:rPr>
      <w:t>&lt;PathFdR&gt;</w:t>
    </w:r>
    <w:r w:rsidR="000643BD" w:rsidRPr="000643BD">
      <w:t>AM\1337209HU.docx</w:t>
    </w:r>
    <w:r w:rsidRPr="00FD65BD">
      <w:rPr>
        <w:rStyle w:val="HideTWBExt"/>
      </w:rPr>
      <w:t>&lt;/PathFdR&gt;</w:t>
    </w:r>
    <w:r w:rsidRPr="000643BD">
      <w:tab/>
    </w:r>
    <w:r w:rsidRPr="000643BD">
      <w:tab/>
      <w:t>PE</w:t>
    </w:r>
    <w:r w:rsidRPr="00FD65BD">
      <w:rPr>
        <w:rStyle w:val="HideTWBExt"/>
      </w:rPr>
      <w:t>&lt;NoPE&gt;</w:t>
    </w:r>
    <w:r w:rsidRPr="000643BD">
      <w:t>784.367</w:t>
    </w:r>
    <w:r w:rsidRPr="00FD65BD">
      <w:rPr>
        <w:rStyle w:val="HideTWBExt"/>
      </w:rPr>
      <w:t>&lt;/NoPE&gt;&lt;Version&gt;</w:t>
    </w:r>
    <w:r w:rsidRPr="000643BD">
      <w:t>v01-00</w:t>
    </w:r>
    <w:r w:rsidRPr="00FD65BD">
      <w:rPr>
        <w:rStyle w:val="HideTWBExt"/>
      </w:rPr>
      <w:t>&lt;/Version&gt;</w:t>
    </w:r>
  </w:p>
  <w:p w14:paraId="48739F50" w14:textId="2090B37E" w:rsidR="008D77F2" w:rsidRPr="000643BD" w:rsidRDefault="00CA5EF0" w:rsidP="00CA5EF0">
    <w:pPr>
      <w:pStyle w:val="EPFooter2"/>
    </w:pPr>
    <w:r w:rsidRPr="000643BD">
      <w:t>HU</w:t>
    </w:r>
    <w:r w:rsidRPr="000643BD">
      <w:tab/>
    </w:r>
    <w:r w:rsidRPr="000643BD">
      <w:rPr>
        <w:b w:val="0"/>
        <w:i/>
        <w:color w:val="C0C0C0"/>
        <w:sz w:val="22"/>
      </w:rPr>
      <w:t>Egyesülve a sokféleségben</w:t>
    </w:r>
    <w:r w:rsidRPr="000643BD">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9F321" w14:textId="77777777" w:rsidR="00D02C0D" w:rsidRPr="000643BD" w:rsidRDefault="00D02C0D">
      <w:r w:rsidRPr="000643BD">
        <w:separator/>
      </w:r>
    </w:p>
  </w:footnote>
  <w:footnote w:type="continuationSeparator" w:id="0">
    <w:p w14:paraId="48A9110E" w14:textId="77777777" w:rsidR="00D02C0D" w:rsidRPr="000643BD" w:rsidRDefault="00D02C0D">
      <w:r w:rsidRPr="000643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C89D7" w14:textId="77777777" w:rsidR="00FD65BD" w:rsidRDefault="00FD65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9ED81" w14:textId="77777777" w:rsidR="00FD65BD" w:rsidRDefault="00FD65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A17CE" w14:textId="77777777" w:rsidR="00FD65BD" w:rsidRDefault="00FD65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HU"/>
    <w:docVar w:name="TXTLANGUEMIN" w:val="hu"/>
    <w:docVar w:name="TXTNRPE" w:val="784.367"/>
    <w:docVar w:name="TXTPEorAP" w:val="PE"/>
    <w:docVar w:name="TXTROUTE" w:val="AM\1337209HU.docx"/>
    <w:docVar w:name="TXTVERSION" w:val="01-00"/>
  </w:docVars>
  <w:rsids>
    <w:rsidRoot w:val="00A77B3E"/>
    <w:rsid w:val="000643BD"/>
    <w:rsid w:val="000D064B"/>
    <w:rsid w:val="000E34C1"/>
    <w:rsid w:val="001B383B"/>
    <w:rsid w:val="00457E0E"/>
    <w:rsid w:val="00470AE9"/>
    <w:rsid w:val="004D2899"/>
    <w:rsid w:val="005228D9"/>
    <w:rsid w:val="006079EF"/>
    <w:rsid w:val="006900EC"/>
    <w:rsid w:val="008507A3"/>
    <w:rsid w:val="008B39F0"/>
    <w:rsid w:val="008D77F2"/>
    <w:rsid w:val="0097654C"/>
    <w:rsid w:val="009B5C82"/>
    <w:rsid w:val="00A77B3E"/>
    <w:rsid w:val="00CA2A55"/>
    <w:rsid w:val="00CA5EF0"/>
    <w:rsid w:val="00CB4FE3"/>
    <w:rsid w:val="00D02C0D"/>
    <w:rsid w:val="00D63110"/>
    <w:rsid w:val="00D84848"/>
    <w:rsid w:val="00DF4409"/>
    <w:rsid w:val="00E85615"/>
    <w:rsid w:val="00FD65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87A5E6C"/>
  <w15:docId w15:val="{88300578-FACF-4368-9BD7-97153ED0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B39F0"/>
    <w:pPr>
      <w:tabs>
        <w:tab w:val="center" w:pos="4680"/>
        <w:tab w:val="right" w:pos="9360"/>
      </w:tabs>
    </w:pPr>
  </w:style>
  <w:style w:type="character" w:customStyle="1" w:styleId="HeaderChar">
    <w:name w:val="Header Char"/>
    <w:basedOn w:val="DefaultParagraphFont"/>
    <w:link w:val="Header"/>
    <w:rsid w:val="008B39F0"/>
    <w:rPr>
      <w:sz w:val="24"/>
      <w:szCs w:val="24"/>
    </w:rPr>
  </w:style>
  <w:style w:type="paragraph" w:styleId="Footer">
    <w:name w:val="footer"/>
    <w:basedOn w:val="Normal"/>
    <w:link w:val="FooterChar"/>
    <w:rsid w:val="00FD65BD"/>
    <w:pPr>
      <w:tabs>
        <w:tab w:val="center" w:pos="4513"/>
        <w:tab w:val="right" w:pos="9026"/>
      </w:tabs>
    </w:pPr>
  </w:style>
  <w:style w:type="character" w:customStyle="1" w:styleId="FooterChar">
    <w:name w:val="Footer Char"/>
    <w:basedOn w:val="DefaultParagraphFont"/>
    <w:link w:val="Footer"/>
    <w:rsid w:val="00FD65B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195</Pages>
  <Words>36976</Words>
  <Characters>274812</Characters>
  <Application>Microsoft Office Word</Application>
  <DocSecurity>0</DocSecurity>
  <Lines>10475</Lines>
  <Paragraphs>2833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2026-03-13T07:46:00Z</dcterms:created>
  <dcterms:modified xsi:type="dcterms:W3CDTF">2026-03-13T07:46:00Z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380713</vt:lpwstr>
  </property>
  <property fmtid="{D5CDD505-2E9C-101B-9397-08002B2CF9AE}" pid="7" name="dmxml.render.traceId">
    <vt:lpwstr>698edbd8b1e33edc2856f634a358d1e2</vt:lpwstr>
  </property>
  <property fmtid="{D5CDD505-2E9C-101B-9397-08002B2CF9AE}" pid="8" name="FooterPath">
    <vt:lpwstr>AM\1337209HU.docx</vt:lpwstr>
  </property>
  <property fmtid="{D5CDD505-2E9C-101B-9397-08002B2CF9AE}" pid="9" name="PE Number">
    <vt:lpwstr>784.367</vt:lpwstr>
  </property>
  <property fmtid="{D5CDD505-2E9C-101B-9397-08002B2CF9AE}" pid="10" name="UID">
    <vt:lpwstr>eu.europa.europarl-DIN1-2026-0000036096_01.00-xm-01.00_text-xml</vt:lpwstr>
  </property>
  <property fmtid="{D5CDD505-2E9C-101B-9397-08002B2CF9AE}" pid="11" name="LastEdited with">
    <vt:lpwstr>10.2.1 Build [20260301]</vt:lpwstr>
  </property>
  <property fmtid="{D5CDD505-2E9C-101B-9397-08002B2CF9AE}" pid="12" name="Bookout">
    <vt:lpwstr>OK - 2026/03/13 08:46</vt:lpwstr>
  </property>
</Properties>
</file>