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51D8" w:rsidRPr="00951D77" w14:paraId="3945CB41" w14:textId="77777777" w:rsidTr="00F1560E">
        <w:trPr>
          <w:trHeight w:hRule="exact" w:val="1417"/>
          <w:jc w:val="center"/>
        </w:trPr>
        <w:tc>
          <w:tcPr>
            <w:tcW w:w="6804" w:type="dxa"/>
            <w:tcBorders>
              <w:top w:val="nil"/>
              <w:left w:val="nil"/>
              <w:bottom w:val="nil"/>
              <w:right w:val="nil"/>
            </w:tcBorders>
            <w:vAlign w:val="center"/>
          </w:tcPr>
          <w:p w14:paraId="2777B183" w14:textId="77777777" w:rsidR="00FB6752" w:rsidRPr="00951D77" w:rsidRDefault="00FB6752" w:rsidP="00F1560E">
            <w:pPr>
              <w:pStyle w:val="EPName"/>
            </w:pPr>
            <w:r w:rsidRPr="00951D77">
              <w:t>Európsky parlament</w:t>
            </w:r>
          </w:p>
          <w:p w14:paraId="35E1A36A" w14:textId="7A6490F1" w:rsidR="00FB6752" w:rsidRPr="00951D77" w:rsidRDefault="00FB6752" w:rsidP="00F1560E">
            <w:pPr>
              <w:pStyle w:val="EPTerm"/>
            </w:pPr>
            <w:r w:rsidRPr="00951D77">
              <w:t>2024</w:t>
            </w:r>
            <w:r w:rsidR="00C24CEF">
              <w:t>-</w:t>
            </w:r>
            <w:r w:rsidRPr="00951D77">
              <w:t>2029</w:t>
            </w:r>
          </w:p>
        </w:tc>
        <w:tc>
          <w:tcPr>
            <w:tcW w:w="2268" w:type="dxa"/>
            <w:tcBorders>
              <w:top w:val="nil"/>
              <w:left w:val="nil"/>
              <w:bottom w:val="nil"/>
              <w:right w:val="nil"/>
            </w:tcBorders>
          </w:tcPr>
          <w:p w14:paraId="2C46F585" w14:textId="77777777" w:rsidR="00FB6752" w:rsidRPr="00951D77" w:rsidRDefault="00FB6752" w:rsidP="00F1560E">
            <w:pPr>
              <w:pStyle w:val="EPLogo"/>
            </w:pPr>
            <w:r w:rsidRPr="00951D77">
              <w:rPr>
                <w:noProof/>
              </w:rPr>
              <w:drawing>
                <wp:inline distT="0" distB="0" distL="0" distR="0" wp14:anchorId="46667826" wp14:editId="641C2EF5">
                  <wp:extent cx="1162050" cy="638175"/>
                  <wp:effectExtent l="0" t="0" r="0" b="9525"/>
                  <wp:docPr id="10010657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5935195" w14:textId="77777777" w:rsidR="00FB6752" w:rsidRPr="00951D77" w:rsidRDefault="00FB6752" w:rsidP="00FB6752">
      <w:pPr>
        <w:pStyle w:val="LineTop"/>
      </w:pPr>
      <w:r w:rsidRPr="00951D77">
        <w:t xml:space="preserve"> </w:t>
      </w:r>
    </w:p>
    <w:p w14:paraId="3FAD9A38" w14:textId="77777777" w:rsidR="00FB6752" w:rsidRPr="00951D77" w:rsidRDefault="00FB6752" w:rsidP="00FB6752">
      <w:pPr>
        <w:pStyle w:val="EPBody"/>
      </w:pPr>
      <w:r w:rsidRPr="00951D77">
        <w:rPr>
          <w:rStyle w:val="HideTWBExt"/>
        </w:rPr>
        <w:t>&lt;Commission&gt;</w:t>
      </w:r>
      <w:r w:rsidRPr="00951D77">
        <w:rPr>
          <w:rStyle w:val="HideTWBInt"/>
        </w:rPr>
        <w:t>{EUDS}</w:t>
      </w:r>
      <w:r w:rsidRPr="00951D77">
        <w:t>Osobitný výbor pre európsky štít na obranu demokracie</w:t>
      </w:r>
      <w:r w:rsidRPr="00951D77">
        <w:rPr>
          <w:rStyle w:val="HideTWBExt"/>
        </w:rPr>
        <w:t>&lt;/Commission&gt;</w:t>
      </w:r>
    </w:p>
    <w:p w14:paraId="02022F10" w14:textId="77777777" w:rsidR="00FB6752" w:rsidRPr="00951D77" w:rsidRDefault="00FB6752" w:rsidP="00FB6752">
      <w:pPr>
        <w:pStyle w:val="LineBottom"/>
      </w:pPr>
      <w:r w:rsidRPr="00951D77">
        <w:t xml:space="preserve"> </w:t>
      </w:r>
    </w:p>
    <w:p w14:paraId="28D42EB0" w14:textId="77777777" w:rsidR="00FB6752" w:rsidRPr="00951D77" w:rsidRDefault="00FB6752" w:rsidP="00FB6752">
      <w:pPr>
        <w:pStyle w:val="CoverReference"/>
      </w:pPr>
      <w:r w:rsidRPr="00951D77">
        <w:rPr>
          <w:rStyle w:val="HideTWBExt"/>
        </w:rPr>
        <w:t>&lt;RefProc&gt;</w:t>
      </w:r>
      <w:r w:rsidRPr="00951D77">
        <w:t>2025/2069</w:t>
      </w:r>
      <w:r w:rsidRPr="00951D77">
        <w:rPr>
          <w:rStyle w:val="HideTWBExt"/>
        </w:rPr>
        <w:t>&lt;/RefProc&gt;&lt;RefTypeProc&gt;</w:t>
      </w:r>
      <w:r w:rsidRPr="00951D77">
        <w:t>(INI)</w:t>
      </w:r>
      <w:r w:rsidRPr="00951D77">
        <w:rPr>
          <w:rStyle w:val="HideTWBExt"/>
        </w:rPr>
        <w:t>&lt;/RefTypeProc&gt;</w:t>
      </w:r>
    </w:p>
    <w:p w14:paraId="6F0FE06B" w14:textId="77777777" w:rsidR="00FB6752" w:rsidRPr="00951D77" w:rsidRDefault="00FB6752" w:rsidP="00FB6752">
      <w:pPr>
        <w:pStyle w:val="CoverDate"/>
      </w:pPr>
      <w:r w:rsidRPr="00951D77">
        <w:rPr>
          <w:rStyle w:val="HideTWBExt"/>
        </w:rPr>
        <w:t>&lt;Date&gt;</w:t>
      </w:r>
      <w:r w:rsidRPr="00951D77">
        <w:rPr>
          <w:rStyle w:val="HideTWBInt"/>
        </w:rPr>
        <w:t>{12/02/2026}</w:t>
      </w:r>
      <w:r w:rsidRPr="00951D77">
        <w:t>12.2.2026</w:t>
      </w:r>
      <w:r w:rsidRPr="00951D77">
        <w:rPr>
          <w:rStyle w:val="HideTWBExt"/>
        </w:rPr>
        <w:t>&lt;/Date&gt;</w:t>
      </w:r>
    </w:p>
    <w:p w14:paraId="4F21487B" w14:textId="77777777" w:rsidR="00FB6752" w:rsidRPr="00951D77" w:rsidRDefault="00FB6752" w:rsidP="00FB6752">
      <w:pPr>
        <w:pStyle w:val="CoverDocType"/>
      </w:pPr>
      <w:r w:rsidRPr="00951D77">
        <w:rPr>
          <w:rStyle w:val="HideTWBExt"/>
        </w:rPr>
        <w:t>&lt;TypeAM&gt;</w:t>
      </w:r>
      <w:r w:rsidRPr="00951D77">
        <w:t>POZMEŇUJÚCE NÁVRHY</w:t>
      </w:r>
      <w:r w:rsidRPr="00951D77">
        <w:rPr>
          <w:rStyle w:val="HideTWBExt"/>
        </w:rPr>
        <w:t>&lt;/TypeAM&gt;</w:t>
      </w:r>
    </w:p>
    <w:p w14:paraId="4AE667D5" w14:textId="77777777" w:rsidR="00FB6752" w:rsidRPr="00951D77" w:rsidRDefault="00FB6752" w:rsidP="00FB6752">
      <w:pPr>
        <w:pStyle w:val="CoverDocType24a"/>
      </w:pPr>
      <w:r w:rsidRPr="00951D77">
        <w:rPr>
          <w:rStyle w:val="HideTWBExt"/>
        </w:rPr>
        <w:t>&lt;RangeAM&gt;</w:t>
      </w:r>
      <w:r w:rsidRPr="00951D77">
        <w:t>1 - 323</w:t>
      </w:r>
      <w:r w:rsidRPr="00951D77">
        <w:rPr>
          <w:rStyle w:val="HideTWBExt"/>
        </w:rPr>
        <w:t>&lt;/RangeAM&gt;</w:t>
      </w:r>
    </w:p>
    <w:p w14:paraId="042A255B" w14:textId="77777777" w:rsidR="00FB6752" w:rsidRPr="00951D77" w:rsidRDefault="00FB6752" w:rsidP="00FB6752">
      <w:pPr>
        <w:pStyle w:val="CoverBold"/>
      </w:pPr>
      <w:r w:rsidRPr="00951D77">
        <w:rPr>
          <w:rStyle w:val="HideTWBExt"/>
        </w:rPr>
        <w:t>&lt;TitreType&gt;</w:t>
      </w:r>
      <w:r w:rsidRPr="00951D77">
        <w:t>Návrh správy</w:t>
      </w:r>
      <w:r w:rsidRPr="00951D77">
        <w:rPr>
          <w:rStyle w:val="HideTWBExt"/>
        </w:rPr>
        <w:t>&lt;/TitreType&gt;</w:t>
      </w:r>
    </w:p>
    <w:p w14:paraId="5FE7D8C4" w14:textId="77777777" w:rsidR="00FB6752" w:rsidRPr="00951D77" w:rsidRDefault="00FB6752" w:rsidP="00FB6752">
      <w:pPr>
        <w:pStyle w:val="CoverBold"/>
      </w:pPr>
      <w:r w:rsidRPr="00951D77">
        <w:rPr>
          <w:rStyle w:val="HideTWBExt"/>
        </w:rPr>
        <w:t>&lt;Rapporteur&gt;</w:t>
      </w:r>
      <w:r w:rsidRPr="00951D77">
        <w:t xml:space="preserve">Tomas </w:t>
      </w:r>
      <w:proofErr w:type="spellStart"/>
      <w:r w:rsidRPr="00951D77">
        <w:t>Tobé</w:t>
      </w:r>
      <w:proofErr w:type="spellEnd"/>
      <w:r w:rsidRPr="00951D77">
        <w:rPr>
          <w:rStyle w:val="HideTWBExt"/>
        </w:rPr>
        <w:t>&lt;/Rapporteur&gt;</w:t>
      </w:r>
    </w:p>
    <w:p w14:paraId="5C73C6B2" w14:textId="77777777" w:rsidR="00FB6752" w:rsidRPr="00951D77" w:rsidRDefault="00FB6752" w:rsidP="00FB6752">
      <w:pPr>
        <w:pStyle w:val="CoverNormal24a"/>
      </w:pPr>
      <w:r w:rsidRPr="00951D77">
        <w:rPr>
          <w:rStyle w:val="HideTWBExt"/>
        </w:rPr>
        <w:t>&lt;DocRefPE&gt;</w:t>
      </w:r>
      <w:r w:rsidRPr="00951D77">
        <w:t>(PE775.431v01-00)</w:t>
      </w:r>
      <w:r w:rsidRPr="00951D77">
        <w:rPr>
          <w:rStyle w:val="HideTWBExt"/>
        </w:rPr>
        <w:t>&lt;/DocRefPE&gt;</w:t>
      </w:r>
    </w:p>
    <w:p w14:paraId="609A7F4B" w14:textId="77777777" w:rsidR="00FB6752" w:rsidRPr="00951D77" w:rsidRDefault="00FB6752" w:rsidP="00FB6752">
      <w:pPr>
        <w:pStyle w:val="CoverNormal"/>
      </w:pPr>
      <w:r w:rsidRPr="00951D77">
        <w:rPr>
          <w:rStyle w:val="HideTWBExt"/>
        </w:rPr>
        <w:t>&lt;Titre&gt;</w:t>
      </w:r>
      <w:r w:rsidRPr="00951D77">
        <w:t>Zistenia a odporúčania Osobitného výboru pre európsky štít na obranu demokracie</w:t>
      </w:r>
      <w:r w:rsidRPr="00951D77">
        <w:rPr>
          <w:rStyle w:val="HideTWBExt"/>
        </w:rPr>
        <w:t>&lt;/Titre&gt;</w:t>
      </w:r>
    </w:p>
    <w:p w14:paraId="221237EA" w14:textId="77777777" w:rsidR="00FB6752" w:rsidRPr="00951D77" w:rsidRDefault="00FB6752" w:rsidP="00FB6752">
      <w:pPr>
        <w:pStyle w:val="CoverNormal24a"/>
      </w:pPr>
      <w:r w:rsidRPr="00951D77">
        <w:rPr>
          <w:rStyle w:val="HideTWBExt"/>
        </w:rPr>
        <w:t>&lt;DocRef&gt;</w:t>
      </w:r>
      <w:r w:rsidRPr="00951D77">
        <w:t>(2025/2069(INI))</w:t>
      </w:r>
      <w:r w:rsidRPr="00951D77">
        <w:rPr>
          <w:rStyle w:val="HideTWBExt"/>
        </w:rPr>
        <w:t>&lt;/DocRef&gt;</w:t>
      </w:r>
    </w:p>
    <w:p w14:paraId="2FF7D36A" w14:textId="77777777" w:rsidR="00FB6752" w:rsidRPr="00951D77" w:rsidRDefault="00FB6752" w:rsidP="00FB6752">
      <w:r w:rsidRPr="00951D77">
        <w:br w:type="page"/>
      </w:r>
      <w:proofErr w:type="spellStart"/>
      <w:r w:rsidRPr="00951D77">
        <w:lastRenderedPageBreak/>
        <w:t>AM_Com_NonLegReport</w:t>
      </w:r>
      <w:proofErr w:type="spellEnd"/>
    </w:p>
    <w:p w14:paraId="716709A8" w14:textId="51766751" w:rsidR="00FB6752" w:rsidRPr="00951D77" w:rsidRDefault="00FB6752" w:rsidP="00FB6752">
      <w:pPr>
        <w:pStyle w:val="AmNumberTabs"/>
      </w:pPr>
      <w:r w:rsidRPr="00951D77">
        <w:br w:type="page"/>
      </w:r>
      <w:r w:rsidRPr="00951D77">
        <w:rPr>
          <w:rStyle w:val="HideTWBExt"/>
        </w:rPr>
        <w:lastRenderedPageBreak/>
        <w:t>&lt;RepeatBlock-Amend&gt;&lt;Amend&gt;</w:t>
      </w:r>
      <w:r w:rsidRPr="00951D77">
        <w:t>Pozmeňujúci návrh</w:t>
      </w:r>
      <w:r w:rsidRPr="00951D77">
        <w:tab/>
      </w:r>
      <w:r w:rsidRPr="00951D77">
        <w:tab/>
      </w:r>
      <w:r w:rsidRPr="00951D77">
        <w:rPr>
          <w:rStyle w:val="HideTWBExt"/>
        </w:rPr>
        <w:t>&lt;NumAm&gt;</w:t>
      </w:r>
      <w:r w:rsidRPr="00951D77">
        <w:t>1</w:t>
      </w:r>
      <w:r w:rsidRPr="00951D77">
        <w:rPr>
          <w:rStyle w:val="HideTWBExt"/>
        </w:rPr>
        <w:t>&lt;/NumAm&gt;</w:t>
      </w:r>
    </w:p>
    <w:p w14:paraId="18EA5AEF"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1AF41B0" w14:textId="77777777" w:rsidR="00FB6752" w:rsidRPr="00951D77" w:rsidRDefault="00FB6752" w:rsidP="00FB6752">
      <w:pPr>
        <w:pStyle w:val="NormalBold"/>
      </w:pPr>
      <w:r w:rsidRPr="00951D77">
        <w:rPr>
          <w:rStyle w:val="HideTWBExt"/>
        </w:rPr>
        <w:t>&lt;/RepeatBlock-By&gt;</w:t>
      </w:r>
    </w:p>
    <w:p w14:paraId="6B77E5F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1BEE7DC" w14:textId="77777777" w:rsidR="00FB6752" w:rsidRPr="00951D77" w:rsidRDefault="00FB6752" w:rsidP="00FB6752">
      <w:pPr>
        <w:pStyle w:val="NormalBold"/>
      </w:pPr>
      <w:r w:rsidRPr="00951D77">
        <w:rPr>
          <w:rStyle w:val="HideTWBExt"/>
        </w:rPr>
        <w:t>&lt;Article&gt;</w:t>
      </w:r>
      <w:r w:rsidRPr="00951D77">
        <w:t>Citácia 2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3683260" w14:textId="77777777" w:rsidTr="00F1560E">
        <w:trPr>
          <w:trHeight w:hRule="exact" w:val="240"/>
          <w:jc w:val="center"/>
        </w:trPr>
        <w:tc>
          <w:tcPr>
            <w:tcW w:w="9752" w:type="dxa"/>
            <w:gridSpan w:val="2"/>
            <w:tcBorders>
              <w:top w:val="nil"/>
              <w:left w:val="nil"/>
              <w:bottom w:val="nil"/>
              <w:right w:val="nil"/>
            </w:tcBorders>
          </w:tcPr>
          <w:p w14:paraId="43D1D1BE" w14:textId="77777777" w:rsidR="00FB6752" w:rsidRPr="00951D77" w:rsidRDefault="00FB6752" w:rsidP="00F1560E"/>
        </w:tc>
      </w:tr>
      <w:tr w:rsidR="006551D8" w:rsidRPr="00951D77" w14:paraId="6699BE6B" w14:textId="77777777" w:rsidTr="00F1560E">
        <w:trPr>
          <w:trHeight w:val="240"/>
          <w:jc w:val="center"/>
        </w:trPr>
        <w:tc>
          <w:tcPr>
            <w:tcW w:w="4876" w:type="dxa"/>
            <w:tcBorders>
              <w:top w:val="nil"/>
              <w:left w:val="nil"/>
              <w:bottom w:val="nil"/>
              <w:right w:val="nil"/>
            </w:tcBorders>
          </w:tcPr>
          <w:p w14:paraId="2F616A3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7356613" w14:textId="77777777" w:rsidR="00FB6752" w:rsidRPr="00951D77" w:rsidRDefault="00FB6752" w:rsidP="00F1560E">
            <w:pPr>
              <w:pStyle w:val="AmColumnHeading"/>
            </w:pPr>
            <w:r w:rsidRPr="00951D77">
              <w:t>Pozmeňujúci návrh</w:t>
            </w:r>
          </w:p>
        </w:tc>
      </w:tr>
      <w:tr w:rsidR="006551D8" w:rsidRPr="00951D77" w14:paraId="541EB906" w14:textId="77777777" w:rsidTr="00F1560E">
        <w:trPr>
          <w:jc w:val="center"/>
        </w:trPr>
        <w:tc>
          <w:tcPr>
            <w:tcW w:w="4876" w:type="dxa"/>
            <w:tcBorders>
              <w:top w:val="nil"/>
              <w:left w:val="nil"/>
              <w:bottom w:val="nil"/>
              <w:right w:val="nil"/>
            </w:tcBorders>
          </w:tcPr>
          <w:p w14:paraId="332AEEB5" w14:textId="77777777" w:rsidR="00FB6752" w:rsidRPr="00951D77" w:rsidRDefault="00FB6752" w:rsidP="00F1560E">
            <w:pPr>
              <w:pStyle w:val="Normal6a"/>
            </w:pPr>
          </w:p>
        </w:tc>
        <w:tc>
          <w:tcPr>
            <w:tcW w:w="4876" w:type="dxa"/>
            <w:tcBorders>
              <w:top w:val="nil"/>
              <w:left w:val="nil"/>
              <w:bottom w:val="nil"/>
              <w:right w:val="nil"/>
            </w:tcBorders>
          </w:tcPr>
          <w:p w14:paraId="11145572" w14:textId="77777777" w:rsidR="00FB6752" w:rsidRPr="00951D77" w:rsidRDefault="00FB6752" w:rsidP="00F1560E">
            <w:pPr>
              <w:pStyle w:val="Normal6a"/>
            </w:pPr>
            <w:r w:rsidRPr="00951D77">
              <w:t>–</w:t>
            </w:r>
            <w:r w:rsidRPr="00951D77">
              <w:tab/>
            </w:r>
            <w:r w:rsidRPr="00951D77">
              <w:rPr>
                <w:b/>
                <w:i/>
              </w:rPr>
              <w:t xml:space="preserve">so zreteľom na prejav predsedníčky von der </w:t>
            </w:r>
            <w:proofErr w:type="spellStart"/>
            <w:r w:rsidRPr="00951D77">
              <w:rPr>
                <w:b/>
                <w:i/>
              </w:rPr>
              <w:t>Leyenovej</w:t>
            </w:r>
            <w:proofErr w:type="spellEnd"/>
            <w:r w:rsidRPr="00951D77">
              <w:rPr>
                <w:b/>
                <w:i/>
              </w:rPr>
              <w:t xml:space="preserve"> o stave Únie v septembri 2025, v ktorom zdôraznila význam a naliehavosť prijatia opatrení na podporu odolnosti demokracie,</w:t>
            </w:r>
          </w:p>
        </w:tc>
      </w:tr>
    </w:tbl>
    <w:p w14:paraId="39AD076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181AD4F" w14:textId="3E00D2CE" w:rsidR="00BF1CD6" w:rsidRPr="00951D77" w:rsidRDefault="00FB6752" w:rsidP="00FB6752">
      <w:pPr>
        <w:pStyle w:val="AmNumberTabs"/>
      </w:pPr>
      <w:r w:rsidRPr="00951D77">
        <w:rPr>
          <w:rStyle w:val="HideTWBExt"/>
        </w:rPr>
        <w:t>&lt;/Amend&gt;</w:t>
      </w:r>
    </w:p>
    <w:p w14:paraId="4C8FFBB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w:t>
      </w:r>
      <w:r w:rsidRPr="00951D77">
        <w:rPr>
          <w:rStyle w:val="HideTWBExt"/>
        </w:rPr>
        <w:t>&lt;/NumAm&gt;</w:t>
      </w:r>
    </w:p>
    <w:p w14:paraId="4AB7EC8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CF8C89D" w14:textId="77777777" w:rsidR="00FB6752" w:rsidRPr="00951D77" w:rsidRDefault="00FB6752" w:rsidP="00FB6752">
      <w:pPr>
        <w:pStyle w:val="NormalBold"/>
      </w:pPr>
      <w:r w:rsidRPr="00951D77">
        <w:rPr>
          <w:rStyle w:val="HideTWBExt"/>
        </w:rPr>
        <w:t>&lt;/RepeatBlock-By&gt;</w:t>
      </w:r>
    </w:p>
    <w:p w14:paraId="3F34E7E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B183F3" w14:textId="77777777" w:rsidR="00FB6752" w:rsidRPr="00951D77" w:rsidRDefault="00FB6752" w:rsidP="00FB6752">
      <w:pPr>
        <w:pStyle w:val="NormalBold"/>
      </w:pPr>
      <w:r w:rsidRPr="00951D77">
        <w:rPr>
          <w:rStyle w:val="HideTWBExt"/>
        </w:rPr>
        <w:t>&lt;Article&gt;</w:t>
      </w:r>
      <w:r w:rsidRPr="00951D77">
        <w:t>Citácia 3</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69B8ED6" w14:textId="77777777" w:rsidTr="00F1560E">
        <w:trPr>
          <w:trHeight w:hRule="exact" w:val="240"/>
          <w:jc w:val="center"/>
        </w:trPr>
        <w:tc>
          <w:tcPr>
            <w:tcW w:w="9752" w:type="dxa"/>
            <w:gridSpan w:val="2"/>
            <w:tcBorders>
              <w:top w:val="nil"/>
              <w:left w:val="nil"/>
              <w:bottom w:val="nil"/>
              <w:right w:val="nil"/>
            </w:tcBorders>
          </w:tcPr>
          <w:p w14:paraId="141FE4DC" w14:textId="77777777" w:rsidR="00FB6752" w:rsidRPr="00951D77" w:rsidRDefault="00FB6752" w:rsidP="00F1560E"/>
        </w:tc>
      </w:tr>
      <w:tr w:rsidR="006551D8" w:rsidRPr="00951D77" w14:paraId="0338F25E" w14:textId="77777777" w:rsidTr="00F1560E">
        <w:trPr>
          <w:trHeight w:val="240"/>
          <w:jc w:val="center"/>
        </w:trPr>
        <w:tc>
          <w:tcPr>
            <w:tcW w:w="4876" w:type="dxa"/>
            <w:tcBorders>
              <w:top w:val="nil"/>
              <w:left w:val="nil"/>
              <w:bottom w:val="nil"/>
              <w:right w:val="nil"/>
            </w:tcBorders>
          </w:tcPr>
          <w:p w14:paraId="38C3631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ABD1770" w14:textId="77777777" w:rsidR="00FB6752" w:rsidRPr="00951D77" w:rsidRDefault="00FB6752" w:rsidP="00F1560E">
            <w:pPr>
              <w:pStyle w:val="AmColumnHeading"/>
            </w:pPr>
            <w:r w:rsidRPr="00951D77">
              <w:t>Pozmeňujúci návrh</w:t>
            </w:r>
          </w:p>
        </w:tc>
      </w:tr>
      <w:tr w:rsidR="006551D8" w:rsidRPr="00951D77" w14:paraId="4B361007" w14:textId="77777777" w:rsidTr="00F1560E">
        <w:trPr>
          <w:jc w:val="center"/>
        </w:trPr>
        <w:tc>
          <w:tcPr>
            <w:tcW w:w="4876" w:type="dxa"/>
            <w:tcBorders>
              <w:top w:val="nil"/>
              <w:left w:val="nil"/>
              <w:bottom w:val="nil"/>
              <w:right w:val="nil"/>
            </w:tcBorders>
          </w:tcPr>
          <w:p w14:paraId="3AB6A8FC" w14:textId="77777777" w:rsidR="00FB6752" w:rsidRPr="00951D77" w:rsidRDefault="00FB6752" w:rsidP="00F1560E">
            <w:pPr>
              <w:pStyle w:val="Normal6a"/>
            </w:pPr>
            <w:r w:rsidRPr="00951D77">
              <w:t>–</w:t>
            </w:r>
            <w:r w:rsidRPr="00951D77">
              <w:tab/>
              <w:t>so zreteľom na Zmluvu o Európskej únii (Zmluva o EÚ), a najmä na jej článok 2 o základných hodnotách EÚ, článok 10 o demokratickom živote a článok 21 o vonkajšej činnosti,</w:t>
            </w:r>
          </w:p>
        </w:tc>
        <w:tc>
          <w:tcPr>
            <w:tcW w:w="4876" w:type="dxa"/>
            <w:tcBorders>
              <w:top w:val="nil"/>
              <w:left w:val="nil"/>
              <w:bottom w:val="nil"/>
              <w:right w:val="nil"/>
            </w:tcBorders>
          </w:tcPr>
          <w:p w14:paraId="0C7DA52B" w14:textId="77777777" w:rsidR="00FB6752" w:rsidRPr="00951D77" w:rsidRDefault="00FB6752" w:rsidP="00F1560E">
            <w:pPr>
              <w:pStyle w:val="Normal6a"/>
            </w:pPr>
            <w:r w:rsidRPr="00951D77">
              <w:t>–</w:t>
            </w:r>
            <w:r w:rsidRPr="00951D77">
              <w:tab/>
              <w:t xml:space="preserve">so zreteľom na Zmluvu o Európskej únii (Zmluva o EÚ), a najmä na jej </w:t>
            </w:r>
            <w:r w:rsidRPr="00951D77">
              <w:rPr>
                <w:b/>
                <w:bCs/>
                <w:i/>
                <w:iCs/>
              </w:rPr>
              <w:t>článok 5, ktorý vymedzuje hranice právomocí Únie a stanovuje zásady prenesenia právomocí, subsidiarity a proporcionality, ako aj na jej</w:t>
            </w:r>
            <w:r w:rsidRPr="00951D77">
              <w:t xml:space="preserve"> článok 2 o základných hodnotách EÚ, článok 10 o demokratickom živote a článok 21 o vonkajšej činnosti,</w:t>
            </w:r>
          </w:p>
        </w:tc>
      </w:tr>
    </w:tbl>
    <w:p w14:paraId="7411B93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CD3578D" w14:textId="66FBDA5B" w:rsidR="00BF1CD6" w:rsidRPr="00951D77" w:rsidRDefault="00FB6752" w:rsidP="00FB6752">
      <w:r w:rsidRPr="00951D77">
        <w:rPr>
          <w:rStyle w:val="HideTWBExt"/>
        </w:rPr>
        <w:t>&lt;/Amend&gt;</w:t>
      </w:r>
    </w:p>
    <w:p w14:paraId="5D8C78B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w:t>
      </w:r>
      <w:r w:rsidRPr="00951D77">
        <w:rPr>
          <w:rStyle w:val="HideTWBExt"/>
        </w:rPr>
        <w:t>&lt;/NumAm&gt;</w:t>
      </w:r>
    </w:p>
    <w:p w14:paraId="70FFFB17"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7508FCD" w14:textId="77777777" w:rsidR="00FB6752" w:rsidRPr="00951D77" w:rsidRDefault="00FB6752" w:rsidP="00FB6752">
      <w:pPr>
        <w:pStyle w:val="NormalBold"/>
      </w:pPr>
      <w:r w:rsidRPr="00951D77">
        <w:rPr>
          <w:rStyle w:val="HideTWBExt"/>
        </w:rPr>
        <w:t>&lt;/RepeatBlock-By&gt;</w:t>
      </w:r>
    </w:p>
    <w:p w14:paraId="58A97B6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8F0B0CD" w14:textId="77777777" w:rsidR="00FB6752" w:rsidRPr="00951D77" w:rsidRDefault="00FB6752" w:rsidP="00FB6752">
      <w:pPr>
        <w:pStyle w:val="NormalBold"/>
      </w:pPr>
      <w:r w:rsidRPr="00951D77">
        <w:rPr>
          <w:rStyle w:val="HideTWBExt"/>
        </w:rPr>
        <w:t>&lt;Article&gt;</w:t>
      </w:r>
      <w:r w:rsidRPr="00951D77">
        <w:t>Citácia 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F39FB78" w14:textId="77777777" w:rsidTr="00F1560E">
        <w:trPr>
          <w:trHeight w:hRule="exact" w:val="240"/>
          <w:jc w:val="center"/>
        </w:trPr>
        <w:tc>
          <w:tcPr>
            <w:tcW w:w="9752" w:type="dxa"/>
            <w:gridSpan w:val="2"/>
            <w:tcBorders>
              <w:top w:val="nil"/>
              <w:left w:val="nil"/>
              <w:bottom w:val="nil"/>
              <w:right w:val="nil"/>
            </w:tcBorders>
          </w:tcPr>
          <w:p w14:paraId="44BBAF1E" w14:textId="77777777" w:rsidR="00FB6752" w:rsidRPr="00951D77" w:rsidRDefault="00FB6752" w:rsidP="00F1560E"/>
        </w:tc>
      </w:tr>
      <w:tr w:rsidR="006551D8" w:rsidRPr="00951D77" w14:paraId="1FDB48E0" w14:textId="77777777" w:rsidTr="00F1560E">
        <w:trPr>
          <w:trHeight w:val="240"/>
          <w:jc w:val="center"/>
        </w:trPr>
        <w:tc>
          <w:tcPr>
            <w:tcW w:w="4876" w:type="dxa"/>
            <w:tcBorders>
              <w:top w:val="nil"/>
              <w:left w:val="nil"/>
              <w:bottom w:val="nil"/>
              <w:right w:val="nil"/>
            </w:tcBorders>
          </w:tcPr>
          <w:p w14:paraId="1E71282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61F0A4E" w14:textId="77777777" w:rsidR="00FB6752" w:rsidRPr="00951D77" w:rsidRDefault="00FB6752" w:rsidP="00F1560E">
            <w:pPr>
              <w:pStyle w:val="AmColumnHeading"/>
            </w:pPr>
            <w:r w:rsidRPr="00951D77">
              <w:t>Pozmeňujúci návrh</w:t>
            </w:r>
          </w:p>
        </w:tc>
      </w:tr>
      <w:tr w:rsidR="006551D8" w:rsidRPr="00951D77" w14:paraId="00C811ED" w14:textId="77777777" w:rsidTr="00F1560E">
        <w:trPr>
          <w:jc w:val="center"/>
        </w:trPr>
        <w:tc>
          <w:tcPr>
            <w:tcW w:w="4876" w:type="dxa"/>
            <w:tcBorders>
              <w:top w:val="nil"/>
              <w:left w:val="nil"/>
              <w:bottom w:val="nil"/>
              <w:right w:val="nil"/>
            </w:tcBorders>
          </w:tcPr>
          <w:p w14:paraId="3A877AA3" w14:textId="77777777" w:rsidR="00FB6752" w:rsidRPr="00951D77" w:rsidRDefault="00FB6752" w:rsidP="00F1560E">
            <w:pPr>
              <w:pStyle w:val="Normal6a"/>
            </w:pPr>
          </w:p>
        </w:tc>
        <w:tc>
          <w:tcPr>
            <w:tcW w:w="4876" w:type="dxa"/>
            <w:tcBorders>
              <w:top w:val="nil"/>
              <w:left w:val="nil"/>
              <w:bottom w:val="nil"/>
              <w:right w:val="nil"/>
            </w:tcBorders>
          </w:tcPr>
          <w:p w14:paraId="7A78A111" w14:textId="77777777" w:rsidR="00FB6752" w:rsidRPr="00951D77" w:rsidRDefault="00FB6752" w:rsidP="00F1560E">
            <w:pPr>
              <w:pStyle w:val="Normal6a"/>
            </w:pPr>
            <w:r w:rsidRPr="00951D77">
              <w:rPr>
                <w:b/>
                <w:i/>
              </w:rPr>
              <w:t>–</w:t>
            </w:r>
            <w:r w:rsidRPr="00951D77">
              <w:tab/>
            </w:r>
            <w:r w:rsidRPr="00951D77">
              <w:rPr>
                <w:b/>
                <w:bCs/>
                <w:i/>
                <w:iCs/>
              </w:rPr>
              <w:t>so zreteľom na Chartu Organizácie Spojených národov,</w:t>
            </w:r>
          </w:p>
        </w:tc>
      </w:tr>
    </w:tbl>
    <w:p w14:paraId="1664513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02032CC" w14:textId="218D8E72" w:rsidR="00BF1CD6" w:rsidRPr="00951D77" w:rsidRDefault="00FB6752" w:rsidP="00FB6752">
      <w:r w:rsidRPr="00951D77">
        <w:rPr>
          <w:rStyle w:val="HideTWBExt"/>
        </w:rPr>
        <w:t>&lt;/Amend&gt;</w:t>
      </w:r>
    </w:p>
    <w:p w14:paraId="2BAC2AF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w:t>
      </w:r>
      <w:r w:rsidRPr="00951D77">
        <w:rPr>
          <w:rStyle w:val="HideTWBExt"/>
        </w:rPr>
        <w:t>&lt;/NumAm&gt;</w:t>
      </w:r>
    </w:p>
    <w:p w14:paraId="06F9BA6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56FAA86" w14:textId="77777777" w:rsidR="00FB6752" w:rsidRPr="00951D77" w:rsidRDefault="00FB6752" w:rsidP="00FB6752">
      <w:pPr>
        <w:pStyle w:val="NormalBold"/>
      </w:pPr>
      <w:r w:rsidRPr="00951D77">
        <w:rPr>
          <w:rStyle w:val="HideTWBExt"/>
        </w:rPr>
        <w:t>&lt;/RepeatBlock-By&gt;</w:t>
      </w:r>
    </w:p>
    <w:p w14:paraId="17EDB29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4EA2C5F" w14:textId="77777777" w:rsidR="00FB6752" w:rsidRPr="00951D77" w:rsidRDefault="00FB6752" w:rsidP="00FB6752">
      <w:pPr>
        <w:pStyle w:val="NormalBold"/>
      </w:pPr>
      <w:r w:rsidRPr="00951D77">
        <w:rPr>
          <w:rStyle w:val="HideTWBExt"/>
        </w:rPr>
        <w:t>&lt;Article&gt;</w:t>
      </w:r>
      <w:r w:rsidRPr="00951D77">
        <w:t>Citácia 4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5B15BE1" w14:textId="77777777" w:rsidTr="00F1560E">
        <w:trPr>
          <w:trHeight w:hRule="exact" w:val="240"/>
          <w:jc w:val="center"/>
        </w:trPr>
        <w:tc>
          <w:tcPr>
            <w:tcW w:w="9752" w:type="dxa"/>
            <w:gridSpan w:val="2"/>
            <w:tcBorders>
              <w:top w:val="nil"/>
              <w:left w:val="nil"/>
              <w:bottom w:val="nil"/>
              <w:right w:val="nil"/>
            </w:tcBorders>
          </w:tcPr>
          <w:p w14:paraId="76B4EB3C" w14:textId="77777777" w:rsidR="00FB6752" w:rsidRPr="00951D77" w:rsidRDefault="00FB6752" w:rsidP="00F1560E"/>
        </w:tc>
      </w:tr>
      <w:tr w:rsidR="006551D8" w:rsidRPr="00951D77" w14:paraId="48D3598F" w14:textId="77777777" w:rsidTr="00F1560E">
        <w:trPr>
          <w:trHeight w:val="240"/>
          <w:jc w:val="center"/>
        </w:trPr>
        <w:tc>
          <w:tcPr>
            <w:tcW w:w="4876" w:type="dxa"/>
            <w:tcBorders>
              <w:top w:val="nil"/>
              <w:left w:val="nil"/>
              <w:bottom w:val="nil"/>
              <w:right w:val="nil"/>
            </w:tcBorders>
          </w:tcPr>
          <w:p w14:paraId="501E7C9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C9F5D84" w14:textId="77777777" w:rsidR="00FB6752" w:rsidRPr="00951D77" w:rsidRDefault="00FB6752" w:rsidP="00F1560E">
            <w:pPr>
              <w:pStyle w:val="AmColumnHeading"/>
            </w:pPr>
            <w:r w:rsidRPr="00951D77">
              <w:t>Pozmeňujúci návrh</w:t>
            </w:r>
          </w:p>
        </w:tc>
      </w:tr>
      <w:tr w:rsidR="006551D8" w:rsidRPr="00951D77" w14:paraId="007DDB02" w14:textId="77777777" w:rsidTr="00F1560E">
        <w:trPr>
          <w:jc w:val="center"/>
        </w:trPr>
        <w:tc>
          <w:tcPr>
            <w:tcW w:w="4876" w:type="dxa"/>
            <w:tcBorders>
              <w:top w:val="nil"/>
              <w:left w:val="nil"/>
              <w:bottom w:val="nil"/>
              <w:right w:val="nil"/>
            </w:tcBorders>
          </w:tcPr>
          <w:p w14:paraId="6F1F9D29" w14:textId="77777777" w:rsidR="00FB6752" w:rsidRPr="00951D77" w:rsidRDefault="00FB6752" w:rsidP="00F1560E">
            <w:pPr>
              <w:pStyle w:val="Normal6a"/>
            </w:pPr>
          </w:p>
        </w:tc>
        <w:tc>
          <w:tcPr>
            <w:tcW w:w="4876" w:type="dxa"/>
            <w:tcBorders>
              <w:top w:val="nil"/>
              <w:left w:val="nil"/>
              <w:bottom w:val="nil"/>
              <w:right w:val="nil"/>
            </w:tcBorders>
          </w:tcPr>
          <w:p w14:paraId="2ADD2269" w14:textId="77777777" w:rsidR="00FB6752" w:rsidRPr="00951D77" w:rsidRDefault="00FB6752" w:rsidP="00F1560E">
            <w:pPr>
              <w:pStyle w:val="Normal6a"/>
            </w:pPr>
            <w:r w:rsidRPr="00951D77">
              <w:rPr>
                <w:b/>
                <w:i/>
              </w:rPr>
              <w:t>–</w:t>
            </w:r>
            <w:r w:rsidRPr="00951D77">
              <w:tab/>
            </w:r>
            <w:r w:rsidRPr="00951D77">
              <w:rPr>
                <w:b/>
                <w:i/>
              </w:rPr>
              <w:t>so zreteľom na Všeobecnú deklaráciu ľudských práv, najmä na článok 18 zaručujúci právo na slobodu myslenia, svedomia a náboženstva a článok 19 zaručujúci právo na slobodu presvedčenia a prejavu,</w:t>
            </w:r>
          </w:p>
        </w:tc>
      </w:tr>
    </w:tbl>
    <w:p w14:paraId="77478C6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81B21D2" w14:textId="0EE3345A" w:rsidR="00BF1CD6" w:rsidRPr="00951D77" w:rsidRDefault="00FB6752" w:rsidP="00FB6752">
      <w:r w:rsidRPr="00951D77">
        <w:rPr>
          <w:rStyle w:val="HideTWBExt"/>
        </w:rPr>
        <w:t>&lt;/Amend&gt;</w:t>
      </w:r>
    </w:p>
    <w:p w14:paraId="18F724D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w:t>
      </w:r>
      <w:r w:rsidRPr="00951D77">
        <w:rPr>
          <w:rStyle w:val="HideTWBExt"/>
        </w:rPr>
        <w:t>&lt;/NumAm&gt;</w:t>
      </w:r>
    </w:p>
    <w:p w14:paraId="5C4DA206"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94DB06D" w14:textId="77777777" w:rsidR="00FB6752" w:rsidRPr="00951D77" w:rsidRDefault="00FB6752" w:rsidP="00FB6752">
      <w:pPr>
        <w:pStyle w:val="NormalBold"/>
      </w:pPr>
      <w:r w:rsidRPr="00951D77">
        <w:rPr>
          <w:rStyle w:val="HideTWBExt"/>
        </w:rPr>
        <w:t>&lt;/RepeatBlock-By&gt;</w:t>
      </w:r>
    </w:p>
    <w:p w14:paraId="2475FCD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D70D91B" w14:textId="77777777" w:rsidR="00FB6752" w:rsidRPr="00951D77" w:rsidRDefault="00FB6752" w:rsidP="00FB6752">
      <w:pPr>
        <w:pStyle w:val="NormalBold"/>
      </w:pPr>
      <w:r w:rsidRPr="00951D77">
        <w:rPr>
          <w:rStyle w:val="HideTWBExt"/>
        </w:rPr>
        <w:t>&lt;Article&gt;</w:t>
      </w:r>
      <w:r w:rsidRPr="00951D77">
        <w:t>Citácia 4 c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AA29B1D" w14:textId="77777777" w:rsidTr="00F1560E">
        <w:trPr>
          <w:trHeight w:hRule="exact" w:val="240"/>
          <w:jc w:val="center"/>
        </w:trPr>
        <w:tc>
          <w:tcPr>
            <w:tcW w:w="9752" w:type="dxa"/>
            <w:gridSpan w:val="2"/>
            <w:tcBorders>
              <w:top w:val="nil"/>
              <w:left w:val="nil"/>
              <w:bottom w:val="nil"/>
              <w:right w:val="nil"/>
            </w:tcBorders>
          </w:tcPr>
          <w:p w14:paraId="4D45D253" w14:textId="77777777" w:rsidR="00FB6752" w:rsidRPr="00951D77" w:rsidRDefault="00FB6752" w:rsidP="00F1560E"/>
        </w:tc>
      </w:tr>
      <w:tr w:rsidR="006551D8" w:rsidRPr="00951D77" w14:paraId="2AA452D3" w14:textId="77777777" w:rsidTr="00F1560E">
        <w:trPr>
          <w:trHeight w:val="240"/>
          <w:jc w:val="center"/>
        </w:trPr>
        <w:tc>
          <w:tcPr>
            <w:tcW w:w="4876" w:type="dxa"/>
            <w:tcBorders>
              <w:top w:val="nil"/>
              <w:left w:val="nil"/>
              <w:bottom w:val="nil"/>
              <w:right w:val="nil"/>
            </w:tcBorders>
          </w:tcPr>
          <w:p w14:paraId="1B255CA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36090EC" w14:textId="77777777" w:rsidR="00FB6752" w:rsidRPr="00951D77" w:rsidRDefault="00FB6752" w:rsidP="00F1560E">
            <w:pPr>
              <w:pStyle w:val="AmColumnHeading"/>
            </w:pPr>
            <w:r w:rsidRPr="00951D77">
              <w:t>Pozmeňujúci návrh</w:t>
            </w:r>
          </w:p>
        </w:tc>
      </w:tr>
      <w:tr w:rsidR="006551D8" w:rsidRPr="00951D77" w14:paraId="459B2ACC" w14:textId="77777777" w:rsidTr="00F1560E">
        <w:trPr>
          <w:jc w:val="center"/>
        </w:trPr>
        <w:tc>
          <w:tcPr>
            <w:tcW w:w="4876" w:type="dxa"/>
            <w:tcBorders>
              <w:top w:val="nil"/>
              <w:left w:val="nil"/>
              <w:bottom w:val="nil"/>
              <w:right w:val="nil"/>
            </w:tcBorders>
          </w:tcPr>
          <w:p w14:paraId="7D0A3F1E" w14:textId="77777777" w:rsidR="00FB6752" w:rsidRPr="00951D77" w:rsidRDefault="00FB6752" w:rsidP="00F1560E">
            <w:pPr>
              <w:pStyle w:val="Normal6a"/>
            </w:pPr>
          </w:p>
        </w:tc>
        <w:tc>
          <w:tcPr>
            <w:tcW w:w="4876" w:type="dxa"/>
            <w:tcBorders>
              <w:top w:val="nil"/>
              <w:left w:val="nil"/>
              <w:bottom w:val="nil"/>
              <w:right w:val="nil"/>
            </w:tcBorders>
          </w:tcPr>
          <w:p w14:paraId="0D245345" w14:textId="77777777" w:rsidR="00FB6752" w:rsidRPr="00951D77" w:rsidRDefault="00FB6752" w:rsidP="00F1560E">
            <w:pPr>
              <w:pStyle w:val="Normal6a"/>
            </w:pPr>
            <w:r w:rsidRPr="00951D77">
              <w:rPr>
                <w:b/>
                <w:i/>
              </w:rPr>
              <w:t>–</w:t>
            </w:r>
            <w:r w:rsidRPr="00951D77">
              <w:rPr>
                <w:b/>
                <w:bCs/>
                <w:i/>
                <w:iCs/>
              </w:rPr>
              <w:tab/>
              <w:t>so zreteľom na Európsky dohovor o ľudských právach</w:t>
            </w:r>
            <w:r w:rsidRPr="00951D77">
              <w:rPr>
                <w:b/>
                <w:bCs/>
                <w:i/>
                <w:iCs/>
                <w:vertAlign w:val="superscript"/>
              </w:rPr>
              <w:t>1a</w:t>
            </w:r>
            <w:r w:rsidRPr="00951D77">
              <w:rPr>
                <w:b/>
                <w:bCs/>
                <w:i/>
                <w:iCs/>
              </w:rPr>
              <w:t>,</w:t>
            </w:r>
          </w:p>
        </w:tc>
      </w:tr>
      <w:tr w:rsidR="006551D8" w:rsidRPr="00951D77" w14:paraId="21A69925" w14:textId="77777777" w:rsidTr="00F1560E">
        <w:trPr>
          <w:jc w:val="center"/>
        </w:trPr>
        <w:tc>
          <w:tcPr>
            <w:tcW w:w="4876" w:type="dxa"/>
            <w:tcBorders>
              <w:top w:val="nil"/>
              <w:left w:val="nil"/>
              <w:bottom w:val="nil"/>
              <w:right w:val="nil"/>
            </w:tcBorders>
          </w:tcPr>
          <w:p w14:paraId="6CC5BECE" w14:textId="77777777" w:rsidR="00FB6752" w:rsidRPr="00951D77" w:rsidRDefault="00FB6752" w:rsidP="00F1560E"/>
        </w:tc>
        <w:tc>
          <w:tcPr>
            <w:tcW w:w="4876" w:type="dxa"/>
            <w:tcBorders>
              <w:top w:val="nil"/>
              <w:left w:val="nil"/>
              <w:bottom w:val="nil"/>
              <w:right w:val="nil"/>
            </w:tcBorders>
          </w:tcPr>
          <w:p w14:paraId="7935D7D9" w14:textId="77777777" w:rsidR="00FB6752" w:rsidRPr="00951D77" w:rsidRDefault="00FB6752" w:rsidP="00F1560E">
            <w:pPr>
              <w:pStyle w:val="Normal6a"/>
            </w:pPr>
            <w:r w:rsidRPr="00951D77">
              <w:rPr>
                <w:b/>
                <w:i/>
              </w:rPr>
              <w:t>_________________</w:t>
            </w:r>
          </w:p>
        </w:tc>
      </w:tr>
      <w:tr w:rsidR="006551D8" w:rsidRPr="00951D77" w14:paraId="3DB9FB03" w14:textId="77777777" w:rsidTr="00F1560E">
        <w:trPr>
          <w:jc w:val="center"/>
        </w:trPr>
        <w:tc>
          <w:tcPr>
            <w:tcW w:w="4876" w:type="dxa"/>
            <w:tcBorders>
              <w:top w:val="nil"/>
              <w:left w:val="nil"/>
              <w:bottom w:val="nil"/>
              <w:right w:val="nil"/>
            </w:tcBorders>
          </w:tcPr>
          <w:p w14:paraId="0F4DD6EB" w14:textId="77777777" w:rsidR="00FB6752" w:rsidRPr="00951D77" w:rsidRDefault="00FB6752" w:rsidP="00F1560E"/>
        </w:tc>
        <w:tc>
          <w:tcPr>
            <w:tcW w:w="4876" w:type="dxa"/>
            <w:tcBorders>
              <w:top w:val="nil"/>
              <w:left w:val="nil"/>
              <w:bottom w:val="nil"/>
              <w:right w:val="nil"/>
            </w:tcBorders>
          </w:tcPr>
          <w:p w14:paraId="383AAADF" w14:textId="77777777" w:rsidR="00FB6752" w:rsidRPr="00951D77" w:rsidRDefault="00FB6752" w:rsidP="00F1560E">
            <w:pPr>
              <w:pStyle w:val="Normal6a"/>
            </w:pPr>
            <w:r w:rsidRPr="00951D77">
              <w:rPr>
                <w:b/>
                <w:i/>
                <w:vertAlign w:val="superscript"/>
              </w:rPr>
              <w:t>1a</w:t>
            </w:r>
            <w:r w:rsidRPr="00951D77">
              <w:t xml:space="preserve"> </w:t>
            </w:r>
            <w:r w:rsidRPr="00951D77">
              <w:rPr>
                <w:b/>
                <w:i/>
              </w:rPr>
              <w:t>https://www.echr.coe.int/documents/d/echr/convention_ENG</w:t>
            </w:r>
          </w:p>
        </w:tc>
      </w:tr>
    </w:tbl>
    <w:p w14:paraId="22DF7F4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47EC47F" w14:textId="7323854F" w:rsidR="00BF1CD6" w:rsidRPr="00951D77" w:rsidRDefault="00FB6752" w:rsidP="00FB6752">
      <w:r w:rsidRPr="00951D77">
        <w:rPr>
          <w:rStyle w:val="HideTWBExt"/>
        </w:rPr>
        <w:t>&lt;/Amend&gt;</w:t>
      </w:r>
    </w:p>
    <w:p w14:paraId="04FD5B9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w:t>
      </w:r>
      <w:r w:rsidRPr="00951D77">
        <w:rPr>
          <w:rStyle w:val="HideTWBExt"/>
        </w:rPr>
        <w:t>&lt;/NumAm&gt;</w:t>
      </w:r>
    </w:p>
    <w:p w14:paraId="06AF8A86"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1761E1EB" w14:textId="77777777" w:rsidR="00FB6752" w:rsidRPr="00951D77" w:rsidRDefault="00FB6752" w:rsidP="00FB6752">
      <w:pPr>
        <w:pStyle w:val="NormalBold"/>
      </w:pPr>
      <w:r w:rsidRPr="00951D77">
        <w:rPr>
          <w:rStyle w:val="HideTWBExt"/>
        </w:rPr>
        <w:lastRenderedPageBreak/>
        <w:t>&lt;/RepeatBlock-By&gt;</w:t>
      </w:r>
    </w:p>
    <w:p w14:paraId="2124A06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52B6E4F" w14:textId="77777777" w:rsidR="00FB6752" w:rsidRPr="00951D77" w:rsidRDefault="00FB6752" w:rsidP="00FB6752">
      <w:pPr>
        <w:pStyle w:val="NormalBold"/>
      </w:pPr>
      <w:r w:rsidRPr="00951D77">
        <w:rPr>
          <w:rStyle w:val="HideTWBExt"/>
        </w:rPr>
        <w:t>&lt;Article&gt;</w:t>
      </w:r>
      <w:r w:rsidRPr="00951D77">
        <w:t>Citácia 16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C5E06C3" w14:textId="77777777" w:rsidTr="00F1560E">
        <w:trPr>
          <w:trHeight w:hRule="exact" w:val="240"/>
          <w:jc w:val="center"/>
        </w:trPr>
        <w:tc>
          <w:tcPr>
            <w:tcW w:w="9752" w:type="dxa"/>
            <w:gridSpan w:val="2"/>
            <w:tcBorders>
              <w:top w:val="nil"/>
              <w:left w:val="nil"/>
              <w:bottom w:val="nil"/>
              <w:right w:val="nil"/>
            </w:tcBorders>
          </w:tcPr>
          <w:p w14:paraId="3E339814" w14:textId="77777777" w:rsidR="00FB6752" w:rsidRPr="00951D77" w:rsidRDefault="00FB6752" w:rsidP="00F1560E"/>
        </w:tc>
      </w:tr>
      <w:tr w:rsidR="006551D8" w:rsidRPr="00951D77" w14:paraId="377E6D26" w14:textId="77777777" w:rsidTr="00F1560E">
        <w:trPr>
          <w:trHeight w:val="240"/>
          <w:jc w:val="center"/>
        </w:trPr>
        <w:tc>
          <w:tcPr>
            <w:tcW w:w="4876" w:type="dxa"/>
            <w:tcBorders>
              <w:top w:val="nil"/>
              <w:left w:val="nil"/>
              <w:bottom w:val="nil"/>
              <w:right w:val="nil"/>
            </w:tcBorders>
          </w:tcPr>
          <w:p w14:paraId="1E365C5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680D52A" w14:textId="77777777" w:rsidR="00FB6752" w:rsidRPr="00951D77" w:rsidRDefault="00FB6752" w:rsidP="00F1560E">
            <w:pPr>
              <w:pStyle w:val="AmColumnHeading"/>
            </w:pPr>
            <w:r w:rsidRPr="00951D77">
              <w:t>Pozmeňujúci návrh</w:t>
            </w:r>
          </w:p>
        </w:tc>
      </w:tr>
      <w:tr w:rsidR="006551D8" w:rsidRPr="00951D77" w14:paraId="2CC00E92" w14:textId="77777777" w:rsidTr="00F1560E">
        <w:trPr>
          <w:jc w:val="center"/>
        </w:trPr>
        <w:tc>
          <w:tcPr>
            <w:tcW w:w="4876" w:type="dxa"/>
            <w:tcBorders>
              <w:top w:val="nil"/>
              <w:left w:val="nil"/>
              <w:bottom w:val="nil"/>
              <w:right w:val="nil"/>
            </w:tcBorders>
          </w:tcPr>
          <w:p w14:paraId="082E09D3" w14:textId="77777777" w:rsidR="00FB6752" w:rsidRPr="00951D77" w:rsidRDefault="00FB6752" w:rsidP="00F1560E">
            <w:pPr>
              <w:pStyle w:val="Normal6a"/>
            </w:pPr>
          </w:p>
        </w:tc>
        <w:tc>
          <w:tcPr>
            <w:tcW w:w="4876" w:type="dxa"/>
            <w:tcBorders>
              <w:top w:val="nil"/>
              <w:left w:val="nil"/>
              <w:bottom w:val="nil"/>
              <w:right w:val="nil"/>
            </w:tcBorders>
          </w:tcPr>
          <w:p w14:paraId="693B8DE9" w14:textId="77777777" w:rsidR="00FB6752" w:rsidRPr="00951D77" w:rsidRDefault="00FB6752" w:rsidP="00F1560E">
            <w:pPr>
              <w:pStyle w:val="Normal6a"/>
            </w:pPr>
            <w:r w:rsidRPr="00951D77">
              <w:rPr>
                <w:b/>
                <w:i/>
              </w:rPr>
              <w:t>–</w:t>
            </w:r>
            <w:r w:rsidRPr="00951D77">
              <w:tab/>
            </w:r>
            <w:r w:rsidRPr="00951D77">
              <w:rPr>
                <w:b/>
                <w:bCs/>
                <w:i/>
                <w:iCs/>
              </w:rPr>
              <w:t>so zreteľom na európsky akt o kritických surovinách z roku 2024,</w:t>
            </w:r>
          </w:p>
        </w:tc>
      </w:tr>
    </w:tbl>
    <w:p w14:paraId="5EFBB23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94BD98D" w14:textId="78F16E4D" w:rsidR="00BF1CD6" w:rsidRPr="00951D77" w:rsidRDefault="00FB6752" w:rsidP="00FB6752">
      <w:r w:rsidRPr="00951D77">
        <w:rPr>
          <w:rStyle w:val="HideTWBExt"/>
        </w:rPr>
        <w:t>&lt;/Amend&gt;</w:t>
      </w:r>
    </w:p>
    <w:p w14:paraId="403CF4C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w:t>
      </w:r>
      <w:r w:rsidRPr="00951D77">
        <w:rPr>
          <w:rStyle w:val="HideTWBExt"/>
        </w:rPr>
        <w:t>&lt;/NumAm&gt;</w:t>
      </w:r>
    </w:p>
    <w:p w14:paraId="7D86E4E8"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3B089317" w14:textId="77777777" w:rsidR="00FB6752" w:rsidRPr="00951D77" w:rsidRDefault="00FB6752" w:rsidP="00FB6752">
      <w:pPr>
        <w:pStyle w:val="NormalBold"/>
      </w:pPr>
      <w:r w:rsidRPr="00951D77">
        <w:rPr>
          <w:rStyle w:val="HideTWBExt"/>
        </w:rPr>
        <w:t>&lt;/RepeatBlock-By&gt;</w:t>
      </w:r>
    </w:p>
    <w:p w14:paraId="52FFA81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4E0E9FA" w14:textId="77777777" w:rsidR="00FB6752" w:rsidRPr="00951D77" w:rsidRDefault="00FB6752" w:rsidP="00FB6752">
      <w:pPr>
        <w:pStyle w:val="NormalBold"/>
      </w:pPr>
      <w:r w:rsidRPr="00951D77">
        <w:rPr>
          <w:rStyle w:val="HideTWBExt"/>
        </w:rPr>
        <w:t>&lt;Article&gt;</w:t>
      </w:r>
      <w:r w:rsidRPr="00951D77">
        <w:t>Citácia 16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B426D91" w14:textId="77777777" w:rsidTr="00F1560E">
        <w:trPr>
          <w:trHeight w:hRule="exact" w:val="240"/>
          <w:jc w:val="center"/>
        </w:trPr>
        <w:tc>
          <w:tcPr>
            <w:tcW w:w="9752" w:type="dxa"/>
            <w:gridSpan w:val="2"/>
            <w:tcBorders>
              <w:top w:val="nil"/>
              <w:left w:val="nil"/>
              <w:bottom w:val="nil"/>
              <w:right w:val="nil"/>
            </w:tcBorders>
          </w:tcPr>
          <w:p w14:paraId="337CF151" w14:textId="77777777" w:rsidR="00FB6752" w:rsidRPr="00951D77" w:rsidRDefault="00FB6752" w:rsidP="00F1560E"/>
        </w:tc>
      </w:tr>
      <w:tr w:rsidR="006551D8" w:rsidRPr="00951D77" w14:paraId="515F1145" w14:textId="77777777" w:rsidTr="00F1560E">
        <w:trPr>
          <w:trHeight w:val="240"/>
          <w:jc w:val="center"/>
        </w:trPr>
        <w:tc>
          <w:tcPr>
            <w:tcW w:w="4876" w:type="dxa"/>
            <w:tcBorders>
              <w:top w:val="nil"/>
              <w:left w:val="nil"/>
              <w:bottom w:val="nil"/>
              <w:right w:val="nil"/>
            </w:tcBorders>
          </w:tcPr>
          <w:p w14:paraId="1E7235E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E8AE425" w14:textId="77777777" w:rsidR="00FB6752" w:rsidRPr="00951D77" w:rsidRDefault="00FB6752" w:rsidP="00F1560E">
            <w:pPr>
              <w:pStyle w:val="AmColumnHeading"/>
            </w:pPr>
            <w:r w:rsidRPr="00951D77">
              <w:t>Pozmeňujúci návrh</w:t>
            </w:r>
          </w:p>
        </w:tc>
      </w:tr>
      <w:tr w:rsidR="006551D8" w:rsidRPr="00951D77" w14:paraId="06F24DBC" w14:textId="77777777" w:rsidTr="00F1560E">
        <w:trPr>
          <w:jc w:val="center"/>
        </w:trPr>
        <w:tc>
          <w:tcPr>
            <w:tcW w:w="4876" w:type="dxa"/>
            <w:tcBorders>
              <w:top w:val="nil"/>
              <w:left w:val="nil"/>
              <w:bottom w:val="nil"/>
              <w:right w:val="nil"/>
            </w:tcBorders>
          </w:tcPr>
          <w:p w14:paraId="472655E3" w14:textId="77777777" w:rsidR="00FB6752" w:rsidRPr="00951D77" w:rsidRDefault="00FB6752" w:rsidP="00F1560E">
            <w:pPr>
              <w:pStyle w:val="Normal6a"/>
            </w:pPr>
          </w:p>
        </w:tc>
        <w:tc>
          <w:tcPr>
            <w:tcW w:w="4876" w:type="dxa"/>
            <w:tcBorders>
              <w:top w:val="nil"/>
              <w:left w:val="nil"/>
              <w:bottom w:val="nil"/>
              <w:right w:val="nil"/>
            </w:tcBorders>
          </w:tcPr>
          <w:p w14:paraId="24B9CCCB" w14:textId="77777777" w:rsidR="00FB6752" w:rsidRPr="00951D77" w:rsidRDefault="00FB6752" w:rsidP="00F1560E">
            <w:pPr>
              <w:pStyle w:val="Normal6a"/>
            </w:pPr>
            <w:r w:rsidRPr="00951D77">
              <w:rPr>
                <w:b/>
                <w:i/>
              </w:rPr>
              <w:t>–</w:t>
            </w:r>
            <w:r w:rsidRPr="00951D77">
              <w:tab/>
            </w:r>
            <w:r w:rsidRPr="00951D77">
              <w:rPr>
                <w:b/>
                <w:bCs/>
                <w:i/>
                <w:iCs/>
              </w:rPr>
              <w:t>so zreteľom na spoločné oznámenie (2025/977) Európskemu parlamentu a Rade o posilnení hospodárskej bezpečnosti EÚ,</w:t>
            </w:r>
          </w:p>
        </w:tc>
      </w:tr>
    </w:tbl>
    <w:p w14:paraId="189CCB7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540B021" w14:textId="52354C9F" w:rsidR="00BF1CD6" w:rsidRPr="00951D77" w:rsidRDefault="00FB6752" w:rsidP="00FB6752">
      <w:r w:rsidRPr="00951D77">
        <w:rPr>
          <w:rStyle w:val="HideTWBExt"/>
        </w:rPr>
        <w:t>&lt;/Amend&gt;</w:t>
      </w:r>
    </w:p>
    <w:p w14:paraId="3C9DE0D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w:t>
      </w:r>
      <w:r w:rsidRPr="00951D77">
        <w:rPr>
          <w:rStyle w:val="HideTWBExt"/>
        </w:rPr>
        <w:t>&lt;/NumAm&gt;</w:t>
      </w:r>
    </w:p>
    <w:p w14:paraId="0FC768E2" w14:textId="77777777" w:rsidR="00FB6752" w:rsidRPr="00951D77" w:rsidRDefault="00FB6752" w:rsidP="00FB6752">
      <w:pPr>
        <w:pStyle w:val="NormalBold"/>
      </w:pPr>
      <w:r w:rsidRPr="00951D77">
        <w:rPr>
          <w:rStyle w:val="HideTWBExt"/>
        </w:rPr>
        <w:t>&lt;RepeatBlock-By&gt;&lt;Members&gt;</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Krzysztof</w:t>
      </w:r>
      <w:proofErr w:type="spellEnd"/>
      <w:r w:rsidRPr="00951D77">
        <w:t xml:space="preserve"> </w:t>
      </w:r>
      <w:proofErr w:type="spellStart"/>
      <w:r w:rsidRPr="00951D77">
        <w:t>Brejza</w:t>
      </w:r>
      <w:proofErr w:type="spellEnd"/>
      <w:r w:rsidRPr="00951D77">
        <w:t xml:space="preserve">, Veronika </w:t>
      </w:r>
      <w:proofErr w:type="spellStart"/>
      <w:r w:rsidRPr="00951D77">
        <w:t>Cifrová</w:t>
      </w:r>
      <w:proofErr w:type="spellEnd"/>
      <w:r w:rsidRPr="00951D77">
        <w:t xml:space="preserve"> </w:t>
      </w:r>
      <w:proofErr w:type="spellStart"/>
      <w:r w:rsidRPr="00951D77">
        <w:t>Ostrihoňová</w:t>
      </w:r>
      <w:proofErr w:type="spellEnd"/>
      <w:r w:rsidRPr="00951D77">
        <w:t xml:space="preserve">, </w:t>
      </w:r>
      <w:proofErr w:type="spellStart"/>
      <w:r w:rsidRPr="00951D77">
        <w:t>Saskia</w:t>
      </w:r>
      <w:proofErr w:type="spellEnd"/>
      <w:r w:rsidRPr="00951D77">
        <w:t xml:space="preserve"> </w:t>
      </w:r>
      <w:proofErr w:type="spellStart"/>
      <w:r w:rsidRPr="00951D77">
        <w:t>Bricmont</w:t>
      </w:r>
      <w:proofErr w:type="spellEnd"/>
      <w:r w:rsidRPr="00951D77">
        <w:t xml:space="preserve">, Diana </w:t>
      </w:r>
      <w:proofErr w:type="spellStart"/>
      <w:r w:rsidRPr="00951D77">
        <w:t>Riba</w:t>
      </w:r>
      <w:proofErr w:type="spellEnd"/>
      <w:r w:rsidRPr="00951D77">
        <w:t xml:space="preserve"> i </w:t>
      </w:r>
      <w:proofErr w:type="spellStart"/>
      <w:r w:rsidRPr="00951D77">
        <w:t>Giner</w:t>
      </w:r>
      <w:proofErr w:type="spellEnd"/>
      <w:r w:rsidRPr="00951D77">
        <w:t xml:space="preserve">, </w:t>
      </w:r>
      <w:proofErr w:type="spellStart"/>
      <w:r w:rsidRPr="00951D77">
        <w:t>Raquel</w:t>
      </w:r>
      <w:proofErr w:type="spellEnd"/>
      <w:r w:rsidRPr="00951D77">
        <w:t xml:space="preserve"> </w:t>
      </w:r>
      <w:proofErr w:type="spellStart"/>
      <w:r w:rsidRPr="00951D77">
        <w:t>García</w:t>
      </w:r>
      <w:proofErr w:type="spellEnd"/>
      <w:r w:rsidRPr="00951D77">
        <w:t xml:space="preserve"> </w:t>
      </w:r>
      <w:proofErr w:type="spellStart"/>
      <w:r w:rsidRPr="00951D77">
        <w:t>Hermida</w:t>
      </w:r>
      <w:proofErr w:type="spellEnd"/>
      <w:r w:rsidRPr="00951D77">
        <w:t xml:space="preserve">-Van Der </w:t>
      </w:r>
      <w:proofErr w:type="spellStart"/>
      <w:r w:rsidRPr="00951D77">
        <w:t>Walle</w:t>
      </w:r>
      <w:proofErr w:type="spellEnd"/>
      <w:r w:rsidRPr="00951D77">
        <w:t xml:space="preserve">, </w:t>
      </w:r>
      <w:proofErr w:type="spellStart"/>
      <w:r w:rsidRPr="00951D77">
        <w:t>Hannah</w:t>
      </w:r>
      <w:proofErr w:type="spellEnd"/>
      <w:r w:rsidRPr="00951D77">
        <w:t xml:space="preserve"> </w:t>
      </w:r>
      <w:proofErr w:type="spellStart"/>
      <w:r w:rsidRPr="00951D77">
        <w:t>Neumann</w:t>
      </w:r>
      <w:proofErr w:type="spellEnd"/>
      <w:r w:rsidRPr="00951D77">
        <w:t xml:space="preserve">, </w:t>
      </w:r>
      <w:proofErr w:type="spellStart"/>
      <w:r w:rsidRPr="00951D77">
        <w:t>Leoluca</w:t>
      </w:r>
      <w:proofErr w:type="spellEnd"/>
      <w:r w:rsidRPr="00951D77">
        <w:t xml:space="preserve"> </w:t>
      </w:r>
      <w:proofErr w:type="spellStart"/>
      <w:r w:rsidRPr="00951D77">
        <w:t>Orlando</w:t>
      </w:r>
      <w:proofErr w:type="spellEnd"/>
      <w:r w:rsidRPr="00951D77">
        <w:t xml:space="preserve">, </w:t>
      </w:r>
      <w:proofErr w:type="spellStart"/>
      <w:r w:rsidRPr="00951D77">
        <w:t>Chloé</w:t>
      </w:r>
      <w:proofErr w:type="spellEnd"/>
      <w:r w:rsidRPr="00951D77">
        <w:t xml:space="preserve"> </w:t>
      </w:r>
      <w:proofErr w:type="spellStart"/>
      <w:r w:rsidRPr="00951D77">
        <w:t>Ridel</w:t>
      </w:r>
      <w:proofErr w:type="spellEnd"/>
      <w:r w:rsidRPr="00951D77">
        <w:t xml:space="preserve">, </w:t>
      </w:r>
      <w:proofErr w:type="spellStart"/>
      <w:r w:rsidRPr="00951D77">
        <w:t>Brando</w:t>
      </w:r>
      <w:proofErr w:type="spellEnd"/>
      <w:r w:rsidRPr="00951D77">
        <w:t xml:space="preserve"> </w:t>
      </w:r>
      <w:proofErr w:type="spellStart"/>
      <w:r w:rsidRPr="00951D77">
        <w:t>Benifei</w:t>
      </w:r>
      <w:proofErr w:type="spellEnd"/>
      <w:r w:rsidRPr="00951D77">
        <w:t xml:space="preserve">, Lucia </w:t>
      </w:r>
      <w:proofErr w:type="spellStart"/>
      <w:r w:rsidRPr="00951D77">
        <w:t>Yar</w:t>
      </w:r>
      <w:proofErr w:type="spellEnd"/>
      <w:r w:rsidRPr="00951D77">
        <w:t xml:space="preserve">, </w:t>
      </w:r>
      <w:proofErr w:type="spellStart"/>
      <w:r w:rsidRPr="00951D77">
        <w:t>Raffaele</w:t>
      </w:r>
      <w:proofErr w:type="spellEnd"/>
      <w:r w:rsidRPr="00951D77">
        <w:t xml:space="preserve"> </w:t>
      </w:r>
      <w:proofErr w:type="spellStart"/>
      <w:r w:rsidRPr="00951D77">
        <w:t>Topo</w:t>
      </w:r>
      <w:proofErr w:type="spellEnd"/>
      <w:r w:rsidRPr="00951D77">
        <w:t xml:space="preserve">, </w:t>
      </w:r>
      <w:proofErr w:type="spellStart"/>
      <w:r w:rsidRPr="00951D77">
        <w:t>Marco</w:t>
      </w:r>
      <w:proofErr w:type="spellEnd"/>
      <w:r w:rsidRPr="00951D77">
        <w:t xml:space="preserve"> </w:t>
      </w:r>
      <w:proofErr w:type="spellStart"/>
      <w:r w:rsidRPr="00951D77">
        <w:t>Tarquinio</w:t>
      </w:r>
      <w:proofErr w:type="spellEnd"/>
      <w:r w:rsidRPr="00951D77">
        <w:t xml:space="preserve">, Daniel </w:t>
      </w:r>
      <w:proofErr w:type="spellStart"/>
      <w:r w:rsidRPr="00951D77">
        <w:t>Freund</w:t>
      </w:r>
      <w:proofErr w:type="spellEnd"/>
      <w:r w:rsidRPr="00951D77">
        <w:t xml:space="preserve">, </w:t>
      </w:r>
      <w:proofErr w:type="spellStart"/>
      <w:r w:rsidRPr="00951D77">
        <w:t>Pierfrancesco</w:t>
      </w:r>
      <w:proofErr w:type="spellEnd"/>
      <w:r w:rsidRPr="00951D77">
        <w:t xml:space="preserve"> </w:t>
      </w:r>
      <w:proofErr w:type="spellStart"/>
      <w:r w:rsidRPr="00951D77">
        <w:t>Maran</w:t>
      </w:r>
      <w:proofErr w:type="spellEnd"/>
      <w:r w:rsidRPr="00951D77">
        <w:rPr>
          <w:rStyle w:val="HideTWBExt"/>
        </w:rPr>
        <w:t>&lt;/Members&gt;</w:t>
      </w:r>
    </w:p>
    <w:p w14:paraId="700F523B" w14:textId="77777777" w:rsidR="00FB6752" w:rsidRPr="00951D77" w:rsidRDefault="00FB6752" w:rsidP="00FB6752">
      <w:pPr>
        <w:pStyle w:val="NormalBold"/>
      </w:pPr>
      <w:r w:rsidRPr="00951D77">
        <w:rPr>
          <w:rStyle w:val="HideTWBExt"/>
        </w:rPr>
        <w:t>&lt;/RepeatBlock-By&gt;</w:t>
      </w:r>
    </w:p>
    <w:p w14:paraId="16D2A11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97B9CCB" w14:textId="77777777" w:rsidR="00FB6752" w:rsidRPr="00951D77" w:rsidRDefault="00FB6752" w:rsidP="00FB6752">
      <w:pPr>
        <w:pStyle w:val="NormalBold"/>
      </w:pPr>
      <w:r w:rsidRPr="00951D77">
        <w:rPr>
          <w:rStyle w:val="HideTWBExt"/>
        </w:rPr>
        <w:t>&lt;Article&gt;</w:t>
      </w:r>
      <w:r w:rsidRPr="00951D77">
        <w:t>Citácia 19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CD48A5E" w14:textId="77777777" w:rsidTr="00F1560E">
        <w:trPr>
          <w:trHeight w:hRule="exact" w:val="240"/>
          <w:jc w:val="center"/>
        </w:trPr>
        <w:tc>
          <w:tcPr>
            <w:tcW w:w="9752" w:type="dxa"/>
            <w:gridSpan w:val="2"/>
            <w:tcBorders>
              <w:top w:val="nil"/>
              <w:left w:val="nil"/>
              <w:bottom w:val="nil"/>
              <w:right w:val="nil"/>
            </w:tcBorders>
          </w:tcPr>
          <w:p w14:paraId="063AE7A0" w14:textId="77777777" w:rsidR="00FB6752" w:rsidRPr="00951D77" w:rsidRDefault="00FB6752" w:rsidP="00F1560E"/>
        </w:tc>
      </w:tr>
      <w:tr w:rsidR="006551D8" w:rsidRPr="00951D77" w14:paraId="09D70016" w14:textId="77777777" w:rsidTr="00F1560E">
        <w:trPr>
          <w:trHeight w:val="240"/>
          <w:jc w:val="center"/>
        </w:trPr>
        <w:tc>
          <w:tcPr>
            <w:tcW w:w="4876" w:type="dxa"/>
            <w:tcBorders>
              <w:top w:val="nil"/>
              <w:left w:val="nil"/>
              <w:bottom w:val="nil"/>
              <w:right w:val="nil"/>
            </w:tcBorders>
          </w:tcPr>
          <w:p w14:paraId="20CCF63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20D788F" w14:textId="77777777" w:rsidR="00FB6752" w:rsidRPr="00951D77" w:rsidRDefault="00FB6752" w:rsidP="00F1560E">
            <w:pPr>
              <w:pStyle w:val="AmColumnHeading"/>
            </w:pPr>
            <w:r w:rsidRPr="00951D77">
              <w:t>Pozmeňujúci návrh</w:t>
            </w:r>
          </w:p>
        </w:tc>
      </w:tr>
      <w:tr w:rsidR="006551D8" w:rsidRPr="00951D77" w14:paraId="3BBB45B8" w14:textId="77777777" w:rsidTr="00F1560E">
        <w:trPr>
          <w:jc w:val="center"/>
        </w:trPr>
        <w:tc>
          <w:tcPr>
            <w:tcW w:w="4876" w:type="dxa"/>
            <w:tcBorders>
              <w:top w:val="nil"/>
              <w:left w:val="nil"/>
              <w:bottom w:val="nil"/>
              <w:right w:val="nil"/>
            </w:tcBorders>
          </w:tcPr>
          <w:p w14:paraId="182B0278" w14:textId="77777777" w:rsidR="00FB6752" w:rsidRPr="00951D77" w:rsidRDefault="00FB6752" w:rsidP="00F1560E">
            <w:pPr>
              <w:pStyle w:val="Normal6a"/>
            </w:pPr>
          </w:p>
        </w:tc>
        <w:tc>
          <w:tcPr>
            <w:tcW w:w="4876" w:type="dxa"/>
            <w:tcBorders>
              <w:top w:val="nil"/>
              <w:left w:val="nil"/>
              <w:bottom w:val="nil"/>
              <w:right w:val="nil"/>
            </w:tcBorders>
          </w:tcPr>
          <w:p w14:paraId="450A6B18" w14:textId="77777777" w:rsidR="00FB6752" w:rsidRPr="00951D77" w:rsidRDefault="00FB6752" w:rsidP="00F1560E">
            <w:pPr>
              <w:pStyle w:val="Normal6a"/>
            </w:pPr>
            <w:r w:rsidRPr="00951D77">
              <w:rPr>
                <w:b/>
                <w:i/>
              </w:rPr>
              <w:t>–</w:t>
            </w:r>
            <w:r w:rsidRPr="00951D77">
              <w:tab/>
            </w:r>
            <w:r w:rsidRPr="00951D77">
              <w:rPr>
                <w:b/>
                <w:bCs/>
                <w:i/>
                <w:iCs/>
              </w:rPr>
              <w:t>so zreteľom na nariadenie Európskeho parlamentu a Rady (EÚ) 2024/1083 z 11. apríla 2024, ktorým sa stanovuje spoločný rámec pre mediálne služby na vnútornom trhu a mení smernica 2010/13/EÚ (Európsky akt o slobode médií),</w:t>
            </w:r>
          </w:p>
        </w:tc>
      </w:tr>
    </w:tbl>
    <w:p w14:paraId="1A6E810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83F7A35" w14:textId="1C59CE6E" w:rsidR="00BF1CD6" w:rsidRPr="00951D77" w:rsidRDefault="00FB6752" w:rsidP="00FB6752">
      <w:r w:rsidRPr="00951D77">
        <w:rPr>
          <w:rStyle w:val="HideTWBExt"/>
        </w:rPr>
        <w:t>&lt;/Amend&gt;</w:t>
      </w:r>
    </w:p>
    <w:p w14:paraId="2C81115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w:t>
      </w:r>
      <w:r w:rsidRPr="00951D77">
        <w:rPr>
          <w:rStyle w:val="HideTWBExt"/>
        </w:rPr>
        <w:t>&lt;/NumAm&gt;</w:t>
      </w:r>
    </w:p>
    <w:p w14:paraId="6E839D15"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A2E2457" w14:textId="77777777" w:rsidR="00FB6752" w:rsidRPr="00951D77" w:rsidRDefault="00FB6752" w:rsidP="00FB6752">
      <w:pPr>
        <w:pStyle w:val="NormalBold"/>
      </w:pPr>
      <w:r w:rsidRPr="00951D77">
        <w:rPr>
          <w:rStyle w:val="HideTWBExt"/>
        </w:rPr>
        <w:t>&lt;/RepeatBlock-By&gt;</w:t>
      </w:r>
    </w:p>
    <w:p w14:paraId="6735053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8168A49" w14:textId="77777777" w:rsidR="00FB6752" w:rsidRPr="00951D77" w:rsidRDefault="00FB6752" w:rsidP="00FB6752">
      <w:pPr>
        <w:pStyle w:val="NormalBold"/>
      </w:pPr>
      <w:r w:rsidRPr="00951D77">
        <w:rPr>
          <w:rStyle w:val="HideTWBExt"/>
        </w:rPr>
        <w:t>&lt;Article&gt;</w:t>
      </w:r>
      <w:r w:rsidRPr="00951D77">
        <w:t>Citácia 22</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556C635" w14:textId="77777777" w:rsidTr="00F1560E">
        <w:trPr>
          <w:trHeight w:hRule="exact" w:val="240"/>
          <w:jc w:val="center"/>
        </w:trPr>
        <w:tc>
          <w:tcPr>
            <w:tcW w:w="9752" w:type="dxa"/>
            <w:gridSpan w:val="2"/>
            <w:tcBorders>
              <w:top w:val="nil"/>
              <w:left w:val="nil"/>
              <w:bottom w:val="nil"/>
              <w:right w:val="nil"/>
            </w:tcBorders>
          </w:tcPr>
          <w:p w14:paraId="13C41B44" w14:textId="77777777" w:rsidR="00FB6752" w:rsidRPr="00951D77" w:rsidRDefault="00FB6752" w:rsidP="00F1560E"/>
        </w:tc>
      </w:tr>
      <w:tr w:rsidR="006551D8" w:rsidRPr="00951D77" w14:paraId="297C3F01" w14:textId="77777777" w:rsidTr="00F1560E">
        <w:trPr>
          <w:trHeight w:val="240"/>
          <w:jc w:val="center"/>
        </w:trPr>
        <w:tc>
          <w:tcPr>
            <w:tcW w:w="4876" w:type="dxa"/>
            <w:tcBorders>
              <w:top w:val="nil"/>
              <w:left w:val="nil"/>
              <w:bottom w:val="nil"/>
              <w:right w:val="nil"/>
            </w:tcBorders>
          </w:tcPr>
          <w:p w14:paraId="4CFEDC8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85F4238" w14:textId="77777777" w:rsidR="00FB6752" w:rsidRPr="00951D77" w:rsidRDefault="00FB6752" w:rsidP="00F1560E">
            <w:pPr>
              <w:pStyle w:val="AmColumnHeading"/>
            </w:pPr>
            <w:r w:rsidRPr="00951D77">
              <w:t>Pozmeňujúci návrh</w:t>
            </w:r>
          </w:p>
        </w:tc>
      </w:tr>
      <w:tr w:rsidR="006551D8" w:rsidRPr="00951D77" w14:paraId="605C8EF8" w14:textId="77777777" w:rsidTr="00F1560E">
        <w:trPr>
          <w:jc w:val="center"/>
        </w:trPr>
        <w:tc>
          <w:tcPr>
            <w:tcW w:w="4876" w:type="dxa"/>
            <w:tcBorders>
              <w:top w:val="nil"/>
              <w:left w:val="nil"/>
              <w:bottom w:val="nil"/>
              <w:right w:val="nil"/>
            </w:tcBorders>
          </w:tcPr>
          <w:p w14:paraId="1E89C8FB" w14:textId="77777777" w:rsidR="00FB6752" w:rsidRPr="00951D77" w:rsidRDefault="00FB6752" w:rsidP="00F1560E">
            <w:pPr>
              <w:pStyle w:val="Normal6a"/>
            </w:pPr>
            <w:r w:rsidRPr="00951D77">
              <w:rPr>
                <w:b/>
                <w:i/>
              </w:rPr>
              <w:t>–</w:t>
            </w:r>
            <w:r w:rsidRPr="00951D77">
              <w:rPr>
                <w:b/>
                <w:bCs/>
                <w:i/>
                <w:iCs/>
              </w:rPr>
              <w:tab/>
              <w:t>so zreteľom na rozhodnutie Rady 2014/512/SZBP z 31. júla 2014 o reštriktívnych opatreniach s ohľadom na konanie Ruska, ktorým destabilizuje situáciu na Ukrajine</w:t>
            </w:r>
            <w:r w:rsidRPr="00951D77">
              <w:rPr>
                <w:b/>
                <w:bCs/>
                <w:i/>
                <w:iCs/>
                <w:vertAlign w:val="superscript"/>
              </w:rPr>
              <w:t>21</w:t>
            </w:r>
            <w:r w:rsidRPr="00951D77">
              <w:rPr>
                <w:b/>
                <w:bCs/>
                <w:i/>
                <w:iCs/>
              </w:rPr>
              <w:t xml:space="preserve"> a na nariadenie Rady (EÚ) č. 833/2014 z 31. júla 2014 o reštriktívnych opatreniach s ohľadom na konanie Ruska, ktorým destabilizuje situáciu na Ukrajine</w:t>
            </w:r>
            <w:r w:rsidRPr="00951D77">
              <w:rPr>
                <w:b/>
                <w:bCs/>
                <w:i/>
                <w:iCs/>
                <w:vertAlign w:val="superscript"/>
              </w:rPr>
              <w:t>22</w:t>
            </w:r>
            <w:r w:rsidRPr="00951D77">
              <w:rPr>
                <w:b/>
                <w:bCs/>
                <w:i/>
                <w:iCs/>
              </w:rPr>
              <w:t>,</w:t>
            </w:r>
          </w:p>
        </w:tc>
        <w:tc>
          <w:tcPr>
            <w:tcW w:w="4876" w:type="dxa"/>
            <w:tcBorders>
              <w:top w:val="nil"/>
              <w:left w:val="nil"/>
              <w:bottom w:val="nil"/>
              <w:right w:val="nil"/>
            </w:tcBorders>
          </w:tcPr>
          <w:p w14:paraId="26F000D4" w14:textId="77777777" w:rsidR="00FB6752" w:rsidRPr="00951D77" w:rsidRDefault="00FB6752" w:rsidP="00F1560E">
            <w:pPr>
              <w:pStyle w:val="Normal6a"/>
            </w:pPr>
            <w:r w:rsidRPr="00951D77">
              <w:rPr>
                <w:b/>
                <w:i/>
              </w:rPr>
              <w:t>vypúšťa sa</w:t>
            </w:r>
          </w:p>
        </w:tc>
      </w:tr>
      <w:tr w:rsidR="006551D8" w:rsidRPr="00951D77" w14:paraId="0B6602E5" w14:textId="77777777" w:rsidTr="00F1560E">
        <w:trPr>
          <w:jc w:val="center"/>
        </w:trPr>
        <w:tc>
          <w:tcPr>
            <w:tcW w:w="4876" w:type="dxa"/>
            <w:tcBorders>
              <w:top w:val="nil"/>
              <w:left w:val="nil"/>
              <w:bottom w:val="nil"/>
              <w:right w:val="nil"/>
            </w:tcBorders>
          </w:tcPr>
          <w:p w14:paraId="59E5A4A5"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59EA4500" w14:textId="77777777" w:rsidR="00FB6752" w:rsidRPr="00951D77" w:rsidRDefault="00FB6752" w:rsidP="00F1560E"/>
        </w:tc>
      </w:tr>
      <w:tr w:rsidR="006551D8" w:rsidRPr="00951D77" w14:paraId="74885AE2" w14:textId="77777777" w:rsidTr="00F1560E">
        <w:trPr>
          <w:jc w:val="center"/>
        </w:trPr>
        <w:tc>
          <w:tcPr>
            <w:tcW w:w="4876" w:type="dxa"/>
            <w:tcBorders>
              <w:top w:val="nil"/>
              <w:left w:val="nil"/>
              <w:bottom w:val="nil"/>
              <w:right w:val="nil"/>
            </w:tcBorders>
          </w:tcPr>
          <w:p w14:paraId="6389C243" w14:textId="77777777" w:rsidR="00FB6752" w:rsidRPr="00951D77" w:rsidRDefault="00FB6752" w:rsidP="00F1560E">
            <w:pPr>
              <w:pStyle w:val="Normal6a"/>
            </w:pPr>
            <w:r w:rsidRPr="00951D77">
              <w:rPr>
                <w:b/>
                <w:bCs/>
                <w:i/>
                <w:vertAlign w:val="superscript"/>
              </w:rPr>
              <w:t>21</w:t>
            </w:r>
            <w:r w:rsidRPr="00951D77">
              <w:rPr>
                <w:b/>
                <w:bCs/>
              </w:rPr>
              <w:t xml:space="preserve"> </w:t>
            </w:r>
            <w:r w:rsidRPr="00951D77">
              <w:rPr>
                <w:b/>
                <w:bCs/>
                <w:i/>
                <w:iCs/>
              </w:rPr>
              <w:t>Ú. v. EÚ L 229, 31.7.2014, s. 13, ELI: http://data.europa.eu/eli/dec/2014/512/oj?locale=sk.</w:t>
            </w:r>
          </w:p>
        </w:tc>
        <w:tc>
          <w:tcPr>
            <w:tcW w:w="4876" w:type="dxa"/>
            <w:tcBorders>
              <w:top w:val="nil"/>
              <w:left w:val="nil"/>
              <w:bottom w:val="nil"/>
              <w:right w:val="nil"/>
            </w:tcBorders>
          </w:tcPr>
          <w:p w14:paraId="36EE7196" w14:textId="77777777" w:rsidR="00FB6752" w:rsidRPr="00951D77" w:rsidRDefault="00FB6752" w:rsidP="00F1560E"/>
        </w:tc>
      </w:tr>
      <w:tr w:rsidR="006551D8" w:rsidRPr="00951D77" w14:paraId="424D98D3" w14:textId="77777777" w:rsidTr="00F1560E">
        <w:trPr>
          <w:jc w:val="center"/>
        </w:trPr>
        <w:tc>
          <w:tcPr>
            <w:tcW w:w="4876" w:type="dxa"/>
            <w:tcBorders>
              <w:top w:val="nil"/>
              <w:left w:val="nil"/>
              <w:bottom w:val="nil"/>
              <w:right w:val="nil"/>
            </w:tcBorders>
          </w:tcPr>
          <w:p w14:paraId="2E1396AD" w14:textId="77777777" w:rsidR="00FB6752" w:rsidRPr="00951D77" w:rsidRDefault="00FB6752" w:rsidP="00F1560E">
            <w:pPr>
              <w:pStyle w:val="Normal6a"/>
            </w:pPr>
            <w:r w:rsidRPr="00951D77">
              <w:rPr>
                <w:b/>
                <w:bCs/>
                <w:i/>
                <w:vertAlign w:val="superscript"/>
              </w:rPr>
              <w:t>22</w:t>
            </w:r>
            <w:r w:rsidRPr="00951D77">
              <w:rPr>
                <w:b/>
                <w:bCs/>
              </w:rPr>
              <w:t xml:space="preserve"> </w:t>
            </w:r>
            <w:r w:rsidRPr="00951D77">
              <w:rPr>
                <w:b/>
                <w:bCs/>
                <w:i/>
                <w:iCs/>
              </w:rPr>
              <w:t>Ú. v. EÚ L 229, 31.7.2014, s. 1, ELI: http://data.europa.eu/eli/reg/2014/833/oj?locale=sk.</w:t>
            </w:r>
          </w:p>
        </w:tc>
        <w:tc>
          <w:tcPr>
            <w:tcW w:w="4876" w:type="dxa"/>
            <w:tcBorders>
              <w:top w:val="nil"/>
              <w:left w:val="nil"/>
              <w:bottom w:val="nil"/>
              <w:right w:val="nil"/>
            </w:tcBorders>
          </w:tcPr>
          <w:p w14:paraId="40882704" w14:textId="77777777" w:rsidR="00FB6752" w:rsidRPr="00951D77" w:rsidRDefault="00FB6752" w:rsidP="00F1560E"/>
        </w:tc>
      </w:tr>
    </w:tbl>
    <w:p w14:paraId="35EC9E5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579B695" w14:textId="518402BE" w:rsidR="00BF1CD6" w:rsidRPr="00951D77" w:rsidRDefault="00FB6752" w:rsidP="00FB6752">
      <w:r w:rsidRPr="00951D77">
        <w:rPr>
          <w:rStyle w:val="HideTWBExt"/>
        </w:rPr>
        <w:t>&lt;/Amend&gt;</w:t>
      </w:r>
    </w:p>
    <w:p w14:paraId="002212E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w:t>
      </w:r>
      <w:r w:rsidRPr="00951D77">
        <w:rPr>
          <w:rStyle w:val="HideTWBExt"/>
        </w:rPr>
        <w:t>&lt;/NumAm&gt;</w:t>
      </w:r>
    </w:p>
    <w:p w14:paraId="363C4DBC"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27EFE03" w14:textId="77777777" w:rsidR="00FB6752" w:rsidRPr="00951D77" w:rsidRDefault="00FB6752" w:rsidP="00FB6752">
      <w:pPr>
        <w:pStyle w:val="NormalBold"/>
      </w:pPr>
      <w:r w:rsidRPr="00951D77">
        <w:rPr>
          <w:rStyle w:val="HideTWBExt"/>
        </w:rPr>
        <w:t>&lt;/RepeatBlock-By&gt;</w:t>
      </w:r>
    </w:p>
    <w:p w14:paraId="1CE3A3B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0C6929" w14:textId="77777777" w:rsidR="00FB6752" w:rsidRPr="00951D77" w:rsidRDefault="00FB6752" w:rsidP="00FB6752">
      <w:pPr>
        <w:pStyle w:val="NormalBold"/>
      </w:pPr>
      <w:r w:rsidRPr="00951D77">
        <w:rPr>
          <w:rStyle w:val="HideTWBExt"/>
        </w:rPr>
        <w:t>&lt;Article&gt;</w:t>
      </w:r>
      <w:r w:rsidRPr="00951D77">
        <w:t>Citácia 23</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5937AB" w14:textId="77777777" w:rsidTr="00F1560E">
        <w:trPr>
          <w:trHeight w:hRule="exact" w:val="240"/>
          <w:jc w:val="center"/>
        </w:trPr>
        <w:tc>
          <w:tcPr>
            <w:tcW w:w="9752" w:type="dxa"/>
            <w:gridSpan w:val="2"/>
            <w:tcBorders>
              <w:top w:val="nil"/>
              <w:left w:val="nil"/>
              <w:bottom w:val="nil"/>
              <w:right w:val="nil"/>
            </w:tcBorders>
          </w:tcPr>
          <w:p w14:paraId="4B2B4740" w14:textId="77777777" w:rsidR="00FB6752" w:rsidRPr="00951D77" w:rsidRDefault="00FB6752" w:rsidP="00F1560E"/>
        </w:tc>
      </w:tr>
      <w:tr w:rsidR="006551D8" w:rsidRPr="00951D77" w14:paraId="153BE417" w14:textId="77777777" w:rsidTr="00F1560E">
        <w:trPr>
          <w:trHeight w:val="240"/>
          <w:jc w:val="center"/>
        </w:trPr>
        <w:tc>
          <w:tcPr>
            <w:tcW w:w="4876" w:type="dxa"/>
            <w:tcBorders>
              <w:top w:val="nil"/>
              <w:left w:val="nil"/>
              <w:bottom w:val="nil"/>
              <w:right w:val="nil"/>
            </w:tcBorders>
          </w:tcPr>
          <w:p w14:paraId="37B977A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1304E62" w14:textId="77777777" w:rsidR="00FB6752" w:rsidRPr="00951D77" w:rsidRDefault="00FB6752" w:rsidP="00F1560E">
            <w:pPr>
              <w:pStyle w:val="AmColumnHeading"/>
            </w:pPr>
            <w:r w:rsidRPr="00951D77">
              <w:t>Pozmeňujúci návrh</w:t>
            </w:r>
          </w:p>
        </w:tc>
      </w:tr>
      <w:tr w:rsidR="006551D8" w:rsidRPr="00951D77" w14:paraId="49874D61" w14:textId="77777777" w:rsidTr="00F1560E">
        <w:trPr>
          <w:jc w:val="center"/>
        </w:trPr>
        <w:tc>
          <w:tcPr>
            <w:tcW w:w="4876" w:type="dxa"/>
            <w:tcBorders>
              <w:top w:val="nil"/>
              <w:left w:val="nil"/>
              <w:bottom w:val="nil"/>
              <w:right w:val="nil"/>
            </w:tcBorders>
          </w:tcPr>
          <w:p w14:paraId="35A9FBB5" w14:textId="77777777" w:rsidR="00FB6752" w:rsidRPr="00951D77" w:rsidRDefault="00FB6752" w:rsidP="00F1560E">
            <w:pPr>
              <w:pStyle w:val="Normal6a"/>
            </w:pPr>
            <w:r w:rsidRPr="00951D77">
              <w:rPr>
                <w:b/>
                <w:bCs/>
                <w:i/>
                <w:iCs/>
              </w:rPr>
              <w:t>–</w:t>
            </w:r>
            <w:r w:rsidRPr="00951D77">
              <w:rPr>
                <w:b/>
                <w:bCs/>
                <w:i/>
                <w:iCs/>
              </w:rPr>
              <w:tab/>
              <w:t xml:space="preserve">so zreteľom na rozhodnutie Rady (SZBP) 2022/266 z 23. februára 2022 o reštriktívnych opatreniach v reakcii na uznanie častí Doneckej a </w:t>
            </w:r>
            <w:proofErr w:type="spellStart"/>
            <w:r w:rsidRPr="00951D77">
              <w:rPr>
                <w:b/>
                <w:bCs/>
                <w:i/>
                <w:iCs/>
              </w:rPr>
              <w:t>Luhanskej</w:t>
            </w:r>
            <w:proofErr w:type="spellEnd"/>
            <w:r w:rsidRPr="00951D77">
              <w:rPr>
                <w:b/>
                <w:bCs/>
                <w:i/>
                <w:iCs/>
              </w:rPr>
              <w:t xml:space="preserve"> oblasti Ukrajiny, ktoré nie sú kontrolované vládou, a na nariadenie nasadenia ruských ozbrojených síl do </w:t>
            </w:r>
            <w:r w:rsidRPr="00951D77">
              <w:rPr>
                <w:b/>
                <w:bCs/>
                <w:i/>
                <w:iCs/>
              </w:rPr>
              <w:lastRenderedPageBreak/>
              <w:t>týchto častí</w:t>
            </w:r>
            <w:r w:rsidRPr="00951D77">
              <w:rPr>
                <w:b/>
                <w:bCs/>
                <w:i/>
                <w:iCs/>
                <w:vertAlign w:val="superscript"/>
              </w:rPr>
              <w:t>23</w:t>
            </w:r>
            <w:r w:rsidRPr="00951D77">
              <w:rPr>
                <w:b/>
                <w:bCs/>
                <w:i/>
                <w:iCs/>
              </w:rPr>
              <w:t xml:space="preserve">, a na nariadenie Rady (EÚ) 2022/263 z 23. februára 2022 o reštriktívnych opatreniach v reakcii na uznanie častí Doneckej a </w:t>
            </w:r>
            <w:proofErr w:type="spellStart"/>
            <w:r w:rsidRPr="00951D77">
              <w:rPr>
                <w:b/>
                <w:bCs/>
                <w:i/>
                <w:iCs/>
              </w:rPr>
              <w:t>Luhanskej</w:t>
            </w:r>
            <w:proofErr w:type="spellEnd"/>
            <w:r w:rsidRPr="00951D77">
              <w:rPr>
                <w:b/>
                <w:bCs/>
                <w:i/>
                <w:iCs/>
              </w:rPr>
              <w:t xml:space="preserve"> oblasti Ukrajiny, ktoré nie sú kontrolované vládou, a na nariadenie nasadenia ruských ozbrojených síl do týchto častí</w:t>
            </w:r>
            <w:r w:rsidRPr="00951D77">
              <w:rPr>
                <w:b/>
                <w:bCs/>
                <w:i/>
                <w:iCs/>
                <w:vertAlign w:val="superscript"/>
              </w:rPr>
              <w:t>24</w:t>
            </w:r>
            <w:r w:rsidRPr="00951D77">
              <w:rPr>
                <w:b/>
                <w:bCs/>
                <w:i/>
                <w:iCs/>
              </w:rPr>
              <w:t>,</w:t>
            </w:r>
          </w:p>
        </w:tc>
        <w:tc>
          <w:tcPr>
            <w:tcW w:w="4876" w:type="dxa"/>
            <w:tcBorders>
              <w:top w:val="nil"/>
              <w:left w:val="nil"/>
              <w:bottom w:val="nil"/>
              <w:right w:val="nil"/>
            </w:tcBorders>
          </w:tcPr>
          <w:p w14:paraId="552A0ED1" w14:textId="77777777" w:rsidR="00FB6752" w:rsidRPr="00951D77" w:rsidRDefault="00FB6752" w:rsidP="00F1560E">
            <w:pPr>
              <w:pStyle w:val="Normal6a"/>
            </w:pPr>
            <w:r w:rsidRPr="00951D77">
              <w:rPr>
                <w:b/>
                <w:i/>
              </w:rPr>
              <w:lastRenderedPageBreak/>
              <w:t>vypúšťa sa</w:t>
            </w:r>
          </w:p>
        </w:tc>
      </w:tr>
      <w:tr w:rsidR="006551D8" w:rsidRPr="00951D77" w14:paraId="54F333DB" w14:textId="77777777" w:rsidTr="00F1560E">
        <w:trPr>
          <w:jc w:val="center"/>
        </w:trPr>
        <w:tc>
          <w:tcPr>
            <w:tcW w:w="4876" w:type="dxa"/>
            <w:tcBorders>
              <w:top w:val="nil"/>
              <w:left w:val="nil"/>
              <w:bottom w:val="nil"/>
              <w:right w:val="nil"/>
            </w:tcBorders>
          </w:tcPr>
          <w:p w14:paraId="66B059D4"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167300D2" w14:textId="77777777" w:rsidR="00FB6752" w:rsidRPr="00951D77" w:rsidRDefault="00FB6752" w:rsidP="00F1560E"/>
        </w:tc>
      </w:tr>
      <w:tr w:rsidR="006551D8" w:rsidRPr="00951D77" w14:paraId="1FDC0C54" w14:textId="77777777" w:rsidTr="00F1560E">
        <w:trPr>
          <w:jc w:val="center"/>
        </w:trPr>
        <w:tc>
          <w:tcPr>
            <w:tcW w:w="4876" w:type="dxa"/>
            <w:tcBorders>
              <w:top w:val="nil"/>
              <w:left w:val="nil"/>
              <w:bottom w:val="nil"/>
              <w:right w:val="nil"/>
            </w:tcBorders>
          </w:tcPr>
          <w:p w14:paraId="111941E9" w14:textId="77777777" w:rsidR="00FB6752" w:rsidRPr="00951D77" w:rsidRDefault="00FB6752" w:rsidP="00F1560E">
            <w:pPr>
              <w:pStyle w:val="Normal6a"/>
            </w:pPr>
            <w:r w:rsidRPr="00951D77">
              <w:rPr>
                <w:b/>
                <w:bCs/>
                <w:i/>
                <w:vertAlign w:val="superscript"/>
              </w:rPr>
              <w:t>23</w:t>
            </w:r>
            <w:r w:rsidRPr="00951D77">
              <w:rPr>
                <w:b/>
                <w:bCs/>
              </w:rPr>
              <w:t xml:space="preserve"> </w:t>
            </w:r>
            <w:r w:rsidRPr="00951D77">
              <w:rPr>
                <w:b/>
                <w:bCs/>
                <w:i/>
                <w:iCs/>
              </w:rPr>
              <w:t>Ú. v. EÚ L 42 I, 23.2.2022, s. 109, ELI: http://data.europa.eu/eli/dec/2022/266/oj?locale=sk.</w:t>
            </w:r>
          </w:p>
        </w:tc>
        <w:tc>
          <w:tcPr>
            <w:tcW w:w="4876" w:type="dxa"/>
            <w:tcBorders>
              <w:top w:val="nil"/>
              <w:left w:val="nil"/>
              <w:bottom w:val="nil"/>
              <w:right w:val="nil"/>
            </w:tcBorders>
          </w:tcPr>
          <w:p w14:paraId="110249F6" w14:textId="77777777" w:rsidR="00FB6752" w:rsidRPr="00951D77" w:rsidRDefault="00FB6752" w:rsidP="00F1560E"/>
        </w:tc>
      </w:tr>
      <w:tr w:rsidR="006551D8" w:rsidRPr="00951D77" w14:paraId="64B69F11" w14:textId="77777777" w:rsidTr="00F1560E">
        <w:trPr>
          <w:jc w:val="center"/>
        </w:trPr>
        <w:tc>
          <w:tcPr>
            <w:tcW w:w="4876" w:type="dxa"/>
            <w:tcBorders>
              <w:top w:val="nil"/>
              <w:left w:val="nil"/>
              <w:bottom w:val="nil"/>
              <w:right w:val="nil"/>
            </w:tcBorders>
          </w:tcPr>
          <w:p w14:paraId="57D1C190" w14:textId="77777777" w:rsidR="00FB6752" w:rsidRPr="00951D77" w:rsidRDefault="00FB6752" w:rsidP="00F1560E">
            <w:pPr>
              <w:pStyle w:val="Normal6a"/>
            </w:pPr>
            <w:r w:rsidRPr="00951D77">
              <w:rPr>
                <w:b/>
                <w:i/>
                <w:vertAlign w:val="superscript"/>
              </w:rPr>
              <w:t>24</w:t>
            </w:r>
            <w:r w:rsidRPr="00951D77">
              <w:t xml:space="preserve"> </w:t>
            </w:r>
            <w:r w:rsidRPr="00951D77">
              <w:rPr>
                <w:b/>
                <w:bCs/>
                <w:i/>
                <w:iCs/>
              </w:rPr>
              <w:t>Ú. v. EÚ L 42 I, 23.2.2022, s. 77, ELI: http://data.europa.eu/eli/reg/2022/263/oj?locale=sk.</w:t>
            </w:r>
          </w:p>
        </w:tc>
        <w:tc>
          <w:tcPr>
            <w:tcW w:w="4876" w:type="dxa"/>
            <w:tcBorders>
              <w:top w:val="nil"/>
              <w:left w:val="nil"/>
              <w:bottom w:val="nil"/>
              <w:right w:val="nil"/>
            </w:tcBorders>
          </w:tcPr>
          <w:p w14:paraId="24FBA35B" w14:textId="77777777" w:rsidR="00FB6752" w:rsidRPr="00951D77" w:rsidRDefault="00FB6752" w:rsidP="00F1560E"/>
        </w:tc>
      </w:tr>
    </w:tbl>
    <w:p w14:paraId="4D01342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8300DA8" w14:textId="423B9CDB" w:rsidR="00BF1CD6" w:rsidRPr="00951D77" w:rsidRDefault="00FB6752" w:rsidP="00FB6752">
      <w:r w:rsidRPr="00951D77">
        <w:rPr>
          <w:rStyle w:val="HideTWBExt"/>
        </w:rPr>
        <w:t>&lt;/Amend&gt;</w:t>
      </w:r>
    </w:p>
    <w:p w14:paraId="45B621E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w:t>
      </w:r>
      <w:r w:rsidRPr="00951D77">
        <w:rPr>
          <w:rStyle w:val="HideTWBExt"/>
        </w:rPr>
        <w:t>&lt;/NumAm&gt;</w:t>
      </w:r>
    </w:p>
    <w:p w14:paraId="773EBCBB"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CDB45C6" w14:textId="77777777" w:rsidR="00FB6752" w:rsidRPr="00951D77" w:rsidRDefault="00FB6752" w:rsidP="00FB6752">
      <w:pPr>
        <w:pStyle w:val="NormalBold"/>
      </w:pPr>
      <w:r w:rsidRPr="00951D77">
        <w:rPr>
          <w:rStyle w:val="HideTWBExt"/>
        </w:rPr>
        <w:t>&lt;/RepeatBlock-By&gt;</w:t>
      </w:r>
    </w:p>
    <w:p w14:paraId="43108FE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D6C6122" w14:textId="77777777" w:rsidR="00FB6752" w:rsidRPr="00951D77" w:rsidRDefault="00FB6752" w:rsidP="00FB6752">
      <w:pPr>
        <w:pStyle w:val="NormalBold"/>
      </w:pPr>
      <w:r w:rsidRPr="00951D77">
        <w:rPr>
          <w:rStyle w:val="HideTWBExt"/>
        </w:rPr>
        <w:t>&lt;Article&gt;</w:t>
      </w:r>
      <w:r w:rsidRPr="00951D77">
        <w:t>Citácia 24</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C3C42DE" w14:textId="77777777" w:rsidTr="00F1560E">
        <w:trPr>
          <w:trHeight w:hRule="exact" w:val="240"/>
          <w:jc w:val="center"/>
        </w:trPr>
        <w:tc>
          <w:tcPr>
            <w:tcW w:w="9752" w:type="dxa"/>
            <w:gridSpan w:val="2"/>
            <w:tcBorders>
              <w:top w:val="nil"/>
              <w:left w:val="nil"/>
              <w:bottom w:val="nil"/>
              <w:right w:val="nil"/>
            </w:tcBorders>
          </w:tcPr>
          <w:p w14:paraId="71D7509B" w14:textId="77777777" w:rsidR="00FB6752" w:rsidRPr="00951D77" w:rsidRDefault="00FB6752" w:rsidP="00F1560E"/>
        </w:tc>
      </w:tr>
      <w:tr w:rsidR="006551D8" w:rsidRPr="00951D77" w14:paraId="396B5D3D" w14:textId="77777777" w:rsidTr="00F1560E">
        <w:trPr>
          <w:trHeight w:val="240"/>
          <w:jc w:val="center"/>
        </w:trPr>
        <w:tc>
          <w:tcPr>
            <w:tcW w:w="4876" w:type="dxa"/>
            <w:tcBorders>
              <w:top w:val="nil"/>
              <w:left w:val="nil"/>
              <w:bottom w:val="nil"/>
              <w:right w:val="nil"/>
            </w:tcBorders>
          </w:tcPr>
          <w:p w14:paraId="5EDE228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ADF73D5" w14:textId="77777777" w:rsidR="00FB6752" w:rsidRPr="00951D77" w:rsidRDefault="00FB6752" w:rsidP="00F1560E">
            <w:pPr>
              <w:pStyle w:val="AmColumnHeading"/>
            </w:pPr>
            <w:r w:rsidRPr="00951D77">
              <w:t>Pozmeňujúci návrh</w:t>
            </w:r>
          </w:p>
        </w:tc>
      </w:tr>
      <w:tr w:rsidR="006551D8" w:rsidRPr="00951D77" w14:paraId="19124990" w14:textId="77777777" w:rsidTr="00F1560E">
        <w:trPr>
          <w:jc w:val="center"/>
        </w:trPr>
        <w:tc>
          <w:tcPr>
            <w:tcW w:w="4876" w:type="dxa"/>
            <w:tcBorders>
              <w:top w:val="nil"/>
              <w:left w:val="nil"/>
              <w:bottom w:val="nil"/>
              <w:right w:val="nil"/>
            </w:tcBorders>
          </w:tcPr>
          <w:p w14:paraId="66E4C31A" w14:textId="77777777" w:rsidR="00FB6752" w:rsidRPr="00951D77" w:rsidRDefault="00FB6752" w:rsidP="00F1560E">
            <w:pPr>
              <w:pStyle w:val="Normal6a"/>
            </w:pPr>
            <w:r w:rsidRPr="00951D77">
              <w:rPr>
                <w:b/>
                <w:i/>
              </w:rPr>
              <w:t>–</w:t>
            </w:r>
            <w:r w:rsidRPr="00951D77">
              <w:rPr>
                <w:b/>
                <w:bCs/>
                <w:i/>
                <w:iCs/>
              </w:rPr>
              <w:tab/>
              <w:t xml:space="preserve">so zreteľom na rozhodnutie Rady 2012/642/SZBP z 15. októbra 2012 o reštriktívnych opatreniach voči </w:t>
            </w:r>
            <w:proofErr w:type="spellStart"/>
            <w:r w:rsidRPr="00951D77">
              <w:rPr>
                <w:b/>
                <w:bCs/>
                <w:i/>
                <w:iCs/>
              </w:rPr>
              <w:t>Bieloruskua</w:t>
            </w:r>
            <w:proofErr w:type="spellEnd"/>
            <w:r w:rsidRPr="00951D77">
              <w:rPr>
                <w:b/>
                <w:bCs/>
                <w:i/>
                <w:iCs/>
              </w:rPr>
              <w:t xml:space="preserve"> na nariadenie Rady (ES) č. 765/2006 z 18. mája 2006 o reštriktívnych opatreniach proti prezidentovi Lukašenkovi a niektorým predstaviteľom Bieloruska</w:t>
            </w:r>
            <w:r w:rsidRPr="00951D77">
              <w:rPr>
                <w:b/>
                <w:bCs/>
                <w:i/>
                <w:iCs/>
                <w:vertAlign w:val="superscript"/>
              </w:rPr>
              <w:t>26</w:t>
            </w:r>
            <w:r w:rsidRPr="00951D77">
              <w:rPr>
                <w:b/>
                <w:bCs/>
                <w:i/>
                <w:iCs/>
              </w:rPr>
              <w:t>,</w:t>
            </w:r>
          </w:p>
        </w:tc>
        <w:tc>
          <w:tcPr>
            <w:tcW w:w="4876" w:type="dxa"/>
            <w:tcBorders>
              <w:top w:val="nil"/>
              <w:left w:val="nil"/>
              <w:bottom w:val="nil"/>
              <w:right w:val="nil"/>
            </w:tcBorders>
          </w:tcPr>
          <w:p w14:paraId="711DA365" w14:textId="77777777" w:rsidR="00FB6752" w:rsidRPr="00951D77" w:rsidRDefault="00FB6752" w:rsidP="00F1560E">
            <w:pPr>
              <w:pStyle w:val="Normal6a"/>
            </w:pPr>
            <w:r w:rsidRPr="00951D77">
              <w:rPr>
                <w:b/>
                <w:i/>
              </w:rPr>
              <w:t>vypúšťa sa</w:t>
            </w:r>
          </w:p>
        </w:tc>
      </w:tr>
      <w:tr w:rsidR="006551D8" w:rsidRPr="00951D77" w14:paraId="1CCD02C3" w14:textId="77777777" w:rsidTr="00F1560E">
        <w:trPr>
          <w:jc w:val="center"/>
        </w:trPr>
        <w:tc>
          <w:tcPr>
            <w:tcW w:w="4876" w:type="dxa"/>
            <w:tcBorders>
              <w:top w:val="nil"/>
              <w:left w:val="nil"/>
              <w:bottom w:val="nil"/>
              <w:right w:val="nil"/>
            </w:tcBorders>
          </w:tcPr>
          <w:p w14:paraId="6D9CD421"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3482E662" w14:textId="77777777" w:rsidR="00FB6752" w:rsidRPr="00951D77" w:rsidRDefault="00FB6752" w:rsidP="00F1560E"/>
        </w:tc>
      </w:tr>
      <w:tr w:rsidR="006551D8" w:rsidRPr="00951D77" w14:paraId="305B80EB" w14:textId="77777777" w:rsidTr="00F1560E">
        <w:trPr>
          <w:jc w:val="center"/>
        </w:trPr>
        <w:tc>
          <w:tcPr>
            <w:tcW w:w="4876" w:type="dxa"/>
            <w:tcBorders>
              <w:top w:val="nil"/>
              <w:left w:val="nil"/>
              <w:bottom w:val="nil"/>
              <w:right w:val="nil"/>
            </w:tcBorders>
          </w:tcPr>
          <w:p w14:paraId="7FEFBF6A" w14:textId="77777777" w:rsidR="00FB6752" w:rsidRPr="00951D77" w:rsidRDefault="00FB6752" w:rsidP="00F1560E">
            <w:pPr>
              <w:pStyle w:val="Normal6a"/>
            </w:pPr>
            <w:r w:rsidRPr="00951D77">
              <w:rPr>
                <w:b/>
                <w:bCs/>
                <w:i/>
                <w:vertAlign w:val="superscript"/>
              </w:rPr>
              <w:t>25</w:t>
            </w:r>
            <w:r w:rsidRPr="00951D77">
              <w:rPr>
                <w:b/>
                <w:bCs/>
              </w:rPr>
              <w:t xml:space="preserve"> </w:t>
            </w:r>
            <w:r w:rsidRPr="00951D77">
              <w:rPr>
                <w:b/>
                <w:bCs/>
                <w:i/>
                <w:iCs/>
              </w:rPr>
              <w:t>Ú. v. EÚ L 285, 17.10.2012, s. 1, ELI: http://data.europa.eu/eli/dec/2012/642/oj?locale=sk.</w:t>
            </w:r>
          </w:p>
        </w:tc>
        <w:tc>
          <w:tcPr>
            <w:tcW w:w="4876" w:type="dxa"/>
            <w:tcBorders>
              <w:top w:val="nil"/>
              <w:left w:val="nil"/>
              <w:bottom w:val="nil"/>
              <w:right w:val="nil"/>
            </w:tcBorders>
          </w:tcPr>
          <w:p w14:paraId="2B8F37C6" w14:textId="77777777" w:rsidR="00FB6752" w:rsidRPr="00951D77" w:rsidRDefault="00FB6752" w:rsidP="00F1560E"/>
        </w:tc>
      </w:tr>
      <w:tr w:rsidR="006551D8" w:rsidRPr="00951D77" w14:paraId="298847DB" w14:textId="77777777" w:rsidTr="00F1560E">
        <w:trPr>
          <w:jc w:val="center"/>
        </w:trPr>
        <w:tc>
          <w:tcPr>
            <w:tcW w:w="4876" w:type="dxa"/>
            <w:tcBorders>
              <w:top w:val="nil"/>
              <w:left w:val="nil"/>
              <w:bottom w:val="nil"/>
              <w:right w:val="nil"/>
            </w:tcBorders>
          </w:tcPr>
          <w:p w14:paraId="416D96FB" w14:textId="77777777" w:rsidR="00FB6752" w:rsidRPr="00951D77" w:rsidRDefault="00FB6752" w:rsidP="00F1560E">
            <w:pPr>
              <w:pStyle w:val="Normal6a"/>
            </w:pPr>
            <w:r w:rsidRPr="00951D77">
              <w:rPr>
                <w:b/>
                <w:bCs/>
                <w:i/>
                <w:vertAlign w:val="superscript"/>
              </w:rPr>
              <w:t>26</w:t>
            </w:r>
            <w:r w:rsidRPr="00951D77">
              <w:rPr>
                <w:b/>
                <w:bCs/>
              </w:rPr>
              <w:t xml:space="preserve"> </w:t>
            </w:r>
            <w:r w:rsidRPr="00951D77">
              <w:rPr>
                <w:b/>
                <w:bCs/>
                <w:i/>
                <w:iCs/>
              </w:rPr>
              <w:t>Ú. v. EÚ L 134, 20.5.2006, s. 1, ELI: http://data.europa.eu/eli/reg/2006/765/oj?locale=sk.</w:t>
            </w:r>
          </w:p>
        </w:tc>
        <w:tc>
          <w:tcPr>
            <w:tcW w:w="4876" w:type="dxa"/>
            <w:tcBorders>
              <w:top w:val="nil"/>
              <w:left w:val="nil"/>
              <w:bottom w:val="nil"/>
              <w:right w:val="nil"/>
            </w:tcBorders>
          </w:tcPr>
          <w:p w14:paraId="2445EC55" w14:textId="77777777" w:rsidR="00FB6752" w:rsidRPr="00951D77" w:rsidRDefault="00FB6752" w:rsidP="00F1560E"/>
        </w:tc>
      </w:tr>
    </w:tbl>
    <w:p w14:paraId="6C39614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A26D2EB" w14:textId="70555D32" w:rsidR="00BF1CD6" w:rsidRPr="00951D77" w:rsidRDefault="00FB6752" w:rsidP="00FB6752">
      <w:r w:rsidRPr="00951D77">
        <w:rPr>
          <w:rStyle w:val="HideTWBExt"/>
        </w:rPr>
        <w:lastRenderedPageBreak/>
        <w:t>&lt;/Amend&gt;</w:t>
      </w:r>
    </w:p>
    <w:p w14:paraId="5A9BD90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w:t>
      </w:r>
      <w:r w:rsidRPr="00951D77">
        <w:rPr>
          <w:rStyle w:val="HideTWBExt"/>
        </w:rPr>
        <w:t>&lt;/NumAm&gt;</w:t>
      </w:r>
    </w:p>
    <w:p w14:paraId="27E18450"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119DAF55" w14:textId="77777777" w:rsidR="00FB6752" w:rsidRPr="00951D77" w:rsidRDefault="00FB6752" w:rsidP="00FB6752">
      <w:pPr>
        <w:pStyle w:val="NormalBold"/>
      </w:pPr>
      <w:r w:rsidRPr="00951D77">
        <w:rPr>
          <w:rStyle w:val="HideTWBExt"/>
        </w:rPr>
        <w:t>&lt;/RepeatBlock-By&gt;</w:t>
      </w:r>
    </w:p>
    <w:p w14:paraId="695C012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9A62F7C" w14:textId="77777777" w:rsidR="00FB6752" w:rsidRPr="00951D77" w:rsidRDefault="00FB6752" w:rsidP="00FB6752">
      <w:pPr>
        <w:pStyle w:val="NormalBold"/>
      </w:pPr>
      <w:r w:rsidRPr="00951D77">
        <w:rPr>
          <w:rStyle w:val="HideTWBExt"/>
        </w:rPr>
        <w:t>&lt;Article&gt;</w:t>
      </w:r>
      <w:r w:rsidRPr="00951D77">
        <w:t>Citácia 25</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FF44E7F" w14:textId="77777777" w:rsidTr="00F1560E">
        <w:trPr>
          <w:trHeight w:hRule="exact" w:val="240"/>
          <w:jc w:val="center"/>
        </w:trPr>
        <w:tc>
          <w:tcPr>
            <w:tcW w:w="9752" w:type="dxa"/>
            <w:gridSpan w:val="2"/>
            <w:tcBorders>
              <w:top w:val="nil"/>
              <w:left w:val="nil"/>
              <w:bottom w:val="nil"/>
              <w:right w:val="nil"/>
            </w:tcBorders>
          </w:tcPr>
          <w:p w14:paraId="47785F7E" w14:textId="77777777" w:rsidR="00FB6752" w:rsidRPr="00951D77" w:rsidRDefault="00FB6752" w:rsidP="00F1560E"/>
        </w:tc>
      </w:tr>
      <w:tr w:rsidR="006551D8" w:rsidRPr="00951D77" w14:paraId="097C4766" w14:textId="77777777" w:rsidTr="00F1560E">
        <w:trPr>
          <w:trHeight w:val="240"/>
          <w:jc w:val="center"/>
        </w:trPr>
        <w:tc>
          <w:tcPr>
            <w:tcW w:w="4876" w:type="dxa"/>
            <w:tcBorders>
              <w:top w:val="nil"/>
              <w:left w:val="nil"/>
              <w:bottom w:val="nil"/>
              <w:right w:val="nil"/>
            </w:tcBorders>
          </w:tcPr>
          <w:p w14:paraId="0A74434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946501E" w14:textId="77777777" w:rsidR="00FB6752" w:rsidRPr="00951D77" w:rsidRDefault="00FB6752" w:rsidP="00F1560E">
            <w:pPr>
              <w:pStyle w:val="AmColumnHeading"/>
            </w:pPr>
            <w:r w:rsidRPr="00951D77">
              <w:t>Pozmeňujúci návrh</w:t>
            </w:r>
          </w:p>
        </w:tc>
      </w:tr>
      <w:tr w:rsidR="006551D8" w:rsidRPr="00951D77" w14:paraId="2B8E8510" w14:textId="77777777" w:rsidTr="00F1560E">
        <w:trPr>
          <w:jc w:val="center"/>
        </w:trPr>
        <w:tc>
          <w:tcPr>
            <w:tcW w:w="4876" w:type="dxa"/>
            <w:tcBorders>
              <w:top w:val="nil"/>
              <w:left w:val="nil"/>
              <w:bottom w:val="nil"/>
              <w:right w:val="nil"/>
            </w:tcBorders>
          </w:tcPr>
          <w:p w14:paraId="7FCBC5E1" w14:textId="77777777" w:rsidR="00FB6752" w:rsidRPr="00951D77" w:rsidRDefault="00FB6752" w:rsidP="00F1560E">
            <w:pPr>
              <w:pStyle w:val="Normal6a"/>
            </w:pPr>
            <w:r w:rsidRPr="00951D77">
              <w:rPr>
                <w:b/>
                <w:i/>
              </w:rPr>
              <w:t>–</w:t>
            </w:r>
            <w:r w:rsidRPr="00951D77">
              <w:tab/>
            </w:r>
            <w:r w:rsidRPr="00951D77">
              <w:rPr>
                <w:b/>
                <w:bCs/>
                <w:i/>
                <w:iCs/>
              </w:rPr>
              <w:t>so zreteľom na rozhodnutie Rady (SZBP) 2023/1532 z 20. júla 2023 o reštriktívnych opatreniach vzhľadom na iránsku vojenskú podporu útočnej vojny Ruska proti Ukrajine</w:t>
            </w:r>
            <w:r w:rsidRPr="00951D77">
              <w:rPr>
                <w:b/>
                <w:bCs/>
                <w:i/>
                <w:iCs/>
                <w:vertAlign w:val="superscript"/>
              </w:rPr>
              <w:t>27</w:t>
            </w:r>
            <w:r w:rsidRPr="00951D77">
              <w:rPr>
                <w:b/>
                <w:bCs/>
                <w:i/>
                <w:iCs/>
              </w:rPr>
              <w:t xml:space="preserve"> a na nariadenie Rady (EÚ) 2023/1529 z 20. júla 2023 o reštriktívnych opatreniach vzhľadom na iránsku vojenskú podporu útočnej vojny Ruska proti Ukrajine</w:t>
            </w:r>
            <w:r w:rsidRPr="00951D77">
              <w:rPr>
                <w:b/>
                <w:bCs/>
                <w:i/>
                <w:iCs/>
                <w:vertAlign w:val="superscript"/>
              </w:rPr>
              <w:t>28</w:t>
            </w:r>
            <w:r w:rsidRPr="00951D77">
              <w:rPr>
                <w:b/>
                <w:bCs/>
                <w:i/>
                <w:iCs/>
              </w:rPr>
              <w:t>,</w:t>
            </w:r>
          </w:p>
        </w:tc>
        <w:tc>
          <w:tcPr>
            <w:tcW w:w="4876" w:type="dxa"/>
            <w:tcBorders>
              <w:top w:val="nil"/>
              <w:left w:val="nil"/>
              <w:bottom w:val="nil"/>
              <w:right w:val="nil"/>
            </w:tcBorders>
          </w:tcPr>
          <w:p w14:paraId="477340EC" w14:textId="77777777" w:rsidR="00FB6752" w:rsidRPr="00951D77" w:rsidRDefault="00FB6752" w:rsidP="00F1560E">
            <w:pPr>
              <w:pStyle w:val="Normal6a"/>
            </w:pPr>
            <w:r w:rsidRPr="00951D77">
              <w:rPr>
                <w:b/>
                <w:i/>
              </w:rPr>
              <w:t>vypúšťa sa</w:t>
            </w:r>
          </w:p>
        </w:tc>
      </w:tr>
      <w:tr w:rsidR="006551D8" w:rsidRPr="00951D77" w14:paraId="4131CDF8" w14:textId="77777777" w:rsidTr="00F1560E">
        <w:trPr>
          <w:jc w:val="center"/>
        </w:trPr>
        <w:tc>
          <w:tcPr>
            <w:tcW w:w="4876" w:type="dxa"/>
            <w:tcBorders>
              <w:top w:val="nil"/>
              <w:left w:val="nil"/>
              <w:bottom w:val="nil"/>
              <w:right w:val="nil"/>
            </w:tcBorders>
          </w:tcPr>
          <w:p w14:paraId="15937CCC"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56276A9C" w14:textId="77777777" w:rsidR="00FB6752" w:rsidRPr="00951D77" w:rsidRDefault="00FB6752" w:rsidP="00F1560E"/>
        </w:tc>
      </w:tr>
      <w:tr w:rsidR="006551D8" w:rsidRPr="00951D77" w14:paraId="7BDA4166" w14:textId="77777777" w:rsidTr="00F1560E">
        <w:trPr>
          <w:jc w:val="center"/>
        </w:trPr>
        <w:tc>
          <w:tcPr>
            <w:tcW w:w="4876" w:type="dxa"/>
            <w:tcBorders>
              <w:top w:val="nil"/>
              <w:left w:val="nil"/>
              <w:bottom w:val="nil"/>
              <w:right w:val="nil"/>
            </w:tcBorders>
          </w:tcPr>
          <w:p w14:paraId="2EB78121" w14:textId="77777777" w:rsidR="00FB6752" w:rsidRPr="00951D77" w:rsidRDefault="00FB6752" w:rsidP="00F1560E">
            <w:pPr>
              <w:pStyle w:val="Normal6a"/>
            </w:pPr>
            <w:r w:rsidRPr="00951D77">
              <w:rPr>
                <w:b/>
                <w:i/>
                <w:vertAlign w:val="superscript"/>
              </w:rPr>
              <w:t>27</w:t>
            </w:r>
            <w:r w:rsidRPr="00951D77">
              <w:t xml:space="preserve"> </w:t>
            </w:r>
            <w:r w:rsidRPr="00951D77">
              <w:rPr>
                <w:b/>
                <w:bCs/>
                <w:i/>
                <w:iCs/>
              </w:rPr>
              <w:t>Ú. v. EÚ L 186, 25.7.2023, s. 20, ELI: http://data.europa.eu/eli/dec/2023/1532/oj?locale=sk.</w:t>
            </w:r>
          </w:p>
        </w:tc>
        <w:tc>
          <w:tcPr>
            <w:tcW w:w="4876" w:type="dxa"/>
            <w:tcBorders>
              <w:top w:val="nil"/>
              <w:left w:val="nil"/>
              <w:bottom w:val="nil"/>
              <w:right w:val="nil"/>
            </w:tcBorders>
          </w:tcPr>
          <w:p w14:paraId="50E1A741" w14:textId="77777777" w:rsidR="00FB6752" w:rsidRPr="00951D77" w:rsidRDefault="00FB6752" w:rsidP="00F1560E"/>
        </w:tc>
      </w:tr>
      <w:tr w:rsidR="006551D8" w:rsidRPr="00951D77" w14:paraId="4CCAC51A" w14:textId="77777777" w:rsidTr="00F1560E">
        <w:trPr>
          <w:jc w:val="center"/>
        </w:trPr>
        <w:tc>
          <w:tcPr>
            <w:tcW w:w="4876" w:type="dxa"/>
            <w:tcBorders>
              <w:top w:val="nil"/>
              <w:left w:val="nil"/>
              <w:bottom w:val="nil"/>
              <w:right w:val="nil"/>
            </w:tcBorders>
          </w:tcPr>
          <w:p w14:paraId="7F0BEF9F" w14:textId="77777777" w:rsidR="00FB6752" w:rsidRPr="00951D77" w:rsidRDefault="00FB6752" w:rsidP="00F1560E">
            <w:pPr>
              <w:pStyle w:val="Normal6a"/>
            </w:pPr>
            <w:r w:rsidRPr="00951D77">
              <w:rPr>
                <w:b/>
                <w:bCs/>
                <w:i/>
                <w:vertAlign w:val="superscript"/>
              </w:rPr>
              <w:t>28</w:t>
            </w:r>
            <w:r w:rsidRPr="00951D77">
              <w:rPr>
                <w:b/>
                <w:bCs/>
              </w:rPr>
              <w:t xml:space="preserve"> </w:t>
            </w:r>
            <w:r w:rsidRPr="00951D77">
              <w:rPr>
                <w:b/>
                <w:bCs/>
                <w:i/>
                <w:iCs/>
              </w:rPr>
              <w:t>Ú. v. EÚ L 186, 25.7.2023, s. 1, ELI: http://data.europa.eu/eli/reg/2023/1529/oj?locale=sk.</w:t>
            </w:r>
          </w:p>
        </w:tc>
        <w:tc>
          <w:tcPr>
            <w:tcW w:w="4876" w:type="dxa"/>
            <w:tcBorders>
              <w:top w:val="nil"/>
              <w:left w:val="nil"/>
              <w:bottom w:val="nil"/>
              <w:right w:val="nil"/>
            </w:tcBorders>
          </w:tcPr>
          <w:p w14:paraId="07F4937D" w14:textId="77777777" w:rsidR="00FB6752" w:rsidRPr="00951D77" w:rsidRDefault="00FB6752" w:rsidP="00F1560E"/>
        </w:tc>
      </w:tr>
    </w:tbl>
    <w:p w14:paraId="19F8541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117BD42" w14:textId="66BF6B98" w:rsidR="00BF1CD6" w:rsidRPr="00951D77" w:rsidRDefault="00FB6752" w:rsidP="00FB6752">
      <w:r w:rsidRPr="00951D77">
        <w:rPr>
          <w:rStyle w:val="HideTWBExt"/>
        </w:rPr>
        <w:t>&lt;/Amend&gt;</w:t>
      </w:r>
    </w:p>
    <w:p w14:paraId="4DE7A52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w:t>
      </w:r>
      <w:r w:rsidRPr="00951D77">
        <w:rPr>
          <w:rStyle w:val="HideTWBExt"/>
        </w:rPr>
        <w:t>&lt;/NumAm&gt;</w:t>
      </w:r>
    </w:p>
    <w:p w14:paraId="4AB839EA"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189290F0" w14:textId="77777777" w:rsidR="00FB6752" w:rsidRPr="00951D77" w:rsidRDefault="00FB6752" w:rsidP="00FB6752">
      <w:pPr>
        <w:pStyle w:val="NormalBold"/>
      </w:pPr>
      <w:r w:rsidRPr="00951D77">
        <w:rPr>
          <w:rStyle w:val="HideTWBExt"/>
        </w:rPr>
        <w:t>&lt;/RepeatBlock-By&gt;</w:t>
      </w:r>
    </w:p>
    <w:p w14:paraId="49CF133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821F303" w14:textId="77777777" w:rsidR="00FB6752" w:rsidRPr="00951D77" w:rsidRDefault="00FB6752" w:rsidP="00FB6752">
      <w:pPr>
        <w:pStyle w:val="NormalBold"/>
      </w:pPr>
      <w:r w:rsidRPr="00951D77">
        <w:rPr>
          <w:rStyle w:val="HideTWBExt"/>
        </w:rPr>
        <w:t>&lt;Article&gt;</w:t>
      </w:r>
      <w:r w:rsidRPr="00951D77">
        <w:t>Citácia 26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6F1B36E" w14:textId="77777777" w:rsidTr="00F1560E">
        <w:trPr>
          <w:trHeight w:hRule="exact" w:val="240"/>
          <w:jc w:val="center"/>
        </w:trPr>
        <w:tc>
          <w:tcPr>
            <w:tcW w:w="9752" w:type="dxa"/>
            <w:gridSpan w:val="2"/>
            <w:tcBorders>
              <w:top w:val="nil"/>
              <w:left w:val="nil"/>
              <w:bottom w:val="nil"/>
              <w:right w:val="nil"/>
            </w:tcBorders>
          </w:tcPr>
          <w:p w14:paraId="39748A7D" w14:textId="77777777" w:rsidR="00FB6752" w:rsidRPr="00951D77" w:rsidRDefault="00FB6752" w:rsidP="00F1560E"/>
        </w:tc>
      </w:tr>
      <w:tr w:rsidR="006551D8" w:rsidRPr="00951D77" w14:paraId="719BD582" w14:textId="77777777" w:rsidTr="00F1560E">
        <w:trPr>
          <w:trHeight w:val="240"/>
          <w:jc w:val="center"/>
        </w:trPr>
        <w:tc>
          <w:tcPr>
            <w:tcW w:w="4876" w:type="dxa"/>
            <w:tcBorders>
              <w:top w:val="nil"/>
              <w:left w:val="nil"/>
              <w:bottom w:val="nil"/>
              <w:right w:val="nil"/>
            </w:tcBorders>
          </w:tcPr>
          <w:p w14:paraId="417D4A8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EA095B2" w14:textId="77777777" w:rsidR="00FB6752" w:rsidRPr="00951D77" w:rsidRDefault="00FB6752" w:rsidP="00F1560E">
            <w:pPr>
              <w:pStyle w:val="AmColumnHeading"/>
            </w:pPr>
            <w:r w:rsidRPr="00951D77">
              <w:t>Pozmeňujúci návrh</w:t>
            </w:r>
          </w:p>
        </w:tc>
      </w:tr>
      <w:tr w:rsidR="006551D8" w:rsidRPr="00951D77" w14:paraId="1BB8EF62" w14:textId="77777777" w:rsidTr="00F1560E">
        <w:trPr>
          <w:jc w:val="center"/>
        </w:trPr>
        <w:tc>
          <w:tcPr>
            <w:tcW w:w="4876" w:type="dxa"/>
            <w:tcBorders>
              <w:top w:val="nil"/>
              <w:left w:val="nil"/>
              <w:bottom w:val="nil"/>
              <w:right w:val="nil"/>
            </w:tcBorders>
          </w:tcPr>
          <w:p w14:paraId="025AC235" w14:textId="77777777" w:rsidR="00FB6752" w:rsidRPr="00951D77" w:rsidRDefault="00FB6752" w:rsidP="00F1560E">
            <w:pPr>
              <w:pStyle w:val="Normal6a"/>
            </w:pPr>
            <w:r w:rsidRPr="00951D77">
              <w:rPr>
                <w:b/>
                <w:bCs/>
                <w:i/>
                <w:iCs/>
              </w:rPr>
              <w:t>–</w:t>
            </w:r>
            <w:r w:rsidRPr="00951D77">
              <w:rPr>
                <w:b/>
                <w:bCs/>
                <w:i/>
                <w:iCs/>
              </w:rPr>
              <w:tab/>
              <w:t>so zreteľom na rozhodnutie Rady (SZBP) 2024/1603 z 31. mája 2024, ktorým sa mení rozhodnutie (SZBP) 2016/849 o reštriktívnych opatreniach voči Kórejskej ľudovodemokratickej republike</w:t>
            </w:r>
            <w:r w:rsidRPr="00951D77">
              <w:rPr>
                <w:b/>
                <w:bCs/>
                <w:i/>
                <w:iCs/>
                <w:vertAlign w:val="superscript"/>
              </w:rPr>
              <w:t>29</w:t>
            </w:r>
            <w:r w:rsidRPr="00951D77">
              <w:rPr>
                <w:b/>
                <w:bCs/>
                <w:i/>
                <w:iCs/>
              </w:rPr>
              <w:t xml:space="preserve">, a na vykonávacie nariadenie Rady (EÚ) 2024/1602 z 31. mája 2024, ktorým sa vykonáva nariadenie (EÚ) 2017/1509 o reštriktívnych opatreniach </w:t>
            </w:r>
            <w:r w:rsidRPr="00951D77">
              <w:rPr>
                <w:b/>
                <w:bCs/>
                <w:i/>
                <w:iCs/>
              </w:rPr>
              <w:lastRenderedPageBreak/>
              <w:t>voči Kórejskej ľudovodemokratickej republike</w:t>
            </w:r>
            <w:r w:rsidRPr="00951D77">
              <w:rPr>
                <w:b/>
                <w:bCs/>
                <w:i/>
                <w:iCs/>
                <w:vertAlign w:val="superscript"/>
              </w:rPr>
              <w:t>30</w:t>
            </w:r>
            <w:r w:rsidRPr="00951D77">
              <w:rPr>
                <w:b/>
                <w:bCs/>
                <w:i/>
                <w:iCs/>
              </w:rPr>
              <w:t>,</w:t>
            </w:r>
          </w:p>
        </w:tc>
        <w:tc>
          <w:tcPr>
            <w:tcW w:w="4876" w:type="dxa"/>
            <w:tcBorders>
              <w:top w:val="nil"/>
              <w:left w:val="nil"/>
              <w:bottom w:val="nil"/>
              <w:right w:val="nil"/>
            </w:tcBorders>
          </w:tcPr>
          <w:p w14:paraId="6ED926F8" w14:textId="77777777" w:rsidR="00FB6752" w:rsidRPr="00951D77" w:rsidRDefault="00FB6752" w:rsidP="00F1560E">
            <w:pPr>
              <w:pStyle w:val="Normal6a"/>
            </w:pPr>
            <w:r w:rsidRPr="00951D77">
              <w:rPr>
                <w:b/>
                <w:i/>
              </w:rPr>
              <w:lastRenderedPageBreak/>
              <w:t>vypúšťa sa</w:t>
            </w:r>
          </w:p>
        </w:tc>
      </w:tr>
      <w:tr w:rsidR="006551D8" w:rsidRPr="00951D77" w14:paraId="3DA79348" w14:textId="77777777" w:rsidTr="00F1560E">
        <w:trPr>
          <w:jc w:val="center"/>
        </w:trPr>
        <w:tc>
          <w:tcPr>
            <w:tcW w:w="4876" w:type="dxa"/>
            <w:tcBorders>
              <w:top w:val="nil"/>
              <w:left w:val="nil"/>
              <w:bottom w:val="nil"/>
              <w:right w:val="nil"/>
            </w:tcBorders>
          </w:tcPr>
          <w:p w14:paraId="20C453C0"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26CDBBBA" w14:textId="77777777" w:rsidR="00FB6752" w:rsidRPr="00951D77" w:rsidRDefault="00FB6752" w:rsidP="00F1560E"/>
        </w:tc>
      </w:tr>
      <w:tr w:rsidR="006551D8" w:rsidRPr="00951D77" w14:paraId="1E803479" w14:textId="77777777" w:rsidTr="00F1560E">
        <w:trPr>
          <w:jc w:val="center"/>
        </w:trPr>
        <w:tc>
          <w:tcPr>
            <w:tcW w:w="4876" w:type="dxa"/>
            <w:tcBorders>
              <w:top w:val="nil"/>
              <w:left w:val="nil"/>
              <w:bottom w:val="nil"/>
              <w:right w:val="nil"/>
            </w:tcBorders>
          </w:tcPr>
          <w:p w14:paraId="60C9FA49" w14:textId="77777777" w:rsidR="00FB6752" w:rsidRPr="00951D77" w:rsidRDefault="00FB6752" w:rsidP="00F1560E">
            <w:pPr>
              <w:pStyle w:val="Normal6a"/>
            </w:pPr>
            <w:r w:rsidRPr="00951D77">
              <w:rPr>
                <w:b/>
                <w:bCs/>
                <w:i/>
                <w:vertAlign w:val="superscript"/>
              </w:rPr>
              <w:t>29</w:t>
            </w:r>
            <w:r w:rsidRPr="00951D77">
              <w:rPr>
                <w:b/>
                <w:bCs/>
              </w:rPr>
              <w:t xml:space="preserve"> </w:t>
            </w:r>
            <w:r w:rsidRPr="00951D77">
              <w:rPr>
                <w:b/>
                <w:bCs/>
                <w:i/>
                <w:iCs/>
              </w:rPr>
              <w:t>Ú. v. EÚ L, 2024/1603, 31.5.2024, ELI: http://data.europa.eu/eli/dec/2024/1603/oj?locale=sk.</w:t>
            </w:r>
          </w:p>
        </w:tc>
        <w:tc>
          <w:tcPr>
            <w:tcW w:w="4876" w:type="dxa"/>
            <w:tcBorders>
              <w:top w:val="nil"/>
              <w:left w:val="nil"/>
              <w:bottom w:val="nil"/>
              <w:right w:val="nil"/>
            </w:tcBorders>
          </w:tcPr>
          <w:p w14:paraId="3F93A726" w14:textId="77777777" w:rsidR="00FB6752" w:rsidRPr="00951D77" w:rsidRDefault="00FB6752" w:rsidP="00F1560E"/>
        </w:tc>
      </w:tr>
      <w:tr w:rsidR="006551D8" w:rsidRPr="00951D77" w14:paraId="7FB91EF0" w14:textId="77777777" w:rsidTr="00F1560E">
        <w:trPr>
          <w:jc w:val="center"/>
        </w:trPr>
        <w:tc>
          <w:tcPr>
            <w:tcW w:w="4876" w:type="dxa"/>
            <w:tcBorders>
              <w:top w:val="nil"/>
              <w:left w:val="nil"/>
              <w:bottom w:val="nil"/>
              <w:right w:val="nil"/>
            </w:tcBorders>
          </w:tcPr>
          <w:p w14:paraId="3769CD5D" w14:textId="77777777" w:rsidR="00FB6752" w:rsidRPr="00951D77" w:rsidRDefault="00FB6752" w:rsidP="00F1560E">
            <w:pPr>
              <w:pStyle w:val="Normal6a"/>
            </w:pPr>
            <w:r w:rsidRPr="00951D77">
              <w:rPr>
                <w:b/>
                <w:bCs/>
                <w:i/>
                <w:vertAlign w:val="superscript"/>
              </w:rPr>
              <w:t>30</w:t>
            </w:r>
            <w:r w:rsidRPr="00951D77">
              <w:rPr>
                <w:b/>
                <w:bCs/>
              </w:rPr>
              <w:t xml:space="preserve"> </w:t>
            </w:r>
            <w:r w:rsidRPr="00951D77">
              <w:rPr>
                <w:b/>
                <w:bCs/>
                <w:i/>
                <w:iCs/>
              </w:rPr>
              <w:t>Ú. v. EÚ L, 2024/1602, 31.5.2024, ELI: http://data.europa.eu/eli/reg_impl/2024/1602/oj?locale=sk.</w:t>
            </w:r>
          </w:p>
        </w:tc>
        <w:tc>
          <w:tcPr>
            <w:tcW w:w="4876" w:type="dxa"/>
            <w:tcBorders>
              <w:top w:val="nil"/>
              <w:left w:val="nil"/>
              <w:bottom w:val="nil"/>
              <w:right w:val="nil"/>
            </w:tcBorders>
          </w:tcPr>
          <w:p w14:paraId="70F84698" w14:textId="77777777" w:rsidR="00FB6752" w:rsidRPr="00951D77" w:rsidRDefault="00FB6752" w:rsidP="00F1560E"/>
        </w:tc>
      </w:tr>
    </w:tbl>
    <w:p w14:paraId="7BE4E8C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8E8D8C5" w14:textId="17C3036C" w:rsidR="00BF1CD6" w:rsidRPr="00951D77" w:rsidRDefault="00FB6752" w:rsidP="00FB6752">
      <w:r w:rsidRPr="00951D77">
        <w:rPr>
          <w:rStyle w:val="HideTWBExt"/>
        </w:rPr>
        <w:t>&lt;/Amend&gt;</w:t>
      </w:r>
    </w:p>
    <w:p w14:paraId="2E94E35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w:t>
      </w:r>
      <w:r w:rsidRPr="00951D77">
        <w:rPr>
          <w:rStyle w:val="HideTWBExt"/>
        </w:rPr>
        <w:t>&lt;/NumAm&gt;</w:t>
      </w:r>
    </w:p>
    <w:p w14:paraId="20E265D6" w14:textId="77777777" w:rsidR="00FB6752" w:rsidRPr="00951D77" w:rsidRDefault="00FB6752" w:rsidP="00FB6752">
      <w:pPr>
        <w:pStyle w:val="NormalBold"/>
      </w:pPr>
      <w:r w:rsidRPr="00951D77">
        <w:rPr>
          <w:rStyle w:val="HideTWBExt"/>
        </w:rPr>
        <w:t>&lt;RepeatBlock-By&gt;&lt;Members&gt;</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Dainius</w:t>
      </w:r>
      <w:proofErr w:type="spellEnd"/>
      <w:r w:rsidRPr="00951D77">
        <w:t xml:space="preserve"> </w:t>
      </w:r>
      <w:proofErr w:type="spellStart"/>
      <w:r w:rsidRPr="00951D77">
        <w:t>Žalimas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Helmut </w:t>
      </w:r>
      <w:proofErr w:type="spellStart"/>
      <w:r w:rsidRPr="00951D77">
        <w:t>Brandstätter</w:t>
      </w:r>
      <w:proofErr w:type="spellEnd"/>
      <w:r w:rsidRPr="00951D77">
        <w:rPr>
          <w:rStyle w:val="HideTWBExt"/>
        </w:rPr>
        <w:t>&lt;/Members&gt;</w:t>
      </w:r>
    </w:p>
    <w:p w14:paraId="2869856E" w14:textId="77777777" w:rsidR="00FB6752" w:rsidRPr="00951D77" w:rsidRDefault="00FB6752" w:rsidP="00FB6752">
      <w:pPr>
        <w:pStyle w:val="NormalBold"/>
      </w:pPr>
      <w:r w:rsidRPr="00951D77">
        <w:rPr>
          <w:rStyle w:val="HideTWBExt"/>
        </w:rPr>
        <w:t>&lt;/RepeatBlock-By&gt;</w:t>
      </w:r>
    </w:p>
    <w:p w14:paraId="733099C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A87AEA6" w14:textId="77777777" w:rsidR="00FB6752" w:rsidRPr="00951D77" w:rsidRDefault="00FB6752" w:rsidP="00FB6752">
      <w:pPr>
        <w:pStyle w:val="NormalBold"/>
      </w:pPr>
      <w:r w:rsidRPr="00951D77">
        <w:rPr>
          <w:rStyle w:val="HideTWBExt"/>
        </w:rPr>
        <w:t>&lt;Article&gt;</w:t>
      </w:r>
      <w:r w:rsidRPr="00951D77">
        <w:t>Citácia 28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1892252" w14:textId="77777777" w:rsidTr="00F1560E">
        <w:trPr>
          <w:trHeight w:hRule="exact" w:val="240"/>
          <w:jc w:val="center"/>
        </w:trPr>
        <w:tc>
          <w:tcPr>
            <w:tcW w:w="9752" w:type="dxa"/>
            <w:gridSpan w:val="2"/>
            <w:tcBorders>
              <w:top w:val="nil"/>
              <w:left w:val="nil"/>
              <w:bottom w:val="nil"/>
              <w:right w:val="nil"/>
            </w:tcBorders>
          </w:tcPr>
          <w:p w14:paraId="3243E3DB" w14:textId="77777777" w:rsidR="00FB6752" w:rsidRPr="00951D77" w:rsidRDefault="00FB6752" w:rsidP="00F1560E"/>
        </w:tc>
      </w:tr>
      <w:tr w:rsidR="006551D8" w:rsidRPr="00951D77" w14:paraId="4F832742" w14:textId="77777777" w:rsidTr="00F1560E">
        <w:trPr>
          <w:trHeight w:val="240"/>
          <w:jc w:val="center"/>
        </w:trPr>
        <w:tc>
          <w:tcPr>
            <w:tcW w:w="4876" w:type="dxa"/>
            <w:tcBorders>
              <w:top w:val="nil"/>
              <w:left w:val="nil"/>
              <w:bottom w:val="nil"/>
              <w:right w:val="nil"/>
            </w:tcBorders>
          </w:tcPr>
          <w:p w14:paraId="34F694D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2B97324" w14:textId="77777777" w:rsidR="00FB6752" w:rsidRPr="00951D77" w:rsidRDefault="00FB6752" w:rsidP="00F1560E">
            <w:pPr>
              <w:pStyle w:val="AmColumnHeading"/>
            </w:pPr>
            <w:r w:rsidRPr="00951D77">
              <w:t>Pozmeňujúci návrh</w:t>
            </w:r>
          </w:p>
        </w:tc>
      </w:tr>
      <w:tr w:rsidR="006551D8" w:rsidRPr="00951D77" w14:paraId="60B45B92" w14:textId="77777777" w:rsidTr="00F1560E">
        <w:trPr>
          <w:jc w:val="center"/>
        </w:trPr>
        <w:tc>
          <w:tcPr>
            <w:tcW w:w="4876" w:type="dxa"/>
            <w:tcBorders>
              <w:top w:val="nil"/>
              <w:left w:val="nil"/>
              <w:bottom w:val="nil"/>
              <w:right w:val="nil"/>
            </w:tcBorders>
          </w:tcPr>
          <w:p w14:paraId="7586007D" w14:textId="77777777" w:rsidR="00FB6752" w:rsidRPr="00951D77" w:rsidRDefault="00FB6752" w:rsidP="00F1560E">
            <w:pPr>
              <w:pStyle w:val="Normal6a"/>
            </w:pPr>
          </w:p>
        </w:tc>
        <w:tc>
          <w:tcPr>
            <w:tcW w:w="4876" w:type="dxa"/>
            <w:tcBorders>
              <w:top w:val="nil"/>
              <w:left w:val="nil"/>
              <w:bottom w:val="nil"/>
              <w:right w:val="nil"/>
            </w:tcBorders>
          </w:tcPr>
          <w:p w14:paraId="30CDC2BB" w14:textId="77777777" w:rsidR="00FB6752" w:rsidRPr="00951D77" w:rsidRDefault="00FB6752" w:rsidP="00F1560E">
            <w:pPr>
              <w:pStyle w:val="Normal6a"/>
            </w:pPr>
            <w:r w:rsidRPr="00951D77">
              <w:rPr>
                <w:b/>
                <w:bCs/>
                <w:i/>
                <w:iCs/>
              </w:rPr>
              <w:t>–</w:t>
            </w:r>
            <w:r w:rsidRPr="00951D77">
              <w:rPr>
                <w:b/>
                <w:bCs/>
                <w:i/>
                <w:iCs/>
              </w:rPr>
              <w:tab/>
              <w:t>so zreteľom na svoje uznesenie z 22. januára 2026 o pokuse o prevzatie litovského verejnoprávneho vysielateľa a ohrození demokracie v Litve,</w:t>
            </w:r>
          </w:p>
        </w:tc>
      </w:tr>
    </w:tbl>
    <w:p w14:paraId="0229CF8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683716E" w14:textId="190A24B7" w:rsidR="00BF1CD6" w:rsidRPr="00951D77" w:rsidRDefault="00FB6752" w:rsidP="00FB6752">
      <w:r w:rsidRPr="00951D77">
        <w:rPr>
          <w:rStyle w:val="HideTWBExt"/>
        </w:rPr>
        <w:t>&lt;/Amend&gt;</w:t>
      </w:r>
    </w:p>
    <w:p w14:paraId="2D1C561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w:t>
      </w:r>
      <w:r w:rsidRPr="00951D77">
        <w:rPr>
          <w:rStyle w:val="HideTWBExt"/>
        </w:rPr>
        <w:t>&lt;/NumAm&gt;</w:t>
      </w:r>
    </w:p>
    <w:p w14:paraId="331EBC11"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D21B59D" w14:textId="77777777" w:rsidR="00FB6752" w:rsidRPr="00951D77" w:rsidRDefault="00FB6752" w:rsidP="00FB6752">
      <w:pPr>
        <w:pStyle w:val="NormalBold"/>
      </w:pPr>
      <w:r w:rsidRPr="00951D77">
        <w:rPr>
          <w:rStyle w:val="HideTWBExt"/>
        </w:rPr>
        <w:t>&lt;/RepeatBlock-By&gt;</w:t>
      </w:r>
    </w:p>
    <w:p w14:paraId="51410EE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7E620C4" w14:textId="77777777" w:rsidR="00FB6752" w:rsidRPr="00951D77" w:rsidRDefault="00FB6752" w:rsidP="00FB6752">
      <w:pPr>
        <w:pStyle w:val="NormalBold"/>
      </w:pPr>
      <w:r w:rsidRPr="00951D77">
        <w:rPr>
          <w:rStyle w:val="HideTWBExt"/>
        </w:rPr>
        <w:t>&lt;Article&gt;</w:t>
      </w:r>
      <w:r w:rsidRPr="00951D77">
        <w:t>Citácia 29</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81EA1AC" w14:textId="77777777" w:rsidTr="00F1560E">
        <w:trPr>
          <w:trHeight w:hRule="exact" w:val="240"/>
          <w:jc w:val="center"/>
        </w:trPr>
        <w:tc>
          <w:tcPr>
            <w:tcW w:w="9752" w:type="dxa"/>
            <w:gridSpan w:val="2"/>
            <w:tcBorders>
              <w:top w:val="nil"/>
              <w:left w:val="nil"/>
              <w:bottom w:val="nil"/>
              <w:right w:val="nil"/>
            </w:tcBorders>
          </w:tcPr>
          <w:p w14:paraId="6283DF69" w14:textId="77777777" w:rsidR="00FB6752" w:rsidRPr="00951D77" w:rsidRDefault="00FB6752" w:rsidP="00F1560E"/>
        </w:tc>
      </w:tr>
      <w:tr w:rsidR="006551D8" w:rsidRPr="00951D77" w14:paraId="7C992FC8" w14:textId="77777777" w:rsidTr="00F1560E">
        <w:trPr>
          <w:trHeight w:val="240"/>
          <w:jc w:val="center"/>
        </w:trPr>
        <w:tc>
          <w:tcPr>
            <w:tcW w:w="4876" w:type="dxa"/>
            <w:tcBorders>
              <w:top w:val="nil"/>
              <w:left w:val="nil"/>
              <w:bottom w:val="nil"/>
              <w:right w:val="nil"/>
            </w:tcBorders>
          </w:tcPr>
          <w:p w14:paraId="4A2D3E3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4B8B233" w14:textId="77777777" w:rsidR="00FB6752" w:rsidRPr="00951D77" w:rsidRDefault="00FB6752" w:rsidP="00F1560E">
            <w:pPr>
              <w:pStyle w:val="AmColumnHeading"/>
            </w:pPr>
            <w:r w:rsidRPr="00951D77">
              <w:t>Pozmeňujúci návrh</w:t>
            </w:r>
          </w:p>
        </w:tc>
      </w:tr>
      <w:tr w:rsidR="006551D8" w:rsidRPr="00951D77" w14:paraId="60B45961" w14:textId="77777777" w:rsidTr="00F1560E">
        <w:trPr>
          <w:jc w:val="center"/>
        </w:trPr>
        <w:tc>
          <w:tcPr>
            <w:tcW w:w="4876" w:type="dxa"/>
            <w:tcBorders>
              <w:top w:val="nil"/>
              <w:left w:val="nil"/>
              <w:bottom w:val="nil"/>
              <w:right w:val="nil"/>
            </w:tcBorders>
          </w:tcPr>
          <w:p w14:paraId="1BCB0305" w14:textId="77777777" w:rsidR="00FB6752" w:rsidRPr="00951D77" w:rsidRDefault="00FB6752" w:rsidP="00F1560E">
            <w:pPr>
              <w:pStyle w:val="Normal6a"/>
            </w:pPr>
            <w:r w:rsidRPr="00951D77">
              <w:rPr>
                <w:b/>
                <w:bCs/>
                <w:i/>
                <w:iCs/>
              </w:rPr>
              <w:t>–</w:t>
            </w:r>
            <w:r w:rsidRPr="00951D77">
              <w:rPr>
                <w:b/>
                <w:bCs/>
                <w:i/>
                <w:iCs/>
              </w:rPr>
              <w:tab/>
              <w:t>so zreteľom na svoje uznesenie z 9. októbra 2025 o jednotnej reakcii na nedávne narušenia vzdušného priestoru a kritickej infraštruktúry členských štátov EÚ zo strany Ruska</w:t>
            </w:r>
            <w:r w:rsidRPr="00951D77">
              <w:rPr>
                <w:b/>
                <w:bCs/>
                <w:i/>
                <w:iCs/>
                <w:vertAlign w:val="superscript"/>
              </w:rPr>
              <w:t>32</w:t>
            </w:r>
            <w:r w:rsidRPr="00951D77">
              <w:rPr>
                <w:b/>
                <w:bCs/>
                <w:i/>
                <w:iCs/>
              </w:rPr>
              <w:t>,</w:t>
            </w:r>
          </w:p>
        </w:tc>
        <w:tc>
          <w:tcPr>
            <w:tcW w:w="4876" w:type="dxa"/>
            <w:tcBorders>
              <w:top w:val="nil"/>
              <w:left w:val="nil"/>
              <w:bottom w:val="nil"/>
              <w:right w:val="nil"/>
            </w:tcBorders>
          </w:tcPr>
          <w:p w14:paraId="563F97EE" w14:textId="77777777" w:rsidR="00FB6752" w:rsidRPr="00951D77" w:rsidRDefault="00FB6752" w:rsidP="00F1560E">
            <w:pPr>
              <w:pStyle w:val="Normal6a"/>
            </w:pPr>
            <w:r w:rsidRPr="00951D77">
              <w:rPr>
                <w:b/>
                <w:i/>
              </w:rPr>
              <w:t>vypúšťa sa</w:t>
            </w:r>
          </w:p>
        </w:tc>
      </w:tr>
      <w:tr w:rsidR="006551D8" w:rsidRPr="00951D77" w14:paraId="48118016" w14:textId="77777777" w:rsidTr="00F1560E">
        <w:trPr>
          <w:jc w:val="center"/>
        </w:trPr>
        <w:tc>
          <w:tcPr>
            <w:tcW w:w="4876" w:type="dxa"/>
            <w:tcBorders>
              <w:top w:val="nil"/>
              <w:left w:val="nil"/>
              <w:bottom w:val="nil"/>
              <w:right w:val="nil"/>
            </w:tcBorders>
          </w:tcPr>
          <w:p w14:paraId="01D5C8DE"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01878BF9" w14:textId="77777777" w:rsidR="00FB6752" w:rsidRPr="00951D77" w:rsidRDefault="00FB6752" w:rsidP="00F1560E"/>
        </w:tc>
      </w:tr>
      <w:tr w:rsidR="006551D8" w:rsidRPr="00951D77" w14:paraId="444CDA31" w14:textId="77777777" w:rsidTr="00F1560E">
        <w:trPr>
          <w:jc w:val="center"/>
        </w:trPr>
        <w:tc>
          <w:tcPr>
            <w:tcW w:w="4876" w:type="dxa"/>
            <w:tcBorders>
              <w:top w:val="nil"/>
              <w:left w:val="nil"/>
              <w:bottom w:val="nil"/>
              <w:right w:val="nil"/>
            </w:tcBorders>
          </w:tcPr>
          <w:p w14:paraId="626BB868" w14:textId="77777777" w:rsidR="00FB6752" w:rsidRPr="00951D77" w:rsidRDefault="00FB6752" w:rsidP="00F1560E">
            <w:pPr>
              <w:pStyle w:val="Normal6a"/>
            </w:pPr>
            <w:r w:rsidRPr="00951D77">
              <w:rPr>
                <w:b/>
                <w:i/>
                <w:vertAlign w:val="superscript"/>
              </w:rPr>
              <w:t>32</w:t>
            </w:r>
            <w:r w:rsidRPr="00951D77">
              <w:t xml:space="preserve"> </w:t>
            </w:r>
            <w:r w:rsidRPr="00951D77">
              <w:rPr>
                <w:b/>
                <w:bCs/>
                <w:i/>
                <w:iCs/>
              </w:rPr>
              <w:t>Prijaté texty, P10_TA(2025)0230.</w:t>
            </w:r>
          </w:p>
        </w:tc>
        <w:tc>
          <w:tcPr>
            <w:tcW w:w="4876" w:type="dxa"/>
            <w:tcBorders>
              <w:top w:val="nil"/>
              <w:left w:val="nil"/>
              <w:bottom w:val="nil"/>
              <w:right w:val="nil"/>
            </w:tcBorders>
          </w:tcPr>
          <w:p w14:paraId="598E5482" w14:textId="77777777" w:rsidR="00FB6752" w:rsidRPr="00951D77" w:rsidRDefault="00FB6752" w:rsidP="00F1560E"/>
        </w:tc>
      </w:tr>
    </w:tbl>
    <w:p w14:paraId="535B50E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0D6E9FC" w14:textId="713BBC94" w:rsidR="00BF1CD6" w:rsidRPr="00951D77" w:rsidRDefault="00FB6752" w:rsidP="00FB6752">
      <w:r w:rsidRPr="00951D77">
        <w:rPr>
          <w:rStyle w:val="HideTWBExt"/>
        </w:rPr>
        <w:t>&lt;/Amend&gt;</w:t>
      </w:r>
    </w:p>
    <w:p w14:paraId="017197D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w:t>
      </w:r>
      <w:r w:rsidRPr="00951D77">
        <w:rPr>
          <w:rStyle w:val="HideTWBExt"/>
        </w:rPr>
        <w:t>&lt;/NumAm&gt;</w:t>
      </w:r>
    </w:p>
    <w:p w14:paraId="7DDA45B3"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9B0F23E" w14:textId="77777777" w:rsidR="00FB6752" w:rsidRPr="00951D77" w:rsidRDefault="00FB6752" w:rsidP="00FB6752">
      <w:pPr>
        <w:pStyle w:val="NormalBold"/>
      </w:pPr>
      <w:r w:rsidRPr="00951D77">
        <w:rPr>
          <w:rStyle w:val="HideTWBExt"/>
        </w:rPr>
        <w:t>&lt;/RepeatBlock-By&gt;</w:t>
      </w:r>
    </w:p>
    <w:p w14:paraId="544A107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86653D6" w14:textId="77777777" w:rsidR="00FB6752" w:rsidRPr="00951D77" w:rsidRDefault="00FB6752" w:rsidP="00FB6752">
      <w:pPr>
        <w:pStyle w:val="NormalBold"/>
      </w:pPr>
      <w:r w:rsidRPr="00951D77">
        <w:rPr>
          <w:rStyle w:val="HideTWBExt"/>
        </w:rPr>
        <w:t>&lt;Article&gt;</w:t>
      </w:r>
      <w:r w:rsidRPr="00951D77">
        <w:t>Citácia 29</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5D7F118" w14:textId="77777777" w:rsidTr="00F1560E">
        <w:trPr>
          <w:trHeight w:hRule="exact" w:val="240"/>
          <w:jc w:val="center"/>
        </w:trPr>
        <w:tc>
          <w:tcPr>
            <w:tcW w:w="9752" w:type="dxa"/>
            <w:gridSpan w:val="2"/>
            <w:tcBorders>
              <w:top w:val="nil"/>
              <w:left w:val="nil"/>
              <w:bottom w:val="nil"/>
              <w:right w:val="nil"/>
            </w:tcBorders>
          </w:tcPr>
          <w:p w14:paraId="48AB11D5" w14:textId="77777777" w:rsidR="00FB6752" w:rsidRPr="00951D77" w:rsidRDefault="00FB6752" w:rsidP="00F1560E"/>
        </w:tc>
      </w:tr>
      <w:tr w:rsidR="006551D8" w:rsidRPr="00951D77" w14:paraId="1B5003A8" w14:textId="77777777" w:rsidTr="00F1560E">
        <w:trPr>
          <w:trHeight w:val="240"/>
          <w:jc w:val="center"/>
        </w:trPr>
        <w:tc>
          <w:tcPr>
            <w:tcW w:w="4876" w:type="dxa"/>
            <w:tcBorders>
              <w:top w:val="nil"/>
              <w:left w:val="nil"/>
              <w:bottom w:val="nil"/>
              <w:right w:val="nil"/>
            </w:tcBorders>
          </w:tcPr>
          <w:p w14:paraId="284901F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3DCDE7C" w14:textId="77777777" w:rsidR="00FB6752" w:rsidRPr="00951D77" w:rsidRDefault="00FB6752" w:rsidP="00F1560E">
            <w:pPr>
              <w:pStyle w:val="AmColumnHeading"/>
            </w:pPr>
            <w:r w:rsidRPr="00951D77">
              <w:t>Pozmeňujúci návrh</w:t>
            </w:r>
          </w:p>
        </w:tc>
      </w:tr>
      <w:tr w:rsidR="006551D8" w:rsidRPr="00951D77" w14:paraId="5397ED66" w14:textId="77777777" w:rsidTr="00F1560E">
        <w:trPr>
          <w:jc w:val="center"/>
        </w:trPr>
        <w:tc>
          <w:tcPr>
            <w:tcW w:w="4876" w:type="dxa"/>
            <w:tcBorders>
              <w:top w:val="nil"/>
              <w:left w:val="nil"/>
              <w:bottom w:val="nil"/>
              <w:right w:val="nil"/>
            </w:tcBorders>
          </w:tcPr>
          <w:p w14:paraId="67A8F7E1" w14:textId="77777777" w:rsidR="00FB6752" w:rsidRPr="00951D77" w:rsidRDefault="00FB6752" w:rsidP="00F1560E">
            <w:pPr>
              <w:pStyle w:val="Normal6a"/>
            </w:pPr>
            <w:r w:rsidRPr="00951D77">
              <w:t>–</w:t>
            </w:r>
            <w:r w:rsidRPr="00951D77">
              <w:tab/>
              <w:t xml:space="preserve">so zreteľom na svoje </w:t>
            </w:r>
            <w:r w:rsidRPr="00951D77">
              <w:rPr>
                <w:b/>
                <w:bCs/>
                <w:i/>
                <w:iCs/>
              </w:rPr>
              <w:t>uznesenie</w:t>
            </w:r>
            <w:r w:rsidRPr="00951D77">
              <w:t xml:space="preserve"> z 9. októbra 2025 o jednotnej reakcii na nedávne narušenia vzdušného priestoru a kritickej infraštruktúry členských štátov EÚ zo strany Ruska</w:t>
            </w:r>
            <w:r w:rsidRPr="00951D77">
              <w:rPr>
                <w:vertAlign w:val="superscript"/>
              </w:rPr>
              <w:t>32</w:t>
            </w:r>
            <w:r w:rsidRPr="00951D77">
              <w:t>,</w:t>
            </w:r>
          </w:p>
        </w:tc>
        <w:tc>
          <w:tcPr>
            <w:tcW w:w="4876" w:type="dxa"/>
            <w:tcBorders>
              <w:top w:val="nil"/>
              <w:left w:val="nil"/>
              <w:bottom w:val="nil"/>
              <w:right w:val="nil"/>
            </w:tcBorders>
          </w:tcPr>
          <w:p w14:paraId="583A6740" w14:textId="77777777" w:rsidR="00FB6752" w:rsidRPr="00951D77" w:rsidRDefault="00FB6752" w:rsidP="00F1560E">
            <w:pPr>
              <w:pStyle w:val="Normal6a"/>
            </w:pPr>
            <w:r w:rsidRPr="00951D77">
              <w:t>–</w:t>
            </w:r>
            <w:r w:rsidRPr="00951D77">
              <w:tab/>
              <w:t xml:space="preserve">so zreteľom na svoje </w:t>
            </w:r>
            <w:r w:rsidRPr="00951D77">
              <w:rPr>
                <w:b/>
                <w:bCs/>
                <w:i/>
                <w:iCs/>
              </w:rPr>
              <w:t>predchádzajúce uznesenia o Ruskej federácii a jej agresii voči Ukrajine, ako aj na jej nepriateľské konanie voči členským štátom, vrátane uznesenia</w:t>
            </w:r>
            <w:r w:rsidRPr="00951D77">
              <w:t xml:space="preserve"> z 9. októbra 2025 o jednotnej reakcii na nedávne narušenia vzdušného priestoru a kritickej infraštruktúry členských štátov EÚ zo strany Ruska</w:t>
            </w:r>
            <w:r w:rsidRPr="00951D77">
              <w:rPr>
                <w:vertAlign w:val="superscript"/>
              </w:rPr>
              <w:t>32</w:t>
            </w:r>
            <w:r w:rsidRPr="00951D77">
              <w:t>,</w:t>
            </w:r>
          </w:p>
        </w:tc>
      </w:tr>
      <w:tr w:rsidR="006551D8" w:rsidRPr="00951D77" w14:paraId="10E7DEE4" w14:textId="77777777" w:rsidTr="00F1560E">
        <w:trPr>
          <w:jc w:val="center"/>
        </w:trPr>
        <w:tc>
          <w:tcPr>
            <w:tcW w:w="4876" w:type="dxa"/>
            <w:tcBorders>
              <w:top w:val="nil"/>
              <w:left w:val="nil"/>
              <w:bottom w:val="nil"/>
              <w:right w:val="nil"/>
            </w:tcBorders>
          </w:tcPr>
          <w:p w14:paraId="067B3228"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3F3FE2AD" w14:textId="77777777" w:rsidR="00FB6752" w:rsidRPr="00951D77" w:rsidRDefault="00FB6752" w:rsidP="00F1560E">
            <w:pPr>
              <w:pStyle w:val="Normal6a"/>
            </w:pPr>
            <w:r w:rsidRPr="00951D77">
              <w:rPr>
                <w:b/>
                <w:i/>
              </w:rPr>
              <w:t>_________________</w:t>
            </w:r>
          </w:p>
        </w:tc>
      </w:tr>
      <w:tr w:rsidR="006551D8" w:rsidRPr="00951D77" w14:paraId="74269A2B" w14:textId="77777777" w:rsidTr="00F1560E">
        <w:trPr>
          <w:jc w:val="center"/>
        </w:trPr>
        <w:tc>
          <w:tcPr>
            <w:tcW w:w="4876" w:type="dxa"/>
            <w:tcBorders>
              <w:top w:val="nil"/>
              <w:left w:val="nil"/>
              <w:bottom w:val="nil"/>
              <w:right w:val="nil"/>
            </w:tcBorders>
          </w:tcPr>
          <w:p w14:paraId="2A5E94B7" w14:textId="77777777" w:rsidR="00FB6752" w:rsidRPr="00951D77" w:rsidRDefault="00FB6752" w:rsidP="00F1560E">
            <w:pPr>
              <w:pStyle w:val="Normal6a"/>
            </w:pPr>
            <w:r w:rsidRPr="00951D77">
              <w:rPr>
                <w:vertAlign w:val="superscript"/>
              </w:rPr>
              <w:t>32</w:t>
            </w:r>
            <w:r w:rsidRPr="00951D77">
              <w:t xml:space="preserve"> Prijaté texty, P10_TA(2025)0230.</w:t>
            </w:r>
          </w:p>
        </w:tc>
        <w:tc>
          <w:tcPr>
            <w:tcW w:w="4876" w:type="dxa"/>
            <w:tcBorders>
              <w:top w:val="nil"/>
              <w:left w:val="nil"/>
              <w:bottom w:val="nil"/>
              <w:right w:val="nil"/>
            </w:tcBorders>
          </w:tcPr>
          <w:p w14:paraId="097BF9B0" w14:textId="77777777" w:rsidR="00FB6752" w:rsidRPr="00951D77" w:rsidRDefault="00FB6752" w:rsidP="00F1560E">
            <w:pPr>
              <w:pStyle w:val="Normal6a"/>
            </w:pPr>
            <w:r w:rsidRPr="00951D77">
              <w:rPr>
                <w:vertAlign w:val="superscript"/>
              </w:rPr>
              <w:t>32</w:t>
            </w:r>
            <w:r w:rsidRPr="00951D77">
              <w:t xml:space="preserve"> Prijaté texty, P10_TA(2025)0230.</w:t>
            </w:r>
          </w:p>
        </w:tc>
      </w:tr>
    </w:tbl>
    <w:p w14:paraId="07F55D8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0DAFF1" w14:textId="6B11F243" w:rsidR="00BF1CD6" w:rsidRPr="00951D77" w:rsidRDefault="00FB6752" w:rsidP="00FB6752">
      <w:r w:rsidRPr="00951D77">
        <w:rPr>
          <w:rStyle w:val="HideTWBExt"/>
        </w:rPr>
        <w:t>&lt;/Amend&gt;</w:t>
      </w:r>
    </w:p>
    <w:p w14:paraId="21F6731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w:t>
      </w:r>
      <w:r w:rsidRPr="00951D77">
        <w:rPr>
          <w:rStyle w:val="HideTWBExt"/>
        </w:rPr>
        <w:t>&lt;/NumAm&gt;</w:t>
      </w:r>
    </w:p>
    <w:p w14:paraId="06A96AE9"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C77194E" w14:textId="77777777" w:rsidR="00FB6752" w:rsidRPr="00951D77" w:rsidRDefault="00FB6752" w:rsidP="00FB6752">
      <w:pPr>
        <w:pStyle w:val="NormalBold"/>
      </w:pPr>
      <w:r w:rsidRPr="00951D77">
        <w:rPr>
          <w:rStyle w:val="HideTWBExt"/>
        </w:rPr>
        <w:t>&lt;/RepeatBlock-By&gt;</w:t>
      </w:r>
    </w:p>
    <w:p w14:paraId="701282B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12D042B" w14:textId="77777777" w:rsidR="00FB6752" w:rsidRPr="00951D77" w:rsidRDefault="00FB6752" w:rsidP="00FB6752">
      <w:pPr>
        <w:pStyle w:val="NormalBold"/>
      </w:pPr>
      <w:r w:rsidRPr="00951D77">
        <w:rPr>
          <w:rStyle w:val="HideTWBExt"/>
        </w:rPr>
        <w:t>&lt;Article&gt;</w:t>
      </w:r>
      <w:r w:rsidRPr="00951D77">
        <w:t>Citácia 30</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BBB322A" w14:textId="77777777" w:rsidTr="00F1560E">
        <w:trPr>
          <w:trHeight w:hRule="exact" w:val="240"/>
          <w:jc w:val="center"/>
        </w:trPr>
        <w:tc>
          <w:tcPr>
            <w:tcW w:w="9752" w:type="dxa"/>
            <w:gridSpan w:val="2"/>
            <w:tcBorders>
              <w:top w:val="nil"/>
              <w:left w:val="nil"/>
              <w:bottom w:val="nil"/>
              <w:right w:val="nil"/>
            </w:tcBorders>
          </w:tcPr>
          <w:p w14:paraId="070591E8" w14:textId="77777777" w:rsidR="00FB6752" w:rsidRPr="00951D77" w:rsidRDefault="00FB6752" w:rsidP="00F1560E"/>
        </w:tc>
      </w:tr>
      <w:tr w:rsidR="006551D8" w:rsidRPr="00951D77" w14:paraId="27D1778F" w14:textId="77777777" w:rsidTr="00F1560E">
        <w:trPr>
          <w:trHeight w:val="240"/>
          <w:jc w:val="center"/>
        </w:trPr>
        <w:tc>
          <w:tcPr>
            <w:tcW w:w="4876" w:type="dxa"/>
            <w:tcBorders>
              <w:top w:val="nil"/>
              <w:left w:val="nil"/>
              <w:bottom w:val="nil"/>
              <w:right w:val="nil"/>
            </w:tcBorders>
          </w:tcPr>
          <w:p w14:paraId="578080F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7E1ADB2" w14:textId="77777777" w:rsidR="00FB6752" w:rsidRPr="00951D77" w:rsidRDefault="00FB6752" w:rsidP="00F1560E">
            <w:pPr>
              <w:pStyle w:val="AmColumnHeading"/>
            </w:pPr>
            <w:r w:rsidRPr="00951D77">
              <w:t>Pozmeňujúci návrh</w:t>
            </w:r>
          </w:p>
        </w:tc>
      </w:tr>
      <w:tr w:rsidR="006551D8" w:rsidRPr="00951D77" w14:paraId="15E47236" w14:textId="77777777" w:rsidTr="00F1560E">
        <w:trPr>
          <w:jc w:val="center"/>
        </w:trPr>
        <w:tc>
          <w:tcPr>
            <w:tcW w:w="4876" w:type="dxa"/>
            <w:tcBorders>
              <w:top w:val="nil"/>
              <w:left w:val="nil"/>
              <w:bottom w:val="nil"/>
              <w:right w:val="nil"/>
            </w:tcBorders>
          </w:tcPr>
          <w:p w14:paraId="29E46006" w14:textId="77777777" w:rsidR="00FB6752" w:rsidRPr="00951D77" w:rsidRDefault="00FB6752" w:rsidP="00F1560E">
            <w:pPr>
              <w:pStyle w:val="Normal6a"/>
            </w:pPr>
            <w:r w:rsidRPr="00951D77">
              <w:rPr>
                <w:b/>
                <w:bCs/>
                <w:i/>
                <w:iCs/>
              </w:rPr>
              <w:t>–</w:t>
            </w:r>
            <w:r w:rsidRPr="00951D77">
              <w:rPr>
                <w:b/>
                <w:bCs/>
                <w:i/>
                <w:iCs/>
              </w:rPr>
              <w:tab/>
              <w:t>so zreteľom na svoje uznesenie z 18. júna 2025 o správe Komisie o právnom štáte za rok 2024</w:t>
            </w:r>
            <w:r w:rsidRPr="00951D77">
              <w:rPr>
                <w:b/>
                <w:bCs/>
                <w:i/>
                <w:iCs/>
                <w:vertAlign w:val="superscript"/>
              </w:rPr>
              <w:t>33</w:t>
            </w:r>
            <w:r w:rsidRPr="00951D77">
              <w:rPr>
                <w:b/>
                <w:bCs/>
                <w:i/>
                <w:iCs/>
              </w:rPr>
              <w:t>,</w:t>
            </w:r>
          </w:p>
        </w:tc>
        <w:tc>
          <w:tcPr>
            <w:tcW w:w="4876" w:type="dxa"/>
            <w:tcBorders>
              <w:top w:val="nil"/>
              <w:left w:val="nil"/>
              <w:bottom w:val="nil"/>
              <w:right w:val="nil"/>
            </w:tcBorders>
          </w:tcPr>
          <w:p w14:paraId="39448D10" w14:textId="77777777" w:rsidR="00FB6752" w:rsidRPr="00951D77" w:rsidRDefault="00FB6752" w:rsidP="00F1560E">
            <w:pPr>
              <w:pStyle w:val="Normal6a"/>
            </w:pPr>
            <w:r w:rsidRPr="00951D77">
              <w:rPr>
                <w:b/>
                <w:i/>
              </w:rPr>
              <w:t>vypúšťa sa</w:t>
            </w:r>
          </w:p>
        </w:tc>
      </w:tr>
      <w:tr w:rsidR="006551D8" w:rsidRPr="00951D77" w14:paraId="6BE81D7F" w14:textId="77777777" w:rsidTr="00F1560E">
        <w:trPr>
          <w:jc w:val="center"/>
        </w:trPr>
        <w:tc>
          <w:tcPr>
            <w:tcW w:w="4876" w:type="dxa"/>
            <w:tcBorders>
              <w:top w:val="nil"/>
              <w:left w:val="nil"/>
              <w:bottom w:val="nil"/>
              <w:right w:val="nil"/>
            </w:tcBorders>
          </w:tcPr>
          <w:p w14:paraId="77FE3B75" w14:textId="77777777" w:rsidR="00FB6752" w:rsidRPr="00951D77" w:rsidRDefault="00FB6752" w:rsidP="00F1560E">
            <w:pPr>
              <w:pStyle w:val="Normal6a"/>
            </w:pPr>
            <w:r w:rsidRPr="00951D77">
              <w:rPr>
                <w:b/>
                <w:i/>
              </w:rPr>
              <w:t>_________________</w:t>
            </w:r>
          </w:p>
        </w:tc>
        <w:tc>
          <w:tcPr>
            <w:tcW w:w="4876" w:type="dxa"/>
            <w:tcBorders>
              <w:top w:val="nil"/>
              <w:left w:val="nil"/>
              <w:bottom w:val="nil"/>
              <w:right w:val="nil"/>
            </w:tcBorders>
          </w:tcPr>
          <w:p w14:paraId="6F3C0065" w14:textId="77777777" w:rsidR="00FB6752" w:rsidRPr="00951D77" w:rsidRDefault="00FB6752" w:rsidP="00F1560E"/>
        </w:tc>
      </w:tr>
      <w:tr w:rsidR="006551D8" w:rsidRPr="00951D77" w14:paraId="4C8A8D3C" w14:textId="77777777" w:rsidTr="00F1560E">
        <w:trPr>
          <w:jc w:val="center"/>
        </w:trPr>
        <w:tc>
          <w:tcPr>
            <w:tcW w:w="4876" w:type="dxa"/>
            <w:tcBorders>
              <w:top w:val="nil"/>
              <w:left w:val="nil"/>
              <w:bottom w:val="nil"/>
              <w:right w:val="nil"/>
            </w:tcBorders>
          </w:tcPr>
          <w:p w14:paraId="42C08640" w14:textId="77777777" w:rsidR="00FB6752" w:rsidRPr="00951D77" w:rsidRDefault="00FB6752" w:rsidP="00F1560E">
            <w:pPr>
              <w:pStyle w:val="Normal6a"/>
            </w:pPr>
            <w:r w:rsidRPr="00951D77">
              <w:rPr>
                <w:b/>
                <w:bCs/>
                <w:i/>
                <w:vertAlign w:val="superscript"/>
              </w:rPr>
              <w:t>33</w:t>
            </w:r>
            <w:r w:rsidRPr="00951D77">
              <w:rPr>
                <w:b/>
                <w:bCs/>
              </w:rPr>
              <w:t xml:space="preserve"> </w:t>
            </w:r>
            <w:r w:rsidRPr="00951D77">
              <w:rPr>
                <w:b/>
                <w:bCs/>
                <w:i/>
                <w:iCs/>
              </w:rPr>
              <w:t>Ú. v. EÚ C, C/2025/6259, 19.12.2025, ELI: http://data.europa.eu/eli/C/2025/6259/oj?locale=sk.</w:t>
            </w:r>
          </w:p>
        </w:tc>
        <w:tc>
          <w:tcPr>
            <w:tcW w:w="4876" w:type="dxa"/>
            <w:tcBorders>
              <w:top w:val="nil"/>
              <w:left w:val="nil"/>
              <w:bottom w:val="nil"/>
              <w:right w:val="nil"/>
            </w:tcBorders>
          </w:tcPr>
          <w:p w14:paraId="6EEB1B7D" w14:textId="77777777" w:rsidR="00FB6752" w:rsidRPr="00951D77" w:rsidRDefault="00FB6752" w:rsidP="00F1560E"/>
        </w:tc>
      </w:tr>
    </w:tbl>
    <w:p w14:paraId="7A59165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A46E494" w14:textId="46BA850F" w:rsidR="00BF1CD6" w:rsidRPr="00951D77" w:rsidRDefault="00FB6752" w:rsidP="00FB6752">
      <w:r w:rsidRPr="00951D77">
        <w:rPr>
          <w:rStyle w:val="HideTWBExt"/>
        </w:rPr>
        <w:t>&lt;/Amend&gt;</w:t>
      </w:r>
    </w:p>
    <w:p w14:paraId="55F2F377"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18</w:t>
      </w:r>
      <w:r w:rsidRPr="00951D77">
        <w:rPr>
          <w:rStyle w:val="HideTWBExt"/>
        </w:rPr>
        <w:t>&lt;/NumAm&gt;</w:t>
      </w:r>
    </w:p>
    <w:p w14:paraId="6472F6E4" w14:textId="77777777" w:rsidR="00FB6752" w:rsidRPr="00951D77" w:rsidRDefault="00FB6752" w:rsidP="00FB6752">
      <w:pPr>
        <w:pStyle w:val="NormalBold"/>
      </w:pPr>
      <w:r w:rsidRPr="00951D77">
        <w:rPr>
          <w:rStyle w:val="HideTWBExt"/>
        </w:rPr>
        <w:t>&lt;RepeatBlock-By&gt;&lt;Members&gt;</w:t>
      </w:r>
      <w:r w:rsidRPr="00951D77">
        <w:t xml:space="preserve">Sandra </w:t>
      </w:r>
      <w:proofErr w:type="spellStart"/>
      <w:r w:rsidRPr="00951D77">
        <w:t>Kalniete</w:t>
      </w:r>
      <w:proofErr w:type="spellEnd"/>
      <w:r w:rsidRPr="00951D77">
        <w:rPr>
          <w:rStyle w:val="HideTWBExt"/>
        </w:rPr>
        <w:t>&lt;/Members&gt;</w:t>
      </w:r>
    </w:p>
    <w:p w14:paraId="297680CA" w14:textId="77777777" w:rsidR="00FB6752" w:rsidRPr="00951D77" w:rsidRDefault="00FB6752" w:rsidP="00FB6752">
      <w:pPr>
        <w:pStyle w:val="NormalBold"/>
      </w:pPr>
      <w:r w:rsidRPr="00951D77">
        <w:rPr>
          <w:rStyle w:val="HideTWBExt"/>
        </w:rPr>
        <w:t>&lt;/RepeatBlock-By&gt;</w:t>
      </w:r>
    </w:p>
    <w:p w14:paraId="423797C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9C78C2E" w14:textId="77777777" w:rsidR="00FB6752" w:rsidRPr="00951D77" w:rsidRDefault="00FB6752" w:rsidP="00FB6752">
      <w:pPr>
        <w:pStyle w:val="NormalBold"/>
      </w:pPr>
      <w:r w:rsidRPr="00951D77">
        <w:rPr>
          <w:rStyle w:val="HideTWBExt"/>
        </w:rPr>
        <w:t>&lt;Article&gt;</w:t>
      </w:r>
      <w:r w:rsidRPr="00951D77">
        <w:t>Citácia 31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71FDBA4" w14:textId="77777777" w:rsidTr="00F1560E">
        <w:trPr>
          <w:trHeight w:hRule="exact" w:val="240"/>
          <w:jc w:val="center"/>
        </w:trPr>
        <w:tc>
          <w:tcPr>
            <w:tcW w:w="9752" w:type="dxa"/>
            <w:gridSpan w:val="2"/>
            <w:tcBorders>
              <w:top w:val="nil"/>
              <w:left w:val="nil"/>
              <w:bottom w:val="nil"/>
              <w:right w:val="nil"/>
            </w:tcBorders>
          </w:tcPr>
          <w:p w14:paraId="2759B274" w14:textId="77777777" w:rsidR="00FB6752" w:rsidRPr="00951D77" w:rsidRDefault="00FB6752" w:rsidP="00F1560E"/>
        </w:tc>
      </w:tr>
      <w:tr w:rsidR="006551D8" w:rsidRPr="00951D77" w14:paraId="60369585" w14:textId="77777777" w:rsidTr="00F1560E">
        <w:trPr>
          <w:trHeight w:val="240"/>
          <w:jc w:val="center"/>
        </w:trPr>
        <w:tc>
          <w:tcPr>
            <w:tcW w:w="4876" w:type="dxa"/>
            <w:tcBorders>
              <w:top w:val="nil"/>
              <w:left w:val="nil"/>
              <w:bottom w:val="nil"/>
              <w:right w:val="nil"/>
            </w:tcBorders>
          </w:tcPr>
          <w:p w14:paraId="5C39F1B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FA590A" w14:textId="77777777" w:rsidR="00FB6752" w:rsidRPr="00951D77" w:rsidRDefault="00FB6752" w:rsidP="00F1560E">
            <w:pPr>
              <w:pStyle w:val="AmColumnHeading"/>
            </w:pPr>
            <w:r w:rsidRPr="00951D77">
              <w:t>Pozmeňujúci návrh</w:t>
            </w:r>
          </w:p>
        </w:tc>
      </w:tr>
      <w:tr w:rsidR="006551D8" w:rsidRPr="00951D77" w14:paraId="1F03D872" w14:textId="77777777" w:rsidTr="00F1560E">
        <w:trPr>
          <w:jc w:val="center"/>
        </w:trPr>
        <w:tc>
          <w:tcPr>
            <w:tcW w:w="4876" w:type="dxa"/>
            <w:tcBorders>
              <w:top w:val="nil"/>
              <w:left w:val="nil"/>
              <w:bottom w:val="nil"/>
              <w:right w:val="nil"/>
            </w:tcBorders>
          </w:tcPr>
          <w:p w14:paraId="2912F4B2" w14:textId="77777777" w:rsidR="00FB6752" w:rsidRPr="00951D77" w:rsidRDefault="00FB6752" w:rsidP="00F1560E">
            <w:pPr>
              <w:pStyle w:val="Normal6a"/>
            </w:pPr>
          </w:p>
        </w:tc>
        <w:tc>
          <w:tcPr>
            <w:tcW w:w="4876" w:type="dxa"/>
            <w:tcBorders>
              <w:top w:val="nil"/>
              <w:left w:val="nil"/>
              <w:bottom w:val="nil"/>
              <w:right w:val="nil"/>
            </w:tcBorders>
          </w:tcPr>
          <w:p w14:paraId="57422149" w14:textId="77777777" w:rsidR="00FB6752" w:rsidRPr="00951D77" w:rsidRDefault="00FB6752" w:rsidP="00F1560E">
            <w:pPr>
              <w:pStyle w:val="Normal6a"/>
            </w:pPr>
            <w:r w:rsidRPr="00951D77">
              <w:rPr>
                <w:b/>
                <w:i/>
              </w:rPr>
              <w:t>–</w:t>
            </w:r>
            <w:r w:rsidRPr="00951D77">
              <w:tab/>
            </w:r>
            <w:r w:rsidRPr="00951D77">
              <w:rPr>
                <w:b/>
                <w:i/>
              </w:rPr>
              <w:t>so zreteľom na svoje uznesenie z 20. januára 2025 o dezinformáciách a falšovaní histórie zo strany Ruska na ospravedlnenie jeho útočnej vojny proti Ukrajine</w:t>
            </w:r>
            <w:r w:rsidRPr="00951D77">
              <w:rPr>
                <w:b/>
                <w:i/>
                <w:vertAlign w:val="superscript"/>
              </w:rPr>
              <w:t>34a</w:t>
            </w:r>
            <w:r w:rsidRPr="00951D77">
              <w:rPr>
                <w:b/>
                <w:i/>
              </w:rPr>
              <w:t>, a so zreteľom na svoje uznesenie z 22. októbra 2025 o pozícii Rady k návrhu všeobecného rozpočtu Európskej únie na rozpočtový rok 2026, v ktorom sa spomína projekt pamätníka v Bruseli</w:t>
            </w:r>
            <w:r w:rsidRPr="00951D77">
              <w:rPr>
                <w:b/>
                <w:i/>
                <w:vertAlign w:val="superscript"/>
              </w:rPr>
              <w:t>34b</w:t>
            </w:r>
            <w:r w:rsidRPr="00951D77">
              <w:rPr>
                <w:b/>
                <w:i/>
              </w:rPr>
              <w:t>,</w:t>
            </w:r>
          </w:p>
        </w:tc>
      </w:tr>
      <w:tr w:rsidR="006551D8" w:rsidRPr="00951D77" w14:paraId="75CB6EB3" w14:textId="77777777" w:rsidTr="00F1560E">
        <w:trPr>
          <w:jc w:val="center"/>
        </w:trPr>
        <w:tc>
          <w:tcPr>
            <w:tcW w:w="4876" w:type="dxa"/>
            <w:tcBorders>
              <w:top w:val="nil"/>
              <w:left w:val="nil"/>
              <w:bottom w:val="nil"/>
              <w:right w:val="nil"/>
            </w:tcBorders>
          </w:tcPr>
          <w:p w14:paraId="7193489B" w14:textId="77777777" w:rsidR="00FB6752" w:rsidRPr="00951D77" w:rsidRDefault="00FB6752" w:rsidP="00F1560E"/>
        </w:tc>
        <w:tc>
          <w:tcPr>
            <w:tcW w:w="4876" w:type="dxa"/>
            <w:tcBorders>
              <w:top w:val="nil"/>
              <w:left w:val="nil"/>
              <w:bottom w:val="nil"/>
              <w:right w:val="nil"/>
            </w:tcBorders>
          </w:tcPr>
          <w:p w14:paraId="3A554F2E" w14:textId="77777777" w:rsidR="00FB6752" w:rsidRPr="00951D77" w:rsidRDefault="00FB6752" w:rsidP="00F1560E">
            <w:pPr>
              <w:pStyle w:val="Normal6a"/>
            </w:pPr>
            <w:r w:rsidRPr="00951D77">
              <w:rPr>
                <w:b/>
                <w:i/>
              </w:rPr>
              <w:t>_________________</w:t>
            </w:r>
          </w:p>
        </w:tc>
      </w:tr>
      <w:tr w:rsidR="006551D8" w:rsidRPr="00951D77" w14:paraId="49BFB3A6" w14:textId="77777777" w:rsidTr="00F1560E">
        <w:trPr>
          <w:jc w:val="center"/>
        </w:trPr>
        <w:tc>
          <w:tcPr>
            <w:tcW w:w="4876" w:type="dxa"/>
            <w:tcBorders>
              <w:top w:val="nil"/>
              <w:left w:val="nil"/>
              <w:bottom w:val="nil"/>
              <w:right w:val="nil"/>
            </w:tcBorders>
          </w:tcPr>
          <w:p w14:paraId="1862C4D0" w14:textId="77777777" w:rsidR="00FB6752" w:rsidRPr="00951D77" w:rsidRDefault="00FB6752" w:rsidP="00F1560E"/>
        </w:tc>
        <w:tc>
          <w:tcPr>
            <w:tcW w:w="4876" w:type="dxa"/>
            <w:tcBorders>
              <w:top w:val="nil"/>
              <w:left w:val="nil"/>
              <w:bottom w:val="nil"/>
              <w:right w:val="nil"/>
            </w:tcBorders>
          </w:tcPr>
          <w:p w14:paraId="202515BD" w14:textId="77777777" w:rsidR="00FB6752" w:rsidRPr="00951D77" w:rsidRDefault="00FB6752" w:rsidP="00F1560E">
            <w:pPr>
              <w:pStyle w:val="Normal6a"/>
            </w:pPr>
            <w:r w:rsidRPr="00951D77">
              <w:rPr>
                <w:b/>
                <w:i/>
                <w:vertAlign w:val="superscript"/>
              </w:rPr>
              <w:t>34a</w:t>
            </w:r>
            <w:r w:rsidRPr="00951D77">
              <w:t xml:space="preserve"> </w:t>
            </w:r>
            <w:r w:rsidRPr="00951D77">
              <w:rPr>
                <w:b/>
                <w:i/>
              </w:rPr>
              <w:t>Prijaté texty: P10_TA(2025)0006.</w:t>
            </w:r>
          </w:p>
        </w:tc>
      </w:tr>
      <w:tr w:rsidR="006551D8" w:rsidRPr="00951D77" w14:paraId="0E202926" w14:textId="77777777" w:rsidTr="00F1560E">
        <w:trPr>
          <w:jc w:val="center"/>
        </w:trPr>
        <w:tc>
          <w:tcPr>
            <w:tcW w:w="4876" w:type="dxa"/>
            <w:tcBorders>
              <w:top w:val="nil"/>
              <w:left w:val="nil"/>
              <w:bottom w:val="nil"/>
              <w:right w:val="nil"/>
            </w:tcBorders>
          </w:tcPr>
          <w:p w14:paraId="5A5BC5CA" w14:textId="77777777" w:rsidR="00FB6752" w:rsidRPr="00951D77" w:rsidRDefault="00FB6752" w:rsidP="00F1560E"/>
        </w:tc>
        <w:tc>
          <w:tcPr>
            <w:tcW w:w="4876" w:type="dxa"/>
            <w:tcBorders>
              <w:top w:val="nil"/>
              <w:left w:val="nil"/>
              <w:bottom w:val="nil"/>
              <w:right w:val="nil"/>
            </w:tcBorders>
          </w:tcPr>
          <w:p w14:paraId="0DBFB219" w14:textId="77777777" w:rsidR="00FB6752" w:rsidRPr="00951D77" w:rsidRDefault="00FB6752" w:rsidP="00F1560E">
            <w:pPr>
              <w:pStyle w:val="Normal6a"/>
            </w:pPr>
            <w:r w:rsidRPr="00951D77">
              <w:rPr>
                <w:b/>
                <w:i/>
                <w:vertAlign w:val="superscript"/>
              </w:rPr>
              <w:t>34b</w:t>
            </w:r>
            <w:r w:rsidRPr="00951D77">
              <w:t xml:space="preserve"> </w:t>
            </w:r>
            <w:r w:rsidRPr="00951D77">
              <w:rPr>
                <w:b/>
                <w:i/>
              </w:rPr>
              <w:t>Prijaté texty: P10_TA(2025)0244.</w:t>
            </w:r>
          </w:p>
        </w:tc>
      </w:tr>
    </w:tbl>
    <w:p w14:paraId="02D755E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D7C21A6" w14:textId="1A0709C9" w:rsidR="00BF1CD6" w:rsidRPr="00951D77" w:rsidRDefault="00FB6752" w:rsidP="00FB6752">
      <w:r w:rsidRPr="00951D77">
        <w:rPr>
          <w:rStyle w:val="HideTWBExt"/>
        </w:rPr>
        <w:t>&lt;/Amend&gt;</w:t>
      </w:r>
    </w:p>
    <w:p w14:paraId="65AFCF9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w:t>
      </w:r>
      <w:r w:rsidRPr="00951D77">
        <w:rPr>
          <w:rStyle w:val="HideTWBExt"/>
        </w:rPr>
        <w:t>&lt;/NumAm&gt;</w:t>
      </w:r>
    </w:p>
    <w:p w14:paraId="24BBBCD5" w14:textId="77777777" w:rsidR="00FB6752" w:rsidRPr="00951D77" w:rsidRDefault="00FB6752" w:rsidP="00FB6752">
      <w:pPr>
        <w:pStyle w:val="NormalBold"/>
      </w:pPr>
      <w:r w:rsidRPr="00951D77">
        <w:rPr>
          <w:rStyle w:val="HideTWBExt"/>
        </w:rPr>
        <w:t>&lt;RepeatBlock-By&gt;&lt;Members&gt;</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Dainius</w:t>
      </w:r>
      <w:proofErr w:type="spellEnd"/>
      <w:r w:rsidRPr="00951D77">
        <w:t xml:space="preserve"> </w:t>
      </w:r>
      <w:proofErr w:type="spellStart"/>
      <w:r w:rsidRPr="00951D77">
        <w:t>Žalimas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Helmut </w:t>
      </w:r>
      <w:proofErr w:type="spellStart"/>
      <w:r w:rsidRPr="00951D77">
        <w:t>Brandstätter</w:t>
      </w:r>
      <w:proofErr w:type="spellEnd"/>
      <w:r w:rsidRPr="00951D77">
        <w:rPr>
          <w:rStyle w:val="HideTWBExt"/>
        </w:rPr>
        <w:t>&lt;/Members&gt;</w:t>
      </w:r>
    </w:p>
    <w:p w14:paraId="5147FD36" w14:textId="77777777" w:rsidR="00FB6752" w:rsidRPr="00951D77" w:rsidRDefault="00FB6752" w:rsidP="00FB6752">
      <w:pPr>
        <w:pStyle w:val="NormalBold"/>
      </w:pPr>
      <w:r w:rsidRPr="00951D77">
        <w:rPr>
          <w:rStyle w:val="HideTWBExt"/>
        </w:rPr>
        <w:t>&lt;/RepeatBlock-By&gt;</w:t>
      </w:r>
    </w:p>
    <w:p w14:paraId="51C9E58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977F909" w14:textId="77777777" w:rsidR="00FB6752" w:rsidRPr="00951D77" w:rsidRDefault="00FB6752" w:rsidP="00FB6752">
      <w:pPr>
        <w:pStyle w:val="NormalBold"/>
      </w:pPr>
      <w:r w:rsidRPr="00951D77">
        <w:rPr>
          <w:rStyle w:val="HideTWBExt"/>
        </w:rPr>
        <w:t>&lt;Article&gt;</w:t>
      </w:r>
      <w:r w:rsidRPr="00951D77">
        <w:t>Citácia 31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45745E6" w14:textId="77777777" w:rsidTr="00F1560E">
        <w:trPr>
          <w:trHeight w:hRule="exact" w:val="240"/>
          <w:jc w:val="center"/>
        </w:trPr>
        <w:tc>
          <w:tcPr>
            <w:tcW w:w="9752" w:type="dxa"/>
            <w:gridSpan w:val="2"/>
            <w:tcBorders>
              <w:top w:val="nil"/>
              <w:left w:val="nil"/>
              <w:bottom w:val="nil"/>
              <w:right w:val="nil"/>
            </w:tcBorders>
          </w:tcPr>
          <w:p w14:paraId="1A99AB8F" w14:textId="77777777" w:rsidR="00FB6752" w:rsidRPr="00951D77" w:rsidRDefault="00FB6752" w:rsidP="00F1560E"/>
        </w:tc>
      </w:tr>
      <w:tr w:rsidR="006551D8" w:rsidRPr="00951D77" w14:paraId="0CD084AF" w14:textId="77777777" w:rsidTr="00F1560E">
        <w:trPr>
          <w:trHeight w:val="240"/>
          <w:jc w:val="center"/>
        </w:trPr>
        <w:tc>
          <w:tcPr>
            <w:tcW w:w="4876" w:type="dxa"/>
            <w:tcBorders>
              <w:top w:val="nil"/>
              <w:left w:val="nil"/>
              <w:bottom w:val="nil"/>
              <w:right w:val="nil"/>
            </w:tcBorders>
          </w:tcPr>
          <w:p w14:paraId="73213DD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D4DCD79" w14:textId="77777777" w:rsidR="00FB6752" w:rsidRPr="00951D77" w:rsidRDefault="00FB6752" w:rsidP="00F1560E">
            <w:pPr>
              <w:pStyle w:val="AmColumnHeading"/>
            </w:pPr>
            <w:r w:rsidRPr="00951D77">
              <w:t>Pozmeňujúci návrh</w:t>
            </w:r>
          </w:p>
        </w:tc>
      </w:tr>
      <w:tr w:rsidR="006551D8" w:rsidRPr="00951D77" w14:paraId="00D54E93" w14:textId="77777777" w:rsidTr="00F1560E">
        <w:trPr>
          <w:jc w:val="center"/>
        </w:trPr>
        <w:tc>
          <w:tcPr>
            <w:tcW w:w="4876" w:type="dxa"/>
            <w:tcBorders>
              <w:top w:val="nil"/>
              <w:left w:val="nil"/>
              <w:bottom w:val="nil"/>
              <w:right w:val="nil"/>
            </w:tcBorders>
          </w:tcPr>
          <w:p w14:paraId="367EEC5D" w14:textId="77777777" w:rsidR="00FB6752" w:rsidRPr="00951D77" w:rsidRDefault="00FB6752" w:rsidP="00F1560E">
            <w:pPr>
              <w:pStyle w:val="Normal6a"/>
            </w:pPr>
          </w:p>
        </w:tc>
        <w:tc>
          <w:tcPr>
            <w:tcW w:w="4876" w:type="dxa"/>
            <w:tcBorders>
              <w:top w:val="nil"/>
              <w:left w:val="nil"/>
              <w:bottom w:val="nil"/>
              <w:right w:val="nil"/>
            </w:tcBorders>
          </w:tcPr>
          <w:p w14:paraId="3E3E8DDE" w14:textId="77777777" w:rsidR="00FB6752" w:rsidRPr="00951D77" w:rsidRDefault="00FB6752" w:rsidP="00F1560E">
            <w:pPr>
              <w:pStyle w:val="Normal6a"/>
            </w:pPr>
            <w:r w:rsidRPr="00951D77">
              <w:rPr>
                <w:b/>
                <w:i/>
              </w:rPr>
              <w:t>–</w:t>
            </w:r>
            <w:r w:rsidRPr="00951D77">
              <w:rPr>
                <w:b/>
                <w:bCs/>
                <w:i/>
                <w:iCs/>
              </w:rPr>
              <w:tab/>
              <w:t>so zreteľom na svoje uznesenie z 23. januára 2025 o dezinformáciách a falšovaní histórie zo strany Ruska na ospravedlnenie jeho útočnej vojny proti Ukrajine,</w:t>
            </w:r>
          </w:p>
        </w:tc>
      </w:tr>
    </w:tbl>
    <w:p w14:paraId="1234177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E82C563" w14:textId="73754E07" w:rsidR="00BF1CD6" w:rsidRPr="00951D77" w:rsidRDefault="00FB6752" w:rsidP="00FB6752">
      <w:r w:rsidRPr="00951D77">
        <w:rPr>
          <w:rStyle w:val="HideTWBExt"/>
        </w:rPr>
        <w:t>&lt;/Amend&gt;</w:t>
      </w:r>
    </w:p>
    <w:p w14:paraId="6AA55AE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w:t>
      </w:r>
      <w:r w:rsidRPr="00951D77">
        <w:rPr>
          <w:rStyle w:val="HideTWBExt"/>
        </w:rPr>
        <w:t>&lt;/NumAm&gt;</w:t>
      </w:r>
    </w:p>
    <w:p w14:paraId="649D27BB"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C0A2CA3" w14:textId="77777777" w:rsidR="00FB6752" w:rsidRPr="00951D77" w:rsidRDefault="00FB6752" w:rsidP="00FB6752">
      <w:pPr>
        <w:pStyle w:val="NormalBold"/>
      </w:pPr>
      <w:r w:rsidRPr="00951D77">
        <w:rPr>
          <w:rStyle w:val="HideTWBExt"/>
        </w:rPr>
        <w:t>&lt;/RepeatBlock-By&gt;</w:t>
      </w:r>
    </w:p>
    <w:p w14:paraId="2D5F6526"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3FB82711" w14:textId="77777777" w:rsidR="00FB6752" w:rsidRPr="00951D77" w:rsidRDefault="00FB6752" w:rsidP="00FB6752">
      <w:pPr>
        <w:pStyle w:val="NormalBold"/>
      </w:pPr>
      <w:r w:rsidRPr="00951D77">
        <w:rPr>
          <w:rStyle w:val="HideTWBExt"/>
        </w:rPr>
        <w:t>&lt;Article&gt;</w:t>
      </w:r>
      <w:r w:rsidRPr="00951D77">
        <w:t>Citácia 32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B25DAEA" w14:textId="77777777" w:rsidTr="00F1560E">
        <w:trPr>
          <w:trHeight w:hRule="exact" w:val="240"/>
          <w:jc w:val="center"/>
        </w:trPr>
        <w:tc>
          <w:tcPr>
            <w:tcW w:w="9752" w:type="dxa"/>
            <w:gridSpan w:val="2"/>
            <w:tcBorders>
              <w:top w:val="nil"/>
              <w:left w:val="nil"/>
              <w:bottom w:val="nil"/>
              <w:right w:val="nil"/>
            </w:tcBorders>
          </w:tcPr>
          <w:p w14:paraId="16BF7CDD" w14:textId="77777777" w:rsidR="00FB6752" w:rsidRPr="00951D77" w:rsidRDefault="00FB6752" w:rsidP="00F1560E"/>
        </w:tc>
      </w:tr>
      <w:tr w:rsidR="006551D8" w:rsidRPr="00951D77" w14:paraId="519000B4" w14:textId="77777777" w:rsidTr="00F1560E">
        <w:trPr>
          <w:trHeight w:val="240"/>
          <w:jc w:val="center"/>
        </w:trPr>
        <w:tc>
          <w:tcPr>
            <w:tcW w:w="4876" w:type="dxa"/>
            <w:tcBorders>
              <w:top w:val="nil"/>
              <w:left w:val="nil"/>
              <w:bottom w:val="nil"/>
              <w:right w:val="nil"/>
            </w:tcBorders>
          </w:tcPr>
          <w:p w14:paraId="064C186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051EA23" w14:textId="77777777" w:rsidR="00FB6752" w:rsidRPr="00951D77" w:rsidRDefault="00FB6752" w:rsidP="00F1560E">
            <w:pPr>
              <w:pStyle w:val="AmColumnHeading"/>
            </w:pPr>
            <w:r w:rsidRPr="00951D77">
              <w:t>Pozmeňujúci návrh</w:t>
            </w:r>
          </w:p>
        </w:tc>
      </w:tr>
      <w:tr w:rsidR="006551D8" w:rsidRPr="00951D77" w14:paraId="1BEE9A6C" w14:textId="77777777" w:rsidTr="00F1560E">
        <w:trPr>
          <w:jc w:val="center"/>
        </w:trPr>
        <w:tc>
          <w:tcPr>
            <w:tcW w:w="4876" w:type="dxa"/>
            <w:tcBorders>
              <w:top w:val="nil"/>
              <w:left w:val="nil"/>
              <w:bottom w:val="nil"/>
              <w:right w:val="nil"/>
            </w:tcBorders>
          </w:tcPr>
          <w:p w14:paraId="1C77D7E1" w14:textId="77777777" w:rsidR="00FB6752" w:rsidRPr="00951D77" w:rsidRDefault="00FB6752" w:rsidP="00F1560E">
            <w:pPr>
              <w:pStyle w:val="Normal6a"/>
            </w:pPr>
          </w:p>
        </w:tc>
        <w:tc>
          <w:tcPr>
            <w:tcW w:w="4876" w:type="dxa"/>
            <w:tcBorders>
              <w:top w:val="nil"/>
              <w:left w:val="nil"/>
              <w:bottom w:val="nil"/>
              <w:right w:val="nil"/>
            </w:tcBorders>
          </w:tcPr>
          <w:p w14:paraId="3CA18816" w14:textId="77777777" w:rsidR="00FB6752" w:rsidRPr="00951D77" w:rsidRDefault="00FB6752" w:rsidP="00F1560E">
            <w:pPr>
              <w:pStyle w:val="Normal6a"/>
            </w:pPr>
            <w:r w:rsidRPr="00951D77">
              <w:rPr>
                <w:b/>
                <w:bCs/>
                <w:i/>
                <w:iCs/>
              </w:rPr>
              <w:t>–</w:t>
            </w:r>
            <w:r w:rsidRPr="00951D77">
              <w:rPr>
                <w:b/>
                <w:bCs/>
                <w:i/>
                <w:iCs/>
              </w:rPr>
              <w:tab/>
              <w:t>so zreteľom na svoje uznesenie z 13. novembra 2025 o riešení problému nadnárodných represií voči obhajcom ľudských práv,</w:t>
            </w:r>
          </w:p>
        </w:tc>
      </w:tr>
    </w:tbl>
    <w:p w14:paraId="2BA6E05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1748AA8" w14:textId="3BF8A7BE" w:rsidR="00BF1CD6" w:rsidRPr="00951D77" w:rsidRDefault="00FB6752" w:rsidP="00FB6752">
      <w:r w:rsidRPr="00951D77">
        <w:rPr>
          <w:rStyle w:val="HideTWBExt"/>
        </w:rPr>
        <w:t>&lt;/Amend&gt;</w:t>
      </w:r>
    </w:p>
    <w:p w14:paraId="25505FC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w:t>
      </w:r>
      <w:r w:rsidRPr="00951D77">
        <w:rPr>
          <w:rStyle w:val="HideTWBExt"/>
        </w:rPr>
        <w:t>&lt;/NumAm&gt;</w:t>
      </w:r>
    </w:p>
    <w:p w14:paraId="1776A98A"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E52C39D" w14:textId="77777777" w:rsidR="00FB6752" w:rsidRPr="00951D77" w:rsidRDefault="00FB6752" w:rsidP="00FB6752">
      <w:pPr>
        <w:pStyle w:val="NormalBold"/>
      </w:pPr>
      <w:r w:rsidRPr="00951D77">
        <w:rPr>
          <w:rStyle w:val="HideTWBExt"/>
        </w:rPr>
        <w:t>&lt;/RepeatBlock-By&gt;</w:t>
      </w:r>
    </w:p>
    <w:p w14:paraId="0827258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0D71DBB" w14:textId="77777777" w:rsidR="00FB6752" w:rsidRPr="00951D77" w:rsidRDefault="00FB6752" w:rsidP="00FB6752">
      <w:pPr>
        <w:pStyle w:val="NormalBold"/>
      </w:pPr>
      <w:r w:rsidRPr="00951D77">
        <w:rPr>
          <w:rStyle w:val="HideTWBExt"/>
        </w:rPr>
        <w:t>&lt;Article&gt;</w:t>
      </w:r>
      <w:r w:rsidRPr="00951D77">
        <w:t>Citácia 32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82F914D" w14:textId="77777777" w:rsidTr="00F1560E">
        <w:trPr>
          <w:trHeight w:hRule="exact" w:val="240"/>
          <w:jc w:val="center"/>
        </w:trPr>
        <w:tc>
          <w:tcPr>
            <w:tcW w:w="9752" w:type="dxa"/>
            <w:gridSpan w:val="2"/>
            <w:tcBorders>
              <w:top w:val="nil"/>
              <w:left w:val="nil"/>
              <w:bottom w:val="nil"/>
              <w:right w:val="nil"/>
            </w:tcBorders>
          </w:tcPr>
          <w:p w14:paraId="379C748A" w14:textId="77777777" w:rsidR="00FB6752" w:rsidRPr="00951D77" w:rsidRDefault="00FB6752" w:rsidP="00F1560E"/>
        </w:tc>
      </w:tr>
      <w:tr w:rsidR="006551D8" w:rsidRPr="00951D77" w14:paraId="11919748" w14:textId="77777777" w:rsidTr="00F1560E">
        <w:trPr>
          <w:trHeight w:val="240"/>
          <w:jc w:val="center"/>
        </w:trPr>
        <w:tc>
          <w:tcPr>
            <w:tcW w:w="4876" w:type="dxa"/>
            <w:tcBorders>
              <w:top w:val="nil"/>
              <w:left w:val="nil"/>
              <w:bottom w:val="nil"/>
              <w:right w:val="nil"/>
            </w:tcBorders>
          </w:tcPr>
          <w:p w14:paraId="23E5EF2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715274D" w14:textId="77777777" w:rsidR="00FB6752" w:rsidRPr="00951D77" w:rsidRDefault="00FB6752" w:rsidP="00F1560E">
            <w:pPr>
              <w:pStyle w:val="AmColumnHeading"/>
            </w:pPr>
            <w:r w:rsidRPr="00951D77">
              <w:t>Pozmeňujúci návrh</w:t>
            </w:r>
          </w:p>
        </w:tc>
      </w:tr>
      <w:tr w:rsidR="006551D8" w:rsidRPr="00951D77" w14:paraId="4FB6EC93" w14:textId="77777777" w:rsidTr="00F1560E">
        <w:trPr>
          <w:jc w:val="center"/>
        </w:trPr>
        <w:tc>
          <w:tcPr>
            <w:tcW w:w="4876" w:type="dxa"/>
            <w:tcBorders>
              <w:top w:val="nil"/>
              <w:left w:val="nil"/>
              <w:bottom w:val="nil"/>
              <w:right w:val="nil"/>
            </w:tcBorders>
          </w:tcPr>
          <w:p w14:paraId="196564A0" w14:textId="77777777" w:rsidR="00FB6752" w:rsidRPr="00951D77" w:rsidRDefault="00FB6752" w:rsidP="00F1560E">
            <w:pPr>
              <w:pStyle w:val="Normal6a"/>
            </w:pPr>
          </w:p>
        </w:tc>
        <w:tc>
          <w:tcPr>
            <w:tcW w:w="4876" w:type="dxa"/>
            <w:tcBorders>
              <w:top w:val="nil"/>
              <w:left w:val="nil"/>
              <w:bottom w:val="nil"/>
              <w:right w:val="nil"/>
            </w:tcBorders>
          </w:tcPr>
          <w:p w14:paraId="61D1FBD4" w14:textId="77777777" w:rsidR="00FB6752" w:rsidRPr="00951D77" w:rsidRDefault="00FB6752" w:rsidP="00F1560E">
            <w:pPr>
              <w:pStyle w:val="Normal6a"/>
            </w:pPr>
            <w:r w:rsidRPr="00951D77">
              <w:rPr>
                <w:b/>
                <w:i/>
              </w:rPr>
              <w:t>–</w:t>
            </w:r>
            <w:r w:rsidRPr="00951D77">
              <w:rPr>
                <w:b/>
                <w:bCs/>
                <w:i/>
                <w:iCs/>
              </w:rPr>
              <w:tab/>
              <w:t xml:space="preserve">so zreteľom na svoje uznesenie z 21. januára 2026 o riešení beztrestnosti prostredníctvom sankcií EÚ vrátane globálneho sankčného režimu EÚ v oblasti ľudských práv (tzv. </w:t>
            </w:r>
            <w:proofErr w:type="spellStart"/>
            <w:r w:rsidRPr="00951D77">
              <w:rPr>
                <w:b/>
                <w:bCs/>
                <w:i/>
                <w:iCs/>
              </w:rPr>
              <w:t>Magnitského</w:t>
            </w:r>
            <w:proofErr w:type="spellEnd"/>
            <w:r w:rsidRPr="00951D77">
              <w:rPr>
                <w:b/>
                <w:bCs/>
                <w:i/>
                <w:iCs/>
              </w:rPr>
              <w:t xml:space="preserve"> akt EÚ),</w:t>
            </w:r>
          </w:p>
        </w:tc>
      </w:tr>
    </w:tbl>
    <w:p w14:paraId="379EA73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60616E8" w14:textId="5C8173FE" w:rsidR="00BF1CD6" w:rsidRPr="00951D77" w:rsidRDefault="00FB6752" w:rsidP="00FB6752">
      <w:r w:rsidRPr="00951D77">
        <w:rPr>
          <w:rStyle w:val="HideTWBExt"/>
        </w:rPr>
        <w:t>&lt;/Amend&gt;</w:t>
      </w:r>
    </w:p>
    <w:p w14:paraId="1194E36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w:t>
      </w:r>
      <w:r w:rsidRPr="00951D77">
        <w:rPr>
          <w:rStyle w:val="HideTWBExt"/>
        </w:rPr>
        <w:t>&lt;/NumAm&gt;</w:t>
      </w:r>
    </w:p>
    <w:p w14:paraId="17E54016" w14:textId="77777777" w:rsidR="00FB6752" w:rsidRPr="00951D77" w:rsidRDefault="00FB6752" w:rsidP="00FB6752">
      <w:pPr>
        <w:pStyle w:val="NormalBold"/>
      </w:pPr>
      <w:r w:rsidRPr="00951D77">
        <w:rPr>
          <w:rStyle w:val="HideTWBExt"/>
        </w:rPr>
        <w:t>&lt;RepeatBlock-By&gt;&lt;Members&gt;</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rPr>
          <w:rStyle w:val="HideTWBExt"/>
        </w:rPr>
        <w:t>&lt;/Members&gt;</w:t>
      </w:r>
    </w:p>
    <w:p w14:paraId="50D85905" w14:textId="77777777" w:rsidR="00FB6752" w:rsidRPr="00951D77" w:rsidRDefault="00FB6752" w:rsidP="00FB6752">
      <w:pPr>
        <w:pStyle w:val="NormalBold"/>
      </w:pPr>
      <w:r w:rsidRPr="00951D77">
        <w:rPr>
          <w:rStyle w:val="HideTWBExt"/>
        </w:rPr>
        <w:t>&lt;/RepeatBlock-By&gt;</w:t>
      </w:r>
    </w:p>
    <w:p w14:paraId="16DBE42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CCD06D0" w14:textId="77777777" w:rsidR="00FB6752" w:rsidRPr="00951D77" w:rsidRDefault="00FB6752" w:rsidP="00FB6752">
      <w:pPr>
        <w:pStyle w:val="NormalBold"/>
      </w:pPr>
      <w:r w:rsidRPr="00951D77">
        <w:rPr>
          <w:rStyle w:val="HideTWBExt"/>
        </w:rPr>
        <w:t>&lt;Article&gt;</w:t>
      </w:r>
      <w:r w:rsidRPr="00951D77">
        <w:t>Citácia 33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1A8487E" w14:textId="77777777" w:rsidTr="00F1560E">
        <w:trPr>
          <w:trHeight w:hRule="exact" w:val="240"/>
          <w:jc w:val="center"/>
        </w:trPr>
        <w:tc>
          <w:tcPr>
            <w:tcW w:w="9752" w:type="dxa"/>
            <w:gridSpan w:val="2"/>
            <w:tcBorders>
              <w:top w:val="nil"/>
              <w:left w:val="nil"/>
              <w:bottom w:val="nil"/>
              <w:right w:val="nil"/>
            </w:tcBorders>
          </w:tcPr>
          <w:p w14:paraId="308B0E17" w14:textId="77777777" w:rsidR="00FB6752" w:rsidRPr="00951D77" w:rsidRDefault="00FB6752" w:rsidP="00F1560E"/>
        </w:tc>
      </w:tr>
      <w:tr w:rsidR="006551D8" w:rsidRPr="00951D77" w14:paraId="2724C108" w14:textId="77777777" w:rsidTr="00F1560E">
        <w:trPr>
          <w:trHeight w:val="240"/>
          <w:jc w:val="center"/>
        </w:trPr>
        <w:tc>
          <w:tcPr>
            <w:tcW w:w="4876" w:type="dxa"/>
            <w:tcBorders>
              <w:top w:val="nil"/>
              <w:left w:val="nil"/>
              <w:bottom w:val="nil"/>
              <w:right w:val="nil"/>
            </w:tcBorders>
          </w:tcPr>
          <w:p w14:paraId="0FF1F63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07EAFA2" w14:textId="77777777" w:rsidR="00FB6752" w:rsidRPr="00951D77" w:rsidRDefault="00FB6752" w:rsidP="00F1560E">
            <w:pPr>
              <w:pStyle w:val="AmColumnHeading"/>
            </w:pPr>
            <w:r w:rsidRPr="00951D77">
              <w:t>Pozmeňujúci návrh</w:t>
            </w:r>
          </w:p>
        </w:tc>
      </w:tr>
      <w:tr w:rsidR="006551D8" w:rsidRPr="00951D77" w14:paraId="7839CA26" w14:textId="77777777" w:rsidTr="00F1560E">
        <w:trPr>
          <w:jc w:val="center"/>
        </w:trPr>
        <w:tc>
          <w:tcPr>
            <w:tcW w:w="4876" w:type="dxa"/>
            <w:tcBorders>
              <w:top w:val="nil"/>
              <w:left w:val="nil"/>
              <w:bottom w:val="nil"/>
              <w:right w:val="nil"/>
            </w:tcBorders>
          </w:tcPr>
          <w:p w14:paraId="480E07F4" w14:textId="77777777" w:rsidR="00FB6752" w:rsidRPr="00951D77" w:rsidRDefault="00FB6752" w:rsidP="00F1560E">
            <w:pPr>
              <w:pStyle w:val="Normal6a"/>
            </w:pPr>
          </w:p>
        </w:tc>
        <w:tc>
          <w:tcPr>
            <w:tcW w:w="4876" w:type="dxa"/>
            <w:tcBorders>
              <w:top w:val="nil"/>
              <w:left w:val="nil"/>
              <w:bottom w:val="nil"/>
              <w:right w:val="nil"/>
            </w:tcBorders>
          </w:tcPr>
          <w:p w14:paraId="5D53F062" w14:textId="77777777" w:rsidR="00FB6752" w:rsidRPr="00951D77" w:rsidRDefault="00FB6752" w:rsidP="00F1560E">
            <w:pPr>
              <w:pStyle w:val="Normal6a"/>
            </w:pPr>
            <w:r w:rsidRPr="00951D77">
              <w:rPr>
                <w:b/>
                <w:i/>
              </w:rPr>
              <w:t>–</w:t>
            </w:r>
            <w:r w:rsidRPr="00951D77">
              <w:tab/>
            </w:r>
            <w:r w:rsidRPr="00951D77">
              <w:rPr>
                <w:b/>
                <w:i/>
              </w:rPr>
              <w:t xml:space="preserve">so zreteľom na priebežnú správu Výboru pre súdnictvo Snemovne reprezentantov USA s názvom </w:t>
            </w:r>
            <w:proofErr w:type="spellStart"/>
            <w:r w:rsidRPr="00951D77">
              <w:rPr>
                <w:b/>
                <w:i/>
              </w:rPr>
              <w:t>The</w:t>
            </w:r>
            <w:proofErr w:type="spellEnd"/>
            <w:r w:rsidRPr="00951D77">
              <w:rPr>
                <w:b/>
                <w:i/>
              </w:rPr>
              <w:t xml:space="preserve"> </w:t>
            </w:r>
            <w:proofErr w:type="spellStart"/>
            <w:r w:rsidRPr="00951D77">
              <w:rPr>
                <w:b/>
                <w:i/>
              </w:rPr>
              <w:t>Foreign</w:t>
            </w:r>
            <w:proofErr w:type="spellEnd"/>
            <w:r w:rsidRPr="00951D77">
              <w:rPr>
                <w:b/>
                <w:i/>
              </w:rPr>
              <w:t xml:space="preserve"> </w:t>
            </w:r>
            <w:proofErr w:type="spellStart"/>
            <w:r w:rsidRPr="00951D77">
              <w:rPr>
                <w:b/>
                <w:i/>
              </w:rPr>
              <w:t>Censorship</w:t>
            </w:r>
            <w:proofErr w:type="spellEnd"/>
            <w:r w:rsidRPr="00951D77">
              <w:rPr>
                <w:b/>
                <w:i/>
              </w:rPr>
              <w:t xml:space="preserve"> </w:t>
            </w:r>
            <w:proofErr w:type="spellStart"/>
            <w:r w:rsidRPr="00951D77">
              <w:rPr>
                <w:b/>
                <w:i/>
              </w:rPr>
              <w:t>Threat</w:t>
            </w:r>
            <w:proofErr w:type="spellEnd"/>
            <w:r w:rsidRPr="00951D77">
              <w:rPr>
                <w:b/>
                <w:i/>
              </w:rPr>
              <w:t xml:space="preserve">, Part II: </w:t>
            </w:r>
            <w:proofErr w:type="spellStart"/>
            <w:r w:rsidRPr="00951D77">
              <w:rPr>
                <w:b/>
                <w:i/>
              </w:rPr>
              <w:t>Europe’s</w:t>
            </w:r>
            <w:proofErr w:type="spellEnd"/>
            <w:r w:rsidRPr="00951D77">
              <w:rPr>
                <w:b/>
                <w:i/>
              </w:rPr>
              <w:t xml:space="preserve"> </w:t>
            </w:r>
            <w:proofErr w:type="spellStart"/>
            <w:r w:rsidRPr="00951D77">
              <w:rPr>
                <w:b/>
                <w:i/>
              </w:rPr>
              <w:t>decade-long</w:t>
            </w:r>
            <w:proofErr w:type="spellEnd"/>
            <w:r w:rsidRPr="00951D77">
              <w:rPr>
                <w:b/>
                <w:i/>
              </w:rPr>
              <w:t xml:space="preserve"> </w:t>
            </w:r>
            <w:proofErr w:type="spellStart"/>
            <w:r w:rsidRPr="00951D77">
              <w:rPr>
                <w:b/>
                <w:i/>
              </w:rPr>
              <w:t>campaign</w:t>
            </w:r>
            <w:proofErr w:type="spellEnd"/>
            <w:r w:rsidRPr="00951D77">
              <w:rPr>
                <w:b/>
                <w:i/>
              </w:rPr>
              <w:t xml:space="preserve"> to </w:t>
            </w:r>
            <w:proofErr w:type="spellStart"/>
            <w:r w:rsidRPr="00951D77">
              <w:rPr>
                <w:b/>
                <w:i/>
              </w:rPr>
              <w:t>censor</w:t>
            </w:r>
            <w:proofErr w:type="spellEnd"/>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Global</w:t>
            </w:r>
            <w:proofErr w:type="spellEnd"/>
            <w:r w:rsidRPr="00951D77">
              <w:rPr>
                <w:b/>
                <w:i/>
              </w:rPr>
              <w:t xml:space="preserve"> Internet and </w:t>
            </w:r>
            <w:proofErr w:type="spellStart"/>
            <w:r w:rsidRPr="00951D77">
              <w:rPr>
                <w:b/>
                <w:i/>
              </w:rPr>
              <w:t>how</w:t>
            </w:r>
            <w:proofErr w:type="spellEnd"/>
            <w:r w:rsidRPr="00951D77">
              <w:rPr>
                <w:b/>
                <w:i/>
              </w:rPr>
              <w:t xml:space="preserve"> </w:t>
            </w:r>
            <w:proofErr w:type="spellStart"/>
            <w:r w:rsidRPr="00951D77">
              <w:rPr>
                <w:b/>
                <w:i/>
              </w:rPr>
              <w:t>it</w:t>
            </w:r>
            <w:proofErr w:type="spellEnd"/>
            <w:r w:rsidRPr="00951D77">
              <w:rPr>
                <w:b/>
                <w:i/>
              </w:rPr>
              <w:t xml:space="preserve"> </w:t>
            </w:r>
            <w:proofErr w:type="spellStart"/>
            <w:r w:rsidRPr="00951D77">
              <w:rPr>
                <w:b/>
                <w:i/>
              </w:rPr>
              <w:t>harms</w:t>
            </w:r>
            <w:proofErr w:type="spellEnd"/>
            <w:r w:rsidRPr="00951D77">
              <w:rPr>
                <w:b/>
                <w:i/>
              </w:rPr>
              <w:t xml:space="preserve"> American </w:t>
            </w:r>
            <w:proofErr w:type="spellStart"/>
            <w:r w:rsidRPr="00951D77">
              <w:rPr>
                <w:b/>
                <w:i/>
              </w:rPr>
              <w:t>speech</w:t>
            </w:r>
            <w:proofErr w:type="spellEnd"/>
            <w:r w:rsidRPr="00951D77">
              <w:rPr>
                <w:b/>
                <w:i/>
              </w:rPr>
              <w:t xml:space="preserve"> in </w:t>
            </w:r>
            <w:proofErr w:type="spellStart"/>
            <w:r w:rsidRPr="00951D77">
              <w:rPr>
                <w:b/>
                <w:i/>
              </w:rPr>
              <w:t>the</w:t>
            </w:r>
            <w:proofErr w:type="spellEnd"/>
            <w:r w:rsidRPr="00951D77">
              <w:rPr>
                <w:b/>
                <w:i/>
              </w:rPr>
              <w:t xml:space="preserve"> United </w:t>
            </w:r>
            <w:proofErr w:type="spellStart"/>
            <w:r w:rsidRPr="00951D77">
              <w:rPr>
                <w:b/>
                <w:i/>
              </w:rPr>
              <w:t>States</w:t>
            </w:r>
            <w:proofErr w:type="spellEnd"/>
            <w:r w:rsidRPr="00951D77">
              <w:rPr>
                <w:b/>
                <w:i/>
              </w:rPr>
              <w:t xml:space="preserve"> (Zahraničná hrozba cenzúry, časť II: </w:t>
            </w:r>
            <w:r w:rsidRPr="00951D77">
              <w:rPr>
                <w:b/>
                <w:i/>
              </w:rPr>
              <w:lastRenderedPageBreak/>
              <w:t>Desaťročná európska kampaň za cenzúru globálneho internetu a ako poškodzuje americký prejav v Spojených štátoch), ktorá identifikuje závažné zasahovanie Európskej komisie do volieb v členských štátoch a dôsledne mapuje regulačné snahy o cenzúru slobody prejavu,</w:t>
            </w:r>
          </w:p>
        </w:tc>
      </w:tr>
    </w:tbl>
    <w:p w14:paraId="5C0CF8E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14B62B" w14:textId="78B4D149" w:rsidR="00BF1CD6" w:rsidRPr="00951D77" w:rsidRDefault="00FB6752" w:rsidP="00FB6752">
      <w:r w:rsidRPr="00951D77">
        <w:rPr>
          <w:rStyle w:val="HideTWBExt"/>
        </w:rPr>
        <w:t>&lt;/Amend&gt;</w:t>
      </w:r>
    </w:p>
    <w:p w14:paraId="16906C8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w:t>
      </w:r>
      <w:r w:rsidRPr="00951D77">
        <w:rPr>
          <w:rStyle w:val="HideTWBExt"/>
        </w:rPr>
        <w:t>&lt;/NumAm&gt;</w:t>
      </w:r>
    </w:p>
    <w:p w14:paraId="3DA0F62D"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6310E27B" w14:textId="77777777" w:rsidR="00FB6752" w:rsidRPr="00951D77" w:rsidRDefault="00FB6752" w:rsidP="00FB6752">
      <w:pPr>
        <w:pStyle w:val="NormalBold"/>
      </w:pPr>
      <w:r w:rsidRPr="00951D77">
        <w:rPr>
          <w:rStyle w:val="HideTWBExt"/>
        </w:rPr>
        <w:t>&lt;/RepeatBlock-By&gt;</w:t>
      </w:r>
    </w:p>
    <w:p w14:paraId="19CD632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7607F50" w14:textId="77777777" w:rsidR="00FB6752" w:rsidRPr="00951D77" w:rsidRDefault="00FB6752" w:rsidP="00FB6752">
      <w:pPr>
        <w:pStyle w:val="NormalBold"/>
      </w:pPr>
      <w:r w:rsidRPr="00951D77">
        <w:rPr>
          <w:rStyle w:val="HideTWBExt"/>
        </w:rPr>
        <w:t>&lt;Article&gt;</w:t>
      </w:r>
      <w:r w:rsidRPr="00951D77">
        <w:t>Citácia 34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2FD59EA" w14:textId="77777777" w:rsidTr="00F1560E">
        <w:trPr>
          <w:trHeight w:hRule="exact" w:val="240"/>
          <w:jc w:val="center"/>
        </w:trPr>
        <w:tc>
          <w:tcPr>
            <w:tcW w:w="9752" w:type="dxa"/>
            <w:gridSpan w:val="2"/>
            <w:tcBorders>
              <w:top w:val="nil"/>
              <w:left w:val="nil"/>
              <w:bottom w:val="nil"/>
              <w:right w:val="nil"/>
            </w:tcBorders>
          </w:tcPr>
          <w:p w14:paraId="4C012536" w14:textId="77777777" w:rsidR="00FB6752" w:rsidRPr="00951D77" w:rsidRDefault="00FB6752" w:rsidP="00F1560E"/>
        </w:tc>
      </w:tr>
      <w:tr w:rsidR="006551D8" w:rsidRPr="00951D77" w14:paraId="647ED8C5" w14:textId="77777777" w:rsidTr="00F1560E">
        <w:trPr>
          <w:trHeight w:val="240"/>
          <w:jc w:val="center"/>
        </w:trPr>
        <w:tc>
          <w:tcPr>
            <w:tcW w:w="4876" w:type="dxa"/>
            <w:tcBorders>
              <w:top w:val="nil"/>
              <w:left w:val="nil"/>
              <w:bottom w:val="nil"/>
              <w:right w:val="nil"/>
            </w:tcBorders>
          </w:tcPr>
          <w:p w14:paraId="2C6F42E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3671434" w14:textId="77777777" w:rsidR="00FB6752" w:rsidRPr="00951D77" w:rsidRDefault="00FB6752" w:rsidP="00F1560E">
            <w:pPr>
              <w:pStyle w:val="AmColumnHeading"/>
            </w:pPr>
            <w:r w:rsidRPr="00951D77">
              <w:t>Pozmeňujúci návrh</w:t>
            </w:r>
          </w:p>
        </w:tc>
      </w:tr>
      <w:tr w:rsidR="006551D8" w:rsidRPr="00951D77" w14:paraId="4A1C2410" w14:textId="77777777" w:rsidTr="00F1560E">
        <w:trPr>
          <w:jc w:val="center"/>
        </w:trPr>
        <w:tc>
          <w:tcPr>
            <w:tcW w:w="4876" w:type="dxa"/>
            <w:tcBorders>
              <w:top w:val="nil"/>
              <w:left w:val="nil"/>
              <w:bottom w:val="nil"/>
              <w:right w:val="nil"/>
            </w:tcBorders>
          </w:tcPr>
          <w:p w14:paraId="714EDB26" w14:textId="77777777" w:rsidR="00FB6752" w:rsidRPr="00951D77" w:rsidRDefault="00FB6752" w:rsidP="00F1560E">
            <w:pPr>
              <w:pStyle w:val="Normal6a"/>
            </w:pPr>
          </w:p>
        </w:tc>
        <w:tc>
          <w:tcPr>
            <w:tcW w:w="4876" w:type="dxa"/>
            <w:tcBorders>
              <w:top w:val="nil"/>
              <w:left w:val="nil"/>
              <w:bottom w:val="nil"/>
              <w:right w:val="nil"/>
            </w:tcBorders>
          </w:tcPr>
          <w:p w14:paraId="793A3BFC" w14:textId="77777777" w:rsidR="00FB6752" w:rsidRPr="00951D77" w:rsidRDefault="00FB6752" w:rsidP="00F1560E">
            <w:pPr>
              <w:pStyle w:val="Normal6a"/>
            </w:pPr>
            <w:r w:rsidRPr="00951D77">
              <w:rPr>
                <w:b/>
                <w:i/>
              </w:rPr>
              <w:t>–</w:t>
            </w:r>
            <w:r w:rsidRPr="00951D77">
              <w:rPr>
                <w:b/>
                <w:bCs/>
                <w:i/>
                <w:iCs/>
              </w:rPr>
              <w:tab/>
              <w:t>so zreteľom na opatrenia na posilnenie integrity, nezávislosti a zodpovednosti, ktoré prijala jeho Konferencia predsedov 8. februára 2023</w:t>
            </w:r>
            <w:r w:rsidRPr="00951D77">
              <w:rPr>
                <w:b/>
                <w:bCs/>
                <w:i/>
                <w:iCs/>
                <w:vertAlign w:val="superscript"/>
              </w:rPr>
              <w:t>37a</w:t>
            </w:r>
            <w:r w:rsidRPr="00951D77">
              <w:rPr>
                <w:b/>
                <w:bCs/>
                <w:i/>
                <w:iCs/>
              </w:rPr>
              <w:t>,</w:t>
            </w:r>
          </w:p>
        </w:tc>
      </w:tr>
      <w:tr w:rsidR="006551D8" w:rsidRPr="00951D77" w14:paraId="0C793B81" w14:textId="77777777" w:rsidTr="00F1560E">
        <w:trPr>
          <w:jc w:val="center"/>
        </w:trPr>
        <w:tc>
          <w:tcPr>
            <w:tcW w:w="4876" w:type="dxa"/>
            <w:tcBorders>
              <w:top w:val="nil"/>
              <w:left w:val="nil"/>
              <w:bottom w:val="nil"/>
              <w:right w:val="nil"/>
            </w:tcBorders>
          </w:tcPr>
          <w:p w14:paraId="34A05AD8" w14:textId="77777777" w:rsidR="00FB6752" w:rsidRPr="00951D77" w:rsidRDefault="00FB6752" w:rsidP="00F1560E"/>
        </w:tc>
        <w:tc>
          <w:tcPr>
            <w:tcW w:w="4876" w:type="dxa"/>
            <w:tcBorders>
              <w:top w:val="nil"/>
              <w:left w:val="nil"/>
              <w:bottom w:val="nil"/>
              <w:right w:val="nil"/>
            </w:tcBorders>
          </w:tcPr>
          <w:p w14:paraId="06C9F2EE" w14:textId="77777777" w:rsidR="00FB6752" w:rsidRPr="00951D77" w:rsidRDefault="00FB6752" w:rsidP="00F1560E">
            <w:pPr>
              <w:pStyle w:val="Normal6a"/>
            </w:pPr>
            <w:r w:rsidRPr="00951D77">
              <w:rPr>
                <w:b/>
                <w:i/>
              </w:rPr>
              <w:t>_________________</w:t>
            </w:r>
          </w:p>
        </w:tc>
      </w:tr>
      <w:tr w:rsidR="006551D8" w:rsidRPr="00951D77" w14:paraId="3C1321A1" w14:textId="77777777" w:rsidTr="00F1560E">
        <w:trPr>
          <w:jc w:val="center"/>
        </w:trPr>
        <w:tc>
          <w:tcPr>
            <w:tcW w:w="4876" w:type="dxa"/>
            <w:tcBorders>
              <w:top w:val="nil"/>
              <w:left w:val="nil"/>
              <w:bottom w:val="nil"/>
              <w:right w:val="nil"/>
            </w:tcBorders>
          </w:tcPr>
          <w:p w14:paraId="21EC6954" w14:textId="77777777" w:rsidR="00FB6752" w:rsidRPr="00951D77" w:rsidRDefault="00FB6752" w:rsidP="00F1560E"/>
        </w:tc>
        <w:tc>
          <w:tcPr>
            <w:tcW w:w="4876" w:type="dxa"/>
            <w:tcBorders>
              <w:top w:val="nil"/>
              <w:left w:val="nil"/>
              <w:bottom w:val="nil"/>
              <w:right w:val="nil"/>
            </w:tcBorders>
          </w:tcPr>
          <w:p w14:paraId="05918E77" w14:textId="77777777" w:rsidR="00FB6752" w:rsidRPr="00951D77" w:rsidRDefault="00FB6752" w:rsidP="00F1560E">
            <w:pPr>
              <w:pStyle w:val="Normal6a"/>
            </w:pPr>
            <w:r w:rsidRPr="00951D77">
              <w:rPr>
                <w:b/>
                <w:i/>
                <w:vertAlign w:val="superscript"/>
              </w:rPr>
              <w:t>37a</w:t>
            </w:r>
            <w:r w:rsidRPr="00951D77">
              <w:t xml:space="preserve"> </w:t>
            </w:r>
            <w:r w:rsidRPr="00951D77">
              <w:rPr>
                <w:b/>
                <w:i/>
              </w:rPr>
              <w:t xml:space="preserve">PV CPG 08.02.2023 https://www.europarl.europa.eu/RegData/organes/conf_pres_groupes/proces_verbal/2023/02-08/CPG_PV(2023)02-08_EN.pdf </w:t>
            </w:r>
          </w:p>
        </w:tc>
      </w:tr>
    </w:tbl>
    <w:p w14:paraId="44FDF26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0AB0971" w14:textId="5D486BB9" w:rsidR="00BF1CD6" w:rsidRPr="00951D77" w:rsidRDefault="00FB6752" w:rsidP="00FB6752">
      <w:r w:rsidRPr="00951D77">
        <w:rPr>
          <w:rStyle w:val="HideTWBExt"/>
        </w:rPr>
        <w:t>&lt;/Amend&gt;</w:t>
      </w:r>
    </w:p>
    <w:p w14:paraId="2A9F05A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w:t>
      </w:r>
      <w:r w:rsidRPr="00951D77">
        <w:rPr>
          <w:rStyle w:val="HideTWBExt"/>
        </w:rPr>
        <w:t>&lt;/NumAm&gt;</w:t>
      </w:r>
    </w:p>
    <w:p w14:paraId="31A9C565"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9067DB8" w14:textId="77777777" w:rsidR="00FB6752" w:rsidRPr="00951D77" w:rsidRDefault="00FB6752" w:rsidP="00FB6752">
      <w:pPr>
        <w:pStyle w:val="NormalBold"/>
      </w:pPr>
      <w:r w:rsidRPr="00951D77">
        <w:rPr>
          <w:rStyle w:val="HideTWBExt"/>
        </w:rPr>
        <w:t>&lt;/RepeatBlock-By&gt;</w:t>
      </w:r>
    </w:p>
    <w:p w14:paraId="6911E75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EE5CDB9" w14:textId="77777777" w:rsidR="00FB6752" w:rsidRPr="00951D77" w:rsidRDefault="00FB6752" w:rsidP="00FB6752">
      <w:pPr>
        <w:pStyle w:val="NormalBold"/>
      </w:pPr>
      <w:r w:rsidRPr="00951D77">
        <w:rPr>
          <w:rStyle w:val="HideTWBExt"/>
        </w:rPr>
        <w:t>&lt;Article&gt;</w:t>
      </w:r>
      <w:r w:rsidRPr="00951D77">
        <w:t>Citácia 35</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00E0FF2" w14:textId="77777777" w:rsidTr="00F1560E">
        <w:trPr>
          <w:trHeight w:hRule="exact" w:val="240"/>
          <w:jc w:val="center"/>
        </w:trPr>
        <w:tc>
          <w:tcPr>
            <w:tcW w:w="9752" w:type="dxa"/>
            <w:gridSpan w:val="2"/>
            <w:tcBorders>
              <w:top w:val="nil"/>
              <w:left w:val="nil"/>
              <w:bottom w:val="nil"/>
              <w:right w:val="nil"/>
            </w:tcBorders>
          </w:tcPr>
          <w:p w14:paraId="0112247A" w14:textId="77777777" w:rsidR="00FB6752" w:rsidRPr="00951D77" w:rsidRDefault="00FB6752" w:rsidP="00F1560E"/>
        </w:tc>
      </w:tr>
      <w:tr w:rsidR="006551D8" w:rsidRPr="00951D77" w14:paraId="6040C723" w14:textId="77777777" w:rsidTr="00F1560E">
        <w:trPr>
          <w:trHeight w:val="240"/>
          <w:jc w:val="center"/>
        </w:trPr>
        <w:tc>
          <w:tcPr>
            <w:tcW w:w="4876" w:type="dxa"/>
            <w:tcBorders>
              <w:top w:val="nil"/>
              <w:left w:val="nil"/>
              <w:bottom w:val="nil"/>
              <w:right w:val="nil"/>
            </w:tcBorders>
          </w:tcPr>
          <w:p w14:paraId="2686968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4496F55" w14:textId="77777777" w:rsidR="00FB6752" w:rsidRPr="00951D77" w:rsidRDefault="00FB6752" w:rsidP="00F1560E">
            <w:pPr>
              <w:pStyle w:val="AmColumnHeading"/>
            </w:pPr>
            <w:r w:rsidRPr="00951D77">
              <w:t>Pozmeňujúci návrh</w:t>
            </w:r>
          </w:p>
        </w:tc>
      </w:tr>
      <w:tr w:rsidR="006551D8" w:rsidRPr="00951D77" w14:paraId="7EA0668D" w14:textId="77777777" w:rsidTr="00F1560E">
        <w:trPr>
          <w:jc w:val="center"/>
        </w:trPr>
        <w:tc>
          <w:tcPr>
            <w:tcW w:w="4876" w:type="dxa"/>
            <w:tcBorders>
              <w:top w:val="nil"/>
              <w:left w:val="nil"/>
              <w:bottom w:val="nil"/>
              <w:right w:val="nil"/>
            </w:tcBorders>
          </w:tcPr>
          <w:p w14:paraId="30247533" w14:textId="77777777" w:rsidR="00FB6752" w:rsidRPr="00951D77" w:rsidRDefault="00FB6752" w:rsidP="00F1560E">
            <w:pPr>
              <w:pStyle w:val="Normal6a"/>
            </w:pPr>
            <w:r w:rsidRPr="00951D77">
              <w:rPr>
                <w:b/>
                <w:bCs/>
                <w:i/>
                <w:iCs/>
              </w:rPr>
              <w:t>–</w:t>
            </w:r>
            <w:r w:rsidRPr="00951D77">
              <w:rPr>
                <w:b/>
                <w:bCs/>
                <w:i/>
                <w:iCs/>
              </w:rPr>
              <w:tab/>
              <w:t>so zreteľom na svoje uznesenie z 23. novembra 2022 o uznaní Ruskej federácie ako štátu podporujúceho terorizmus</w:t>
            </w:r>
            <w:r w:rsidRPr="00951D77">
              <w:rPr>
                <w:b/>
                <w:bCs/>
                <w:i/>
                <w:iCs/>
                <w:vertAlign w:val="superscript"/>
              </w:rPr>
              <w:t>38</w:t>
            </w:r>
            <w:r w:rsidRPr="00951D77">
              <w:rPr>
                <w:b/>
                <w:bCs/>
                <w:i/>
                <w:iCs/>
              </w:rPr>
              <w:t>,</w:t>
            </w:r>
          </w:p>
        </w:tc>
        <w:tc>
          <w:tcPr>
            <w:tcW w:w="4876" w:type="dxa"/>
            <w:tcBorders>
              <w:top w:val="nil"/>
              <w:left w:val="nil"/>
              <w:bottom w:val="nil"/>
              <w:right w:val="nil"/>
            </w:tcBorders>
          </w:tcPr>
          <w:p w14:paraId="01B101D8" w14:textId="77777777" w:rsidR="00FB6752" w:rsidRPr="00951D77" w:rsidRDefault="00FB6752" w:rsidP="00F1560E">
            <w:pPr>
              <w:pStyle w:val="Normal6a"/>
            </w:pPr>
            <w:r w:rsidRPr="00951D77">
              <w:rPr>
                <w:b/>
                <w:i/>
              </w:rPr>
              <w:t>vypúšťa sa</w:t>
            </w:r>
          </w:p>
        </w:tc>
      </w:tr>
      <w:tr w:rsidR="006551D8" w:rsidRPr="00951D77" w14:paraId="0184B7CA" w14:textId="77777777" w:rsidTr="00F1560E">
        <w:trPr>
          <w:jc w:val="center"/>
        </w:trPr>
        <w:tc>
          <w:tcPr>
            <w:tcW w:w="4876" w:type="dxa"/>
            <w:tcBorders>
              <w:top w:val="nil"/>
              <w:left w:val="nil"/>
              <w:bottom w:val="nil"/>
              <w:right w:val="nil"/>
            </w:tcBorders>
          </w:tcPr>
          <w:p w14:paraId="6A8B1A12" w14:textId="77777777" w:rsidR="00FB6752" w:rsidRPr="00951D77" w:rsidRDefault="00FB6752" w:rsidP="00F1560E">
            <w:pPr>
              <w:pStyle w:val="Normal6a"/>
            </w:pPr>
            <w:r w:rsidRPr="00951D77">
              <w:rPr>
                <w:b/>
                <w:i/>
              </w:rPr>
              <w:lastRenderedPageBreak/>
              <w:t>_________________</w:t>
            </w:r>
          </w:p>
        </w:tc>
        <w:tc>
          <w:tcPr>
            <w:tcW w:w="4876" w:type="dxa"/>
            <w:tcBorders>
              <w:top w:val="nil"/>
              <w:left w:val="nil"/>
              <w:bottom w:val="nil"/>
              <w:right w:val="nil"/>
            </w:tcBorders>
          </w:tcPr>
          <w:p w14:paraId="75741634" w14:textId="77777777" w:rsidR="00FB6752" w:rsidRPr="00951D77" w:rsidRDefault="00FB6752" w:rsidP="00F1560E"/>
        </w:tc>
      </w:tr>
      <w:tr w:rsidR="006551D8" w:rsidRPr="00951D77" w14:paraId="7FCB95B1" w14:textId="77777777" w:rsidTr="00F1560E">
        <w:trPr>
          <w:jc w:val="center"/>
        </w:trPr>
        <w:tc>
          <w:tcPr>
            <w:tcW w:w="4876" w:type="dxa"/>
            <w:tcBorders>
              <w:top w:val="nil"/>
              <w:left w:val="nil"/>
              <w:bottom w:val="nil"/>
              <w:right w:val="nil"/>
            </w:tcBorders>
          </w:tcPr>
          <w:p w14:paraId="5B8B6D43" w14:textId="77777777" w:rsidR="00FB6752" w:rsidRPr="00951D77" w:rsidRDefault="00FB6752" w:rsidP="00F1560E">
            <w:pPr>
              <w:pStyle w:val="Normal6a"/>
            </w:pPr>
            <w:r w:rsidRPr="00951D77">
              <w:rPr>
                <w:b/>
                <w:bCs/>
                <w:i/>
                <w:vertAlign w:val="superscript"/>
              </w:rPr>
              <w:t>38</w:t>
            </w:r>
            <w:r w:rsidRPr="00951D77">
              <w:rPr>
                <w:b/>
                <w:bCs/>
              </w:rPr>
              <w:t xml:space="preserve"> </w:t>
            </w:r>
            <w:r w:rsidRPr="00951D77">
              <w:rPr>
                <w:b/>
                <w:bCs/>
                <w:i/>
                <w:iCs/>
              </w:rPr>
              <w:t>Ú. v. EÚ C 167, 11.5.2023, s. 18.</w:t>
            </w:r>
          </w:p>
        </w:tc>
        <w:tc>
          <w:tcPr>
            <w:tcW w:w="4876" w:type="dxa"/>
            <w:tcBorders>
              <w:top w:val="nil"/>
              <w:left w:val="nil"/>
              <w:bottom w:val="nil"/>
              <w:right w:val="nil"/>
            </w:tcBorders>
          </w:tcPr>
          <w:p w14:paraId="0EEB9BFB" w14:textId="77777777" w:rsidR="00FB6752" w:rsidRPr="00951D77" w:rsidRDefault="00FB6752" w:rsidP="00F1560E"/>
        </w:tc>
      </w:tr>
    </w:tbl>
    <w:p w14:paraId="403A994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4AA5BD1" w14:textId="2316AA2F" w:rsidR="00BF1CD6" w:rsidRPr="00951D77" w:rsidRDefault="00FB6752" w:rsidP="00FB6752">
      <w:r w:rsidRPr="00951D77">
        <w:rPr>
          <w:rStyle w:val="HideTWBExt"/>
        </w:rPr>
        <w:t>&lt;/Amend&gt;</w:t>
      </w:r>
    </w:p>
    <w:p w14:paraId="3C63A30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w:t>
      </w:r>
      <w:r w:rsidRPr="00951D77">
        <w:rPr>
          <w:rStyle w:val="HideTWBExt"/>
        </w:rPr>
        <w:t>&lt;/NumAm&gt;</w:t>
      </w:r>
    </w:p>
    <w:p w14:paraId="5571BEB6"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07AE1DA5" w14:textId="77777777" w:rsidR="00FB6752" w:rsidRPr="00951D77" w:rsidRDefault="00FB6752" w:rsidP="00FB6752">
      <w:pPr>
        <w:pStyle w:val="NormalBold"/>
      </w:pPr>
      <w:r w:rsidRPr="00951D77">
        <w:rPr>
          <w:rStyle w:val="HideTWBExt"/>
        </w:rPr>
        <w:t>&lt;/RepeatBlock-By&gt;</w:t>
      </w:r>
    </w:p>
    <w:p w14:paraId="3DB3E80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9D95160" w14:textId="77777777" w:rsidR="00FB6752" w:rsidRPr="00951D77" w:rsidRDefault="00FB6752" w:rsidP="00FB6752">
      <w:pPr>
        <w:pStyle w:val="NormalBold"/>
      </w:pPr>
      <w:r w:rsidRPr="00951D77">
        <w:rPr>
          <w:rStyle w:val="HideTWBExt"/>
        </w:rPr>
        <w:t>&lt;Article&gt;</w:t>
      </w:r>
      <w:r w:rsidRPr="00951D77">
        <w:t>Citácia 50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8297CC2" w14:textId="77777777" w:rsidTr="00F1560E">
        <w:trPr>
          <w:trHeight w:hRule="exact" w:val="240"/>
          <w:jc w:val="center"/>
        </w:trPr>
        <w:tc>
          <w:tcPr>
            <w:tcW w:w="9752" w:type="dxa"/>
            <w:gridSpan w:val="2"/>
            <w:tcBorders>
              <w:top w:val="nil"/>
              <w:left w:val="nil"/>
              <w:bottom w:val="nil"/>
              <w:right w:val="nil"/>
            </w:tcBorders>
          </w:tcPr>
          <w:p w14:paraId="61139AE0" w14:textId="77777777" w:rsidR="00FB6752" w:rsidRPr="00951D77" w:rsidRDefault="00FB6752" w:rsidP="00F1560E"/>
        </w:tc>
      </w:tr>
      <w:tr w:rsidR="006551D8" w:rsidRPr="00951D77" w14:paraId="64A3EB30" w14:textId="77777777" w:rsidTr="00F1560E">
        <w:trPr>
          <w:trHeight w:val="240"/>
          <w:jc w:val="center"/>
        </w:trPr>
        <w:tc>
          <w:tcPr>
            <w:tcW w:w="4876" w:type="dxa"/>
            <w:tcBorders>
              <w:top w:val="nil"/>
              <w:left w:val="nil"/>
              <w:bottom w:val="nil"/>
              <w:right w:val="nil"/>
            </w:tcBorders>
          </w:tcPr>
          <w:p w14:paraId="7AA4023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0F57C08" w14:textId="77777777" w:rsidR="00FB6752" w:rsidRPr="00951D77" w:rsidRDefault="00FB6752" w:rsidP="00F1560E">
            <w:pPr>
              <w:pStyle w:val="AmColumnHeading"/>
            </w:pPr>
            <w:r w:rsidRPr="00951D77">
              <w:t>Pozmeňujúci návrh</w:t>
            </w:r>
          </w:p>
        </w:tc>
      </w:tr>
      <w:tr w:rsidR="006551D8" w:rsidRPr="00951D77" w14:paraId="069D406A" w14:textId="77777777" w:rsidTr="00F1560E">
        <w:trPr>
          <w:jc w:val="center"/>
        </w:trPr>
        <w:tc>
          <w:tcPr>
            <w:tcW w:w="4876" w:type="dxa"/>
            <w:tcBorders>
              <w:top w:val="nil"/>
              <w:left w:val="nil"/>
              <w:bottom w:val="nil"/>
              <w:right w:val="nil"/>
            </w:tcBorders>
          </w:tcPr>
          <w:p w14:paraId="7F8277B0" w14:textId="77777777" w:rsidR="00FB6752" w:rsidRPr="00951D77" w:rsidRDefault="00FB6752" w:rsidP="00F1560E">
            <w:pPr>
              <w:pStyle w:val="Normal6a"/>
            </w:pPr>
          </w:p>
        </w:tc>
        <w:tc>
          <w:tcPr>
            <w:tcW w:w="4876" w:type="dxa"/>
            <w:tcBorders>
              <w:top w:val="nil"/>
              <w:left w:val="nil"/>
              <w:bottom w:val="nil"/>
              <w:right w:val="nil"/>
            </w:tcBorders>
          </w:tcPr>
          <w:p w14:paraId="4B368BC7" w14:textId="77777777" w:rsidR="00FB6752" w:rsidRPr="00951D77" w:rsidRDefault="00FB6752" w:rsidP="00F1560E">
            <w:pPr>
              <w:pStyle w:val="Normal6a"/>
            </w:pPr>
            <w:r w:rsidRPr="00951D77">
              <w:rPr>
                <w:b/>
                <w:bCs/>
                <w:i/>
                <w:iCs/>
              </w:rPr>
              <w:t>–</w:t>
            </w:r>
            <w:r w:rsidRPr="00951D77">
              <w:rPr>
                <w:b/>
                <w:bCs/>
                <w:i/>
                <w:iCs/>
              </w:rPr>
              <w:tab/>
              <w:t>so zreteľom na Bielu knihu Komisie o európskej obrannej pripravenosti 2030,</w:t>
            </w:r>
          </w:p>
        </w:tc>
      </w:tr>
    </w:tbl>
    <w:p w14:paraId="59BCE44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1027B32" w14:textId="3E8EFD85" w:rsidR="00BF1CD6" w:rsidRPr="00951D77" w:rsidRDefault="00FB6752" w:rsidP="00FB6752">
      <w:r w:rsidRPr="00951D77">
        <w:rPr>
          <w:rStyle w:val="HideTWBExt"/>
        </w:rPr>
        <w:t>&lt;/Amend&gt;</w:t>
      </w:r>
    </w:p>
    <w:p w14:paraId="2A808DA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w:t>
      </w:r>
      <w:r w:rsidRPr="00951D77">
        <w:rPr>
          <w:rStyle w:val="HideTWBExt"/>
        </w:rPr>
        <w:t>&lt;/NumAm&gt;</w:t>
      </w:r>
    </w:p>
    <w:p w14:paraId="20C73A41" w14:textId="77777777" w:rsidR="00FB6752" w:rsidRPr="00951D77" w:rsidRDefault="00FB6752" w:rsidP="00FB6752">
      <w:pPr>
        <w:pStyle w:val="NormalBold"/>
      </w:pPr>
      <w:r w:rsidRPr="00951D77">
        <w:rPr>
          <w:rStyle w:val="HideTWBExt"/>
        </w:rPr>
        <w:t>&lt;RepeatBlock-By&gt;&lt;Members&gt;</w:t>
      </w:r>
      <w:r w:rsidRPr="00951D77">
        <w:t xml:space="preserve">Tomas </w:t>
      </w:r>
      <w:proofErr w:type="spellStart"/>
      <w:r w:rsidRPr="00951D77">
        <w:t>Tobé</w:t>
      </w:r>
      <w:proofErr w:type="spellEnd"/>
      <w:r w:rsidRPr="00951D77">
        <w:t xml:space="preserve">, Mika </w:t>
      </w:r>
      <w:proofErr w:type="spellStart"/>
      <w:r w:rsidRPr="00951D77">
        <w:t>Aaltola</w:t>
      </w:r>
      <w:proofErr w:type="spellEnd"/>
      <w:r w:rsidRPr="00951D77">
        <w:t xml:space="preserve">, Tomáš </w:t>
      </w:r>
      <w:proofErr w:type="spellStart"/>
      <w:r w:rsidRPr="00951D77">
        <w:t>Zdechovský</w:t>
      </w:r>
      <w:proofErr w:type="spellEnd"/>
      <w:r w:rsidRPr="00951D77">
        <w:t xml:space="preserve">, Sandra </w:t>
      </w:r>
      <w:proofErr w:type="spellStart"/>
      <w:r w:rsidRPr="00951D77">
        <w:t>Kalniete</w:t>
      </w:r>
      <w:proofErr w:type="spellEnd"/>
      <w:r w:rsidRPr="00951D77">
        <w:t xml:space="preserve">, Lena </w:t>
      </w:r>
      <w:proofErr w:type="spellStart"/>
      <w:r w:rsidRPr="00951D77">
        <w:t>Düpont</w:t>
      </w:r>
      <w:proofErr w:type="spellEnd"/>
      <w:r w:rsidRPr="00951D77">
        <w:t xml:space="preserve">, </w:t>
      </w:r>
      <w:proofErr w:type="spellStart"/>
      <w:r w:rsidRPr="00951D77">
        <w:t>Lukas</w:t>
      </w:r>
      <w:proofErr w:type="spellEnd"/>
      <w:r w:rsidRPr="00951D77">
        <w:t xml:space="preserve"> </w:t>
      </w:r>
      <w:proofErr w:type="spellStart"/>
      <w:r w:rsidRPr="00951D77">
        <w:t>Mandl</w:t>
      </w:r>
      <w:proofErr w:type="spellEnd"/>
      <w:r w:rsidRPr="00951D77">
        <w:t xml:space="preserve">, </w:t>
      </w:r>
      <w:proofErr w:type="spellStart"/>
      <w:r w:rsidRPr="00951D77">
        <w:t>Eszter</w:t>
      </w:r>
      <w:proofErr w:type="spellEnd"/>
      <w:r w:rsidRPr="00951D77">
        <w:t xml:space="preserve"> </w:t>
      </w:r>
      <w:proofErr w:type="spellStart"/>
      <w:r w:rsidRPr="00951D77">
        <w:t>Lakos</w:t>
      </w:r>
      <w:proofErr w:type="spellEnd"/>
      <w:r w:rsidRPr="00951D77">
        <w:t xml:space="preserve">, </w:t>
      </w:r>
      <w:proofErr w:type="spellStart"/>
      <w:r w:rsidRPr="00951D77">
        <w:t>Bartłomiej</w:t>
      </w:r>
      <w:proofErr w:type="spellEnd"/>
      <w:r w:rsidRPr="00951D77">
        <w:t xml:space="preserve"> </w:t>
      </w:r>
      <w:proofErr w:type="spellStart"/>
      <w:r w:rsidRPr="00951D77">
        <w:t>Sienkiewicz</w:t>
      </w:r>
      <w:proofErr w:type="spellEnd"/>
      <w:r w:rsidRPr="00951D77">
        <w:t xml:space="preserve">, </w:t>
      </w:r>
      <w:proofErr w:type="spellStart"/>
      <w:r w:rsidRPr="00951D77">
        <w:t>Michał</w:t>
      </w:r>
      <w:proofErr w:type="spellEnd"/>
      <w:r w:rsidRPr="00951D77">
        <w:t xml:space="preserve"> </w:t>
      </w:r>
      <w:proofErr w:type="spellStart"/>
      <w:r w:rsidRPr="00951D77">
        <w:t>Wawrykiewicz</w:t>
      </w:r>
      <w:proofErr w:type="spellEnd"/>
      <w:r w:rsidRPr="00951D77">
        <w:t xml:space="preserve">, Ana </w:t>
      </w:r>
      <w:proofErr w:type="spellStart"/>
      <w:r w:rsidRPr="00951D77">
        <w:t>Miguel</w:t>
      </w:r>
      <w:proofErr w:type="spellEnd"/>
      <w:r w:rsidRPr="00951D77">
        <w:t xml:space="preserve"> Pedro, Andrey </w:t>
      </w:r>
      <w:proofErr w:type="spellStart"/>
      <w:r w:rsidRPr="00951D77">
        <w:t>Kovatchev</w:t>
      </w:r>
      <w:proofErr w:type="spellEnd"/>
      <w:r w:rsidRPr="00951D77">
        <w:rPr>
          <w:rStyle w:val="HideTWBExt"/>
        </w:rPr>
        <w:t>&lt;/Members&gt;</w:t>
      </w:r>
    </w:p>
    <w:p w14:paraId="16128963" w14:textId="77777777" w:rsidR="00FB6752" w:rsidRPr="00951D77" w:rsidRDefault="00FB6752" w:rsidP="00FB6752">
      <w:r w:rsidRPr="00951D77">
        <w:rPr>
          <w:rStyle w:val="HideTWBExt"/>
        </w:rPr>
        <w:t>&lt;AuNomDe&gt;</w:t>
      </w:r>
      <w:r w:rsidRPr="00951D77">
        <w:rPr>
          <w:rStyle w:val="HideTWBInt"/>
        </w:rPr>
        <w:t>{PPE}</w:t>
      </w:r>
      <w:r w:rsidRPr="00951D77">
        <w:t>v mene skupiny PPE</w:t>
      </w:r>
      <w:r w:rsidRPr="00951D77">
        <w:rPr>
          <w:rStyle w:val="HideTWBExt"/>
        </w:rPr>
        <w:t>&lt;/AuNomDe&gt;</w:t>
      </w:r>
    </w:p>
    <w:p w14:paraId="602D502A" w14:textId="77777777" w:rsidR="00FB6752" w:rsidRPr="00951D77" w:rsidRDefault="00FB6752" w:rsidP="00FB6752">
      <w:pPr>
        <w:pStyle w:val="NormalBold"/>
      </w:pPr>
      <w:r w:rsidRPr="00951D77">
        <w:rPr>
          <w:rStyle w:val="HideTWBExt"/>
        </w:rPr>
        <w:t>&lt;/RepeatBlock-By&gt;</w:t>
      </w:r>
    </w:p>
    <w:p w14:paraId="456933C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F31414" w14:textId="77777777" w:rsidR="00FB6752" w:rsidRPr="00951D77" w:rsidRDefault="00FB6752" w:rsidP="00FB6752">
      <w:pPr>
        <w:pStyle w:val="NormalBold"/>
      </w:pPr>
      <w:r w:rsidRPr="00951D77">
        <w:rPr>
          <w:rStyle w:val="HideTWBExt"/>
        </w:rPr>
        <w:t>&lt;Article&gt;</w:t>
      </w:r>
      <w:r w:rsidRPr="00951D77">
        <w:t>Citácia 51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F42984" w14:textId="77777777" w:rsidTr="00F1560E">
        <w:trPr>
          <w:trHeight w:hRule="exact" w:val="240"/>
          <w:jc w:val="center"/>
        </w:trPr>
        <w:tc>
          <w:tcPr>
            <w:tcW w:w="9752" w:type="dxa"/>
            <w:gridSpan w:val="2"/>
            <w:tcBorders>
              <w:top w:val="nil"/>
              <w:left w:val="nil"/>
              <w:bottom w:val="nil"/>
              <w:right w:val="nil"/>
            </w:tcBorders>
          </w:tcPr>
          <w:p w14:paraId="5B564078" w14:textId="77777777" w:rsidR="00FB6752" w:rsidRPr="00951D77" w:rsidRDefault="00FB6752" w:rsidP="00F1560E"/>
        </w:tc>
      </w:tr>
      <w:tr w:rsidR="006551D8" w:rsidRPr="00951D77" w14:paraId="4C11551C" w14:textId="77777777" w:rsidTr="00F1560E">
        <w:trPr>
          <w:trHeight w:val="240"/>
          <w:jc w:val="center"/>
        </w:trPr>
        <w:tc>
          <w:tcPr>
            <w:tcW w:w="4876" w:type="dxa"/>
            <w:tcBorders>
              <w:top w:val="nil"/>
              <w:left w:val="nil"/>
              <w:bottom w:val="nil"/>
              <w:right w:val="nil"/>
            </w:tcBorders>
          </w:tcPr>
          <w:p w14:paraId="2FE9725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9D42EBA" w14:textId="77777777" w:rsidR="00FB6752" w:rsidRPr="00951D77" w:rsidRDefault="00FB6752" w:rsidP="00F1560E">
            <w:pPr>
              <w:pStyle w:val="AmColumnHeading"/>
            </w:pPr>
            <w:r w:rsidRPr="00951D77">
              <w:t>Pozmeňujúci návrh</w:t>
            </w:r>
          </w:p>
        </w:tc>
      </w:tr>
      <w:tr w:rsidR="006551D8" w:rsidRPr="00951D77" w14:paraId="2B77797B" w14:textId="77777777" w:rsidTr="00F1560E">
        <w:trPr>
          <w:jc w:val="center"/>
        </w:trPr>
        <w:tc>
          <w:tcPr>
            <w:tcW w:w="4876" w:type="dxa"/>
            <w:tcBorders>
              <w:top w:val="nil"/>
              <w:left w:val="nil"/>
              <w:bottom w:val="nil"/>
              <w:right w:val="nil"/>
            </w:tcBorders>
          </w:tcPr>
          <w:p w14:paraId="4FFAEE36" w14:textId="77777777" w:rsidR="00FB6752" w:rsidRPr="00951D77" w:rsidRDefault="00FB6752" w:rsidP="00F1560E">
            <w:pPr>
              <w:pStyle w:val="Normal6a"/>
            </w:pPr>
          </w:p>
        </w:tc>
        <w:tc>
          <w:tcPr>
            <w:tcW w:w="4876" w:type="dxa"/>
            <w:tcBorders>
              <w:top w:val="nil"/>
              <w:left w:val="nil"/>
              <w:bottom w:val="nil"/>
              <w:right w:val="nil"/>
            </w:tcBorders>
          </w:tcPr>
          <w:p w14:paraId="68915BB1" w14:textId="77777777" w:rsidR="00FB6752" w:rsidRPr="00951D77" w:rsidRDefault="00FB6752" w:rsidP="00F1560E">
            <w:pPr>
              <w:pStyle w:val="Normal6a"/>
            </w:pPr>
            <w:r w:rsidRPr="00951D77">
              <w:rPr>
                <w:b/>
                <w:i/>
              </w:rPr>
              <w:t>–</w:t>
            </w:r>
            <w:r w:rsidRPr="00951D77">
              <w:tab/>
            </w:r>
            <w:r w:rsidRPr="00951D77">
              <w:rPr>
                <w:b/>
                <w:bCs/>
                <w:i/>
                <w:iCs/>
              </w:rPr>
              <w:t>so zreteľom na Národnú bezpečnostnú stratégiu Spojených štátov amerických zverejnenú v novembri 2025,</w:t>
            </w:r>
          </w:p>
        </w:tc>
      </w:tr>
    </w:tbl>
    <w:p w14:paraId="217C37E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DA45B9B" w14:textId="3579790D" w:rsidR="00BF1CD6" w:rsidRPr="00951D77" w:rsidRDefault="00FB6752" w:rsidP="00FB6752">
      <w:r w:rsidRPr="00951D77">
        <w:rPr>
          <w:rStyle w:val="HideTWBExt"/>
        </w:rPr>
        <w:t>&lt;/Amend&gt;</w:t>
      </w:r>
    </w:p>
    <w:p w14:paraId="0322665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w:t>
      </w:r>
      <w:r w:rsidRPr="00951D77">
        <w:rPr>
          <w:rStyle w:val="HideTWBExt"/>
        </w:rPr>
        <w:t>&lt;/NumAm&gt;</w:t>
      </w:r>
    </w:p>
    <w:p w14:paraId="59BD83DA"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6783762" w14:textId="77777777" w:rsidR="00FB6752" w:rsidRPr="00951D77" w:rsidRDefault="00FB6752" w:rsidP="00FB6752">
      <w:pPr>
        <w:pStyle w:val="NormalBold"/>
      </w:pPr>
      <w:r w:rsidRPr="00951D77">
        <w:rPr>
          <w:rStyle w:val="HideTWBExt"/>
        </w:rPr>
        <w:t>&lt;/RepeatBlock-By&gt;</w:t>
      </w:r>
    </w:p>
    <w:p w14:paraId="5CF19EB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C63A754" w14:textId="77777777" w:rsidR="00FB6752" w:rsidRPr="00951D77" w:rsidRDefault="00FB6752" w:rsidP="00FB6752">
      <w:pPr>
        <w:pStyle w:val="NormalBold"/>
      </w:pPr>
      <w:r w:rsidRPr="00951D77">
        <w:rPr>
          <w:rStyle w:val="HideTWBExt"/>
        </w:rPr>
        <w:t>&lt;Article&gt;</w:t>
      </w:r>
      <w:r w:rsidRPr="00951D77">
        <w:t>Citácia 52</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12210FA" w14:textId="77777777" w:rsidTr="00F1560E">
        <w:trPr>
          <w:trHeight w:hRule="exact" w:val="240"/>
          <w:jc w:val="center"/>
        </w:trPr>
        <w:tc>
          <w:tcPr>
            <w:tcW w:w="9752" w:type="dxa"/>
            <w:gridSpan w:val="2"/>
            <w:tcBorders>
              <w:top w:val="nil"/>
              <w:left w:val="nil"/>
              <w:bottom w:val="nil"/>
              <w:right w:val="nil"/>
            </w:tcBorders>
          </w:tcPr>
          <w:p w14:paraId="56172638" w14:textId="77777777" w:rsidR="00FB6752" w:rsidRPr="00951D77" w:rsidRDefault="00FB6752" w:rsidP="00F1560E"/>
        </w:tc>
      </w:tr>
      <w:tr w:rsidR="006551D8" w:rsidRPr="00951D77" w14:paraId="172D3D7F" w14:textId="77777777" w:rsidTr="00F1560E">
        <w:trPr>
          <w:trHeight w:val="240"/>
          <w:jc w:val="center"/>
        </w:trPr>
        <w:tc>
          <w:tcPr>
            <w:tcW w:w="4876" w:type="dxa"/>
            <w:tcBorders>
              <w:top w:val="nil"/>
              <w:left w:val="nil"/>
              <w:bottom w:val="nil"/>
              <w:right w:val="nil"/>
            </w:tcBorders>
          </w:tcPr>
          <w:p w14:paraId="22F23079"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403A49C7" w14:textId="77777777" w:rsidR="00FB6752" w:rsidRPr="00951D77" w:rsidRDefault="00FB6752" w:rsidP="00F1560E">
            <w:pPr>
              <w:pStyle w:val="AmColumnHeading"/>
            </w:pPr>
            <w:r w:rsidRPr="00951D77">
              <w:t>Pozmeňujúci návrh</w:t>
            </w:r>
          </w:p>
        </w:tc>
      </w:tr>
      <w:tr w:rsidR="006551D8" w:rsidRPr="00951D77" w14:paraId="4FA772B8" w14:textId="77777777" w:rsidTr="00F1560E">
        <w:trPr>
          <w:jc w:val="center"/>
        </w:trPr>
        <w:tc>
          <w:tcPr>
            <w:tcW w:w="4876" w:type="dxa"/>
            <w:tcBorders>
              <w:top w:val="nil"/>
              <w:left w:val="nil"/>
              <w:bottom w:val="nil"/>
              <w:right w:val="nil"/>
            </w:tcBorders>
          </w:tcPr>
          <w:p w14:paraId="3D9D01AF" w14:textId="77777777" w:rsidR="00FB6752" w:rsidRPr="00951D77" w:rsidRDefault="00FB6752" w:rsidP="00F1560E">
            <w:pPr>
              <w:pStyle w:val="Normal6a"/>
            </w:pPr>
            <w:r w:rsidRPr="00951D77">
              <w:rPr>
                <w:b/>
                <w:bCs/>
                <w:i/>
                <w:iCs/>
              </w:rPr>
              <w:t>–</w:t>
            </w:r>
            <w:r w:rsidRPr="00951D77">
              <w:rPr>
                <w:b/>
                <w:bCs/>
                <w:i/>
                <w:iCs/>
              </w:rPr>
              <w:tab/>
              <w:t xml:space="preserve">so zreteľom na politické usmernenia na funkčné obdobie Komisie 2024 – 2029 s názvom Európska voľba, ktoré 18. júla 2024 predložila predsedníčka Komisie </w:t>
            </w:r>
            <w:proofErr w:type="spellStart"/>
            <w:r w:rsidRPr="00951D77">
              <w:rPr>
                <w:b/>
                <w:bCs/>
                <w:i/>
                <w:iCs/>
              </w:rPr>
              <w:t>Ursula</w:t>
            </w:r>
            <w:proofErr w:type="spellEnd"/>
            <w:r w:rsidRPr="00951D77">
              <w:rPr>
                <w:b/>
                <w:bCs/>
                <w:i/>
                <w:iCs/>
              </w:rPr>
              <w:t xml:space="preserve"> von der </w:t>
            </w:r>
            <w:proofErr w:type="spellStart"/>
            <w:r w:rsidRPr="00951D77">
              <w:rPr>
                <w:b/>
                <w:bCs/>
                <w:i/>
                <w:iCs/>
              </w:rPr>
              <w:t>Leyenová</w:t>
            </w:r>
            <w:proofErr w:type="spellEnd"/>
            <w:r w:rsidRPr="00951D77">
              <w:rPr>
                <w:b/>
                <w:bCs/>
                <w:i/>
                <w:iCs/>
              </w:rPr>
              <w:t>,</w:t>
            </w:r>
          </w:p>
        </w:tc>
        <w:tc>
          <w:tcPr>
            <w:tcW w:w="4876" w:type="dxa"/>
            <w:tcBorders>
              <w:top w:val="nil"/>
              <w:left w:val="nil"/>
              <w:bottom w:val="nil"/>
              <w:right w:val="nil"/>
            </w:tcBorders>
          </w:tcPr>
          <w:p w14:paraId="4B567A87" w14:textId="77777777" w:rsidR="00FB6752" w:rsidRPr="00951D77" w:rsidRDefault="00FB6752" w:rsidP="00F1560E">
            <w:pPr>
              <w:pStyle w:val="Normal6a"/>
            </w:pPr>
            <w:r w:rsidRPr="00951D77">
              <w:rPr>
                <w:b/>
                <w:i/>
              </w:rPr>
              <w:t>vypúšťa sa</w:t>
            </w:r>
          </w:p>
        </w:tc>
      </w:tr>
    </w:tbl>
    <w:p w14:paraId="65E8E95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B9C0580" w14:textId="334C890C" w:rsidR="00BF1CD6" w:rsidRPr="00951D77" w:rsidRDefault="00FB6752" w:rsidP="00FB6752">
      <w:r w:rsidRPr="00951D77">
        <w:rPr>
          <w:rStyle w:val="HideTWBExt"/>
        </w:rPr>
        <w:t>&lt;/Amend&gt;</w:t>
      </w:r>
    </w:p>
    <w:p w14:paraId="2DEDB1C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w:t>
      </w:r>
      <w:r w:rsidRPr="00951D77">
        <w:rPr>
          <w:rStyle w:val="HideTWBExt"/>
        </w:rPr>
        <w:t>&lt;/NumAm&gt;</w:t>
      </w:r>
    </w:p>
    <w:p w14:paraId="12CADC05"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B67576E"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1691BF80" w14:textId="77777777" w:rsidR="00FB6752" w:rsidRPr="00951D77" w:rsidRDefault="00FB6752" w:rsidP="00FB6752">
      <w:pPr>
        <w:pStyle w:val="NormalBold"/>
      </w:pPr>
      <w:r w:rsidRPr="00951D77">
        <w:rPr>
          <w:rStyle w:val="HideTWBExt"/>
        </w:rPr>
        <w:t>&lt;/RepeatBlock-By&gt;</w:t>
      </w:r>
    </w:p>
    <w:p w14:paraId="706C4F3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628CAC7" w14:textId="77777777" w:rsidR="00FB6752" w:rsidRPr="00951D77" w:rsidRDefault="00FB6752" w:rsidP="00FB6752">
      <w:pPr>
        <w:pStyle w:val="NormalBold"/>
      </w:pPr>
      <w:r w:rsidRPr="00951D77">
        <w:rPr>
          <w:rStyle w:val="HideTWBExt"/>
        </w:rPr>
        <w:t>&lt;Article&gt;</w:t>
      </w:r>
      <w:r w:rsidRPr="00951D77">
        <w:t>Citácia 53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415B021" w14:textId="77777777" w:rsidTr="00F1560E">
        <w:trPr>
          <w:trHeight w:hRule="exact" w:val="240"/>
          <w:jc w:val="center"/>
        </w:trPr>
        <w:tc>
          <w:tcPr>
            <w:tcW w:w="9752" w:type="dxa"/>
            <w:gridSpan w:val="2"/>
            <w:tcBorders>
              <w:top w:val="nil"/>
              <w:left w:val="nil"/>
              <w:bottom w:val="nil"/>
              <w:right w:val="nil"/>
            </w:tcBorders>
          </w:tcPr>
          <w:p w14:paraId="65F7F242" w14:textId="77777777" w:rsidR="00FB6752" w:rsidRPr="00951D77" w:rsidRDefault="00FB6752" w:rsidP="00F1560E"/>
        </w:tc>
      </w:tr>
      <w:tr w:rsidR="006551D8" w:rsidRPr="00951D77" w14:paraId="11117123" w14:textId="77777777" w:rsidTr="00F1560E">
        <w:trPr>
          <w:trHeight w:val="240"/>
          <w:jc w:val="center"/>
        </w:trPr>
        <w:tc>
          <w:tcPr>
            <w:tcW w:w="4876" w:type="dxa"/>
            <w:tcBorders>
              <w:top w:val="nil"/>
              <w:left w:val="nil"/>
              <w:bottom w:val="nil"/>
              <w:right w:val="nil"/>
            </w:tcBorders>
          </w:tcPr>
          <w:p w14:paraId="7F12E03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23186EA" w14:textId="77777777" w:rsidR="00FB6752" w:rsidRPr="00951D77" w:rsidRDefault="00FB6752" w:rsidP="00F1560E">
            <w:pPr>
              <w:pStyle w:val="AmColumnHeading"/>
            </w:pPr>
            <w:r w:rsidRPr="00951D77">
              <w:t>Pozmeňujúci návrh</w:t>
            </w:r>
          </w:p>
        </w:tc>
      </w:tr>
      <w:tr w:rsidR="006551D8" w:rsidRPr="00951D77" w14:paraId="3DCBB45F" w14:textId="77777777" w:rsidTr="00F1560E">
        <w:trPr>
          <w:jc w:val="center"/>
        </w:trPr>
        <w:tc>
          <w:tcPr>
            <w:tcW w:w="4876" w:type="dxa"/>
            <w:tcBorders>
              <w:top w:val="nil"/>
              <w:left w:val="nil"/>
              <w:bottom w:val="nil"/>
              <w:right w:val="nil"/>
            </w:tcBorders>
          </w:tcPr>
          <w:p w14:paraId="652E130B" w14:textId="77777777" w:rsidR="00FB6752" w:rsidRPr="00951D77" w:rsidRDefault="00FB6752" w:rsidP="00F1560E">
            <w:pPr>
              <w:pStyle w:val="Normal6a"/>
            </w:pPr>
          </w:p>
        </w:tc>
        <w:tc>
          <w:tcPr>
            <w:tcW w:w="4876" w:type="dxa"/>
            <w:tcBorders>
              <w:top w:val="nil"/>
              <w:left w:val="nil"/>
              <w:bottom w:val="nil"/>
              <w:right w:val="nil"/>
            </w:tcBorders>
          </w:tcPr>
          <w:p w14:paraId="339D8A34" w14:textId="77777777" w:rsidR="00FB6752" w:rsidRPr="00951D77" w:rsidRDefault="00FB6752" w:rsidP="00F1560E">
            <w:pPr>
              <w:pStyle w:val="Normal6a"/>
            </w:pPr>
            <w:r w:rsidRPr="00951D77">
              <w:rPr>
                <w:b/>
                <w:i/>
              </w:rPr>
              <w:t>–</w:t>
            </w:r>
            <w:r w:rsidRPr="00951D77">
              <w:tab/>
            </w:r>
            <w:r w:rsidRPr="00951D77">
              <w:rPr>
                <w:b/>
                <w:i/>
              </w:rPr>
              <w:t xml:space="preserve">so zreteľom na predbežné zistenia Komisie zo 6. februára 2026 týkajúce sa nedodržania aktu o digitálnych službách spoločnosťou </w:t>
            </w:r>
            <w:proofErr w:type="spellStart"/>
            <w:r w:rsidRPr="00951D77">
              <w:rPr>
                <w:b/>
                <w:i/>
              </w:rPr>
              <w:t>TikTok</w:t>
            </w:r>
            <w:proofErr w:type="spellEnd"/>
            <w:r w:rsidRPr="00951D77">
              <w:rPr>
                <w:b/>
                <w:i/>
              </w:rPr>
              <w:t>, pokiaľ ide o posúdenie rizika v súvislosti s jej odporúčacími systémami a návykovými dizajnovými prvkami,</w:t>
            </w:r>
          </w:p>
        </w:tc>
      </w:tr>
    </w:tbl>
    <w:p w14:paraId="4AD3854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607BC74" w14:textId="2FAD4D7D" w:rsidR="00BF1CD6" w:rsidRPr="00951D77" w:rsidRDefault="00FB6752" w:rsidP="00FB6752">
      <w:r w:rsidRPr="00951D77">
        <w:rPr>
          <w:rStyle w:val="HideTWBExt"/>
        </w:rPr>
        <w:t>&lt;/Amend&gt;</w:t>
      </w:r>
    </w:p>
    <w:p w14:paraId="4A82784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w:t>
      </w:r>
      <w:r w:rsidRPr="00951D77">
        <w:rPr>
          <w:rStyle w:val="HideTWBExt"/>
        </w:rPr>
        <w:t>&lt;/NumAm&gt;</w:t>
      </w:r>
    </w:p>
    <w:p w14:paraId="0A4D6822"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56A08B22" w14:textId="77777777" w:rsidR="00FB6752" w:rsidRPr="00951D77" w:rsidRDefault="00FB6752" w:rsidP="00FB6752">
      <w:pPr>
        <w:pStyle w:val="NormalBold"/>
      </w:pPr>
      <w:r w:rsidRPr="00951D77">
        <w:rPr>
          <w:rStyle w:val="HideTWBExt"/>
        </w:rPr>
        <w:t>&lt;/RepeatBlock-By&gt;</w:t>
      </w:r>
    </w:p>
    <w:p w14:paraId="68068CB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E502702" w14:textId="77777777" w:rsidR="00FB6752" w:rsidRPr="00951D77" w:rsidRDefault="00FB6752" w:rsidP="00FB6752">
      <w:pPr>
        <w:pStyle w:val="NormalBold"/>
      </w:pPr>
      <w:r w:rsidRPr="00951D77">
        <w:rPr>
          <w:rStyle w:val="HideTWBExt"/>
        </w:rPr>
        <w:t>&lt;Article&gt;</w:t>
      </w:r>
      <w:r w:rsidRPr="00951D77">
        <w:t>Citácia 54</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885B3F9" w14:textId="77777777" w:rsidTr="00F1560E">
        <w:trPr>
          <w:trHeight w:hRule="exact" w:val="240"/>
          <w:jc w:val="center"/>
        </w:trPr>
        <w:tc>
          <w:tcPr>
            <w:tcW w:w="9752" w:type="dxa"/>
            <w:gridSpan w:val="2"/>
            <w:tcBorders>
              <w:top w:val="nil"/>
              <w:left w:val="nil"/>
              <w:bottom w:val="nil"/>
              <w:right w:val="nil"/>
            </w:tcBorders>
          </w:tcPr>
          <w:p w14:paraId="43F56738" w14:textId="77777777" w:rsidR="00FB6752" w:rsidRPr="00951D77" w:rsidRDefault="00FB6752" w:rsidP="00F1560E"/>
        </w:tc>
      </w:tr>
      <w:tr w:rsidR="006551D8" w:rsidRPr="00951D77" w14:paraId="5DA05ECA" w14:textId="77777777" w:rsidTr="00F1560E">
        <w:trPr>
          <w:trHeight w:val="240"/>
          <w:jc w:val="center"/>
        </w:trPr>
        <w:tc>
          <w:tcPr>
            <w:tcW w:w="4876" w:type="dxa"/>
            <w:tcBorders>
              <w:top w:val="nil"/>
              <w:left w:val="nil"/>
              <w:bottom w:val="nil"/>
              <w:right w:val="nil"/>
            </w:tcBorders>
          </w:tcPr>
          <w:p w14:paraId="7C562F1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15AA609" w14:textId="77777777" w:rsidR="00FB6752" w:rsidRPr="00951D77" w:rsidRDefault="00FB6752" w:rsidP="00F1560E">
            <w:pPr>
              <w:pStyle w:val="AmColumnHeading"/>
            </w:pPr>
            <w:r w:rsidRPr="00951D77">
              <w:t>Pozmeňujúci návrh</w:t>
            </w:r>
          </w:p>
        </w:tc>
      </w:tr>
      <w:tr w:rsidR="006551D8" w:rsidRPr="00951D77" w14:paraId="62BA245A" w14:textId="77777777" w:rsidTr="00F1560E">
        <w:trPr>
          <w:jc w:val="center"/>
        </w:trPr>
        <w:tc>
          <w:tcPr>
            <w:tcW w:w="4876" w:type="dxa"/>
            <w:tcBorders>
              <w:top w:val="nil"/>
              <w:left w:val="nil"/>
              <w:bottom w:val="nil"/>
              <w:right w:val="nil"/>
            </w:tcBorders>
          </w:tcPr>
          <w:p w14:paraId="6C615C13" w14:textId="77777777" w:rsidR="00FB6752" w:rsidRPr="00951D77" w:rsidRDefault="00FB6752" w:rsidP="00F1560E">
            <w:pPr>
              <w:pStyle w:val="Normal6a"/>
            </w:pPr>
            <w:r w:rsidRPr="00951D77">
              <w:t>–</w:t>
            </w:r>
            <w:r w:rsidRPr="00951D77">
              <w:tab/>
              <w:t>so zreteľom na kódex správania v oblasti dezinformácií,</w:t>
            </w:r>
          </w:p>
        </w:tc>
        <w:tc>
          <w:tcPr>
            <w:tcW w:w="4876" w:type="dxa"/>
            <w:tcBorders>
              <w:top w:val="nil"/>
              <w:left w:val="nil"/>
              <w:bottom w:val="nil"/>
              <w:right w:val="nil"/>
            </w:tcBorders>
          </w:tcPr>
          <w:p w14:paraId="6E1625EF" w14:textId="77777777" w:rsidR="00FB6752" w:rsidRPr="00951D77" w:rsidRDefault="00FB6752" w:rsidP="00F1560E">
            <w:pPr>
              <w:pStyle w:val="Normal6a"/>
            </w:pPr>
            <w:r w:rsidRPr="00951D77">
              <w:t>–</w:t>
            </w:r>
            <w:r w:rsidRPr="00951D77">
              <w:tab/>
              <w:t xml:space="preserve">so zreteľom na kódex správania v oblasti dezinformácií </w:t>
            </w:r>
            <w:r w:rsidRPr="00951D77">
              <w:rPr>
                <w:b/>
                <w:i/>
              </w:rPr>
              <w:t>(2018</w:t>
            </w:r>
            <w:r w:rsidRPr="00951D77">
              <w:t xml:space="preserve">, </w:t>
            </w:r>
            <w:r w:rsidRPr="00951D77">
              <w:rPr>
                <w:b/>
                <w:i/>
              </w:rPr>
              <w:t xml:space="preserve">posilnený v roku 2022) schválený Európskou komisiou a Európskym výborom pre digitálne služby 13. februára 2025 ako kódex správania podľa článku 45 </w:t>
            </w:r>
            <w:r w:rsidRPr="00951D77">
              <w:rPr>
                <w:b/>
                <w:i/>
              </w:rPr>
              <w:lastRenderedPageBreak/>
              <w:t>nariadenia (EÚ) 2022/2065 (akt o digitálnych službách), pričom jeho zmena nadobudla účinnosť 1. júla 2025</w:t>
            </w:r>
            <w:r w:rsidRPr="00951D77">
              <w:t>,</w:t>
            </w:r>
          </w:p>
        </w:tc>
      </w:tr>
    </w:tbl>
    <w:p w14:paraId="1A118B81"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740670F" w14:textId="2E21A28A" w:rsidR="00BF1CD6" w:rsidRPr="00951D77" w:rsidRDefault="00FB6752" w:rsidP="00FB6752">
      <w:r w:rsidRPr="00951D77">
        <w:rPr>
          <w:rStyle w:val="HideTWBExt"/>
        </w:rPr>
        <w:t>&lt;/Amend&gt;</w:t>
      </w:r>
    </w:p>
    <w:p w14:paraId="4D1579E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w:t>
      </w:r>
      <w:r w:rsidRPr="00951D77">
        <w:rPr>
          <w:rStyle w:val="HideTWBExt"/>
        </w:rPr>
        <w:t>&lt;/NumAm&gt;</w:t>
      </w:r>
    </w:p>
    <w:p w14:paraId="4BF31F6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4907EBD6" w14:textId="77777777" w:rsidR="00FB6752" w:rsidRPr="00951D77" w:rsidRDefault="00FB6752" w:rsidP="00FB6752">
      <w:pPr>
        <w:pStyle w:val="NormalBold"/>
      </w:pPr>
      <w:r w:rsidRPr="00951D77">
        <w:rPr>
          <w:rStyle w:val="HideTWBExt"/>
        </w:rPr>
        <w:t>&lt;/RepeatBlock-By&gt;</w:t>
      </w:r>
    </w:p>
    <w:p w14:paraId="4FEF468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971CEC9" w14:textId="77777777" w:rsidR="00FB6752" w:rsidRPr="00951D77" w:rsidRDefault="00FB6752" w:rsidP="00FB6752">
      <w:pPr>
        <w:pStyle w:val="NormalBold"/>
      </w:pPr>
      <w:r w:rsidRPr="00951D77">
        <w:rPr>
          <w:rStyle w:val="HideTWBExt"/>
        </w:rPr>
        <w:t>&lt;Article&gt;</w:t>
      </w:r>
      <w:r w:rsidRPr="00951D77">
        <w:t>Citácia 56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AD42D90" w14:textId="77777777" w:rsidTr="00F1560E">
        <w:trPr>
          <w:trHeight w:hRule="exact" w:val="240"/>
          <w:jc w:val="center"/>
        </w:trPr>
        <w:tc>
          <w:tcPr>
            <w:tcW w:w="9752" w:type="dxa"/>
            <w:gridSpan w:val="2"/>
            <w:tcBorders>
              <w:top w:val="nil"/>
              <w:left w:val="nil"/>
              <w:bottom w:val="nil"/>
              <w:right w:val="nil"/>
            </w:tcBorders>
          </w:tcPr>
          <w:p w14:paraId="0E16C6C5" w14:textId="77777777" w:rsidR="00FB6752" w:rsidRPr="00951D77" w:rsidRDefault="00FB6752" w:rsidP="00F1560E"/>
        </w:tc>
      </w:tr>
      <w:tr w:rsidR="006551D8" w:rsidRPr="00951D77" w14:paraId="6BD2D874" w14:textId="77777777" w:rsidTr="00F1560E">
        <w:trPr>
          <w:trHeight w:val="240"/>
          <w:jc w:val="center"/>
        </w:trPr>
        <w:tc>
          <w:tcPr>
            <w:tcW w:w="4876" w:type="dxa"/>
            <w:tcBorders>
              <w:top w:val="nil"/>
              <w:left w:val="nil"/>
              <w:bottom w:val="nil"/>
              <w:right w:val="nil"/>
            </w:tcBorders>
          </w:tcPr>
          <w:p w14:paraId="58E4B76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95D4FFF" w14:textId="77777777" w:rsidR="00FB6752" w:rsidRPr="00951D77" w:rsidRDefault="00FB6752" w:rsidP="00F1560E">
            <w:pPr>
              <w:pStyle w:val="AmColumnHeading"/>
            </w:pPr>
            <w:r w:rsidRPr="00951D77">
              <w:t>Pozmeňujúci návrh</w:t>
            </w:r>
          </w:p>
        </w:tc>
      </w:tr>
      <w:tr w:rsidR="006551D8" w:rsidRPr="00951D77" w14:paraId="0B0DD581" w14:textId="77777777" w:rsidTr="00F1560E">
        <w:trPr>
          <w:jc w:val="center"/>
        </w:trPr>
        <w:tc>
          <w:tcPr>
            <w:tcW w:w="4876" w:type="dxa"/>
            <w:tcBorders>
              <w:top w:val="nil"/>
              <w:left w:val="nil"/>
              <w:bottom w:val="nil"/>
              <w:right w:val="nil"/>
            </w:tcBorders>
          </w:tcPr>
          <w:p w14:paraId="12C6CCC9" w14:textId="77777777" w:rsidR="00FB6752" w:rsidRPr="00951D77" w:rsidRDefault="00FB6752" w:rsidP="00F1560E">
            <w:pPr>
              <w:pStyle w:val="Normal6a"/>
            </w:pPr>
            <w:r w:rsidRPr="00951D77">
              <w:rPr>
                <w:b/>
                <w:bCs/>
                <w:i/>
                <w:iCs/>
              </w:rPr>
              <w:t>–</w:t>
            </w:r>
            <w:r w:rsidRPr="00951D77">
              <w:rPr>
                <w:b/>
                <w:bCs/>
                <w:i/>
                <w:iCs/>
              </w:rPr>
              <w:tab/>
              <w:t xml:space="preserve">so zreteľom na správu z 30. októbra 2024, ktorú vypracoval </w:t>
            </w:r>
            <w:proofErr w:type="spellStart"/>
            <w:r w:rsidRPr="00951D77">
              <w:rPr>
                <w:b/>
                <w:bCs/>
                <w:i/>
                <w:iCs/>
              </w:rPr>
              <w:t>Sauli</w:t>
            </w:r>
            <w:proofErr w:type="spellEnd"/>
            <w:r w:rsidRPr="00951D77">
              <w:rPr>
                <w:b/>
                <w:bCs/>
                <w:i/>
                <w:iCs/>
              </w:rPr>
              <w:t xml:space="preserve"> </w:t>
            </w:r>
            <w:proofErr w:type="spellStart"/>
            <w:r w:rsidRPr="00951D77">
              <w:rPr>
                <w:b/>
                <w:bCs/>
                <w:i/>
                <w:iCs/>
              </w:rPr>
              <w:t>Niinistö</w:t>
            </w:r>
            <w:proofErr w:type="spellEnd"/>
            <w:r w:rsidRPr="00951D77">
              <w:rPr>
                <w:b/>
                <w:bCs/>
                <w:i/>
                <w:iCs/>
              </w:rPr>
              <w:t>, bývalý prezident Fínskej republiky, vo funkcii osobitného poradcu predsedníčky Európskej komisie, s názvom Spoločne bezpečnejší: posilnenie európskej civilnej a vojenskej pripravenosti a pohotovosti,</w:t>
            </w:r>
          </w:p>
        </w:tc>
        <w:tc>
          <w:tcPr>
            <w:tcW w:w="4876" w:type="dxa"/>
            <w:tcBorders>
              <w:top w:val="nil"/>
              <w:left w:val="nil"/>
              <w:bottom w:val="nil"/>
              <w:right w:val="nil"/>
            </w:tcBorders>
          </w:tcPr>
          <w:p w14:paraId="6FAAEB32" w14:textId="77777777" w:rsidR="00FB6752" w:rsidRPr="00951D77" w:rsidRDefault="00FB6752" w:rsidP="00F1560E">
            <w:pPr>
              <w:pStyle w:val="Normal6a"/>
            </w:pPr>
            <w:r w:rsidRPr="00951D77">
              <w:rPr>
                <w:b/>
                <w:i/>
              </w:rPr>
              <w:t>vypúšťa sa</w:t>
            </w:r>
          </w:p>
        </w:tc>
      </w:tr>
    </w:tbl>
    <w:p w14:paraId="2CC45E8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9F9AFF" w14:textId="046C12E7" w:rsidR="00BF1CD6" w:rsidRPr="00951D77" w:rsidRDefault="00FB6752" w:rsidP="00FB6752">
      <w:r w:rsidRPr="00951D77">
        <w:rPr>
          <w:rStyle w:val="HideTWBExt"/>
        </w:rPr>
        <w:t>&lt;/Amend&gt;</w:t>
      </w:r>
    </w:p>
    <w:p w14:paraId="3A32DE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w:t>
      </w:r>
      <w:r w:rsidRPr="00951D77">
        <w:rPr>
          <w:rStyle w:val="HideTWBExt"/>
        </w:rPr>
        <w:t>&lt;/NumAm&gt;</w:t>
      </w:r>
    </w:p>
    <w:p w14:paraId="4C87D2D8"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11B08742" w14:textId="77777777" w:rsidR="00FB6752" w:rsidRPr="00951D77" w:rsidRDefault="00FB6752" w:rsidP="00FB6752">
      <w:pPr>
        <w:pStyle w:val="NormalBold"/>
      </w:pPr>
      <w:r w:rsidRPr="00951D77">
        <w:rPr>
          <w:rStyle w:val="HideTWBExt"/>
        </w:rPr>
        <w:t>&lt;/RepeatBlock-By&gt;</w:t>
      </w:r>
    </w:p>
    <w:p w14:paraId="3C4199D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BB77CAF" w14:textId="77777777" w:rsidR="00FB6752" w:rsidRPr="00951D77" w:rsidRDefault="00FB6752" w:rsidP="00FB6752">
      <w:pPr>
        <w:pStyle w:val="NormalBold"/>
      </w:pPr>
      <w:r w:rsidRPr="00951D77">
        <w:rPr>
          <w:rStyle w:val="HideTWBExt"/>
        </w:rPr>
        <w:t>&lt;Article&gt;</w:t>
      </w:r>
      <w:r w:rsidRPr="00951D77">
        <w:t>Citácia 61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4B4008D" w14:textId="77777777" w:rsidTr="00F1560E">
        <w:trPr>
          <w:trHeight w:hRule="exact" w:val="240"/>
          <w:jc w:val="center"/>
        </w:trPr>
        <w:tc>
          <w:tcPr>
            <w:tcW w:w="9752" w:type="dxa"/>
            <w:gridSpan w:val="2"/>
            <w:tcBorders>
              <w:top w:val="nil"/>
              <w:left w:val="nil"/>
              <w:bottom w:val="nil"/>
              <w:right w:val="nil"/>
            </w:tcBorders>
          </w:tcPr>
          <w:p w14:paraId="09372C88" w14:textId="77777777" w:rsidR="00FB6752" w:rsidRPr="00951D77" w:rsidRDefault="00FB6752" w:rsidP="00F1560E"/>
        </w:tc>
      </w:tr>
      <w:tr w:rsidR="006551D8" w:rsidRPr="00951D77" w14:paraId="6E2BD3CF" w14:textId="77777777" w:rsidTr="00F1560E">
        <w:trPr>
          <w:trHeight w:val="240"/>
          <w:jc w:val="center"/>
        </w:trPr>
        <w:tc>
          <w:tcPr>
            <w:tcW w:w="4876" w:type="dxa"/>
            <w:tcBorders>
              <w:top w:val="nil"/>
              <w:left w:val="nil"/>
              <w:bottom w:val="nil"/>
              <w:right w:val="nil"/>
            </w:tcBorders>
          </w:tcPr>
          <w:p w14:paraId="2885DBF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2547C28" w14:textId="77777777" w:rsidR="00FB6752" w:rsidRPr="00951D77" w:rsidRDefault="00FB6752" w:rsidP="00F1560E">
            <w:pPr>
              <w:pStyle w:val="AmColumnHeading"/>
            </w:pPr>
            <w:r w:rsidRPr="00951D77">
              <w:t>Pozmeňujúci návrh</w:t>
            </w:r>
          </w:p>
        </w:tc>
      </w:tr>
      <w:tr w:rsidR="006551D8" w:rsidRPr="00951D77" w14:paraId="1CE18C84" w14:textId="77777777" w:rsidTr="00F1560E">
        <w:trPr>
          <w:jc w:val="center"/>
        </w:trPr>
        <w:tc>
          <w:tcPr>
            <w:tcW w:w="4876" w:type="dxa"/>
            <w:tcBorders>
              <w:top w:val="nil"/>
              <w:left w:val="nil"/>
              <w:bottom w:val="nil"/>
              <w:right w:val="nil"/>
            </w:tcBorders>
          </w:tcPr>
          <w:p w14:paraId="22699EC4" w14:textId="77777777" w:rsidR="00FB6752" w:rsidRPr="00951D77" w:rsidRDefault="00FB6752" w:rsidP="00F1560E">
            <w:pPr>
              <w:pStyle w:val="Normal6a"/>
            </w:pPr>
          </w:p>
        </w:tc>
        <w:tc>
          <w:tcPr>
            <w:tcW w:w="4876" w:type="dxa"/>
            <w:tcBorders>
              <w:top w:val="nil"/>
              <w:left w:val="nil"/>
              <w:bottom w:val="nil"/>
              <w:right w:val="nil"/>
            </w:tcBorders>
          </w:tcPr>
          <w:p w14:paraId="48FC94B4" w14:textId="77777777" w:rsidR="00FB6752" w:rsidRPr="00951D77" w:rsidRDefault="00FB6752" w:rsidP="00F1560E">
            <w:pPr>
              <w:pStyle w:val="Normal6a"/>
            </w:pPr>
            <w:r w:rsidRPr="00951D77">
              <w:rPr>
                <w:b/>
                <w:bCs/>
                <w:i/>
                <w:iCs/>
              </w:rPr>
              <w:t>–</w:t>
            </w:r>
            <w:r w:rsidRPr="00951D77">
              <w:rPr>
                <w:b/>
                <w:bCs/>
                <w:i/>
                <w:iCs/>
              </w:rPr>
              <w:tab/>
              <w:t>so zreteľom na stanovisko Komisie z 13. februára 2025 k posúdeniu Kódexu postupov proti šíreniu dezinformácií v zmysle článku 45 nariadenia (EÚ) 2022/2065,</w:t>
            </w:r>
          </w:p>
        </w:tc>
      </w:tr>
    </w:tbl>
    <w:p w14:paraId="13D8769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88536A" w14:textId="724AB2D5" w:rsidR="00BF1CD6" w:rsidRPr="00951D77" w:rsidRDefault="00FB6752" w:rsidP="00FB6752">
      <w:r w:rsidRPr="00951D77">
        <w:rPr>
          <w:rStyle w:val="HideTWBExt"/>
        </w:rPr>
        <w:t>&lt;/Amend&gt;</w:t>
      </w:r>
    </w:p>
    <w:p w14:paraId="1DCE30B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32</w:t>
      </w:r>
      <w:r w:rsidRPr="00951D77">
        <w:rPr>
          <w:rStyle w:val="HideTWBExt"/>
        </w:rPr>
        <w:t>&lt;/NumAm&gt;</w:t>
      </w:r>
    </w:p>
    <w:p w14:paraId="0A2EEAF8" w14:textId="77777777" w:rsidR="00FB6752" w:rsidRPr="00951D77" w:rsidRDefault="00FB6752" w:rsidP="00FB6752">
      <w:pPr>
        <w:pStyle w:val="NormalBold"/>
      </w:pPr>
      <w:r w:rsidRPr="00951D77">
        <w:rPr>
          <w:rStyle w:val="HideTWBExt"/>
        </w:rPr>
        <w:lastRenderedPageBreak/>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4F8D874" w14:textId="77777777" w:rsidR="00FB6752" w:rsidRPr="00951D77" w:rsidRDefault="00FB6752" w:rsidP="00FB6752">
      <w:pPr>
        <w:pStyle w:val="NormalBold"/>
      </w:pPr>
      <w:r w:rsidRPr="00951D77">
        <w:rPr>
          <w:rStyle w:val="HideTWBExt"/>
        </w:rPr>
        <w:t>&lt;/RepeatBlock-By&gt;</w:t>
      </w:r>
    </w:p>
    <w:p w14:paraId="1994A20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61794E4" w14:textId="77777777" w:rsidR="00FB6752" w:rsidRPr="00951D77" w:rsidRDefault="00FB6752" w:rsidP="00FB6752">
      <w:pPr>
        <w:pStyle w:val="NormalBold"/>
      </w:pPr>
      <w:r w:rsidRPr="00951D77">
        <w:rPr>
          <w:rStyle w:val="HideTWBExt"/>
        </w:rPr>
        <w:t>&lt;Article&gt;</w:t>
      </w:r>
      <w:r w:rsidRPr="00951D77">
        <w:t>Citácia –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706A6EB" w14:textId="77777777" w:rsidTr="00F1560E">
        <w:trPr>
          <w:trHeight w:hRule="exact" w:val="240"/>
          <w:jc w:val="center"/>
        </w:trPr>
        <w:tc>
          <w:tcPr>
            <w:tcW w:w="9752" w:type="dxa"/>
            <w:gridSpan w:val="2"/>
            <w:tcBorders>
              <w:top w:val="nil"/>
              <w:left w:val="nil"/>
              <w:bottom w:val="nil"/>
              <w:right w:val="nil"/>
            </w:tcBorders>
          </w:tcPr>
          <w:p w14:paraId="01B7E631" w14:textId="77777777" w:rsidR="00FB6752" w:rsidRPr="00951D77" w:rsidRDefault="00FB6752" w:rsidP="00F1560E"/>
        </w:tc>
      </w:tr>
      <w:tr w:rsidR="006551D8" w:rsidRPr="00951D77" w14:paraId="2645D337" w14:textId="77777777" w:rsidTr="00F1560E">
        <w:trPr>
          <w:trHeight w:val="240"/>
          <w:jc w:val="center"/>
        </w:trPr>
        <w:tc>
          <w:tcPr>
            <w:tcW w:w="4876" w:type="dxa"/>
            <w:tcBorders>
              <w:top w:val="nil"/>
              <w:left w:val="nil"/>
              <w:bottom w:val="nil"/>
              <w:right w:val="nil"/>
            </w:tcBorders>
          </w:tcPr>
          <w:p w14:paraId="253E32E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E34AFB6" w14:textId="77777777" w:rsidR="00FB6752" w:rsidRPr="00951D77" w:rsidRDefault="00FB6752" w:rsidP="00F1560E">
            <w:pPr>
              <w:pStyle w:val="AmColumnHeading"/>
            </w:pPr>
            <w:r w:rsidRPr="00951D77">
              <w:t>Pozmeňujúci návrh</w:t>
            </w:r>
          </w:p>
        </w:tc>
      </w:tr>
      <w:tr w:rsidR="006551D8" w:rsidRPr="00951D77" w14:paraId="19F9CCBC" w14:textId="77777777" w:rsidTr="00F1560E">
        <w:trPr>
          <w:jc w:val="center"/>
        </w:trPr>
        <w:tc>
          <w:tcPr>
            <w:tcW w:w="4876" w:type="dxa"/>
            <w:tcBorders>
              <w:top w:val="nil"/>
              <w:left w:val="nil"/>
              <w:bottom w:val="nil"/>
              <w:right w:val="nil"/>
            </w:tcBorders>
          </w:tcPr>
          <w:p w14:paraId="5FC4AAF6" w14:textId="77777777" w:rsidR="00FB6752" w:rsidRPr="00951D77" w:rsidRDefault="00FB6752" w:rsidP="00F1560E">
            <w:pPr>
              <w:pStyle w:val="Normal6a"/>
            </w:pPr>
          </w:p>
        </w:tc>
        <w:tc>
          <w:tcPr>
            <w:tcW w:w="4876" w:type="dxa"/>
            <w:tcBorders>
              <w:top w:val="nil"/>
              <w:left w:val="nil"/>
              <w:bottom w:val="nil"/>
              <w:right w:val="nil"/>
            </w:tcBorders>
          </w:tcPr>
          <w:p w14:paraId="16DF923C" w14:textId="77777777" w:rsidR="00FB6752" w:rsidRPr="00951D77" w:rsidRDefault="00FB6752" w:rsidP="00F1560E">
            <w:pPr>
              <w:pStyle w:val="Normal6a"/>
            </w:pPr>
            <w:r w:rsidRPr="00951D77">
              <w:rPr>
                <w:b/>
                <w:bCs/>
                <w:i/>
                <w:iCs/>
              </w:rPr>
              <w:t>–</w:t>
            </w:r>
            <w:r w:rsidRPr="00951D77">
              <w:rPr>
                <w:b/>
                <w:bCs/>
                <w:i/>
                <w:iCs/>
              </w:rPr>
              <w:tab/>
              <w:t xml:space="preserve">so zreteľom na priebežnú správu Výboru pre súdnictvo Snemovne reprezentantov USA kódex správania v oblasti dezinformácií s názvom </w:t>
            </w:r>
            <w:proofErr w:type="spellStart"/>
            <w:r w:rsidRPr="00951D77">
              <w:rPr>
                <w:b/>
                <w:bCs/>
                <w:i/>
                <w:iCs/>
              </w:rPr>
              <w:t>The</w:t>
            </w:r>
            <w:proofErr w:type="spellEnd"/>
            <w:r w:rsidRPr="00951D77">
              <w:rPr>
                <w:b/>
                <w:bCs/>
                <w:i/>
                <w:iCs/>
              </w:rPr>
              <w:t xml:space="preserve"> </w:t>
            </w:r>
            <w:proofErr w:type="spellStart"/>
            <w:r w:rsidRPr="00951D77">
              <w:rPr>
                <w:b/>
                <w:bCs/>
                <w:i/>
                <w:iCs/>
              </w:rPr>
              <w:t>Foreign</w:t>
            </w:r>
            <w:proofErr w:type="spellEnd"/>
            <w:r w:rsidRPr="00951D77">
              <w:rPr>
                <w:b/>
                <w:bCs/>
                <w:i/>
                <w:iCs/>
              </w:rPr>
              <w:t xml:space="preserve"> </w:t>
            </w:r>
            <w:proofErr w:type="spellStart"/>
            <w:r w:rsidRPr="00951D77">
              <w:rPr>
                <w:b/>
                <w:bCs/>
                <w:i/>
                <w:iCs/>
              </w:rPr>
              <w:t>Censorship</w:t>
            </w:r>
            <w:proofErr w:type="spellEnd"/>
            <w:r w:rsidRPr="00951D77">
              <w:rPr>
                <w:b/>
                <w:bCs/>
                <w:i/>
                <w:iCs/>
              </w:rPr>
              <w:t xml:space="preserve"> </w:t>
            </w:r>
            <w:proofErr w:type="spellStart"/>
            <w:r w:rsidRPr="00951D77">
              <w:rPr>
                <w:b/>
                <w:bCs/>
                <w:i/>
                <w:iCs/>
              </w:rPr>
              <w:t>Threat</w:t>
            </w:r>
            <w:proofErr w:type="spellEnd"/>
            <w:r w:rsidRPr="00951D77">
              <w:rPr>
                <w:b/>
                <w:bCs/>
                <w:i/>
                <w:iCs/>
              </w:rPr>
              <w:t>, Part II:</w:t>
            </w:r>
            <w:r w:rsidRPr="00951D77">
              <w:rPr>
                <w:b/>
                <w:i/>
              </w:rPr>
              <w:t xml:space="preserve"> </w:t>
            </w:r>
            <w:proofErr w:type="spellStart"/>
            <w:r w:rsidRPr="00951D77">
              <w:rPr>
                <w:b/>
                <w:i/>
              </w:rPr>
              <w:t>Europe's</w:t>
            </w:r>
            <w:proofErr w:type="spellEnd"/>
            <w:r w:rsidRPr="00951D77">
              <w:rPr>
                <w:b/>
                <w:i/>
              </w:rPr>
              <w:t xml:space="preserve"> </w:t>
            </w:r>
            <w:proofErr w:type="spellStart"/>
            <w:r w:rsidRPr="00951D77">
              <w:rPr>
                <w:b/>
                <w:i/>
              </w:rPr>
              <w:t>Decade-Long</w:t>
            </w:r>
            <w:proofErr w:type="spellEnd"/>
            <w:r w:rsidRPr="00951D77">
              <w:rPr>
                <w:b/>
                <w:i/>
              </w:rPr>
              <w:t xml:space="preserve"> </w:t>
            </w:r>
            <w:proofErr w:type="spellStart"/>
            <w:r w:rsidRPr="00951D77">
              <w:rPr>
                <w:b/>
                <w:i/>
              </w:rPr>
              <w:t>Campaign</w:t>
            </w:r>
            <w:proofErr w:type="spellEnd"/>
            <w:r w:rsidRPr="00951D77">
              <w:rPr>
                <w:b/>
                <w:i/>
              </w:rPr>
              <w:t xml:space="preserve"> to </w:t>
            </w:r>
            <w:proofErr w:type="spellStart"/>
            <w:r w:rsidRPr="00951D77">
              <w:rPr>
                <w:b/>
                <w:i/>
              </w:rPr>
              <w:t>Censor</w:t>
            </w:r>
            <w:proofErr w:type="spellEnd"/>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Global</w:t>
            </w:r>
            <w:proofErr w:type="spellEnd"/>
            <w:r w:rsidRPr="00951D77">
              <w:rPr>
                <w:b/>
                <w:i/>
              </w:rPr>
              <w:t xml:space="preserve"> Internet and </w:t>
            </w:r>
            <w:proofErr w:type="spellStart"/>
            <w:r w:rsidRPr="00951D77">
              <w:rPr>
                <w:b/>
                <w:i/>
              </w:rPr>
              <w:t>How</w:t>
            </w:r>
            <w:proofErr w:type="spellEnd"/>
            <w:r w:rsidRPr="00951D77">
              <w:rPr>
                <w:b/>
                <w:i/>
              </w:rPr>
              <w:t xml:space="preserve"> </w:t>
            </w:r>
            <w:proofErr w:type="spellStart"/>
            <w:r w:rsidRPr="00951D77">
              <w:rPr>
                <w:b/>
                <w:i/>
              </w:rPr>
              <w:t>It</w:t>
            </w:r>
            <w:proofErr w:type="spellEnd"/>
            <w:r w:rsidRPr="00951D77">
              <w:rPr>
                <w:b/>
                <w:i/>
              </w:rPr>
              <w:t xml:space="preserve"> </w:t>
            </w:r>
            <w:proofErr w:type="spellStart"/>
            <w:r w:rsidRPr="00951D77">
              <w:rPr>
                <w:b/>
                <w:i/>
              </w:rPr>
              <w:t>Harms</w:t>
            </w:r>
            <w:proofErr w:type="spellEnd"/>
            <w:r w:rsidRPr="00951D77">
              <w:rPr>
                <w:b/>
                <w:i/>
              </w:rPr>
              <w:t xml:space="preserve"> American </w:t>
            </w:r>
            <w:proofErr w:type="spellStart"/>
            <w:r w:rsidRPr="00951D77">
              <w:rPr>
                <w:b/>
                <w:i/>
              </w:rPr>
              <w:t>Speech</w:t>
            </w:r>
            <w:proofErr w:type="spellEnd"/>
            <w:r w:rsidRPr="00951D77">
              <w:rPr>
                <w:b/>
                <w:i/>
              </w:rPr>
              <w:t xml:space="preserve"> in </w:t>
            </w:r>
            <w:proofErr w:type="spellStart"/>
            <w:r w:rsidRPr="00951D77">
              <w:rPr>
                <w:b/>
                <w:i/>
              </w:rPr>
              <w:t>the</w:t>
            </w:r>
            <w:proofErr w:type="spellEnd"/>
            <w:r w:rsidRPr="00951D77">
              <w:rPr>
                <w:b/>
                <w:i/>
              </w:rPr>
              <w:t xml:space="preserve"> United </w:t>
            </w:r>
            <w:proofErr w:type="spellStart"/>
            <w:r w:rsidRPr="00951D77">
              <w:rPr>
                <w:b/>
                <w:i/>
              </w:rPr>
              <w:t>States</w:t>
            </w:r>
            <w:proofErr w:type="spellEnd"/>
            <w:r w:rsidRPr="00951D77">
              <w:rPr>
                <w:b/>
                <w:i/>
              </w:rPr>
              <w:t xml:space="preserve"> (Desaťročná kampaň Európy za cenzúru globálneho internetu a ako poškodzuje americký prejav v Spojených štátoch), uverejnenú 3. februára 2026</w:t>
            </w:r>
            <w:r w:rsidRPr="00951D77">
              <w:rPr>
                <w:b/>
                <w:i/>
                <w:vertAlign w:val="superscript"/>
              </w:rPr>
              <w:t>49a</w:t>
            </w:r>
            <w:r w:rsidRPr="00951D77">
              <w:rPr>
                <w:b/>
                <w:i/>
              </w:rPr>
              <w:t>,</w:t>
            </w:r>
          </w:p>
        </w:tc>
      </w:tr>
      <w:tr w:rsidR="006551D8" w:rsidRPr="00951D77" w14:paraId="15839337" w14:textId="77777777" w:rsidTr="00F1560E">
        <w:trPr>
          <w:jc w:val="center"/>
        </w:trPr>
        <w:tc>
          <w:tcPr>
            <w:tcW w:w="4876" w:type="dxa"/>
            <w:tcBorders>
              <w:top w:val="nil"/>
              <w:left w:val="nil"/>
              <w:bottom w:val="nil"/>
              <w:right w:val="nil"/>
            </w:tcBorders>
          </w:tcPr>
          <w:p w14:paraId="1F2FFFF9" w14:textId="77777777" w:rsidR="00FB6752" w:rsidRPr="00951D77" w:rsidRDefault="00FB6752" w:rsidP="00F1560E"/>
        </w:tc>
        <w:tc>
          <w:tcPr>
            <w:tcW w:w="4876" w:type="dxa"/>
            <w:tcBorders>
              <w:top w:val="nil"/>
              <w:left w:val="nil"/>
              <w:bottom w:val="nil"/>
              <w:right w:val="nil"/>
            </w:tcBorders>
          </w:tcPr>
          <w:p w14:paraId="0F7BA55D" w14:textId="77777777" w:rsidR="00FB6752" w:rsidRPr="00951D77" w:rsidRDefault="00FB6752" w:rsidP="00F1560E">
            <w:pPr>
              <w:pStyle w:val="Normal6a"/>
            </w:pPr>
            <w:r w:rsidRPr="00951D77">
              <w:rPr>
                <w:b/>
                <w:i/>
              </w:rPr>
              <w:t>_________________</w:t>
            </w:r>
          </w:p>
        </w:tc>
      </w:tr>
      <w:tr w:rsidR="006551D8" w:rsidRPr="00951D77" w14:paraId="36A01625" w14:textId="77777777" w:rsidTr="00F1560E">
        <w:trPr>
          <w:jc w:val="center"/>
        </w:trPr>
        <w:tc>
          <w:tcPr>
            <w:tcW w:w="4876" w:type="dxa"/>
            <w:tcBorders>
              <w:top w:val="nil"/>
              <w:left w:val="nil"/>
              <w:bottom w:val="nil"/>
              <w:right w:val="nil"/>
            </w:tcBorders>
          </w:tcPr>
          <w:p w14:paraId="73B361D2" w14:textId="77777777" w:rsidR="00FB6752" w:rsidRPr="00951D77" w:rsidRDefault="00FB6752" w:rsidP="00F1560E"/>
        </w:tc>
        <w:tc>
          <w:tcPr>
            <w:tcW w:w="4876" w:type="dxa"/>
            <w:tcBorders>
              <w:top w:val="nil"/>
              <w:left w:val="nil"/>
              <w:bottom w:val="nil"/>
              <w:right w:val="nil"/>
            </w:tcBorders>
          </w:tcPr>
          <w:p w14:paraId="43BCA203" w14:textId="77777777" w:rsidR="00FB6752" w:rsidRPr="00951D77" w:rsidRDefault="00FB6752" w:rsidP="00F1560E">
            <w:pPr>
              <w:pStyle w:val="Normal6a"/>
            </w:pPr>
            <w:r w:rsidRPr="00951D77">
              <w:rPr>
                <w:b/>
                <w:i/>
                <w:vertAlign w:val="superscript"/>
              </w:rPr>
              <w:t>49a</w:t>
            </w:r>
            <w:r w:rsidRPr="00951D77">
              <w:t xml:space="preserve"> </w:t>
            </w:r>
            <w:r w:rsidRPr="00951D77">
              <w:rPr>
                <w:b/>
                <w:i/>
              </w:rPr>
              <w:t>https://judiciary.house.gov/sites/evo-subsites/republicans-judiciary.house.gov/files/2026-02/THE-FOREIGN-CENSORSHIP-THREAT-PART-II-2-3-26.pdf</w:t>
            </w:r>
          </w:p>
        </w:tc>
      </w:tr>
    </w:tbl>
    <w:p w14:paraId="367E671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BD7B568" w14:textId="2A462C3C" w:rsidR="00BF1CD6" w:rsidRPr="00951D77" w:rsidRDefault="00FB6752" w:rsidP="00FB6752">
      <w:r w:rsidRPr="00951D77">
        <w:rPr>
          <w:rStyle w:val="HideTWBExt"/>
        </w:rPr>
        <w:t>&lt;/Amend&gt;</w:t>
      </w:r>
    </w:p>
    <w:p w14:paraId="61214CB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33</w:t>
      </w:r>
      <w:r w:rsidRPr="00951D77">
        <w:rPr>
          <w:rStyle w:val="HideTWBExt"/>
        </w:rPr>
        <w:t>&lt;/NumAm&gt;</w:t>
      </w:r>
    </w:p>
    <w:p w14:paraId="5589752E"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5614373" w14:textId="77777777" w:rsidR="00FB6752" w:rsidRPr="00951D77" w:rsidRDefault="00FB6752" w:rsidP="00FB6752">
      <w:pPr>
        <w:pStyle w:val="NormalBold"/>
      </w:pPr>
      <w:r w:rsidRPr="00951D77">
        <w:rPr>
          <w:rStyle w:val="HideTWBExt"/>
        </w:rPr>
        <w:t>&lt;/RepeatBlock-By&gt;</w:t>
      </w:r>
    </w:p>
    <w:p w14:paraId="4F654F2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C9B0DE4" w14:textId="77777777" w:rsidR="00FB6752" w:rsidRPr="00951D77" w:rsidRDefault="00FB6752" w:rsidP="00FB6752">
      <w:pPr>
        <w:pStyle w:val="NormalBold"/>
      </w:pPr>
      <w:r w:rsidRPr="00951D77">
        <w:rPr>
          <w:rStyle w:val="HideTWBExt"/>
        </w:rPr>
        <w:t>&lt;Article&gt;</w:t>
      </w:r>
      <w:r w:rsidRPr="00951D77">
        <w:t>Citácia 77</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E16AAFF" w14:textId="77777777" w:rsidTr="00F1560E">
        <w:trPr>
          <w:trHeight w:hRule="exact" w:val="240"/>
          <w:jc w:val="center"/>
        </w:trPr>
        <w:tc>
          <w:tcPr>
            <w:tcW w:w="9752" w:type="dxa"/>
            <w:gridSpan w:val="2"/>
            <w:tcBorders>
              <w:top w:val="nil"/>
              <w:left w:val="nil"/>
              <w:bottom w:val="nil"/>
              <w:right w:val="nil"/>
            </w:tcBorders>
          </w:tcPr>
          <w:p w14:paraId="6370EBE5" w14:textId="77777777" w:rsidR="00FB6752" w:rsidRPr="00951D77" w:rsidRDefault="00FB6752" w:rsidP="00F1560E"/>
        </w:tc>
      </w:tr>
      <w:tr w:rsidR="006551D8" w:rsidRPr="00951D77" w14:paraId="383BC6B7" w14:textId="77777777" w:rsidTr="00F1560E">
        <w:trPr>
          <w:trHeight w:val="240"/>
          <w:jc w:val="center"/>
        </w:trPr>
        <w:tc>
          <w:tcPr>
            <w:tcW w:w="4876" w:type="dxa"/>
            <w:tcBorders>
              <w:top w:val="nil"/>
              <w:left w:val="nil"/>
              <w:bottom w:val="nil"/>
              <w:right w:val="nil"/>
            </w:tcBorders>
          </w:tcPr>
          <w:p w14:paraId="46AAEDA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66CD533" w14:textId="77777777" w:rsidR="00FB6752" w:rsidRPr="00951D77" w:rsidRDefault="00FB6752" w:rsidP="00F1560E">
            <w:pPr>
              <w:pStyle w:val="AmColumnHeading"/>
            </w:pPr>
            <w:r w:rsidRPr="00951D77">
              <w:t>Pozmeňujúci návrh</w:t>
            </w:r>
          </w:p>
        </w:tc>
      </w:tr>
      <w:tr w:rsidR="006551D8" w:rsidRPr="00951D77" w14:paraId="7B40F5B9" w14:textId="77777777" w:rsidTr="00F1560E">
        <w:trPr>
          <w:jc w:val="center"/>
        </w:trPr>
        <w:tc>
          <w:tcPr>
            <w:tcW w:w="4876" w:type="dxa"/>
            <w:tcBorders>
              <w:top w:val="nil"/>
              <w:left w:val="nil"/>
              <w:bottom w:val="nil"/>
              <w:right w:val="nil"/>
            </w:tcBorders>
          </w:tcPr>
          <w:p w14:paraId="6843355E" w14:textId="77777777" w:rsidR="00FB6752" w:rsidRPr="00951D77" w:rsidRDefault="00FB6752" w:rsidP="00F1560E">
            <w:pPr>
              <w:pStyle w:val="Normal6a"/>
            </w:pPr>
            <w:r w:rsidRPr="00951D77">
              <w:rPr>
                <w:b/>
                <w:bCs/>
                <w:i/>
                <w:iCs/>
              </w:rPr>
              <w:t>–</w:t>
            </w:r>
            <w:r w:rsidRPr="00951D77">
              <w:rPr>
                <w:b/>
                <w:bCs/>
                <w:i/>
                <w:iCs/>
              </w:rPr>
              <w:tab/>
              <w:t>so zreteľom na štúdiu, ktorú si vyžiadal osobitný výbor Európskeho parlamentu pre európsky štít na obranu demokracie s názvom „Posilnenie odolnosti – smerom k európskemu štítu na obranu demokracie“, ktorú v októbri 2025 uverejnilo Generálne riaditeľstvo pre práva občanov, spravodlivosť a inštitucionálne záležitosti</w:t>
            </w:r>
            <w:r w:rsidRPr="00951D77">
              <w:rPr>
                <w:b/>
                <w:bCs/>
                <w:i/>
                <w:iCs/>
                <w:vertAlign w:val="superscript"/>
              </w:rPr>
              <w:t>51</w:t>
            </w:r>
            <w:r w:rsidRPr="00951D77">
              <w:rPr>
                <w:b/>
                <w:bCs/>
                <w:i/>
                <w:iCs/>
              </w:rPr>
              <w:t>,</w:t>
            </w:r>
          </w:p>
        </w:tc>
        <w:tc>
          <w:tcPr>
            <w:tcW w:w="4876" w:type="dxa"/>
            <w:tcBorders>
              <w:top w:val="nil"/>
              <w:left w:val="nil"/>
              <w:bottom w:val="nil"/>
              <w:right w:val="nil"/>
            </w:tcBorders>
          </w:tcPr>
          <w:p w14:paraId="75633DA6" w14:textId="77777777" w:rsidR="00FB6752" w:rsidRPr="00951D77" w:rsidRDefault="00FB6752" w:rsidP="00F1560E">
            <w:pPr>
              <w:pStyle w:val="Normal6a"/>
            </w:pPr>
            <w:r w:rsidRPr="00951D77">
              <w:rPr>
                <w:b/>
                <w:i/>
              </w:rPr>
              <w:t>vypúšťa sa</w:t>
            </w:r>
          </w:p>
        </w:tc>
      </w:tr>
      <w:tr w:rsidR="006551D8" w:rsidRPr="00951D77" w14:paraId="039C8F60" w14:textId="77777777" w:rsidTr="00F1560E">
        <w:trPr>
          <w:jc w:val="center"/>
        </w:trPr>
        <w:tc>
          <w:tcPr>
            <w:tcW w:w="4876" w:type="dxa"/>
            <w:tcBorders>
              <w:top w:val="nil"/>
              <w:left w:val="nil"/>
              <w:bottom w:val="nil"/>
              <w:right w:val="nil"/>
            </w:tcBorders>
          </w:tcPr>
          <w:p w14:paraId="061FB41F" w14:textId="77777777" w:rsidR="00FB6752" w:rsidRPr="00951D77" w:rsidRDefault="00FB6752" w:rsidP="00F1560E">
            <w:pPr>
              <w:pStyle w:val="Normal6a"/>
            </w:pPr>
            <w:r w:rsidRPr="00951D77">
              <w:rPr>
                <w:b/>
                <w:i/>
              </w:rPr>
              <w:lastRenderedPageBreak/>
              <w:t>_________________</w:t>
            </w:r>
          </w:p>
        </w:tc>
        <w:tc>
          <w:tcPr>
            <w:tcW w:w="4876" w:type="dxa"/>
            <w:tcBorders>
              <w:top w:val="nil"/>
              <w:left w:val="nil"/>
              <w:bottom w:val="nil"/>
              <w:right w:val="nil"/>
            </w:tcBorders>
          </w:tcPr>
          <w:p w14:paraId="094DAAC2" w14:textId="77777777" w:rsidR="00FB6752" w:rsidRPr="00951D77" w:rsidRDefault="00FB6752" w:rsidP="00F1560E"/>
        </w:tc>
      </w:tr>
      <w:tr w:rsidR="006551D8" w:rsidRPr="00951D77" w14:paraId="77118770" w14:textId="77777777" w:rsidTr="00F1560E">
        <w:trPr>
          <w:jc w:val="center"/>
        </w:trPr>
        <w:tc>
          <w:tcPr>
            <w:tcW w:w="4876" w:type="dxa"/>
            <w:tcBorders>
              <w:top w:val="nil"/>
              <w:left w:val="nil"/>
              <w:bottom w:val="nil"/>
              <w:right w:val="nil"/>
            </w:tcBorders>
          </w:tcPr>
          <w:p w14:paraId="28350083" w14:textId="77777777" w:rsidR="00FB6752" w:rsidRPr="00951D77" w:rsidRDefault="00FB6752" w:rsidP="00F1560E">
            <w:pPr>
              <w:pStyle w:val="Normal6a"/>
            </w:pPr>
            <w:r w:rsidRPr="00951D77">
              <w:rPr>
                <w:b/>
                <w:i/>
                <w:vertAlign w:val="superscript"/>
              </w:rPr>
              <w:t>51</w:t>
            </w:r>
            <w:r w:rsidRPr="00951D77">
              <w:t xml:space="preserve"> </w:t>
            </w:r>
            <w:r w:rsidRPr="00951D77">
              <w:rPr>
                <w:b/>
                <w:bCs/>
                <w:i/>
                <w:iCs/>
              </w:rPr>
              <w:t>Štúdia – „Posilnenie odolnosti – smerom k európskemu štítu na obranu demokracie“, Európsky parlament, Generálne riaditeľstvo pre práva občanov, spravodlivosť a inštitucionálne záležitosti, Politické oddelenie pre spravodlivosť, občianske slobody a inštitucionálne záležitosti, október 2025.</w:t>
            </w:r>
          </w:p>
        </w:tc>
        <w:tc>
          <w:tcPr>
            <w:tcW w:w="4876" w:type="dxa"/>
            <w:tcBorders>
              <w:top w:val="nil"/>
              <w:left w:val="nil"/>
              <w:bottom w:val="nil"/>
              <w:right w:val="nil"/>
            </w:tcBorders>
          </w:tcPr>
          <w:p w14:paraId="146162A1" w14:textId="77777777" w:rsidR="00FB6752" w:rsidRPr="00951D77" w:rsidRDefault="00FB6752" w:rsidP="00F1560E"/>
        </w:tc>
      </w:tr>
    </w:tbl>
    <w:p w14:paraId="7685C26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F36F07F" w14:textId="0480E1C9" w:rsidR="00BF1CD6" w:rsidRPr="00951D77" w:rsidRDefault="00FB6752" w:rsidP="00FB6752">
      <w:r w:rsidRPr="00951D77">
        <w:rPr>
          <w:rStyle w:val="HideTWBExt"/>
        </w:rPr>
        <w:t>&lt;/Amend&gt;</w:t>
      </w:r>
    </w:p>
    <w:p w14:paraId="05FB889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34</w:t>
      </w:r>
      <w:r w:rsidRPr="00951D77">
        <w:rPr>
          <w:rStyle w:val="HideTWBExt"/>
        </w:rPr>
        <w:t>&lt;/NumAm&gt;</w:t>
      </w:r>
    </w:p>
    <w:p w14:paraId="1DB2DE79"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20D797B" w14:textId="77777777" w:rsidR="00FB6752" w:rsidRPr="00951D77" w:rsidRDefault="00FB6752" w:rsidP="00FB6752">
      <w:pPr>
        <w:pStyle w:val="NormalBold"/>
      </w:pPr>
      <w:r w:rsidRPr="00951D77">
        <w:rPr>
          <w:rStyle w:val="HideTWBExt"/>
        </w:rPr>
        <w:t>&lt;/RepeatBlock-By&gt;</w:t>
      </w:r>
    </w:p>
    <w:p w14:paraId="09FA665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635A8DE" w14:textId="77777777" w:rsidR="00FB6752" w:rsidRPr="00951D77" w:rsidRDefault="00FB6752" w:rsidP="00FB6752">
      <w:pPr>
        <w:pStyle w:val="NormalBold"/>
      </w:pPr>
      <w:r w:rsidRPr="00951D77">
        <w:rPr>
          <w:rStyle w:val="HideTWBExt"/>
        </w:rPr>
        <w:t>&lt;Article&gt;</w:t>
      </w:r>
      <w:r w:rsidRPr="00951D77">
        <w:t>Citácia 77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B09DDBB" w14:textId="77777777" w:rsidTr="00F1560E">
        <w:trPr>
          <w:trHeight w:hRule="exact" w:val="240"/>
          <w:jc w:val="center"/>
        </w:trPr>
        <w:tc>
          <w:tcPr>
            <w:tcW w:w="9752" w:type="dxa"/>
            <w:gridSpan w:val="2"/>
            <w:tcBorders>
              <w:top w:val="nil"/>
              <w:left w:val="nil"/>
              <w:bottom w:val="nil"/>
              <w:right w:val="nil"/>
            </w:tcBorders>
          </w:tcPr>
          <w:p w14:paraId="339C377F" w14:textId="77777777" w:rsidR="00FB6752" w:rsidRPr="00951D77" w:rsidRDefault="00FB6752" w:rsidP="00F1560E"/>
        </w:tc>
      </w:tr>
      <w:tr w:rsidR="006551D8" w:rsidRPr="00951D77" w14:paraId="3D0AFE83" w14:textId="77777777" w:rsidTr="00F1560E">
        <w:trPr>
          <w:trHeight w:val="240"/>
          <w:jc w:val="center"/>
        </w:trPr>
        <w:tc>
          <w:tcPr>
            <w:tcW w:w="4876" w:type="dxa"/>
            <w:tcBorders>
              <w:top w:val="nil"/>
              <w:left w:val="nil"/>
              <w:bottom w:val="nil"/>
              <w:right w:val="nil"/>
            </w:tcBorders>
          </w:tcPr>
          <w:p w14:paraId="148BF33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7FDC212" w14:textId="77777777" w:rsidR="00FB6752" w:rsidRPr="00951D77" w:rsidRDefault="00FB6752" w:rsidP="00F1560E">
            <w:pPr>
              <w:pStyle w:val="AmColumnHeading"/>
            </w:pPr>
            <w:r w:rsidRPr="00951D77">
              <w:t>Pozmeňujúci návrh</w:t>
            </w:r>
          </w:p>
        </w:tc>
      </w:tr>
      <w:tr w:rsidR="006551D8" w:rsidRPr="00951D77" w14:paraId="18063E35" w14:textId="77777777" w:rsidTr="00F1560E">
        <w:trPr>
          <w:jc w:val="center"/>
        </w:trPr>
        <w:tc>
          <w:tcPr>
            <w:tcW w:w="4876" w:type="dxa"/>
            <w:tcBorders>
              <w:top w:val="nil"/>
              <w:left w:val="nil"/>
              <w:bottom w:val="nil"/>
              <w:right w:val="nil"/>
            </w:tcBorders>
          </w:tcPr>
          <w:p w14:paraId="69D2B67D" w14:textId="77777777" w:rsidR="00FB6752" w:rsidRPr="00951D77" w:rsidRDefault="00FB6752" w:rsidP="00F1560E">
            <w:pPr>
              <w:pStyle w:val="Normal6a"/>
            </w:pPr>
          </w:p>
        </w:tc>
        <w:tc>
          <w:tcPr>
            <w:tcW w:w="4876" w:type="dxa"/>
            <w:tcBorders>
              <w:top w:val="nil"/>
              <w:left w:val="nil"/>
              <w:bottom w:val="nil"/>
              <w:right w:val="nil"/>
            </w:tcBorders>
          </w:tcPr>
          <w:p w14:paraId="53AFBD83" w14:textId="77777777" w:rsidR="00FB6752" w:rsidRPr="00951D77" w:rsidRDefault="00FB6752" w:rsidP="00F1560E">
            <w:pPr>
              <w:pStyle w:val="Normal6a"/>
            </w:pPr>
            <w:r w:rsidRPr="00951D77">
              <w:rPr>
                <w:b/>
                <w:i/>
              </w:rPr>
              <w:t>–</w:t>
            </w:r>
            <w:r w:rsidRPr="00951D77">
              <w:tab/>
            </w:r>
            <w:r w:rsidRPr="00951D77">
              <w:rPr>
                <w:b/>
                <w:i/>
              </w:rPr>
              <w:t xml:space="preserve">s ohľadom na prieskum </w:t>
            </w:r>
            <w:proofErr w:type="spellStart"/>
            <w:r w:rsidRPr="00951D77">
              <w:rPr>
                <w:b/>
                <w:i/>
              </w:rPr>
              <w:t>Eurobarometra</w:t>
            </w:r>
            <w:proofErr w:type="spellEnd"/>
            <w:r w:rsidRPr="00951D77">
              <w:rPr>
                <w:b/>
                <w:i/>
              </w:rPr>
              <w:t xml:space="preserve"> z novembra 2025, ktorý uvádza, že európski občania identifikujú rastúcu nedôveru voči demokratickým inštitúciám (49 %), zahraničnú manipuláciu s informáciami a dezinformácie, a to aj vo volebnom kontexte (42 %), a nedostatočnú transparentnosť politického obsahu riadeného umelou inteligenciou na internete (32 %) ako najvážnejšie výzvy pre demokraciu, a z ktorého ďalej vyplýva, že presné a dostupné informácie sa považujú za najdôležitejší prvok slobodných a spravodlivých volieb (53 %) spolu s obavami z toho, že voliči sa spoliehajú na dezinformácie (79 %), z kybernetických útokov (71 %) a zahraničného zasahovania (70 %),</w:t>
            </w:r>
          </w:p>
        </w:tc>
      </w:tr>
    </w:tbl>
    <w:p w14:paraId="428D352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9EA4BEF" w14:textId="3E3CA7A1" w:rsidR="00BF1CD6" w:rsidRPr="00951D77" w:rsidRDefault="00FB6752" w:rsidP="00FB6752">
      <w:r w:rsidRPr="00951D77">
        <w:rPr>
          <w:rStyle w:val="HideTWBExt"/>
        </w:rPr>
        <w:t>&lt;/Amend&gt;</w:t>
      </w:r>
    </w:p>
    <w:p w14:paraId="2097B2D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35</w:t>
      </w:r>
      <w:r w:rsidRPr="00951D77">
        <w:rPr>
          <w:rStyle w:val="HideTWBExt"/>
        </w:rPr>
        <w:t>&lt;/NumAm&gt;</w:t>
      </w:r>
    </w:p>
    <w:p w14:paraId="76B40950" w14:textId="77777777" w:rsidR="00FB6752" w:rsidRPr="00951D77" w:rsidRDefault="00FB6752" w:rsidP="00FB6752">
      <w:pPr>
        <w:pStyle w:val="NormalBold"/>
      </w:pPr>
      <w:r w:rsidRPr="00951D77">
        <w:rPr>
          <w:rStyle w:val="HideTWBExt"/>
        </w:rPr>
        <w:lastRenderedPageBreak/>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73D638E5" w14:textId="77777777" w:rsidR="00FB6752" w:rsidRPr="00951D77" w:rsidRDefault="00FB6752" w:rsidP="00FB6752">
      <w:pPr>
        <w:pStyle w:val="NormalBold"/>
      </w:pPr>
      <w:r w:rsidRPr="00951D77">
        <w:rPr>
          <w:rStyle w:val="HideTWBExt"/>
        </w:rPr>
        <w:t>&lt;/RepeatBlock-By&gt;</w:t>
      </w:r>
    </w:p>
    <w:p w14:paraId="7C51ACB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5AD3BF" w14:textId="77777777" w:rsidR="00FB6752" w:rsidRPr="00951D77" w:rsidRDefault="00FB6752" w:rsidP="00FB6752">
      <w:pPr>
        <w:pStyle w:val="NormalBold"/>
      </w:pPr>
      <w:r w:rsidRPr="00951D77">
        <w:rPr>
          <w:rStyle w:val="HideTWBExt"/>
        </w:rPr>
        <w:t>&lt;Article&gt;</w:t>
      </w:r>
      <w:r w:rsidRPr="00951D77">
        <w:t>Citácia 78</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9C28541" w14:textId="77777777" w:rsidTr="00F1560E">
        <w:trPr>
          <w:trHeight w:hRule="exact" w:val="240"/>
          <w:jc w:val="center"/>
        </w:trPr>
        <w:tc>
          <w:tcPr>
            <w:tcW w:w="9752" w:type="dxa"/>
            <w:gridSpan w:val="2"/>
            <w:tcBorders>
              <w:top w:val="nil"/>
              <w:left w:val="nil"/>
              <w:bottom w:val="nil"/>
              <w:right w:val="nil"/>
            </w:tcBorders>
          </w:tcPr>
          <w:p w14:paraId="0B7A3150" w14:textId="77777777" w:rsidR="00FB6752" w:rsidRPr="00951D77" w:rsidRDefault="00FB6752" w:rsidP="00F1560E"/>
        </w:tc>
      </w:tr>
      <w:tr w:rsidR="006551D8" w:rsidRPr="00951D77" w14:paraId="1D7FC42F" w14:textId="77777777" w:rsidTr="00F1560E">
        <w:trPr>
          <w:trHeight w:val="240"/>
          <w:jc w:val="center"/>
        </w:trPr>
        <w:tc>
          <w:tcPr>
            <w:tcW w:w="4876" w:type="dxa"/>
            <w:tcBorders>
              <w:top w:val="nil"/>
              <w:left w:val="nil"/>
              <w:bottom w:val="nil"/>
              <w:right w:val="nil"/>
            </w:tcBorders>
          </w:tcPr>
          <w:p w14:paraId="667EFB7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0829AF7" w14:textId="77777777" w:rsidR="00FB6752" w:rsidRPr="00951D77" w:rsidRDefault="00FB6752" w:rsidP="00F1560E">
            <w:pPr>
              <w:pStyle w:val="AmColumnHeading"/>
            </w:pPr>
            <w:r w:rsidRPr="00951D77">
              <w:t>Pozmeňujúci návrh</w:t>
            </w:r>
          </w:p>
        </w:tc>
      </w:tr>
      <w:tr w:rsidR="006551D8" w:rsidRPr="00951D77" w14:paraId="3BDCBAA2" w14:textId="77777777" w:rsidTr="00F1560E">
        <w:trPr>
          <w:jc w:val="center"/>
        </w:trPr>
        <w:tc>
          <w:tcPr>
            <w:tcW w:w="4876" w:type="dxa"/>
            <w:tcBorders>
              <w:top w:val="nil"/>
              <w:left w:val="nil"/>
              <w:bottom w:val="nil"/>
              <w:right w:val="nil"/>
            </w:tcBorders>
          </w:tcPr>
          <w:p w14:paraId="4995F95E" w14:textId="77777777" w:rsidR="00FB6752" w:rsidRPr="00951D77" w:rsidRDefault="00FB6752" w:rsidP="00F1560E">
            <w:pPr>
              <w:pStyle w:val="Normal6a"/>
            </w:pPr>
            <w:r w:rsidRPr="00951D77">
              <w:t>–</w:t>
            </w:r>
            <w:r w:rsidRPr="00951D77">
              <w:tab/>
              <w:t xml:space="preserve">so zreteľom na </w:t>
            </w:r>
            <w:r w:rsidRPr="00951D77">
              <w:rPr>
                <w:b/>
                <w:bCs/>
                <w:i/>
                <w:iCs/>
              </w:rPr>
              <w:t>1., 2. a 3.</w:t>
            </w:r>
            <w:r w:rsidRPr="00951D77">
              <w:t xml:space="preserve"> správu </w:t>
            </w:r>
            <w:r w:rsidRPr="00951D77">
              <w:rPr>
                <w:b/>
                <w:bCs/>
                <w:i/>
                <w:iCs/>
              </w:rPr>
              <w:t>Európskej služby pre vonkajšiu činnosť (ESVČ) o hrozbách manipulácie so zahraničnými informáciami a rušenia</w:t>
            </w:r>
            <w:r w:rsidRPr="00951D77">
              <w:t>,</w:t>
            </w:r>
          </w:p>
        </w:tc>
        <w:tc>
          <w:tcPr>
            <w:tcW w:w="4876" w:type="dxa"/>
            <w:tcBorders>
              <w:top w:val="nil"/>
              <w:left w:val="nil"/>
              <w:bottom w:val="nil"/>
              <w:right w:val="nil"/>
            </w:tcBorders>
          </w:tcPr>
          <w:p w14:paraId="198C7121" w14:textId="77777777" w:rsidR="00FB6752" w:rsidRPr="00951D77" w:rsidRDefault="00FB6752" w:rsidP="00F1560E">
            <w:pPr>
              <w:pStyle w:val="Normal6a"/>
            </w:pPr>
            <w:r w:rsidRPr="00951D77">
              <w:t>–</w:t>
            </w:r>
            <w:r w:rsidRPr="00951D77">
              <w:tab/>
              <w:t xml:space="preserve">so zreteľom na správu </w:t>
            </w:r>
            <w:r w:rsidRPr="00951D77">
              <w:rPr>
                <w:b/>
                <w:i/>
              </w:rPr>
              <w:t xml:space="preserve">Rady Európy s názvom </w:t>
            </w:r>
            <w:proofErr w:type="spellStart"/>
            <w:r w:rsidRPr="00951D77">
              <w:rPr>
                <w:b/>
                <w:i/>
              </w:rPr>
              <w:t>Safety</w:t>
            </w:r>
            <w:proofErr w:type="spellEnd"/>
            <w:r w:rsidRPr="00951D77">
              <w:rPr>
                <w:b/>
                <w:i/>
              </w:rPr>
              <w:t xml:space="preserve"> of </w:t>
            </w:r>
            <w:proofErr w:type="spellStart"/>
            <w:r w:rsidRPr="00951D77">
              <w:rPr>
                <w:b/>
                <w:i/>
              </w:rPr>
              <w:t>Journalists</w:t>
            </w:r>
            <w:proofErr w:type="spellEnd"/>
            <w:r w:rsidRPr="00951D77">
              <w:rPr>
                <w:b/>
                <w:i/>
              </w:rPr>
              <w:t xml:space="preserve"> </w:t>
            </w:r>
            <w:proofErr w:type="spellStart"/>
            <w:r w:rsidRPr="00951D77">
              <w:rPr>
                <w:b/>
                <w:i/>
              </w:rPr>
              <w:t>platform</w:t>
            </w:r>
            <w:proofErr w:type="spellEnd"/>
            <w:r w:rsidRPr="00951D77">
              <w:rPr>
                <w:b/>
                <w:i/>
              </w:rPr>
              <w:t xml:space="preserve"> 2024 report: </w:t>
            </w:r>
            <w:proofErr w:type="spellStart"/>
            <w:r w:rsidRPr="00951D77">
              <w:rPr>
                <w:b/>
                <w:i/>
              </w:rPr>
              <w:t>serious</w:t>
            </w:r>
            <w:proofErr w:type="spellEnd"/>
            <w:r w:rsidRPr="00951D77">
              <w:rPr>
                <w:b/>
                <w:i/>
              </w:rPr>
              <w:t xml:space="preserve"> </w:t>
            </w:r>
            <w:proofErr w:type="spellStart"/>
            <w:r w:rsidRPr="00951D77">
              <w:rPr>
                <w:b/>
                <w:i/>
              </w:rPr>
              <w:t>concern</w:t>
            </w:r>
            <w:proofErr w:type="spellEnd"/>
            <w:r w:rsidRPr="00951D77">
              <w:rPr>
                <w:b/>
                <w:i/>
              </w:rPr>
              <w:t xml:space="preserve"> </w:t>
            </w:r>
            <w:proofErr w:type="spellStart"/>
            <w:r w:rsidRPr="00951D77">
              <w:rPr>
                <w:b/>
                <w:i/>
              </w:rPr>
              <w:t>about</w:t>
            </w:r>
            <w:proofErr w:type="spellEnd"/>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use</w:t>
            </w:r>
            <w:proofErr w:type="spellEnd"/>
            <w:r w:rsidRPr="00951D77">
              <w:rPr>
                <w:b/>
                <w:i/>
              </w:rPr>
              <w:t xml:space="preserve"> of spyware </w:t>
            </w:r>
            <w:proofErr w:type="spellStart"/>
            <w:r w:rsidRPr="00951D77">
              <w:rPr>
                <w:b/>
                <w:i/>
              </w:rPr>
              <w:t>against</w:t>
            </w:r>
            <w:proofErr w:type="spellEnd"/>
            <w:r w:rsidRPr="00951D77">
              <w:rPr>
                <w:b/>
                <w:i/>
              </w:rPr>
              <w:t xml:space="preserve"> </w:t>
            </w:r>
            <w:proofErr w:type="spellStart"/>
            <w:r w:rsidRPr="00951D77">
              <w:rPr>
                <w:b/>
                <w:i/>
              </w:rPr>
              <w:t>journalists</w:t>
            </w:r>
            <w:proofErr w:type="spellEnd"/>
            <w:r w:rsidRPr="00951D77">
              <w:rPr>
                <w:b/>
                <w:i/>
              </w:rPr>
              <w:t xml:space="preserve">, </w:t>
            </w:r>
            <w:proofErr w:type="spellStart"/>
            <w:r w:rsidRPr="00951D77">
              <w:rPr>
                <w:b/>
                <w:i/>
              </w:rPr>
              <w:t>abusive</w:t>
            </w:r>
            <w:proofErr w:type="spellEnd"/>
            <w:r w:rsidRPr="00951D77">
              <w:rPr>
                <w:b/>
                <w:i/>
              </w:rPr>
              <w:t xml:space="preserve"> </w:t>
            </w:r>
            <w:proofErr w:type="spellStart"/>
            <w:r w:rsidRPr="00951D77">
              <w:rPr>
                <w:b/>
                <w:i/>
              </w:rPr>
              <w:t>lawsuits</w:t>
            </w:r>
            <w:proofErr w:type="spellEnd"/>
            <w:r w:rsidRPr="00951D77">
              <w:rPr>
                <w:b/>
                <w:i/>
              </w:rPr>
              <w:t xml:space="preserve"> and </w:t>
            </w:r>
            <w:proofErr w:type="spellStart"/>
            <w:r w:rsidRPr="00951D77">
              <w:rPr>
                <w:b/>
                <w:i/>
              </w:rPr>
              <w:t>journalists</w:t>
            </w:r>
            <w:proofErr w:type="spellEnd"/>
            <w:r w:rsidRPr="00951D77">
              <w:rPr>
                <w:b/>
                <w:i/>
              </w:rPr>
              <w:t xml:space="preserve"> in exile (Správa platformy pre bezpečnosť novinárov z roku 2024: vážne obavy z používania špionážneho softvéru proti novinárom, zneužívajúce žaloby a novinári v exile)</w:t>
            </w:r>
            <w:r w:rsidRPr="00951D77">
              <w:t>,</w:t>
            </w:r>
          </w:p>
        </w:tc>
      </w:tr>
    </w:tbl>
    <w:p w14:paraId="1DF0A2C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FD2FDC2" w14:textId="33A29D64" w:rsidR="00BF1CD6" w:rsidRPr="00951D77" w:rsidRDefault="00FB6752" w:rsidP="00FB6752">
      <w:r w:rsidRPr="00951D77">
        <w:rPr>
          <w:rStyle w:val="HideTWBExt"/>
        </w:rPr>
        <w:t>&lt;/Amend&gt;</w:t>
      </w:r>
    </w:p>
    <w:p w14:paraId="1C8737A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36</w:t>
      </w:r>
      <w:r w:rsidRPr="00951D77">
        <w:rPr>
          <w:rStyle w:val="HideTWBExt"/>
        </w:rPr>
        <w:t>&lt;/NumAm&gt;</w:t>
      </w:r>
    </w:p>
    <w:p w14:paraId="0A6F5B4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6D0CDF65" w14:textId="77777777" w:rsidR="00FB6752" w:rsidRPr="00951D77" w:rsidRDefault="00FB6752" w:rsidP="00FB6752">
      <w:pPr>
        <w:pStyle w:val="NormalBold"/>
      </w:pPr>
      <w:r w:rsidRPr="00951D77">
        <w:rPr>
          <w:rStyle w:val="HideTWBExt"/>
        </w:rPr>
        <w:t>&lt;/RepeatBlock-By&gt;</w:t>
      </w:r>
    </w:p>
    <w:p w14:paraId="21E31F8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13D3F02" w14:textId="77777777" w:rsidR="00FB6752" w:rsidRPr="00951D77" w:rsidRDefault="00FB6752" w:rsidP="00FB6752">
      <w:pPr>
        <w:pStyle w:val="NormalBold"/>
      </w:pPr>
      <w:r w:rsidRPr="00951D77">
        <w:rPr>
          <w:rStyle w:val="HideTWBExt"/>
        </w:rPr>
        <w:t>&lt;Article&gt;</w:t>
      </w:r>
      <w:r w:rsidRPr="00951D77">
        <w:t>Citácia 82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12D139F" w14:textId="77777777" w:rsidTr="00F1560E">
        <w:trPr>
          <w:trHeight w:hRule="exact" w:val="240"/>
          <w:jc w:val="center"/>
        </w:trPr>
        <w:tc>
          <w:tcPr>
            <w:tcW w:w="9752" w:type="dxa"/>
            <w:gridSpan w:val="2"/>
            <w:tcBorders>
              <w:top w:val="nil"/>
              <w:left w:val="nil"/>
              <w:bottom w:val="nil"/>
              <w:right w:val="nil"/>
            </w:tcBorders>
          </w:tcPr>
          <w:p w14:paraId="45A6F5B6" w14:textId="77777777" w:rsidR="00FB6752" w:rsidRPr="00951D77" w:rsidRDefault="00FB6752" w:rsidP="00F1560E"/>
        </w:tc>
      </w:tr>
      <w:tr w:rsidR="006551D8" w:rsidRPr="00951D77" w14:paraId="68AD844A" w14:textId="77777777" w:rsidTr="00F1560E">
        <w:trPr>
          <w:trHeight w:val="240"/>
          <w:jc w:val="center"/>
        </w:trPr>
        <w:tc>
          <w:tcPr>
            <w:tcW w:w="4876" w:type="dxa"/>
            <w:tcBorders>
              <w:top w:val="nil"/>
              <w:left w:val="nil"/>
              <w:bottom w:val="nil"/>
              <w:right w:val="nil"/>
            </w:tcBorders>
          </w:tcPr>
          <w:p w14:paraId="29567FB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66DADB2" w14:textId="77777777" w:rsidR="00FB6752" w:rsidRPr="00951D77" w:rsidRDefault="00FB6752" w:rsidP="00F1560E">
            <w:pPr>
              <w:pStyle w:val="AmColumnHeading"/>
            </w:pPr>
            <w:r w:rsidRPr="00951D77">
              <w:t>Pozmeňujúci návrh</w:t>
            </w:r>
          </w:p>
        </w:tc>
      </w:tr>
      <w:tr w:rsidR="006551D8" w:rsidRPr="00951D77" w14:paraId="476A8876" w14:textId="77777777" w:rsidTr="00F1560E">
        <w:trPr>
          <w:jc w:val="center"/>
        </w:trPr>
        <w:tc>
          <w:tcPr>
            <w:tcW w:w="4876" w:type="dxa"/>
            <w:tcBorders>
              <w:top w:val="nil"/>
              <w:left w:val="nil"/>
              <w:bottom w:val="nil"/>
              <w:right w:val="nil"/>
            </w:tcBorders>
          </w:tcPr>
          <w:p w14:paraId="63B90A2F" w14:textId="77777777" w:rsidR="00FB6752" w:rsidRPr="00951D77" w:rsidRDefault="00FB6752" w:rsidP="00F1560E">
            <w:pPr>
              <w:pStyle w:val="Normal6a"/>
            </w:pPr>
          </w:p>
        </w:tc>
        <w:tc>
          <w:tcPr>
            <w:tcW w:w="4876" w:type="dxa"/>
            <w:tcBorders>
              <w:top w:val="nil"/>
              <w:left w:val="nil"/>
              <w:bottom w:val="nil"/>
              <w:right w:val="nil"/>
            </w:tcBorders>
          </w:tcPr>
          <w:p w14:paraId="4CC89E37" w14:textId="77777777" w:rsidR="00FB6752" w:rsidRPr="00951D77" w:rsidRDefault="00FB6752" w:rsidP="00F1560E">
            <w:pPr>
              <w:pStyle w:val="Normal6a"/>
            </w:pPr>
            <w:r w:rsidRPr="00951D77">
              <w:rPr>
                <w:b/>
                <w:i/>
              </w:rPr>
              <w:t>–</w:t>
            </w:r>
            <w:r w:rsidRPr="00951D77">
              <w:tab/>
            </w:r>
            <w:r w:rsidRPr="00951D77">
              <w:rPr>
                <w:b/>
                <w:bCs/>
                <w:i/>
                <w:iCs/>
              </w:rPr>
              <w:t xml:space="preserve">so zreteľom na prebiehajúcu diskusiu v Parlamente o vplyve </w:t>
            </w:r>
            <w:proofErr w:type="spellStart"/>
            <w:r w:rsidRPr="00951D77">
              <w:rPr>
                <w:b/>
                <w:bCs/>
                <w:i/>
                <w:iCs/>
              </w:rPr>
              <w:t>influencerov</w:t>
            </w:r>
            <w:proofErr w:type="spellEnd"/>
            <w:r w:rsidRPr="00951D77">
              <w:rPr>
                <w:b/>
                <w:bCs/>
                <w:i/>
                <w:iCs/>
              </w:rPr>
              <w:t xml:space="preserve"> na sociálnych sieťach na verejnosť,</w:t>
            </w:r>
          </w:p>
        </w:tc>
      </w:tr>
    </w:tbl>
    <w:p w14:paraId="5D01E09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2B464F2" w14:textId="2C121D3B" w:rsidR="00BF1CD6" w:rsidRPr="00951D77" w:rsidRDefault="00FB6752" w:rsidP="00FB6752">
      <w:r w:rsidRPr="00951D77">
        <w:rPr>
          <w:rStyle w:val="HideTWBExt"/>
        </w:rPr>
        <w:t>&lt;/Amend&gt;</w:t>
      </w:r>
    </w:p>
    <w:p w14:paraId="7B39C29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37</w:t>
      </w:r>
      <w:r w:rsidRPr="00951D77">
        <w:rPr>
          <w:rStyle w:val="HideTWBExt"/>
        </w:rPr>
        <w:t>&lt;/NumAm&gt;</w:t>
      </w:r>
    </w:p>
    <w:p w14:paraId="71EC325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D531E47" w14:textId="77777777" w:rsidR="00FB6752" w:rsidRPr="00951D77" w:rsidRDefault="00FB6752" w:rsidP="00FB6752">
      <w:pPr>
        <w:pStyle w:val="NormalBold"/>
      </w:pPr>
      <w:r w:rsidRPr="00951D77">
        <w:rPr>
          <w:rStyle w:val="HideTWBExt"/>
        </w:rPr>
        <w:t>&lt;/RepeatBlock-By&gt;</w:t>
      </w:r>
    </w:p>
    <w:p w14:paraId="48BD3CF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ED8D242" w14:textId="77777777" w:rsidR="00FB6752" w:rsidRPr="00951D77" w:rsidRDefault="00FB6752" w:rsidP="00FB6752">
      <w:pPr>
        <w:pStyle w:val="NormalBold"/>
      </w:pPr>
      <w:r w:rsidRPr="00951D77">
        <w:rPr>
          <w:rStyle w:val="HideTWBExt"/>
        </w:rPr>
        <w:t>&lt;Article&gt;</w:t>
      </w:r>
      <w:r w:rsidRPr="00951D77">
        <w:t>Citácia 84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86B1523" w14:textId="77777777" w:rsidTr="00F1560E">
        <w:trPr>
          <w:trHeight w:hRule="exact" w:val="240"/>
          <w:jc w:val="center"/>
        </w:trPr>
        <w:tc>
          <w:tcPr>
            <w:tcW w:w="9752" w:type="dxa"/>
            <w:gridSpan w:val="2"/>
            <w:tcBorders>
              <w:top w:val="nil"/>
              <w:left w:val="nil"/>
              <w:bottom w:val="nil"/>
              <w:right w:val="nil"/>
            </w:tcBorders>
          </w:tcPr>
          <w:p w14:paraId="7F06F17C" w14:textId="77777777" w:rsidR="00FB6752" w:rsidRPr="00951D77" w:rsidRDefault="00FB6752" w:rsidP="00F1560E"/>
        </w:tc>
      </w:tr>
      <w:tr w:rsidR="006551D8" w:rsidRPr="00951D77" w14:paraId="6C9C135D" w14:textId="77777777" w:rsidTr="00F1560E">
        <w:trPr>
          <w:trHeight w:val="240"/>
          <w:jc w:val="center"/>
        </w:trPr>
        <w:tc>
          <w:tcPr>
            <w:tcW w:w="4876" w:type="dxa"/>
            <w:tcBorders>
              <w:top w:val="nil"/>
              <w:left w:val="nil"/>
              <w:bottom w:val="nil"/>
              <w:right w:val="nil"/>
            </w:tcBorders>
          </w:tcPr>
          <w:p w14:paraId="4F16B98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D94E42" w14:textId="77777777" w:rsidR="00FB6752" w:rsidRPr="00951D77" w:rsidRDefault="00FB6752" w:rsidP="00F1560E">
            <w:pPr>
              <w:pStyle w:val="AmColumnHeading"/>
            </w:pPr>
            <w:r w:rsidRPr="00951D77">
              <w:t>Pozmeňujúci návrh</w:t>
            </w:r>
          </w:p>
        </w:tc>
      </w:tr>
      <w:tr w:rsidR="006551D8" w:rsidRPr="00951D77" w14:paraId="722E0576" w14:textId="77777777" w:rsidTr="00F1560E">
        <w:trPr>
          <w:jc w:val="center"/>
        </w:trPr>
        <w:tc>
          <w:tcPr>
            <w:tcW w:w="4876" w:type="dxa"/>
            <w:tcBorders>
              <w:top w:val="nil"/>
              <w:left w:val="nil"/>
              <w:bottom w:val="nil"/>
              <w:right w:val="nil"/>
            </w:tcBorders>
          </w:tcPr>
          <w:p w14:paraId="3A9FCB60" w14:textId="77777777" w:rsidR="00FB6752" w:rsidRPr="00951D77" w:rsidRDefault="00FB6752" w:rsidP="00F1560E">
            <w:pPr>
              <w:pStyle w:val="Normal6a"/>
            </w:pPr>
          </w:p>
        </w:tc>
        <w:tc>
          <w:tcPr>
            <w:tcW w:w="4876" w:type="dxa"/>
            <w:tcBorders>
              <w:top w:val="nil"/>
              <w:left w:val="nil"/>
              <w:bottom w:val="nil"/>
              <w:right w:val="nil"/>
            </w:tcBorders>
          </w:tcPr>
          <w:p w14:paraId="1F49EDA1" w14:textId="77777777" w:rsidR="00FB6752" w:rsidRPr="00951D77" w:rsidRDefault="00FB6752" w:rsidP="00F1560E">
            <w:pPr>
              <w:pStyle w:val="Normal6a"/>
            </w:pPr>
            <w:r w:rsidRPr="00951D77">
              <w:rPr>
                <w:b/>
                <w:i/>
              </w:rPr>
              <w:t>–</w:t>
            </w:r>
            <w:r w:rsidRPr="00951D77">
              <w:tab/>
            </w:r>
            <w:r w:rsidRPr="00951D77">
              <w:rPr>
                <w:b/>
                <w:i/>
              </w:rPr>
              <w:t xml:space="preserve">so zreteľom na závery správy </w:t>
            </w:r>
            <w:r w:rsidRPr="00951D77">
              <w:rPr>
                <w:b/>
                <w:i/>
              </w:rPr>
              <w:lastRenderedPageBreak/>
              <w:t>poľskej Štátnej komisie pre skúmanie ruského vplyvu na vnútornú bezpečnosť Poľskej republiky v rokoch 2007 – 2022,</w:t>
            </w:r>
          </w:p>
        </w:tc>
      </w:tr>
    </w:tbl>
    <w:p w14:paraId="6A94871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E45C931" w14:textId="5F103821" w:rsidR="00BF1CD6" w:rsidRPr="00951D77" w:rsidRDefault="00FB6752" w:rsidP="00FB6752">
      <w:r w:rsidRPr="00951D77">
        <w:rPr>
          <w:rStyle w:val="HideTWBExt"/>
        </w:rPr>
        <w:t>&lt;/Amend&gt;</w:t>
      </w:r>
    </w:p>
    <w:p w14:paraId="598DBD9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38</w:t>
      </w:r>
      <w:r w:rsidRPr="00951D77">
        <w:rPr>
          <w:rStyle w:val="HideTWBExt"/>
        </w:rPr>
        <w:t>&lt;/NumAm&gt;</w:t>
      </w:r>
    </w:p>
    <w:p w14:paraId="2DAF9B95"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44F0666A" w14:textId="77777777" w:rsidR="00FB6752" w:rsidRPr="00951D77" w:rsidRDefault="00FB6752" w:rsidP="00FB6752">
      <w:pPr>
        <w:pStyle w:val="NormalBold"/>
      </w:pPr>
      <w:r w:rsidRPr="00951D77">
        <w:rPr>
          <w:rStyle w:val="HideTWBExt"/>
        </w:rPr>
        <w:t>&lt;/RepeatBlock-By&gt;</w:t>
      </w:r>
    </w:p>
    <w:p w14:paraId="5595CEB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274280" w14:textId="77777777" w:rsidR="00FB6752" w:rsidRPr="00951D77" w:rsidRDefault="00FB6752" w:rsidP="00FB6752">
      <w:pPr>
        <w:pStyle w:val="NormalBold"/>
      </w:pPr>
      <w:r w:rsidRPr="00951D77">
        <w:rPr>
          <w:rStyle w:val="HideTWBExt"/>
        </w:rPr>
        <w:t>&lt;Article&gt;</w:t>
      </w:r>
      <w:r w:rsidRPr="00951D77">
        <w:t>Citácia 86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AD4E32D" w14:textId="77777777" w:rsidTr="00F1560E">
        <w:trPr>
          <w:trHeight w:hRule="exact" w:val="240"/>
          <w:jc w:val="center"/>
        </w:trPr>
        <w:tc>
          <w:tcPr>
            <w:tcW w:w="9752" w:type="dxa"/>
            <w:gridSpan w:val="2"/>
            <w:tcBorders>
              <w:top w:val="nil"/>
              <w:left w:val="nil"/>
              <w:bottom w:val="nil"/>
              <w:right w:val="nil"/>
            </w:tcBorders>
          </w:tcPr>
          <w:p w14:paraId="502F1F69" w14:textId="77777777" w:rsidR="00FB6752" w:rsidRPr="00951D77" w:rsidRDefault="00FB6752" w:rsidP="00F1560E"/>
        </w:tc>
      </w:tr>
      <w:tr w:rsidR="006551D8" w:rsidRPr="00951D77" w14:paraId="2E18F41A" w14:textId="77777777" w:rsidTr="00F1560E">
        <w:trPr>
          <w:trHeight w:val="240"/>
          <w:jc w:val="center"/>
        </w:trPr>
        <w:tc>
          <w:tcPr>
            <w:tcW w:w="4876" w:type="dxa"/>
            <w:tcBorders>
              <w:top w:val="nil"/>
              <w:left w:val="nil"/>
              <w:bottom w:val="nil"/>
              <w:right w:val="nil"/>
            </w:tcBorders>
          </w:tcPr>
          <w:p w14:paraId="141BFBA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09137DE" w14:textId="77777777" w:rsidR="00FB6752" w:rsidRPr="00951D77" w:rsidRDefault="00FB6752" w:rsidP="00F1560E">
            <w:pPr>
              <w:pStyle w:val="AmColumnHeading"/>
            </w:pPr>
            <w:r w:rsidRPr="00951D77">
              <w:t>Pozmeňujúci návrh</w:t>
            </w:r>
          </w:p>
        </w:tc>
      </w:tr>
      <w:tr w:rsidR="006551D8" w:rsidRPr="00951D77" w14:paraId="48DB0DDC" w14:textId="77777777" w:rsidTr="00F1560E">
        <w:trPr>
          <w:jc w:val="center"/>
        </w:trPr>
        <w:tc>
          <w:tcPr>
            <w:tcW w:w="4876" w:type="dxa"/>
            <w:tcBorders>
              <w:top w:val="nil"/>
              <w:left w:val="nil"/>
              <w:bottom w:val="nil"/>
              <w:right w:val="nil"/>
            </w:tcBorders>
          </w:tcPr>
          <w:p w14:paraId="0E59429E" w14:textId="77777777" w:rsidR="00FB6752" w:rsidRPr="00951D77" w:rsidRDefault="00FB6752" w:rsidP="00F1560E">
            <w:pPr>
              <w:pStyle w:val="Normal6a"/>
            </w:pPr>
            <w:r w:rsidRPr="00951D77">
              <w:rPr>
                <w:b/>
                <w:bCs/>
                <w:i/>
                <w:iCs/>
              </w:rPr>
              <w:t>–</w:t>
            </w:r>
            <w:r w:rsidRPr="00951D77">
              <w:rPr>
                <w:b/>
                <w:bCs/>
                <w:i/>
                <w:iCs/>
              </w:rPr>
              <w:tab/>
              <w:t xml:space="preserve">so zreteľom na príručku </w:t>
            </w:r>
            <w:proofErr w:type="spellStart"/>
            <w:r w:rsidRPr="00951D77">
              <w:rPr>
                <w:b/>
                <w:bCs/>
                <w:i/>
                <w:iCs/>
              </w:rPr>
              <w:t>Influencer</w:t>
            </w:r>
            <w:proofErr w:type="spellEnd"/>
            <w:r w:rsidRPr="00951D77">
              <w:rPr>
                <w:b/>
                <w:bCs/>
                <w:i/>
                <w:iCs/>
              </w:rPr>
              <w:t xml:space="preserve"> </w:t>
            </w:r>
            <w:proofErr w:type="spellStart"/>
            <w:r w:rsidRPr="00951D77">
              <w:rPr>
                <w:b/>
                <w:bCs/>
                <w:i/>
                <w:iCs/>
              </w:rPr>
              <w:t>Handbook</w:t>
            </w:r>
            <w:proofErr w:type="spellEnd"/>
            <w:r w:rsidRPr="00951D77">
              <w:rPr>
                <w:b/>
                <w:bCs/>
                <w:i/>
                <w:iCs/>
              </w:rPr>
              <w:t xml:space="preserve">, ktorú vypracovala fínska spoločnosť </w:t>
            </w:r>
            <w:proofErr w:type="spellStart"/>
            <w:r w:rsidRPr="00951D77">
              <w:rPr>
                <w:b/>
                <w:bCs/>
                <w:i/>
                <w:iCs/>
              </w:rPr>
              <w:t>Mediapooli</w:t>
            </w:r>
            <w:proofErr w:type="spellEnd"/>
            <w:r w:rsidRPr="00951D77">
              <w:rPr>
                <w:b/>
                <w:bCs/>
                <w:i/>
                <w:iCs/>
              </w:rPr>
              <w:t xml:space="preserve"> v roku 2020,</w:t>
            </w:r>
          </w:p>
        </w:tc>
        <w:tc>
          <w:tcPr>
            <w:tcW w:w="4876" w:type="dxa"/>
            <w:tcBorders>
              <w:top w:val="nil"/>
              <w:left w:val="nil"/>
              <w:bottom w:val="nil"/>
              <w:right w:val="nil"/>
            </w:tcBorders>
          </w:tcPr>
          <w:p w14:paraId="115D7195" w14:textId="77777777" w:rsidR="00FB6752" w:rsidRPr="00951D77" w:rsidRDefault="00FB6752" w:rsidP="00F1560E">
            <w:pPr>
              <w:pStyle w:val="Normal6a"/>
            </w:pPr>
            <w:r w:rsidRPr="00951D77">
              <w:rPr>
                <w:b/>
                <w:i/>
              </w:rPr>
              <w:t>vypúšťa sa</w:t>
            </w:r>
          </w:p>
        </w:tc>
      </w:tr>
    </w:tbl>
    <w:p w14:paraId="16AF9B9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3DB6329" w14:textId="69F1EF69" w:rsidR="00BF1CD6" w:rsidRPr="00951D77" w:rsidRDefault="00FB6752" w:rsidP="00FB6752">
      <w:r w:rsidRPr="00951D77">
        <w:rPr>
          <w:rStyle w:val="HideTWBExt"/>
        </w:rPr>
        <w:t>&lt;/Amend&gt;</w:t>
      </w:r>
    </w:p>
    <w:p w14:paraId="70185E0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39</w:t>
      </w:r>
      <w:r w:rsidRPr="00951D77">
        <w:rPr>
          <w:rStyle w:val="HideTWBExt"/>
        </w:rPr>
        <w:t>&lt;/NumAm&gt;</w:t>
      </w:r>
    </w:p>
    <w:p w14:paraId="71DBD7A1"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9EC3865" w14:textId="77777777" w:rsidR="00FB6752" w:rsidRPr="00951D77" w:rsidRDefault="00FB6752" w:rsidP="00FB6752">
      <w:pPr>
        <w:pStyle w:val="NormalBold"/>
      </w:pPr>
      <w:r w:rsidRPr="00951D77">
        <w:rPr>
          <w:rStyle w:val="HideTWBExt"/>
        </w:rPr>
        <w:t>&lt;/RepeatBlock-By&gt;</w:t>
      </w:r>
    </w:p>
    <w:p w14:paraId="163C4CB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258C488" w14:textId="77777777" w:rsidR="00FB6752" w:rsidRPr="00951D77" w:rsidRDefault="00FB6752" w:rsidP="00FB6752">
      <w:pPr>
        <w:pStyle w:val="NormalBold"/>
      </w:pPr>
      <w:r w:rsidRPr="00951D77">
        <w:rPr>
          <w:rStyle w:val="HideTWBExt"/>
        </w:rPr>
        <w:t>&lt;Article&gt;</w:t>
      </w:r>
      <w:r w:rsidRPr="00951D77">
        <w:t>Citácia 86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C7C8D2C" w14:textId="77777777" w:rsidTr="00F1560E">
        <w:trPr>
          <w:trHeight w:hRule="exact" w:val="240"/>
          <w:jc w:val="center"/>
        </w:trPr>
        <w:tc>
          <w:tcPr>
            <w:tcW w:w="9752" w:type="dxa"/>
            <w:gridSpan w:val="2"/>
            <w:tcBorders>
              <w:top w:val="nil"/>
              <w:left w:val="nil"/>
              <w:bottom w:val="nil"/>
              <w:right w:val="nil"/>
            </w:tcBorders>
          </w:tcPr>
          <w:p w14:paraId="42784F07" w14:textId="77777777" w:rsidR="00FB6752" w:rsidRPr="00951D77" w:rsidRDefault="00FB6752" w:rsidP="00F1560E"/>
        </w:tc>
      </w:tr>
      <w:tr w:rsidR="006551D8" w:rsidRPr="00951D77" w14:paraId="269FB99D" w14:textId="77777777" w:rsidTr="00F1560E">
        <w:trPr>
          <w:trHeight w:val="240"/>
          <w:jc w:val="center"/>
        </w:trPr>
        <w:tc>
          <w:tcPr>
            <w:tcW w:w="4876" w:type="dxa"/>
            <w:tcBorders>
              <w:top w:val="nil"/>
              <w:left w:val="nil"/>
              <w:bottom w:val="nil"/>
              <w:right w:val="nil"/>
            </w:tcBorders>
          </w:tcPr>
          <w:p w14:paraId="71408B5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42EE8A4" w14:textId="77777777" w:rsidR="00FB6752" w:rsidRPr="00951D77" w:rsidRDefault="00FB6752" w:rsidP="00F1560E">
            <w:pPr>
              <w:pStyle w:val="AmColumnHeading"/>
            </w:pPr>
            <w:r w:rsidRPr="00951D77">
              <w:t>Pozmeňujúci návrh</w:t>
            </w:r>
          </w:p>
        </w:tc>
      </w:tr>
      <w:tr w:rsidR="006551D8" w:rsidRPr="00951D77" w14:paraId="20E9EA0C" w14:textId="77777777" w:rsidTr="00F1560E">
        <w:trPr>
          <w:jc w:val="center"/>
        </w:trPr>
        <w:tc>
          <w:tcPr>
            <w:tcW w:w="4876" w:type="dxa"/>
            <w:tcBorders>
              <w:top w:val="nil"/>
              <w:left w:val="nil"/>
              <w:bottom w:val="nil"/>
              <w:right w:val="nil"/>
            </w:tcBorders>
          </w:tcPr>
          <w:p w14:paraId="58A0944D" w14:textId="77777777" w:rsidR="00FB6752" w:rsidRPr="00951D77" w:rsidRDefault="00FB6752" w:rsidP="00F1560E">
            <w:pPr>
              <w:pStyle w:val="Normal6a"/>
            </w:pPr>
            <w:r w:rsidRPr="00951D77">
              <w:rPr>
                <w:b/>
                <w:bCs/>
                <w:i/>
                <w:iCs/>
              </w:rPr>
              <w:t>–</w:t>
            </w:r>
            <w:r w:rsidRPr="00951D77">
              <w:rPr>
                <w:b/>
                <w:bCs/>
                <w:i/>
                <w:iCs/>
              </w:rPr>
              <w:tab/>
              <w:t xml:space="preserve">so zreteľom na príručku </w:t>
            </w:r>
            <w:proofErr w:type="spellStart"/>
            <w:r w:rsidRPr="00951D77">
              <w:rPr>
                <w:b/>
                <w:bCs/>
                <w:i/>
                <w:iCs/>
              </w:rPr>
              <w:t>Influencer</w:t>
            </w:r>
            <w:proofErr w:type="spellEnd"/>
            <w:r w:rsidRPr="00951D77">
              <w:rPr>
                <w:b/>
                <w:bCs/>
                <w:i/>
                <w:iCs/>
              </w:rPr>
              <w:t xml:space="preserve"> </w:t>
            </w:r>
            <w:proofErr w:type="spellStart"/>
            <w:r w:rsidRPr="00951D77">
              <w:rPr>
                <w:b/>
                <w:bCs/>
                <w:i/>
                <w:iCs/>
              </w:rPr>
              <w:t>Handbook</w:t>
            </w:r>
            <w:proofErr w:type="spellEnd"/>
            <w:r w:rsidRPr="00951D77">
              <w:rPr>
                <w:b/>
                <w:bCs/>
                <w:i/>
                <w:iCs/>
              </w:rPr>
              <w:t xml:space="preserve">, ktorú vypracovala fínska spoločnosť </w:t>
            </w:r>
            <w:proofErr w:type="spellStart"/>
            <w:r w:rsidRPr="00951D77">
              <w:rPr>
                <w:b/>
                <w:bCs/>
                <w:i/>
                <w:iCs/>
              </w:rPr>
              <w:t>Mediapooli</w:t>
            </w:r>
            <w:proofErr w:type="spellEnd"/>
            <w:r w:rsidRPr="00951D77">
              <w:rPr>
                <w:b/>
                <w:bCs/>
                <w:i/>
                <w:iCs/>
              </w:rPr>
              <w:t xml:space="preserve"> v roku 2020,</w:t>
            </w:r>
          </w:p>
        </w:tc>
        <w:tc>
          <w:tcPr>
            <w:tcW w:w="4876" w:type="dxa"/>
            <w:tcBorders>
              <w:top w:val="nil"/>
              <w:left w:val="nil"/>
              <w:bottom w:val="nil"/>
              <w:right w:val="nil"/>
            </w:tcBorders>
          </w:tcPr>
          <w:p w14:paraId="236626C4" w14:textId="77777777" w:rsidR="00FB6752" w:rsidRPr="00951D77" w:rsidRDefault="00FB6752" w:rsidP="00F1560E">
            <w:pPr>
              <w:pStyle w:val="Normal6a"/>
            </w:pPr>
            <w:r w:rsidRPr="00951D77">
              <w:rPr>
                <w:b/>
                <w:i/>
              </w:rPr>
              <w:t>vypúšťa sa</w:t>
            </w:r>
          </w:p>
        </w:tc>
      </w:tr>
    </w:tbl>
    <w:p w14:paraId="48C494B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59A7EB7" w14:textId="388A1FD3" w:rsidR="00BF1CD6" w:rsidRPr="00951D77" w:rsidRDefault="00FB6752" w:rsidP="00FB6752">
      <w:r w:rsidRPr="00951D77">
        <w:rPr>
          <w:rStyle w:val="HideTWBExt"/>
        </w:rPr>
        <w:t>&lt;/Amend&gt;</w:t>
      </w:r>
    </w:p>
    <w:p w14:paraId="20C620C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40</w:t>
      </w:r>
      <w:r w:rsidRPr="00951D77">
        <w:rPr>
          <w:rStyle w:val="HideTWBExt"/>
        </w:rPr>
        <w:t>&lt;/NumAm&gt;</w:t>
      </w:r>
    </w:p>
    <w:p w14:paraId="6BE44683"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2F71EFB9"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10667D8" w14:textId="77777777" w:rsidR="00FB6752" w:rsidRPr="00951D77" w:rsidRDefault="00FB6752" w:rsidP="00FB6752">
      <w:pPr>
        <w:pStyle w:val="NormalBold"/>
      </w:pPr>
      <w:r w:rsidRPr="00951D77">
        <w:rPr>
          <w:rStyle w:val="HideTWBExt"/>
        </w:rPr>
        <w:t>&lt;/RepeatBlock-By&gt;</w:t>
      </w:r>
    </w:p>
    <w:p w14:paraId="2DCAA8E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2BF75AC" w14:textId="77777777" w:rsidR="00FB6752" w:rsidRPr="00951D77" w:rsidRDefault="00FB6752" w:rsidP="00FB6752">
      <w:pPr>
        <w:pStyle w:val="NormalBold"/>
      </w:pPr>
      <w:r w:rsidRPr="00951D77">
        <w:rPr>
          <w:rStyle w:val="HideTWBExt"/>
        </w:rPr>
        <w:t>&lt;Article&gt;</w:t>
      </w:r>
      <w:r w:rsidRPr="00951D77">
        <w:t>Citácia 86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030A35A" w14:textId="77777777" w:rsidTr="00F1560E">
        <w:trPr>
          <w:trHeight w:hRule="exact" w:val="240"/>
          <w:jc w:val="center"/>
        </w:trPr>
        <w:tc>
          <w:tcPr>
            <w:tcW w:w="9752" w:type="dxa"/>
            <w:gridSpan w:val="2"/>
            <w:tcBorders>
              <w:top w:val="nil"/>
              <w:left w:val="nil"/>
              <w:bottom w:val="nil"/>
              <w:right w:val="nil"/>
            </w:tcBorders>
          </w:tcPr>
          <w:p w14:paraId="16121EB4" w14:textId="77777777" w:rsidR="00FB6752" w:rsidRPr="00951D77" w:rsidRDefault="00FB6752" w:rsidP="00F1560E"/>
        </w:tc>
      </w:tr>
      <w:tr w:rsidR="006551D8" w:rsidRPr="00951D77" w14:paraId="246C769F" w14:textId="77777777" w:rsidTr="00F1560E">
        <w:trPr>
          <w:trHeight w:val="240"/>
          <w:jc w:val="center"/>
        </w:trPr>
        <w:tc>
          <w:tcPr>
            <w:tcW w:w="4876" w:type="dxa"/>
            <w:tcBorders>
              <w:top w:val="nil"/>
              <w:left w:val="nil"/>
              <w:bottom w:val="nil"/>
              <w:right w:val="nil"/>
            </w:tcBorders>
          </w:tcPr>
          <w:p w14:paraId="74F783DE"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568AC320" w14:textId="77777777" w:rsidR="00FB6752" w:rsidRPr="00951D77" w:rsidRDefault="00FB6752" w:rsidP="00F1560E">
            <w:pPr>
              <w:pStyle w:val="AmColumnHeading"/>
            </w:pPr>
            <w:r w:rsidRPr="00951D77">
              <w:t>Pozmeňujúci návrh</w:t>
            </w:r>
          </w:p>
        </w:tc>
      </w:tr>
      <w:tr w:rsidR="006551D8" w:rsidRPr="00951D77" w14:paraId="765D322E" w14:textId="77777777" w:rsidTr="00F1560E">
        <w:trPr>
          <w:jc w:val="center"/>
        </w:trPr>
        <w:tc>
          <w:tcPr>
            <w:tcW w:w="4876" w:type="dxa"/>
            <w:tcBorders>
              <w:top w:val="nil"/>
              <w:left w:val="nil"/>
              <w:bottom w:val="nil"/>
              <w:right w:val="nil"/>
            </w:tcBorders>
          </w:tcPr>
          <w:p w14:paraId="700F7CFD" w14:textId="77777777" w:rsidR="00FB6752" w:rsidRPr="00951D77" w:rsidRDefault="00FB6752" w:rsidP="00F1560E">
            <w:pPr>
              <w:pStyle w:val="Normal6a"/>
            </w:pPr>
          </w:p>
        </w:tc>
        <w:tc>
          <w:tcPr>
            <w:tcW w:w="4876" w:type="dxa"/>
            <w:tcBorders>
              <w:top w:val="nil"/>
              <w:left w:val="nil"/>
              <w:bottom w:val="nil"/>
              <w:right w:val="nil"/>
            </w:tcBorders>
          </w:tcPr>
          <w:p w14:paraId="1D3ADDD7" w14:textId="77777777" w:rsidR="00FB6752" w:rsidRPr="00951D77" w:rsidRDefault="00FB6752" w:rsidP="00F1560E">
            <w:pPr>
              <w:pStyle w:val="Normal6a"/>
            </w:pPr>
            <w:r w:rsidRPr="00951D77">
              <w:rPr>
                <w:b/>
                <w:bCs/>
                <w:i/>
                <w:iCs/>
              </w:rPr>
              <w:t>–</w:t>
            </w:r>
            <w:r w:rsidRPr="00951D77">
              <w:rPr>
                <w:b/>
                <w:bCs/>
                <w:i/>
                <w:iCs/>
              </w:rPr>
              <w:tab/>
              <w:t>so zreteľom na Národnú bezpečnostnú stratégiu USA z 5. decembra 2025,</w:t>
            </w:r>
            <w:r w:rsidRPr="00951D77">
              <w:rPr>
                <w:b/>
                <w:i/>
              </w:rPr>
              <w:t> </w:t>
            </w:r>
          </w:p>
        </w:tc>
      </w:tr>
    </w:tbl>
    <w:p w14:paraId="705B0DF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DDEBC18" w14:textId="70329A82" w:rsidR="00BF1CD6" w:rsidRPr="00951D77" w:rsidRDefault="00FB6752" w:rsidP="00FB6752">
      <w:r w:rsidRPr="00951D77">
        <w:rPr>
          <w:rStyle w:val="HideTWBExt"/>
        </w:rPr>
        <w:t>&lt;/Amend&gt;</w:t>
      </w:r>
    </w:p>
    <w:p w14:paraId="1770AED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41</w:t>
      </w:r>
      <w:r w:rsidRPr="00951D77">
        <w:rPr>
          <w:rStyle w:val="HideTWBExt"/>
        </w:rPr>
        <w:t>&lt;/NumAm&gt;</w:t>
      </w:r>
    </w:p>
    <w:p w14:paraId="58EF71F3"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74F351F0" w14:textId="77777777" w:rsidR="00FB6752" w:rsidRPr="00951D77" w:rsidRDefault="00FB6752" w:rsidP="00FB6752">
      <w:pPr>
        <w:pStyle w:val="NormalBold"/>
      </w:pPr>
      <w:r w:rsidRPr="00951D77">
        <w:rPr>
          <w:rStyle w:val="HideTWBExt"/>
        </w:rPr>
        <w:t>&lt;/RepeatBlock-By&gt;</w:t>
      </w:r>
    </w:p>
    <w:p w14:paraId="359B5C2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42AF04E" w14:textId="77777777" w:rsidR="00FB6752" w:rsidRPr="00951D77" w:rsidRDefault="00FB6752" w:rsidP="00FB6752">
      <w:pPr>
        <w:pStyle w:val="NormalBold"/>
      </w:pPr>
      <w:r w:rsidRPr="00951D77">
        <w:rPr>
          <w:rStyle w:val="HideTWBExt"/>
        </w:rPr>
        <w:t>&lt;Article&gt;</w:t>
      </w:r>
      <w:r w:rsidRPr="00951D77">
        <w:t>Citácia 88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A8C4524" w14:textId="77777777" w:rsidTr="00F1560E">
        <w:trPr>
          <w:trHeight w:hRule="exact" w:val="240"/>
          <w:jc w:val="center"/>
        </w:trPr>
        <w:tc>
          <w:tcPr>
            <w:tcW w:w="9752" w:type="dxa"/>
            <w:gridSpan w:val="2"/>
            <w:tcBorders>
              <w:top w:val="nil"/>
              <w:left w:val="nil"/>
              <w:bottom w:val="nil"/>
              <w:right w:val="nil"/>
            </w:tcBorders>
          </w:tcPr>
          <w:p w14:paraId="1E51934A" w14:textId="77777777" w:rsidR="00FB6752" w:rsidRPr="00951D77" w:rsidRDefault="00FB6752" w:rsidP="00F1560E"/>
        </w:tc>
      </w:tr>
      <w:tr w:rsidR="006551D8" w:rsidRPr="00951D77" w14:paraId="6700C7ED" w14:textId="77777777" w:rsidTr="00F1560E">
        <w:trPr>
          <w:trHeight w:val="240"/>
          <w:jc w:val="center"/>
        </w:trPr>
        <w:tc>
          <w:tcPr>
            <w:tcW w:w="4876" w:type="dxa"/>
            <w:tcBorders>
              <w:top w:val="nil"/>
              <w:left w:val="nil"/>
              <w:bottom w:val="nil"/>
              <w:right w:val="nil"/>
            </w:tcBorders>
          </w:tcPr>
          <w:p w14:paraId="324545F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6996D3F" w14:textId="77777777" w:rsidR="00FB6752" w:rsidRPr="00951D77" w:rsidRDefault="00FB6752" w:rsidP="00F1560E">
            <w:pPr>
              <w:pStyle w:val="AmColumnHeading"/>
            </w:pPr>
            <w:r w:rsidRPr="00951D77">
              <w:t>Pozmeňujúci návrh</w:t>
            </w:r>
          </w:p>
        </w:tc>
      </w:tr>
      <w:tr w:rsidR="006551D8" w:rsidRPr="00951D77" w14:paraId="2DD0C302" w14:textId="77777777" w:rsidTr="00F1560E">
        <w:trPr>
          <w:jc w:val="center"/>
        </w:trPr>
        <w:tc>
          <w:tcPr>
            <w:tcW w:w="4876" w:type="dxa"/>
            <w:tcBorders>
              <w:top w:val="nil"/>
              <w:left w:val="nil"/>
              <w:bottom w:val="nil"/>
              <w:right w:val="nil"/>
            </w:tcBorders>
          </w:tcPr>
          <w:p w14:paraId="2402B839" w14:textId="77777777" w:rsidR="00FB6752" w:rsidRPr="00951D77" w:rsidRDefault="00FB6752" w:rsidP="00F1560E">
            <w:pPr>
              <w:pStyle w:val="Normal6a"/>
            </w:pPr>
          </w:p>
        </w:tc>
        <w:tc>
          <w:tcPr>
            <w:tcW w:w="4876" w:type="dxa"/>
            <w:tcBorders>
              <w:top w:val="nil"/>
              <w:left w:val="nil"/>
              <w:bottom w:val="nil"/>
              <w:right w:val="nil"/>
            </w:tcBorders>
          </w:tcPr>
          <w:p w14:paraId="1762367B" w14:textId="77777777" w:rsidR="00FB6752" w:rsidRPr="00951D77" w:rsidRDefault="00FB6752" w:rsidP="00F1560E">
            <w:pPr>
              <w:pStyle w:val="Normal6a"/>
            </w:pPr>
            <w:r w:rsidRPr="00951D77">
              <w:rPr>
                <w:b/>
                <w:i/>
              </w:rPr>
              <w:t>–</w:t>
            </w:r>
            <w:r w:rsidRPr="00951D77">
              <w:tab/>
            </w:r>
            <w:r w:rsidRPr="00951D77">
              <w:rPr>
                <w:b/>
                <w:i/>
              </w:rPr>
              <w:t>so zreteľom na Národnú bezpečnostnú stratégiu Spojených štátov amerických uverejnenú v novembri 2025 a Národnú obrannú stratégiu uverejnenú v januári 2026,</w:t>
            </w:r>
          </w:p>
        </w:tc>
      </w:tr>
    </w:tbl>
    <w:p w14:paraId="3CD5F1A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2829220" w14:textId="76A469E8" w:rsidR="00BF1CD6" w:rsidRPr="00951D77" w:rsidRDefault="00FB6752" w:rsidP="00FB6752">
      <w:r w:rsidRPr="00951D77">
        <w:rPr>
          <w:rStyle w:val="HideTWBExt"/>
        </w:rPr>
        <w:t>&lt;/Amend&gt;</w:t>
      </w:r>
    </w:p>
    <w:p w14:paraId="72FDC4B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42</w:t>
      </w:r>
      <w:r w:rsidRPr="00951D77">
        <w:rPr>
          <w:rStyle w:val="HideTWBExt"/>
        </w:rPr>
        <w:t>&lt;/NumAm&gt;</w:t>
      </w:r>
    </w:p>
    <w:p w14:paraId="0C71757C"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7B4BC08" w14:textId="77777777" w:rsidR="00FB6752" w:rsidRPr="00951D77" w:rsidRDefault="00FB6752" w:rsidP="00FB6752">
      <w:pPr>
        <w:pStyle w:val="NormalBold"/>
      </w:pPr>
      <w:r w:rsidRPr="00951D77">
        <w:rPr>
          <w:rStyle w:val="HideTWBExt"/>
        </w:rPr>
        <w:t>&lt;/RepeatBlock-By&gt;</w:t>
      </w:r>
    </w:p>
    <w:p w14:paraId="6B9E82A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B0640EA" w14:textId="77777777" w:rsidR="00FB6752" w:rsidRPr="00951D77" w:rsidRDefault="00FB6752" w:rsidP="00FB6752">
      <w:pPr>
        <w:pStyle w:val="NormalBold"/>
      </w:pPr>
      <w:r w:rsidRPr="00951D77">
        <w:rPr>
          <w:rStyle w:val="HideTWBExt"/>
        </w:rPr>
        <w:t>&lt;Article&gt;</w:t>
      </w:r>
      <w:r w:rsidRPr="00951D77">
        <w:t>Citácia 88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F3A0454" w14:textId="77777777" w:rsidTr="00F1560E">
        <w:trPr>
          <w:trHeight w:hRule="exact" w:val="240"/>
          <w:jc w:val="center"/>
        </w:trPr>
        <w:tc>
          <w:tcPr>
            <w:tcW w:w="9752" w:type="dxa"/>
            <w:gridSpan w:val="2"/>
            <w:tcBorders>
              <w:top w:val="nil"/>
              <w:left w:val="nil"/>
              <w:bottom w:val="nil"/>
              <w:right w:val="nil"/>
            </w:tcBorders>
          </w:tcPr>
          <w:p w14:paraId="79F53688" w14:textId="77777777" w:rsidR="00FB6752" w:rsidRPr="00951D77" w:rsidRDefault="00FB6752" w:rsidP="00F1560E"/>
        </w:tc>
      </w:tr>
      <w:tr w:rsidR="006551D8" w:rsidRPr="00951D77" w14:paraId="5BE9AA5A" w14:textId="77777777" w:rsidTr="00F1560E">
        <w:trPr>
          <w:trHeight w:val="240"/>
          <w:jc w:val="center"/>
        </w:trPr>
        <w:tc>
          <w:tcPr>
            <w:tcW w:w="4876" w:type="dxa"/>
            <w:tcBorders>
              <w:top w:val="nil"/>
              <w:left w:val="nil"/>
              <w:bottom w:val="nil"/>
              <w:right w:val="nil"/>
            </w:tcBorders>
          </w:tcPr>
          <w:p w14:paraId="7FC4ED5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0D23936" w14:textId="77777777" w:rsidR="00FB6752" w:rsidRPr="00951D77" w:rsidRDefault="00FB6752" w:rsidP="00F1560E">
            <w:pPr>
              <w:pStyle w:val="AmColumnHeading"/>
            </w:pPr>
            <w:r w:rsidRPr="00951D77">
              <w:t>Pozmeňujúci návrh</w:t>
            </w:r>
          </w:p>
        </w:tc>
      </w:tr>
      <w:tr w:rsidR="006551D8" w:rsidRPr="00951D77" w14:paraId="05B82E6F" w14:textId="77777777" w:rsidTr="00F1560E">
        <w:trPr>
          <w:jc w:val="center"/>
        </w:trPr>
        <w:tc>
          <w:tcPr>
            <w:tcW w:w="4876" w:type="dxa"/>
            <w:tcBorders>
              <w:top w:val="nil"/>
              <w:left w:val="nil"/>
              <w:bottom w:val="nil"/>
              <w:right w:val="nil"/>
            </w:tcBorders>
          </w:tcPr>
          <w:p w14:paraId="2E392174" w14:textId="77777777" w:rsidR="00FB6752" w:rsidRPr="00951D77" w:rsidRDefault="00FB6752" w:rsidP="00F1560E">
            <w:pPr>
              <w:pStyle w:val="Normal6a"/>
            </w:pPr>
          </w:p>
        </w:tc>
        <w:tc>
          <w:tcPr>
            <w:tcW w:w="4876" w:type="dxa"/>
            <w:tcBorders>
              <w:top w:val="nil"/>
              <w:left w:val="nil"/>
              <w:bottom w:val="nil"/>
              <w:right w:val="nil"/>
            </w:tcBorders>
          </w:tcPr>
          <w:p w14:paraId="60C5220D" w14:textId="77777777" w:rsidR="00FB6752" w:rsidRPr="00951D77" w:rsidRDefault="00FB6752" w:rsidP="00F1560E">
            <w:pPr>
              <w:pStyle w:val="Normal6a"/>
            </w:pPr>
            <w:r w:rsidRPr="00951D77">
              <w:rPr>
                <w:b/>
                <w:bCs/>
                <w:i/>
                <w:iCs/>
              </w:rPr>
              <w:t>–</w:t>
            </w:r>
            <w:r w:rsidRPr="00951D77">
              <w:rPr>
                <w:b/>
                <w:bCs/>
                <w:i/>
                <w:iCs/>
              </w:rPr>
              <w:tab/>
              <w:t>so zreteľom na Národnú bezpečnostnú stratégiu USA z roku 2025,</w:t>
            </w:r>
          </w:p>
        </w:tc>
      </w:tr>
    </w:tbl>
    <w:p w14:paraId="05DA066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96956F9" w14:textId="18349275" w:rsidR="00BF1CD6" w:rsidRPr="00951D77" w:rsidRDefault="00FB6752" w:rsidP="00FB6752">
      <w:r w:rsidRPr="00951D77">
        <w:rPr>
          <w:rStyle w:val="HideTWBExt"/>
        </w:rPr>
        <w:t>&lt;/Amend&gt;</w:t>
      </w:r>
    </w:p>
    <w:p w14:paraId="57AC690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43</w:t>
      </w:r>
      <w:r w:rsidRPr="00951D77">
        <w:rPr>
          <w:rStyle w:val="HideTWBExt"/>
        </w:rPr>
        <w:t>&lt;/NumAm&gt;</w:t>
      </w:r>
    </w:p>
    <w:p w14:paraId="0C4737FF"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233BF96C" w14:textId="77777777" w:rsidR="00FB6752" w:rsidRPr="00951D77" w:rsidRDefault="00FB6752" w:rsidP="00FB6752">
      <w:pPr>
        <w:pStyle w:val="NormalBold"/>
      </w:pPr>
      <w:r w:rsidRPr="00951D77">
        <w:rPr>
          <w:rStyle w:val="HideTWBExt"/>
        </w:rPr>
        <w:t>&lt;/RepeatBlock-By&gt;</w:t>
      </w:r>
    </w:p>
    <w:p w14:paraId="4EDC582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62EF203" w14:textId="77777777" w:rsidR="00FB6752" w:rsidRPr="00951D77" w:rsidRDefault="00FB6752" w:rsidP="00FB6752">
      <w:pPr>
        <w:pStyle w:val="NormalBold"/>
      </w:pPr>
      <w:r w:rsidRPr="00951D77">
        <w:rPr>
          <w:rStyle w:val="HideTWBExt"/>
        </w:rPr>
        <w:lastRenderedPageBreak/>
        <w:t>&lt;Article&gt;</w:t>
      </w:r>
      <w:r w:rsidRPr="00951D77">
        <w:t>Citácia 89</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CD0372" w14:textId="77777777" w:rsidTr="00F1560E">
        <w:trPr>
          <w:trHeight w:hRule="exact" w:val="240"/>
          <w:jc w:val="center"/>
        </w:trPr>
        <w:tc>
          <w:tcPr>
            <w:tcW w:w="9752" w:type="dxa"/>
            <w:gridSpan w:val="2"/>
            <w:tcBorders>
              <w:top w:val="nil"/>
              <w:left w:val="nil"/>
              <w:bottom w:val="nil"/>
              <w:right w:val="nil"/>
            </w:tcBorders>
          </w:tcPr>
          <w:p w14:paraId="0207441F" w14:textId="77777777" w:rsidR="00FB6752" w:rsidRPr="00951D77" w:rsidRDefault="00FB6752" w:rsidP="00F1560E"/>
        </w:tc>
      </w:tr>
      <w:tr w:rsidR="006551D8" w:rsidRPr="00951D77" w14:paraId="6967A250" w14:textId="77777777" w:rsidTr="00F1560E">
        <w:trPr>
          <w:trHeight w:val="240"/>
          <w:jc w:val="center"/>
        </w:trPr>
        <w:tc>
          <w:tcPr>
            <w:tcW w:w="4876" w:type="dxa"/>
            <w:tcBorders>
              <w:top w:val="nil"/>
              <w:left w:val="nil"/>
              <w:bottom w:val="nil"/>
              <w:right w:val="nil"/>
            </w:tcBorders>
          </w:tcPr>
          <w:p w14:paraId="330A105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422E2E8" w14:textId="77777777" w:rsidR="00FB6752" w:rsidRPr="00951D77" w:rsidRDefault="00FB6752" w:rsidP="00F1560E">
            <w:pPr>
              <w:pStyle w:val="AmColumnHeading"/>
            </w:pPr>
            <w:r w:rsidRPr="00951D77">
              <w:t>Pozmeňujúci návrh</w:t>
            </w:r>
          </w:p>
        </w:tc>
      </w:tr>
      <w:tr w:rsidR="006551D8" w:rsidRPr="00951D77" w14:paraId="62D9E133" w14:textId="77777777" w:rsidTr="00F1560E">
        <w:trPr>
          <w:jc w:val="center"/>
        </w:trPr>
        <w:tc>
          <w:tcPr>
            <w:tcW w:w="4876" w:type="dxa"/>
            <w:tcBorders>
              <w:top w:val="nil"/>
              <w:left w:val="nil"/>
              <w:bottom w:val="nil"/>
              <w:right w:val="nil"/>
            </w:tcBorders>
          </w:tcPr>
          <w:p w14:paraId="47CAD491" w14:textId="77777777" w:rsidR="00FB6752" w:rsidRPr="00951D77" w:rsidRDefault="00FB6752" w:rsidP="00F1560E">
            <w:pPr>
              <w:pStyle w:val="Normal6a"/>
            </w:pPr>
            <w:r w:rsidRPr="00951D77">
              <w:rPr>
                <w:b/>
                <w:bCs/>
                <w:i/>
                <w:iCs/>
              </w:rPr>
              <w:t>–</w:t>
            </w:r>
            <w:r w:rsidRPr="00951D77">
              <w:rPr>
                <w:b/>
                <w:bCs/>
                <w:i/>
                <w:iCs/>
              </w:rPr>
              <w:tab/>
              <w:t xml:space="preserve">so zreteľom na správu organizácie Reportéri bez hraníc z 25. septembra 2025 s názvom </w:t>
            </w:r>
            <w:proofErr w:type="spellStart"/>
            <w:r w:rsidRPr="00951D77">
              <w:rPr>
                <w:b/>
                <w:bCs/>
                <w:i/>
                <w:iCs/>
              </w:rPr>
              <w:t>The</w:t>
            </w:r>
            <w:proofErr w:type="spellEnd"/>
            <w:r w:rsidRPr="00951D77">
              <w:rPr>
                <w:b/>
                <w:bCs/>
                <w:i/>
                <w:iCs/>
              </w:rPr>
              <w:t xml:space="preserve"> Propaganda Monitor:</w:t>
            </w:r>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Russian</w:t>
            </w:r>
            <w:proofErr w:type="spellEnd"/>
            <w:r w:rsidRPr="00951D77">
              <w:rPr>
                <w:b/>
                <w:i/>
              </w:rPr>
              <w:t xml:space="preserve"> </w:t>
            </w:r>
            <w:proofErr w:type="spellStart"/>
            <w:r w:rsidRPr="00951D77">
              <w:rPr>
                <w:b/>
                <w:i/>
              </w:rPr>
              <w:t>Edition</w:t>
            </w:r>
            <w:proofErr w:type="spellEnd"/>
            <w:r w:rsidRPr="00951D77">
              <w:rPr>
                <w:b/>
                <w:i/>
              </w:rPr>
              <w:t xml:space="preserve"> (Monitor propagandy: Ruské vydanie),</w:t>
            </w:r>
          </w:p>
        </w:tc>
        <w:tc>
          <w:tcPr>
            <w:tcW w:w="4876" w:type="dxa"/>
            <w:tcBorders>
              <w:top w:val="nil"/>
              <w:left w:val="nil"/>
              <w:bottom w:val="nil"/>
              <w:right w:val="nil"/>
            </w:tcBorders>
          </w:tcPr>
          <w:p w14:paraId="4B49A208" w14:textId="77777777" w:rsidR="00FB6752" w:rsidRPr="00951D77" w:rsidRDefault="00FB6752" w:rsidP="00F1560E">
            <w:pPr>
              <w:pStyle w:val="Normal6a"/>
            </w:pPr>
            <w:r w:rsidRPr="00951D77">
              <w:rPr>
                <w:b/>
                <w:i/>
              </w:rPr>
              <w:t>vypúšťa sa</w:t>
            </w:r>
          </w:p>
        </w:tc>
      </w:tr>
    </w:tbl>
    <w:p w14:paraId="5BA148A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C5EF2E1" w14:textId="556C1FEE" w:rsidR="00BF1CD6" w:rsidRPr="00951D77" w:rsidRDefault="00FB6752" w:rsidP="00FB6752">
      <w:r w:rsidRPr="00951D77">
        <w:rPr>
          <w:rStyle w:val="HideTWBExt"/>
        </w:rPr>
        <w:t>&lt;/Amend&gt;</w:t>
      </w:r>
    </w:p>
    <w:p w14:paraId="051D1D5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44</w:t>
      </w:r>
      <w:r w:rsidRPr="00951D77">
        <w:rPr>
          <w:rStyle w:val="HideTWBExt"/>
        </w:rPr>
        <w:t>&lt;/NumAm&gt;</w:t>
      </w:r>
    </w:p>
    <w:p w14:paraId="48FB117B"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62DA8016" w14:textId="77777777" w:rsidR="00FB6752" w:rsidRPr="00951D77" w:rsidRDefault="00FB6752" w:rsidP="00FB6752">
      <w:pPr>
        <w:pStyle w:val="NormalBold"/>
      </w:pPr>
      <w:r w:rsidRPr="00951D77">
        <w:rPr>
          <w:rStyle w:val="HideTWBExt"/>
        </w:rPr>
        <w:t>&lt;/RepeatBlock-By&gt;</w:t>
      </w:r>
    </w:p>
    <w:p w14:paraId="7370B51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5E113AB" w14:textId="77777777" w:rsidR="00FB6752" w:rsidRPr="00951D77" w:rsidRDefault="00FB6752" w:rsidP="00FB6752">
      <w:pPr>
        <w:pStyle w:val="NormalBold"/>
      </w:pPr>
      <w:r w:rsidRPr="00951D77">
        <w:rPr>
          <w:rStyle w:val="HideTWBExt"/>
        </w:rPr>
        <w:t>&lt;Article&gt;</w:t>
      </w:r>
      <w:r w:rsidRPr="00951D77">
        <w:t>Citácia 90</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45389DD" w14:textId="77777777" w:rsidTr="00F1560E">
        <w:trPr>
          <w:trHeight w:hRule="exact" w:val="240"/>
          <w:jc w:val="center"/>
        </w:trPr>
        <w:tc>
          <w:tcPr>
            <w:tcW w:w="9752" w:type="dxa"/>
            <w:gridSpan w:val="2"/>
            <w:tcBorders>
              <w:top w:val="nil"/>
              <w:left w:val="nil"/>
              <w:bottom w:val="nil"/>
              <w:right w:val="nil"/>
            </w:tcBorders>
          </w:tcPr>
          <w:p w14:paraId="66BC63F5" w14:textId="77777777" w:rsidR="00FB6752" w:rsidRPr="00951D77" w:rsidRDefault="00FB6752" w:rsidP="00F1560E"/>
        </w:tc>
      </w:tr>
      <w:tr w:rsidR="006551D8" w:rsidRPr="00951D77" w14:paraId="7E04184A" w14:textId="77777777" w:rsidTr="00F1560E">
        <w:trPr>
          <w:trHeight w:val="240"/>
          <w:jc w:val="center"/>
        </w:trPr>
        <w:tc>
          <w:tcPr>
            <w:tcW w:w="4876" w:type="dxa"/>
            <w:tcBorders>
              <w:top w:val="nil"/>
              <w:left w:val="nil"/>
              <w:bottom w:val="nil"/>
              <w:right w:val="nil"/>
            </w:tcBorders>
          </w:tcPr>
          <w:p w14:paraId="73DCD7A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A49D883" w14:textId="77777777" w:rsidR="00FB6752" w:rsidRPr="00951D77" w:rsidRDefault="00FB6752" w:rsidP="00F1560E">
            <w:pPr>
              <w:pStyle w:val="AmColumnHeading"/>
            </w:pPr>
            <w:r w:rsidRPr="00951D77">
              <w:t>Pozmeňujúci návrh</w:t>
            </w:r>
          </w:p>
        </w:tc>
      </w:tr>
      <w:tr w:rsidR="006551D8" w:rsidRPr="00951D77" w14:paraId="730C5A58" w14:textId="77777777" w:rsidTr="00F1560E">
        <w:trPr>
          <w:jc w:val="center"/>
        </w:trPr>
        <w:tc>
          <w:tcPr>
            <w:tcW w:w="4876" w:type="dxa"/>
            <w:tcBorders>
              <w:top w:val="nil"/>
              <w:left w:val="nil"/>
              <w:bottom w:val="nil"/>
              <w:right w:val="nil"/>
            </w:tcBorders>
          </w:tcPr>
          <w:p w14:paraId="7E24D513" w14:textId="77777777" w:rsidR="00FB6752" w:rsidRPr="00951D77" w:rsidRDefault="00FB6752" w:rsidP="00F1560E">
            <w:pPr>
              <w:pStyle w:val="Normal6a"/>
            </w:pPr>
            <w:r w:rsidRPr="00951D77">
              <w:rPr>
                <w:b/>
                <w:bCs/>
                <w:i/>
                <w:iCs/>
              </w:rPr>
              <w:t>–</w:t>
            </w:r>
            <w:r w:rsidRPr="00951D77">
              <w:rPr>
                <w:b/>
                <w:bCs/>
                <w:i/>
                <w:iCs/>
              </w:rPr>
              <w:tab/>
              <w:t xml:space="preserve">so zreteľom na článok, ktorý uverejnilo Centrum pre pluralitu a slobodu médií pri Európskom univerzitnom inštitúte 1. novembra 2025 s názvom </w:t>
            </w:r>
            <w:proofErr w:type="spellStart"/>
            <w:r w:rsidRPr="00951D77">
              <w:rPr>
                <w:b/>
                <w:bCs/>
                <w:i/>
                <w:iCs/>
              </w:rPr>
              <w:t>Influencers</w:t>
            </w:r>
            <w:proofErr w:type="spellEnd"/>
            <w:r w:rsidRPr="00951D77">
              <w:rPr>
                <w:b/>
                <w:bCs/>
                <w:i/>
                <w:iCs/>
              </w:rPr>
              <w:t xml:space="preserve"> as </w:t>
            </w:r>
            <w:proofErr w:type="spellStart"/>
            <w:r w:rsidRPr="00951D77">
              <w:rPr>
                <w:b/>
                <w:bCs/>
                <w:i/>
                <w:iCs/>
              </w:rPr>
              <w:t>news</w:t>
            </w:r>
            <w:proofErr w:type="spellEnd"/>
            <w:r w:rsidRPr="00951D77">
              <w:rPr>
                <w:b/>
                <w:bCs/>
                <w:i/>
                <w:iCs/>
              </w:rPr>
              <w:t xml:space="preserve"> </w:t>
            </w:r>
            <w:proofErr w:type="spellStart"/>
            <w:r w:rsidRPr="00951D77">
              <w:rPr>
                <w:b/>
                <w:bCs/>
                <w:i/>
                <w:iCs/>
              </w:rPr>
              <w:t>creators</w:t>
            </w:r>
            <w:proofErr w:type="spellEnd"/>
            <w:r w:rsidRPr="00951D77">
              <w:rPr>
                <w:b/>
                <w:bCs/>
                <w:i/>
                <w:iCs/>
              </w:rPr>
              <w:t xml:space="preserve">: </w:t>
            </w:r>
            <w:proofErr w:type="spellStart"/>
            <w:r w:rsidRPr="00951D77">
              <w:rPr>
                <w:b/>
                <w:bCs/>
                <w:i/>
                <w:iCs/>
              </w:rPr>
              <w:t>implications</w:t>
            </w:r>
            <w:proofErr w:type="spellEnd"/>
            <w:r w:rsidRPr="00951D77">
              <w:rPr>
                <w:b/>
                <w:bCs/>
                <w:i/>
                <w:iCs/>
              </w:rPr>
              <w:t xml:space="preserve"> </w:t>
            </w:r>
            <w:proofErr w:type="spellStart"/>
            <w:r w:rsidRPr="00951D77">
              <w:rPr>
                <w:b/>
                <w:bCs/>
                <w:i/>
                <w:iCs/>
              </w:rPr>
              <w:t>for</w:t>
            </w:r>
            <w:proofErr w:type="spellEnd"/>
            <w:r w:rsidRPr="00951D77">
              <w:rPr>
                <w:b/>
                <w:bCs/>
                <w:i/>
                <w:iCs/>
              </w:rPr>
              <w:t xml:space="preserve"> </w:t>
            </w:r>
            <w:proofErr w:type="spellStart"/>
            <w:r w:rsidRPr="00951D77">
              <w:rPr>
                <w:b/>
                <w:bCs/>
                <w:i/>
                <w:iCs/>
              </w:rPr>
              <w:t>media</w:t>
            </w:r>
            <w:proofErr w:type="spellEnd"/>
            <w:r w:rsidRPr="00951D77">
              <w:rPr>
                <w:b/>
                <w:bCs/>
                <w:i/>
                <w:iCs/>
              </w:rPr>
              <w:t xml:space="preserve"> </w:t>
            </w:r>
            <w:proofErr w:type="spellStart"/>
            <w:r w:rsidRPr="00951D77">
              <w:rPr>
                <w:b/>
                <w:bCs/>
                <w:i/>
                <w:iCs/>
              </w:rPr>
              <w:t>regulation</w:t>
            </w:r>
            <w:proofErr w:type="spellEnd"/>
            <w:r w:rsidRPr="00951D77">
              <w:rPr>
                <w:b/>
                <w:bCs/>
                <w:i/>
                <w:iCs/>
              </w:rPr>
              <w:t xml:space="preserve"> (</w:t>
            </w:r>
            <w:proofErr w:type="spellStart"/>
            <w:r w:rsidRPr="00951D77">
              <w:rPr>
                <w:b/>
                <w:bCs/>
                <w:i/>
                <w:iCs/>
              </w:rPr>
              <w:t>Influenceri</w:t>
            </w:r>
            <w:proofErr w:type="spellEnd"/>
            <w:r w:rsidRPr="00951D77">
              <w:rPr>
                <w:b/>
                <w:bCs/>
                <w:i/>
                <w:iCs/>
              </w:rPr>
              <w:t xml:space="preserve"> ako tvorcovia správ: dôsledky pre reguláciu médií),</w:t>
            </w:r>
          </w:p>
        </w:tc>
        <w:tc>
          <w:tcPr>
            <w:tcW w:w="4876" w:type="dxa"/>
            <w:tcBorders>
              <w:top w:val="nil"/>
              <w:left w:val="nil"/>
              <w:bottom w:val="nil"/>
              <w:right w:val="nil"/>
            </w:tcBorders>
          </w:tcPr>
          <w:p w14:paraId="660F4664" w14:textId="77777777" w:rsidR="00FB6752" w:rsidRPr="00951D77" w:rsidRDefault="00FB6752" w:rsidP="00F1560E">
            <w:pPr>
              <w:pStyle w:val="Normal6a"/>
            </w:pPr>
            <w:r w:rsidRPr="00951D77">
              <w:rPr>
                <w:b/>
                <w:i/>
              </w:rPr>
              <w:t>vypúšťa sa</w:t>
            </w:r>
          </w:p>
        </w:tc>
      </w:tr>
    </w:tbl>
    <w:p w14:paraId="3BF2D10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C3C2710" w14:textId="6D49416B" w:rsidR="00BF1CD6" w:rsidRPr="00951D77" w:rsidRDefault="00FB6752" w:rsidP="00FB6752">
      <w:r w:rsidRPr="00951D77">
        <w:rPr>
          <w:rStyle w:val="HideTWBExt"/>
        </w:rPr>
        <w:t>&lt;/Amend&gt;</w:t>
      </w:r>
    </w:p>
    <w:p w14:paraId="109C285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45</w:t>
      </w:r>
      <w:r w:rsidRPr="00951D77">
        <w:rPr>
          <w:rStyle w:val="HideTWBExt"/>
        </w:rPr>
        <w:t>&lt;/NumAm&gt;</w:t>
      </w:r>
    </w:p>
    <w:p w14:paraId="51C5139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08D23E2" w14:textId="77777777" w:rsidR="00FB6752" w:rsidRPr="00951D77" w:rsidRDefault="00FB6752" w:rsidP="00FB6752">
      <w:pPr>
        <w:pStyle w:val="NormalBold"/>
      </w:pPr>
      <w:r w:rsidRPr="00951D77">
        <w:rPr>
          <w:rStyle w:val="HideTWBExt"/>
        </w:rPr>
        <w:t>&lt;/RepeatBlock-By&gt;</w:t>
      </w:r>
    </w:p>
    <w:p w14:paraId="11A6460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2D96BD6" w14:textId="77777777" w:rsidR="00FB6752" w:rsidRPr="00951D77" w:rsidRDefault="00FB6752" w:rsidP="00FB6752">
      <w:pPr>
        <w:pStyle w:val="NormalBold"/>
      </w:pPr>
      <w:r w:rsidRPr="00951D77">
        <w:rPr>
          <w:rStyle w:val="HideTWBExt"/>
        </w:rPr>
        <w:t>&lt;Article&gt;</w:t>
      </w:r>
      <w:r w:rsidRPr="00951D77">
        <w:t>Citácia 91</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8F99F98" w14:textId="77777777" w:rsidTr="00F1560E">
        <w:trPr>
          <w:trHeight w:hRule="exact" w:val="240"/>
          <w:jc w:val="center"/>
        </w:trPr>
        <w:tc>
          <w:tcPr>
            <w:tcW w:w="9752" w:type="dxa"/>
            <w:gridSpan w:val="2"/>
            <w:tcBorders>
              <w:top w:val="nil"/>
              <w:left w:val="nil"/>
              <w:bottom w:val="nil"/>
              <w:right w:val="nil"/>
            </w:tcBorders>
          </w:tcPr>
          <w:p w14:paraId="5A0ABCCB" w14:textId="77777777" w:rsidR="00FB6752" w:rsidRPr="00951D77" w:rsidRDefault="00FB6752" w:rsidP="00F1560E"/>
        </w:tc>
      </w:tr>
      <w:tr w:rsidR="006551D8" w:rsidRPr="00951D77" w14:paraId="4C2AD972" w14:textId="77777777" w:rsidTr="00F1560E">
        <w:trPr>
          <w:trHeight w:val="240"/>
          <w:jc w:val="center"/>
        </w:trPr>
        <w:tc>
          <w:tcPr>
            <w:tcW w:w="4876" w:type="dxa"/>
            <w:tcBorders>
              <w:top w:val="nil"/>
              <w:left w:val="nil"/>
              <w:bottom w:val="nil"/>
              <w:right w:val="nil"/>
            </w:tcBorders>
          </w:tcPr>
          <w:p w14:paraId="4B6C80F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C9CF334" w14:textId="77777777" w:rsidR="00FB6752" w:rsidRPr="00951D77" w:rsidRDefault="00FB6752" w:rsidP="00F1560E">
            <w:pPr>
              <w:pStyle w:val="AmColumnHeading"/>
            </w:pPr>
            <w:r w:rsidRPr="00951D77">
              <w:t>Pozmeňujúci návrh</w:t>
            </w:r>
          </w:p>
        </w:tc>
      </w:tr>
      <w:tr w:rsidR="006551D8" w:rsidRPr="00951D77" w14:paraId="45927CC7" w14:textId="77777777" w:rsidTr="00F1560E">
        <w:trPr>
          <w:jc w:val="center"/>
        </w:trPr>
        <w:tc>
          <w:tcPr>
            <w:tcW w:w="4876" w:type="dxa"/>
            <w:tcBorders>
              <w:top w:val="nil"/>
              <w:left w:val="nil"/>
              <w:bottom w:val="nil"/>
              <w:right w:val="nil"/>
            </w:tcBorders>
          </w:tcPr>
          <w:p w14:paraId="22E4D62A" w14:textId="77777777" w:rsidR="00FB6752" w:rsidRPr="00951D77" w:rsidRDefault="00FB6752" w:rsidP="00F1560E">
            <w:pPr>
              <w:pStyle w:val="Normal6a"/>
            </w:pPr>
            <w:r w:rsidRPr="00951D77">
              <w:rPr>
                <w:b/>
                <w:bCs/>
                <w:i/>
                <w:iCs/>
              </w:rPr>
              <w:t>–</w:t>
            </w:r>
            <w:r w:rsidRPr="00951D77">
              <w:rPr>
                <w:b/>
                <w:bCs/>
                <w:i/>
                <w:iCs/>
              </w:rPr>
              <w:tab/>
              <w:t xml:space="preserve">so zreteľom na článok uverejnený konzorciom </w:t>
            </w:r>
            <w:proofErr w:type="spellStart"/>
            <w:r w:rsidRPr="00951D77">
              <w:rPr>
                <w:b/>
                <w:bCs/>
                <w:i/>
                <w:iCs/>
              </w:rPr>
              <w:t>AlgoSoc</w:t>
            </w:r>
            <w:proofErr w:type="spellEnd"/>
            <w:r w:rsidRPr="00951D77">
              <w:rPr>
                <w:b/>
                <w:bCs/>
                <w:i/>
                <w:iCs/>
              </w:rPr>
              <w:t xml:space="preserve"> 28. októbra 2025 s názvom 1 in 10 </w:t>
            </w:r>
            <w:proofErr w:type="spellStart"/>
            <w:r w:rsidRPr="00951D77">
              <w:rPr>
                <w:b/>
                <w:bCs/>
                <w:i/>
                <w:iCs/>
              </w:rPr>
              <w:t>Dutch</w:t>
            </w:r>
            <w:proofErr w:type="spellEnd"/>
            <w:r w:rsidRPr="00951D77">
              <w:rPr>
                <w:b/>
                <w:bCs/>
                <w:i/>
                <w:iCs/>
              </w:rPr>
              <w:t xml:space="preserve"> </w:t>
            </w:r>
            <w:proofErr w:type="spellStart"/>
            <w:r w:rsidRPr="00951D77">
              <w:rPr>
                <w:b/>
                <w:bCs/>
                <w:i/>
                <w:iCs/>
              </w:rPr>
              <w:t>citizens</w:t>
            </w:r>
            <w:proofErr w:type="spellEnd"/>
            <w:r w:rsidRPr="00951D77">
              <w:rPr>
                <w:b/>
                <w:bCs/>
                <w:i/>
                <w:iCs/>
              </w:rPr>
              <w:t xml:space="preserve"> are </w:t>
            </w:r>
            <w:proofErr w:type="spellStart"/>
            <w:r w:rsidRPr="00951D77">
              <w:rPr>
                <w:b/>
                <w:bCs/>
                <w:i/>
                <w:iCs/>
              </w:rPr>
              <w:t>likely</w:t>
            </w:r>
            <w:proofErr w:type="spellEnd"/>
            <w:r w:rsidRPr="00951D77">
              <w:rPr>
                <w:b/>
                <w:bCs/>
                <w:i/>
                <w:iCs/>
              </w:rPr>
              <w:t xml:space="preserve"> to </w:t>
            </w:r>
            <w:proofErr w:type="spellStart"/>
            <w:r w:rsidRPr="00951D77">
              <w:rPr>
                <w:b/>
                <w:bCs/>
                <w:i/>
                <w:iCs/>
              </w:rPr>
              <w:t>ask</w:t>
            </w:r>
            <w:proofErr w:type="spellEnd"/>
            <w:r w:rsidRPr="00951D77">
              <w:rPr>
                <w:b/>
                <w:bCs/>
                <w:i/>
                <w:iCs/>
              </w:rPr>
              <w:t xml:space="preserve"> AI </w:t>
            </w:r>
            <w:proofErr w:type="spellStart"/>
            <w:r w:rsidRPr="00951D77">
              <w:rPr>
                <w:b/>
                <w:bCs/>
                <w:i/>
                <w:iCs/>
              </w:rPr>
              <w:t>for</w:t>
            </w:r>
            <w:proofErr w:type="spellEnd"/>
            <w:r w:rsidRPr="00951D77">
              <w:rPr>
                <w:b/>
                <w:bCs/>
                <w:i/>
                <w:iCs/>
              </w:rPr>
              <w:t xml:space="preserve"> </w:t>
            </w:r>
            <w:proofErr w:type="spellStart"/>
            <w:r w:rsidRPr="00951D77">
              <w:rPr>
                <w:b/>
                <w:bCs/>
                <w:i/>
                <w:iCs/>
              </w:rPr>
              <w:t>election</w:t>
            </w:r>
            <w:proofErr w:type="spellEnd"/>
            <w:r w:rsidRPr="00951D77">
              <w:rPr>
                <w:b/>
                <w:bCs/>
                <w:i/>
                <w:iCs/>
              </w:rPr>
              <w:t xml:space="preserve"> </w:t>
            </w:r>
            <w:proofErr w:type="spellStart"/>
            <w:r w:rsidRPr="00951D77">
              <w:rPr>
                <w:b/>
                <w:bCs/>
                <w:i/>
                <w:iCs/>
              </w:rPr>
              <w:t>advice</w:t>
            </w:r>
            <w:proofErr w:type="spellEnd"/>
            <w:r w:rsidRPr="00951D77">
              <w:rPr>
                <w:b/>
                <w:bCs/>
                <w:i/>
                <w:iCs/>
              </w:rPr>
              <w:t>.</w:t>
            </w:r>
            <w:r w:rsidRPr="00951D77">
              <w:rPr>
                <w:b/>
                <w:i/>
              </w:rPr>
              <w:t xml:space="preserve"> </w:t>
            </w:r>
            <w:proofErr w:type="spellStart"/>
            <w:r w:rsidRPr="00951D77">
              <w:rPr>
                <w:b/>
                <w:i/>
              </w:rPr>
              <w:t>This</w:t>
            </w:r>
            <w:proofErr w:type="spellEnd"/>
            <w:r w:rsidRPr="00951D77">
              <w:rPr>
                <w:b/>
                <w:i/>
              </w:rPr>
              <w:t xml:space="preserve"> </w:t>
            </w:r>
            <w:proofErr w:type="spellStart"/>
            <w:r w:rsidRPr="00951D77">
              <w:rPr>
                <w:b/>
                <w:i/>
              </w:rPr>
              <w:t>is</w:t>
            </w:r>
            <w:proofErr w:type="spellEnd"/>
            <w:r w:rsidRPr="00951D77">
              <w:rPr>
                <w:b/>
                <w:i/>
              </w:rPr>
              <w:t xml:space="preserve"> </w:t>
            </w:r>
            <w:proofErr w:type="spellStart"/>
            <w:r w:rsidRPr="00951D77">
              <w:rPr>
                <w:b/>
                <w:i/>
              </w:rPr>
              <w:t>why</w:t>
            </w:r>
            <w:proofErr w:type="spellEnd"/>
            <w:r w:rsidRPr="00951D77">
              <w:rPr>
                <w:b/>
                <w:i/>
              </w:rPr>
              <w:t xml:space="preserve"> </w:t>
            </w:r>
            <w:proofErr w:type="spellStart"/>
            <w:r w:rsidRPr="00951D77">
              <w:rPr>
                <w:b/>
                <w:i/>
              </w:rPr>
              <w:t>they</w:t>
            </w:r>
            <w:proofErr w:type="spellEnd"/>
            <w:r w:rsidRPr="00951D77">
              <w:rPr>
                <w:b/>
                <w:i/>
              </w:rPr>
              <w:t xml:space="preserve"> </w:t>
            </w:r>
            <w:proofErr w:type="spellStart"/>
            <w:r w:rsidRPr="00951D77">
              <w:rPr>
                <w:b/>
                <w:i/>
              </w:rPr>
              <w:t>shouldn’t</w:t>
            </w:r>
            <w:proofErr w:type="spellEnd"/>
            <w:r w:rsidRPr="00951D77">
              <w:rPr>
                <w:b/>
                <w:i/>
              </w:rPr>
              <w:t xml:space="preserve"> (Každý desiaty holandský občan pravdepodobne požiada umelú </w:t>
            </w:r>
            <w:r w:rsidRPr="00951D77">
              <w:rPr>
                <w:b/>
                <w:i/>
              </w:rPr>
              <w:lastRenderedPageBreak/>
              <w:t>inteligenciu o radu pri voľbách. Kvôli tomuto by to nemali robiť),</w:t>
            </w:r>
          </w:p>
        </w:tc>
        <w:tc>
          <w:tcPr>
            <w:tcW w:w="4876" w:type="dxa"/>
            <w:tcBorders>
              <w:top w:val="nil"/>
              <w:left w:val="nil"/>
              <w:bottom w:val="nil"/>
              <w:right w:val="nil"/>
            </w:tcBorders>
          </w:tcPr>
          <w:p w14:paraId="3FF8C460" w14:textId="77777777" w:rsidR="00FB6752" w:rsidRPr="00951D77" w:rsidRDefault="00FB6752" w:rsidP="00F1560E">
            <w:pPr>
              <w:pStyle w:val="Normal6a"/>
            </w:pPr>
            <w:r w:rsidRPr="00951D77">
              <w:rPr>
                <w:b/>
                <w:i/>
              </w:rPr>
              <w:lastRenderedPageBreak/>
              <w:t>vypúšťa sa</w:t>
            </w:r>
          </w:p>
        </w:tc>
      </w:tr>
    </w:tbl>
    <w:p w14:paraId="1FC9B95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E0E915A" w14:textId="18D7BFF5" w:rsidR="00BF1CD6" w:rsidRPr="00951D77" w:rsidRDefault="00FB6752" w:rsidP="00FB6752">
      <w:r w:rsidRPr="00951D77">
        <w:rPr>
          <w:rStyle w:val="HideTWBExt"/>
        </w:rPr>
        <w:t>&lt;/Amend&gt;</w:t>
      </w:r>
    </w:p>
    <w:p w14:paraId="1E1F6EB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46</w:t>
      </w:r>
      <w:r w:rsidRPr="00951D77">
        <w:rPr>
          <w:rStyle w:val="HideTWBExt"/>
        </w:rPr>
        <w:t>&lt;/NumAm&gt;</w:t>
      </w:r>
    </w:p>
    <w:p w14:paraId="36E7F1CC"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7B33EE3B" w14:textId="77777777" w:rsidR="00FB6752" w:rsidRPr="00951D77" w:rsidRDefault="00FB6752" w:rsidP="00FB6752">
      <w:pPr>
        <w:pStyle w:val="NormalBold"/>
      </w:pPr>
      <w:r w:rsidRPr="00951D77">
        <w:rPr>
          <w:rStyle w:val="HideTWBExt"/>
        </w:rPr>
        <w:t>&lt;/RepeatBlock-By&gt;</w:t>
      </w:r>
    </w:p>
    <w:p w14:paraId="1247467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3664460" w14:textId="77777777" w:rsidR="00FB6752" w:rsidRPr="00951D77" w:rsidRDefault="00FB6752" w:rsidP="00FB6752">
      <w:pPr>
        <w:pStyle w:val="NormalBold"/>
      </w:pPr>
      <w:r w:rsidRPr="00951D77">
        <w:rPr>
          <w:rStyle w:val="HideTWBExt"/>
        </w:rPr>
        <w:t>&lt;Article&gt;</w:t>
      </w:r>
      <w:r w:rsidRPr="00951D77">
        <w:t>Citácia 93</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93A6E36" w14:textId="77777777" w:rsidTr="00F1560E">
        <w:trPr>
          <w:trHeight w:hRule="exact" w:val="240"/>
          <w:jc w:val="center"/>
        </w:trPr>
        <w:tc>
          <w:tcPr>
            <w:tcW w:w="9752" w:type="dxa"/>
            <w:gridSpan w:val="2"/>
            <w:tcBorders>
              <w:top w:val="nil"/>
              <w:left w:val="nil"/>
              <w:bottom w:val="nil"/>
              <w:right w:val="nil"/>
            </w:tcBorders>
          </w:tcPr>
          <w:p w14:paraId="155A0339" w14:textId="77777777" w:rsidR="00FB6752" w:rsidRPr="00951D77" w:rsidRDefault="00FB6752" w:rsidP="00F1560E"/>
        </w:tc>
      </w:tr>
      <w:tr w:rsidR="006551D8" w:rsidRPr="00951D77" w14:paraId="3E2B413E" w14:textId="77777777" w:rsidTr="00F1560E">
        <w:trPr>
          <w:trHeight w:val="240"/>
          <w:jc w:val="center"/>
        </w:trPr>
        <w:tc>
          <w:tcPr>
            <w:tcW w:w="4876" w:type="dxa"/>
            <w:tcBorders>
              <w:top w:val="nil"/>
              <w:left w:val="nil"/>
              <w:bottom w:val="nil"/>
              <w:right w:val="nil"/>
            </w:tcBorders>
          </w:tcPr>
          <w:p w14:paraId="11A2D28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E744942" w14:textId="77777777" w:rsidR="00FB6752" w:rsidRPr="00951D77" w:rsidRDefault="00FB6752" w:rsidP="00F1560E">
            <w:pPr>
              <w:pStyle w:val="AmColumnHeading"/>
            </w:pPr>
            <w:r w:rsidRPr="00951D77">
              <w:t>Pozmeňujúci návrh</w:t>
            </w:r>
          </w:p>
        </w:tc>
      </w:tr>
      <w:tr w:rsidR="006551D8" w:rsidRPr="00951D77" w14:paraId="72393D6C" w14:textId="77777777" w:rsidTr="00F1560E">
        <w:trPr>
          <w:jc w:val="center"/>
        </w:trPr>
        <w:tc>
          <w:tcPr>
            <w:tcW w:w="4876" w:type="dxa"/>
            <w:tcBorders>
              <w:top w:val="nil"/>
              <w:left w:val="nil"/>
              <w:bottom w:val="nil"/>
              <w:right w:val="nil"/>
            </w:tcBorders>
          </w:tcPr>
          <w:p w14:paraId="1C72C051" w14:textId="77777777" w:rsidR="00FB6752" w:rsidRPr="00951D77" w:rsidRDefault="00FB6752" w:rsidP="00F1560E">
            <w:pPr>
              <w:pStyle w:val="Normal6a"/>
            </w:pPr>
            <w:r w:rsidRPr="00951D77">
              <w:rPr>
                <w:b/>
                <w:bCs/>
                <w:i/>
                <w:iCs/>
              </w:rPr>
              <w:t>–</w:t>
            </w:r>
            <w:r w:rsidRPr="00951D77">
              <w:rPr>
                <w:b/>
                <w:bCs/>
                <w:i/>
                <w:iCs/>
              </w:rPr>
              <w:tab/>
              <w:t xml:space="preserve">so zreteľom na osobitnú správu spoločnosti </w:t>
            </w:r>
            <w:proofErr w:type="spellStart"/>
            <w:r w:rsidRPr="00951D77">
              <w:rPr>
                <w:b/>
                <w:bCs/>
                <w:i/>
                <w:iCs/>
              </w:rPr>
              <w:t>NewsGuard</w:t>
            </w:r>
            <w:proofErr w:type="spellEnd"/>
            <w:r w:rsidRPr="00951D77">
              <w:rPr>
                <w:b/>
                <w:bCs/>
                <w:i/>
                <w:iCs/>
              </w:rPr>
              <w:t xml:space="preserve"> zo 6. marca 2025 s názvom A </w:t>
            </w:r>
            <w:proofErr w:type="spellStart"/>
            <w:r w:rsidRPr="00951D77">
              <w:rPr>
                <w:b/>
                <w:bCs/>
                <w:i/>
                <w:iCs/>
              </w:rPr>
              <w:t>Well-funded</w:t>
            </w:r>
            <w:proofErr w:type="spellEnd"/>
            <w:r w:rsidRPr="00951D77">
              <w:rPr>
                <w:b/>
                <w:bCs/>
                <w:i/>
                <w:iCs/>
              </w:rPr>
              <w:t xml:space="preserve"> </w:t>
            </w:r>
            <w:proofErr w:type="spellStart"/>
            <w:r w:rsidRPr="00951D77">
              <w:rPr>
                <w:b/>
                <w:bCs/>
                <w:i/>
                <w:iCs/>
              </w:rPr>
              <w:t>Moscow-based</w:t>
            </w:r>
            <w:proofErr w:type="spellEnd"/>
            <w:r w:rsidRPr="00951D77">
              <w:rPr>
                <w:b/>
                <w:bCs/>
                <w:i/>
                <w:iCs/>
              </w:rPr>
              <w:t xml:space="preserve"> </w:t>
            </w:r>
            <w:proofErr w:type="spellStart"/>
            <w:r w:rsidRPr="00951D77">
              <w:rPr>
                <w:b/>
                <w:bCs/>
                <w:i/>
                <w:iCs/>
              </w:rPr>
              <w:t>Global</w:t>
            </w:r>
            <w:proofErr w:type="spellEnd"/>
            <w:r w:rsidRPr="00951D77">
              <w:rPr>
                <w:b/>
                <w:bCs/>
                <w:i/>
                <w:iCs/>
              </w:rPr>
              <w:t xml:space="preserve"> “News” </w:t>
            </w:r>
            <w:proofErr w:type="spellStart"/>
            <w:r w:rsidRPr="00951D77">
              <w:rPr>
                <w:b/>
                <w:bCs/>
                <w:i/>
                <w:iCs/>
              </w:rPr>
              <w:t>Network</w:t>
            </w:r>
            <w:proofErr w:type="spellEnd"/>
            <w:r w:rsidRPr="00951D77">
              <w:rPr>
                <w:b/>
                <w:bCs/>
                <w:i/>
                <w:iCs/>
              </w:rPr>
              <w:t xml:space="preserve"> has </w:t>
            </w:r>
            <w:proofErr w:type="spellStart"/>
            <w:r w:rsidRPr="00951D77">
              <w:rPr>
                <w:b/>
                <w:bCs/>
                <w:i/>
                <w:iCs/>
              </w:rPr>
              <w:t>Infected</w:t>
            </w:r>
            <w:proofErr w:type="spellEnd"/>
            <w:r w:rsidRPr="00951D77">
              <w:rPr>
                <w:b/>
                <w:bCs/>
                <w:i/>
                <w:iCs/>
              </w:rPr>
              <w:t xml:space="preserve"> Western </w:t>
            </w:r>
            <w:proofErr w:type="spellStart"/>
            <w:r w:rsidRPr="00951D77">
              <w:rPr>
                <w:b/>
                <w:bCs/>
                <w:i/>
                <w:iCs/>
              </w:rPr>
              <w:t>Artificial</w:t>
            </w:r>
            <w:proofErr w:type="spellEnd"/>
            <w:r w:rsidRPr="00951D77">
              <w:rPr>
                <w:b/>
                <w:bCs/>
                <w:i/>
                <w:iCs/>
              </w:rPr>
              <w:t xml:space="preserve"> </w:t>
            </w:r>
            <w:proofErr w:type="spellStart"/>
            <w:r w:rsidRPr="00951D77">
              <w:rPr>
                <w:b/>
                <w:bCs/>
                <w:i/>
                <w:iCs/>
              </w:rPr>
              <w:t>Intelligence</w:t>
            </w:r>
            <w:proofErr w:type="spellEnd"/>
            <w:r w:rsidRPr="00951D77">
              <w:rPr>
                <w:b/>
                <w:bCs/>
                <w:i/>
                <w:iCs/>
              </w:rPr>
              <w:t xml:space="preserve"> </w:t>
            </w:r>
            <w:proofErr w:type="spellStart"/>
            <w:r w:rsidRPr="00951D77">
              <w:rPr>
                <w:b/>
                <w:bCs/>
                <w:i/>
                <w:iCs/>
              </w:rPr>
              <w:t>with</w:t>
            </w:r>
            <w:proofErr w:type="spellEnd"/>
            <w:r w:rsidRPr="00951D77">
              <w:rPr>
                <w:b/>
                <w:bCs/>
                <w:i/>
                <w:iCs/>
              </w:rPr>
              <w:t xml:space="preserve"> </w:t>
            </w:r>
            <w:proofErr w:type="spellStart"/>
            <w:r w:rsidRPr="00951D77">
              <w:rPr>
                <w:b/>
                <w:bCs/>
                <w:i/>
                <w:iCs/>
              </w:rPr>
              <w:t>Russian</w:t>
            </w:r>
            <w:proofErr w:type="spellEnd"/>
            <w:r w:rsidRPr="00951D77">
              <w:rPr>
                <w:b/>
                <w:bCs/>
                <w:i/>
                <w:iCs/>
              </w:rPr>
              <w:t xml:space="preserve"> Propaganda (Dobre financovaná globálna spravodajská sieť so sídlom v Moskve infikovala západnú umelú inteligenciu ruskou propagandou),</w:t>
            </w:r>
          </w:p>
        </w:tc>
        <w:tc>
          <w:tcPr>
            <w:tcW w:w="4876" w:type="dxa"/>
            <w:tcBorders>
              <w:top w:val="nil"/>
              <w:left w:val="nil"/>
              <w:bottom w:val="nil"/>
              <w:right w:val="nil"/>
            </w:tcBorders>
          </w:tcPr>
          <w:p w14:paraId="7948A044" w14:textId="77777777" w:rsidR="00FB6752" w:rsidRPr="00951D77" w:rsidRDefault="00FB6752" w:rsidP="00F1560E">
            <w:pPr>
              <w:pStyle w:val="Normal6a"/>
            </w:pPr>
            <w:r w:rsidRPr="00951D77">
              <w:rPr>
                <w:b/>
                <w:i/>
              </w:rPr>
              <w:t>vypúšťa sa</w:t>
            </w:r>
          </w:p>
        </w:tc>
      </w:tr>
    </w:tbl>
    <w:p w14:paraId="18F647A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6A4FFE7" w14:textId="3B27AF67" w:rsidR="00BF1CD6" w:rsidRPr="00951D77" w:rsidRDefault="00FB6752" w:rsidP="00FB6752">
      <w:r w:rsidRPr="00951D77">
        <w:rPr>
          <w:rStyle w:val="HideTWBExt"/>
        </w:rPr>
        <w:t>&lt;/Amend&gt;</w:t>
      </w:r>
    </w:p>
    <w:p w14:paraId="71AE4D7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47</w:t>
      </w:r>
      <w:r w:rsidRPr="00951D77">
        <w:rPr>
          <w:rStyle w:val="HideTWBExt"/>
        </w:rPr>
        <w:t>&lt;/NumAm&gt;</w:t>
      </w:r>
    </w:p>
    <w:p w14:paraId="46DF4CB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F8DD014" w14:textId="77777777" w:rsidR="00FB6752" w:rsidRPr="00951D77" w:rsidRDefault="00FB6752" w:rsidP="00FB6752">
      <w:pPr>
        <w:pStyle w:val="NormalBold"/>
      </w:pPr>
      <w:r w:rsidRPr="00951D77">
        <w:rPr>
          <w:rStyle w:val="HideTWBExt"/>
        </w:rPr>
        <w:t>&lt;/RepeatBlock-By&gt;</w:t>
      </w:r>
    </w:p>
    <w:p w14:paraId="7E748EC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896E194" w14:textId="77777777" w:rsidR="00FB6752" w:rsidRPr="00951D77" w:rsidRDefault="00FB6752" w:rsidP="00FB6752">
      <w:pPr>
        <w:pStyle w:val="NormalBold"/>
      </w:pPr>
      <w:r w:rsidRPr="00951D77">
        <w:rPr>
          <w:rStyle w:val="HideTWBExt"/>
        </w:rPr>
        <w:t>&lt;Article&gt;</w:t>
      </w:r>
      <w:r w:rsidRPr="00951D77">
        <w:t>Citácia 94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D52AAC4" w14:textId="77777777" w:rsidTr="00F1560E">
        <w:trPr>
          <w:trHeight w:hRule="exact" w:val="240"/>
          <w:jc w:val="center"/>
        </w:trPr>
        <w:tc>
          <w:tcPr>
            <w:tcW w:w="9752" w:type="dxa"/>
            <w:gridSpan w:val="2"/>
            <w:tcBorders>
              <w:top w:val="nil"/>
              <w:left w:val="nil"/>
              <w:bottom w:val="nil"/>
              <w:right w:val="nil"/>
            </w:tcBorders>
          </w:tcPr>
          <w:p w14:paraId="2F58D0E5" w14:textId="77777777" w:rsidR="00FB6752" w:rsidRPr="00951D77" w:rsidRDefault="00FB6752" w:rsidP="00F1560E"/>
        </w:tc>
      </w:tr>
      <w:tr w:rsidR="006551D8" w:rsidRPr="00951D77" w14:paraId="26D406A1" w14:textId="77777777" w:rsidTr="00F1560E">
        <w:trPr>
          <w:trHeight w:val="240"/>
          <w:jc w:val="center"/>
        </w:trPr>
        <w:tc>
          <w:tcPr>
            <w:tcW w:w="4876" w:type="dxa"/>
            <w:tcBorders>
              <w:top w:val="nil"/>
              <w:left w:val="nil"/>
              <w:bottom w:val="nil"/>
              <w:right w:val="nil"/>
            </w:tcBorders>
          </w:tcPr>
          <w:p w14:paraId="676E2FA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9268BF6" w14:textId="77777777" w:rsidR="00FB6752" w:rsidRPr="00951D77" w:rsidRDefault="00FB6752" w:rsidP="00F1560E">
            <w:pPr>
              <w:pStyle w:val="AmColumnHeading"/>
            </w:pPr>
            <w:r w:rsidRPr="00951D77">
              <w:t>Pozmeňujúci návrh</w:t>
            </w:r>
          </w:p>
        </w:tc>
      </w:tr>
      <w:tr w:rsidR="006551D8" w:rsidRPr="00951D77" w14:paraId="5E0FC1E1" w14:textId="77777777" w:rsidTr="00F1560E">
        <w:trPr>
          <w:jc w:val="center"/>
        </w:trPr>
        <w:tc>
          <w:tcPr>
            <w:tcW w:w="4876" w:type="dxa"/>
            <w:tcBorders>
              <w:top w:val="nil"/>
              <w:left w:val="nil"/>
              <w:bottom w:val="nil"/>
              <w:right w:val="nil"/>
            </w:tcBorders>
          </w:tcPr>
          <w:p w14:paraId="2F0F130D" w14:textId="77777777" w:rsidR="00FB6752" w:rsidRPr="00951D77" w:rsidRDefault="00FB6752" w:rsidP="00F1560E">
            <w:pPr>
              <w:pStyle w:val="Normal6a"/>
            </w:pPr>
          </w:p>
        </w:tc>
        <w:tc>
          <w:tcPr>
            <w:tcW w:w="4876" w:type="dxa"/>
            <w:tcBorders>
              <w:top w:val="nil"/>
              <w:left w:val="nil"/>
              <w:bottom w:val="nil"/>
              <w:right w:val="nil"/>
            </w:tcBorders>
          </w:tcPr>
          <w:p w14:paraId="705A94EA" w14:textId="77777777" w:rsidR="00FB6752" w:rsidRPr="00951D77" w:rsidRDefault="00FB6752" w:rsidP="00F1560E">
            <w:pPr>
              <w:pStyle w:val="Normal6a"/>
            </w:pPr>
            <w:r w:rsidRPr="00951D77">
              <w:rPr>
                <w:b/>
                <w:i/>
              </w:rPr>
              <w:t>–</w:t>
            </w:r>
            <w:r w:rsidRPr="00951D77">
              <w:tab/>
            </w:r>
            <w:r w:rsidRPr="00951D77">
              <w:rPr>
                <w:b/>
                <w:bCs/>
                <w:i/>
                <w:iCs/>
              </w:rPr>
              <w:t xml:space="preserve">so zreteľom na analýzy a odporúčania Centra </w:t>
            </w:r>
            <w:proofErr w:type="spellStart"/>
            <w:r w:rsidRPr="00951D77">
              <w:rPr>
                <w:b/>
                <w:bCs/>
                <w:i/>
                <w:iCs/>
              </w:rPr>
              <w:t>excelentnosti</w:t>
            </w:r>
            <w:proofErr w:type="spellEnd"/>
            <w:r w:rsidRPr="00951D77">
              <w:rPr>
                <w:b/>
                <w:bCs/>
                <w:i/>
                <w:iCs/>
              </w:rPr>
              <w:t xml:space="preserve"> NATO pre strategickú komunikáciu,</w:t>
            </w:r>
          </w:p>
        </w:tc>
      </w:tr>
    </w:tbl>
    <w:p w14:paraId="1D8DABB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5DEF6F7" w14:textId="5F01FA5A" w:rsidR="00BF1CD6" w:rsidRPr="00951D77" w:rsidRDefault="00FB6752" w:rsidP="00FB6752">
      <w:r w:rsidRPr="00951D77">
        <w:rPr>
          <w:rStyle w:val="HideTWBExt"/>
        </w:rPr>
        <w:t>&lt;/Amend&gt;</w:t>
      </w:r>
    </w:p>
    <w:p w14:paraId="5AA0A3F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48</w:t>
      </w:r>
      <w:r w:rsidRPr="00951D77">
        <w:rPr>
          <w:rStyle w:val="HideTWBExt"/>
        </w:rPr>
        <w:t>&lt;/NumAm&gt;</w:t>
      </w:r>
    </w:p>
    <w:p w14:paraId="5FBEEA62"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A329F86" w14:textId="77777777" w:rsidR="00FB6752" w:rsidRPr="00951D77" w:rsidRDefault="00FB6752" w:rsidP="00FB6752">
      <w:pPr>
        <w:pStyle w:val="NormalBold"/>
      </w:pPr>
      <w:r w:rsidRPr="00951D77">
        <w:rPr>
          <w:rStyle w:val="HideTWBExt"/>
        </w:rPr>
        <w:t>&lt;/RepeatBlock-By&gt;</w:t>
      </w:r>
    </w:p>
    <w:p w14:paraId="431E9D1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87C504C" w14:textId="77777777" w:rsidR="00FB6752" w:rsidRPr="00951D77" w:rsidRDefault="00FB6752" w:rsidP="00FB6752">
      <w:pPr>
        <w:pStyle w:val="NormalBold"/>
      </w:pPr>
      <w:r w:rsidRPr="00951D77">
        <w:rPr>
          <w:rStyle w:val="HideTWBExt"/>
        </w:rPr>
        <w:lastRenderedPageBreak/>
        <w:t>&lt;Article&gt;</w:t>
      </w:r>
      <w:r w:rsidRPr="00951D77">
        <w:t>Citácia 95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8B413D8" w14:textId="77777777" w:rsidTr="00F1560E">
        <w:trPr>
          <w:trHeight w:hRule="exact" w:val="240"/>
          <w:jc w:val="center"/>
        </w:trPr>
        <w:tc>
          <w:tcPr>
            <w:tcW w:w="9752" w:type="dxa"/>
            <w:gridSpan w:val="2"/>
            <w:tcBorders>
              <w:top w:val="nil"/>
              <w:left w:val="nil"/>
              <w:bottom w:val="nil"/>
              <w:right w:val="nil"/>
            </w:tcBorders>
          </w:tcPr>
          <w:p w14:paraId="24213327" w14:textId="77777777" w:rsidR="00FB6752" w:rsidRPr="00951D77" w:rsidRDefault="00FB6752" w:rsidP="00F1560E"/>
        </w:tc>
      </w:tr>
      <w:tr w:rsidR="006551D8" w:rsidRPr="00951D77" w14:paraId="1F068412" w14:textId="77777777" w:rsidTr="00F1560E">
        <w:trPr>
          <w:trHeight w:val="240"/>
          <w:jc w:val="center"/>
        </w:trPr>
        <w:tc>
          <w:tcPr>
            <w:tcW w:w="4876" w:type="dxa"/>
            <w:tcBorders>
              <w:top w:val="nil"/>
              <w:left w:val="nil"/>
              <w:bottom w:val="nil"/>
              <w:right w:val="nil"/>
            </w:tcBorders>
          </w:tcPr>
          <w:p w14:paraId="1F6A138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37C9FAD" w14:textId="77777777" w:rsidR="00FB6752" w:rsidRPr="00951D77" w:rsidRDefault="00FB6752" w:rsidP="00F1560E">
            <w:pPr>
              <w:pStyle w:val="AmColumnHeading"/>
            </w:pPr>
            <w:r w:rsidRPr="00951D77">
              <w:t>Pozmeňujúci návrh</w:t>
            </w:r>
          </w:p>
        </w:tc>
      </w:tr>
      <w:tr w:rsidR="006551D8" w:rsidRPr="00951D77" w14:paraId="5193ECD4" w14:textId="77777777" w:rsidTr="00F1560E">
        <w:trPr>
          <w:jc w:val="center"/>
        </w:trPr>
        <w:tc>
          <w:tcPr>
            <w:tcW w:w="4876" w:type="dxa"/>
            <w:tcBorders>
              <w:top w:val="nil"/>
              <w:left w:val="nil"/>
              <w:bottom w:val="nil"/>
              <w:right w:val="nil"/>
            </w:tcBorders>
          </w:tcPr>
          <w:p w14:paraId="5805604F" w14:textId="77777777" w:rsidR="00FB6752" w:rsidRPr="00951D77" w:rsidRDefault="00FB6752" w:rsidP="00F1560E">
            <w:pPr>
              <w:pStyle w:val="Normal6a"/>
            </w:pPr>
          </w:p>
        </w:tc>
        <w:tc>
          <w:tcPr>
            <w:tcW w:w="4876" w:type="dxa"/>
            <w:tcBorders>
              <w:top w:val="nil"/>
              <w:left w:val="nil"/>
              <w:bottom w:val="nil"/>
              <w:right w:val="nil"/>
            </w:tcBorders>
          </w:tcPr>
          <w:p w14:paraId="614C9243" w14:textId="77777777" w:rsidR="00FB6752" w:rsidRPr="00951D77" w:rsidRDefault="00FB6752" w:rsidP="00F1560E">
            <w:pPr>
              <w:pStyle w:val="Normal6a"/>
            </w:pPr>
            <w:r w:rsidRPr="00951D77">
              <w:rPr>
                <w:b/>
                <w:i/>
              </w:rPr>
              <w:t>–</w:t>
            </w:r>
            <w:r w:rsidRPr="00951D77">
              <w:rPr>
                <w:b/>
                <w:bCs/>
                <w:i/>
                <w:iCs/>
              </w:rPr>
              <w:tab/>
              <w:t xml:space="preserve">so zreteľom na správu </w:t>
            </w:r>
            <w:proofErr w:type="spellStart"/>
            <w:r w:rsidRPr="00951D77">
              <w:rPr>
                <w:b/>
                <w:bCs/>
                <w:i/>
                <w:iCs/>
              </w:rPr>
              <w:t>Normana</w:t>
            </w:r>
            <w:proofErr w:type="spellEnd"/>
            <w:r w:rsidRPr="00951D77">
              <w:rPr>
                <w:b/>
                <w:bCs/>
                <w:i/>
                <w:iCs/>
              </w:rPr>
              <w:t xml:space="preserve"> </w:t>
            </w:r>
            <w:proofErr w:type="spellStart"/>
            <w:r w:rsidRPr="00951D77">
              <w:rPr>
                <w:b/>
                <w:bCs/>
                <w:i/>
                <w:iCs/>
              </w:rPr>
              <w:t>Lewisa</w:t>
            </w:r>
            <w:proofErr w:type="spellEnd"/>
            <w:r w:rsidRPr="00951D77">
              <w:rPr>
                <w:b/>
                <w:bCs/>
                <w:i/>
                <w:iCs/>
              </w:rPr>
              <w:t xml:space="preserve"> s názvom A </w:t>
            </w:r>
            <w:proofErr w:type="spellStart"/>
            <w:r w:rsidRPr="00951D77">
              <w:rPr>
                <w:b/>
                <w:bCs/>
                <w:i/>
                <w:iCs/>
              </w:rPr>
              <w:t>Shield</w:t>
            </w:r>
            <w:proofErr w:type="spellEnd"/>
            <w:r w:rsidRPr="00951D77">
              <w:rPr>
                <w:b/>
                <w:bCs/>
                <w:i/>
                <w:iCs/>
              </w:rPr>
              <w:t xml:space="preserve"> </w:t>
            </w:r>
            <w:proofErr w:type="spellStart"/>
            <w:r w:rsidRPr="00951D77">
              <w:rPr>
                <w:b/>
                <w:bCs/>
                <w:i/>
                <w:iCs/>
              </w:rPr>
              <w:t>Against</w:t>
            </w:r>
            <w:proofErr w:type="spellEnd"/>
            <w:r w:rsidRPr="00951D77">
              <w:rPr>
                <w:b/>
                <w:bCs/>
                <w:i/>
                <w:iCs/>
              </w:rPr>
              <w:t xml:space="preserve"> </w:t>
            </w:r>
            <w:proofErr w:type="spellStart"/>
            <w:r w:rsidRPr="00951D77">
              <w:rPr>
                <w:b/>
                <w:bCs/>
                <w:i/>
                <w:iCs/>
              </w:rPr>
              <w:t>Democracy</w:t>
            </w:r>
            <w:proofErr w:type="spellEnd"/>
            <w:r w:rsidRPr="00951D77">
              <w:rPr>
                <w:b/>
                <w:bCs/>
                <w:i/>
                <w:iCs/>
              </w:rPr>
              <w:t>:</w:t>
            </w:r>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European</w:t>
            </w:r>
            <w:proofErr w:type="spellEnd"/>
            <w:r w:rsidRPr="00951D77">
              <w:rPr>
                <w:b/>
                <w:i/>
              </w:rPr>
              <w:t xml:space="preserve"> </w:t>
            </w:r>
            <w:proofErr w:type="spellStart"/>
            <w:r w:rsidRPr="00951D77">
              <w:rPr>
                <w:b/>
                <w:i/>
              </w:rPr>
              <w:t>Democracy</w:t>
            </w:r>
            <w:proofErr w:type="spellEnd"/>
            <w:r w:rsidRPr="00951D77">
              <w:rPr>
                <w:b/>
                <w:i/>
              </w:rPr>
              <w:t xml:space="preserve"> </w:t>
            </w:r>
            <w:proofErr w:type="spellStart"/>
            <w:r w:rsidRPr="00951D77">
              <w:rPr>
                <w:b/>
                <w:i/>
              </w:rPr>
              <w:t>Shield</w:t>
            </w:r>
            <w:proofErr w:type="spellEnd"/>
            <w:r w:rsidRPr="00951D77">
              <w:rPr>
                <w:b/>
                <w:i/>
              </w:rPr>
              <w:t xml:space="preserve"> and </w:t>
            </w:r>
            <w:proofErr w:type="spellStart"/>
            <w:r w:rsidRPr="00951D77">
              <w:rPr>
                <w:b/>
                <w:i/>
              </w:rPr>
              <w:t>the</w:t>
            </w:r>
            <w:proofErr w:type="spellEnd"/>
            <w:r w:rsidRPr="00951D77">
              <w:rPr>
                <w:b/>
                <w:i/>
              </w:rPr>
              <w:t xml:space="preserve"> </w:t>
            </w:r>
            <w:proofErr w:type="spellStart"/>
            <w:r w:rsidRPr="00951D77">
              <w:rPr>
                <w:b/>
                <w:i/>
              </w:rPr>
              <w:t>Future</w:t>
            </w:r>
            <w:proofErr w:type="spellEnd"/>
            <w:r w:rsidRPr="00951D77">
              <w:rPr>
                <w:b/>
                <w:i/>
              </w:rPr>
              <w:t xml:space="preserve"> of </w:t>
            </w:r>
            <w:proofErr w:type="spellStart"/>
            <w:r w:rsidRPr="00951D77">
              <w:rPr>
                <w:b/>
                <w:i/>
              </w:rPr>
              <w:t>Free</w:t>
            </w:r>
            <w:proofErr w:type="spellEnd"/>
            <w:r w:rsidRPr="00951D77">
              <w:rPr>
                <w:b/>
                <w:i/>
              </w:rPr>
              <w:t xml:space="preserve"> </w:t>
            </w:r>
            <w:proofErr w:type="spellStart"/>
            <w:r w:rsidRPr="00951D77">
              <w:rPr>
                <w:b/>
                <w:i/>
              </w:rPr>
              <w:t>Speech</w:t>
            </w:r>
            <w:proofErr w:type="spellEnd"/>
            <w:r w:rsidRPr="00951D77">
              <w:rPr>
                <w:b/>
                <w:i/>
              </w:rPr>
              <w:t xml:space="preserve"> (Európsky štít na obranu demokracie a budúcnosť slobody prejavu), MCC, 2025,</w:t>
            </w:r>
          </w:p>
        </w:tc>
      </w:tr>
    </w:tbl>
    <w:p w14:paraId="32F16EB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52F048C" w14:textId="733112F5" w:rsidR="00BF1CD6" w:rsidRPr="00951D77" w:rsidRDefault="00FB6752" w:rsidP="00FB6752">
      <w:r w:rsidRPr="00951D77">
        <w:rPr>
          <w:rStyle w:val="HideTWBExt"/>
        </w:rPr>
        <w:t>&lt;/Amend&gt;</w:t>
      </w:r>
    </w:p>
    <w:p w14:paraId="2B650AD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49</w:t>
      </w:r>
      <w:r w:rsidRPr="00951D77">
        <w:rPr>
          <w:rStyle w:val="HideTWBExt"/>
        </w:rPr>
        <w:t>&lt;/NumAm&gt;</w:t>
      </w:r>
    </w:p>
    <w:p w14:paraId="5E5D566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DC9BDFC" w14:textId="77777777" w:rsidR="00FB6752" w:rsidRPr="00951D77" w:rsidRDefault="00FB6752" w:rsidP="00FB6752">
      <w:pPr>
        <w:pStyle w:val="NormalBold"/>
      </w:pPr>
      <w:r w:rsidRPr="00951D77">
        <w:rPr>
          <w:rStyle w:val="HideTWBExt"/>
        </w:rPr>
        <w:t>&lt;/RepeatBlock-By&gt;</w:t>
      </w:r>
    </w:p>
    <w:p w14:paraId="7F8A485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705D245" w14:textId="77777777" w:rsidR="00FB6752" w:rsidRPr="00951D77" w:rsidRDefault="00FB6752" w:rsidP="00FB6752">
      <w:pPr>
        <w:pStyle w:val="NormalBold"/>
      </w:pPr>
      <w:r w:rsidRPr="00951D77">
        <w:rPr>
          <w:rStyle w:val="HideTWBExt"/>
        </w:rPr>
        <w:t>&lt;Article&gt;</w:t>
      </w:r>
      <w:r w:rsidRPr="00951D77">
        <w:t>Citácia 95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83718E1" w14:textId="77777777" w:rsidTr="00F1560E">
        <w:trPr>
          <w:trHeight w:hRule="exact" w:val="240"/>
          <w:jc w:val="center"/>
        </w:trPr>
        <w:tc>
          <w:tcPr>
            <w:tcW w:w="9752" w:type="dxa"/>
            <w:gridSpan w:val="2"/>
            <w:tcBorders>
              <w:top w:val="nil"/>
              <w:left w:val="nil"/>
              <w:bottom w:val="nil"/>
              <w:right w:val="nil"/>
            </w:tcBorders>
          </w:tcPr>
          <w:p w14:paraId="3560A8C3" w14:textId="77777777" w:rsidR="00FB6752" w:rsidRPr="00951D77" w:rsidRDefault="00FB6752" w:rsidP="00F1560E"/>
        </w:tc>
      </w:tr>
      <w:tr w:rsidR="006551D8" w:rsidRPr="00951D77" w14:paraId="725B2C21" w14:textId="77777777" w:rsidTr="00F1560E">
        <w:trPr>
          <w:trHeight w:val="240"/>
          <w:jc w:val="center"/>
        </w:trPr>
        <w:tc>
          <w:tcPr>
            <w:tcW w:w="4876" w:type="dxa"/>
            <w:tcBorders>
              <w:top w:val="nil"/>
              <w:left w:val="nil"/>
              <w:bottom w:val="nil"/>
              <w:right w:val="nil"/>
            </w:tcBorders>
          </w:tcPr>
          <w:p w14:paraId="54C259F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F03081E" w14:textId="77777777" w:rsidR="00FB6752" w:rsidRPr="00951D77" w:rsidRDefault="00FB6752" w:rsidP="00F1560E">
            <w:pPr>
              <w:pStyle w:val="AmColumnHeading"/>
            </w:pPr>
            <w:r w:rsidRPr="00951D77">
              <w:t>Pozmeňujúci návrh</w:t>
            </w:r>
          </w:p>
        </w:tc>
      </w:tr>
      <w:tr w:rsidR="006551D8" w:rsidRPr="00951D77" w14:paraId="0958DF68" w14:textId="77777777" w:rsidTr="00F1560E">
        <w:trPr>
          <w:jc w:val="center"/>
        </w:trPr>
        <w:tc>
          <w:tcPr>
            <w:tcW w:w="4876" w:type="dxa"/>
            <w:tcBorders>
              <w:top w:val="nil"/>
              <w:left w:val="nil"/>
              <w:bottom w:val="nil"/>
              <w:right w:val="nil"/>
            </w:tcBorders>
          </w:tcPr>
          <w:p w14:paraId="2EB8E7E6" w14:textId="77777777" w:rsidR="00FB6752" w:rsidRPr="00951D77" w:rsidRDefault="00FB6752" w:rsidP="00F1560E">
            <w:pPr>
              <w:pStyle w:val="Normal6a"/>
            </w:pPr>
          </w:p>
        </w:tc>
        <w:tc>
          <w:tcPr>
            <w:tcW w:w="4876" w:type="dxa"/>
            <w:tcBorders>
              <w:top w:val="nil"/>
              <w:left w:val="nil"/>
              <w:bottom w:val="nil"/>
              <w:right w:val="nil"/>
            </w:tcBorders>
          </w:tcPr>
          <w:p w14:paraId="06A52A6A" w14:textId="77777777" w:rsidR="00FB6752" w:rsidRPr="00951D77" w:rsidRDefault="00FB6752" w:rsidP="00F1560E">
            <w:pPr>
              <w:pStyle w:val="Normal6a"/>
            </w:pPr>
            <w:r w:rsidRPr="00951D77">
              <w:rPr>
                <w:b/>
                <w:bCs/>
                <w:i/>
                <w:iCs/>
              </w:rPr>
              <w:t>–</w:t>
            </w:r>
            <w:r w:rsidRPr="00951D77">
              <w:rPr>
                <w:b/>
                <w:bCs/>
                <w:i/>
                <w:iCs/>
              </w:rPr>
              <w:tab/>
              <w:t xml:space="preserve">so zreteľom na analýzy a odporúčania projektu </w:t>
            </w:r>
            <w:proofErr w:type="spellStart"/>
            <w:r w:rsidRPr="00951D77">
              <w:rPr>
                <w:b/>
                <w:bCs/>
                <w:i/>
                <w:iCs/>
              </w:rPr>
              <w:t>EUvsDisinfo</w:t>
            </w:r>
            <w:proofErr w:type="spellEnd"/>
            <w:r w:rsidRPr="00951D77">
              <w:rPr>
                <w:b/>
                <w:bCs/>
                <w:i/>
                <w:iCs/>
              </w:rPr>
              <w:t xml:space="preserve"> Európskej služby pre vonkajšiu činnosť,</w:t>
            </w:r>
          </w:p>
        </w:tc>
      </w:tr>
    </w:tbl>
    <w:p w14:paraId="317F436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78C42E6" w14:textId="7A4A20E8" w:rsidR="00BF1CD6" w:rsidRPr="00951D77" w:rsidRDefault="00FB6752" w:rsidP="00FB6752">
      <w:r w:rsidRPr="00951D77">
        <w:rPr>
          <w:rStyle w:val="HideTWBExt"/>
        </w:rPr>
        <w:t>&lt;/Amend&gt;</w:t>
      </w:r>
    </w:p>
    <w:p w14:paraId="21A6F55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50</w:t>
      </w:r>
      <w:r w:rsidRPr="00951D77">
        <w:rPr>
          <w:rStyle w:val="HideTWBExt"/>
        </w:rPr>
        <w:t>&lt;/NumAm&gt;</w:t>
      </w:r>
    </w:p>
    <w:p w14:paraId="1D1E83CA"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6B2A1EB" w14:textId="77777777" w:rsidR="00FB6752" w:rsidRPr="00951D77" w:rsidRDefault="00FB6752" w:rsidP="00FB6752">
      <w:pPr>
        <w:pStyle w:val="NormalBold"/>
      </w:pPr>
      <w:r w:rsidRPr="00951D77">
        <w:rPr>
          <w:rStyle w:val="HideTWBExt"/>
        </w:rPr>
        <w:t>&lt;/RepeatBlock-By&gt;</w:t>
      </w:r>
    </w:p>
    <w:p w14:paraId="7DFA7D6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DAA9C43" w14:textId="77777777" w:rsidR="00FB6752" w:rsidRPr="00951D77" w:rsidRDefault="00FB6752" w:rsidP="00FB6752">
      <w:pPr>
        <w:pStyle w:val="NormalBold"/>
      </w:pPr>
      <w:r w:rsidRPr="00951D77">
        <w:rPr>
          <w:rStyle w:val="HideTWBExt"/>
        </w:rPr>
        <w:t>&lt;Article&gt;</w:t>
      </w:r>
      <w:r w:rsidRPr="00951D77">
        <w:t>Citácia 95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6EDC4F9" w14:textId="77777777" w:rsidTr="00F1560E">
        <w:trPr>
          <w:trHeight w:hRule="exact" w:val="240"/>
          <w:jc w:val="center"/>
        </w:trPr>
        <w:tc>
          <w:tcPr>
            <w:tcW w:w="9752" w:type="dxa"/>
            <w:gridSpan w:val="2"/>
            <w:tcBorders>
              <w:top w:val="nil"/>
              <w:left w:val="nil"/>
              <w:bottom w:val="nil"/>
              <w:right w:val="nil"/>
            </w:tcBorders>
          </w:tcPr>
          <w:p w14:paraId="65396BE9" w14:textId="77777777" w:rsidR="00FB6752" w:rsidRPr="00951D77" w:rsidRDefault="00FB6752" w:rsidP="00F1560E"/>
        </w:tc>
      </w:tr>
      <w:tr w:rsidR="006551D8" w:rsidRPr="00951D77" w14:paraId="51FE57A8" w14:textId="77777777" w:rsidTr="00F1560E">
        <w:trPr>
          <w:trHeight w:val="240"/>
          <w:jc w:val="center"/>
        </w:trPr>
        <w:tc>
          <w:tcPr>
            <w:tcW w:w="4876" w:type="dxa"/>
            <w:tcBorders>
              <w:top w:val="nil"/>
              <w:left w:val="nil"/>
              <w:bottom w:val="nil"/>
              <w:right w:val="nil"/>
            </w:tcBorders>
          </w:tcPr>
          <w:p w14:paraId="4AAA83E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A935A5D" w14:textId="77777777" w:rsidR="00FB6752" w:rsidRPr="00951D77" w:rsidRDefault="00FB6752" w:rsidP="00F1560E">
            <w:pPr>
              <w:pStyle w:val="AmColumnHeading"/>
            </w:pPr>
            <w:r w:rsidRPr="00951D77">
              <w:t>Pozmeňujúci návrh</w:t>
            </w:r>
          </w:p>
        </w:tc>
      </w:tr>
      <w:tr w:rsidR="006551D8" w:rsidRPr="00951D77" w14:paraId="76844465" w14:textId="77777777" w:rsidTr="00F1560E">
        <w:trPr>
          <w:jc w:val="center"/>
        </w:trPr>
        <w:tc>
          <w:tcPr>
            <w:tcW w:w="4876" w:type="dxa"/>
            <w:tcBorders>
              <w:top w:val="nil"/>
              <w:left w:val="nil"/>
              <w:bottom w:val="nil"/>
              <w:right w:val="nil"/>
            </w:tcBorders>
          </w:tcPr>
          <w:p w14:paraId="2575B8E0" w14:textId="77777777" w:rsidR="00FB6752" w:rsidRPr="00951D77" w:rsidRDefault="00FB6752" w:rsidP="00F1560E">
            <w:pPr>
              <w:pStyle w:val="Normal6a"/>
            </w:pPr>
          </w:p>
        </w:tc>
        <w:tc>
          <w:tcPr>
            <w:tcW w:w="4876" w:type="dxa"/>
            <w:tcBorders>
              <w:top w:val="nil"/>
              <w:left w:val="nil"/>
              <w:bottom w:val="nil"/>
              <w:right w:val="nil"/>
            </w:tcBorders>
          </w:tcPr>
          <w:p w14:paraId="304231FB" w14:textId="77777777" w:rsidR="00FB6752" w:rsidRPr="00951D77" w:rsidRDefault="00FB6752" w:rsidP="00F1560E">
            <w:pPr>
              <w:pStyle w:val="Normal6a"/>
            </w:pPr>
            <w:r w:rsidRPr="00951D77">
              <w:rPr>
                <w:b/>
                <w:i/>
              </w:rPr>
              <w:t>–</w:t>
            </w:r>
            <w:r w:rsidRPr="00951D77">
              <w:tab/>
            </w:r>
            <w:r w:rsidRPr="00951D77">
              <w:rPr>
                <w:b/>
                <w:bCs/>
                <w:i/>
                <w:iCs/>
              </w:rPr>
              <w:t>so zreteľom na</w:t>
            </w:r>
            <w:r w:rsidRPr="00951D77">
              <w:rPr>
                <w:b/>
                <w:i/>
              </w:rPr>
              <w:t xml:space="preserve"> správu Výboru pre súdnictvo Snemovne reprezentantov USA s názvom Majority </w:t>
            </w:r>
            <w:proofErr w:type="spellStart"/>
            <w:r w:rsidRPr="00951D77">
              <w:rPr>
                <w:b/>
                <w:i/>
              </w:rPr>
              <w:t>Staff</w:t>
            </w:r>
            <w:proofErr w:type="spellEnd"/>
            <w:r w:rsidRPr="00951D77">
              <w:rPr>
                <w:b/>
                <w:i/>
              </w:rPr>
              <w:t xml:space="preserve"> Report, </w:t>
            </w:r>
            <w:proofErr w:type="spellStart"/>
            <w:r w:rsidRPr="00951D77">
              <w:rPr>
                <w:b/>
                <w:i/>
              </w:rPr>
              <w:t>The</w:t>
            </w:r>
            <w:proofErr w:type="spellEnd"/>
            <w:r w:rsidRPr="00951D77">
              <w:rPr>
                <w:b/>
                <w:i/>
              </w:rPr>
              <w:t xml:space="preserve"> </w:t>
            </w:r>
            <w:proofErr w:type="spellStart"/>
            <w:r w:rsidRPr="00951D77">
              <w:rPr>
                <w:b/>
                <w:i/>
              </w:rPr>
              <w:t>Digital</w:t>
            </w:r>
            <w:proofErr w:type="spellEnd"/>
            <w:r w:rsidRPr="00951D77">
              <w:rPr>
                <w:b/>
                <w:i/>
              </w:rPr>
              <w:t xml:space="preserve"> </w:t>
            </w:r>
            <w:proofErr w:type="spellStart"/>
            <w:r w:rsidRPr="00951D77">
              <w:rPr>
                <w:b/>
                <w:i/>
              </w:rPr>
              <w:t>Services</w:t>
            </w:r>
            <w:proofErr w:type="spellEnd"/>
            <w:r w:rsidRPr="00951D77">
              <w:rPr>
                <w:b/>
                <w:i/>
              </w:rPr>
              <w:t xml:space="preserve"> </w:t>
            </w:r>
            <w:proofErr w:type="spellStart"/>
            <w:r w:rsidRPr="00951D77">
              <w:rPr>
                <w:b/>
                <w:i/>
              </w:rPr>
              <w:t>Act</w:t>
            </w:r>
            <w:proofErr w:type="spellEnd"/>
            <w:r w:rsidRPr="00951D77">
              <w:rPr>
                <w:b/>
                <w:i/>
              </w:rPr>
              <w:t xml:space="preserve"> and </w:t>
            </w:r>
            <w:proofErr w:type="spellStart"/>
            <w:r w:rsidRPr="00951D77">
              <w:rPr>
                <w:b/>
                <w:i/>
              </w:rPr>
              <w:t>the</w:t>
            </w:r>
            <w:proofErr w:type="spellEnd"/>
            <w:r w:rsidRPr="00951D77">
              <w:rPr>
                <w:b/>
                <w:i/>
              </w:rPr>
              <w:t xml:space="preserve"> </w:t>
            </w:r>
            <w:proofErr w:type="spellStart"/>
            <w:r w:rsidRPr="00951D77">
              <w:rPr>
                <w:b/>
                <w:i/>
              </w:rPr>
              <w:t>Transatlantic</w:t>
            </w:r>
            <w:proofErr w:type="spellEnd"/>
            <w:r w:rsidRPr="00951D77">
              <w:rPr>
                <w:b/>
                <w:i/>
              </w:rPr>
              <w:t xml:space="preserve"> </w:t>
            </w:r>
            <w:proofErr w:type="spellStart"/>
            <w:r w:rsidRPr="00951D77">
              <w:rPr>
                <w:b/>
                <w:i/>
              </w:rPr>
              <w:t>Threat</w:t>
            </w:r>
            <w:proofErr w:type="spellEnd"/>
            <w:r w:rsidRPr="00951D77">
              <w:rPr>
                <w:b/>
                <w:i/>
              </w:rPr>
              <w:t xml:space="preserve"> to </w:t>
            </w:r>
            <w:proofErr w:type="spellStart"/>
            <w:r w:rsidRPr="00951D77">
              <w:rPr>
                <w:b/>
                <w:i/>
              </w:rPr>
              <w:t>Free</w:t>
            </w:r>
            <w:proofErr w:type="spellEnd"/>
            <w:r w:rsidRPr="00951D77">
              <w:rPr>
                <w:b/>
                <w:i/>
              </w:rPr>
              <w:t xml:space="preserve"> </w:t>
            </w:r>
            <w:proofErr w:type="spellStart"/>
            <w:r w:rsidRPr="00951D77">
              <w:rPr>
                <w:b/>
                <w:i/>
              </w:rPr>
              <w:t>Speech</w:t>
            </w:r>
            <w:proofErr w:type="spellEnd"/>
            <w:r w:rsidRPr="00951D77">
              <w:rPr>
                <w:b/>
                <w:i/>
              </w:rPr>
              <w:t xml:space="preserve"> (Väčšinová správa, akt o digitálnych službách a transatlantické ohrozenie slobody prejavu), 2025,</w:t>
            </w:r>
          </w:p>
        </w:tc>
      </w:tr>
    </w:tbl>
    <w:p w14:paraId="4B40CB3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3628EF7" w14:textId="0FC0751E" w:rsidR="00BF1CD6" w:rsidRPr="00951D77" w:rsidRDefault="00FB6752" w:rsidP="00FB6752">
      <w:r w:rsidRPr="00951D77">
        <w:rPr>
          <w:rStyle w:val="HideTWBExt"/>
        </w:rPr>
        <w:lastRenderedPageBreak/>
        <w:t>&lt;/Amend&gt;</w:t>
      </w:r>
    </w:p>
    <w:p w14:paraId="6299534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51</w:t>
      </w:r>
      <w:r w:rsidRPr="00951D77">
        <w:rPr>
          <w:rStyle w:val="HideTWBExt"/>
        </w:rPr>
        <w:t>&lt;/NumAm&gt;</w:t>
      </w:r>
    </w:p>
    <w:p w14:paraId="2F1D43A2"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0B85A19" w14:textId="77777777" w:rsidR="00FB6752" w:rsidRPr="00951D77" w:rsidRDefault="00FB6752" w:rsidP="00FB6752">
      <w:pPr>
        <w:pStyle w:val="NormalBold"/>
      </w:pPr>
      <w:r w:rsidRPr="00951D77">
        <w:rPr>
          <w:rStyle w:val="HideTWBExt"/>
        </w:rPr>
        <w:t>&lt;/RepeatBlock-By&gt;</w:t>
      </w:r>
    </w:p>
    <w:p w14:paraId="0B65260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271D109" w14:textId="77777777" w:rsidR="00FB6752" w:rsidRPr="00951D77" w:rsidRDefault="00FB6752" w:rsidP="00FB6752">
      <w:pPr>
        <w:pStyle w:val="NormalBold"/>
      </w:pPr>
      <w:r w:rsidRPr="00951D77">
        <w:rPr>
          <w:rStyle w:val="HideTWBExt"/>
        </w:rPr>
        <w:t>&lt;Article&gt;</w:t>
      </w:r>
      <w:r w:rsidRPr="00951D77">
        <w:t>Citácia 95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B89EE73" w14:textId="77777777" w:rsidTr="00F1560E">
        <w:trPr>
          <w:trHeight w:hRule="exact" w:val="240"/>
          <w:jc w:val="center"/>
        </w:trPr>
        <w:tc>
          <w:tcPr>
            <w:tcW w:w="9752" w:type="dxa"/>
            <w:gridSpan w:val="2"/>
            <w:tcBorders>
              <w:top w:val="nil"/>
              <w:left w:val="nil"/>
              <w:bottom w:val="nil"/>
              <w:right w:val="nil"/>
            </w:tcBorders>
          </w:tcPr>
          <w:p w14:paraId="236D19F7" w14:textId="77777777" w:rsidR="00FB6752" w:rsidRPr="00951D77" w:rsidRDefault="00FB6752" w:rsidP="00F1560E"/>
        </w:tc>
      </w:tr>
      <w:tr w:rsidR="006551D8" w:rsidRPr="00951D77" w14:paraId="0651CD4E" w14:textId="77777777" w:rsidTr="00F1560E">
        <w:trPr>
          <w:trHeight w:val="240"/>
          <w:jc w:val="center"/>
        </w:trPr>
        <w:tc>
          <w:tcPr>
            <w:tcW w:w="4876" w:type="dxa"/>
            <w:tcBorders>
              <w:top w:val="nil"/>
              <w:left w:val="nil"/>
              <w:bottom w:val="nil"/>
              <w:right w:val="nil"/>
            </w:tcBorders>
          </w:tcPr>
          <w:p w14:paraId="658D83D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1070B86" w14:textId="77777777" w:rsidR="00FB6752" w:rsidRPr="00951D77" w:rsidRDefault="00FB6752" w:rsidP="00F1560E">
            <w:pPr>
              <w:pStyle w:val="AmColumnHeading"/>
            </w:pPr>
            <w:r w:rsidRPr="00951D77">
              <w:t>Pozmeňujúci návrh</w:t>
            </w:r>
          </w:p>
        </w:tc>
      </w:tr>
      <w:tr w:rsidR="006551D8" w:rsidRPr="00951D77" w14:paraId="6F801E2B" w14:textId="77777777" w:rsidTr="00F1560E">
        <w:trPr>
          <w:jc w:val="center"/>
        </w:trPr>
        <w:tc>
          <w:tcPr>
            <w:tcW w:w="4876" w:type="dxa"/>
            <w:tcBorders>
              <w:top w:val="nil"/>
              <w:left w:val="nil"/>
              <w:bottom w:val="nil"/>
              <w:right w:val="nil"/>
            </w:tcBorders>
          </w:tcPr>
          <w:p w14:paraId="0B3DD09A" w14:textId="77777777" w:rsidR="00FB6752" w:rsidRPr="00951D77" w:rsidRDefault="00FB6752" w:rsidP="00F1560E">
            <w:pPr>
              <w:pStyle w:val="Normal6a"/>
            </w:pPr>
          </w:p>
        </w:tc>
        <w:tc>
          <w:tcPr>
            <w:tcW w:w="4876" w:type="dxa"/>
            <w:tcBorders>
              <w:top w:val="nil"/>
              <w:left w:val="nil"/>
              <w:bottom w:val="nil"/>
              <w:right w:val="nil"/>
            </w:tcBorders>
          </w:tcPr>
          <w:p w14:paraId="5D7869CF" w14:textId="77777777" w:rsidR="00FB6752" w:rsidRPr="00951D77" w:rsidRDefault="00FB6752" w:rsidP="00F1560E">
            <w:pPr>
              <w:pStyle w:val="Normal6a"/>
            </w:pPr>
            <w:r w:rsidRPr="00951D77">
              <w:rPr>
                <w:b/>
                <w:i/>
              </w:rPr>
              <w:t>–</w:t>
            </w:r>
            <w:r w:rsidRPr="00951D77">
              <w:tab/>
            </w:r>
            <w:r w:rsidRPr="00951D77">
              <w:rPr>
                <w:b/>
                <w:bCs/>
                <w:i/>
                <w:iCs/>
              </w:rPr>
              <w:t>so zreteľom na správu Národnej bezpečnostnej nadácie (</w:t>
            </w:r>
            <w:proofErr w:type="spellStart"/>
            <w:r w:rsidRPr="00951D77">
              <w:rPr>
                <w:b/>
                <w:bCs/>
                <w:i/>
                <w:iCs/>
              </w:rPr>
              <w:t>Fundacja</w:t>
            </w:r>
            <w:proofErr w:type="spellEnd"/>
            <w:r w:rsidRPr="00951D77">
              <w:rPr>
                <w:b/>
                <w:bCs/>
                <w:i/>
                <w:iCs/>
              </w:rPr>
              <w:t xml:space="preserve"> </w:t>
            </w:r>
            <w:proofErr w:type="spellStart"/>
            <w:r w:rsidRPr="00951D77">
              <w:rPr>
                <w:b/>
                <w:bCs/>
                <w:i/>
                <w:iCs/>
              </w:rPr>
              <w:t>Bezpieczeństwa</w:t>
            </w:r>
            <w:proofErr w:type="spellEnd"/>
            <w:r w:rsidRPr="00951D77">
              <w:rPr>
                <w:b/>
                <w:bCs/>
                <w:i/>
                <w:iCs/>
              </w:rPr>
              <w:t xml:space="preserve"> </w:t>
            </w:r>
            <w:proofErr w:type="spellStart"/>
            <w:r w:rsidRPr="00951D77">
              <w:rPr>
                <w:b/>
                <w:bCs/>
                <w:i/>
                <w:iCs/>
              </w:rPr>
              <w:t>Narodowego</w:t>
            </w:r>
            <w:proofErr w:type="spellEnd"/>
            <w:r w:rsidRPr="00951D77">
              <w:rPr>
                <w:b/>
                <w:bCs/>
                <w:i/>
                <w:iCs/>
              </w:rPr>
              <w:t>) o voľbách v Poľsku,</w:t>
            </w:r>
          </w:p>
        </w:tc>
      </w:tr>
    </w:tbl>
    <w:p w14:paraId="2112403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9D6ACF7" w14:textId="54369410" w:rsidR="00BF1CD6" w:rsidRPr="00951D77" w:rsidRDefault="00FB6752" w:rsidP="00FB6752">
      <w:r w:rsidRPr="00951D77">
        <w:rPr>
          <w:rStyle w:val="HideTWBExt"/>
        </w:rPr>
        <w:t>&lt;/Amend&gt;</w:t>
      </w:r>
    </w:p>
    <w:p w14:paraId="419240B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52</w:t>
      </w:r>
      <w:r w:rsidRPr="00951D77">
        <w:rPr>
          <w:rStyle w:val="HideTWBExt"/>
        </w:rPr>
        <w:t>&lt;/NumAm&gt;</w:t>
      </w:r>
    </w:p>
    <w:p w14:paraId="22CA09E5"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BEA665E" w14:textId="77777777" w:rsidR="00FB6752" w:rsidRPr="00951D77" w:rsidRDefault="00FB6752" w:rsidP="00FB6752">
      <w:pPr>
        <w:pStyle w:val="NormalBold"/>
      </w:pPr>
      <w:r w:rsidRPr="00951D77">
        <w:rPr>
          <w:rStyle w:val="HideTWBExt"/>
        </w:rPr>
        <w:t>&lt;/RepeatBlock-By&gt;</w:t>
      </w:r>
    </w:p>
    <w:p w14:paraId="2A65E54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2190F43" w14:textId="77777777" w:rsidR="00FB6752" w:rsidRPr="00951D77" w:rsidRDefault="00FB6752" w:rsidP="00FB6752">
      <w:pPr>
        <w:pStyle w:val="NormalBold"/>
      </w:pPr>
      <w:r w:rsidRPr="00951D77">
        <w:rPr>
          <w:rStyle w:val="HideTWBExt"/>
        </w:rPr>
        <w:t>&lt;Article&gt;</w:t>
      </w:r>
      <w:r w:rsidRPr="00951D77">
        <w:t>Citácia 95 c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BC076A1" w14:textId="77777777" w:rsidTr="00F1560E">
        <w:trPr>
          <w:trHeight w:hRule="exact" w:val="240"/>
          <w:jc w:val="center"/>
        </w:trPr>
        <w:tc>
          <w:tcPr>
            <w:tcW w:w="9752" w:type="dxa"/>
            <w:gridSpan w:val="2"/>
            <w:tcBorders>
              <w:top w:val="nil"/>
              <w:left w:val="nil"/>
              <w:bottom w:val="nil"/>
              <w:right w:val="nil"/>
            </w:tcBorders>
          </w:tcPr>
          <w:p w14:paraId="366B419A" w14:textId="77777777" w:rsidR="00FB6752" w:rsidRPr="00951D77" w:rsidRDefault="00FB6752" w:rsidP="00F1560E"/>
        </w:tc>
      </w:tr>
      <w:tr w:rsidR="006551D8" w:rsidRPr="00951D77" w14:paraId="15D7B2FC" w14:textId="77777777" w:rsidTr="00F1560E">
        <w:trPr>
          <w:trHeight w:val="240"/>
          <w:jc w:val="center"/>
        </w:trPr>
        <w:tc>
          <w:tcPr>
            <w:tcW w:w="4876" w:type="dxa"/>
            <w:tcBorders>
              <w:top w:val="nil"/>
              <w:left w:val="nil"/>
              <w:bottom w:val="nil"/>
              <w:right w:val="nil"/>
            </w:tcBorders>
          </w:tcPr>
          <w:p w14:paraId="3193D57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F71A51B" w14:textId="77777777" w:rsidR="00FB6752" w:rsidRPr="00951D77" w:rsidRDefault="00FB6752" w:rsidP="00F1560E">
            <w:pPr>
              <w:pStyle w:val="AmColumnHeading"/>
            </w:pPr>
            <w:r w:rsidRPr="00951D77">
              <w:t>Pozmeňujúci návrh</w:t>
            </w:r>
          </w:p>
        </w:tc>
      </w:tr>
      <w:tr w:rsidR="006551D8" w:rsidRPr="00951D77" w14:paraId="7402FC53" w14:textId="77777777" w:rsidTr="00F1560E">
        <w:trPr>
          <w:jc w:val="center"/>
        </w:trPr>
        <w:tc>
          <w:tcPr>
            <w:tcW w:w="4876" w:type="dxa"/>
            <w:tcBorders>
              <w:top w:val="nil"/>
              <w:left w:val="nil"/>
              <w:bottom w:val="nil"/>
              <w:right w:val="nil"/>
            </w:tcBorders>
          </w:tcPr>
          <w:p w14:paraId="0EFA2D8A" w14:textId="77777777" w:rsidR="00FB6752" w:rsidRPr="00951D77" w:rsidRDefault="00FB6752" w:rsidP="00F1560E">
            <w:pPr>
              <w:pStyle w:val="Normal6a"/>
            </w:pPr>
          </w:p>
        </w:tc>
        <w:tc>
          <w:tcPr>
            <w:tcW w:w="4876" w:type="dxa"/>
            <w:tcBorders>
              <w:top w:val="nil"/>
              <w:left w:val="nil"/>
              <w:bottom w:val="nil"/>
              <w:right w:val="nil"/>
            </w:tcBorders>
          </w:tcPr>
          <w:p w14:paraId="2EB1BF41" w14:textId="77777777" w:rsidR="00FB6752" w:rsidRPr="00951D77" w:rsidRDefault="00FB6752" w:rsidP="00F1560E">
            <w:pPr>
              <w:pStyle w:val="Normal6a"/>
            </w:pPr>
            <w:r w:rsidRPr="00951D77">
              <w:rPr>
                <w:b/>
                <w:i/>
              </w:rPr>
              <w:t>–</w:t>
            </w:r>
            <w:r w:rsidRPr="00951D77">
              <w:tab/>
            </w:r>
            <w:r w:rsidRPr="00951D77">
              <w:rPr>
                <w:b/>
                <w:i/>
              </w:rPr>
              <w:t xml:space="preserve">so zreteľom na správu Výboru pre súdnictvo Snemovne reprezentantov USA s názvom Majority </w:t>
            </w:r>
            <w:proofErr w:type="spellStart"/>
            <w:r w:rsidRPr="00951D77">
              <w:rPr>
                <w:b/>
                <w:i/>
              </w:rPr>
              <w:t>Staff</w:t>
            </w:r>
            <w:proofErr w:type="spellEnd"/>
            <w:r w:rsidRPr="00951D77">
              <w:rPr>
                <w:b/>
                <w:i/>
              </w:rPr>
              <w:t xml:space="preserve"> Report, </w:t>
            </w:r>
            <w:proofErr w:type="spellStart"/>
            <w:r w:rsidRPr="00951D77">
              <w:rPr>
                <w:b/>
                <w:i/>
              </w:rPr>
              <w:t>The</w:t>
            </w:r>
            <w:proofErr w:type="spellEnd"/>
            <w:r w:rsidRPr="00951D77">
              <w:rPr>
                <w:b/>
                <w:i/>
              </w:rPr>
              <w:t xml:space="preserve"> </w:t>
            </w:r>
            <w:proofErr w:type="spellStart"/>
            <w:r w:rsidRPr="00951D77">
              <w:rPr>
                <w:b/>
                <w:i/>
              </w:rPr>
              <w:t>Foreign</w:t>
            </w:r>
            <w:proofErr w:type="spellEnd"/>
            <w:r w:rsidRPr="00951D77">
              <w:rPr>
                <w:b/>
                <w:i/>
              </w:rPr>
              <w:t xml:space="preserve"> </w:t>
            </w:r>
            <w:proofErr w:type="spellStart"/>
            <w:r w:rsidRPr="00951D77">
              <w:rPr>
                <w:b/>
                <w:i/>
              </w:rPr>
              <w:t>Censorship</w:t>
            </w:r>
            <w:proofErr w:type="spellEnd"/>
            <w:r w:rsidRPr="00951D77">
              <w:rPr>
                <w:b/>
                <w:i/>
              </w:rPr>
              <w:t xml:space="preserve"> </w:t>
            </w:r>
            <w:proofErr w:type="spellStart"/>
            <w:r w:rsidRPr="00951D77">
              <w:rPr>
                <w:b/>
                <w:i/>
              </w:rPr>
              <w:t>Threat</w:t>
            </w:r>
            <w:proofErr w:type="spellEnd"/>
            <w:r w:rsidRPr="00951D77">
              <w:rPr>
                <w:b/>
                <w:i/>
              </w:rPr>
              <w:t xml:space="preserve"> to </w:t>
            </w:r>
            <w:proofErr w:type="spellStart"/>
            <w:r w:rsidRPr="00951D77">
              <w:rPr>
                <w:b/>
                <w:i/>
              </w:rPr>
              <w:t>Free</w:t>
            </w:r>
            <w:proofErr w:type="spellEnd"/>
            <w:r w:rsidRPr="00951D77">
              <w:rPr>
                <w:b/>
                <w:i/>
              </w:rPr>
              <w:t xml:space="preserve"> </w:t>
            </w:r>
            <w:proofErr w:type="spellStart"/>
            <w:r w:rsidRPr="00951D77">
              <w:rPr>
                <w:b/>
                <w:i/>
              </w:rPr>
              <w:t>Speech</w:t>
            </w:r>
            <w:proofErr w:type="spellEnd"/>
            <w:r w:rsidRPr="00951D77">
              <w:rPr>
                <w:b/>
                <w:i/>
              </w:rPr>
              <w:t xml:space="preserve"> – Part II (Väčšinová správa, Zahraničná cenzúra ohrozujúca slobodu prejavu – časť II), 2026</w:t>
            </w:r>
            <w:r w:rsidRPr="00951D77">
              <w:t>.</w:t>
            </w:r>
          </w:p>
        </w:tc>
      </w:tr>
    </w:tbl>
    <w:p w14:paraId="3196E29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EA6A917" w14:textId="047F2D4C" w:rsidR="00BF1CD6" w:rsidRPr="00951D77" w:rsidRDefault="00FB6752" w:rsidP="00FB6752">
      <w:r w:rsidRPr="00951D77">
        <w:rPr>
          <w:rStyle w:val="HideTWBExt"/>
        </w:rPr>
        <w:t>&lt;/Amend&gt;</w:t>
      </w:r>
    </w:p>
    <w:p w14:paraId="1EE609A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53</w:t>
      </w:r>
      <w:r w:rsidRPr="00951D77">
        <w:rPr>
          <w:rStyle w:val="HideTWBExt"/>
        </w:rPr>
        <w:t>&lt;/NumAm&gt;</w:t>
      </w:r>
    </w:p>
    <w:p w14:paraId="7A0E3831"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E8EA3CB" w14:textId="77777777" w:rsidR="00FB6752" w:rsidRPr="00951D77" w:rsidRDefault="00FB6752" w:rsidP="00FB6752">
      <w:pPr>
        <w:pStyle w:val="NormalBold"/>
      </w:pPr>
      <w:r w:rsidRPr="00951D77">
        <w:rPr>
          <w:rStyle w:val="HideTWBExt"/>
        </w:rPr>
        <w:t>&lt;/RepeatBlock-By&gt;</w:t>
      </w:r>
    </w:p>
    <w:p w14:paraId="112E5D1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AB70E7B" w14:textId="77777777" w:rsidR="00FB6752" w:rsidRPr="00951D77" w:rsidRDefault="00FB6752" w:rsidP="00FB6752">
      <w:pPr>
        <w:pStyle w:val="NormalBold"/>
      </w:pPr>
      <w:r w:rsidRPr="00951D77">
        <w:rPr>
          <w:rStyle w:val="HideTWBExt"/>
        </w:rPr>
        <w:t>&lt;Article&gt;</w:t>
      </w:r>
      <w:r w:rsidRPr="00951D77">
        <w:t>Citácia 96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BD9455E" w14:textId="77777777" w:rsidTr="00F1560E">
        <w:trPr>
          <w:trHeight w:hRule="exact" w:val="240"/>
          <w:jc w:val="center"/>
        </w:trPr>
        <w:tc>
          <w:tcPr>
            <w:tcW w:w="9752" w:type="dxa"/>
            <w:gridSpan w:val="2"/>
            <w:tcBorders>
              <w:top w:val="nil"/>
              <w:left w:val="nil"/>
              <w:bottom w:val="nil"/>
              <w:right w:val="nil"/>
            </w:tcBorders>
          </w:tcPr>
          <w:p w14:paraId="1BB36292" w14:textId="77777777" w:rsidR="00FB6752" w:rsidRPr="00951D77" w:rsidRDefault="00FB6752" w:rsidP="00F1560E"/>
        </w:tc>
      </w:tr>
      <w:tr w:rsidR="006551D8" w:rsidRPr="00951D77" w14:paraId="7279D205" w14:textId="77777777" w:rsidTr="00F1560E">
        <w:trPr>
          <w:trHeight w:val="240"/>
          <w:jc w:val="center"/>
        </w:trPr>
        <w:tc>
          <w:tcPr>
            <w:tcW w:w="4876" w:type="dxa"/>
            <w:tcBorders>
              <w:top w:val="nil"/>
              <w:left w:val="nil"/>
              <w:bottom w:val="nil"/>
              <w:right w:val="nil"/>
            </w:tcBorders>
          </w:tcPr>
          <w:p w14:paraId="6947082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511AF2A" w14:textId="77777777" w:rsidR="00FB6752" w:rsidRPr="00951D77" w:rsidRDefault="00FB6752" w:rsidP="00F1560E">
            <w:pPr>
              <w:pStyle w:val="AmColumnHeading"/>
            </w:pPr>
            <w:r w:rsidRPr="00951D77">
              <w:t>Pozmeňujúci návrh</w:t>
            </w:r>
          </w:p>
        </w:tc>
      </w:tr>
      <w:tr w:rsidR="006551D8" w:rsidRPr="00951D77" w14:paraId="0820C240" w14:textId="77777777" w:rsidTr="00F1560E">
        <w:trPr>
          <w:jc w:val="center"/>
        </w:trPr>
        <w:tc>
          <w:tcPr>
            <w:tcW w:w="4876" w:type="dxa"/>
            <w:tcBorders>
              <w:top w:val="nil"/>
              <w:left w:val="nil"/>
              <w:bottom w:val="nil"/>
              <w:right w:val="nil"/>
            </w:tcBorders>
          </w:tcPr>
          <w:p w14:paraId="467AFC02" w14:textId="77777777" w:rsidR="00FB6752" w:rsidRPr="00951D77" w:rsidRDefault="00FB6752" w:rsidP="00F1560E">
            <w:pPr>
              <w:pStyle w:val="Normal6a"/>
            </w:pPr>
            <w:r w:rsidRPr="00951D77">
              <w:rPr>
                <w:b/>
                <w:bCs/>
                <w:i/>
                <w:iCs/>
              </w:rPr>
              <w:t>–</w:t>
            </w:r>
            <w:r w:rsidRPr="00951D77">
              <w:rPr>
                <w:b/>
                <w:bCs/>
                <w:i/>
                <w:iCs/>
              </w:rPr>
              <w:tab/>
              <w:t xml:space="preserve">so zreteľom na vyšetrovaciu správu, ktorú 26. februára 2024 uverejnili spoločnosti </w:t>
            </w:r>
            <w:proofErr w:type="spellStart"/>
            <w:r w:rsidRPr="00951D77">
              <w:rPr>
                <w:b/>
                <w:bCs/>
                <w:i/>
                <w:iCs/>
              </w:rPr>
              <w:t>VSquare</w:t>
            </w:r>
            <w:proofErr w:type="spellEnd"/>
            <w:r w:rsidRPr="00951D77">
              <w:rPr>
                <w:b/>
                <w:bCs/>
                <w:i/>
                <w:iCs/>
              </w:rPr>
              <w:t xml:space="preserve">, </w:t>
            </w:r>
            <w:proofErr w:type="spellStart"/>
            <w:r w:rsidRPr="00951D77">
              <w:rPr>
                <w:b/>
                <w:bCs/>
                <w:i/>
                <w:iCs/>
              </w:rPr>
              <w:t>Delfi</w:t>
            </w:r>
            <w:proofErr w:type="spellEnd"/>
            <w:r w:rsidRPr="00951D77">
              <w:rPr>
                <w:b/>
                <w:bCs/>
                <w:i/>
                <w:iCs/>
              </w:rPr>
              <w:t xml:space="preserve"> </w:t>
            </w:r>
            <w:proofErr w:type="spellStart"/>
            <w:r w:rsidRPr="00951D77">
              <w:rPr>
                <w:b/>
                <w:bCs/>
                <w:i/>
                <w:iCs/>
              </w:rPr>
              <w:t>Estonia</w:t>
            </w:r>
            <w:proofErr w:type="spellEnd"/>
            <w:r w:rsidRPr="00951D77">
              <w:rPr>
                <w:b/>
                <w:bCs/>
                <w:i/>
                <w:iCs/>
              </w:rPr>
              <w:t xml:space="preserve"> a </w:t>
            </w:r>
            <w:r w:rsidRPr="00951D77">
              <w:rPr>
                <w:b/>
                <w:bCs/>
                <w:i/>
                <w:iCs/>
              </w:rPr>
              <w:lastRenderedPageBreak/>
              <w:t xml:space="preserve">partnerské mediálne organizácie s názvom </w:t>
            </w:r>
            <w:proofErr w:type="spellStart"/>
            <w:r w:rsidRPr="00951D77">
              <w:rPr>
                <w:b/>
                <w:bCs/>
                <w:i/>
                <w:iCs/>
              </w:rPr>
              <w:t>Kremlin</w:t>
            </w:r>
            <w:proofErr w:type="spellEnd"/>
            <w:r w:rsidRPr="00951D77">
              <w:rPr>
                <w:b/>
                <w:bCs/>
                <w:i/>
                <w:iCs/>
              </w:rPr>
              <w:t xml:space="preserve"> </w:t>
            </w:r>
            <w:proofErr w:type="spellStart"/>
            <w:r w:rsidRPr="00951D77">
              <w:rPr>
                <w:b/>
                <w:bCs/>
                <w:i/>
                <w:iCs/>
              </w:rPr>
              <w:t>Leaks</w:t>
            </w:r>
            <w:proofErr w:type="spellEnd"/>
            <w:r w:rsidRPr="00951D77">
              <w:rPr>
                <w:b/>
                <w:bCs/>
                <w:i/>
                <w:iCs/>
              </w:rPr>
              <w:t>:</w:t>
            </w:r>
            <w:r w:rsidRPr="00951D77">
              <w:rPr>
                <w:b/>
                <w:i/>
              </w:rPr>
              <w:t xml:space="preserve"> </w:t>
            </w:r>
            <w:proofErr w:type="spellStart"/>
            <w:r w:rsidRPr="00951D77">
              <w:rPr>
                <w:b/>
                <w:i/>
              </w:rPr>
              <w:t>Secret</w:t>
            </w:r>
            <w:proofErr w:type="spellEnd"/>
            <w:r w:rsidRPr="00951D77">
              <w:rPr>
                <w:b/>
                <w:i/>
              </w:rPr>
              <w:t xml:space="preserve"> </w:t>
            </w:r>
            <w:proofErr w:type="spellStart"/>
            <w:r w:rsidRPr="00951D77">
              <w:rPr>
                <w:b/>
                <w:i/>
              </w:rPr>
              <w:t>Files</w:t>
            </w:r>
            <w:proofErr w:type="spellEnd"/>
            <w:r w:rsidRPr="00951D77">
              <w:rPr>
                <w:b/>
                <w:i/>
              </w:rPr>
              <w:t xml:space="preserve"> </w:t>
            </w:r>
            <w:proofErr w:type="spellStart"/>
            <w:r w:rsidRPr="00951D77">
              <w:rPr>
                <w:b/>
                <w:i/>
              </w:rPr>
              <w:t>Reveal</w:t>
            </w:r>
            <w:proofErr w:type="spellEnd"/>
            <w:r w:rsidRPr="00951D77">
              <w:rPr>
                <w:b/>
                <w:i/>
              </w:rPr>
              <w:t xml:space="preserve"> </w:t>
            </w:r>
            <w:proofErr w:type="spellStart"/>
            <w:r w:rsidRPr="00951D77">
              <w:rPr>
                <w:b/>
                <w:i/>
              </w:rPr>
              <w:t>How</w:t>
            </w:r>
            <w:proofErr w:type="spellEnd"/>
            <w:r w:rsidRPr="00951D77">
              <w:rPr>
                <w:b/>
                <w:i/>
              </w:rPr>
              <w:t xml:space="preserve"> Putin Pre-</w:t>
            </w:r>
            <w:proofErr w:type="spellStart"/>
            <w:r w:rsidRPr="00951D77">
              <w:rPr>
                <w:b/>
                <w:i/>
              </w:rPr>
              <w:t>Rigged</w:t>
            </w:r>
            <w:proofErr w:type="spellEnd"/>
            <w:r w:rsidRPr="00951D77">
              <w:rPr>
                <w:b/>
                <w:i/>
              </w:rPr>
              <w:t xml:space="preserve"> </w:t>
            </w:r>
            <w:proofErr w:type="spellStart"/>
            <w:r w:rsidRPr="00951D77">
              <w:rPr>
                <w:b/>
                <w:i/>
              </w:rPr>
              <w:t>his</w:t>
            </w:r>
            <w:proofErr w:type="spellEnd"/>
            <w:r w:rsidRPr="00951D77">
              <w:rPr>
                <w:b/>
                <w:i/>
              </w:rPr>
              <w:t xml:space="preserve"> </w:t>
            </w:r>
            <w:proofErr w:type="spellStart"/>
            <w:r w:rsidRPr="00951D77">
              <w:rPr>
                <w:b/>
                <w:i/>
              </w:rPr>
              <w:t>Reelection</w:t>
            </w:r>
            <w:proofErr w:type="spellEnd"/>
            <w:r w:rsidRPr="00951D77">
              <w:rPr>
                <w:b/>
                <w:i/>
              </w:rPr>
              <w:t xml:space="preserve"> (Kremeľské úniky: Tajné spisy odhaľujú, ako Putin pripravil svoje znovuzvolenie),</w:t>
            </w:r>
          </w:p>
        </w:tc>
        <w:tc>
          <w:tcPr>
            <w:tcW w:w="4876" w:type="dxa"/>
            <w:tcBorders>
              <w:top w:val="nil"/>
              <w:left w:val="nil"/>
              <w:bottom w:val="nil"/>
              <w:right w:val="nil"/>
            </w:tcBorders>
          </w:tcPr>
          <w:p w14:paraId="7722ABAB" w14:textId="77777777" w:rsidR="00FB6752" w:rsidRPr="00951D77" w:rsidRDefault="00FB6752" w:rsidP="00F1560E">
            <w:pPr>
              <w:pStyle w:val="Normal6a"/>
            </w:pPr>
            <w:r w:rsidRPr="00951D77">
              <w:rPr>
                <w:b/>
                <w:i/>
              </w:rPr>
              <w:lastRenderedPageBreak/>
              <w:t>vypúšťa sa</w:t>
            </w:r>
          </w:p>
        </w:tc>
      </w:tr>
    </w:tbl>
    <w:p w14:paraId="6BC8BFE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51069F3" w14:textId="0F77ED86" w:rsidR="00BF1CD6" w:rsidRPr="00951D77" w:rsidRDefault="00FB6752" w:rsidP="00FB6752">
      <w:r w:rsidRPr="00951D77">
        <w:rPr>
          <w:rStyle w:val="HideTWBExt"/>
        </w:rPr>
        <w:t>&lt;/Amend&gt;</w:t>
      </w:r>
    </w:p>
    <w:p w14:paraId="0EEF146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54</w:t>
      </w:r>
      <w:r w:rsidRPr="00951D77">
        <w:rPr>
          <w:rStyle w:val="HideTWBExt"/>
        </w:rPr>
        <w:t>&lt;/NumAm&gt;</w:t>
      </w:r>
    </w:p>
    <w:p w14:paraId="04EF541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6C7AD76A" w14:textId="77777777" w:rsidR="00FB6752" w:rsidRPr="00951D77" w:rsidRDefault="00FB6752" w:rsidP="00FB6752">
      <w:pPr>
        <w:pStyle w:val="NormalBold"/>
      </w:pPr>
      <w:r w:rsidRPr="00951D77">
        <w:rPr>
          <w:rStyle w:val="HideTWBExt"/>
        </w:rPr>
        <w:t>&lt;/RepeatBlock-By&gt;</w:t>
      </w:r>
    </w:p>
    <w:p w14:paraId="3FA6F98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3BF081C" w14:textId="77777777" w:rsidR="00FB6752" w:rsidRPr="00951D77" w:rsidRDefault="00FB6752" w:rsidP="00FB6752">
      <w:pPr>
        <w:pStyle w:val="NormalBold"/>
      </w:pPr>
      <w:r w:rsidRPr="00951D77">
        <w:rPr>
          <w:rStyle w:val="HideTWBExt"/>
        </w:rPr>
        <w:t>&lt;Article&gt;</w:t>
      </w:r>
      <w:r w:rsidRPr="00951D77">
        <w:t>Citácia 96</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53D3EB0" w14:textId="77777777" w:rsidTr="00F1560E">
        <w:trPr>
          <w:trHeight w:hRule="exact" w:val="240"/>
          <w:jc w:val="center"/>
        </w:trPr>
        <w:tc>
          <w:tcPr>
            <w:tcW w:w="9752" w:type="dxa"/>
            <w:gridSpan w:val="2"/>
            <w:tcBorders>
              <w:top w:val="nil"/>
              <w:left w:val="nil"/>
              <w:bottom w:val="nil"/>
              <w:right w:val="nil"/>
            </w:tcBorders>
          </w:tcPr>
          <w:p w14:paraId="52A6D4C4" w14:textId="77777777" w:rsidR="00FB6752" w:rsidRPr="00951D77" w:rsidRDefault="00FB6752" w:rsidP="00F1560E"/>
        </w:tc>
      </w:tr>
      <w:tr w:rsidR="006551D8" w:rsidRPr="00951D77" w14:paraId="44AFE95A" w14:textId="77777777" w:rsidTr="00F1560E">
        <w:trPr>
          <w:trHeight w:val="240"/>
          <w:jc w:val="center"/>
        </w:trPr>
        <w:tc>
          <w:tcPr>
            <w:tcW w:w="4876" w:type="dxa"/>
            <w:tcBorders>
              <w:top w:val="nil"/>
              <w:left w:val="nil"/>
              <w:bottom w:val="nil"/>
              <w:right w:val="nil"/>
            </w:tcBorders>
          </w:tcPr>
          <w:p w14:paraId="799ADDD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53CB31B" w14:textId="77777777" w:rsidR="00FB6752" w:rsidRPr="00951D77" w:rsidRDefault="00FB6752" w:rsidP="00F1560E">
            <w:pPr>
              <w:pStyle w:val="AmColumnHeading"/>
            </w:pPr>
            <w:r w:rsidRPr="00951D77">
              <w:t>Pozmeňujúci návrh</w:t>
            </w:r>
          </w:p>
        </w:tc>
      </w:tr>
      <w:tr w:rsidR="006551D8" w:rsidRPr="00951D77" w14:paraId="6232C1EB" w14:textId="77777777" w:rsidTr="00F1560E">
        <w:trPr>
          <w:jc w:val="center"/>
        </w:trPr>
        <w:tc>
          <w:tcPr>
            <w:tcW w:w="4876" w:type="dxa"/>
            <w:tcBorders>
              <w:top w:val="nil"/>
              <w:left w:val="nil"/>
              <w:bottom w:val="nil"/>
              <w:right w:val="nil"/>
            </w:tcBorders>
          </w:tcPr>
          <w:p w14:paraId="2B97F3AB" w14:textId="77777777" w:rsidR="00FB6752" w:rsidRPr="00951D77" w:rsidRDefault="00FB6752" w:rsidP="00F1560E">
            <w:pPr>
              <w:pStyle w:val="Normal6a"/>
            </w:pPr>
            <w:r w:rsidRPr="00951D77">
              <w:rPr>
                <w:b/>
                <w:bCs/>
                <w:i/>
                <w:iCs/>
              </w:rPr>
              <w:t>–</w:t>
            </w:r>
            <w:r w:rsidRPr="00951D77">
              <w:rPr>
                <w:b/>
                <w:bCs/>
                <w:i/>
                <w:iCs/>
              </w:rPr>
              <w:tab/>
              <w:t xml:space="preserve">so zreteľom na vyšetrovaciu správu, ktorú 26. februára 2024 uverejnili spoločnosti </w:t>
            </w:r>
            <w:proofErr w:type="spellStart"/>
            <w:r w:rsidRPr="00951D77">
              <w:rPr>
                <w:b/>
                <w:bCs/>
                <w:i/>
                <w:iCs/>
              </w:rPr>
              <w:t>VSquare</w:t>
            </w:r>
            <w:proofErr w:type="spellEnd"/>
            <w:r w:rsidRPr="00951D77">
              <w:rPr>
                <w:b/>
                <w:bCs/>
                <w:i/>
                <w:iCs/>
              </w:rPr>
              <w:t xml:space="preserve">, </w:t>
            </w:r>
            <w:proofErr w:type="spellStart"/>
            <w:r w:rsidRPr="00951D77">
              <w:rPr>
                <w:b/>
                <w:bCs/>
                <w:i/>
                <w:iCs/>
              </w:rPr>
              <w:t>Delfi</w:t>
            </w:r>
            <w:proofErr w:type="spellEnd"/>
            <w:r w:rsidRPr="00951D77">
              <w:rPr>
                <w:b/>
                <w:bCs/>
                <w:i/>
                <w:iCs/>
              </w:rPr>
              <w:t xml:space="preserve"> </w:t>
            </w:r>
            <w:proofErr w:type="spellStart"/>
            <w:r w:rsidRPr="00951D77">
              <w:rPr>
                <w:b/>
                <w:bCs/>
                <w:i/>
                <w:iCs/>
              </w:rPr>
              <w:t>Estonia</w:t>
            </w:r>
            <w:proofErr w:type="spellEnd"/>
            <w:r w:rsidRPr="00951D77">
              <w:rPr>
                <w:b/>
                <w:bCs/>
                <w:i/>
                <w:iCs/>
              </w:rPr>
              <w:t xml:space="preserve"> a partnerské mediálne organizácie s názvom </w:t>
            </w:r>
            <w:proofErr w:type="spellStart"/>
            <w:r w:rsidRPr="00951D77">
              <w:rPr>
                <w:b/>
                <w:bCs/>
                <w:i/>
                <w:iCs/>
              </w:rPr>
              <w:t>Kremlin</w:t>
            </w:r>
            <w:proofErr w:type="spellEnd"/>
            <w:r w:rsidRPr="00951D77">
              <w:rPr>
                <w:b/>
                <w:bCs/>
                <w:i/>
                <w:iCs/>
              </w:rPr>
              <w:t xml:space="preserve"> </w:t>
            </w:r>
            <w:proofErr w:type="spellStart"/>
            <w:r w:rsidRPr="00951D77">
              <w:rPr>
                <w:b/>
                <w:bCs/>
                <w:i/>
                <w:iCs/>
              </w:rPr>
              <w:t>Leaks</w:t>
            </w:r>
            <w:proofErr w:type="spellEnd"/>
            <w:r w:rsidRPr="00951D77">
              <w:rPr>
                <w:b/>
                <w:bCs/>
                <w:i/>
                <w:iCs/>
              </w:rPr>
              <w:t>:</w:t>
            </w:r>
            <w:r w:rsidRPr="00951D77">
              <w:rPr>
                <w:b/>
                <w:i/>
              </w:rPr>
              <w:t xml:space="preserve"> </w:t>
            </w:r>
            <w:proofErr w:type="spellStart"/>
            <w:r w:rsidRPr="00951D77">
              <w:rPr>
                <w:b/>
                <w:i/>
              </w:rPr>
              <w:t>Secret</w:t>
            </w:r>
            <w:proofErr w:type="spellEnd"/>
            <w:r w:rsidRPr="00951D77">
              <w:rPr>
                <w:b/>
                <w:i/>
              </w:rPr>
              <w:t xml:space="preserve"> </w:t>
            </w:r>
            <w:proofErr w:type="spellStart"/>
            <w:r w:rsidRPr="00951D77">
              <w:rPr>
                <w:b/>
                <w:i/>
              </w:rPr>
              <w:t>Files</w:t>
            </w:r>
            <w:proofErr w:type="spellEnd"/>
            <w:r w:rsidRPr="00951D77">
              <w:rPr>
                <w:b/>
                <w:i/>
              </w:rPr>
              <w:t xml:space="preserve"> </w:t>
            </w:r>
            <w:proofErr w:type="spellStart"/>
            <w:r w:rsidRPr="00951D77">
              <w:rPr>
                <w:b/>
                <w:i/>
              </w:rPr>
              <w:t>Reveal</w:t>
            </w:r>
            <w:proofErr w:type="spellEnd"/>
            <w:r w:rsidRPr="00951D77">
              <w:rPr>
                <w:b/>
                <w:i/>
              </w:rPr>
              <w:t xml:space="preserve"> </w:t>
            </w:r>
            <w:proofErr w:type="spellStart"/>
            <w:r w:rsidRPr="00951D77">
              <w:rPr>
                <w:b/>
                <w:i/>
              </w:rPr>
              <w:t>How</w:t>
            </w:r>
            <w:proofErr w:type="spellEnd"/>
            <w:r w:rsidRPr="00951D77">
              <w:rPr>
                <w:b/>
                <w:i/>
              </w:rPr>
              <w:t xml:space="preserve"> Putin Pre-</w:t>
            </w:r>
            <w:proofErr w:type="spellStart"/>
            <w:r w:rsidRPr="00951D77">
              <w:rPr>
                <w:b/>
                <w:i/>
              </w:rPr>
              <w:t>Rigged</w:t>
            </w:r>
            <w:proofErr w:type="spellEnd"/>
            <w:r w:rsidRPr="00951D77">
              <w:rPr>
                <w:b/>
                <w:i/>
              </w:rPr>
              <w:t xml:space="preserve"> </w:t>
            </w:r>
            <w:proofErr w:type="spellStart"/>
            <w:r w:rsidRPr="00951D77">
              <w:rPr>
                <w:b/>
                <w:i/>
              </w:rPr>
              <w:t>his</w:t>
            </w:r>
            <w:proofErr w:type="spellEnd"/>
            <w:r w:rsidRPr="00951D77">
              <w:rPr>
                <w:b/>
                <w:i/>
              </w:rPr>
              <w:t xml:space="preserve"> </w:t>
            </w:r>
            <w:proofErr w:type="spellStart"/>
            <w:r w:rsidRPr="00951D77">
              <w:rPr>
                <w:b/>
                <w:i/>
              </w:rPr>
              <w:t>Reelection</w:t>
            </w:r>
            <w:proofErr w:type="spellEnd"/>
            <w:r w:rsidRPr="00951D77">
              <w:rPr>
                <w:b/>
                <w:i/>
              </w:rPr>
              <w:t xml:space="preserve"> (Kremeľské úniky: Tajné spisy odhaľujú, ako Putin pripravil svoje znovuzvolenie),</w:t>
            </w:r>
          </w:p>
        </w:tc>
        <w:tc>
          <w:tcPr>
            <w:tcW w:w="4876" w:type="dxa"/>
            <w:tcBorders>
              <w:top w:val="nil"/>
              <w:left w:val="nil"/>
              <w:bottom w:val="nil"/>
              <w:right w:val="nil"/>
            </w:tcBorders>
          </w:tcPr>
          <w:p w14:paraId="7F6BB604" w14:textId="77777777" w:rsidR="00FB6752" w:rsidRPr="00951D77" w:rsidRDefault="00FB6752" w:rsidP="00F1560E">
            <w:pPr>
              <w:pStyle w:val="Normal6a"/>
            </w:pPr>
            <w:r w:rsidRPr="00951D77">
              <w:rPr>
                <w:b/>
                <w:i/>
              </w:rPr>
              <w:t>vypúšťa sa</w:t>
            </w:r>
          </w:p>
        </w:tc>
      </w:tr>
    </w:tbl>
    <w:p w14:paraId="504647F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B8D6D5" w14:textId="334472CD" w:rsidR="00BF1CD6" w:rsidRPr="00951D77" w:rsidRDefault="00FB6752" w:rsidP="00FB6752">
      <w:r w:rsidRPr="00951D77">
        <w:rPr>
          <w:rStyle w:val="HideTWBExt"/>
        </w:rPr>
        <w:t>&lt;/Amend&gt;</w:t>
      </w:r>
    </w:p>
    <w:p w14:paraId="03821D7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55</w:t>
      </w:r>
      <w:r w:rsidRPr="00951D77">
        <w:rPr>
          <w:rStyle w:val="HideTWBExt"/>
        </w:rPr>
        <w:t>&lt;/NumAm&gt;</w:t>
      </w:r>
    </w:p>
    <w:p w14:paraId="31B1ADA2"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85EFFAD" w14:textId="77777777" w:rsidR="00FB6752" w:rsidRPr="00951D77" w:rsidRDefault="00FB6752" w:rsidP="00FB6752">
      <w:pPr>
        <w:pStyle w:val="NormalBold"/>
      </w:pPr>
      <w:r w:rsidRPr="00951D77">
        <w:rPr>
          <w:rStyle w:val="HideTWBExt"/>
        </w:rPr>
        <w:t>&lt;/RepeatBlock-By&gt;</w:t>
      </w:r>
    </w:p>
    <w:p w14:paraId="3F8338A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820FB41" w14:textId="77777777" w:rsidR="00FB6752" w:rsidRPr="00951D77" w:rsidRDefault="00FB6752" w:rsidP="00FB6752">
      <w:pPr>
        <w:pStyle w:val="NormalBold"/>
      </w:pPr>
      <w:r w:rsidRPr="00951D77">
        <w:rPr>
          <w:rStyle w:val="HideTWBExt"/>
        </w:rPr>
        <w:t>&lt;Article&gt;</w:t>
      </w:r>
      <w:r w:rsidRPr="00951D77">
        <w:t>Citácia 97</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C34F64" w14:textId="77777777" w:rsidTr="00F1560E">
        <w:trPr>
          <w:trHeight w:hRule="exact" w:val="240"/>
          <w:jc w:val="center"/>
        </w:trPr>
        <w:tc>
          <w:tcPr>
            <w:tcW w:w="9752" w:type="dxa"/>
            <w:gridSpan w:val="2"/>
            <w:tcBorders>
              <w:top w:val="nil"/>
              <w:left w:val="nil"/>
              <w:bottom w:val="nil"/>
              <w:right w:val="nil"/>
            </w:tcBorders>
          </w:tcPr>
          <w:p w14:paraId="1453BE96" w14:textId="77777777" w:rsidR="00FB6752" w:rsidRPr="00951D77" w:rsidRDefault="00FB6752" w:rsidP="00F1560E"/>
        </w:tc>
      </w:tr>
      <w:tr w:rsidR="006551D8" w:rsidRPr="00951D77" w14:paraId="1E19A9A9" w14:textId="77777777" w:rsidTr="00F1560E">
        <w:trPr>
          <w:trHeight w:val="240"/>
          <w:jc w:val="center"/>
        </w:trPr>
        <w:tc>
          <w:tcPr>
            <w:tcW w:w="4876" w:type="dxa"/>
            <w:tcBorders>
              <w:top w:val="nil"/>
              <w:left w:val="nil"/>
              <w:bottom w:val="nil"/>
              <w:right w:val="nil"/>
            </w:tcBorders>
          </w:tcPr>
          <w:p w14:paraId="3EC9936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29D693" w14:textId="77777777" w:rsidR="00FB6752" w:rsidRPr="00951D77" w:rsidRDefault="00FB6752" w:rsidP="00F1560E">
            <w:pPr>
              <w:pStyle w:val="AmColumnHeading"/>
            </w:pPr>
            <w:r w:rsidRPr="00951D77">
              <w:t>Pozmeňujúci návrh</w:t>
            </w:r>
          </w:p>
        </w:tc>
      </w:tr>
      <w:tr w:rsidR="006551D8" w:rsidRPr="00951D77" w14:paraId="639F53FE" w14:textId="77777777" w:rsidTr="00F1560E">
        <w:trPr>
          <w:jc w:val="center"/>
        </w:trPr>
        <w:tc>
          <w:tcPr>
            <w:tcW w:w="4876" w:type="dxa"/>
            <w:tcBorders>
              <w:top w:val="nil"/>
              <w:left w:val="nil"/>
              <w:bottom w:val="nil"/>
              <w:right w:val="nil"/>
            </w:tcBorders>
          </w:tcPr>
          <w:p w14:paraId="598E6D38" w14:textId="77777777" w:rsidR="00FB6752" w:rsidRPr="00951D77" w:rsidRDefault="00FB6752" w:rsidP="00F1560E">
            <w:pPr>
              <w:pStyle w:val="Normal6a"/>
            </w:pPr>
            <w:r w:rsidRPr="00951D77">
              <w:rPr>
                <w:b/>
                <w:bCs/>
                <w:i/>
                <w:iCs/>
              </w:rPr>
              <w:t>–</w:t>
            </w:r>
            <w:r w:rsidRPr="00951D77">
              <w:rPr>
                <w:b/>
                <w:bCs/>
                <w:i/>
                <w:iCs/>
              </w:rPr>
              <w:tab/>
              <w:t xml:space="preserve">so zreteľom na Etický kódex správania pre </w:t>
            </w:r>
            <w:proofErr w:type="spellStart"/>
            <w:r w:rsidRPr="00951D77">
              <w:rPr>
                <w:b/>
                <w:bCs/>
                <w:i/>
                <w:iCs/>
              </w:rPr>
              <w:t>influencerov</w:t>
            </w:r>
            <w:proofErr w:type="spellEnd"/>
            <w:r w:rsidRPr="00951D77">
              <w:rPr>
                <w:b/>
                <w:bCs/>
                <w:i/>
                <w:iCs/>
              </w:rPr>
              <w:t xml:space="preserve"> a tvorcov obsahu na sociálnych médiách, ktorý vydala spoločnosť </w:t>
            </w:r>
            <w:proofErr w:type="spellStart"/>
            <w:r w:rsidRPr="00951D77">
              <w:rPr>
                <w:b/>
                <w:bCs/>
                <w:i/>
                <w:iCs/>
              </w:rPr>
              <w:t>Aspen</w:t>
            </w:r>
            <w:proofErr w:type="spellEnd"/>
            <w:r w:rsidRPr="00951D77">
              <w:rPr>
                <w:b/>
                <w:bCs/>
                <w:i/>
                <w:iCs/>
              </w:rPr>
              <w:t xml:space="preserve"> </w:t>
            </w:r>
            <w:proofErr w:type="spellStart"/>
            <w:r w:rsidRPr="00951D77">
              <w:rPr>
                <w:b/>
                <w:bCs/>
                <w:i/>
                <w:iCs/>
              </w:rPr>
              <w:t>Institute</w:t>
            </w:r>
            <w:proofErr w:type="spellEnd"/>
            <w:r w:rsidRPr="00951D77">
              <w:rPr>
                <w:b/>
                <w:bCs/>
                <w:i/>
                <w:iCs/>
              </w:rPr>
              <w:t xml:space="preserve"> Nemecko v roku 2024,</w:t>
            </w:r>
          </w:p>
        </w:tc>
        <w:tc>
          <w:tcPr>
            <w:tcW w:w="4876" w:type="dxa"/>
            <w:tcBorders>
              <w:top w:val="nil"/>
              <w:left w:val="nil"/>
              <w:bottom w:val="nil"/>
              <w:right w:val="nil"/>
            </w:tcBorders>
          </w:tcPr>
          <w:p w14:paraId="4800D95B" w14:textId="77777777" w:rsidR="00FB6752" w:rsidRPr="00951D77" w:rsidRDefault="00FB6752" w:rsidP="00F1560E">
            <w:pPr>
              <w:pStyle w:val="Normal6a"/>
            </w:pPr>
            <w:r w:rsidRPr="00951D77">
              <w:rPr>
                <w:b/>
                <w:i/>
              </w:rPr>
              <w:t>vypúšťa sa</w:t>
            </w:r>
          </w:p>
        </w:tc>
      </w:tr>
    </w:tbl>
    <w:p w14:paraId="7266329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789DFF" w14:textId="55B03D66" w:rsidR="00BF1CD6" w:rsidRPr="00951D77" w:rsidRDefault="00FB6752" w:rsidP="00FB6752">
      <w:r w:rsidRPr="00951D77">
        <w:rPr>
          <w:rStyle w:val="HideTWBExt"/>
        </w:rPr>
        <w:lastRenderedPageBreak/>
        <w:t>&lt;/Amend&gt;</w:t>
      </w:r>
    </w:p>
    <w:p w14:paraId="009EE16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56</w:t>
      </w:r>
      <w:r w:rsidRPr="00951D77">
        <w:rPr>
          <w:rStyle w:val="HideTWBExt"/>
        </w:rPr>
        <w:t>&lt;/NumAm&gt;</w:t>
      </w:r>
    </w:p>
    <w:p w14:paraId="6A391FC6"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2C84F175" w14:textId="77777777" w:rsidR="00FB6752" w:rsidRPr="00951D77" w:rsidRDefault="00FB6752" w:rsidP="00FB6752">
      <w:pPr>
        <w:pStyle w:val="NormalBold"/>
      </w:pPr>
      <w:r w:rsidRPr="00951D77">
        <w:rPr>
          <w:rStyle w:val="HideTWBExt"/>
        </w:rPr>
        <w:t>&lt;/RepeatBlock-By&gt;</w:t>
      </w:r>
    </w:p>
    <w:p w14:paraId="032FE47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F5D0764" w14:textId="77777777" w:rsidR="00FB6752" w:rsidRPr="00951D77" w:rsidRDefault="00FB6752" w:rsidP="00FB6752">
      <w:pPr>
        <w:pStyle w:val="NormalBold"/>
      </w:pPr>
      <w:r w:rsidRPr="00951D77">
        <w:rPr>
          <w:rStyle w:val="HideTWBExt"/>
        </w:rPr>
        <w:t>&lt;Article&gt;</w:t>
      </w:r>
      <w:r w:rsidRPr="00951D77">
        <w:t>Citácia 97</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06851EB" w14:textId="77777777" w:rsidTr="00F1560E">
        <w:trPr>
          <w:trHeight w:hRule="exact" w:val="240"/>
          <w:jc w:val="center"/>
        </w:trPr>
        <w:tc>
          <w:tcPr>
            <w:tcW w:w="9752" w:type="dxa"/>
            <w:gridSpan w:val="2"/>
            <w:tcBorders>
              <w:top w:val="nil"/>
              <w:left w:val="nil"/>
              <w:bottom w:val="nil"/>
              <w:right w:val="nil"/>
            </w:tcBorders>
          </w:tcPr>
          <w:p w14:paraId="0EF176D4" w14:textId="77777777" w:rsidR="00FB6752" w:rsidRPr="00951D77" w:rsidRDefault="00FB6752" w:rsidP="00F1560E"/>
        </w:tc>
      </w:tr>
      <w:tr w:rsidR="006551D8" w:rsidRPr="00951D77" w14:paraId="24743FB2" w14:textId="77777777" w:rsidTr="00F1560E">
        <w:trPr>
          <w:trHeight w:val="240"/>
          <w:jc w:val="center"/>
        </w:trPr>
        <w:tc>
          <w:tcPr>
            <w:tcW w:w="4876" w:type="dxa"/>
            <w:tcBorders>
              <w:top w:val="nil"/>
              <w:left w:val="nil"/>
              <w:bottom w:val="nil"/>
              <w:right w:val="nil"/>
            </w:tcBorders>
          </w:tcPr>
          <w:p w14:paraId="1D1B995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6D64079" w14:textId="77777777" w:rsidR="00FB6752" w:rsidRPr="00951D77" w:rsidRDefault="00FB6752" w:rsidP="00F1560E">
            <w:pPr>
              <w:pStyle w:val="AmColumnHeading"/>
            </w:pPr>
            <w:r w:rsidRPr="00951D77">
              <w:t>Pozmeňujúci návrh</w:t>
            </w:r>
          </w:p>
        </w:tc>
      </w:tr>
      <w:tr w:rsidR="006551D8" w:rsidRPr="00951D77" w14:paraId="5FCE1120" w14:textId="77777777" w:rsidTr="00F1560E">
        <w:trPr>
          <w:jc w:val="center"/>
        </w:trPr>
        <w:tc>
          <w:tcPr>
            <w:tcW w:w="4876" w:type="dxa"/>
            <w:tcBorders>
              <w:top w:val="nil"/>
              <w:left w:val="nil"/>
              <w:bottom w:val="nil"/>
              <w:right w:val="nil"/>
            </w:tcBorders>
          </w:tcPr>
          <w:p w14:paraId="1ABC4C0F" w14:textId="77777777" w:rsidR="00FB6752" w:rsidRPr="00951D77" w:rsidRDefault="00FB6752" w:rsidP="00F1560E">
            <w:pPr>
              <w:pStyle w:val="Normal6a"/>
            </w:pPr>
            <w:r w:rsidRPr="00951D77">
              <w:rPr>
                <w:b/>
                <w:bCs/>
                <w:i/>
                <w:iCs/>
              </w:rPr>
              <w:t>–</w:t>
            </w:r>
            <w:r w:rsidRPr="00951D77">
              <w:rPr>
                <w:b/>
                <w:bCs/>
                <w:i/>
                <w:iCs/>
              </w:rPr>
              <w:tab/>
              <w:t xml:space="preserve">so zreteľom na Etický kódex správania pre </w:t>
            </w:r>
            <w:proofErr w:type="spellStart"/>
            <w:r w:rsidRPr="00951D77">
              <w:rPr>
                <w:b/>
                <w:bCs/>
                <w:i/>
                <w:iCs/>
              </w:rPr>
              <w:t>influencerov</w:t>
            </w:r>
            <w:proofErr w:type="spellEnd"/>
            <w:r w:rsidRPr="00951D77">
              <w:rPr>
                <w:b/>
                <w:bCs/>
                <w:i/>
                <w:iCs/>
              </w:rPr>
              <w:t xml:space="preserve"> a tvorcov obsahu na sociálnych médiách, ktorý vydala spoločnosť </w:t>
            </w:r>
            <w:proofErr w:type="spellStart"/>
            <w:r w:rsidRPr="00951D77">
              <w:rPr>
                <w:b/>
                <w:bCs/>
                <w:i/>
                <w:iCs/>
              </w:rPr>
              <w:t>Aspen</w:t>
            </w:r>
            <w:proofErr w:type="spellEnd"/>
            <w:r w:rsidRPr="00951D77">
              <w:rPr>
                <w:b/>
                <w:bCs/>
                <w:i/>
                <w:iCs/>
              </w:rPr>
              <w:t xml:space="preserve"> </w:t>
            </w:r>
            <w:proofErr w:type="spellStart"/>
            <w:r w:rsidRPr="00951D77">
              <w:rPr>
                <w:b/>
                <w:bCs/>
                <w:i/>
                <w:iCs/>
              </w:rPr>
              <w:t>Institute</w:t>
            </w:r>
            <w:proofErr w:type="spellEnd"/>
            <w:r w:rsidRPr="00951D77">
              <w:rPr>
                <w:b/>
                <w:bCs/>
                <w:i/>
                <w:iCs/>
              </w:rPr>
              <w:t xml:space="preserve"> Nemecko v roku 2024,</w:t>
            </w:r>
          </w:p>
        </w:tc>
        <w:tc>
          <w:tcPr>
            <w:tcW w:w="4876" w:type="dxa"/>
            <w:tcBorders>
              <w:top w:val="nil"/>
              <w:left w:val="nil"/>
              <w:bottom w:val="nil"/>
              <w:right w:val="nil"/>
            </w:tcBorders>
          </w:tcPr>
          <w:p w14:paraId="44BE9E5C" w14:textId="77777777" w:rsidR="00FB6752" w:rsidRPr="00951D77" w:rsidRDefault="00FB6752" w:rsidP="00F1560E">
            <w:pPr>
              <w:pStyle w:val="Normal6a"/>
            </w:pPr>
            <w:r w:rsidRPr="00951D77">
              <w:rPr>
                <w:b/>
                <w:i/>
              </w:rPr>
              <w:t>vypúšťa sa</w:t>
            </w:r>
          </w:p>
        </w:tc>
      </w:tr>
    </w:tbl>
    <w:p w14:paraId="7F73F36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8F6AB0D" w14:textId="1E4EB800" w:rsidR="00BF1CD6" w:rsidRPr="00951D77" w:rsidRDefault="00FB6752" w:rsidP="00FB6752">
      <w:r w:rsidRPr="00951D77">
        <w:rPr>
          <w:rStyle w:val="HideTWBExt"/>
        </w:rPr>
        <w:t>&lt;/Amend&gt;</w:t>
      </w:r>
    </w:p>
    <w:p w14:paraId="405A62A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57</w:t>
      </w:r>
      <w:r w:rsidRPr="00951D77">
        <w:rPr>
          <w:rStyle w:val="HideTWBExt"/>
        </w:rPr>
        <w:t>&lt;/NumAm&gt;</w:t>
      </w:r>
    </w:p>
    <w:p w14:paraId="6686F97A"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631DBD99" w14:textId="77777777" w:rsidR="00FB6752" w:rsidRPr="00951D77" w:rsidRDefault="00FB6752" w:rsidP="00FB6752">
      <w:pPr>
        <w:pStyle w:val="NormalBold"/>
      </w:pPr>
      <w:r w:rsidRPr="00951D77">
        <w:rPr>
          <w:rStyle w:val="HideTWBExt"/>
        </w:rPr>
        <w:t>&lt;/RepeatBlock-By&gt;</w:t>
      </w:r>
    </w:p>
    <w:p w14:paraId="06FF6F3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05AB2FB" w14:textId="77777777" w:rsidR="00FB6752" w:rsidRPr="00951D77" w:rsidRDefault="00FB6752" w:rsidP="00FB6752">
      <w:pPr>
        <w:pStyle w:val="NormalBold"/>
      </w:pPr>
      <w:r w:rsidRPr="00951D77">
        <w:rPr>
          <w:rStyle w:val="HideTWBExt"/>
        </w:rPr>
        <w:t>&lt;Article&gt;</w:t>
      </w:r>
      <w:r w:rsidRPr="00951D77">
        <w:t>Citácia 98</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D3DCA78" w14:textId="77777777" w:rsidTr="00F1560E">
        <w:trPr>
          <w:trHeight w:hRule="exact" w:val="240"/>
          <w:jc w:val="center"/>
        </w:trPr>
        <w:tc>
          <w:tcPr>
            <w:tcW w:w="9752" w:type="dxa"/>
            <w:gridSpan w:val="2"/>
            <w:tcBorders>
              <w:top w:val="nil"/>
              <w:left w:val="nil"/>
              <w:bottom w:val="nil"/>
              <w:right w:val="nil"/>
            </w:tcBorders>
          </w:tcPr>
          <w:p w14:paraId="0290EF6D" w14:textId="77777777" w:rsidR="00FB6752" w:rsidRPr="00951D77" w:rsidRDefault="00FB6752" w:rsidP="00F1560E"/>
        </w:tc>
      </w:tr>
      <w:tr w:rsidR="006551D8" w:rsidRPr="00951D77" w14:paraId="305EDCA5" w14:textId="77777777" w:rsidTr="00F1560E">
        <w:trPr>
          <w:trHeight w:val="240"/>
          <w:jc w:val="center"/>
        </w:trPr>
        <w:tc>
          <w:tcPr>
            <w:tcW w:w="4876" w:type="dxa"/>
            <w:tcBorders>
              <w:top w:val="nil"/>
              <w:left w:val="nil"/>
              <w:bottom w:val="nil"/>
              <w:right w:val="nil"/>
            </w:tcBorders>
          </w:tcPr>
          <w:p w14:paraId="168D14F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D6A417B" w14:textId="77777777" w:rsidR="00FB6752" w:rsidRPr="00951D77" w:rsidRDefault="00FB6752" w:rsidP="00F1560E">
            <w:pPr>
              <w:pStyle w:val="AmColumnHeading"/>
            </w:pPr>
            <w:r w:rsidRPr="00951D77">
              <w:t>Pozmeňujúci návrh</w:t>
            </w:r>
          </w:p>
        </w:tc>
      </w:tr>
      <w:tr w:rsidR="006551D8" w:rsidRPr="00951D77" w14:paraId="511A7C22" w14:textId="77777777" w:rsidTr="00F1560E">
        <w:trPr>
          <w:jc w:val="center"/>
        </w:trPr>
        <w:tc>
          <w:tcPr>
            <w:tcW w:w="4876" w:type="dxa"/>
            <w:tcBorders>
              <w:top w:val="nil"/>
              <w:left w:val="nil"/>
              <w:bottom w:val="nil"/>
              <w:right w:val="nil"/>
            </w:tcBorders>
          </w:tcPr>
          <w:p w14:paraId="424376B7" w14:textId="77777777" w:rsidR="00FB6752" w:rsidRPr="00951D77" w:rsidRDefault="00FB6752" w:rsidP="00F1560E">
            <w:pPr>
              <w:pStyle w:val="Normal6a"/>
            </w:pPr>
            <w:r w:rsidRPr="00951D77">
              <w:rPr>
                <w:b/>
                <w:bCs/>
                <w:i/>
                <w:iCs/>
              </w:rPr>
              <w:t>–</w:t>
            </w:r>
            <w:r w:rsidRPr="00951D77">
              <w:rPr>
                <w:b/>
                <w:bCs/>
                <w:i/>
                <w:iCs/>
              </w:rPr>
              <w:tab/>
              <w:t>so zreteľom na článok uverejnený na stránke Debunk.org 4. mája 2023 s názvom Kremeľ minulý rok vynaložil na propagandu 1,9 miliardy USD a rozpočet prekročil o štvrtinu,</w:t>
            </w:r>
          </w:p>
        </w:tc>
        <w:tc>
          <w:tcPr>
            <w:tcW w:w="4876" w:type="dxa"/>
            <w:tcBorders>
              <w:top w:val="nil"/>
              <w:left w:val="nil"/>
              <w:bottom w:val="nil"/>
              <w:right w:val="nil"/>
            </w:tcBorders>
          </w:tcPr>
          <w:p w14:paraId="312E1CFA" w14:textId="77777777" w:rsidR="00FB6752" w:rsidRPr="00951D77" w:rsidRDefault="00FB6752" w:rsidP="00F1560E">
            <w:pPr>
              <w:pStyle w:val="Normal6a"/>
            </w:pPr>
            <w:r w:rsidRPr="00951D77">
              <w:rPr>
                <w:b/>
                <w:i/>
              </w:rPr>
              <w:t>vypúšťa sa</w:t>
            </w:r>
          </w:p>
        </w:tc>
      </w:tr>
    </w:tbl>
    <w:p w14:paraId="001911F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1E1BEC2" w14:textId="5CD34D54" w:rsidR="00BF1CD6" w:rsidRPr="00951D77" w:rsidRDefault="00FB6752" w:rsidP="00FB6752">
      <w:r w:rsidRPr="00951D77">
        <w:rPr>
          <w:rStyle w:val="HideTWBExt"/>
        </w:rPr>
        <w:t>&lt;/Amend&gt;</w:t>
      </w:r>
    </w:p>
    <w:p w14:paraId="185BE43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58</w:t>
      </w:r>
      <w:r w:rsidRPr="00951D77">
        <w:rPr>
          <w:rStyle w:val="HideTWBExt"/>
        </w:rPr>
        <w:t>&lt;/NumAm&gt;</w:t>
      </w:r>
    </w:p>
    <w:p w14:paraId="185009C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192BB74" w14:textId="77777777" w:rsidR="00FB6752" w:rsidRPr="00951D77" w:rsidRDefault="00FB6752" w:rsidP="00FB6752">
      <w:pPr>
        <w:pStyle w:val="NormalBold"/>
      </w:pPr>
      <w:r w:rsidRPr="00951D77">
        <w:rPr>
          <w:rStyle w:val="HideTWBExt"/>
        </w:rPr>
        <w:t>&lt;/RepeatBlock-By&gt;</w:t>
      </w:r>
    </w:p>
    <w:p w14:paraId="052E2D8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7956C75" w14:textId="77777777" w:rsidR="00FB6752" w:rsidRPr="00951D77" w:rsidRDefault="00FB6752" w:rsidP="00FB6752">
      <w:pPr>
        <w:pStyle w:val="NormalBold"/>
      </w:pPr>
      <w:r w:rsidRPr="00951D77">
        <w:rPr>
          <w:rStyle w:val="HideTWBExt"/>
        </w:rPr>
        <w:t>&lt;Article&gt;</w:t>
      </w:r>
      <w:r w:rsidRPr="00951D77">
        <w:t>Citácia 98</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2ABD166" w14:textId="77777777" w:rsidTr="00F1560E">
        <w:trPr>
          <w:trHeight w:hRule="exact" w:val="240"/>
          <w:jc w:val="center"/>
        </w:trPr>
        <w:tc>
          <w:tcPr>
            <w:tcW w:w="9752" w:type="dxa"/>
            <w:gridSpan w:val="2"/>
            <w:tcBorders>
              <w:top w:val="nil"/>
              <w:left w:val="nil"/>
              <w:bottom w:val="nil"/>
              <w:right w:val="nil"/>
            </w:tcBorders>
          </w:tcPr>
          <w:p w14:paraId="1A6EAB3C" w14:textId="77777777" w:rsidR="00FB6752" w:rsidRPr="00951D77" w:rsidRDefault="00FB6752" w:rsidP="00F1560E"/>
        </w:tc>
      </w:tr>
      <w:tr w:rsidR="006551D8" w:rsidRPr="00951D77" w14:paraId="6169B002" w14:textId="77777777" w:rsidTr="00F1560E">
        <w:trPr>
          <w:trHeight w:val="240"/>
          <w:jc w:val="center"/>
        </w:trPr>
        <w:tc>
          <w:tcPr>
            <w:tcW w:w="4876" w:type="dxa"/>
            <w:tcBorders>
              <w:top w:val="nil"/>
              <w:left w:val="nil"/>
              <w:bottom w:val="nil"/>
              <w:right w:val="nil"/>
            </w:tcBorders>
          </w:tcPr>
          <w:p w14:paraId="348CFD2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FD8F632" w14:textId="77777777" w:rsidR="00FB6752" w:rsidRPr="00951D77" w:rsidRDefault="00FB6752" w:rsidP="00F1560E">
            <w:pPr>
              <w:pStyle w:val="AmColumnHeading"/>
            </w:pPr>
            <w:r w:rsidRPr="00951D77">
              <w:t>Pozmeňujúci návrh</w:t>
            </w:r>
          </w:p>
        </w:tc>
      </w:tr>
      <w:tr w:rsidR="006551D8" w:rsidRPr="00951D77" w14:paraId="5A688166" w14:textId="77777777" w:rsidTr="00F1560E">
        <w:trPr>
          <w:jc w:val="center"/>
        </w:trPr>
        <w:tc>
          <w:tcPr>
            <w:tcW w:w="4876" w:type="dxa"/>
            <w:tcBorders>
              <w:top w:val="nil"/>
              <w:left w:val="nil"/>
              <w:bottom w:val="nil"/>
              <w:right w:val="nil"/>
            </w:tcBorders>
          </w:tcPr>
          <w:p w14:paraId="2E922062" w14:textId="77777777" w:rsidR="00FB6752" w:rsidRPr="00951D77" w:rsidRDefault="00FB6752" w:rsidP="00F1560E">
            <w:pPr>
              <w:pStyle w:val="Normal6a"/>
            </w:pPr>
            <w:r w:rsidRPr="00951D77">
              <w:rPr>
                <w:b/>
                <w:bCs/>
                <w:i/>
                <w:iCs/>
              </w:rPr>
              <w:t>–</w:t>
            </w:r>
            <w:r w:rsidRPr="00951D77">
              <w:rPr>
                <w:b/>
                <w:bCs/>
                <w:i/>
                <w:iCs/>
              </w:rPr>
              <w:tab/>
              <w:t xml:space="preserve">so zreteľom na článok uverejnený na stránke Debunk.org 4. mája 2023 s názvom Kremeľ minulý rok vynaložil na propagandu 1,9 miliardy USD a rozpočet </w:t>
            </w:r>
            <w:r w:rsidRPr="00951D77">
              <w:rPr>
                <w:b/>
                <w:bCs/>
                <w:i/>
                <w:iCs/>
              </w:rPr>
              <w:lastRenderedPageBreak/>
              <w:t>prekročil o štvrtinu,</w:t>
            </w:r>
          </w:p>
        </w:tc>
        <w:tc>
          <w:tcPr>
            <w:tcW w:w="4876" w:type="dxa"/>
            <w:tcBorders>
              <w:top w:val="nil"/>
              <w:left w:val="nil"/>
              <w:bottom w:val="nil"/>
              <w:right w:val="nil"/>
            </w:tcBorders>
          </w:tcPr>
          <w:p w14:paraId="36F11968" w14:textId="77777777" w:rsidR="00FB6752" w:rsidRPr="00951D77" w:rsidRDefault="00FB6752" w:rsidP="00F1560E">
            <w:pPr>
              <w:pStyle w:val="Normal6a"/>
            </w:pPr>
            <w:r w:rsidRPr="00951D77">
              <w:rPr>
                <w:b/>
                <w:i/>
              </w:rPr>
              <w:lastRenderedPageBreak/>
              <w:t>vypúšťa sa</w:t>
            </w:r>
          </w:p>
        </w:tc>
      </w:tr>
    </w:tbl>
    <w:p w14:paraId="7638FEF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D2AEC86" w14:textId="039B476B" w:rsidR="00BF1CD6" w:rsidRPr="00951D77" w:rsidRDefault="00FB6752" w:rsidP="00FB6752">
      <w:r w:rsidRPr="00951D77">
        <w:rPr>
          <w:rStyle w:val="HideTWBExt"/>
        </w:rPr>
        <w:t>&lt;/Amend&gt;</w:t>
      </w:r>
    </w:p>
    <w:p w14:paraId="076E38C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59</w:t>
      </w:r>
      <w:r w:rsidRPr="00951D77">
        <w:rPr>
          <w:rStyle w:val="HideTWBExt"/>
        </w:rPr>
        <w:t>&lt;/NumAm&gt;</w:t>
      </w:r>
    </w:p>
    <w:p w14:paraId="2A8415F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84A5927" w14:textId="77777777" w:rsidR="00FB6752" w:rsidRPr="00951D77" w:rsidRDefault="00FB6752" w:rsidP="00FB6752">
      <w:pPr>
        <w:pStyle w:val="NormalBold"/>
      </w:pPr>
      <w:r w:rsidRPr="00951D77">
        <w:rPr>
          <w:rStyle w:val="HideTWBExt"/>
        </w:rPr>
        <w:t>&lt;/RepeatBlock-By&gt;</w:t>
      </w:r>
    </w:p>
    <w:p w14:paraId="474AF32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15EEBAC" w14:textId="77777777" w:rsidR="00FB6752" w:rsidRPr="00951D77" w:rsidRDefault="00FB6752" w:rsidP="00FB6752">
      <w:pPr>
        <w:pStyle w:val="NormalBold"/>
      </w:pPr>
      <w:r w:rsidRPr="00951D77">
        <w:rPr>
          <w:rStyle w:val="HideTWBExt"/>
        </w:rPr>
        <w:t>&lt;Article&gt;</w:t>
      </w:r>
      <w:r w:rsidRPr="00951D77">
        <w:t>Citácia 99</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CC4E8E8" w14:textId="77777777" w:rsidTr="00F1560E">
        <w:trPr>
          <w:trHeight w:hRule="exact" w:val="240"/>
          <w:jc w:val="center"/>
        </w:trPr>
        <w:tc>
          <w:tcPr>
            <w:tcW w:w="9752" w:type="dxa"/>
            <w:gridSpan w:val="2"/>
            <w:tcBorders>
              <w:top w:val="nil"/>
              <w:left w:val="nil"/>
              <w:bottom w:val="nil"/>
              <w:right w:val="nil"/>
            </w:tcBorders>
          </w:tcPr>
          <w:p w14:paraId="5183EA6B" w14:textId="77777777" w:rsidR="00FB6752" w:rsidRPr="00951D77" w:rsidRDefault="00FB6752" w:rsidP="00F1560E"/>
        </w:tc>
      </w:tr>
      <w:tr w:rsidR="006551D8" w:rsidRPr="00951D77" w14:paraId="6B676E82" w14:textId="77777777" w:rsidTr="00F1560E">
        <w:trPr>
          <w:trHeight w:val="240"/>
          <w:jc w:val="center"/>
        </w:trPr>
        <w:tc>
          <w:tcPr>
            <w:tcW w:w="4876" w:type="dxa"/>
            <w:tcBorders>
              <w:top w:val="nil"/>
              <w:left w:val="nil"/>
              <w:bottom w:val="nil"/>
              <w:right w:val="nil"/>
            </w:tcBorders>
          </w:tcPr>
          <w:p w14:paraId="3927E48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A77A7A6" w14:textId="77777777" w:rsidR="00FB6752" w:rsidRPr="00951D77" w:rsidRDefault="00FB6752" w:rsidP="00F1560E">
            <w:pPr>
              <w:pStyle w:val="AmColumnHeading"/>
            </w:pPr>
            <w:r w:rsidRPr="00951D77">
              <w:t>Pozmeňujúci návrh</w:t>
            </w:r>
          </w:p>
        </w:tc>
      </w:tr>
      <w:tr w:rsidR="006551D8" w:rsidRPr="00951D77" w14:paraId="6BFC269D" w14:textId="77777777" w:rsidTr="00F1560E">
        <w:trPr>
          <w:jc w:val="center"/>
        </w:trPr>
        <w:tc>
          <w:tcPr>
            <w:tcW w:w="4876" w:type="dxa"/>
            <w:tcBorders>
              <w:top w:val="nil"/>
              <w:left w:val="nil"/>
              <w:bottom w:val="nil"/>
              <w:right w:val="nil"/>
            </w:tcBorders>
          </w:tcPr>
          <w:p w14:paraId="7A075DF2" w14:textId="77777777" w:rsidR="00FB6752" w:rsidRPr="00951D77" w:rsidRDefault="00FB6752" w:rsidP="00F1560E">
            <w:pPr>
              <w:pStyle w:val="Normal6a"/>
            </w:pPr>
            <w:r w:rsidRPr="00951D77">
              <w:rPr>
                <w:b/>
                <w:bCs/>
                <w:i/>
                <w:iCs/>
              </w:rPr>
              <w:t>–</w:t>
            </w:r>
            <w:r w:rsidRPr="00951D77">
              <w:rPr>
                <w:b/>
                <w:bCs/>
                <w:i/>
                <w:iCs/>
              </w:rPr>
              <w:tab/>
              <w:t>so zreteľom na vyhlásenie ministerstva zahraničných vecí Ruskej federácie z 28. decembra 2024 o opatreniach v reakcii na 15. balík sankcií EÚ voči Rusku, v ktorom oznámilo rozšírenie zoznamu úradníkov a občanov EÚ, ktorým bol zakázaný vstup do krajiny,</w:t>
            </w:r>
          </w:p>
        </w:tc>
        <w:tc>
          <w:tcPr>
            <w:tcW w:w="4876" w:type="dxa"/>
            <w:tcBorders>
              <w:top w:val="nil"/>
              <w:left w:val="nil"/>
              <w:bottom w:val="nil"/>
              <w:right w:val="nil"/>
            </w:tcBorders>
          </w:tcPr>
          <w:p w14:paraId="07ABFC56" w14:textId="77777777" w:rsidR="00FB6752" w:rsidRPr="00951D77" w:rsidRDefault="00FB6752" w:rsidP="00F1560E">
            <w:pPr>
              <w:pStyle w:val="Normal6a"/>
            </w:pPr>
            <w:r w:rsidRPr="00951D77">
              <w:rPr>
                <w:b/>
                <w:i/>
              </w:rPr>
              <w:t>vypúšťa sa</w:t>
            </w:r>
          </w:p>
        </w:tc>
      </w:tr>
    </w:tbl>
    <w:p w14:paraId="436237C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EC0DA99" w14:textId="2A0329CF" w:rsidR="00BF1CD6" w:rsidRPr="00951D77" w:rsidRDefault="00FB6752" w:rsidP="00FB6752">
      <w:r w:rsidRPr="00951D77">
        <w:rPr>
          <w:rStyle w:val="HideTWBExt"/>
        </w:rPr>
        <w:t>&lt;/Amend&gt;</w:t>
      </w:r>
    </w:p>
    <w:p w14:paraId="6A1EFBF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60</w:t>
      </w:r>
      <w:r w:rsidRPr="00951D77">
        <w:rPr>
          <w:rStyle w:val="HideTWBExt"/>
        </w:rPr>
        <w:t>&lt;/NumAm&gt;</w:t>
      </w:r>
    </w:p>
    <w:p w14:paraId="41B4FA83"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6FB4DE1" w14:textId="77777777" w:rsidR="00FB6752" w:rsidRPr="00951D77" w:rsidRDefault="00FB6752" w:rsidP="00FB6752">
      <w:pPr>
        <w:pStyle w:val="NormalBold"/>
      </w:pPr>
      <w:r w:rsidRPr="00951D77">
        <w:rPr>
          <w:rStyle w:val="HideTWBExt"/>
        </w:rPr>
        <w:t>&lt;/RepeatBlock-By&gt;</w:t>
      </w:r>
    </w:p>
    <w:p w14:paraId="01E785D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A070996" w14:textId="77777777" w:rsidR="00FB6752" w:rsidRPr="00951D77" w:rsidRDefault="00FB6752" w:rsidP="00FB6752">
      <w:pPr>
        <w:pStyle w:val="NormalBold"/>
      </w:pPr>
      <w:r w:rsidRPr="00951D77">
        <w:rPr>
          <w:rStyle w:val="HideTWBExt"/>
        </w:rPr>
        <w:t>&lt;Article&gt;</w:t>
      </w:r>
      <w:r w:rsidRPr="00951D77">
        <w:t>Citácia 100</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C2AEAB9" w14:textId="77777777" w:rsidTr="00F1560E">
        <w:trPr>
          <w:trHeight w:hRule="exact" w:val="240"/>
          <w:jc w:val="center"/>
        </w:trPr>
        <w:tc>
          <w:tcPr>
            <w:tcW w:w="9752" w:type="dxa"/>
            <w:gridSpan w:val="2"/>
            <w:tcBorders>
              <w:top w:val="nil"/>
              <w:left w:val="nil"/>
              <w:bottom w:val="nil"/>
              <w:right w:val="nil"/>
            </w:tcBorders>
          </w:tcPr>
          <w:p w14:paraId="6B078FF7" w14:textId="77777777" w:rsidR="00FB6752" w:rsidRPr="00951D77" w:rsidRDefault="00FB6752" w:rsidP="00F1560E"/>
        </w:tc>
      </w:tr>
      <w:tr w:rsidR="006551D8" w:rsidRPr="00951D77" w14:paraId="1554B538" w14:textId="77777777" w:rsidTr="00F1560E">
        <w:trPr>
          <w:trHeight w:val="240"/>
          <w:jc w:val="center"/>
        </w:trPr>
        <w:tc>
          <w:tcPr>
            <w:tcW w:w="4876" w:type="dxa"/>
            <w:tcBorders>
              <w:top w:val="nil"/>
              <w:left w:val="nil"/>
              <w:bottom w:val="nil"/>
              <w:right w:val="nil"/>
            </w:tcBorders>
          </w:tcPr>
          <w:p w14:paraId="357B759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C5A7559" w14:textId="77777777" w:rsidR="00FB6752" w:rsidRPr="00951D77" w:rsidRDefault="00FB6752" w:rsidP="00F1560E">
            <w:pPr>
              <w:pStyle w:val="AmColumnHeading"/>
            </w:pPr>
            <w:r w:rsidRPr="00951D77">
              <w:t>Pozmeňujúci návrh</w:t>
            </w:r>
          </w:p>
        </w:tc>
      </w:tr>
      <w:tr w:rsidR="006551D8" w:rsidRPr="00951D77" w14:paraId="349BFC7C" w14:textId="77777777" w:rsidTr="00F1560E">
        <w:trPr>
          <w:jc w:val="center"/>
        </w:trPr>
        <w:tc>
          <w:tcPr>
            <w:tcW w:w="4876" w:type="dxa"/>
            <w:tcBorders>
              <w:top w:val="nil"/>
              <w:left w:val="nil"/>
              <w:bottom w:val="nil"/>
              <w:right w:val="nil"/>
            </w:tcBorders>
          </w:tcPr>
          <w:p w14:paraId="6DB8EFAC" w14:textId="77777777" w:rsidR="00FB6752" w:rsidRPr="00951D77" w:rsidRDefault="00FB6752" w:rsidP="00F1560E">
            <w:pPr>
              <w:pStyle w:val="Normal6a"/>
            </w:pPr>
            <w:r w:rsidRPr="00951D77">
              <w:rPr>
                <w:b/>
                <w:bCs/>
                <w:i/>
                <w:iCs/>
              </w:rPr>
              <w:t>–</w:t>
            </w:r>
            <w:r w:rsidRPr="00951D77">
              <w:rPr>
                <w:b/>
                <w:bCs/>
                <w:i/>
                <w:iCs/>
              </w:rPr>
              <w:tab/>
              <w:t xml:space="preserve">so zreteľom na článok ruskej tlačovej agentúry TASS z 28. decembra 2024 s názvom </w:t>
            </w:r>
            <w:proofErr w:type="spellStart"/>
            <w:r w:rsidRPr="00951D77">
              <w:rPr>
                <w:b/>
                <w:bCs/>
                <w:i/>
                <w:iCs/>
              </w:rPr>
              <w:t>Russia</w:t>
            </w:r>
            <w:proofErr w:type="spellEnd"/>
            <w:r w:rsidRPr="00951D77">
              <w:rPr>
                <w:b/>
                <w:bCs/>
                <w:i/>
                <w:iCs/>
              </w:rPr>
              <w:t xml:space="preserve"> </w:t>
            </w:r>
            <w:proofErr w:type="spellStart"/>
            <w:r w:rsidRPr="00951D77">
              <w:rPr>
                <w:b/>
                <w:bCs/>
                <w:i/>
                <w:iCs/>
              </w:rPr>
              <w:t>substantially</w:t>
            </w:r>
            <w:proofErr w:type="spellEnd"/>
            <w:r w:rsidRPr="00951D77">
              <w:rPr>
                <w:b/>
                <w:bCs/>
                <w:i/>
                <w:iCs/>
              </w:rPr>
              <w:t xml:space="preserve"> </w:t>
            </w:r>
            <w:proofErr w:type="spellStart"/>
            <w:r w:rsidRPr="00951D77">
              <w:rPr>
                <w:b/>
                <w:bCs/>
                <w:i/>
                <w:iCs/>
              </w:rPr>
              <w:t>expands</w:t>
            </w:r>
            <w:proofErr w:type="spellEnd"/>
            <w:r w:rsidRPr="00951D77">
              <w:rPr>
                <w:b/>
                <w:bCs/>
                <w:i/>
                <w:iCs/>
              </w:rPr>
              <w:t xml:space="preserve"> </w:t>
            </w:r>
            <w:proofErr w:type="spellStart"/>
            <w:r w:rsidRPr="00951D77">
              <w:rPr>
                <w:b/>
                <w:bCs/>
                <w:i/>
                <w:iCs/>
              </w:rPr>
              <w:t>blacklist</w:t>
            </w:r>
            <w:proofErr w:type="spellEnd"/>
            <w:r w:rsidRPr="00951D77">
              <w:rPr>
                <w:b/>
                <w:bCs/>
                <w:i/>
                <w:iCs/>
              </w:rPr>
              <w:t xml:space="preserve"> of EU </w:t>
            </w:r>
            <w:proofErr w:type="spellStart"/>
            <w:r w:rsidRPr="00951D77">
              <w:rPr>
                <w:b/>
                <w:bCs/>
                <w:i/>
                <w:iCs/>
              </w:rPr>
              <w:t>officials</w:t>
            </w:r>
            <w:proofErr w:type="spellEnd"/>
            <w:r w:rsidRPr="00951D77">
              <w:rPr>
                <w:b/>
                <w:bCs/>
                <w:i/>
                <w:iCs/>
              </w:rPr>
              <w:t xml:space="preserve"> in </w:t>
            </w:r>
            <w:proofErr w:type="spellStart"/>
            <w:r w:rsidRPr="00951D77">
              <w:rPr>
                <w:b/>
                <w:bCs/>
                <w:i/>
                <w:iCs/>
              </w:rPr>
              <w:t>response</w:t>
            </w:r>
            <w:proofErr w:type="spellEnd"/>
            <w:r w:rsidRPr="00951D77">
              <w:rPr>
                <w:b/>
                <w:bCs/>
                <w:i/>
                <w:iCs/>
              </w:rPr>
              <w:t xml:space="preserve"> to </w:t>
            </w:r>
            <w:proofErr w:type="spellStart"/>
            <w:r w:rsidRPr="00951D77">
              <w:rPr>
                <w:b/>
                <w:bCs/>
                <w:i/>
                <w:iCs/>
              </w:rPr>
              <w:t>sanctions</w:t>
            </w:r>
            <w:proofErr w:type="spellEnd"/>
            <w:r w:rsidRPr="00951D77">
              <w:rPr>
                <w:b/>
                <w:bCs/>
                <w:i/>
                <w:iCs/>
              </w:rPr>
              <w:t xml:space="preserve"> – MFA (Rusko v reakcii na sankcie výrazne rozširuje čiernu listinu úradníkov EÚ),</w:t>
            </w:r>
          </w:p>
        </w:tc>
        <w:tc>
          <w:tcPr>
            <w:tcW w:w="4876" w:type="dxa"/>
            <w:tcBorders>
              <w:top w:val="nil"/>
              <w:left w:val="nil"/>
              <w:bottom w:val="nil"/>
              <w:right w:val="nil"/>
            </w:tcBorders>
          </w:tcPr>
          <w:p w14:paraId="6ACF7A84" w14:textId="77777777" w:rsidR="00FB6752" w:rsidRPr="00951D77" w:rsidRDefault="00FB6752" w:rsidP="00F1560E">
            <w:pPr>
              <w:pStyle w:val="Normal6a"/>
            </w:pPr>
            <w:r w:rsidRPr="00951D77">
              <w:rPr>
                <w:b/>
                <w:i/>
              </w:rPr>
              <w:t>vypúšťa sa</w:t>
            </w:r>
          </w:p>
        </w:tc>
      </w:tr>
    </w:tbl>
    <w:p w14:paraId="5F31F57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5E1A6BF" w14:textId="1AA3B173" w:rsidR="00BF1CD6" w:rsidRPr="00951D77" w:rsidRDefault="00FB6752" w:rsidP="00FB6752">
      <w:r w:rsidRPr="00951D77">
        <w:rPr>
          <w:rStyle w:val="HideTWBExt"/>
        </w:rPr>
        <w:t>&lt;/Amend&gt;</w:t>
      </w:r>
    </w:p>
    <w:p w14:paraId="5A7FD18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61</w:t>
      </w:r>
      <w:r w:rsidRPr="00951D77">
        <w:rPr>
          <w:rStyle w:val="HideTWBExt"/>
        </w:rPr>
        <w:t>&lt;/NumAm&gt;</w:t>
      </w:r>
    </w:p>
    <w:p w14:paraId="749506F2"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14385DE4" w14:textId="77777777" w:rsidR="00FB6752" w:rsidRPr="00951D77" w:rsidRDefault="00FB6752" w:rsidP="00FB6752">
      <w:pPr>
        <w:pStyle w:val="NormalBold"/>
      </w:pPr>
      <w:r w:rsidRPr="00951D77">
        <w:rPr>
          <w:rStyle w:val="HideTWBExt"/>
        </w:rPr>
        <w:lastRenderedPageBreak/>
        <w:t>&lt;/RepeatBlock-By&gt;</w:t>
      </w:r>
    </w:p>
    <w:p w14:paraId="51769D9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E877DD2" w14:textId="77777777" w:rsidR="00FB6752" w:rsidRPr="00951D77" w:rsidRDefault="00FB6752" w:rsidP="00FB6752">
      <w:pPr>
        <w:pStyle w:val="NormalBold"/>
      </w:pPr>
      <w:r w:rsidRPr="00951D77">
        <w:rPr>
          <w:rStyle w:val="HideTWBExt"/>
        </w:rPr>
        <w:t>&lt;Article&gt;</w:t>
      </w:r>
      <w:r w:rsidRPr="00951D77">
        <w:t>Citácia 100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0BCB5C5" w14:textId="77777777" w:rsidTr="00F1560E">
        <w:trPr>
          <w:trHeight w:hRule="exact" w:val="240"/>
          <w:jc w:val="center"/>
        </w:trPr>
        <w:tc>
          <w:tcPr>
            <w:tcW w:w="9752" w:type="dxa"/>
            <w:gridSpan w:val="2"/>
            <w:tcBorders>
              <w:top w:val="nil"/>
              <w:left w:val="nil"/>
              <w:bottom w:val="nil"/>
              <w:right w:val="nil"/>
            </w:tcBorders>
          </w:tcPr>
          <w:p w14:paraId="3EF2B955" w14:textId="77777777" w:rsidR="00FB6752" w:rsidRPr="00951D77" w:rsidRDefault="00FB6752" w:rsidP="00F1560E"/>
        </w:tc>
      </w:tr>
      <w:tr w:rsidR="006551D8" w:rsidRPr="00951D77" w14:paraId="1B553640" w14:textId="77777777" w:rsidTr="00F1560E">
        <w:trPr>
          <w:trHeight w:val="240"/>
          <w:jc w:val="center"/>
        </w:trPr>
        <w:tc>
          <w:tcPr>
            <w:tcW w:w="4876" w:type="dxa"/>
            <w:tcBorders>
              <w:top w:val="nil"/>
              <w:left w:val="nil"/>
              <w:bottom w:val="nil"/>
              <w:right w:val="nil"/>
            </w:tcBorders>
          </w:tcPr>
          <w:p w14:paraId="6295E96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C282662" w14:textId="77777777" w:rsidR="00FB6752" w:rsidRPr="00951D77" w:rsidRDefault="00FB6752" w:rsidP="00F1560E">
            <w:pPr>
              <w:pStyle w:val="AmColumnHeading"/>
            </w:pPr>
            <w:r w:rsidRPr="00951D77">
              <w:t>Pozmeňujúci návrh</w:t>
            </w:r>
          </w:p>
        </w:tc>
      </w:tr>
      <w:tr w:rsidR="006551D8" w:rsidRPr="00951D77" w14:paraId="343C6EFC" w14:textId="77777777" w:rsidTr="00F1560E">
        <w:trPr>
          <w:jc w:val="center"/>
        </w:trPr>
        <w:tc>
          <w:tcPr>
            <w:tcW w:w="4876" w:type="dxa"/>
            <w:tcBorders>
              <w:top w:val="nil"/>
              <w:left w:val="nil"/>
              <w:bottom w:val="nil"/>
              <w:right w:val="nil"/>
            </w:tcBorders>
          </w:tcPr>
          <w:p w14:paraId="2F0EF504" w14:textId="77777777" w:rsidR="00FB6752" w:rsidRPr="00951D77" w:rsidRDefault="00FB6752" w:rsidP="00F1560E">
            <w:pPr>
              <w:pStyle w:val="Normal6a"/>
            </w:pPr>
          </w:p>
        </w:tc>
        <w:tc>
          <w:tcPr>
            <w:tcW w:w="4876" w:type="dxa"/>
            <w:tcBorders>
              <w:top w:val="nil"/>
              <w:left w:val="nil"/>
              <w:bottom w:val="nil"/>
              <w:right w:val="nil"/>
            </w:tcBorders>
          </w:tcPr>
          <w:p w14:paraId="6BDA6408" w14:textId="77777777" w:rsidR="00FB6752" w:rsidRPr="00951D77" w:rsidRDefault="00FB6752" w:rsidP="00F1560E">
            <w:pPr>
              <w:pStyle w:val="Normal6a"/>
            </w:pPr>
            <w:r w:rsidRPr="00951D77">
              <w:rPr>
                <w:b/>
                <w:i/>
              </w:rPr>
              <w:t>–</w:t>
            </w:r>
            <w:r w:rsidRPr="00951D77">
              <w:tab/>
            </w:r>
            <w:r w:rsidRPr="00951D77">
              <w:rPr>
                <w:b/>
                <w:bCs/>
                <w:i/>
                <w:iCs/>
              </w:rPr>
              <w:t>so zreteľom na</w:t>
            </w:r>
            <w:r w:rsidRPr="00951D77">
              <w:rPr>
                <w:b/>
                <w:i/>
              </w:rPr>
              <w:t xml:space="preserve"> tlačovú správu Komisie z 18. decembra 2023 o začatí formálneho konania podľa aktu o digitálnych službách proti spoločnosti X s cieľom posúdiť možné porušenie jej povinností, najmä pokiaľ ide o zmiernenie systémových rizík spojených s návrhom a fungovaním jej odporúčacích systémov, ako aj povinností týkajúcich sa posudzovania rizík, moderovania obsahu, transparentnosti reklamy a prístupu výskumných pracovníkov k údajom,</w:t>
            </w:r>
          </w:p>
        </w:tc>
      </w:tr>
    </w:tbl>
    <w:p w14:paraId="0D7A789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95F06A" w14:textId="2E6FFCF0" w:rsidR="00BF1CD6" w:rsidRPr="00951D77" w:rsidRDefault="00FB6752" w:rsidP="00FB6752">
      <w:r w:rsidRPr="00951D77">
        <w:rPr>
          <w:rStyle w:val="HideTWBExt"/>
        </w:rPr>
        <w:t>&lt;/Amend&gt;</w:t>
      </w:r>
    </w:p>
    <w:p w14:paraId="2305E6D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62</w:t>
      </w:r>
      <w:r w:rsidRPr="00951D77">
        <w:rPr>
          <w:rStyle w:val="HideTWBExt"/>
        </w:rPr>
        <w:t>&lt;/NumAm&gt;</w:t>
      </w:r>
    </w:p>
    <w:p w14:paraId="3476C058"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4ABDC6CF"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6D80E10B" w14:textId="77777777" w:rsidR="00FB6752" w:rsidRPr="00951D77" w:rsidRDefault="00FB6752" w:rsidP="00FB6752">
      <w:pPr>
        <w:pStyle w:val="NormalBold"/>
      </w:pPr>
      <w:r w:rsidRPr="00951D77">
        <w:rPr>
          <w:rStyle w:val="HideTWBExt"/>
        </w:rPr>
        <w:t>&lt;/RepeatBlock-By&gt;</w:t>
      </w:r>
    </w:p>
    <w:p w14:paraId="044647C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3C5C9C" w14:textId="77777777" w:rsidR="00FB6752" w:rsidRPr="00951D77" w:rsidRDefault="00FB6752" w:rsidP="00FB6752">
      <w:pPr>
        <w:pStyle w:val="NormalBold"/>
      </w:pPr>
      <w:r w:rsidRPr="00951D77">
        <w:rPr>
          <w:rStyle w:val="HideTWBExt"/>
        </w:rPr>
        <w:t>&lt;Article&gt;</w:t>
      </w:r>
      <w:r w:rsidRPr="00951D77">
        <w:t>Citácia 100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741C346" w14:textId="77777777" w:rsidTr="00F1560E">
        <w:trPr>
          <w:trHeight w:hRule="exact" w:val="240"/>
          <w:jc w:val="center"/>
        </w:trPr>
        <w:tc>
          <w:tcPr>
            <w:tcW w:w="9752" w:type="dxa"/>
            <w:gridSpan w:val="2"/>
            <w:tcBorders>
              <w:top w:val="nil"/>
              <w:left w:val="nil"/>
              <w:bottom w:val="nil"/>
              <w:right w:val="nil"/>
            </w:tcBorders>
          </w:tcPr>
          <w:p w14:paraId="01B992CF" w14:textId="77777777" w:rsidR="00FB6752" w:rsidRPr="00951D77" w:rsidRDefault="00FB6752" w:rsidP="00F1560E"/>
        </w:tc>
      </w:tr>
      <w:tr w:rsidR="006551D8" w:rsidRPr="00951D77" w14:paraId="48F92AE6" w14:textId="77777777" w:rsidTr="00F1560E">
        <w:trPr>
          <w:trHeight w:val="240"/>
          <w:jc w:val="center"/>
        </w:trPr>
        <w:tc>
          <w:tcPr>
            <w:tcW w:w="4876" w:type="dxa"/>
            <w:tcBorders>
              <w:top w:val="nil"/>
              <w:left w:val="nil"/>
              <w:bottom w:val="nil"/>
              <w:right w:val="nil"/>
            </w:tcBorders>
          </w:tcPr>
          <w:p w14:paraId="40ED377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77685D5" w14:textId="77777777" w:rsidR="00FB6752" w:rsidRPr="00951D77" w:rsidRDefault="00FB6752" w:rsidP="00F1560E">
            <w:pPr>
              <w:pStyle w:val="AmColumnHeading"/>
            </w:pPr>
            <w:r w:rsidRPr="00951D77">
              <w:t>Pozmeňujúci návrh</w:t>
            </w:r>
          </w:p>
        </w:tc>
      </w:tr>
      <w:tr w:rsidR="006551D8" w:rsidRPr="00951D77" w14:paraId="5AD4E2A8" w14:textId="77777777" w:rsidTr="00F1560E">
        <w:trPr>
          <w:jc w:val="center"/>
        </w:trPr>
        <w:tc>
          <w:tcPr>
            <w:tcW w:w="4876" w:type="dxa"/>
            <w:tcBorders>
              <w:top w:val="nil"/>
              <w:left w:val="nil"/>
              <w:bottom w:val="nil"/>
              <w:right w:val="nil"/>
            </w:tcBorders>
          </w:tcPr>
          <w:p w14:paraId="19EF9053" w14:textId="77777777" w:rsidR="00FB6752" w:rsidRPr="00951D77" w:rsidRDefault="00FB6752" w:rsidP="00F1560E">
            <w:pPr>
              <w:pStyle w:val="Normal6a"/>
            </w:pPr>
          </w:p>
        </w:tc>
        <w:tc>
          <w:tcPr>
            <w:tcW w:w="4876" w:type="dxa"/>
            <w:tcBorders>
              <w:top w:val="nil"/>
              <w:left w:val="nil"/>
              <w:bottom w:val="nil"/>
              <w:right w:val="nil"/>
            </w:tcBorders>
          </w:tcPr>
          <w:p w14:paraId="168080AB"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Pramovej</w:t>
            </w:r>
            <w:proofErr w:type="spellEnd"/>
            <w:r w:rsidRPr="00951D77">
              <w:rPr>
                <w:b/>
                <w:bCs/>
                <w:i/>
                <w:iCs/>
              </w:rPr>
              <w:t xml:space="preserve"> a kol. s názvom </w:t>
            </w:r>
            <w:proofErr w:type="spellStart"/>
            <w:r w:rsidRPr="00951D77">
              <w:rPr>
                <w:b/>
                <w:bCs/>
                <w:i/>
                <w:iCs/>
              </w:rPr>
              <w:t>Political</w:t>
            </w:r>
            <w:proofErr w:type="spellEnd"/>
            <w:r w:rsidRPr="00951D77">
              <w:rPr>
                <w:b/>
                <w:bCs/>
                <w:i/>
                <w:iCs/>
              </w:rPr>
              <w:t xml:space="preserve"> </w:t>
            </w:r>
            <w:proofErr w:type="spellStart"/>
            <w:r w:rsidRPr="00951D77">
              <w:rPr>
                <w:b/>
                <w:bCs/>
                <w:i/>
                <w:iCs/>
              </w:rPr>
              <w:t>Biases</w:t>
            </w:r>
            <w:proofErr w:type="spellEnd"/>
            <w:r w:rsidRPr="00951D77">
              <w:rPr>
                <w:b/>
                <w:bCs/>
                <w:i/>
                <w:iCs/>
              </w:rPr>
              <w:t xml:space="preserve"> on X </w:t>
            </w:r>
            <w:proofErr w:type="spellStart"/>
            <w:r w:rsidRPr="00951D77">
              <w:rPr>
                <w:b/>
                <w:bCs/>
                <w:i/>
                <w:iCs/>
              </w:rPr>
              <w:t>before</w:t>
            </w:r>
            <w:proofErr w:type="spellEnd"/>
            <w:r w:rsidRPr="00951D77">
              <w:rPr>
                <w:b/>
                <w:bCs/>
                <w:i/>
                <w:iCs/>
              </w:rPr>
              <w:t xml:space="preserve"> </w:t>
            </w:r>
            <w:proofErr w:type="spellStart"/>
            <w:r w:rsidRPr="00951D77">
              <w:rPr>
                <w:b/>
                <w:bCs/>
                <w:i/>
                <w:iCs/>
              </w:rPr>
              <w:t>the</w:t>
            </w:r>
            <w:proofErr w:type="spellEnd"/>
            <w:r w:rsidRPr="00951D77">
              <w:rPr>
                <w:b/>
                <w:bCs/>
                <w:i/>
                <w:iCs/>
              </w:rPr>
              <w:t xml:space="preserve"> 2025 </w:t>
            </w:r>
            <w:proofErr w:type="spellStart"/>
            <w:r w:rsidRPr="00951D77">
              <w:rPr>
                <w:b/>
                <w:bCs/>
                <w:i/>
                <w:iCs/>
              </w:rPr>
              <w:t>German</w:t>
            </w:r>
            <w:proofErr w:type="spellEnd"/>
            <w:r w:rsidRPr="00951D77">
              <w:rPr>
                <w:b/>
                <w:bCs/>
                <w:i/>
                <w:iCs/>
              </w:rPr>
              <w:t xml:space="preserve"> </w:t>
            </w:r>
            <w:proofErr w:type="spellStart"/>
            <w:r w:rsidRPr="00951D77">
              <w:rPr>
                <w:b/>
                <w:bCs/>
                <w:i/>
                <w:iCs/>
              </w:rPr>
              <w:t>Federal</w:t>
            </w:r>
            <w:proofErr w:type="spellEnd"/>
            <w:r w:rsidRPr="00951D77">
              <w:rPr>
                <w:b/>
                <w:bCs/>
                <w:i/>
                <w:iCs/>
              </w:rPr>
              <w:t xml:space="preserve"> </w:t>
            </w:r>
            <w:proofErr w:type="spellStart"/>
            <w:r w:rsidRPr="00951D77">
              <w:rPr>
                <w:b/>
                <w:bCs/>
                <w:i/>
                <w:iCs/>
              </w:rPr>
              <w:t>Election</w:t>
            </w:r>
            <w:proofErr w:type="spellEnd"/>
            <w:r w:rsidRPr="00951D77">
              <w:rPr>
                <w:b/>
                <w:bCs/>
                <w:i/>
                <w:iCs/>
              </w:rPr>
              <w:t xml:space="preserve"> (Politické predsudky voči X pred nemeckými federálnymi voľbami v roku 2025), uverejnenú v marci 2025,</w:t>
            </w:r>
            <w:r w:rsidRPr="00951D77">
              <w:rPr>
                <w:b/>
                <w:i/>
              </w:rPr>
              <w:t> </w:t>
            </w:r>
          </w:p>
        </w:tc>
      </w:tr>
    </w:tbl>
    <w:p w14:paraId="34082C4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07C59D4" w14:textId="3896C907" w:rsidR="00BF1CD6" w:rsidRPr="00951D77" w:rsidRDefault="00FB6752" w:rsidP="00FB6752">
      <w:r w:rsidRPr="00951D77">
        <w:rPr>
          <w:rStyle w:val="HideTWBExt"/>
        </w:rPr>
        <w:t>&lt;/Amend&gt;</w:t>
      </w:r>
    </w:p>
    <w:p w14:paraId="3570A03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63</w:t>
      </w:r>
      <w:r w:rsidRPr="00951D77">
        <w:rPr>
          <w:rStyle w:val="HideTWBExt"/>
        </w:rPr>
        <w:t>&lt;/NumAm&gt;</w:t>
      </w:r>
    </w:p>
    <w:p w14:paraId="3CC01622"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01DE541" w14:textId="77777777" w:rsidR="00FB6752" w:rsidRPr="00951D77" w:rsidRDefault="00FB6752" w:rsidP="00FB6752">
      <w:pPr>
        <w:pStyle w:val="NormalBold"/>
      </w:pPr>
      <w:r w:rsidRPr="00951D77">
        <w:rPr>
          <w:rStyle w:val="HideTWBExt"/>
        </w:rPr>
        <w:t>&lt;/RepeatBlock-By&gt;</w:t>
      </w:r>
    </w:p>
    <w:p w14:paraId="05F0AC5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10EC4E" w14:textId="77777777" w:rsidR="00FB6752" w:rsidRPr="00951D77" w:rsidRDefault="00FB6752" w:rsidP="00FB6752">
      <w:pPr>
        <w:pStyle w:val="NormalBold"/>
      </w:pPr>
      <w:r w:rsidRPr="00951D77">
        <w:rPr>
          <w:rStyle w:val="HideTWBExt"/>
        </w:rPr>
        <w:lastRenderedPageBreak/>
        <w:t>&lt;Article&gt;</w:t>
      </w:r>
      <w:r w:rsidRPr="00951D77">
        <w:t>Citácia 100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34E49FA" w14:textId="77777777" w:rsidTr="00F1560E">
        <w:trPr>
          <w:trHeight w:hRule="exact" w:val="240"/>
          <w:jc w:val="center"/>
        </w:trPr>
        <w:tc>
          <w:tcPr>
            <w:tcW w:w="9752" w:type="dxa"/>
            <w:gridSpan w:val="2"/>
            <w:tcBorders>
              <w:top w:val="nil"/>
              <w:left w:val="nil"/>
              <w:bottom w:val="nil"/>
              <w:right w:val="nil"/>
            </w:tcBorders>
          </w:tcPr>
          <w:p w14:paraId="0D4676F5" w14:textId="77777777" w:rsidR="00FB6752" w:rsidRPr="00951D77" w:rsidRDefault="00FB6752" w:rsidP="00F1560E"/>
        </w:tc>
      </w:tr>
      <w:tr w:rsidR="006551D8" w:rsidRPr="00951D77" w14:paraId="32AC020F" w14:textId="77777777" w:rsidTr="00F1560E">
        <w:trPr>
          <w:trHeight w:val="240"/>
          <w:jc w:val="center"/>
        </w:trPr>
        <w:tc>
          <w:tcPr>
            <w:tcW w:w="4876" w:type="dxa"/>
            <w:tcBorders>
              <w:top w:val="nil"/>
              <w:left w:val="nil"/>
              <w:bottom w:val="nil"/>
              <w:right w:val="nil"/>
            </w:tcBorders>
          </w:tcPr>
          <w:p w14:paraId="4D78E5C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2138A43" w14:textId="77777777" w:rsidR="00FB6752" w:rsidRPr="00951D77" w:rsidRDefault="00FB6752" w:rsidP="00F1560E">
            <w:pPr>
              <w:pStyle w:val="AmColumnHeading"/>
            </w:pPr>
            <w:r w:rsidRPr="00951D77">
              <w:t>Pozmeňujúci návrh</w:t>
            </w:r>
          </w:p>
        </w:tc>
      </w:tr>
      <w:tr w:rsidR="006551D8" w:rsidRPr="00951D77" w14:paraId="42E20F59" w14:textId="77777777" w:rsidTr="00F1560E">
        <w:trPr>
          <w:jc w:val="center"/>
        </w:trPr>
        <w:tc>
          <w:tcPr>
            <w:tcW w:w="4876" w:type="dxa"/>
            <w:tcBorders>
              <w:top w:val="nil"/>
              <w:left w:val="nil"/>
              <w:bottom w:val="nil"/>
              <w:right w:val="nil"/>
            </w:tcBorders>
          </w:tcPr>
          <w:p w14:paraId="0BD7CB80" w14:textId="77777777" w:rsidR="00FB6752" w:rsidRPr="00951D77" w:rsidRDefault="00FB6752" w:rsidP="00F1560E">
            <w:pPr>
              <w:pStyle w:val="Normal6a"/>
            </w:pPr>
          </w:p>
        </w:tc>
        <w:tc>
          <w:tcPr>
            <w:tcW w:w="4876" w:type="dxa"/>
            <w:tcBorders>
              <w:top w:val="nil"/>
              <w:left w:val="nil"/>
              <w:bottom w:val="nil"/>
              <w:right w:val="nil"/>
            </w:tcBorders>
          </w:tcPr>
          <w:p w14:paraId="70A69D00" w14:textId="77777777" w:rsidR="00FB6752" w:rsidRPr="00951D77" w:rsidRDefault="00FB6752" w:rsidP="00F1560E">
            <w:pPr>
              <w:pStyle w:val="Normal6a"/>
            </w:pPr>
            <w:r w:rsidRPr="00951D77">
              <w:rPr>
                <w:b/>
                <w:bCs/>
                <w:i/>
                <w:iCs/>
              </w:rPr>
              <w:t>–</w:t>
            </w:r>
            <w:r w:rsidRPr="00951D77">
              <w:rPr>
                <w:b/>
                <w:bCs/>
                <w:i/>
                <w:iCs/>
              </w:rPr>
              <w:tab/>
              <w:t xml:space="preserve">so zreteľom na tlačovú správu Komisie z 30. apríla 2024 o začatí formálneho konania podľa aktu o digitálnych službách proti platformám spoločnosti </w:t>
            </w:r>
            <w:proofErr w:type="spellStart"/>
            <w:r w:rsidRPr="00951D77">
              <w:rPr>
                <w:b/>
                <w:bCs/>
                <w:i/>
                <w:iCs/>
              </w:rPr>
              <w:t>Meta</w:t>
            </w:r>
            <w:proofErr w:type="spellEnd"/>
            <w:r w:rsidRPr="00951D77">
              <w:rPr>
                <w:b/>
                <w:bCs/>
                <w:i/>
                <w:iCs/>
              </w:rPr>
              <w:t>, najmä pokiaľ ide o jej nakladanie s politickým obsahom a jeho znižovanie na jej online platformách,</w:t>
            </w:r>
          </w:p>
        </w:tc>
      </w:tr>
    </w:tbl>
    <w:p w14:paraId="7573970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6E048F5" w14:textId="6E75F59B" w:rsidR="00BF1CD6" w:rsidRPr="00951D77" w:rsidRDefault="00FB6752" w:rsidP="00FB6752">
      <w:r w:rsidRPr="00951D77">
        <w:rPr>
          <w:rStyle w:val="HideTWBExt"/>
        </w:rPr>
        <w:t>&lt;/Amend&gt;</w:t>
      </w:r>
    </w:p>
    <w:p w14:paraId="11CDA32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64</w:t>
      </w:r>
      <w:r w:rsidRPr="00951D77">
        <w:rPr>
          <w:rStyle w:val="HideTWBExt"/>
        </w:rPr>
        <w:t>&lt;/NumAm&gt;</w:t>
      </w:r>
    </w:p>
    <w:p w14:paraId="18F7DAD1"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779255BF"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3F067B7" w14:textId="77777777" w:rsidR="00FB6752" w:rsidRPr="00951D77" w:rsidRDefault="00FB6752" w:rsidP="00FB6752">
      <w:pPr>
        <w:pStyle w:val="NormalBold"/>
      </w:pPr>
      <w:r w:rsidRPr="00951D77">
        <w:rPr>
          <w:rStyle w:val="HideTWBExt"/>
        </w:rPr>
        <w:t>&lt;/RepeatBlock-By&gt;</w:t>
      </w:r>
    </w:p>
    <w:p w14:paraId="78C79D8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CF38A9B" w14:textId="77777777" w:rsidR="00FB6752" w:rsidRPr="00951D77" w:rsidRDefault="00FB6752" w:rsidP="00FB6752">
      <w:pPr>
        <w:pStyle w:val="NormalBold"/>
      </w:pPr>
      <w:r w:rsidRPr="00951D77">
        <w:rPr>
          <w:rStyle w:val="HideTWBExt"/>
        </w:rPr>
        <w:t>&lt;Article&gt;</w:t>
      </w:r>
      <w:r w:rsidRPr="00951D77">
        <w:t>Citácia 100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C84CC6A" w14:textId="77777777" w:rsidTr="00F1560E">
        <w:trPr>
          <w:trHeight w:hRule="exact" w:val="240"/>
          <w:jc w:val="center"/>
        </w:trPr>
        <w:tc>
          <w:tcPr>
            <w:tcW w:w="9752" w:type="dxa"/>
            <w:gridSpan w:val="2"/>
            <w:tcBorders>
              <w:top w:val="nil"/>
              <w:left w:val="nil"/>
              <w:bottom w:val="nil"/>
              <w:right w:val="nil"/>
            </w:tcBorders>
          </w:tcPr>
          <w:p w14:paraId="46191D45" w14:textId="77777777" w:rsidR="00FB6752" w:rsidRPr="00951D77" w:rsidRDefault="00FB6752" w:rsidP="00F1560E"/>
        </w:tc>
      </w:tr>
      <w:tr w:rsidR="006551D8" w:rsidRPr="00951D77" w14:paraId="4EDB7F37" w14:textId="77777777" w:rsidTr="00F1560E">
        <w:trPr>
          <w:trHeight w:val="240"/>
          <w:jc w:val="center"/>
        </w:trPr>
        <w:tc>
          <w:tcPr>
            <w:tcW w:w="4876" w:type="dxa"/>
            <w:tcBorders>
              <w:top w:val="nil"/>
              <w:left w:val="nil"/>
              <w:bottom w:val="nil"/>
              <w:right w:val="nil"/>
            </w:tcBorders>
          </w:tcPr>
          <w:p w14:paraId="1DA2CB0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952F707" w14:textId="77777777" w:rsidR="00FB6752" w:rsidRPr="00951D77" w:rsidRDefault="00FB6752" w:rsidP="00F1560E">
            <w:pPr>
              <w:pStyle w:val="AmColumnHeading"/>
            </w:pPr>
            <w:r w:rsidRPr="00951D77">
              <w:t>Pozmeňujúci návrh</w:t>
            </w:r>
          </w:p>
        </w:tc>
      </w:tr>
      <w:tr w:rsidR="006551D8" w:rsidRPr="00951D77" w14:paraId="3263160E" w14:textId="77777777" w:rsidTr="00F1560E">
        <w:trPr>
          <w:jc w:val="center"/>
        </w:trPr>
        <w:tc>
          <w:tcPr>
            <w:tcW w:w="4876" w:type="dxa"/>
            <w:tcBorders>
              <w:top w:val="nil"/>
              <w:left w:val="nil"/>
              <w:bottom w:val="nil"/>
              <w:right w:val="nil"/>
            </w:tcBorders>
          </w:tcPr>
          <w:p w14:paraId="55AC393F" w14:textId="77777777" w:rsidR="00FB6752" w:rsidRPr="00951D77" w:rsidRDefault="00FB6752" w:rsidP="00F1560E">
            <w:pPr>
              <w:pStyle w:val="Normal6a"/>
            </w:pPr>
          </w:p>
        </w:tc>
        <w:tc>
          <w:tcPr>
            <w:tcW w:w="4876" w:type="dxa"/>
            <w:tcBorders>
              <w:top w:val="nil"/>
              <w:left w:val="nil"/>
              <w:bottom w:val="nil"/>
              <w:right w:val="nil"/>
            </w:tcBorders>
          </w:tcPr>
          <w:p w14:paraId="4B1CFEAD"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Pramovej</w:t>
            </w:r>
            <w:proofErr w:type="spellEnd"/>
            <w:r w:rsidRPr="00951D77">
              <w:rPr>
                <w:b/>
                <w:bCs/>
                <w:i/>
                <w:iCs/>
              </w:rPr>
              <w:t xml:space="preserve">, </w:t>
            </w:r>
            <w:proofErr w:type="spellStart"/>
            <w:r w:rsidRPr="00951D77">
              <w:rPr>
                <w:b/>
                <w:bCs/>
                <w:i/>
                <w:iCs/>
              </w:rPr>
              <w:t>Kalakonnavara</w:t>
            </w:r>
            <w:proofErr w:type="spellEnd"/>
            <w:r w:rsidRPr="00951D77">
              <w:rPr>
                <w:b/>
                <w:bCs/>
                <w:i/>
                <w:iCs/>
              </w:rPr>
              <w:t xml:space="preserve"> a </w:t>
            </w:r>
            <w:proofErr w:type="spellStart"/>
            <w:r w:rsidRPr="00951D77">
              <w:rPr>
                <w:b/>
                <w:bCs/>
                <w:i/>
                <w:iCs/>
              </w:rPr>
              <w:t>Grabowicza</w:t>
            </w:r>
            <w:proofErr w:type="spellEnd"/>
            <w:r w:rsidRPr="00951D77">
              <w:rPr>
                <w:b/>
                <w:bCs/>
                <w:i/>
                <w:iCs/>
              </w:rPr>
              <w:t xml:space="preserve"> s názvom </w:t>
            </w:r>
            <w:proofErr w:type="spellStart"/>
            <w:r w:rsidRPr="00951D77">
              <w:rPr>
                <w:b/>
                <w:bCs/>
                <w:i/>
                <w:iCs/>
              </w:rPr>
              <w:t>Algorithmic</w:t>
            </w:r>
            <w:proofErr w:type="spellEnd"/>
            <w:r w:rsidRPr="00951D77">
              <w:rPr>
                <w:b/>
                <w:bCs/>
                <w:i/>
                <w:iCs/>
              </w:rPr>
              <w:t xml:space="preserve"> </w:t>
            </w:r>
            <w:proofErr w:type="spellStart"/>
            <w:r w:rsidRPr="00951D77">
              <w:rPr>
                <w:b/>
                <w:bCs/>
                <w:i/>
                <w:iCs/>
              </w:rPr>
              <w:t>Biases</w:t>
            </w:r>
            <w:proofErr w:type="spellEnd"/>
            <w:r w:rsidRPr="00951D77">
              <w:rPr>
                <w:b/>
                <w:bCs/>
                <w:i/>
                <w:iCs/>
              </w:rPr>
              <w:t xml:space="preserve"> on X </w:t>
            </w:r>
            <w:proofErr w:type="spellStart"/>
            <w:r w:rsidRPr="00951D77">
              <w:rPr>
                <w:b/>
                <w:bCs/>
                <w:i/>
                <w:iCs/>
              </w:rPr>
              <w:t>before</w:t>
            </w:r>
            <w:proofErr w:type="spellEnd"/>
            <w:r w:rsidRPr="00951D77">
              <w:rPr>
                <w:b/>
                <w:bCs/>
                <w:i/>
                <w:iCs/>
              </w:rPr>
              <w:t xml:space="preserve"> </w:t>
            </w:r>
            <w:proofErr w:type="spellStart"/>
            <w:r w:rsidRPr="00951D77">
              <w:rPr>
                <w:b/>
                <w:bCs/>
                <w:i/>
                <w:iCs/>
              </w:rPr>
              <w:t>the</w:t>
            </w:r>
            <w:proofErr w:type="spellEnd"/>
            <w:r w:rsidRPr="00951D77">
              <w:rPr>
                <w:b/>
                <w:bCs/>
                <w:i/>
                <w:iCs/>
              </w:rPr>
              <w:t xml:space="preserve"> 2025 </w:t>
            </w:r>
            <w:proofErr w:type="spellStart"/>
            <w:r w:rsidRPr="00951D77">
              <w:rPr>
                <w:b/>
                <w:bCs/>
                <w:i/>
                <w:iCs/>
              </w:rPr>
              <w:t>Polish</w:t>
            </w:r>
            <w:proofErr w:type="spellEnd"/>
            <w:r w:rsidRPr="00951D77">
              <w:rPr>
                <w:b/>
                <w:bCs/>
                <w:i/>
                <w:iCs/>
              </w:rPr>
              <w:t xml:space="preserve"> </w:t>
            </w:r>
            <w:proofErr w:type="spellStart"/>
            <w:r w:rsidRPr="00951D77">
              <w:rPr>
                <w:b/>
                <w:bCs/>
                <w:i/>
                <w:iCs/>
              </w:rPr>
              <w:t>Presidential</w:t>
            </w:r>
            <w:proofErr w:type="spellEnd"/>
            <w:r w:rsidRPr="00951D77">
              <w:rPr>
                <w:b/>
                <w:bCs/>
                <w:i/>
                <w:iCs/>
              </w:rPr>
              <w:t xml:space="preserve"> </w:t>
            </w:r>
            <w:proofErr w:type="spellStart"/>
            <w:r w:rsidRPr="00951D77">
              <w:rPr>
                <w:b/>
                <w:bCs/>
                <w:i/>
                <w:iCs/>
              </w:rPr>
              <w:t>Election</w:t>
            </w:r>
            <w:proofErr w:type="spellEnd"/>
            <w:r w:rsidRPr="00951D77">
              <w:rPr>
                <w:b/>
                <w:bCs/>
                <w:i/>
                <w:iCs/>
              </w:rPr>
              <w:t xml:space="preserve"> (Algoritmické skreslenia na sieti X pred poľskými prezidentskými voľbami v roku 2025), uverejnenú v marci 2025,</w:t>
            </w:r>
            <w:r w:rsidRPr="00951D77">
              <w:rPr>
                <w:b/>
                <w:i/>
              </w:rPr>
              <w:t> </w:t>
            </w:r>
          </w:p>
        </w:tc>
      </w:tr>
    </w:tbl>
    <w:p w14:paraId="1E51DD7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31D2745" w14:textId="45A92765" w:rsidR="00BF1CD6" w:rsidRPr="00951D77" w:rsidRDefault="00FB6752" w:rsidP="00FB6752">
      <w:r w:rsidRPr="00951D77">
        <w:rPr>
          <w:rStyle w:val="HideTWBExt"/>
        </w:rPr>
        <w:t>&lt;/Amend&gt;</w:t>
      </w:r>
    </w:p>
    <w:p w14:paraId="496C7E4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65</w:t>
      </w:r>
      <w:r w:rsidRPr="00951D77">
        <w:rPr>
          <w:rStyle w:val="HideTWBExt"/>
        </w:rPr>
        <w:t>&lt;/NumAm&gt;</w:t>
      </w:r>
    </w:p>
    <w:p w14:paraId="62347DD2"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12CBC4F2"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2E4F41B8" w14:textId="77777777" w:rsidR="00FB6752" w:rsidRPr="00951D77" w:rsidRDefault="00FB6752" w:rsidP="00FB6752">
      <w:pPr>
        <w:pStyle w:val="NormalBold"/>
      </w:pPr>
      <w:r w:rsidRPr="00951D77">
        <w:rPr>
          <w:rStyle w:val="HideTWBExt"/>
        </w:rPr>
        <w:t>&lt;/RepeatBlock-By&gt;</w:t>
      </w:r>
    </w:p>
    <w:p w14:paraId="3199067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699B5CE" w14:textId="77777777" w:rsidR="00FB6752" w:rsidRPr="00951D77" w:rsidRDefault="00FB6752" w:rsidP="00FB6752">
      <w:pPr>
        <w:pStyle w:val="NormalBold"/>
      </w:pPr>
      <w:r w:rsidRPr="00951D77">
        <w:rPr>
          <w:rStyle w:val="HideTWBExt"/>
        </w:rPr>
        <w:t>&lt;Article&gt;</w:t>
      </w:r>
      <w:r w:rsidRPr="00951D77">
        <w:t>Citácia 100 c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F26AB4C" w14:textId="77777777" w:rsidTr="00F1560E">
        <w:trPr>
          <w:trHeight w:hRule="exact" w:val="240"/>
          <w:jc w:val="center"/>
        </w:trPr>
        <w:tc>
          <w:tcPr>
            <w:tcW w:w="9752" w:type="dxa"/>
            <w:gridSpan w:val="2"/>
            <w:tcBorders>
              <w:top w:val="nil"/>
              <w:left w:val="nil"/>
              <w:bottom w:val="nil"/>
              <w:right w:val="nil"/>
            </w:tcBorders>
          </w:tcPr>
          <w:p w14:paraId="61E090FA" w14:textId="77777777" w:rsidR="00FB6752" w:rsidRPr="00951D77" w:rsidRDefault="00FB6752" w:rsidP="00F1560E"/>
        </w:tc>
      </w:tr>
      <w:tr w:rsidR="006551D8" w:rsidRPr="00951D77" w14:paraId="2B11E3B2" w14:textId="77777777" w:rsidTr="00F1560E">
        <w:trPr>
          <w:trHeight w:val="240"/>
          <w:jc w:val="center"/>
        </w:trPr>
        <w:tc>
          <w:tcPr>
            <w:tcW w:w="4876" w:type="dxa"/>
            <w:tcBorders>
              <w:top w:val="nil"/>
              <w:left w:val="nil"/>
              <w:bottom w:val="nil"/>
              <w:right w:val="nil"/>
            </w:tcBorders>
          </w:tcPr>
          <w:p w14:paraId="098672B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5EB330B" w14:textId="77777777" w:rsidR="00FB6752" w:rsidRPr="00951D77" w:rsidRDefault="00FB6752" w:rsidP="00F1560E">
            <w:pPr>
              <w:pStyle w:val="AmColumnHeading"/>
            </w:pPr>
            <w:r w:rsidRPr="00951D77">
              <w:t>Pozmeňujúci návrh</w:t>
            </w:r>
          </w:p>
        </w:tc>
      </w:tr>
      <w:tr w:rsidR="006551D8" w:rsidRPr="00951D77" w14:paraId="62719EAE" w14:textId="77777777" w:rsidTr="00F1560E">
        <w:trPr>
          <w:jc w:val="center"/>
        </w:trPr>
        <w:tc>
          <w:tcPr>
            <w:tcW w:w="4876" w:type="dxa"/>
            <w:tcBorders>
              <w:top w:val="nil"/>
              <w:left w:val="nil"/>
              <w:bottom w:val="nil"/>
              <w:right w:val="nil"/>
            </w:tcBorders>
          </w:tcPr>
          <w:p w14:paraId="6858EE11" w14:textId="77777777" w:rsidR="00FB6752" w:rsidRPr="00951D77" w:rsidRDefault="00FB6752" w:rsidP="00F1560E">
            <w:pPr>
              <w:pStyle w:val="Normal6a"/>
            </w:pPr>
          </w:p>
        </w:tc>
        <w:tc>
          <w:tcPr>
            <w:tcW w:w="4876" w:type="dxa"/>
            <w:tcBorders>
              <w:top w:val="nil"/>
              <w:left w:val="nil"/>
              <w:bottom w:val="nil"/>
              <w:right w:val="nil"/>
            </w:tcBorders>
          </w:tcPr>
          <w:p w14:paraId="36B1EA2D"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Weinmannovej</w:t>
            </w:r>
            <w:proofErr w:type="spellEnd"/>
            <w:r w:rsidRPr="00951D77">
              <w:rPr>
                <w:b/>
                <w:bCs/>
                <w:i/>
                <w:iCs/>
              </w:rPr>
              <w:t xml:space="preserve">, </w:t>
            </w:r>
            <w:proofErr w:type="spellStart"/>
            <w:r w:rsidRPr="00951D77">
              <w:rPr>
                <w:b/>
                <w:bCs/>
                <w:i/>
                <w:iCs/>
              </w:rPr>
              <w:t>Denkovského</w:t>
            </w:r>
            <w:proofErr w:type="spellEnd"/>
            <w:r w:rsidRPr="00951D77">
              <w:rPr>
                <w:b/>
                <w:bCs/>
                <w:i/>
                <w:iCs/>
              </w:rPr>
              <w:t xml:space="preserve"> a </w:t>
            </w:r>
            <w:proofErr w:type="spellStart"/>
            <w:r w:rsidRPr="00951D77">
              <w:rPr>
                <w:b/>
                <w:bCs/>
                <w:i/>
                <w:iCs/>
              </w:rPr>
              <w:t>Giannacciniovej</w:t>
            </w:r>
            <w:proofErr w:type="spellEnd"/>
            <w:r w:rsidRPr="00951D77">
              <w:rPr>
                <w:b/>
                <w:bCs/>
                <w:i/>
                <w:iCs/>
              </w:rPr>
              <w:t xml:space="preserve"> s názvom </w:t>
            </w:r>
            <w:proofErr w:type="spellStart"/>
            <w:r w:rsidRPr="00951D77">
              <w:rPr>
                <w:b/>
                <w:bCs/>
                <w:i/>
                <w:iCs/>
              </w:rPr>
              <w:t>Filtered</w:t>
            </w:r>
            <w:proofErr w:type="spellEnd"/>
            <w:r w:rsidRPr="00951D77">
              <w:rPr>
                <w:b/>
                <w:bCs/>
                <w:i/>
                <w:iCs/>
              </w:rPr>
              <w:t xml:space="preserve"> </w:t>
            </w:r>
            <w:proofErr w:type="spellStart"/>
            <w:r w:rsidRPr="00951D77">
              <w:rPr>
                <w:b/>
                <w:bCs/>
                <w:i/>
                <w:iCs/>
              </w:rPr>
              <w:t>for</w:t>
            </w:r>
            <w:proofErr w:type="spellEnd"/>
            <w:r w:rsidRPr="00951D77">
              <w:rPr>
                <w:b/>
                <w:bCs/>
                <w:i/>
                <w:iCs/>
              </w:rPr>
              <w:t xml:space="preserve"> </w:t>
            </w:r>
            <w:proofErr w:type="spellStart"/>
            <w:r w:rsidRPr="00951D77">
              <w:rPr>
                <w:b/>
                <w:bCs/>
                <w:i/>
                <w:iCs/>
              </w:rPr>
              <w:lastRenderedPageBreak/>
              <w:t>You</w:t>
            </w:r>
            <w:proofErr w:type="spellEnd"/>
            <w:r w:rsidRPr="00951D77">
              <w:rPr>
                <w:b/>
                <w:bCs/>
                <w:i/>
                <w:iCs/>
              </w:rPr>
              <w:t>:</w:t>
            </w:r>
            <w:r w:rsidRPr="00951D77">
              <w:rPr>
                <w:b/>
                <w:i/>
              </w:rPr>
              <w:t xml:space="preserve"> </w:t>
            </w:r>
            <w:proofErr w:type="spellStart"/>
            <w:r w:rsidRPr="00951D77">
              <w:rPr>
                <w:b/>
                <w:i/>
              </w:rPr>
              <w:t>Algorithmic</w:t>
            </w:r>
            <w:proofErr w:type="spellEnd"/>
            <w:r w:rsidRPr="00951D77">
              <w:rPr>
                <w:b/>
                <w:i/>
              </w:rPr>
              <w:t xml:space="preserve"> </w:t>
            </w:r>
            <w:proofErr w:type="spellStart"/>
            <w:r w:rsidRPr="00951D77">
              <w:rPr>
                <w:b/>
                <w:i/>
              </w:rPr>
              <w:t>Bias</w:t>
            </w:r>
            <w:proofErr w:type="spellEnd"/>
            <w:r w:rsidRPr="00951D77">
              <w:rPr>
                <w:b/>
                <w:i/>
              </w:rPr>
              <w:t xml:space="preserve"> on </w:t>
            </w:r>
            <w:proofErr w:type="spellStart"/>
            <w:r w:rsidRPr="00951D77">
              <w:rPr>
                <w:b/>
                <w:i/>
              </w:rPr>
              <w:t>TikTok</w:t>
            </w:r>
            <w:proofErr w:type="spellEnd"/>
            <w:r w:rsidRPr="00951D77">
              <w:rPr>
                <w:b/>
                <w:i/>
              </w:rPr>
              <w:t xml:space="preserve"> and Instagram in </w:t>
            </w:r>
            <w:proofErr w:type="spellStart"/>
            <w:r w:rsidRPr="00951D77">
              <w:rPr>
                <w:b/>
                <w:i/>
              </w:rPr>
              <w:t>Germany</w:t>
            </w:r>
            <w:proofErr w:type="spellEnd"/>
            <w:r w:rsidRPr="00951D77">
              <w:rPr>
                <w:b/>
                <w:i/>
              </w:rPr>
              <w:t xml:space="preserve"> (Filtrované pre vás: Algoritmické skreslenie na </w:t>
            </w:r>
            <w:proofErr w:type="spellStart"/>
            <w:r w:rsidRPr="00951D77">
              <w:rPr>
                <w:b/>
                <w:i/>
              </w:rPr>
              <w:t>TikToku</w:t>
            </w:r>
            <w:proofErr w:type="spellEnd"/>
            <w:r w:rsidRPr="00951D77">
              <w:rPr>
                <w:b/>
                <w:i/>
              </w:rPr>
              <w:t xml:space="preserve"> a Instagrame v Nemecku), uverejnenú v januári 2025, </w:t>
            </w:r>
          </w:p>
        </w:tc>
      </w:tr>
    </w:tbl>
    <w:p w14:paraId="3BE16D5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FEFD33C" w14:textId="522CDE00" w:rsidR="00BF1CD6" w:rsidRPr="00951D77" w:rsidRDefault="00FB6752" w:rsidP="00FB6752">
      <w:r w:rsidRPr="00951D77">
        <w:rPr>
          <w:rStyle w:val="HideTWBExt"/>
        </w:rPr>
        <w:t>&lt;/Amend&gt;</w:t>
      </w:r>
    </w:p>
    <w:p w14:paraId="584B075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66</w:t>
      </w:r>
      <w:r w:rsidRPr="00951D77">
        <w:rPr>
          <w:rStyle w:val="HideTWBExt"/>
        </w:rPr>
        <w:t>&lt;/NumAm&gt;</w:t>
      </w:r>
    </w:p>
    <w:p w14:paraId="51664689"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5BACE81C"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13515B0F" w14:textId="77777777" w:rsidR="00FB6752" w:rsidRPr="00951D77" w:rsidRDefault="00FB6752" w:rsidP="00FB6752">
      <w:pPr>
        <w:pStyle w:val="NormalBold"/>
      </w:pPr>
      <w:r w:rsidRPr="00951D77">
        <w:rPr>
          <w:rStyle w:val="HideTWBExt"/>
        </w:rPr>
        <w:t>&lt;/RepeatBlock-By&gt;</w:t>
      </w:r>
    </w:p>
    <w:p w14:paraId="331EFC9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6CD9BF4" w14:textId="77777777" w:rsidR="00FB6752" w:rsidRPr="00951D77" w:rsidRDefault="00FB6752" w:rsidP="00FB6752">
      <w:pPr>
        <w:pStyle w:val="NormalBold"/>
      </w:pPr>
      <w:r w:rsidRPr="00951D77">
        <w:rPr>
          <w:rStyle w:val="HideTWBExt"/>
        </w:rPr>
        <w:t>&lt;Article&gt;</w:t>
      </w:r>
      <w:r w:rsidRPr="00951D77">
        <w:t>Citácia 100 d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7762ED5" w14:textId="77777777" w:rsidTr="00F1560E">
        <w:trPr>
          <w:trHeight w:hRule="exact" w:val="240"/>
          <w:jc w:val="center"/>
        </w:trPr>
        <w:tc>
          <w:tcPr>
            <w:tcW w:w="9752" w:type="dxa"/>
            <w:gridSpan w:val="2"/>
            <w:tcBorders>
              <w:top w:val="nil"/>
              <w:left w:val="nil"/>
              <w:bottom w:val="nil"/>
              <w:right w:val="nil"/>
            </w:tcBorders>
          </w:tcPr>
          <w:p w14:paraId="58E4AAB8" w14:textId="77777777" w:rsidR="00FB6752" w:rsidRPr="00951D77" w:rsidRDefault="00FB6752" w:rsidP="00F1560E"/>
        </w:tc>
      </w:tr>
      <w:tr w:rsidR="006551D8" w:rsidRPr="00951D77" w14:paraId="14CA7D80" w14:textId="77777777" w:rsidTr="00F1560E">
        <w:trPr>
          <w:trHeight w:val="240"/>
          <w:jc w:val="center"/>
        </w:trPr>
        <w:tc>
          <w:tcPr>
            <w:tcW w:w="4876" w:type="dxa"/>
            <w:tcBorders>
              <w:top w:val="nil"/>
              <w:left w:val="nil"/>
              <w:bottom w:val="nil"/>
              <w:right w:val="nil"/>
            </w:tcBorders>
          </w:tcPr>
          <w:p w14:paraId="6BEF80F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E343B0E" w14:textId="77777777" w:rsidR="00FB6752" w:rsidRPr="00951D77" w:rsidRDefault="00FB6752" w:rsidP="00F1560E">
            <w:pPr>
              <w:pStyle w:val="AmColumnHeading"/>
            </w:pPr>
            <w:r w:rsidRPr="00951D77">
              <w:t>Pozmeňujúci návrh</w:t>
            </w:r>
          </w:p>
        </w:tc>
      </w:tr>
      <w:tr w:rsidR="006551D8" w:rsidRPr="00951D77" w14:paraId="6AAC97D8" w14:textId="77777777" w:rsidTr="00F1560E">
        <w:trPr>
          <w:jc w:val="center"/>
        </w:trPr>
        <w:tc>
          <w:tcPr>
            <w:tcW w:w="4876" w:type="dxa"/>
            <w:tcBorders>
              <w:top w:val="nil"/>
              <w:left w:val="nil"/>
              <w:bottom w:val="nil"/>
              <w:right w:val="nil"/>
            </w:tcBorders>
          </w:tcPr>
          <w:p w14:paraId="373D632E" w14:textId="77777777" w:rsidR="00FB6752" w:rsidRPr="00951D77" w:rsidRDefault="00FB6752" w:rsidP="00F1560E">
            <w:pPr>
              <w:pStyle w:val="Normal6a"/>
            </w:pPr>
          </w:p>
        </w:tc>
        <w:tc>
          <w:tcPr>
            <w:tcW w:w="4876" w:type="dxa"/>
            <w:tcBorders>
              <w:top w:val="nil"/>
              <w:left w:val="nil"/>
              <w:bottom w:val="nil"/>
              <w:right w:val="nil"/>
            </w:tcBorders>
          </w:tcPr>
          <w:p w14:paraId="4912A0B8" w14:textId="77777777" w:rsidR="00FB6752" w:rsidRPr="00951D77" w:rsidRDefault="00FB6752" w:rsidP="00F1560E">
            <w:pPr>
              <w:pStyle w:val="Normal6a"/>
            </w:pPr>
            <w:r w:rsidRPr="00951D77">
              <w:rPr>
                <w:b/>
                <w:i/>
              </w:rPr>
              <w:t>–</w:t>
            </w:r>
            <w:r w:rsidRPr="00951D77">
              <w:tab/>
            </w:r>
            <w:r w:rsidRPr="00951D77">
              <w:rPr>
                <w:b/>
                <w:i/>
              </w:rPr>
              <w:t xml:space="preserve">so zreteľom na správu organizácie </w:t>
            </w:r>
            <w:proofErr w:type="spellStart"/>
            <w:r w:rsidRPr="00951D77">
              <w:rPr>
                <w:b/>
                <w:i/>
              </w:rPr>
              <w:t>Global</w:t>
            </w:r>
            <w:proofErr w:type="spellEnd"/>
            <w:r w:rsidRPr="00951D77">
              <w:rPr>
                <w:b/>
                <w:i/>
              </w:rPr>
              <w:t xml:space="preserve"> </w:t>
            </w:r>
            <w:proofErr w:type="spellStart"/>
            <w:r w:rsidRPr="00951D77">
              <w:rPr>
                <w:b/>
                <w:i/>
              </w:rPr>
              <w:t>Witness</w:t>
            </w:r>
            <w:proofErr w:type="spellEnd"/>
            <w:r w:rsidRPr="00951D77">
              <w:rPr>
                <w:b/>
                <w:i/>
              </w:rPr>
              <w:t xml:space="preserve"> s názvom </w:t>
            </w:r>
            <w:proofErr w:type="spellStart"/>
            <w:r w:rsidRPr="00951D77">
              <w:rPr>
                <w:b/>
                <w:i/>
              </w:rPr>
              <w:t>TikTok</w:t>
            </w:r>
            <w:proofErr w:type="spellEnd"/>
            <w:r w:rsidRPr="00951D77">
              <w:rPr>
                <w:b/>
                <w:i/>
              </w:rPr>
              <w:t xml:space="preserve"> and X </w:t>
            </w:r>
            <w:proofErr w:type="spellStart"/>
            <w:r w:rsidRPr="00951D77">
              <w:rPr>
                <w:b/>
                <w:i/>
              </w:rPr>
              <w:t>Recommend</w:t>
            </w:r>
            <w:proofErr w:type="spellEnd"/>
            <w:r w:rsidRPr="00951D77">
              <w:rPr>
                <w:b/>
                <w:i/>
              </w:rPr>
              <w:t xml:space="preserve"> Pro-</w:t>
            </w:r>
            <w:proofErr w:type="spellStart"/>
            <w:r w:rsidRPr="00951D77">
              <w:rPr>
                <w:b/>
                <w:i/>
              </w:rPr>
              <w:t>AfD</w:t>
            </w:r>
            <w:proofErr w:type="spellEnd"/>
            <w:r w:rsidRPr="00951D77">
              <w:rPr>
                <w:b/>
                <w:i/>
              </w:rPr>
              <w:t> </w:t>
            </w:r>
            <w:proofErr w:type="spellStart"/>
            <w:r w:rsidRPr="00951D77">
              <w:rPr>
                <w:b/>
                <w:i/>
              </w:rPr>
              <w:t>Content</w:t>
            </w:r>
            <w:proofErr w:type="spellEnd"/>
            <w:r w:rsidRPr="00951D77">
              <w:rPr>
                <w:b/>
                <w:i/>
              </w:rPr>
              <w:t xml:space="preserve"> to </w:t>
            </w:r>
            <w:proofErr w:type="spellStart"/>
            <w:r w:rsidRPr="00951D77">
              <w:rPr>
                <w:b/>
                <w:i/>
              </w:rPr>
              <w:t>Non-Partisan</w:t>
            </w:r>
            <w:proofErr w:type="spellEnd"/>
            <w:r w:rsidRPr="00951D77">
              <w:rPr>
                <w:b/>
                <w:i/>
              </w:rPr>
              <w:t xml:space="preserve"> </w:t>
            </w:r>
            <w:proofErr w:type="spellStart"/>
            <w:r w:rsidRPr="00951D77">
              <w:rPr>
                <w:b/>
                <w:i/>
              </w:rPr>
              <w:t>Users</w:t>
            </w:r>
            <w:proofErr w:type="spellEnd"/>
            <w:r w:rsidRPr="00951D77">
              <w:rPr>
                <w:b/>
                <w:i/>
              </w:rPr>
              <w:t xml:space="preserve"> </w:t>
            </w:r>
            <w:proofErr w:type="spellStart"/>
            <w:r w:rsidRPr="00951D77">
              <w:rPr>
                <w:b/>
                <w:i/>
              </w:rPr>
              <w:t>Ahead</w:t>
            </w:r>
            <w:proofErr w:type="spellEnd"/>
            <w:r w:rsidRPr="00951D77">
              <w:rPr>
                <w:b/>
                <w:i/>
              </w:rPr>
              <w:t xml:space="preserve"> of </w:t>
            </w:r>
            <w:proofErr w:type="spellStart"/>
            <w:r w:rsidRPr="00951D77">
              <w:rPr>
                <w:b/>
                <w:i/>
              </w:rPr>
              <w:t>the</w:t>
            </w:r>
            <w:proofErr w:type="spellEnd"/>
            <w:r w:rsidRPr="00951D77">
              <w:rPr>
                <w:b/>
                <w:i/>
              </w:rPr>
              <w:t xml:space="preserve"> </w:t>
            </w:r>
            <w:proofErr w:type="spellStart"/>
            <w:r w:rsidRPr="00951D77">
              <w:rPr>
                <w:b/>
                <w:i/>
              </w:rPr>
              <w:t>German</w:t>
            </w:r>
            <w:proofErr w:type="spellEnd"/>
            <w:r w:rsidRPr="00951D77">
              <w:rPr>
                <w:b/>
                <w:i/>
              </w:rPr>
              <w:t xml:space="preserve"> </w:t>
            </w:r>
            <w:proofErr w:type="spellStart"/>
            <w:r w:rsidRPr="00951D77">
              <w:rPr>
                <w:b/>
                <w:i/>
              </w:rPr>
              <w:t>Elections</w:t>
            </w:r>
            <w:proofErr w:type="spellEnd"/>
            <w:r w:rsidRPr="00951D77">
              <w:rPr>
                <w:b/>
                <w:i/>
              </w:rPr>
              <w:t xml:space="preserve"> (</w:t>
            </w:r>
            <w:proofErr w:type="spellStart"/>
            <w:r w:rsidRPr="00951D77">
              <w:rPr>
                <w:b/>
                <w:i/>
              </w:rPr>
              <w:t>TikTok</w:t>
            </w:r>
            <w:proofErr w:type="spellEnd"/>
            <w:r w:rsidRPr="00951D77">
              <w:rPr>
                <w:b/>
                <w:i/>
              </w:rPr>
              <w:t xml:space="preserve"> a X odporúčajú nestranným používateľom pred nemeckými voľbami obsah podporujúci </w:t>
            </w:r>
            <w:proofErr w:type="spellStart"/>
            <w:r w:rsidRPr="00951D77">
              <w:rPr>
                <w:b/>
                <w:i/>
              </w:rPr>
              <w:t>AfD</w:t>
            </w:r>
            <w:proofErr w:type="spellEnd"/>
            <w:r w:rsidRPr="00951D77">
              <w:rPr>
                <w:b/>
                <w:i/>
              </w:rPr>
              <w:t>), uverejnenú v januári 2025, </w:t>
            </w:r>
          </w:p>
        </w:tc>
      </w:tr>
    </w:tbl>
    <w:p w14:paraId="7A4A33F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A0F4710" w14:textId="0BB8D6FD" w:rsidR="00BF1CD6" w:rsidRPr="00951D77" w:rsidRDefault="00FB6752" w:rsidP="00FB6752">
      <w:r w:rsidRPr="00951D77">
        <w:rPr>
          <w:rStyle w:val="HideTWBExt"/>
        </w:rPr>
        <w:t>&lt;/Amend&gt;</w:t>
      </w:r>
    </w:p>
    <w:p w14:paraId="3987EF5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67</w:t>
      </w:r>
      <w:r w:rsidRPr="00951D77">
        <w:rPr>
          <w:rStyle w:val="HideTWBExt"/>
        </w:rPr>
        <w:t>&lt;/NumAm&gt;</w:t>
      </w:r>
    </w:p>
    <w:p w14:paraId="2EF56A65"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17FF685B"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3C531F5C" w14:textId="77777777" w:rsidR="00FB6752" w:rsidRPr="00951D77" w:rsidRDefault="00FB6752" w:rsidP="00FB6752">
      <w:pPr>
        <w:pStyle w:val="NormalBold"/>
      </w:pPr>
      <w:r w:rsidRPr="00951D77">
        <w:rPr>
          <w:rStyle w:val="HideTWBExt"/>
        </w:rPr>
        <w:t>&lt;/RepeatBlock-By&gt;</w:t>
      </w:r>
    </w:p>
    <w:p w14:paraId="5BE6DE0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2E0383D" w14:textId="77777777" w:rsidR="00FB6752" w:rsidRPr="00951D77" w:rsidRDefault="00FB6752" w:rsidP="00FB6752">
      <w:pPr>
        <w:pStyle w:val="NormalBold"/>
      </w:pPr>
      <w:r w:rsidRPr="00951D77">
        <w:rPr>
          <w:rStyle w:val="HideTWBExt"/>
        </w:rPr>
        <w:t>&lt;Article&gt;</w:t>
      </w:r>
      <w:r w:rsidRPr="00951D77">
        <w:t>Citácia 100 e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8029C9C" w14:textId="77777777" w:rsidTr="00F1560E">
        <w:trPr>
          <w:trHeight w:hRule="exact" w:val="240"/>
          <w:jc w:val="center"/>
        </w:trPr>
        <w:tc>
          <w:tcPr>
            <w:tcW w:w="9752" w:type="dxa"/>
            <w:gridSpan w:val="2"/>
            <w:tcBorders>
              <w:top w:val="nil"/>
              <w:left w:val="nil"/>
              <w:bottom w:val="nil"/>
              <w:right w:val="nil"/>
            </w:tcBorders>
          </w:tcPr>
          <w:p w14:paraId="2EDA4E82" w14:textId="77777777" w:rsidR="00FB6752" w:rsidRPr="00951D77" w:rsidRDefault="00FB6752" w:rsidP="00F1560E"/>
        </w:tc>
      </w:tr>
      <w:tr w:rsidR="006551D8" w:rsidRPr="00951D77" w14:paraId="625A63CC" w14:textId="77777777" w:rsidTr="00F1560E">
        <w:trPr>
          <w:trHeight w:val="240"/>
          <w:jc w:val="center"/>
        </w:trPr>
        <w:tc>
          <w:tcPr>
            <w:tcW w:w="4876" w:type="dxa"/>
            <w:tcBorders>
              <w:top w:val="nil"/>
              <w:left w:val="nil"/>
              <w:bottom w:val="nil"/>
              <w:right w:val="nil"/>
            </w:tcBorders>
          </w:tcPr>
          <w:p w14:paraId="673EB5C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BD19552" w14:textId="77777777" w:rsidR="00FB6752" w:rsidRPr="00951D77" w:rsidRDefault="00FB6752" w:rsidP="00F1560E">
            <w:pPr>
              <w:pStyle w:val="AmColumnHeading"/>
            </w:pPr>
            <w:r w:rsidRPr="00951D77">
              <w:t>Pozmeňujúci návrh</w:t>
            </w:r>
          </w:p>
        </w:tc>
      </w:tr>
      <w:tr w:rsidR="006551D8" w:rsidRPr="00951D77" w14:paraId="2E8A18FD" w14:textId="77777777" w:rsidTr="00F1560E">
        <w:trPr>
          <w:jc w:val="center"/>
        </w:trPr>
        <w:tc>
          <w:tcPr>
            <w:tcW w:w="4876" w:type="dxa"/>
            <w:tcBorders>
              <w:top w:val="nil"/>
              <w:left w:val="nil"/>
              <w:bottom w:val="nil"/>
              <w:right w:val="nil"/>
            </w:tcBorders>
          </w:tcPr>
          <w:p w14:paraId="40B37070" w14:textId="77777777" w:rsidR="00FB6752" w:rsidRPr="00951D77" w:rsidRDefault="00FB6752" w:rsidP="00F1560E">
            <w:pPr>
              <w:pStyle w:val="Normal6a"/>
            </w:pPr>
          </w:p>
        </w:tc>
        <w:tc>
          <w:tcPr>
            <w:tcW w:w="4876" w:type="dxa"/>
            <w:tcBorders>
              <w:top w:val="nil"/>
              <w:left w:val="nil"/>
              <w:bottom w:val="nil"/>
              <w:right w:val="nil"/>
            </w:tcBorders>
          </w:tcPr>
          <w:p w14:paraId="3EED3EAC" w14:textId="77777777" w:rsidR="00FB6752" w:rsidRPr="00951D77" w:rsidRDefault="00FB6752" w:rsidP="00F1560E">
            <w:pPr>
              <w:pStyle w:val="Normal6a"/>
            </w:pPr>
            <w:r w:rsidRPr="00951D77">
              <w:rPr>
                <w:b/>
                <w:i/>
              </w:rPr>
              <w:t>–</w:t>
            </w:r>
            <w:r w:rsidRPr="00951D77">
              <w:tab/>
            </w:r>
            <w:r w:rsidRPr="00951D77">
              <w:rPr>
                <w:b/>
                <w:i/>
              </w:rPr>
              <w:t xml:space="preserve">so zreteľom na správu organizácie </w:t>
            </w:r>
            <w:proofErr w:type="spellStart"/>
            <w:r w:rsidRPr="00951D77">
              <w:rPr>
                <w:b/>
                <w:i/>
              </w:rPr>
              <w:t>Global</w:t>
            </w:r>
            <w:proofErr w:type="spellEnd"/>
            <w:r w:rsidRPr="00951D77">
              <w:rPr>
                <w:b/>
                <w:i/>
              </w:rPr>
              <w:t xml:space="preserve"> </w:t>
            </w:r>
            <w:proofErr w:type="spellStart"/>
            <w:r w:rsidRPr="00951D77">
              <w:rPr>
                <w:b/>
                <w:i/>
              </w:rPr>
              <w:t>Witness</w:t>
            </w:r>
            <w:proofErr w:type="spellEnd"/>
            <w:r w:rsidRPr="00951D77">
              <w:rPr>
                <w:b/>
                <w:i/>
              </w:rPr>
              <w:t xml:space="preserve"> s názvom </w:t>
            </w:r>
            <w:proofErr w:type="spellStart"/>
            <w:r w:rsidRPr="00951D77">
              <w:rPr>
                <w:b/>
                <w:i/>
              </w:rPr>
              <w:t>TikTok</w:t>
            </w:r>
            <w:proofErr w:type="spellEnd"/>
            <w:r w:rsidRPr="00951D77">
              <w:rPr>
                <w:b/>
                <w:i/>
              </w:rPr>
              <w:t xml:space="preserve"> </w:t>
            </w:r>
            <w:proofErr w:type="spellStart"/>
            <w:r w:rsidRPr="00951D77">
              <w:rPr>
                <w:b/>
                <w:i/>
              </w:rPr>
              <w:t>Algorithm</w:t>
            </w:r>
            <w:proofErr w:type="spellEnd"/>
            <w:r w:rsidRPr="00951D77">
              <w:rPr>
                <w:b/>
                <w:i/>
              </w:rPr>
              <w:t xml:space="preserve"> </w:t>
            </w:r>
            <w:proofErr w:type="spellStart"/>
            <w:r w:rsidRPr="00951D77">
              <w:rPr>
                <w:b/>
                <w:i/>
              </w:rPr>
              <w:t>Continues</w:t>
            </w:r>
            <w:proofErr w:type="spellEnd"/>
            <w:r w:rsidRPr="00951D77">
              <w:rPr>
                <w:b/>
                <w:i/>
              </w:rPr>
              <w:t xml:space="preserve"> to </w:t>
            </w:r>
            <w:proofErr w:type="spellStart"/>
            <w:r w:rsidRPr="00951D77">
              <w:rPr>
                <w:b/>
                <w:i/>
              </w:rPr>
              <w:t>Push</w:t>
            </w:r>
            <w:proofErr w:type="spellEnd"/>
            <w:r w:rsidRPr="00951D77">
              <w:rPr>
                <w:b/>
                <w:i/>
              </w:rPr>
              <w:t xml:space="preserve"> </w:t>
            </w:r>
            <w:proofErr w:type="spellStart"/>
            <w:r w:rsidRPr="00951D77">
              <w:rPr>
                <w:b/>
                <w:i/>
              </w:rPr>
              <w:t>Multiple</w:t>
            </w:r>
            <w:proofErr w:type="spellEnd"/>
            <w:r w:rsidRPr="00951D77">
              <w:rPr>
                <w:b/>
                <w:i/>
              </w:rPr>
              <w:t xml:space="preserve"> </w:t>
            </w:r>
            <w:proofErr w:type="spellStart"/>
            <w:r w:rsidRPr="00951D77">
              <w:rPr>
                <w:b/>
                <w:i/>
              </w:rPr>
              <w:t>Times</w:t>
            </w:r>
            <w:proofErr w:type="spellEnd"/>
            <w:r w:rsidRPr="00951D77">
              <w:rPr>
                <w:b/>
                <w:i/>
              </w:rPr>
              <w:t xml:space="preserve"> More </w:t>
            </w:r>
            <w:proofErr w:type="spellStart"/>
            <w:r w:rsidRPr="00951D77">
              <w:rPr>
                <w:b/>
                <w:i/>
              </w:rPr>
              <w:t>Far-Right</w:t>
            </w:r>
            <w:proofErr w:type="spellEnd"/>
            <w:r w:rsidRPr="00951D77">
              <w:rPr>
                <w:b/>
                <w:i/>
              </w:rPr>
              <w:t xml:space="preserve"> </w:t>
            </w:r>
            <w:proofErr w:type="spellStart"/>
            <w:r w:rsidRPr="00951D77">
              <w:rPr>
                <w:b/>
                <w:i/>
              </w:rPr>
              <w:t>Content</w:t>
            </w:r>
            <w:proofErr w:type="spellEnd"/>
            <w:r w:rsidRPr="00951D77">
              <w:rPr>
                <w:b/>
                <w:i/>
              </w:rPr>
              <w:t xml:space="preserve"> to </w:t>
            </w:r>
            <w:proofErr w:type="spellStart"/>
            <w:r w:rsidRPr="00951D77">
              <w:rPr>
                <w:b/>
                <w:i/>
              </w:rPr>
              <w:t>Users</w:t>
            </w:r>
            <w:proofErr w:type="spellEnd"/>
            <w:r w:rsidRPr="00951D77">
              <w:rPr>
                <w:b/>
                <w:i/>
              </w:rPr>
              <w:t xml:space="preserve"> </w:t>
            </w:r>
            <w:proofErr w:type="spellStart"/>
            <w:r w:rsidRPr="00951D77">
              <w:rPr>
                <w:b/>
                <w:i/>
              </w:rPr>
              <w:t>Ahead</w:t>
            </w:r>
            <w:proofErr w:type="spellEnd"/>
            <w:r w:rsidRPr="00951D77">
              <w:rPr>
                <w:b/>
                <w:i/>
              </w:rPr>
              <w:t xml:space="preserve"> of </w:t>
            </w:r>
            <w:proofErr w:type="spellStart"/>
            <w:r w:rsidRPr="00951D77">
              <w:rPr>
                <w:b/>
                <w:i/>
              </w:rPr>
              <w:t>Romanian</w:t>
            </w:r>
            <w:proofErr w:type="spellEnd"/>
            <w:r w:rsidRPr="00951D77">
              <w:rPr>
                <w:b/>
                <w:i/>
              </w:rPr>
              <w:t xml:space="preserve"> </w:t>
            </w:r>
            <w:proofErr w:type="spellStart"/>
            <w:r w:rsidRPr="00951D77">
              <w:rPr>
                <w:b/>
                <w:i/>
              </w:rPr>
              <w:t>Election</w:t>
            </w:r>
            <w:proofErr w:type="spellEnd"/>
            <w:r w:rsidRPr="00951D77">
              <w:rPr>
                <w:b/>
                <w:i/>
              </w:rPr>
              <w:t xml:space="preserve"> (Algoritmus </w:t>
            </w:r>
            <w:proofErr w:type="spellStart"/>
            <w:r w:rsidRPr="00951D77">
              <w:rPr>
                <w:b/>
                <w:i/>
              </w:rPr>
              <w:t>TikTok</w:t>
            </w:r>
            <w:proofErr w:type="spellEnd"/>
            <w:r w:rsidRPr="00951D77">
              <w:rPr>
                <w:b/>
                <w:i/>
              </w:rPr>
              <w:t xml:space="preserve"> naďalej posúva používateľom pred rumunskými voľbami niekoľkonásobne viac krajne pravicového </w:t>
            </w:r>
            <w:r w:rsidRPr="00951D77">
              <w:rPr>
                <w:b/>
                <w:i/>
              </w:rPr>
              <w:lastRenderedPageBreak/>
              <w:t>obsahu), uverejnenú vo februári 2025,</w:t>
            </w:r>
          </w:p>
        </w:tc>
      </w:tr>
    </w:tbl>
    <w:p w14:paraId="02ED66D9"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4A137A4" w14:textId="688F4A80" w:rsidR="00BF1CD6" w:rsidRPr="00951D77" w:rsidRDefault="00FB6752" w:rsidP="00FB6752">
      <w:r w:rsidRPr="00951D77">
        <w:rPr>
          <w:rStyle w:val="HideTWBExt"/>
        </w:rPr>
        <w:t>&lt;/Amend&gt;</w:t>
      </w:r>
    </w:p>
    <w:p w14:paraId="2BD5C8F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68</w:t>
      </w:r>
      <w:r w:rsidRPr="00951D77">
        <w:rPr>
          <w:rStyle w:val="HideTWBExt"/>
        </w:rPr>
        <w:t>&lt;/NumAm&gt;</w:t>
      </w:r>
    </w:p>
    <w:p w14:paraId="438BCB67"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65070B2D"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5A44B89A" w14:textId="77777777" w:rsidR="00FB6752" w:rsidRPr="00951D77" w:rsidRDefault="00FB6752" w:rsidP="00FB6752">
      <w:pPr>
        <w:pStyle w:val="NormalBold"/>
      </w:pPr>
      <w:r w:rsidRPr="00951D77">
        <w:rPr>
          <w:rStyle w:val="HideTWBExt"/>
        </w:rPr>
        <w:t>&lt;/RepeatBlock-By&gt;</w:t>
      </w:r>
    </w:p>
    <w:p w14:paraId="196AE46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4CA2CCC" w14:textId="77777777" w:rsidR="00FB6752" w:rsidRPr="00951D77" w:rsidRDefault="00FB6752" w:rsidP="00FB6752">
      <w:pPr>
        <w:pStyle w:val="NormalBold"/>
      </w:pPr>
      <w:r w:rsidRPr="00951D77">
        <w:rPr>
          <w:rStyle w:val="HideTWBExt"/>
        </w:rPr>
        <w:t>&lt;Article&gt;</w:t>
      </w:r>
      <w:r w:rsidRPr="00951D77">
        <w:t>Citácia 100 f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55F4374" w14:textId="77777777" w:rsidTr="00F1560E">
        <w:trPr>
          <w:trHeight w:hRule="exact" w:val="240"/>
          <w:jc w:val="center"/>
        </w:trPr>
        <w:tc>
          <w:tcPr>
            <w:tcW w:w="9752" w:type="dxa"/>
            <w:gridSpan w:val="2"/>
            <w:tcBorders>
              <w:top w:val="nil"/>
              <w:left w:val="nil"/>
              <w:bottom w:val="nil"/>
              <w:right w:val="nil"/>
            </w:tcBorders>
          </w:tcPr>
          <w:p w14:paraId="4B2569F9" w14:textId="77777777" w:rsidR="00FB6752" w:rsidRPr="00951D77" w:rsidRDefault="00FB6752" w:rsidP="00F1560E"/>
        </w:tc>
      </w:tr>
      <w:tr w:rsidR="006551D8" w:rsidRPr="00951D77" w14:paraId="7987A80B" w14:textId="77777777" w:rsidTr="00F1560E">
        <w:trPr>
          <w:trHeight w:val="240"/>
          <w:jc w:val="center"/>
        </w:trPr>
        <w:tc>
          <w:tcPr>
            <w:tcW w:w="4876" w:type="dxa"/>
            <w:tcBorders>
              <w:top w:val="nil"/>
              <w:left w:val="nil"/>
              <w:bottom w:val="nil"/>
              <w:right w:val="nil"/>
            </w:tcBorders>
          </w:tcPr>
          <w:p w14:paraId="62ABBCB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17390D1" w14:textId="77777777" w:rsidR="00FB6752" w:rsidRPr="00951D77" w:rsidRDefault="00FB6752" w:rsidP="00F1560E">
            <w:pPr>
              <w:pStyle w:val="AmColumnHeading"/>
            </w:pPr>
            <w:r w:rsidRPr="00951D77">
              <w:t>Pozmeňujúci návrh</w:t>
            </w:r>
          </w:p>
        </w:tc>
      </w:tr>
      <w:tr w:rsidR="006551D8" w:rsidRPr="00951D77" w14:paraId="3ACCA1EA" w14:textId="77777777" w:rsidTr="00F1560E">
        <w:trPr>
          <w:jc w:val="center"/>
        </w:trPr>
        <w:tc>
          <w:tcPr>
            <w:tcW w:w="4876" w:type="dxa"/>
            <w:tcBorders>
              <w:top w:val="nil"/>
              <w:left w:val="nil"/>
              <w:bottom w:val="nil"/>
              <w:right w:val="nil"/>
            </w:tcBorders>
          </w:tcPr>
          <w:p w14:paraId="6446B397" w14:textId="77777777" w:rsidR="00FB6752" w:rsidRPr="00951D77" w:rsidRDefault="00FB6752" w:rsidP="00F1560E">
            <w:pPr>
              <w:pStyle w:val="Normal6a"/>
            </w:pPr>
          </w:p>
        </w:tc>
        <w:tc>
          <w:tcPr>
            <w:tcW w:w="4876" w:type="dxa"/>
            <w:tcBorders>
              <w:top w:val="nil"/>
              <w:left w:val="nil"/>
              <w:bottom w:val="nil"/>
              <w:right w:val="nil"/>
            </w:tcBorders>
          </w:tcPr>
          <w:p w14:paraId="0764A2F7"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Verwiebeho</w:t>
            </w:r>
            <w:proofErr w:type="spellEnd"/>
            <w:r w:rsidRPr="00951D77">
              <w:rPr>
                <w:b/>
                <w:bCs/>
                <w:i/>
                <w:iCs/>
              </w:rPr>
              <w:t xml:space="preserve"> a kol. s názvom </w:t>
            </w:r>
            <w:proofErr w:type="spellStart"/>
            <w:r w:rsidRPr="00951D77">
              <w:rPr>
                <w:b/>
                <w:bCs/>
                <w:i/>
                <w:iCs/>
              </w:rPr>
              <w:t>Digitalisiert</w:t>
            </w:r>
            <w:proofErr w:type="spellEnd"/>
            <w:r w:rsidRPr="00951D77">
              <w:rPr>
                <w:b/>
                <w:bCs/>
                <w:i/>
                <w:iCs/>
              </w:rPr>
              <w:t>, </w:t>
            </w:r>
            <w:proofErr w:type="spellStart"/>
            <w:r w:rsidRPr="00951D77">
              <w:rPr>
                <w:b/>
                <w:bCs/>
                <w:i/>
                <w:iCs/>
              </w:rPr>
              <w:t>politisiert</w:t>
            </w:r>
            <w:proofErr w:type="spellEnd"/>
            <w:r w:rsidRPr="00951D77">
              <w:rPr>
                <w:b/>
                <w:bCs/>
                <w:i/>
                <w:iCs/>
              </w:rPr>
              <w:t>, </w:t>
            </w:r>
            <w:proofErr w:type="spellStart"/>
            <w:r w:rsidRPr="00951D77">
              <w:rPr>
                <w:b/>
                <w:bCs/>
                <w:i/>
                <w:iCs/>
              </w:rPr>
              <w:t>polarisiert</w:t>
            </w:r>
            <w:proofErr w:type="spellEnd"/>
            <w:r w:rsidRPr="00951D77">
              <w:rPr>
                <w:b/>
                <w:bCs/>
                <w:i/>
                <w:iCs/>
              </w:rPr>
              <w:t>?</w:t>
            </w:r>
            <w:r w:rsidRPr="00951D77">
              <w:rPr>
                <w:b/>
                <w:i/>
              </w:rPr>
              <w:t xml:space="preserve"> </w:t>
            </w:r>
            <w:proofErr w:type="spellStart"/>
            <w:r w:rsidRPr="00951D77">
              <w:rPr>
                <w:b/>
                <w:i/>
              </w:rPr>
              <w:t>Eine</w:t>
            </w:r>
            <w:proofErr w:type="spellEnd"/>
            <w:r w:rsidRPr="00951D77">
              <w:rPr>
                <w:b/>
                <w:i/>
              </w:rPr>
              <w:t xml:space="preserve"> </w:t>
            </w:r>
            <w:proofErr w:type="spellStart"/>
            <w:r w:rsidRPr="00951D77">
              <w:rPr>
                <w:b/>
                <w:i/>
              </w:rPr>
              <w:t>Analyse</w:t>
            </w:r>
            <w:proofErr w:type="spellEnd"/>
            <w:r w:rsidRPr="00951D77">
              <w:rPr>
                <w:b/>
                <w:i/>
              </w:rPr>
              <w:t xml:space="preserve"> von </w:t>
            </w:r>
            <w:proofErr w:type="spellStart"/>
            <w:r w:rsidRPr="00951D77">
              <w:rPr>
                <w:b/>
                <w:i/>
              </w:rPr>
              <w:t>Social-Media-Feeds</w:t>
            </w:r>
            <w:proofErr w:type="spellEnd"/>
            <w:r w:rsidRPr="00951D77">
              <w:rPr>
                <w:b/>
                <w:i/>
              </w:rPr>
              <w:t xml:space="preserve"> </w:t>
            </w:r>
            <w:proofErr w:type="spellStart"/>
            <w:r w:rsidRPr="00951D77">
              <w:rPr>
                <w:b/>
                <w:i/>
              </w:rPr>
              <w:t>junger</w:t>
            </w:r>
            <w:proofErr w:type="spellEnd"/>
            <w:r w:rsidRPr="00951D77">
              <w:rPr>
                <w:b/>
                <w:i/>
              </w:rPr>
              <w:t xml:space="preserve"> </w:t>
            </w:r>
            <w:proofErr w:type="spellStart"/>
            <w:r w:rsidRPr="00951D77">
              <w:rPr>
                <w:b/>
                <w:i/>
              </w:rPr>
              <w:t>Menschen</w:t>
            </w:r>
            <w:proofErr w:type="spellEnd"/>
            <w:r w:rsidRPr="00951D77">
              <w:rPr>
                <w:b/>
                <w:i/>
              </w:rPr>
              <w:t xml:space="preserve"> </w:t>
            </w:r>
            <w:proofErr w:type="spellStart"/>
            <w:r w:rsidRPr="00951D77">
              <w:rPr>
                <w:b/>
                <w:i/>
              </w:rPr>
              <w:t>zur</w:t>
            </w:r>
            <w:proofErr w:type="spellEnd"/>
            <w:r w:rsidRPr="00951D77">
              <w:rPr>
                <w:b/>
                <w:i/>
              </w:rPr>
              <w:t xml:space="preserve"> </w:t>
            </w:r>
            <w:proofErr w:type="spellStart"/>
            <w:r w:rsidRPr="00951D77">
              <w:rPr>
                <w:b/>
                <w:i/>
              </w:rPr>
              <w:t>Bundestagswahl</w:t>
            </w:r>
            <w:proofErr w:type="spellEnd"/>
            <w:r w:rsidRPr="00951D77">
              <w:rPr>
                <w:b/>
                <w:i/>
              </w:rPr>
              <w:t xml:space="preserve"> 2025 </w:t>
            </w:r>
            <w:proofErr w:type="spellStart"/>
            <w:r w:rsidRPr="00951D77">
              <w:rPr>
                <w:b/>
                <w:i/>
              </w:rPr>
              <w:t>auf</w:t>
            </w:r>
            <w:proofErr w:type="spellEnd"/>
            <w:r w:rsidRPr="00951D77">
              <w:rPr>
                <w:b/>
                <w:i/>
              </w:rPr>
              <w:t xml:space="preserve"> </w:t>
            </w:r>
            <w:proofErr w:type="spellStart"/>
            <w:r w:rsidRPr="00951D77">
              <w:rPr>
                <w:b/>
                <w:i/>
              </w:rPr>
              <w:t>TikTok</w:t>
            </w:r>
            <w:proofErr w:type="spellEnd"/>
            <w:r w:rsidRPr="00951D77">
              <w:rPr>
                <w:b/>
                <w:i/>
              </w:rPr>
              <w:t xml:space="preserve">, YouTube, Instagram </w:t>
            </w:r>
            <w:proofErr w:type="spellStart"/>
            <w:r w:rsidRPr="00951D77">
              <w:rPr>
                <w:b/>
                <w:i/>
              </w:rPr>
              <w:t>und</w:t>
            </w:r>
            <w:proofErr w:type="spellEnd"/>
            <w:r w:rsidRPr="00951D77">
              <w:rPr>
                <w:b/>
                <w:i/>
              </w:rPr>
              <w:t xml:space="preserve"> X (Digitalizovaní, spolitizovaní, polarizovaní? Analýza </w:t>
            </w:r>
            <w:proofErr w:type="spellStart"/>
            <w:r w:rsidRPr="00951D77">
              <w:rPr>
                <w:b/>
                <w:i/>
              </w:rPr>
              <w:t>feedov</w:t>
            </w:r>
            <w:proofErr w:type="spellEnd"/>
            <w:r w:rsidRPr="00951D77">
              <w:rPr>
                <w:b/>
                <w:i/>
              </w:rPr>
              <w:t xml:space="preserve"> sociálnych médií mladých ľudí na </w:t>
            </w:r>
            <w:proofErr w:type="spellStart"/>
            <w:r w:rsidRPr="00951D77">
              <w:rPr>
                <w:b/>
                <w:i/>
              </w:rPr>
              <w:t>TikToku</w:t>
            </w:r>
            <w:proofErr w:type="spellEnd"/>
            <w:r w:rsidRPr="00951D77">
              <w:rPr>
                <w:b/>
                <w:i/>
              </w:rPr>
              <w:t xml:space="preserve">, YouTube, Instagrame </w:t>
            </w:r>
            <w:proofErr w:type="spellStart"/>
            <w:r w:rsidRPr="00951D77">
              <w:rPr>
                <w:b/>
                <w:i/>
              </w:rPr>
              <w:t>und</w:t>
            </w:r>
            <w:proofErr w:type="spellEnd"/>
            <w:r w:rsidRPr="00951D77">
              <w:rPr>
                <w:b/>
                <w:i/>
              </w:rPr>
              <w:t xml:space="preserve"> X pred nemeckými federálnymi voľbami v roku 2025), uverejnenú v januári 2025;</w:t>
            </w:r>
          </w:p>
        </w:tc>
      </w:tr>
    </w:tbl>
    <w:p w14:paraId="576C731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35992C" w14:textId="7687EE1A" w:rsidR="00BF1CD6" w:rsidRPr="00951D77" w:rsidRDefault="00FB6752" w:rsidP="00FB6752">
      <w:r w:rsidRPr="00951D77">
        <w:rPr>
          <w:rStyle w:val="HideTWBExt"/>
        </w:rPr>
        <w:t>&lt;/Amend&gt;</w:t>
      </w:r>
    </w:p>
    <w:p w14:paraId="665A0A0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69</w:t>
      </w:r>
      <w:r w:rsidRPr="00951D77">
        <w:rPr>
          <w:rStyle w:val="HideTWBExt"/>
        </w:rPr>
        <w:t>&lt;/NumAm&gt;</w:t>
      </w:r>
    </w:p>
    <w:p w14:paraId="273F4E50"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42AC2D80"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625A6A8E" w14:textId="77777777" w:rsidR="00FB6752" w:rsidRPr="00951D77" w:rsidRDefault="00FB6752" w:rsidP="00FB6752">
      <w:pPr>
        <w:pStyle w:val="NormalBold"/>
      </w:pPr>
      <w:r w:rsidRPr="00951D77">
        <w:rPr>
          <w:rStyle w:val="HideTWBExt"/>
        </w:rPr>
        <w:t>&lt;/RepeatBlock-By&gt;</w:t>
      </w:r>
    </w:p>
    <w:p w14:paraId="41B6A85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6615BD" w14:textId="77777777" w:rsidR="00FB6752" w:rsidRPr="00951D77" w:rsidRDefault="00FB6752" w:rsidP="00FB6752">
      <w:pPr>
        <w:pStyle w:val="NormalBold"/>
      </w:pPr>
      <w:r w:rsidRPr="00951D77">
        <w:rPr>
          <w:rStyle w:val="HideTWBExt"/>
        </w:rPr>
        <w:t>&lt;Article&gt;</w:t>
      </w:r>
      <w:r w:rsidRPr="00951D77">
        <w:t>Citácia 100 g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6EF421C" w14:textId="77777777" w:rsidTr="00F1560E">
        <w:trPr>
          <w:trHeight w:hRule="exact" w:val="240"/>
          <w:jc w:val="center"/>
        </w:trPr>
        <w:tc>
          <w:tcPr>
            <w:tcW w:w="9752" w:type="dxa"/>
            <w:gridSpan w:val="2"/>
            <w:tcBorders>
              <w:top w:val="nil"/>
              <w:left w:val="nil"/>
              <w:bottom w:val="nil"/>
              <w:right w:val="nil"/>
            </w:tcBorders>
          </w:tcPr>
          <w:p w14:paraId="425CA33D" w14:textId="77777777" w:rsidR="00FB6752" w:rsidRPr="00951D77" w:rsidRDefault="00FB6752" w:rsidP="00F1560E"/>
        </w:tc>
      </w:tr>
      <w:tr w:rsidR="006551D8" w:rsidRPr="00951D77" w14:paraId="7A6EF7F4" w14:textId="77777777" w:rsidTr="00F1560E">
        <w:trPr>
          <w:trHeight w:val="240"/>
          <w:jc w:val="center"/>
        </w:trPr>
        <w:tc>
          <w:tcPr>
            <w:tcW w:w="4876" w:type="dxa"/>
            <w:tcBorders>
              <w:top w:val="nil"/>
              <w:left w:val="nil"/>
              <w:bottom w:val="nil"/>
              <w:right w:val="nil"/>
            </w:tcBorders>
          </w:tcPr>
          <w:p w14:paraId="53C81C0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EE88CD1" w14:textId="77777777" w:rsidR="00FB6752" w:rsidRPr="00951D77" w:rsidRDefault="00FB6752" w:rsidP="00F1560E">
            <w:pPr>
              <w:pStyle w:val="AmColumnHeading"/>
            </w:pPr>
            <w:r w:rsidRPr="00951D77">
              <w:t>Pozmeňujúci návrh</w:t>
            </w:r>
          </w:p>
        </w:tc>
      </w:tr>
      <w:tr w:rsidR="006551D8" w:rsidRPr="00951D77" w14:paraId="57124784" w14:textId="77777777" w:rsidTr="00F1560E">
        <w:trPr>
          <w:jc w:val="center"/>
        </w:trPr>
        <w:tc>
          <w:tcPr>
            <w:tcW w:w="4876" w:type="dxa"/>
            <w:tcBorders>
              <w:top w:val="nil"/>
              <w:left w:val="nil"/>
              <w:bottom w:val="nil"/>
              <w:right w:val="nil"/>
            </w:tcBorders>
          </w:tcPr>
          <w:p w14:paraId="0E2B372B" w14:textId="77777777" w:rsidR="00FB6752" w:rsidRPr="00951D77" w:rsidRDefault="00FB6752" w:rsidP="00F1560E">
            <w:pPr>
              <w:pStyle w:val="Normal6a"/>
            </w:pPr>
          </w:p>
        </w:tc>
        <w:tc>
          <w:tcPr>
            <w:tcW w:w="4876" w:type="dxa"/>
            <w:tcBorders>
              <w:top w:val="nil"/>
              <w:left w:val="nil"/>
              <w:bottom w:val="nil"/>
              <w:right w:val="nil"/>
            </w:tcBorders>
          </w:tcPr>
          <w:p w14:paraId="2AF012E9"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Katzy-Reinshagenovej</w:t>
            </w:r>
            <w:proofErr w:type="spellEnd"/>
            <w:r w:rsidRPr="00951D77">
              <w:rPr>
                <w:b/>
                <w:bCs/>
                <w:i/>
                <w:iCs/>
              </w:rPr>
              <w:t xml:space="preserve"> a kol. s názvom </w:t>
            </w:r>
            <w:proofErr w:type="spellStart"/>
            <w:r w:rsidRPr="00951D77">
              <w:rPr>
                <w:b/>
                <w:bCs/>
                <w:i/>
                <w:iCs/>
              </w:rPr>
              <w:t>Wahlkampf</w:t>
            </w:r>
            <w:proofErr w:type="spellEnd"/>
            <w:r w:rsidRPr="00951D77">
              <w:rPr>
                <w:b/>
                <w:bCs/>
                <w:i/>
                <w:iCs/>
              </w:rPr>
              <w:t xml:space="preserve"> im </w:t>
            </w:r>
            <w:proofErr w:type="spellStart"/>
            <w:r w:rsidRPr="00951D77">
              <w:rPr>
                <w:b/>
                <w:bCs/>
                <w:i/>
                <w:iCs/>
              </w:rPr>
              <w:t>Feed</w:t>
            </w:r>
            <w:proofErr w:type="spellEnd"/>
            <w:r w:rsidRPr="00951D77">
              <w:rPr>
                <w:b/>
                <w:bCs/>
                <w:i/>
                <w:iCs/>
              </w:rPr>
              <w:t>?</w:t>
            </w:r>
            <w:r w:rsidRPr="00951D77">
              <w:rPr>
                <w:b/>
                <w:i/>
              </w:rPr>
              <w:t xml:space="preserve"> </w:t>
            </w:r>
            <w:proofErr w:type="spellStart"/>
            <w:r w:rsidRPr="00951D77">
              <w:rPr>
                <w:b/>
                <w:i/>
              </w:rPr>
              <w:t>Wie</w:t>
            </w:r>
            <w:proofErr w:type="spellEnd"/>
            <w:r w:rsidRPr="00951D77">
              <w:rPr>
                <w:b/>
                <w:i/>
              </w:rPr>
              <w:t xml:space="preserve"> </w:t>
            </w:r>
            <w:proofErr w:type="spellStart"/>
            <w:r w:rsidRPr="00951D77">
              <w:rPr>
                <w:b/>
                <w:i/>
              </w:rPr>
              <w:t>TikTok</w:t>
            </w:r>
            <w:proofErr w:type="spellEnd"/>
            <w:r w:rsidRPr="00951D77">
              <w:rPr>
                <w:b/>
                <w:i/>
              </w:rPr>
              <w:t> </w:t>
            </w:r>
            <w:proofErr w:type="spellStart"/>
            <w:r w:rsidRPr="00951D77">
              <w:rPr>
                <w:b/>
                <w:i/>
              </w:rPr>
              <w:t>mit</w:t>
            </w:r>
            <w:proofErr w:type="spellEnd"/>
            <w:r w:rsidRPr="00951D77">
              <w:rPr>
                <w:b/>
                <w:i/>
              </w:rPr>
              <w:t> </w:t>
            </w:r>
            <w:proofErr w:type="spellStart"/>
            <w:r w:rsidRPr="00951D77">
              <w:rPr>
                <w:b/>
                <w:i/>
              </w:rPr>
              <w:t>parteipolitischen</w:t>
            </w:r>
            <w:proofErr w:type="spellEnd"/>
            <w:r w:rsidRPr="00951D77">
              <w:rPr>
                <w:b/>
                <w:i/>
              </w:rPr>
              <w:t> </w:t>
            </w:r>
            <w:proofErr w:type="spellStart"/>
            <w:r w:rsidRPr="00951D77">
              <w:rPr>
                <w:b/>
                <w:i/>
              </w:rPr>
              <w:t>Inhalten</w:t>
            </w:r>
            <w:proofErr w:type="spellEnd"/>
            <w:r w:rsidRPr="00951D77">
              <w:rPr>
                <w:b/>
                <w:i/>
              </w:rPr>
              <w:t> im </w:t>
            </w:r>
            <w:proofErr w:type="spellStart"/>
            <w:r w:rsidRPr="00951D77">
              <w:rPr>
                <w:b/>
                <w:i/>
              </w:rPr>
              <w:t>Vorfeld</w:t>
            </w:r>
            <w:proofErr w:type="spellEnd"/>
            <w:r w:rsidRPr="00951D77">
              <w:rPr>
                <w:b/>
                <w:i/>
              </w:rPr>
              <w:t xml:space="preserve"> der </w:t>
            </w:r>
            <w:proofErr w:type="spellStart"/>
            <w:r w:rsidRPr="00951D77">
              <w:rPr>
                <w:b/>
                <w:i/>
              </w:rPr>
              <w:t>Bundestagswahl</w:t>
            </w:r>
            <w:proofErr w:type="spellEnd"/>
            <w:r w:rsidRPr="00951D77">
              <w:rPr>
                <w:b/>
                <w:i/>
              </w:rPr>
              <w:t> 2025 </w:t>
            </w:r>
            <w:proofErr w:type="spellStart"/>
            <w:r w:rsidRPr="00951D77">
              <w:rPr>
                <w:b/>
                <w:i/>
              </w:rPr>
              <w:t>umgeht</w:t>
            </w:r>
            <w:proofErr w:type="spellEnd"/>
            <w:r w:rsidRPr="00951D77">
              <w:rPr>
                <w:b/>
                <w:i/>
              </w:rPr>
              <w:t xml:space="preserve"> (Volebná kampaň vo </w:t>
            </w:r>
            <w:proofErr w:type="spellStart"/>
            <w:r w:rsidRPr="00951D77">
              <w:rPr>
                <w:b/>
                <w:i/>
              </w:rPr>
              <w:t>feede</w:t>
            </w:r>
            <w:proofErr w:type="spellEnd"/>
            <w:r w:rsidRPr="00951D77">
              <w:rPr>
                <w:b/>
                <w:i/>
              </w:rPr>
              <w:t xml:space="preserve">? Ako sa </w:t>
            </w:r>
            <w:proofErr w:type="spellStart"/>
            <w:r w:rsidRPr="00951D77">
              <w:rPr>
                <w:b/>
                <w:i/>
              </w:rPr>
              <w:t>TikTok</w:t>
            </w:r>
            <w:proofErr w:type="spellEnd"/>
            <w:r w:rsidRPr="00951D77">
              <w:rPr>
                <w:b/>
                <w:i/>
              </w:rPr>
              <w:t xml:space="preserve"> vyrovnáva so straníckym politickým obsahom v rámci príprav na </w:t>
            </w:r>
            <w:r w:rsidRPr="00951D77">
              <w:rPr>
                <w:b/>
                <w:i/>
              </w:rPr>
              <w:lastRenderedPageBreak/>
              <w:t>nemecké federálne voľby v roku 2025), uverejnenú vo februári 2025; </w:t>
            </w:r>
          </w:p>
        </w:tc>
      </w:tr>
    </w:tbl>
    <w:p w14:paraId="734E68B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D078E7B" w14:textId="22154067" w:rsidR="00BF1CD6" w:rsidRPr="00951D77" w:rsidRDefault="00FB6752" w:rsidP="00FB6752">
      <w:r w:rsidRPr="00951D77">
        <w:rPr>
          <w:rStyle w:val="HideTWBExt"/>
        </w:rPr>
        <w:t>&lt;/Amend&gt;</w:t>
      </w:r>
    </w:p>
    <w:p w14:paraId="3AE241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70</w:t>
      </w:r>
      <w:r w:rsidRPr="00951D77">
        <w:rPr>
          <w:rStyle w:val="HideTWBExt"/>
        </w:rPr>
        <w:t>&lt;/NumAm&gt;</w:t>
      </w:r>
    </w:p>
    <w:p w14:paraId="14E64E4A"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62563A0F"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20FE2EBD" w14:textId="77777777" w:rsidR="00FB6752" w:rsidRPr="00951D77" w:rsidRDefault="00FB6752" w:rsidP="00FB6752">
      <w:pPr>
        <w:pStyle w:val="NormalBold"/>
      </w:pPr>
      <w:r w:rsidRPr="00951D77">
        <w:rPr>
          <w:rStyle w:val="HideTWBExt"/>
        </w:rPr>
        <w:t>&lt;/RepeatBlock-By&gt;</w:t>
      </w:r>
    </w:p>
    <w:p w14:paraId="5253C19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23732F1" w14:textId="77777777" w:rsidR="00FB6752" w:rsidRPr="00951D77" w:rsidRDefault="00FB6752" w:rsidP="00FB6752">
      <w:pPr>
        <w:pStyle w:val="NormalBold"/>
      </w:pPr>
      <w:r w:rsidRPr="00951D77">
        <w:rPr>
          <w:rStyle w:val="HideTWBExt"/>
        </w:rPr>
        <w:t>&lt;Article&gt;</w:t>
      </w:r>
      <w:r w:rsidRPr="00951D77">
        <w:t>Citácia 100 h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2671F3D" w14:textId="77777777" w:rsidTr="00F1560E">
        <w:trPr>
          <w:trHeight w:hRule="exact" w:val="240"/>
          <w:jc w:val="center"/>
        </w:trPr>
        <w:tc>
          <w:tcPr>
            <w:tcW w:w="9752" w:type="dxa"/>
            <w:gridSpan w:val="2"/>
            <w:tcBorders>
              <w:top w:val="nil"/>
              <w:left w:val="nil"/>
              <w:bottom w:val="nil"/>
              <w:right w:val="nil"/>
            </w:tcBorders>
          </w:tcPr>
          <w:p w14:paraId="4AAA4D5F" w14:textId="77777777" w:rsidR="00FB6752" w:rsidRPr="00951D77" w:rsidRDefault="00FB6752" w:rsidP="00F1560E"/>
        </w:tc>
      </w:tr>
      <w:tr w:rsidR="006551D8" w:rsidRPr="00951D77" w14:paraId="008F5A5A" w14:textId="77777777" w:rsidTr="00F1560E">
        <w:trPr>
          <w:trHeight w:val="240"/>
          <w:jc w:val="center"/>
        </w:trPr>
        <w:tc>
          <w:tcPr>
            <w:tcW w:w="4876" w:type="dxa"/>
            <w:tcBorders>
              <w:top w:val="nil"/>
              <w:left w:val="nil"/>
              <w:bottom w:val="nil"/>
              <w:right w:val="nil"/>
            </w:tcBorders>
          </w:tcPr>
          <w:p w14:paraId="492625F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78ABD5C" w14:textId="77777777" w:rsidR="00FB6752" w:rsidRPr="00951D77" w:rsidRDefault="00FB6752" w:rsidP="00F1560E">
            <w:pPr>
              <w:pStyle w:val="AmColumnHeading"/>
            </w:pPr>
            <w:r w:rsidRPr="00951D77">
              <w:t>Pozmeňujúci návrh</w:t>
            </w:r>
          </w:p>
        </w:tc>
      </w:tr>
      <w:tr w:rsidR="006551D8" w:rsidRPr="00951D77" w14:paraId="37D20288" w14:textId="77777777" w:rsidTr="00F1560E">
        <w:trPr>
          <w:jc w:val="center"/>
        </w:trPr>
        <w:tc>
          <w:tcPr>
            <w:tcW w:w="4876" w:type="dxa"/>
            <w:tcBorders>
              <w:top w:val="nil"/>
              <w:left w:val="nil"/>
              <w:bottom w:val="nil"/>
              <w:right w:val="nil"/>
            </w:tcBorders>
          </w:tcPr>
          <w:p w14:paraId="1689DFB4" w14:textId="77777777" w:rsidR="00FB6752" w:rsidRPr="00951D77" w:rsidRDefault="00FB6752" w:rsidP="00F1560E">
            <w:pPr>
              <w:pStyle w:val="Normal6a"/>
            </w:pPr>
          </w:p>
        </w:tc>
        <w:tc>
          <w:tcPr>
            <w:tcW w:w="4876" w:type="dxa"/>
            <w:tcBorders>
              <w:top w:val="nil"/>
              <w:left w:val="nil"/>
              <w:bottom w:val="nil"/>
              <w:right w:val="nil"/>
            </w:tcBorders>
          </w:tcPr>
          <w:p w14:paraId="4257A7ED" w14:textId="77777777" w:rsidR="00FB6752" w:rsidRPr="00951D77" w:rsidRDefault="00FB6752" w:rsidP="00F1560E">
            <w:pPr>
              <w:pStyle w:val="Normal6a"/>
            </w:pPr>
            <w:r w:rsidRPr="00951D77">
              <w:rPr>
                <w:b/>
                <w:bCs/>
                <w:i/>
                <w:iCs/>
              </w:rPr>
              <w:t>–</w:t>
            </w:r>
            <w:r w:rsidRPr="00951D77">
              <w:rPr>
                <w:b/>
                <w:bCs/>
                <w:i/>
                <w:iCs/>
              </w:rPr>
              <w:tab/>
              <w:t xml:space="preserve">so zreteľom na správu </w:t>
            </w:r>
            <w:proofErr w:type="spellStart"/>
            <w:r w:rsidRPr="00951D77">
              <w:rPr>
                <w:b/>
                <w:bCs/>
                <w:i/>
                <w:iCs/>
              </w:rPr>
              <w:t>Matlachovej</w:t>
            </w:r>
            <w:proofErr w:type="spellEnd"/>
            <w:r w:rsidRPr="00951D77">
              <w:rPr>
                <w:b/>
                <w:bCs/>
                <w:i/>
                <w:iCs/>
              </w:rPr>
              <w:t xml:space="preserve"> a kol. s názvom </w:t>
            </w:r>
            <w:proofErr w:type="spellStart"/>
            <w:r w:rsidRPr="00951D77">
              <w:rPr>
                <w:b/>
                <w:bCs/>
                <w:i/>
                <w:iCs/>
              </w:rPr>
              <w:t>Recommending</w:t>
            </w:r>
            <w:proofErr w:type="spellEnd"/>
            <w:r w:rsidRPr="00951D77">
              <w:rPr>
                <w:b/>
                <w:bCs/>
                <w:i/>
                <w:iCs/>
              </w:rPr>
              <w:t xml:space="preserve"> Hate:</w:t>
            </w:r>
            <w:r w:rsidRPr="00951D77">
              <w:rPr>
                <w:b/>
                <w:i/>
              </w:rPr>
              <w:t xml:space="preserve"> </w:t>
            </w:r>
            <w:proofErr w:type="spellStart"/>
            <w:r w:rsidRPr="00951D77">
              <w:rPr>
                <w:b/>
                <w:i/>
              </w:rPr>
              <w:t>How</w:t>
            </w:r>
            <w:proofErr w:type="spellEnd"/>
            <w:r w:rsidRPr="00951D77">
              <w:rPr>
                <w:b/>
                <w:i/>
              </w:rPr>
              <w:t xml:space="preserve"> </w:t>
            </w:r>
            <w:proofErr w:type="spellStart"/>
            <w:r w:rsidRPr="00951D77">
              <w:rPr>
                <w:b/>
                <w:i/>
              </w:rPr>
              <w:t>TikTok’s</w:t>
            </w:r>
            <w:proofErr w:type="spellEnd"/>
            <w:r w:rsidRPr="00951D77">
              <w:rPr>
                <w:b/>
                <w:i/>
              </w:rPr>
              <w:t xml:space="preserve"> </w:t>
            </w:r>
            <w:proofErr w:type="spellStart"/>
            <w:r w:rsidRPr="00951D77">
              <w:rPr>
                <w:b/>
                <w:i/>
              </w:rPr>
              <w:t>Search</w:t>
            </w:r>
            <w:proofErr w:type="spellEnd"/>
            <w:r w:rsidRPr="00951D77">
              <w:rPr>
                <w:b/>
                <w:i/>
              </w:rPr>
              <w:t xml:space="preserve"> </w:t>
            </w:r>
            <w:proofErr w:type="spellStart"/>
            <w:r w:rsidRPr="00951D77">
              <w:rPr>
                <w:b/>
                <w:i/>
              </w:rPr>
              <w:t>Engine</w:t>
            </w:r>
            <w:proofErr w:type="spellEnd"/>
            <w:r w:rsidRPr="00951D77">
              <w:rPr>
                <w:b/>
                <w:i/>
              </w:rPr>
              <w:t xml:space="preserve"> </w:t>
            </w:r>
            <w:proofErr w:type="spellStart"/>
            <w:r w:rsidRPr="00951D77">
              <w:rPr>
                <w:b/>
                <w:i/>
              </w:rPr>
              <w:t>Algorithms</w:t>
            </w:r>
            <w:proofErr w:type="spellEnd"/>
            <w:r w:rsidRPr="00951D77">
              <w:rPr>
                <w:b/>
                <w:i/>
              </w:rPr>
              <w:t xml:space="preserve"> </w:t>
            </w:r>
            <w:proofErr w:type="spellStart"/>
            <w:r w:rsidRPr="00951D77">
              <w:rPr>
                <w:b/>
                <w:i/>
              </w:rPr>
              <w:t>Reproduce</w:t>
            </w:r>
            <w:proofErr w:type="spellEnd"/>
            <w:r w:rsidRPr="00951D77">
              <w:rPr>
                <w:b/>
                <w:i/>
              </w:rPr>
              <w:t xml:space="preserve"> </w:t>
            </w:r>
            <w:proofErr w:type="spellStart"/>
            <w:r w:rsidRPr="00951D77">
              <w:rPr>
                <w:b/>
                <w:i/>
              </w:rPr>
              <w:t>Societal</w:t>
            </w:r>
            <w:proofErr w:type="spellEnd"/>
            <w:r w:rsidRPr="00951D77">
              <w:rPr>
                <w:b/>
                <w:i/>
              </w:rPr>
              <w:t xml:space="preserve"> </w:t>
            </w:r>
            <w:proofErr w:type="spellStart"/>
            <w:r w:rsidRPr="00951D77">
              <w:rPr>
                <w:b/>
                <w:i/>
              </w:rPr>
              <w:t>Bias</w:t>
            </w:r>
            <w:proofErr w:type="spellEnd"/>
            <w:r w:rsidRPr="00951D77">
              <w:rPr>
                <w:b/>
                <w:i/>
              </w:rPr>
              <w:t xml:space="preserve"> (Odporúčanie nenávisti: Ako algoritmy vyhľadávača </w:t>
            </w:r>
            <w:proofErr w:type="spellStart"/>
            <w:r w:rsidRPr="00951D77">
              <w:rPr>
                <w:b/>
                <w:i/>
              </w:rPr>
              <w:t>TikTok</w:t>
            </w:r>
            <w:proofErr w:type="spellEnd"/>
            <w:r w:rsidRPr="00951D77">
              <w:rPr>
                <w:b/>
                <w:i/>
              </w:rPr>
              <w:t xml:space="preserve"> reprodukujú spoločenské predsudky), uverejnenú vo februári 2025,</w:t>
            </w:r>
          </w:p>
        </w:tc>
      </w:tr>
    </w:tbl>
    <w:p w14:paraId="0EB7EBE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CA88222" w14:textId="40E0F3B9" w:rsidR="00BF1CD6" w:rsidRPr="00951D77" w:rsidRDefault="00FB6752" w:rsidP="00FB6752">
      <w:r w:rsidRPr="00951D77">
        <w:rPr>
          <w:rStyle w:val="HideTWBExt"/>
        </w:rPr>
        <w:t>&lt;/Amend&gt;</w:t>
      </w:r>
    </w:p>
    <w:p w14:paraId="2CE9252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71</w:t>
      </w:r>
      <w:r w:rsidRPr="00951D77">
        <w:rPr>
          <w:rStyle w:val="HideTWBExt"/>
        </w:rPr>
        <w:t>&lt;/NumAm&gt;</w:t>
      </w:r>
    </w:p>
    <w:p w14:paraId="0742206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EE2F3B5" w14:textId="77777777" w:rsidR="00FB6752" w:rsidRPr="00951D77" w:rsidRDefault="00FB6752" w:rsidP="00FB6752">
      <w:pPr>
        <w:pStyle w:val="NormalBold"/>
      </w:pPr>
      <w:r w:rsidRPr="00951D77">
        <w:rPr>
          <w:rStyle w:val="HideTWBExt"/>
        </w:rPr>
        <w:t>&lt;/RepeatBlock-By&gt;</w:t>
      </w:r>
    </w:p>
    <w:p w14:paraId="33AC0EC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ABF4EE4" w14:textId="77777777" w:rsidR="00FB6752" w:rsidRPr="00951D77" w:rsidRDefault="00FB6752" w:rsidP="00FB6752">
      <w:pPr>
        <w:pStyle w:val="NormalBold"/>
      </w:pPr>
      <w:r w:rsidRPr="00951D77">
        <w:rPr>
          <w:rStyle w:val="HideTWBExt"/>
        </w:rPr>
        <w:t>&lt;Article&gt;</w:t>
      </w:r>
      <w:r w:rsidRPr="00951D77">
        <w:t>Citácia 101</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70CE7BB" w14:textId="77777777" w:rsidTr="00F1560E">
        <w:trPr>
          <w:trHeight w:hRule="exact" w:val="240"/>
          <w:jc w:val="center"/>
        </w:trPr>
        <w:tc>
          <w:tcPr>
            <w:tcW w:w="9752" w:type="dxa"/>
            <w:gridSpan w:val="2"/>
            <w:tcBorders>
              <w:top w:val="nil"/>
              <w:left w:val="nil"/>
              <w:bottom w:val="nil"/>
              <w:right w:val="nil"/>
            </w:tcBorders>
          </w:tcPr>
          <w:p w14:paraId="48426AED" w14:textId="77777777" w:rsidR="00FB6752" w:rsidRPr="00951D77" w:rsidRDefault="00FB6752" w:rsidP="00F1560E"/>
        </w:tc>
      </w:tr>
      <w:tr w:rsidR="006551D8" w:rsidRPr="00951D77" w14:paraId="2231B061" w14:textId="77777777" w:rsidTr="00F1560E">
        <w:trPr>
          <w:trHeight w:val="240"/>
          <w:jc w:val="center"/>
        </w:trPr>
        <w:tc>
          <w:tcPr>
            <w:tcW w:w="4876" w:type="dxa"/>
            <w:tcBorders>
              <w:top w:val="nil"/>
              <w:left w:val="nil"/>
              <w:bottom w:val="nil"/>
              <w:right w:val="nil"/>
            </w:tcBorders>
          </w:tcPr>
          <w:p w14:paraId="0522BE6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0EF94F1" w14:textId="77777777" w:rsidR="00FB6752" w:rsidRPr="00951D77" w:rsidRDefault="00FB6752" w:rsidP="00F1560E">
            <w:pPr>
              <w:pStyle w:val="AmColumnHeading"/>
            </w:pPr>
            <w:r w:rsidRPr="00951D77">
              <w:t>Pozmeňujúci návrh</w:t>
            </w:r>
          </w:p>
        </w:tc>
      </w:tr>
      <w:tr w:rsidR="006551D8" w:rsidRPr="00951D77" w14:paraId="1A25F6C0" w14:textId="77777777" w:rsidTr="00F1560E">
        <w:trPr>
          <w:jc w:val="center"/>
        </w:trPr>
        <w:tc>
          <w:tcPr>
            <w:tcW w:w="4876" w:type="dxa"/>
            <w:tcBorders>
              <w:top w:val="nil"/>
              <w:left w:val="nil"/>
              <w:bottom w:val="nil"/>
              <w:right w:val="nil"/>
            </w:tcBorders>
          </w:tcPr>
          <w:p w14:paraId="67483002" w14:textId="77777777" w:rsidR="00FB6752" w:rsidRPr="00951D77" w:rsidRDefault="00FB6752" w:rsidP="00F1560E">
            <w:pPr>
              <w:pStyle w:val="Normal6a"/>
            </w:pPr>
            <w:r w:rsidRPr="00951D77">
              <w:rPr>
                <w:b/>
                <w:bCs/>
                <w:i/>
                <w:iCs/>
              </w:rPr>
              <w:t>–</w:t>
            </w:r>
            <w:r w:rsidRPr="00951D77">
              <w:rPr>
                <w:b/>
                <w:bCs/>
                <w:i/>
                <w:iCs/>
              </w:rPr>
              <w:tab/>
              <w:t xml:space="preserve">so zreteľom na vyhlásenie </w:t>
            </w:r>
            <w:proofErr w:type="spellStart"/>
            <w:r w:rsidRPr="00951D77">
              <w:rPr>
                <w:b/>
                <w:bCs/>
                <w:i/>
                <w:iCs/>
              </w:rPr>
              <w:t>TikToku</w:t>
            </w:r>
            <w:proofErr w:type="spellEnd"/>
            <w:r w:rsidRPr="00951D77">
              <w:rPr>
                <w:b/>
                <w:bCs/>
                <w:i/>
                <w:iCs/>
              </w:rPr>
              <w:t xml:space="preserve"> z decembra 2024 o pokračovaní ochrany integrity </w:t>
            </w:r>
            <w:proofErr w:type="spellStart"/>
            <w:r w:rsidRPr="00951D77">
              <w:rPr>
                <w:b/>
                <w:bCs/>
                <w:i/>
                <w:iCs/>
              </w:rPr>
              <w:t>TikToku</w:t>
            </w:r>
            <w:proofErr w:type="spellEnd"/>
            <w:r w:rsidRPr="00951D77">
              <w:rPr>
                <w:b/>
                <w:bCs/>
                <w:i/>
                <w:iCs/>
              </w:rPr>
              <w:t xml:space="preserve"> počas rumunských volieb,</w:t>
            </w:r>
          </w:p>
        </w:tc>
        <w:tc>
          <w:tcPr>
            <w:tcW w:w="4876" w:type="dxa"/>
            <w:tcBorders>
              <w:top w:val="nil"/>
              <w:left w:val="nil"/>
              <w:bottom w:val="nil"/>
              <w:right w:val="nil"/>
            </w:tcBorders>
          </w:tcPr>
          <w:p w14:paraId="5766B476" w14:textId="77777777" w:rsidR="00FB6752" w:rsidRPr="00951D77" w:rsidRDefault="00FB6752" w:rsidP="00F1560E">
            <w:pPr>
              <w:pStyle w:val="Normal6a"/>
            </w:pPr>
            <w:r w:rsidRPr="00951D77">
              <w:rPr>
                <w:b/>
                <w:i/>
              </w:rPr>
              <w:t>vypúšťa sa</w:t>
            </w:r>
          </w:p>
        </w:tc>
      </w:tr>
    </w:tbl>
    <w:p w14:paraId="3D77DC1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22DEC9" w14:textId="3A437556" w:rsidR="00BF1CD6" w:rsidRPr="00951D77" w:rsidRDefault="00FB6752" w:rsidP="00FB6752">
      <w:r w:rsidRPr="00951D77">
        <w:rPr>
          <w:rStyle w:val="HideTWBExt"/>
        </w:rPr>
        <w:t>&lt;/Amend&gt;</w:t>
      </w:r>
    </w:p>
    <w:p w14:paraId="4C5E0E7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72</w:t>
      </w:r>
      <w:r w:rsidRPr="00951D77">
        <w:rPr>
          <w:rStyle w:val="HideTWBExt"/>
        </w:rPr>
        <w:t>&lt;/NumAm&gt;</w:t>
      </w:r>
    </w:p>
    <w:p w14:paraId="4F5CD719" w14:textId="77777777" w:rsidR="00FB6752" w:rsidRPr="00951D77" w:rsidRDefault="00FB6752" w:rsidP="00FB6752">
      <w:pPr>
        <w:pStyle w:val="NormalBold"/>
      </w:pPr>
      <w:r w:rsidRPr="00951D77">
        <w:rPr>
          <w:rStyle w:val="HideTWBExt"/>
        </w:rPr>
        <w:t>&lt;RepeatBlock-By&gt;&lt;Members&gt;</w:t>
      </w:r>
      <w:proofErr w:type="spellStart"/>
      <w:r w:rsidRPr="00951D77">
        <w:t>Fredis</w:t>
      </w:r>
      <w:proofErr w:type="spellEnd"/>
      <w:r w:rsidRPr="00951D77">
        <w:t xml:space="preserve"> </w:t>
      </w:r>
      <w:proofErr w:type="spellStart"/>
      <w:r w:rsidRPr="00951D77">
        <w:t>Beleris</w:t>
      </w:r>
      <w:proofErr w:type="spellEnd"/>
      <w:r w:rsidRPr="00951D77">
        <w:rPr>
          <w:rStyle w:val="HideTWBExt"/>
        </w:rPr>
        <w:t>&lt;/Members&gt;</w:t>
      </w:r>
    </w:p>
    <w:p w14:paraId="37B4AFF3" w14:textId="77777777" w:rsidR="00FB6752" w:rsidRPr="00951D77" w:rsidRDefault="00FB6752" w:rsidP="00FB6752">
      <w:pPr>
        <w:pStyle w:val="NormalBold"/>
      </w:pPr>
      <w:r w:rsidRPr="00951D77">
        <w:rPr>
          <w:rStyle w:val="HideTWBExt"/>
        </w:rPr>
        <w:t>&lt;/RepeatBlock-By&gt;</w:t>
      </w:r>
    </w:p>
    <w:p w14:paraId="29CEDD43"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000B20F8" w14:textId="77777777" w:rsidR="00FB6752" w:rsidRPr="00951D77" w:rsidRDefault="00FB6752" w:rsidP="00FB6752">
      <w:pPr>
        <w:pStyle w:val="NormalBold"/>
      </w:pPr>
      <w:r w:rsidRPr="00951D77">
        <w:rPr>
          <w:rStyle w:val="HideTWBExt"/>
        </w:rPr>
        <w:t>&lt;Article&gt;</w:t>
      </w:r>
      <w:r w:rsidRPr="00951D77">
        <w:t>Citácia 101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3728FD1" w14:textId="77777777" w:rsidTr="00F1560E">
        <w:trPr>
          <w:trHeight w:hRule="exact" w:val="240"/>
          <w:jc w:val="center"/>
        </w:trPr>
        <w:tc>
          <w:tcPr>
            <w:tcW w:w="9752" w:type="dxa"/>
            <w:gridSpan w:val="2"/>
            <w:tcBorders>
              <w:top w:val="nil"/>
              <w:left w:val="nil"/>
              <w:bottom w:val="nil"/>
              <w:right w:val="nil"/>
            </w:tcBorders>
          </w:tcPr>
          <w:p w14:paraId="45FC8476" w14:textId="77777777" w:rsidR="00FB6752" w:rsidRPr="00951D77" w:rsidRDefault="00FB6752" w:rsidP="00F1560E"/>
        </w:tc>
      </w:tr>
      <w:tr w:rsidR="006551D8" w:rsidRPr="00951D77" w14:paraId="4D193EF1" w14:textId="77777777" w:rsidTr="00F1560E">
        <w:trPr>
          <w:trHeight w:val="240"/>
          <w:jc w:val="center"/>
        </w:trPr>
        <w:tc>
          <w:tcPr>
            <w:tcW w:w="4876" w:type="dxa"/>
            <w:tcBorders>
              <w:top w:val="nil"/>
              <w:left w:val="nil"/>
              <w:bottom w:val="nil"/>
              <w:right w:val="nil"/>
            </w:tcBorders>
          </w:tcPr>
          <w:p w14:paraId="5D040A1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F03BA91" w14:textId="77777777" w:rsidR="00FB6752" w:rsidRPr="00951D77" w:rsidRDefault="00FB6752" w:rsidP="00F1560E">
            <w:pPr>
              <w:pStyle w:val="AmColumnHeading"/>
            </w:pPr>
            <w:r w:rsidRPr="00951D77">
              <w:t>Pozmeňujúci návrh</w:t>
            </w:r>
          </w:p>
        </w:tc>
      </w:tr>
      <w:tr w:rsidR="006551D8" w:rsidRPr="00951D77" w14:paraId="0E02A82D" w14:textId="77777777" w:rsidTr="00F1560E">
        <w:trPr>
          <w:jc w:val="center"/>
        </w:trPr>
        <w:tc>
          <w:tcPr>
            <w:tcW w:w="4876" w:type="dxa"/>
            <w:tcBorders>
              <w:top w:val="nil"/>
              <w:left w:val="nil"/>
              <w:bottom w:val="nil"/>
              <w:right w:val="nil"/>
            </w:tcBorders>
          </w:tcPr>
          <w:p w14:paraId="5C907D8A" w14:textId="77777777" w:rsidR="00FB6752" w:rsidRPr="00951D77" w:rsidRDefault="00FB6752" w:rsidP="00F1560E">
            <w:pPr>
              <w:pStyle w:val="Normal6a"/>
            </w:pPr>
          </w:p>
        </w:tc>
        <w:tc>
          <w:tcPr>
            <w:tcW w:w="4876" w:type="dxa"/>
            <w:tcBorders>
              <w:top w:val="nil"/>
              <w:left w:val="nil"/>
              <w:bottom w:val="nil"/>
              <w:right w:val="nil"/>
            </w:tcBorders>
          </w:tcPr>
          <w:p w14:paraId="2E2CF6BE" w14:textId="77777777" w:rsidR="00FB6752" w:rsidRPr="00951D77" w:rsidRDefault="00FB6752" w:rsidP="00F1560E">
            <w:pPr>
              <w:pStyle w:val="Normal6a"/>
            </w:pPr>
            <w:r w:rsidRPr="00951D77">
              <w:rPr>
                <w:b/>
                <w:i/>
              </w:rPr>
              <w:t>–</w:t>
            </w:r>
            <w:r w:rsidRPr="00951D77">
              <w:tab/>
            </w:r>
            <w:r w:rsidRPr="00951D77">
              <w:rPr>
                <w:b/>
                <w:i/>
              </w:rPr>
              <w:t>so zreteľom na prieskum medzi mladými ľuďmi v roku 2024 o názoroch a prioritách mladých ľudí (vo veku 16 – 30 rokov) v celej EÚ so zameraním na ich politické priority, postoje k Európskej únii, zdroje informácií, vystavenie dezinformáciám, politickú angažovanosť a volebné správanie v európskych voľbách v roku 2024,</w:t>
            </w:r>
          </w:p>
        </w:tc>
      </w:tr>
    </w:tbl>
    <w:p w14:paraId="16FA6EF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C3AF566" w14:textId="207F9814" w:rsidR="00BF1CD6" w:rsidRPr="00951D77" w:rsidRDefault="00FB6752" w:rsidP="00FB6752">
      <w:r w:rsidRPr="00951D77">
        <w:rPr>
          <w:rStyle w:val="HideTWBExt"/>
        </w:rPr>
        <w:t>&lt;/Amend&gt;</w:t>
      </w:r>
    </w:p>
    <w:p w14:paraId="5C641FE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73</w:t>
      </w:r>
      <w:r w:rsidRPr="00951D77">
        <w:rPr>
          <w:rStyle w:val="HideTWBExt"/>
        </w:rPr>
        <w:t>&lt;/NumAm&gt;</w:t>
      </w:r>
    </w:p>
    <w:p w14:paraId="0827E644"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7DB964EA" w14:textId="77777777" w:rsidR="00FB6752" w:rsidRPr="00951D77" w:rsidRDefault="00FB6752" w:rsidP="00FB6752">
      <w:pPr>
        <w:pStyle w:val="NormalBold"/>
      </w:pPr>
      <w:r w:rsidRPr="00951D77">
        <w:rPr>
          <w:rStyle w:val="HideTWBExt"/>
        </w:rPr>
        <w:t>&lt;/RepeatBlock-By&gt;</w:t>
      </w:r>
    </w:p>
    <w:p w14:paraId="4C61574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D5DF26B" w14:textId="77777777" w:rsidR="00FB6752" w:rsidRPr="00951D77" w:rsidRDefault="00FB6752" w:rsidP="00FB6752">
      <w:pPr>
        <w:pStyle w:val="NormalBold"/>
      </w:pPr>
      <w:r w:rsidRPr="00951D77">
        <w:rPr>
          <w:rStyle w:val="HideTWBExt"/>
        </w:rPr>
        <w:t>&lt;Article&gt;</w:t>
      </w:r>
      <w:r w:rsidRPr="00951D77">
        <w:t>Citácia 102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77C89D4" w14:textId="77777777" w:rsidTr="00F1560E">
        <w:trPr>
          <w:trHeight w:hRule="exact" w:val="240"/>
          <w:jc w:val="center"/>
        </w:trPr>
        <w:tc>
          <w:tcPr>
            <w:tcW w:w="9752" w:type="dxa"/>
            <w:gridSpan w:val="2"/>
            <w:tcBorders>
              <w:top w:val="nil"/>
              <w:left w:val="nil"/>
              <w:bottom w:val="nil"/>
              <w:right w:val="nil"/>
            </w:tcBorders>
          </w:tcPr>
          <w:p w14:paraId="2829D27B" w14:textId="77777777" w:rsidR="00FB6752" w:rsidRPr="00951D77" w:rsidRDefault="00FB6752" w:rsidP="00F1560E"/>
        </w:tc>
      </w:tr>
      <w:tr w:rsidR="006551D8" w:rsidRPr="00951D77" w14:paraId="3BF270B2" w14:textId="77777777" w:rsidTr="00F1560E">
        <w:trPr>
          <w:trHeight w:val="240"/>
          <w:jc w:val="center"/>
        </w:trPr>
        <w:tc>
          <w:tcPr>
            <w:tcW w:w="4876" w:type="dxa"/>
            <w:tcBorders>
              <w:top w:val="nil"/>
              <w:left w:val="nil"/>
              <w:bottom w:val="nil"/>
              <w:right w:val="nil"/>
            </w:tcBorders>
          </w:tcPr>
          <w:p w14:paraId="2FC07F5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6E28AC6" w14:textId="77777777" w:rsidR="00FB6752" w:rsidRPr="00951D77" w:rsidRDefault="00FB6752" w:rsidP="00F1560E">
            <w:pPr>
              <w:pStyle w:val="AmColumnHeading"/>
            </w:pPr>
            <w:r w:rsidRPr="00951D77">
              <w:t>Pozmeňujúci návrh</w:t>
            </w:r>
          </w:p>
        </w:tc>
      </w:tr>
      <w:tr w:rsidR="006551D8" w:rsidRPr="00951D77" w14:paraId="2041256B" w14:textId="77777777" w:rsidTr="00F1560E">
        <w:trPr>
          <w:jc w:val="center"/>
        </w:trPr>
        <w:tc>
          <w:tcPr>
            <w:tcW w:w="4876" w:type="dxa"/>
            <w:tcBorders>
              <w:top w:val="nil"/>
              <w:left w:val="nil"/>
              <w:bottom w:val="nil"/>
              <w:right w:val="nil"/>
            </w:tcBorders>
          </w:tcPr>
          <w:p w14:paraId="5EDA414B" w14:textId="77777777" w:rsidR="00FB6752" w:rsidRPr="00951D77" w:rsidRDefault="00FB6752" w:rsidP="00F1560E">
            <w:pPr>
              <w:pStyle w:val="Normal6a"/>
            </w:pPr>
          </w:p>
        </w:tc>
        <w:tc>
          <w:tcPr>
            <w:tcW w:w="4876" w:type="dxa"/>
            <w:tcBorders>
              <w:top w:val="nil"/>
              <w:left w:val="nil"/>
              <w:bottom w:val="nil"/>
              <w:right w:val="nil"/>
            </w:tcBorders>
          </w:tcPr>
          <w:p w14:paraId="7607B1E9" w14:textId="77777777" w:rsidR="00FB6752" w:rsidRPr="00951D77" w:rsidRDefault="00FB6752" w:rsidP="00F1560E">
            <w:pPr>
              <w:pStyle w:val="Normal6a"/>
            </w:pPr>
            <w:r w:rsidRPr="00951D77">
              <w:rPr>
                <w:b/>
                <w:i/>
              </w:rPr>
              <w:t>–</w:t>
            </w:r>
            <w:r w:rsidRPr="00951D77">
              <w:tab/>
            </w:r>
            <w:r w:rsidRPr="00951D77">
              <w:rPr>
                <w:b/>
                <w:i/>
              </w:rPr>
              <w:t xml:space="preserve">so zreteľom na Dohodu medzi Európskym parlamentom, Radou Európskej únie, Európskou komisiou, Súdnym dvorom Európskej únie, Európskou centrálnou bankou, Európskym dvorom audítorov, Európskym hospodárskym a sociálnym výborom a Európskym výborom regiónov, ktorou sa zriaďuje </w:t>
            </w:r>
            <w:proofErr w:type="spellStart"/>
            <w:r w:rsidRPr="00951D77">
              <w:rPr>
                <w:b/>
                <w:i/>
              </w:rPr>
              <w:t>medziinštitucionálny</w:t>
            </w:r>
            <w:proofErr w:type="spellEnd"/>
            <w:r w:rsidRPr="00951D77">
              <w:rPr>
                <w:b/>
                <w:i/>
              </w:rPr>
              <w:t xml:space="preserve"> orgán pre etické normy pre členov inštitúcií a poradných orgánov uvedených v článku 13 Zmluvy o Európskej únii,</w:t>
            </w:r>
          </w:p>
        </w:tc>
      </w:tr>
    </w:tbl>
    <w:p w14:paraId="7E45316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60BC40F" w14:textId="3F84BA05" w:rsidR="00BF1CD6" w:rsidRPr="00951D77" w:rsidRDefault="00FB6752" w:rsidP="00FB6752">
      <w:r w:rsidRPr="00951D77">
        <w:rPr>
          <w:rStyle w:val="HideTWBExt"/>
        </w:rPr>
        <w:t>&lt;/Amend&gt;</w:t>
      </w:r>
    </w:p>
    <w:p w14:paraId="65E8180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74</w:t>
      </w:r>
      <w:r w:rsidRPr="00951D77">
        <w:rPr>
          <w:rStyle w:val="HideTWBExt"/>
        </w:rPr>
        <w:t>&lt;/NumAm&gt;</w:t>
      </w:r>
    </w:p>
    <w:p w14:paraId="13EFEC31"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7644C720" w14:textId="77777777" w:rsidR="00FB6752" w:rsidRPr="00951D77" w:rsidRDefault="00FB6752" w:rsidP="00FB6752">
      <w:pPr>
        <w:pStyle w:val="NormalBold"/>
      </w:pPr>
      <w:r w:rsidRPr="00951D77">
        <w:rPr>
          <w:rStyle w:val="HideTWBExt"/>
        </w:rPr>
        <w:t>&lt;/RepeatBlock-By&gt;</w:t>
      </w:r>
    </w:p>
    <w:p w14:paraId="479800B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D609AD7" w14:textId="77777777" w:rsidR="00FB6752" w:rsidRPr="00951D77" w:rsidRDefault="00FB6752" w:rsidP="00FB6752">
      <w:pPr>
        <w:pStyle w:val="NormalBold"/>
      </w:pPr>
      <w:r w:rsidRPr="00951D77">
        <w:rPr>
          <w:rStyle w:val="HideTWBExt"/>
        </w:rPr>
        <w:lastRenderedPageBreak/>
        <w:t>&lt;Article&gt;</w:t>
      </w:r>
      <w:r w:rsidRPr="00951D77">
        <w:t>Citácia 102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1C6E1EE" w14:textId="77777777" w:rsidTr="00F1560E">
        <w:trPr>
          <w:trHeight w:hRule="exact" w:val="240"/>
          <w:jc w:val="center"/>
        </w:trPr>
        <w:tc>
          <w:tcPr>
            <w:tcW w:w="9752" w:type="dxa"/>
            <w:gridSpan w:val="2"/>
            <w:tcBorders>
              <w:top w:val="nil"/>
              <w:left w:val="nil"/>
              <w:bottom w:val="nil"/>
              <w:right w:val="nil"/>
            </w:tcBorders>
          </w:tcPr>
          <w:p w14:paraId="6E20F794" w14:textId="77777777" w:rsidR="00FB6752" w:rsidRPr="00951D77" w:rsidRDefault="00FB6752" w:rsidP="00F1560E"/>
        </w:tc>
      </w:tr>
      <w:tr w:rsidR="006551D8" w:rsidRPr="00951D77" w14:paraId="21BA9648" w14:textId="77777777" w:rsidTr="00F1560E">
        <w:trPr>
          <w:trHeight w:val="240"/>
          <w:jc w:val="center"/>
        </w:trPr>
        <w:tc>
          <w:tcPr>
            <w:tcW w:w="4876" w:type="dxa"/>
            <w:tcBorders>
              <w:top w:val="nil"/>
              <w:left w:val="nil"/>
              <w:bottom w:val="nil"/>
              <w:right w:val="nil"/>
            </w:tcBorders>
          </w:tcPr>
          <w:p w14:paraId="45D60FF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0308DBE" w14:textId="77777777" w:rsidR="00FB6752" w:rsidRPr="00951D77" w:rsidRDefault="00FB6752" w:rsidP="00F1560E">
            <w:pPr>
              <w:pStyle w:val="AmColumnHeading"/>
            </w:pPr>
            <w:r w:rsidRPr="00951D77">
              <w:t>Pozmeňujúci návrh</w:t>
            </w:r>
          </w:p>
        </w:tc>
      </w:tr>
      <w:tr w:rsidR="006551D8" w:rsidRPr="00951D77" w14:paraId="29AD2B1A" w14:textId="77777777" w:rsidTr="00F1560E">
        <w:trPr>
          <w:jc w:val="center"/>
        </w:trPr>
        <w:tc>
          <w:tcPr>
            <w:tcW w:w="4876" w:type="dxa"/>
            <w:tcBorders>
              <w:top w:val="nil"/>
              <w:left w:val="nil"/>
              <w:bottom w:val="nil"/>
              <w:right w:val="nil"/>
            </w:tcBorders>
          </w:tcPr>
          <w:p w14:paraId="0E23FCFC" w14:textId="77777777" w:rsidR="00FB6752" w:rsidRPr="00951D77" w:rsidRDefault="00FB6752" w:rsidP="00F1560E">
            <w:pPr>
              <w:pStyle w:val="Normal6a"/>
            </w:pPr>
          </w:p>
        </w:tc>
        <w:tc>
          <w:tcPr>
            <w:tcW w:w="4876" w:type="dxa"/>
            <w:tcBorders>
              <w:top w:val="nil"/>
              <w:left w:val="nil"/>
              <w:bottom w:val="nil"/>
              <w:right w:val="nil"/>
            </w:tcBorders>
          </w:tcPr>
          <w:p w14:paraId="15AD0533" w14:textId="77777777" w:rsidR="00FB6752" w:rsidRPr="00951D77" w:rsidRDefault="00FB6752" w:rsidP="00F1560E">
            <w:pPr>
              <w:pStyle w:val="Normal6a"/>
            </w:pPr>
            <w:r w:rsidRPr="00951D77">
              <w:rPr>
                <w:b/>
                <w:i/>
              </w:rPr>
              <w:t>–</w:t>
            </w:r>
            <w:r w:rsidRPr="00951D77">
              <w:tab/>
            </w:r>
            <w:r w:rsidRPr="00951D77">
              <w:rPr>
                <w:b/>
                <w:i/>
              </w:rPr>
              <w:t>so zreteľom na rozhodnutie Európskeho parlamentu zriadiť v rámci Výboru pre kontrolu rozpočtu kontrolnú pracovnú skupinu pre financovanie mimovládnych organizácií,</w:t>
            </w:r>
          </w:p>
        </w:tc>
      </w:tr>
    </w:tbl>
    <w:p w14:paraId="735B596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30DF57B" w14:textId="1282109A" w:rsidR="00BF1CD6" w:rsidRPr="00951D77" w:rsidRDefault="00FB6752" w:rsidP="00FB6752">
      <w:r w:rsidRPr="00951D77">
        <w:rPr>
          <w:rStyle w:val="HideTWBExt"/>
        </w:rPr>
        <w:t>&lt;/Amend&gt;</w:t>
      </w:r>
    </w:p>
    <w:p w14:paraId="5FC619A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75</w:t>
      </w:r>
      <w:r w:rsidRPr="00951D77">
        <w:rPr>
          <w:rStyle w:val="HideTWBExt"/>
        </w:rPr>
        <w:t>&lt;/NumAm&gt;</w:t>
      </w:r>
    </w:p>
    <w:p w14:paraId="4DD2CB06"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2AC3773A" w14:textId="77777777" w:rsidR="00FB6752" w:rsidRPr="00951D77" w:rsidRDefault="00FB6752" w:rsidP="00FB6752">
      <w:pPr>
        <w:pStyle w:val="NormalBold"/>
      </w:pPr>
      <w:r w:rsidRPr="00951D77">
        <w:rPr>
          <w:rStyle w:val="HideTWBExt"/>
        </w:rPr>
        <w:t>&lt;/RepeatBlock-By&gt;</w:t>
      </w:r>
    </w:p>
    <w:p w14:paraId="27C1C1F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F39F42C" w14:textId="77777777" w:rsidR="00FB6752" w:rsidRPr="00951D77" w:rsidRDefault="00FB6752" w:rsidP="00FB6752">
      <w:pPr>
        <w:pStyle w:val="NormalBold"/>
      </w:pPr>
      <w:r w:rsidRPr="00951D77">
        <w:rPr>
          <w:rStyle w:val="HideTWBExt"/>
        </w:rPr>
        <w:t>&lt;Article&gt;</w:t>
      </w:r>
      <w:r w:rsidRPr="00951D77">
        <w:t>Citácia 102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BD28667" w14:textId="77777777" w:rsidTr="00F1560E">
        <w:trPr>
          <w:trHeight w:hRule="exact" w:val="240"/>
          <w:jc w:val="center"/>
        </w:trPr>
        <w:tc>
          <w:tcPr>
            <w:tcW w:w="9752" w:type="dxa"/>
            <w:gridSpan w:val="2"/>
            <w:tcBorders>
              <w:top w:val="nil"/>
              <w:left w:val="nil"/>
              <w:bottom w:val="nil"/>
              <w:right w:val="nil"/>
            </w:tcBorders>
          </w:tcPr>
          <w:p w14:paraId="7D59099B" w14:textId="77777777" w:rsidR="00FB6752" w:rsidRPr="00951D77" w:rsidRDefault="00FB6752" w:rsidP="00F1560E"/>
        </w:tc>
      </w:tr>
      <w:tr w:rsidR="006551D8" w:rsidRPr="00951D77" w14:paraId="6F944DB4" w14:textId="77777777" w:rsidTr="00F1560E">
        <w:trPr>
          <w:trHeight w:val="240"/>
          <w:jc w:val="center"/>
        </w:trPr>
        <w:tc>
          <w:tcPr>
            <w:tcW w:w="4876" w:type="dxa"/>
            <w:tcBorders>
              <w:top w:val="nil"/>
              <w:left w:val="nil"/>
              <w:bottom w:val="nil"/>
              <w:right w:val="nil"/>
            </w:tcBorders>
          </w:tcPr>
          <w:p w14:paraId="367B0A7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94C4F8B" w14:textId="77777777" w:rsidR="00FB6752" w:rsidRPr="00951D77" w:rsidRDefault="00FB6752" w:rsidP="00F1560E">
            <w:pPr>
              <w:pStyle w:val="AmColumnHeading"/>
            </w:pPr>
            <w:r w:rsidRPr="00951D77">
              <w:t>Pozmeňujúci návrh</w:t>
            </w:r>
          </w:p>
        </w:tc>
      </w:tr>
      <w:tr w:rsidR="006551D8" w:rsidRPr="00951D77" w14:paraId="51E63D27" w14:textId="77777777" w:rsidTr="00F1560E">
        <w:trPr>
          <w:jc w:val="center"/>
        </w:trPr>
        <w:tc>
          <w:tcPr>
            <w:tcW w:w="4876" w:type="dxa"/>
            <w:tcBorders>
              <w:top w:val="nil"/>
              <w:left w:val="nil"/>
              <w:bottom w:val="nil"/>
              <w:right w:val="nil"/>
            </w:tcBorders>
          </w:tcPr>
          <w:p w14:paraId="2775D3CD" w14:textId="77777777" w:rsidR="00FB6752" w:rsidRPr="00951D77" w:rsidRDefault="00FB6752" w:rsidP="00F1560E">
            <w:pPr>
              <w:pStyle w:val="Normal6a"/>
            </w:pPr>
          </w:p>
        </w:tc>
        <w:tc>
          <w:tcPr>
            <w:tcW w:w="4876" w:type="dxa"/>
            <w:tcBorders>
              <w:top w:val="nil"/>
              <w:left w:val="nil"/>
              <w:bottom w:val="nil"/>
              <w:right w:val="nil"/>
            </w:tcBorders>
          </w:tcPr>
          <w:p w14:paraId="6E4B180B" w14:textId="77777777" w:rsidR="00FB6752" w:rsidRPr="00951D77" w:rsidRDefault="00FB6752" w:rsidP="00F1560E">
            <w:pPr>
              <w:pStyle w:val="Normal6a"/>
            </w:pPr>
            <w:r w:rsidRPr="00951D77">
              <w:rPr>
                <w:b/>
                <w:i/>
              </w:rPr>
              <w:t>–</w:t>
            </w:r>
            <w:r w:rsidRPr="00951D77">
              <w:tab/>
            </w:r>
            <w:r w:rsidRPr="00951D77">
              <w:rPr>
                <w:b/>
                <w:i/>
              </w:rPr>
              <w:t>so zreteľom na Bielu knihu o európskej obrannej pripravenosti 2030 a nariadenie Rady (EÚ) 2025/1106 z 27. mája 2025, ktorým sa zriaďuje Nástroj bezpečnostnej akcie pre Európu posilnením európskeho obranného priemyslu (SAFE),</w:t>
            </w:r>
          </w:p>
        </w:tc>
      </w:tr>
    </w:tbl>
    <w:p w14:paraId="08C4F56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81787CA" w14:textId="07067FE1" w:rsidR="00BF1CD6" w:rsidRPr="00951D77" w:rsidRDefault="00FB6752" w:rsidP="00FB6752">
      <w:r w:rsidRPr="00951D77">
        <w:rPr>
          <w:rStyle w:val="HideTWBExt"/>
        </w:rPr>
        <w:t>&lt;/Amend&gt;</w:t>
      </w:r>
    </w:p>
    <w:p w14:paraId="52A05BD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76</w:t>
      </w:r>
      <w:r w:rsidRPr="00951D77">
        <w:rPr>
          <w:rStyle w:val="HideTWBExt"/>
        </w:rPr>
        <w:t>&lt;/NumAm&gt;</w:t>
      </w:r>
    </w:p>
    <w:p w14:paraId="6CF07131"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5F334B14" w14:textId="77777777" w:rsidR="00FB6752" w:rsidRPr="00951D77" w:rsidRDefault="00FB6752" w:rsidP="00FB6752">
      <w:pPr>
        <w:pStyle w:val="NormalBold"/>
      </w:pPr>
      <w:r w:rsidRPr="00951D77">
        <w:rPr>
          <w:rStyle w:val="HideTWBExt"/>
        </w:rPr>
        <w:t>&lt;/RepeatBlock-By&gt;</w:t>
      </w:r>
    </w:p>
    <w:p w14:paraId="4DD415D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57595C" w14:textId="77777777" w:rsidR="00FB6752" w:rsidRPr="00951D77" w:rsidRDefault="00FB6752" w:rsidP="00FB6752">
      <w:pPr>
        <w:pStyle w:val="NormalBold"/>
      </w:pPr>
      <w:r w:rsidRPr="00951D77">
        <w:rPr>
          <w:rStyle w:val="HideTWBExt"/>
        </w:rPr>
        <w:t>&lt;Article&gt;</w:t>
      </w:r>
      <w:r w:rsidRPr="00951D77">
        <w:t>Citácia 102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76660B" w14:textId="77777777" w:rsidTr="00F1560E">
        <w:trPr>
          <w:trHeight w:hRule="exact" w:val="240"/>
          <w:jc w:val="center"/>
        </w:trPr>
        <w:tc>
          <w:tcPr>
            <w:tcW w:w="9752" w:type="dxa"/>
            <w:gridSpan w:val="2"/>
            <w:tcBorders>
              <w:top w:val="nil"/>
              <w:left w:val="nil"/>
              <w:bottom w:val="nil"/>
              <w:right w:val="nil"/>
            </w:tcBorders>
          </w:tcPr>
          <w:p w14:paraId="1E0C005B" w14:textId="77777777" w:rsidR="00FB6752" w:rsidRPr="00951D77" w:rsidRDefault="00FB6752" w:rsidP="00F1560E"/>
        </w:tc>
      </w:tr>
      <w:tr w:rsidR="006551D8" w:rsidRPr="00951D77" w14:paraId="36B7CE40" w14:textId="77777777" w:rsidTr="00F1560E">
        <w:trPr>
          <w:trHeight w:val="240"/>
          <w:jc w:val="center"/>
        </w:trPr>
        <w:tc>
          <w:tcPr>
            <w:tcW w:w="4876" w:type="dxa"/>
            <w:tcBorders>
              <w:top w:val="nil"/>
              <w:left w:val="nil"/>
              <w:bottom w:val="nil"/>
              <w:right w:val="nil"/>
            </w:tcBorders>
          </w:tcPr>
          <w:p w14:paraId="52359CA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DC842CE" w14:textId="77777777" w:rsidR="00FB6752" w:rsidRPr="00951D77" w:rsidRDefault="00FB6752" w:rsidP="00F1560E">
            <w:pPr>
              <w:pStyle w:val="AmColumnHeading"/>
            </w:pPr>
            <w:r w:rsidRPr="00951D77">
              <w:t>Pozmeňujúci návrh</w:t>
            </w:r>
          </w:p>
        </w:tc>
      </w:tr>
      <w:tr w:rsidR="006551D8" w:rsidRPr="00951D77" w14:paraId="77EB957C" w14:textId="77777777" w:rsidTr="00F1560E">
        <w:trPr>
          <w:jc w:val="center"/>
        </w:trPr>
        <w:tc>
          <w:tcPr>
            <w:tcW w:w="4876" w:type="dxa"/>
            <w:tcBorders>
              <w:top w:val="nil"/>
              <w:left w:val="nil"/>
              <w:bottom w:val="nil"/>
              <w:right w:val="nil"/>
            </w:tcBorders>
          </w:tcPr>
          <w:p w14:paraId="44703901" w14:textId="77777777" w:rsidR="00FB6752" w:rsidRPr="00951D77" w:rsidRDefault="00FB6752" w:rsidP="00F1560E">
            <w:pPr>
              <w:pStyle w:val="Normal6a"/>
            </w:pPr>
          </w:p>
        </w:tc>
        <w:tc>
          <w:tcPr>
            <w:tcW w:w="4876" w:type="dxa"/>
            <w:tcBorders>
              <w:top w:val="nil"/>
              <w:left w:val="nil"/>
              <w:bottom w:val="nil"/>
              <w:right w:val="nil"/>
            </w:tcBorders>
          </w:tcPr>
          <w:p w14:paraId="2047A758" w14:textId="77777777" w:rsidR="00FB6752" w:rsidRPr="00951D77" w:rsidRDefault="00FB6752" w:rsidP="00F1560E">
            <w:pPr>
              <w:pStyle w:val="Normal6a"/>
            </w:pPr>
            <w:r w:rsidRPr="00951D77">
              <w:rPr>
                <w:b/>
                <w:bCs/>
                <w:i/>
                <w:iCs/>
              </w:rPr>
              <w:t>–</w:t>
            </w:r>
            <w:r w:rsidRPr="00951D77">
              <w:rPr>
                <w:b/>
                <w:bCs/>
                <w:i/>
                <w:iCs/>
              </w:rPr>
              <w:tab/>
              <w:t>so zreteľom na svoje uznesenie z 14. septembra 2017 o transparentnosti, zodpovednosti a integrite v inštitúciách EÚ,</w:t>
            </w:r>
          </w:p>
        </w:tc>
      </w:tr>
    </w:tbl>
    <w:p w14:paraId="23D2B0E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A864A54" w14:textId="64DA701A" w:rsidR="00BF1CD6" w:rsidRPr="00951D77" w:rsidRDefault="00FB6752" w:rsidP="00FB6752">
      <w:r w:rsidRPr="00951D77">
        <w:rPr>
          <w:rStyle w:val="HideTWBExt"/>
        </w:rPr>
        <w:lastRenderedPageBreak/>
        <w:t>&lt;/Amend&gt;</w:t>
      </w:r>
    </w:p>
    <w:p w14:paraId="34B0C0A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77</w:t>
      </w:r>
      <w:r w:rsidRPr="00951D77">
        <w:rPr>
          <w:rStyle w:val="HideTWBExt"/>
        </w:rPr>
        <w:t>&lt;/NumAm&gt;</w:t>
      </w:r>
    </w:p>
    <w:p w14:paraId="7BDA965C"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BC73844" w14:textId="77777777" w:rsidR="00FB6752" w:rsidRPr="00951D77" w:rsidRDefault="00FB6752" w:rsidP="00FB6752">
      <w:pPr>
        <w:pStyle w:val="NormalBold"/>
      </w:pPr>
      <w:r w:rsidRPr="00951D77">
        <w:rPr>
          <w:rStyle w:val="HideTWBExt"/>
        </w:rPr>
        <w:t>&lt;/RepeatBlock-By&gt;</w:t>
      </w:r>
    </w:p>
    <w:p w14:paraId="74C6517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72FDDA7" w14:textId="77777777" w:rsidR="00FB6752" w:rsidRPr="00951D77" w:rsidRDefault="00FB6752" w:rsidP="00FB6752">
      <w:pPr>
        <w:pStyle w:val="NormalBold"/>
      </w:pPr>
      <w:r w:rsidRPr="00951D77">
        <w:rPr>
          <w:rStyle w:val="HideTWBExt"/>
        </w:rPr>
        <w:t>&lt;Article&gt;</w:t>
      </w:r>
      <w:r w:rsidRPr="00951D77">
        <w:t>Citácia 104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7A911E6" w14:textId="77777777" w:rsidTr="00F1560E">
        <w:trPr>
          <w:trHeight w:hRule="exact" w:val="240"/>
          <w:jc w:val="center"/>
        </w:trPr>
        <w:tc>
          <w:tcPr>
            <w:tcW w:w="9752" w:type="dxa"/>
            <w:gridSpan w:val="2"/>
            <w:tcBorders>
              <w:top w:val="nil"/>
              <w:left w:val="nil"/>
              <w:bottom w:val="nil"/>
              <w:right w:val="nil"/>
            </w:tcBorders>
          </w:tcPr>
          <w:p w14:paraId="02573C18" w14:textId="77777777" w:rsidR="00FB6752" w:rsidRPr="00951D77" w:rsidRDefault="00FB6752" w:rsidP="00F1560E"/>
        </w:tc>
      </w:tr>
      <w:tr w:rsidR="006551D8" w:rsidRPr="00951D77" w14:paraId="2EFFEBD8" w14:textId="77777777" w:rsidTr="00F1560E">
        <w:trPr>
          <w:trHeight w:val="240"/>
          <w:jc w:val="center"/>
        </w:trPr>
        <w:tc>
          <w:tcPr>
            <w:tcW w:w="4876" w:type="dxa"/>
            <w:tcBorders>
              <w:top w:val="nil"/>
              <w:left w:val="nil"/>
              <w:bottom w:val="nil"/>
              <w:right w:val="nil"/>
            </w:tcBorders>
          </w:tcPr>
          <w:p w14:paraId="5C2092B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8A8CE51" w14:textId="77777777" w:rsidR="00FB6752" w:rsidRPr="00951D77" w:rsidRDefault="00FB6752" w:rsidP="00F1560E">
            <w:pPr>
              <w:pStyle w:val="AmColumnHeading"/>
            </w:pPr>
            <w:r w:rsidRPr="00951D77">
              <w:t>Pozmeňujúci návrh</w:t>
            </w:r>
          </w:p>
        </w:tc>
      </w:tr>
      <w:tr w:rsidR="006551D8" w:rsidRPr="00951D77" w14:paraId="290C3E70" w14:textId="77777777" w:rsidTr="00F1560E">
        <w:trPr>
          <w:jc w:val="center"/>
        </w:trPr>
        <w:tc>
          <w:tcPr>
            <w:tcW w:w="4876" w:type="dxa"/>
            <w:tcBorders>
              <w:top w:val="nil"/>
              <w:left w:val="nil"/>
              <w:bottom w:val="nil"/>
              <w:right w:val="nil"/>
            </w:tcBorders>
          </w:tcPr>
          <w:p w14:paraId="2B077EF5" w14:textId="77777777" w:rsidR="00FB6752" w:rsidRPr="00951D77" w:rsidRDefault="00FB6752" w:rsidP="00F1560E">
            <w:pPr>
              <w:pStyle w:val="Normal6a"/>
            </w:pPr>
          </w:p>
        </w:tc>
        <w:tc>
          <w:tcPr>
            <w:tcW w:w="4876" w:type="dxa"/>
            <w:tcBorders>
              <w:top w:val="nil"/>
              <w:left w:val="nil"/>
              <w:bottom w:val="nil"/>
              <w:right w:val="nil"/>
            </w:tcBorders>
          </w:tcPr>
          <w:p w14:paraId="599E4D67" w14:textId="77777777" w:rsidR="00FB6752" w:rsidRPr="00951D77" w:rsidRDefault="00FB6752" w:rsidP="00F1560E">
            <w:pPr>
              <w:pStyle w:val="Normal6a"/>
            </w:pPr>
            <w:r w:rsidRPr="00951D77">
              <w:rPr>
                <w:b/>
                <w:i/>
              </w:rPr>
              <w:t>–</w:t>
            </w:r>
            <w:r w:rsidRPr="00951D77">
              <w:tab/>
            </w:r>
            <w:r w:rsidRPr="00951D77">
              <w:rPr>
                <w:b/>
                <w:i/>
              </w:rPr>
              <w:t>so zreteľom na uznesenie Európskeho parlamentu zo 17. decembra 2025 o uplatňovaní ustanovení zmluvy týkajúcich sa zásad subsidiarity a proporcionality a úlohe národných parlamentov v legislatívnom procese EÚ (2025/2042(INI)),</w:t>
            </w:r>
          </w:p>
        </w:tc>
      </w:tr>
    </w:tbl>
    <w:p w14:paraId="55C4163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B70FA1B" w14:textId="5E963445" w:rsidR="00BF1CD6" w:rsidRPr="00951D77" w:rsidRDefault="00FB6752" w:rsidP="00FB6752">
      <w:r w:rsidRPr="00951D77">
        <w:rPr>
          <w:rStyle w:val="HideTWBExt"/>
        </w:rPr>
        <w:t>&lt;/Amend&gt;</w:t>
      </w:r>
    </w:p>
    <w:p w14:paraId="690572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78</w:t>
      </w:r>
      <w:r w:rsidRPr="00951D77">
        <w:rPr>
          <w:rStyle w:val="HideTWBExt"/>
        </w:rPr>
        <w:t>&lt;/NumAm&gt;</w:t>
      </w:r>
    </w:p>
    <w:p w14:paraId="10FFA0D0"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t xml:space="preserve">, </w:t>
      </w:r>
      <w:proofErr w:type="spellStart"/>
      <w:r w:rsidRPr="00951D77">
        <w:t>Dan-Ştefan</w:t>
      </w:r>
      <w:proofErr w:type="spellEnd"/>
      <w:r w:rsidRPr="00951D77">
        <w:t xml:space="preserve"> </w:t>
      </w:r>
      <w:proofErr w:type="spellStart"/>
      <w:r w:rsidRPr="00951D77">
        <w:t>Motreanu</w:t>
      </w:r>
      <w:proofErr w:type="spellEnd"/>
      <w:r w:rsidRPr="00951D77">
        <w:t xml:space="preserve">, </w:t>
      </w:r>
      <w:proofErr w:type="spellStart"/>
      <w:r w:rsidRPr="00951D77">
        <w:t>Eszter</w:t>
      </w:r>
      <w:proofErr w:type="spellEnd"/>
      <w:r w:rsidRPr="00951D77">
        <w:t xml:space="preserve"> </w:t>
      </w:r>
      <w:proofErr w:type="spellStart"/>
      <w:r w:rsidRPr="00951D77">
        <w:t>Lakos</w:t>
      </w:r>
      <w:proofErr w:type="spellEnd"/>
      <w:r w:rsidRPr="00951D77">
        <w:t xml:space="preserve">, </w:t>
      </w:r>
      <w:proofErr w:type="spellStart"/>
      <w:r w:rsidRPr="00951D77">
        <w:t>Lukas</w:t>
      </w:r>
      <w:proofErr w:type="spellEnd"/>
      <w:r w:rsidRPr="00951D77">
        <w:t xml:space="preserve"> </w:t>
      </w:r>
      <w:proofErr w:type="spellStart"/>
      <w:r w:rsidRPr="00951D77">
        <w:t>Mandl</w:t>
      </w:r>
      <w:proofErr w:type="spellEnd"/>
      <w:r w:rsidRPr="00951D77">
        <w:t xml:space="preserve">, Sandra </w:t>
      </w:r>
      <w:proofErr w:type="spellStart"/>
      <w:r w:rsidRPr="00951D77">
        <w:t>Kalniete</w:t>
      </w:r>
      <w:proofErr w:type="spellEnd"/>
      <w:r w:rsidRPr="00951D77">
        <w:t xml:space="preserve">, Marta </w:t>
      </w:r>
      <w:proofErr w:type="spellStart"/>
      <w:r w:rsidRPr="00951D77">
        <w:t>Wcisło</w:t>
      </w:r>
      <w:proofErr w:type="spellEnd"/>
      <w:r w:rsidRPr="00951D77">
        <w:t xml:space="preserve">, Andrey </w:t>
      </w:r>
      <w:proofErr w:type="spellStart"/>
      <w:r w:rsidRPr="00951D77">
        <w:t>Kovatchev</w:t>
      </w:r>
      <w:proofErr w:type="spellEnd"/>
      <w:r w:rsidRPr="00951D77">
        <w:rPr>
          <w:rStyle w:val="HideTWBExt"/>
        </w:rPr>
        <w:t>&lt;/Members&gt;</w:t>
      </w:r>
    </w:p>
    <w:p w14:paraId="39C90A0E" w14:textId="77777777" w:rsidR="00FB6752" w:rsidRPr="00951D77" w:rsidRDefault="00FB6752" w:rsidP="00FB6752">
      <w:pPr>
        <w:pStyle w:val="NormalBold"/>
      </w:pPr>
      <w:r w:rsidRPr="00951D77">
        <w:rPr>
          <w:rStyle w:val="HideTWBExt"/>
        </w:rPr>
        <w:t>&lt;/RepeatBlock-By&gt;</w:t>
      </w:r>
    </w:p>
    <w:p w14:paraId="7093814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5D3FBA7" w14:textId="77777777" w:rsidR="00FB6752" w:rsidRPr="00951D77" w:rsidRDefault="00FB6752" w:rsidP="00FB6752">
      <w:pPr>
        <w:pStyle w:val="NormalBold"/>
      </w:pPr>
      <w:r w:rsidRPr="00951D77">
        <w:rPr>
          <w:rStyle w:val="HideTWBExt"/>
        </w:rPr>
        <w:t>&lt;Article&gt;</w:t>
      </w:r>
      <w:r w:rsidRPr="00951D77">
        <w:t>Citácia 104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0A5371B" w14:textId="77777777" w:rsidTr="00F1560E">
        <w:trPr>
          <w:trHeight w:hRule="exact" w:val="240"/>
          <w:jc w:val="center"/>
        </w:trPr>
        <w:tc>
          <w:tcPr>
            <w:tcW w:w="9752" w:type="dxa"/>
            <w:gridSpan w:val="2"/>
            <w:tcBorders>
              <w:top w:val="nil"/>
              <w:left w:val="nil"/>
              <w:bottom w:val="nil"/>
              <w:right w:val="nil"/>
            </w:tcBorders>
          </w:tcPr>
          <w:p w14:paraId="106A149B" w14:textId="77777777" w:rsidR="00FB6752" w:rsidRPr="00951D77" w:rsidRDefault="00FB6752" w:rsidP="00F1560E"/>
        </w:tc>
      </w:tr>
      <w:tr w:rsidR="006551D8" w:rsidRPr="00951D77" w14:paraId="57217AEC" w14:textId="77777777" w:rsidTr="00F1560E">
        <w:trPr>
          <w:trHeight w:val="240"/>
          <w:jc w:val="center"/>
        </w:trPr>
        <w:tc>
          <w:tcPr>
            <w:tcW w:w="4876" w:type="dxa"/>
            <w:tcBorders>
              <w:top w:val="nil"/>
              <w:left w:val="nil"/>
              <w:bottom w:val="nil"/>
              <w:right w:val="nil"/>
            </w:tcBorders>
          </w:tcPr>
          <w:p w14:paraId="6D3FD48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4C866ED" w14:textId="77777777" w:rsidR="00FB6752" w:rsidRPr="00951D77" w:rsidRDefault="00FB6752" w:rsidP="00F1560E">
            <w:pPr>
              <w:pStyle w:val="AmColumnHeading"/>
            </w:pPr>
            <w:r w:rsidRPr="00951D77">
              <w:t>Pozmeňujúci návrh</w:t>
            </w:r>
          </w:p>
        </w:tc>
      </w:tr>
      <w:tr w:rsidR="006551D8" w:rsidRPr="00951D77" w14:paraId="70967FD7" w14:textId="77777777" w:rsidTr="00F1560E">
        <w:trPr>
          <w:jc w:val="center"/>
        </w:trPr>
        <w:tc>
          <w:tcPr>
            <w:tcW w:w="4876" w:type="dxa"/>
            <w:tcBorders>
              <w:top w:val="nil"/>
              <w:left w:val="nil"/>
              <w:bottom w:val="nil"/>
              <w:right w:val="nil"/>
            </w:tcBorders>
          </w:tcPr>
          <w:p w14:paraId="3A758DFF" w14:textId="77777777" w:rsidR="00FB6752" w:rsidRPr="00951D77" w:rsidRDefault="00FB6752" w:rsidP="00F1560E">
            <w:pPr>
              <w:pStyle w:val="Normal6a"/>
            </w:pPr>
          </w:p>
        </w:tc>
        <w:tc>
          <w:tcPr>
            <w:tcW w:w="4876" w:type="dxa"/>
            <w:tcBorders>
              <w:top w:val="nil"/>
              <w:left w:val="nil"/>
              <w:bottom w:val="nil"/>
              <w:right w:val="nil"/>
            </w:tcBorders>
          </w:tcPr>
          <w:p w14:paraId="4AD53672" w14:textId="77777777" w:rsidR="00FB6752" w:rsidRPr="00951D77" w:rsidRDefault="00FB6752" w:rsidP="00F1560E">
            <w:pPr>
              <w:pStyle w:val="Normal6a"/>
            </w:pPr>
            <w:r w:rsidRPr="00951D77">
              <w:rPr>
                <w:b/>
                <w:i/>
              </w:rPr>
              <w:t>–</w:t>
            </w:r>
            <w:r w:rsidRPr="00951D77">
              <w:tab/>
            </w:r>
            <w:r w:rsidRPr="00951D77">
              <w:rPr>
                <w:b/>
                <w:i/>
              </w:rPr>
              <w:t>so zreteľom na Národnú bezpečnostnú politiku USA z roku 2025, ktorá bola zverejnená 5. decembra 2025 a ktorá si vyžaduje naliehavé a ambiciózne európske opatrenia v reakcii na ňu,</w:t>
            </w:r>
          </w:p>
        </w:tc>
      </w:tr>
    </w:tbl>
    <w:p w14:paraId="58B33F6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DD14DEC" w14:textId="6F95678D" w:rsidR="00BF1CD6" w:rsidRPr="00951D77" w:rsidRDefault="00FB6752" w:rsidP="00FB6752">
      <w:r w:rsidRPr="00951D77">
        <w:rPr>
          <w:rStyle w:val="HideTWBExt"/>
        </w:rPr>
        <w:t>&lt;/Amend&gt;</w:t>
      </w:r>
    </w:p>
    <w:p w14:paraId="66E09F8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79</w:t>
      </w:r>
      <w:r w:rsidRPr="00951D77">
        <w:rPr>
          <w:rStyle w:val="HideTWBExt"/>
        </w:rPr>
        <w:t>&lt;/NumAm&gt;</w:t>
      </w:r>
    </w:p>
    <w:p w14:paraId="5255CE18" w14:textId="77777777" w:rsidR="00FB6752" w:rsidRPr="00951D77" w:rsidRDefault="00FB6752" w:rsidP="00FB6752">
      <w:pPr>
        <w:pStyle w:val="NormalBold"/>
      </w:pPr>
      <w:r w:rsidRPr="00951D77">
        <w:rPr>
          <w:rStyle w:val="HideTWBExt"/>
        </w:rPr>
        <w:t>&lt;RepeatBlock-By&gt;&lt;Members&gt;</w:t>
      </w:r>
      <w:r w:rsidRPr="00951D77">
        <w:t xml:space="preserve">Csaba </w:t>
      </w:r>
      <w:proofErr w:type="spellStart"/>
      <w:r w:rsidRPr="00951D77">
        <w:t>Dömötör</w:t>
      </w:r>
      <w:proofErr w:type="spellEnd"/>
      <w:r w:rsidRPr="00951D77">
        <w:t xml:space="preserve">, </w:t>
      </w:r>
      <w:proofErr w:type="spellStart"/>
      <w:r w:rsidRPr="00951D77">
        <w:t>Ernő</w:t>
      </w:r>
      <w:proofErr w:type="spellEnd"/>
      <w:r w:rsidRPr="00951D77">
        <w:t xml:space="preserve"> </w:t>
      </w:r>
      <w:proofErr w:type="spellStart"/>
      <w:r w:rsidRPr="00951D77">
        <w:t>Schaller-Baross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rPr>
          <w:rStyle w:val="HideTWBExt"/>
        </w:rPr>
        <w:t>&lt;/Members&gt;</w:t>
      </w:r>
    </w:p>
    <w:p w14:paraId="40D061CF" w14:textId="77777777" w:rsidR="00FB6752" w:rsidRPr="00951D77" w:rsidRDefault="00FB6752" w:rsidP="00FB6752">
      <w:pPr>
        <w:pStyle w:val="NormalBold"/>
      </w:pPr>
      <w:r w:rsidRPr="00951D77">
        <w:rPr>
          <w:rStyle w:val="HideTWBExt"/>
        </w:rPr>
        <w:t>&lt;/RepeatBlock-By&gt;</w:t>
      </w:r>
    </w:p>
    <w:p w14:paraId="15451C0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517D4F" w14:textId="77777777" w:rsidR="00FB6752" w:rsidRPr="00951D77" w:rsidRDefault="00FB6752" w:rsidP="00FB6752">
      <w:pPr>
        <w:pStyle w:val="NormalBold"/>
      </w:pPr>
      <w:r w:rsidRPr="00951D77">
        <w:rPr>
          <w:rStyle w:val="HideTWBExt"/>
        </w:rPr>
        <w:t>&lt;Article&gt;</w:t>
      </w:r>
      <w:r w:rsidRPr="00951D77">
        <w:t>Citácia 104 a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2AC97CB" w14:textId="77777777" w:rsidTr="00F1560E">
        <w:trPr>
          <w:trHeight w:hRule="exact" w:val="240"/>
          <w:jc w:val="center"/>
        </w:trPr>
        <w:tc>
          <w:tcPr>
            <w:tcW w:w="9752" w:type="dxa"/>
            <w:gridSpan w:val="2"/>
            <w:tcBorders>
              <w:top w:val="nil"/>
              <w:left w:val="nil"/>
              <w:bottom w:val="nil"/>
              <w:right w:val="nil"/>
            </w:tcBorders>
          </w:tcPr>
          <w:p w14:paraId="2C40F2BA" w14:textId="77777777" w:rsidR="00FB6752" w:rsidRPr="00951D77" w:rsidRDefault="00FB6752" w:rsidP="00F1560E"/>
        </w:tc>
      </w:tr>
      <w:tr w:rsidR="006551D8" w:rsidRPr="00951D77" w14:paraId="6F8CE538" w14:textId="77777777" w:rsidTr="00F1560E">
        <w:trPr>
          <w:trHeight w:val="240"/>
          <w:jc w:val="center"/>
        </w:trPr>
        <w:tc>
          <w:tcPr>
            <w:tcW w:w="4876" w:type="dxa"/>
            <w:tcBorders>
              <w:top w:val="nil"/>
              <w:left w:val="nil"/>
              <w:bottom w:val="nil"/>
              <w:right w:val="nil"/>
            </w:tcBorders>
          </w:tcPr>
          <w:p w14:paraId="424838D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7BA4243" w14:textId="77777777" w:rsidR="00FB6752" w:rsidRPr="00951D77" w:rsidRDefault="00FB6752" w:rsidP="00F1560E">
            <w:pPr>
              <w:pStyle w:val="AmColumnHeading"/>
            </w:pPr>
            <w:r w:rsidRPr="00951D77">
              <w:t>Pozmeňujúci návrh</w:t>
            </w:r>
          </w:p>
        </w:tc>
      </w:tr>
      <w:tr w:rsidR="006551D8" w:rsidRPr="00951D77" w14:paraId="0F70F590" w14:textId="77777777" w:rsidTr="00F1560E">
        <w:trPr>
          <w:jc w:val="center"/>
        </w:trPr>
        <w:tc>
          <w:tcPr>
            <w:tcW w:w="4876" w:type="dxa"/>
            <w:tcBorders>
              <w:top w:val="nil"/>
              <w:left w:val="nil"/>
              <w:bottom w:val="nil"/>
              <w:right w:val="nil"/>
            </w:tcBorders>
          </w:tcPr>
          <w:p w14:paraId="0B42903B" w14:textId="77777777" w:rsidR="00FB6752" w:rsidRPr="00951D77" w:rsidRDefault="00FB6752" w:rsidP="00F1560E">
            <w:pPr>
              <w:pStyle w:val="Normal6a"/>
            </w:pPr>
          </w:p>
        </w:tc>
        <w:tc>
          <w:tcPr>
            <w:tcW w:w="4876" w:type="dxa"/>
            <w:tcBorders>
              <w:top w:val="nil"/>
              <w:left w:val="nil"/>
              <w:bottom w:val="nil"/>
              <w:right w:val="nil"/>
            </w:tcBorders>
          </w:tcPr>
          <w:p w14:paraId="13A3D6B7" w14:textId="77777777" w:rsidR="00FB6752" w:rsidRPr="00951D77" w:rsidRDefault="00FB6752" w:rsidP="00F1560E">
            <w:pPr>
              <w:pStyle w:val="Normal6a"/>
            </w:pPr>
            <w:r w:rsidRPr="00951D77">
              <w:rPr>
                <w:b/>
                <w:i/>
              </w:rPr>
              <w:t>–</w:t>
            </w:r>
            <w:r w:rsidRPr="00951D77">
              <w:tab/>
            </w:r>
            <w:r w:rsidRPr="00951D77">
              <w:rPr>
                <w:b/>
                <w:bCs/>
                <w:i/>
                <w:iCs/>
              </w:rPr>
              <w:t>so zreteľom na článok 5 Zmluvy o Európskej únii, najmä na zásady prenesenia právomocí, subsidiarity a proporcionality,</w:t>
            </w:r>
          </w:p>
        </w:tc>
      </w:tr>
    </w:tbl>
    <w:p w14:paraId="7B8948E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9DEEB2D" w14:textId="5CBFFECB" w:rsidR="00BF1CD6" w:rsidRPr="00951D77" w:rsidRDefault="00FB6752" w:rsidP="00FB6752">
      <w:r w:rsidRPr="00951D77">
        <w:rPr>
          <w:rStyle w:val="HideTWBExt"/>
        </w:rPr>
        <w:t>&lt;/Amend&gt;</w:t>
      </w:r>
    </w:p>
    <w:p w14:paraId="27AC2E5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80</w:t>
      </w:r>
      <w:r w:rsidRPr="00951D77">
        <w:rPr>
          <w:rStyle w:val="HideTWBExt"/>
        </w:rPr>
        <w:t>&lt;/NumAm&gt;</w:t>
      </w:r>
    </w:p>
    <w:p w14:paraId="137A35DE" w14:textId="77777777" w:rsidR="00FB6752" w:rsidRPr="00951D77" w:rsidRDefault="00FB6752" w:rsidP="00FB6752">
      <w:pPr>
        <w:pStyle w:val="NormalBold"/>
      </w:pPr>
      <w:r w:rsidRPr="00951D77">
        <w:rPr>
          <w:rStyle w:val="HideTWBExt"/>
        </w:rPr>
        <w:t>&lt;RepeatBlock-By&gt;&lt;Members&gt;</w:t>
      </w:r>
      <w:r w:rsidRPr="00951D77">
        <w:t xml:space="preserve">Csaba </w:t>
      </w:r>
      <w:proofErr w:type="spellStart"/>
      <w:r w:rsidRPr="00951D77">
        <w:t>Dömötör</w:t>
      </w:r>
      <w:proofErr w:type="spellEnd"/>
      <w:r w:rsidRPr="00951D77">
        <w:t xml:space="preserve">, </w:t>
      </w:r>
      <w:proofErr w:type="spellStart"/>
      <w:r w:rsidRPr="00951D77">
        <w:t>Ernő</w:t>
      </w:r>
      <w:proofErr w:type="spellEnd"/>
      <w:r w:rsidRPr="00951D77">
        <w:t xml:space="preserve"> </w:t>
      </w:r>
      <w:proofErr w:type="spellStart"/>
      <w:r w:rsidRPr="00951D77">
        <w:t>Schaller-Baross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rPr>
          <w:rStyle w:val="HideTWBExt"/>
        </w:rPr>
        <w:t>&lt;/Members&gt;</w:t>
      </w:r>
    </w:p>
    <w:p w14:paraId="527147F6" w14:textId="77777777" w:rsidR="00FB6752" w:rsidRPr="00951D77" w:rsidRDefault="00FB6752" w:rsidP="00FB6752">
      <w:pPr>
        <w:pStyle w:val="NormalBold"/>
      </w:pPr>
      <w:r w:rsidRPr="00951D77">
        <w:rPr>
          <w:rStyle w:val="HideTWBExt"/>
        </w:rPr>
        <w:t>&lt;/RepeatBlock-By&gt;</w:t>
      </w:r>
    </w:p>
    <w:p w14:paraId="5EE278B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13CED5A" w14:textId="77777777" w:rsidR="00FB6752" w:rsidRPr="00951D77" w:rsidRDefault="00FB6752" w:rsidP="00FB6752">
      <w:pPr>
        <w:pStyle w:val="NormalBold"/>
      </w:pPr>
      <w:r w:rsidRPr="00951D77">
        <w:rPr>
          <w:rStyle w:val="HideTWBExt"/>
        </w:rPr>
        <w:t>&lt;Article&gt;</w:t>
      </w:r>
      <w:r w:rsidRPr="00951D77">
        <w:t>Citácia 104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12664E2" w14:textId="77777777" w:rsidTr="00F1560E">
        <w:trPr>
          <w:trHeight w:hRule="exact" w:val="240"/>
          <w:jc w:val="center"/>
        </w:trPr>
        <w:tc>
          <w:tcPr>
            <w:tcW w:w="9752" w:type="dxa"/>
            <w:gridSpan w:val="2"/>
            <w:tcBorders>
              <w:top w:val="nil"/>
              <w:left w:val="nil"/>
              <w:bottom w:val="nil"/>
              <w:right w:val="nil"/>
            </w:tcBorders>
          </w:tcPr>
          <w:p w14:paraId="096A6160" w14:textId="77777777" w:rsidR="00FB6752" w:rsidRPr="00951D77" w:rsidRDefault="00FB6752" w:rsidP="00F1560E"/>
        </w:tc>
      </w:tr>
      <w:tr w:rsidR="006551D8" w:rsidRPr="00951D77" w14:paraId="4BFA7BCE" w14:textId="77777777" w:rsidTr="00F1560E">
        <w:trPr>
          <w:trHeight w:val="240"/>
          <w:jc w:val="center"/>
        </w:trPr>
        <w:tc>
          <w:tcPr>
            <w:tcW w:w="4876" w:type="dxa"/>
            <w:tcBorders>
              <w:top w:val="nil"/>
              <w:left w:val="nil"/>
              <w:bottom w:val="nil"/>
              <w:right w:val="nil"/>
            </w:tcBorders>
          </w:tcPr>
          <w:p w14:paraId="48F9171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6F83AF5" w14:textId="77777777" w:rsidR="00FB6752" w:rsidRPr="00951D77" w:rsidRDefault="00FB6752" w:rsidP="00F1560E">
            <w:pPr>
              <w:pStyle w:val="AmColumnHeading"/>
            </w:pPr>
            <w:r w:rsidRPr="00951D77">
              <w:t>Pozmeňujúci návrh</w:t>
            </w:r>
          </w:p>
        </w:tc>
      </w:tr>
      <w:tr w:rsidR="006551D8" w:rsidRPr="00951D77" w14:paraId="4303F02D" w14:textId="77777777" w:rsidTr="00F1560E">
        <w:trPr>
          <w:jc w:val="center"/>
        </w:trPr>
        <w:tc>
          <w:tcPr>
            <w:tcW w:w="4876" w:type="dxa"/>
            <w:tcBorders>
              <w:top w:val="nil"/>
              <w:left w:val="nil"/>
              <w:bottom w:val="nil"/>
              <w:right w:val="nil"/>
            </w:tcBorders>
          </w:tcPr>
          <w:p w14:paraId="636C6D84" w14:textId="77777777" w:rsidR="00FB6752" w:rsidRPr="00951D77" w:rsidRDefault="00FB6752" w:rsidP="00F1560E">
            <w:pPr>
              <w:pStyle w:val="Normal6a"/>
            </w:pPr>
          </w:p>
        </w:tc>
        <w:tc>
          <w:tcPr>
            <w:tcW w:w="4876" w:type="dxa"/>
            <w:tcBorders>
              <w:top w:val="nil"/>
              <w:left w:val="nil"/>
              <w:bottom w:val="nil"/>
              <w:right w:val="nil"/>
            </w:tcBorders>
          </w:tcPr>
          <w:p w14:paraId="51B25F6E" w14:textId="77777777" w:rsidR="00FB6752" w:rsidRPr="00951D77" w:rsidRDefault="00FB6752" w:rsidP="00F1560E">
            <w:pPr>
              <w:pStyle w:val="Normal6a"/>
            </w:pPr>
            <w:r w:rsidRPr="00951D77">
              <w:rPr>
                <w:b/>
                <w:i/>
              </w:rPr>
              <w:t>–</w:t>
            </w:r>
            <w:r w:rsidRPr="00951D77">
              <w:tab/>
            </w:r>
            <w:r w:rsidRPr="00951D77">
              <w:rPr>
                <w:b/>
                <w:bCs/>
                <w:i/>
                <w:iCs/>
              </w:rPr>
              <w:t>so zreteľom na správy a odporúčania Európskeho dvora audítorov, najmä na osobitnú správu 11/2025:</w:t>
            </w:r>
            <w:r w:rsidRPr="00951D77">
              <w:rPr>
                <w:b/>
                <w:i/>
              </w:rPr>
              <w:t xml:space="preserve"> Transparentnosť financovania mimovládnych organizácií zo strany EÚ,</w:t>
            </w:r>
          </w:p>
        </w:tc>
      </w:tr>
    </w:tbl>
    <w:p w14:paraId="0921D9C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3E71D5E" w14:textId="72AD2CB7" w:rsidR="00BF1CD6" w:rsidRPr="00951D77" w:rsidRDefault="00FB6752" w:rsidP="00FB6752">
      <w:r w:rsidRPr="00951D77">
        <w:rPr>
          <w:rStyle w:val="HideTWBExt"/>
        </w:rPr>
        <w:t>&lt;/Amend&gt;</w:t>
      </w:r>
    </w:p>
    <w:p w14:paraId="24DC60A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81</w:t>
      </w:r>
      <w:r w:rsidRPr="00951D77">
        <w:rPr>
          <w:rStyle w:val="HideTWBExt"/>
        </w:rPr>
        <w:t>&lt;/NumAm&gt;</w:t>
      </w:r>
    </w:p>
    <w:p w14:paraId="3573B7C9"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t xml:space="preserve">, </w:t>
      </w:r>
      <w:proofErr w:type="spellStart"/>
      <w:r w:rsidRPr="00951D77">
        <w:t>Dan-Ştefan</w:t>
      </w:r>
      <w:proofErr w:type="spellEnd"/>
      <w:r w:rsidRPr="00951D77">
        <w:t xml:space="preserve"> </w:t>
      </w:r>
      <w:proofErr w:type="spellStart"/>
      <w:r w:rsidRPr="00951D77">
        <w:t>Motreanu</w:t>
      </w:r>
      <w:proofErr w:type="spellEnd"/>
      <w:r w:rsidRPr="00951D77">
        <w:t xml:space="preserve">, </w:t>
      </w:r>
      <w:proofErr w:type="spellStart"/>
      <w:r w:rsidRPr="00951D77">
        <w:t>Lukas</w:t>
      </w:r>
      <w:proofErr w:type="spellEnd"/>
      <w:r w:rsidRPr="00951D77">
        <w:t xml:space="preserve"> </w:t>
      </w:r>
      <w:proofErr w:type="spellStart"/>
      <w:r w:rsidRPr="00951D77">
        <w:t>Mandl</w:t>
      </w:r>
      <w:proofErr w:type="spellEnd"/>
      <w:r w:rsidRPr="00951D77">
        <w:t xml:space="preserve">, Sandra </w:t>
      </w:r>
      <w:proofErr w:type="spellStart"/>
      <w:r w:rsidRPr="00951D77">
        <w:t>Kalniete</w:t>
      </w:r>
      <w:proofErr w:type="spellEnd"/>
      <w:r w:rsidRPr="00951D77">
        <w:t xml:space="preserve">, Tomas </w:t>
      </w:r>
      <w:proofErr w:type="spellStart"/>
      <w:r w:rsidRPr="00951D77">
        <w:t>Tobé</w:t>
      </w:r>
      <w:proofErr w:type="spellEnd"/>
      <w:r w:rsidRPr="00951D77">
        <w:t xml:space="preserve">, Mika </w:t>
      </w:r>
      <w:proofErr w:type="spellStart"/>
      <w:r w:rsidRPr="00951D77">
        <w:t>Aaltola</w:t>
      </w:r>
      <w:proofErr w:type="spellEnd"/>
      <w:r w:rsidRPr="00951D77">
        <w:t xml:space="preserve">, Marta </w:t>
      </w:r>
      <w:proofErr w:type="spellStart"/>
      <w:r w:rsidRPr="00951D77">
        <w:t>Wcisło</w:t>
      </w:r>
      <w:proofErr w:type="spellEnd"/>
      <w:r w:rsidRPr="00951D77">
        <w:t xml:space="preserve">, </w:t>
      </w:r>
      <w:proofErr w:type="spellStart"/>
      <w:r w:rsidRPr="00951D77">
        <w:t>Fredis</w:t>
      </w:r>
      <w:proofErr w:type="spellEnd"/>
      <w:r w:rsidRPr="00951D77">
        <w:t xml:space="preserve"> </w:t>
      </w:r>
      <w:proofErr w:type="spellStart"/>
      <w:r w:rsidRPr="00951D77">
        <w:t>Beleris</w:t>
      </w:r>
      <w:proofErr w:type="spellEnd"/>
      <w:r w:rsidRPr="00951D77">
        <w:t xml:space="preserve">, Andrey </w:t>
      </w:r>
      <w:proofErr w:type="spellStart"/>
      <w:r w:rsidRPr="00951D77">
        <w:t>Kovatchev</w:t>
      </w:r>
      <w:proofErr w:type="spellEnd"/>
      <w:r w:rsidRPr="00951D77">
        <w:rPr>
          <w:rStyle w:val="HideTWBExt"/>
        </w:rPr>
        <w:t>&lt;/Members&gt;</w:t>
      </w:r>
    </w:p>
    <w:p w14:paraId="335E75CF" w14:textId="77777777" w:rsidR="00FB6752" w:rsidRPr="00951D77" w:rsidRDefault="00FB6752" w:rsidP="00FB6752">
      <w:pPr>
        <w:pStyle w:val="NormalBold"/>
      </w:pPr>
      <w:r w:rsidRPr="00951D77">
        <w:rPr>
          <w:rStyle w:val="HideTWBExt"/>
        </w:rPr>
        <w:t>&lt;/RepeatBlock-By&gt;</w:t>
      </w:r>
    </w:p>
    <w:p w14:paraId="49DA4D3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6D1B1C4" w14:textId="77777777" w:rsidR="00FB6752" w:rsidRPr="00951D77" w:rsidRDefault="00FB6752" w:rsidP="00FB6752">
      <w:pPr>
        <w:pStyle w:val="NormalBold"/>
      </w:pPr>
      <w:r w:rsidRPr="00951D77">
        <w:rPr>
          <w:rStyle w:val="HideTWBExt"/>
        </w:rPr>
        <w:t>&lt;Article&gt;</w:t>
      </w:r>
      <w:r w:rsidRPr="00951D77">
        <w:t>Citácia 104 b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6E448E7" w14:textId="77777777" w:rsidTr="00F1560E">
        <w:trPr>
          <w:trHeight w:hRule="exact" w:val="240"/>
          <w:jc w:val="center"/>
        </w:trPr>
        <w:tc>
          <w:tcPr>
            <w:tcW w:w="9752" w:type="dxa"/>
            <w:gridSpan w:val="2"/>
            <w:tcBorders>
              <w:top w:val="nil"/>
              <w:left w:val="nil"/>
              <w:bottom w:val="nil"/>
              <w:right w:val="nil"/>
            </w:tcBorders>
          </w:tcPr>
          <w:p w14:paraId="459D842B" w14:textId="77777777" w:rsidR="00FB6752" w:rsidRPr="00951D77" w:rsidRDefault="00FB6752" w:rsidP="00F1560E"/>
        </w:tc>
      </w:tr>
      <w:tr w:rsidR="006551D8" w:rsidRPr="00951D77" w14:paraId="00082275" w14:textId="77777777" w:rsidTr="00F1560E">
        <w:trPr>
          <w:trHeight w:val="240"/>
          <w:jc w:val="center"/>
        </w:trPr>
        <w:tc>
          <w:tcPr>
            <w:tcW w:w="4876" w:type="dxa"/>
            <w:tcBorders>
              <w:top w:val="nil"/>
              <w:left w:val="nil"/>
              <w:bottom w:val="nil"/>
              <w:right w:val="nil"/>
            </w:tcBorders>
          </w:tcPr>
          <w:p w14:paraId="3ECD933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F969CBE" w14:textId="77777777" w:rsidR="00FB6752" w:rsidRPr="00951D77" w:rsidRDefault="00FB6752" w:rsidP="00F1560E">
            <w:pPr>
              <w:pStyle w:val="AmColumnHeading"/>
            </w:pPr>
            <w:r w:rsidRPr="00951D77">
              <w:t>Pozmeňujúci návrh</w:t>
            </w:r>
          </w:p>
        </w:tc>
      </w:tr>
      <w:tr w:rsidR="006551D8" w:rsidRPr="00951D77" w14:paraId="7CBE8FA5" w14:textId="77777777" w:rsidTr="00F1560E">
        <w:trPr>
          <w:jc w:val="center"/>
        </w:trPr>
        <w:tc>
          <w:tcPr>
            <w:tcW w:w="4876" w:type="dxa"/>
            <w:tcBorders>
              <w:top w:val="nil"/>
              <w:left w:val="nil"/>
              <w:bottom w:val="nil"/>
              <w:right w:val="nil"/>
            </w:tcBorders>
          </w:tcPr>
          <w:p w14:paraId="531E98AD" w14:textId="77777777" w:rsidR="00FB6752" w:rsidRPr="00951D77" w:rsidRDefault="00FB6752" w:rsidP="00F1560E">
            <w:pPr>
              <w:pStyle w:val="Normal6a"/>
            </w:pPr>
          </w:p>
        </w:tc>
        <w:tc>
          <w:tcPr>
            <w:tcW w:w="4876" w:type="dxa"/>
            <w:tcBorders>
              <w:top w:val="nil"/>
              <w:left w:val="nil"/>
              <w:bottom w:val="nil"/>
              <w:right w:val="nil"/>
            </w:tcBorders>
          </w:tcPr>
          <w:p w14:paraId="57D40B33" w14:textId="77777777" w:rsidR="00FB6752" w:rsidRPr="00951D77" w:rsidRDefault="00FB6752" w:rsidP="00F1560E">
            <w:pPr>
              <w:pStyle w:val="Normal6a"/>
            </w:pPr>
            <w:r w:rsidRPr="00951D77">
              <w:rPr>
                <w:b/>
                <w:i/>
              </w:rPr>
              <w:t>–</w:t>
            </w:r>
            <w:r w:rsidRPr="00951D77">
              <w:tab/>
            </w:r>
            <w:r w:rsidRPr="00951D77">
              <w:rPr>
                <w:b/>
                <w:bCs/>
                <w:i/>
                <w:iCs/>
              </w:rPr>
              <w:t>so zreteľom na</w:t>
            </w:r>
            <w:r w:rsidRPr="00951D77">
              <w:t xml:space="preserve"> </w:t>
            </w:r>
            <w:r w:rsidRPr="00951D77">
              <w:rPr>
                <w:b/>
                <w:i/>
              </w:rPr>
              <w:t xml:space="preserve">prejav predsedníčky von der </w:t>
            </w:r>
            <w:proofErr w:type="spellStart"/>
            <w:r w:rsidRPr="00951D77">
              <w:rPr>
                <w:b/>
                <w:i/>
              </w:rPr>
              <w:t>Leyenovej</w:t>
            </w:r>
            <w:proofErr w:type="spellEnd"/>
            <w:r w:rsidRPr="00951D77">
              <w:rPr>
                <w:b/>
                <w:i/>
              </w:rPr>
              <w:t xml:space="preserve"> o stave Únie v septembri 2025, v ktorom zdôraznila význam a naliehavosť opatrení pre odolnosť demokracie,</w:t>
            </w:r>
          </w:p>
        </w:tc>
      </w:tr>
    </w:tbl>
    <w:p w14:paraId="3599B14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1D6CF97" w14:textId="64324F26" w:rsidR="00BF1CD6" w:rsidRPr="00951D77" w:rsidRDefault="00FB6752" w:rsidP="00FB6752">
      <w:r w:rsidRPr="00951D77">
        <w:rPr>
          <w:rStyle w:val="HideTWBExt"/>
        </w:rPr>
        <w:t>&lt;/Amend&gt;</w:t>
      </w:r>
    </w:p>
    <w:p w14:paraId="0AFD8E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82</w:t>
      </w:r>
      <w:r w:rsidRPr="00951D77">
        <w:rPr>
          <w:rStyle w:val="HideTWBExt"/>
        </w:rPr>
        <w:t>&lt;/NumAm&gt;</w:t>
      </w:r>
    </w:p>
    <w:p w14:paraId="3C3F0DF8" w14:textId="77777777" w:rsidR="00FB6752" w:rsidRPr="00951D77" w:rsidRDefault="00FB6752" w:rsidP="00FB6752">
      <w:pPr>
        <w:pStyle w:val="NormalBold"/>
      </w:pPr>
      <w:r w:rsidRPr="00951D77">
        <w:rPr>
          <w:rStyle w:val="HideTWBExt"/>
        </w:rPr>
        <w:t>&lt;RepeatBlock-By&gt;&lt;Members&gt;</w:t>
      </w:r>
      <w:r w:rsidRPr="00951D77">
        <w:t xml:space="preserve">Csaba </w:t>
      </w:r>
      <w:proofErr w:type="spellStart"/>
      <w:r w:rsidRPr="00951D77">
        <w:t>Dömötör</w:t>
      </w:r>
      <w:proofErr w:type="spellEnd"/>
      <w:r w:rsidRPr="00951D77">
        <w:t xml:space="preserve">, </w:t>
      </w:r>
      <w:proofErr w:type="spellStart"/>
      <w:r w:rsidRPr="00951D77">
        <w:t>Ernő</w:t>
      </w:r>
      <w:proofErr w:type="spellEnd"/>
      <w:r w:rsidRPr="00951D77">
        <w:t xml:space="preserve"> </w:t>
      </w:r>
      <w:proofErr w:type="spellStart"/>
      <w:r w:rsidRPr="00951D77">
        <w:t>Schaller-Baross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rPr>
          <w:rStyle w:val="HideTWBExt"/>
        </w:rPr>
        <w:t>&lt;/Members&gt;</w:t>
      </w:r>
    </w:p>
    <w:p w14:paraId="5A07B1FE" w14:textId="77777777" w:rsidR="00FB6752" w:rsidRPr="00951D77" w:rsidRDefault="00FB6752" w:rsidP="00FB6752">
      <w:pPr>
        <w:pStyle w:val="NormalBold"/>
      </w:pPr>
      <w:r w:rsidRPr="00951D77">
        <w:rPr>
          <w:rStyle w:val="HideTWBExt"/>
        </w:rPr>
        <w:t>&lt;/RepeatBlock-By&gt;</w:t>
      </w:r>
    </w:p>
    <w:p w14:paraId="74444160"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798CF37C" w14:textId="77777777" w:rsidR="00FB6752" w:rsidRPr="00951D77" w:rsidRDefault="00FB6752" w:rsidP="00FB6752">
      <w:pPr>
        <w:pStyle w:val="NormalBold"/>
      </w:pPr>
      <w:r w:rsidRPr="00951D77">
        <w:rPr>
          <w:rStyle w:val="HideTWBExt"/>
        </w:rPr>
        <w:t>&lt;Article&gt;</w:t>
      </w:r>
      <w:r w:rsidRPr="00951D77">
        <w:t>Citácia 104 c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351C2E3" w14:textId="77777777" w:rsidTr="00F1560E">
        <w:trPr>
          <w:trHeight w:hRule="exact" w:val="240"/>
          <w:jc w:val="center"/>
        </w:trPr>
        <w:tc>
          <w:tcPr>
            <w:tcW w:w="9752" w:type="dxa"/>
            <w:gridSpan w:val="2"/>
            <w:tcBorders>
              <w:top w:val="nil"/>
              <w:left w:val="nil"/>
              <w:bottom w:val="nil"/>
              <w:right w:val="nil"/>
            </w:tcBorders>
          </w:tcPr>
          <w:p w14:paraId="2F65E6BE" w14:textId="77777777" w:rsidR="00FB6752" w:rsidRPr="00951D77" w:rsidRDefault="00FB6752" w:rsidP="00F1560E"/>
        </w:tc>
      </w:tr>
      <w:tr w:rsidR="006551D8" w:rsidRPr="00951D77" w14:paraId="1962B68E" w14:textId="77777777" w:rsidTr="00F1560E">
        <w:trPr>
          <w:trHeight w:val="240"/>
          <w:jc w:val="center"/>
        </w:trPr>
        <w:tc>
          <w:tcPr>
            <w:tcW w:w="4876" w:type="dxa"/>
            <w:tcBorders>
              <w:top w:val="nil"/>
              <w:left w:val="nil"/>
              <w:bottom w:val="nil"/>
              <w:right w:val="nil"/>
            </w:tcBorders>
          </w:tcPr>
          <w:p w14:paraId="22AE83B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BFECF48" w14:textId="77777777" w:rsidR="00FB6752" w:rsidRPr="00951D77" w:rsidRDefault="00FB6752" w:rsidP="00F1560E">
            <w:pPr>
              <w:pStyle w:val="AmColumnHeading"/>
            </w:pPr>
            <w:r w:rsidRPr="00951D77">
              <w:t>Pozmeňujúci návrh</w:t>
            </w:r>
          </w:p>
        </w:tc>
      </w:tr>
      <w:tr w:rsidR="006551D8" w:rsidRPr="00951D77" w14:paraId="212BFEC9" w14:textId="77777777" w:rsidTr="00F1560E">
        <w:trPr>
          <w:jc w:val="center"/>
        </w:trPr>
        <w:tc>
          <w:tcPr>
            <w:tcW w:w="4876" w:type="dxa"/>
            <w:tcBorders>
              <w:top w:val="nil"/>
              <w:left w:val="nil"/>
              <w:bottom w:val="nil"/>
              <w:right w:val="nil"/>
            </w:tcBorders>
          </w:tcPr>
          <w:p w14:paraId="7B021E4E" w14:textId="77777777" w:rsidR="00FB6752" w:rsidRPr="00951D77" w:rsidRDefault="00FB6752" w:rsidP="00F1560E">
            <w:pPr>
              <w:pStyle w:val="Normal6a"/>
            </w:pPr>
          </w:p>
        </w:tc>
        <w:tc>
          <w:tcPr>
            <w:tcW w:w="4876" w:type="dxa"/>
            <w:tcBorders>
              <w:top w:val="nil"/>
              <w:left w:val="nil"/>
              <w:bottom w:val="nil"/>
              <w:right w:val="nil"/>
            </w:tcBorders>
          </w:tcPr>
          <w:p w14:paraId="1B51836F" w14:textId="77777777" w:rsidR="00FB6752" w:rsidRPr="00951D77" w:rsidRDefault="00FB6752" w:rsidP="00F1560E">
            <w:pPr>
              <w:pStyle w:val="Normal6a"/>
            </w:pPr>
            <w:r w:rsidRPr="00951D77">
              <w:rPr>
                <w:b/>
                <w:i/>
              </w:rPr>
              <w:t>–</w:t>
            </w:r>
            <w:r w:rsidRPr="00951D77">
              <w:tab/>
            </w:r>
            <w:r w:rsidRPr="00951D77">
              <w:rPr>
                <w:b/>
                <w:bCs/>
                <w:i/>
                <w:iCs/>
              </w:rPr>
              <w:t>so zreteľom na</w:t>
            </w:r>
            <w:r w:rsidRPr="00951D77">
              <w:t xml:space="preserve"> </w:t>
            </w:r>
            <w:r w:rsidRPr="00951D77">
              <w:rPr>
                <w:b/>
                <w:i/>
              </w:rPr>
              <w:t xml:space="preserve">vyhlásenie spoločnosti </w:t>
            </w:r>
            <w:proofErr w:type="spellStart"/>
            <w:r w:rsidRPr="00951D77">
              <w:rPr>
                <w:b/>
                <w:i/>
              </w:rPr>
              <w:t>Meta</w:t>
            </w:r>
            <w:proofErr w:type="spellEnd"/>
            <w:r w:rsidRPr="00951D77">
              <w:rPr>
                <w:b/>
                <w:i/>
              </w:rPr>
              <w:t xml:space="preserve"> </w:t>
            </w:r>
            <w:proofErr w:type="spellStart"/>
            <w:r w:rsidRPr="00951D77">
              <w:rPr>
                <w:b/>
                <w:i/>
              </w:rPr>
              <w:t>Platforms</w:t>
            </w:r>
            <w:proofErr w:type="spellEnd"/>
            <w:r w:rsidRPr="00951D77">
              <w:rPr>
                <w:b/>
                <w:i/>
              </w:rPr>
              <w:t xml:space="preserve">, </w:t>
            </w:r>
            <w:proofErr w:type="spellStart"/>
            <w:r w:rsidRPr="00951D77">
              <w:rPr>
                <w:b/>
                <w:i/>
              </w:rPr>
              <w:t>Inc</w:t>
            </w:r>
            <w:proofErr w:type="spellEnd"/>
            <w:r w:rsidRPr="00951D77">
              <w:rPr>
                <w:b/>
                <w:i/>
              </w:rPr>
              <w:t xml:space="preserve">. zo 7. januára 2025 s názvom More </w:t>
            </w:r>
            <w:proofErr w:type="spellStart"/>
            <w:r w:rsidRPr="00951D77">
              <w:rPr>
                <w:b/>
                <w:i/>
              </w:rPr>
              <w:t>Speech</w:t>
            </w:r>
            <w:proofErr w:type="spellEnd"/>
            <w:r w:rsidRPr="00951D77">
              <w:rPr>
                <w:b/>
                <w:i/>
              </w:rPr>
              <w:t xml:space="preserve"> and </w:t>
            </w:r>
            <w:proofErr w:type="spellStart"/>
            <w:r w:rsidRPr="00951D77">
              <w:rPr>
                <w:b/>
                <w:i/>
              </w:rPr>
              <w:t>Fewer</w:t>
            </w:r>
            <w:proofErr w:type="spellEnd"/>
            <w:r w:rsidRPr="00951D77">
              <w:rPr>
                <w:b/>
                <w:i/>
              </w:rPr>
              <w:t xml:space="preserve"> </w:t>
            </w:r>
            <w:proofErr w:type="spellStart"/>
            <w:r w:rsidRPr="00951D77">
              <w:rPr>
                <w:b/>
                <w:i/>
              </w:rPr>
              <w:t>Mistakes</w:t>
            </w:r>
            <w:proofErr w:type="spellEnd"/>
            <w:r w:rsidRPr="00951D77">
              <w:rPr>
                <w:b/>
                <w:i/>
              </w:rPr>
              <w:t xml:space="preserve"> (Viac reči a menej chýb), v ktorom oznámila ukončenie svojho programu overovania faktov tretími stranami z dôvodu, že viedol k nadmernému odstraňovaniu obsahu a cenzúre legitímnej verejnej diskusie,</w:t>
            </w:r>
          </w:p>
        </w:tc>
      </w:tr>
    </w:tbl>
    <w:p w14:paraId="2FDA271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D2EE292" w14:textId="5F1B1897" w:rsidR="00BF1CD6" w:rsidRPr="00951D77" w:rsidRDefault="00FB6752" w:rsidP="00FB6752">
      <w:r w:rsidRPr="00951D77">
        <w:rPr>
          <w:rStyle w:val="HideTWBExt"/>
        </w:rPr>
        <w:t>&lt;/Amend&gt;</w:t>
      </w:r>
    </w:p>
    <w:p w14:paraId="648FE6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83</w:t>
      </w:r>
      <w:r w:rsidRPr="00951D77">
        <w:rPr>
          <w:rStyle w:val="HideTWBExt"/>
        </w:rPr>
        <w:t>&lt;/NumAm&gt;</w:t>
      </w:r>
    </w:p>
    <w:p w14:paraId="7F83B812"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rPr>
          <w:rStyle w:val="HideTWBExt"/>
        </w:rPr>
        <w:t>&lt;/Members&gt;</w:t>
      </w:r>
    </w:p>
    <w:p w14:paraId="7B397409" w14:textId="77777777" w:rsidR="00FB6752" w:rsidRPr="00951D77" w:rsidRDefault="00FB6752" w:rsidP="00FB6752">
      <w:pPr>
        <w:pStyle w:val="NormalBold"/>
      </w:pPr>
      <w:r w:rsidRPr="00951D77">
        <w:rPr>
          <w:rStyle w:val="HideTWBExt"/>
        </w:rPr>
        <w:t>&lt;/RepeatBlock-By&gt;</w:t>
      </w:r>
    </w:p>
    <w:p w14:paraId="662573E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5DB6D42" w14:textId="77777777" w:rsidR="00FB6752" w:rsidRPr="00951D77" w:rsidRDefault="00FB6752" w:rsidP="00FB6752">
      <w:pPr>
        <w:pStyle w:val="NormalBold"/>
      </w:pPr>
      <w:r w:rsidRPr="00951D77">
        <w:rPr>
          <w:rStyle w:val="HideTWBExt"/>
        </w:rPr>
        <w:t>&lt;Article&gt;</w:t>
      </w:r>
      <w:r w:rsidRPr="00951D77">
        <w:t>Citácia 104 c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DC886E6" w14:textId="77777777" w:rsidTr="00F1560E">
        <w:trPr>
          <w:trHeight w:hRule="exact" w:val="240"/>
          <w:jc w:val="center"/>
        </w:trPr>
        <w:tc>
          <w:tcPr>
            <w:tcW w:w="9752" w:type="dxa"/>
            <w:gridSpan w:val="2"/>
            <w:tcBorders>
              <w:top w:val="nil"/>
              <w:left w:val="nil"/>
              <w:bottom w:val="nil"/>
              <w:right w:val="nil"/>
            </w:tcBorders>
          </w:tcPr>
          <w:p w14:paraId="0DFB53BF" w14:textId="77777777" w:rsidR="00FB6752" w:rsidRPr="00951D77" w:rsidRDefault="00FB6752" w:rsidP="00F1560E"/>
        </w:tc>
      </w:tr>
      <w:tr w:rsidR="006551D8" w:rsidRPr="00951D77" w14:paraId="7551C832" w14:textId="77777777" w:rsidTr="00F1560E">
        <w:trPr>
          <w:trHeight w:val="240"/>
          <w:jc w:val="center"/>
        </w:trPr>
        <w:tc>
          <w:tcPr>
            <w:tcW w:w="4876" w:type="dxa"/>
            <w:tcBorders>
              <w:top w:val="nil"/>
              <w:left w:val="nil"/>
              <w:bottom w:val="nil"/>
              <w:right w:val="nil"/>
            </w:tcBorders>
          </w:tcPr>
          <w:p w14:paraId="10EC0E7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AF35D5E" w14:textId="77777777" w:rsidR="00FB6752" w:rsidRPr="00951D77" w:rsidRDefault="00FB6752" w:rsidP="00F1560E">
            <w:pPr>
              <w:pStyle w:val="AmColumnHeading"/>
            </w:pPr>
            <w:r w:rsidRPr="00951D77">
              <w:t>Pozmeňujúci návrh</w:t>
            </w:r>
          </w:p>
        </w:tc>
      </w:tr>
      <w:tr w:rsidR="006551D8" w:rsidRPr="00951D77" w14:paraId="6B58F992" w14:textId="77777777" w:rsidTr="00F1560E">
        <w:trPr>
          <w:jc w:val="center"/>
        </w:trPr>
        <w:tc>
          <w:tcPr>
            <w:tcW w:w="4876" w:type="dxa"/>
            <w:tcBorders>
              <w:top w:val="nil"/>
              <w:left w:val="nil"/>
              <w:bottom w:val="nil"/>
              <w:right w:val="nil"/>
            </w:tcBorders>
          </w:tcPr>
          <w:p w14:paraId="5D7A1954" w14:textId="77777777" w:rsidR="00FB6752" w:rsidRPr="00951D77" w:rsidRDefault="00FB6752" w:rsidP="00F1560E">
            <w:pPr>
              <w:pStyle w:val="Normal6a"/>
            </w:pPr>
          </w:p>
        </w:tc>
        <w:tc>
          <w:tcPr>
            <w:tcW w:w="4876" w:type="dxa"/>
            <w:tcBorders>
              <w:top w:val="nil"/>
              <w:left w:val="nil"/>
              <w:bottom w:val="nil"/>
              <w:right w:val="nil"/>
            </w:tcBorders>
          </w:tcPr>
          <w:p w14:paraId="302A8C66" w14:textId="77777777" w:rsidR="00FB6752" w:rsidRPr="00951D77" w:rsidRDefault="00FB6752" w:rsidP="00F1560E">
            <w:pPr>
              <w:pStyle w:val="Normal6a"/>
            </w:pPr>
            <w:r w:rsidRPr="00951D77">
              <w:rPr>
                <w:b/>
                <w:bCs/>
                <w:i/>
                <w:iCs/>
              </w:rPr>
              <w:t>–</w:t>
            </w:r>
            <w:r w:rsidRPr="00951D77">
              <w:rPr>
                <w:b/>
                <w:bCs/>
                <w:i/>
                <w:iCs/>
              </w:rPr>
              <w:tab/>
              <w:t>so zreteľom na závery Rady z 28. novembra 2025 o prístupe k spoľahlivým správam ako súčasti Európskeho štítu na obranu demokracie,</w:t>
            </w:r>
          </w:p>
        </w:tc>
      </w:tr>
    </w:tbl>
    <w:p w14:paraId="4F6B520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0A33417" w14:textId="63376183" w:rsidR="00BF1CD6" w:rsidRPr="00951D77" w:rsidRDefault="00FB6752" w:rsidP="00FB6752">
      <w:r w:rsidRPr="00951D77">
        <w:rPr>
          <w:rStyle w:val="HideTWBExt"/>
        </w:rPr>
        <w:t>&lt;/Amend&gt;</w:t>
      </w:r>
    </w:p>
    <w:p w14:paraId="14B54B2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84</w:t>
      </w:r>
      <w:r w:rsidRPr="00951D77">
        <w:rPr>
          <w:rStyle w:val="HideTWBExt"/>
        </w:rPr>
        <w:t>&lt;/NumAm&gt;</w:t>
      </w:r>
    </w:p>
    <w:p w14:paraId="0A111D12"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rPr>
          <w:rStyle w:val="HideTWBExt"/>
        </w:rPr>
        <w:t>&lt;/Members&gt;</w:t>
      </w:r>
    </w:p>
    <w:p w14:paraId="4D94DF5B" w14:textId="77777777" w:rsidR="00FB6752" w:rsidRPr="00951D77" w:rsidRDefault="00FB6752" w:rsidP="00FB6752">
      <w:pPr>
        <w:pStyle w:val="NormalBold"/>
      </w:pPr>
      <w:r w:rsidRPr="00951D77">
        <w:rPr>
          <w:rStyle w:val="HideTWBExt"/>
        </w:rPr>
        <w:t>&lt;/RepeatBlock-By&gt;</w:t>
      </w:r>
    </w:p>
    <w:p w14:paraId="6349792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4B9B7DE" w14:textId="77777777" w:rsidR="00FB6752" w:rsidRPr="00951D77" w:rsidRDefault="00FB6752" w:rsidP="00FB6752">
      <w:pPr>
        <w:pStyle w:val="NormalBold"/>
      </w:pPr>
      <w:r w:rsidRPr="00951D77">
        <w:rPr>
          <w:rStyle w:val="HideTWBExt"/>
        </w:rPr>
        <w:t>&lt;Article&gt;</w:t>
      </w:r>
      <w:r w:rsidRPr="00951D77">
        <w:t>Citácia 104 d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C4638D8" w14:textId="77777777" w:rsidTr="00F1560E">
        <w:trPr>
          <w:trHeight w:hRule="exact" w:val="240"/>
          <w:jc w:val="center"/>
        </w:trPr>
        <w:tc>
          <w:tcPr>
            <w:tcW w:w="9752" w:type="dxa"/>
            <w:gridSpan w:val="2"/>
            <w:tcBorders>
              <w:top w:val="nil"/>
              <w:left w:val="nil"/>
              <w:bottom w:val="nil"/>
              <w:right w:val="nil"/>
            </w:tcBorders>
          </w:tcPr>
          <w:p w14:paraId="33CF8C4D" w14:textId="77777777" w:rsidR="00FB6752" w:rsidRPr="00951D77" w:rsidRDefault="00FB6752" w:rsidP="00F1560E"/>
        </w:tc>
      </w:tr>
      <w:tr w:rsidR="006551D8" w:rsidRPr="00951D77" w14:paraId="0B1DD7CF" w14:textId="77777777" w:rsidTr="00F1560E">
        <w:trPr>
          <w:trHeight w:val="240"/>
          <w:jc w:val="center"/>
        </w:trPr>
        <w:tc>
          <w:tcPr>
            <w:tcW w:w="4876" w:type="dxa"/>
            <w:tcBorders>
              <w:top w:val="nil"/>
              <w:left w:val="nil"/>
              <w:bottom w:val="nil"/>
              <w:right w:val="nil"/>
            </w:tcBorders>
          </w:tcPr>
          <w:p w14:paraId="6CFF8C4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2B4BF5B" w14:textId="77777777" w:rsidR="00FB6752" w:rsidRPr="00951D77" w:rsidRDefault="00FB6752" w:rsidP="00F1560E">
            <w:pPr>
              <w:pStyle w:val="AmColumnHeading"/>
            </w:pPr>
            <w:r w:rsidRPr="00951D77">
              <w:t>Pozmeňujúci návrh</w:t>
            </w:r>
          </w:p>
        </w:tc>
      </w:tr>
      <w:tr w:rsidR="006551D8" w:rsidRPr="00951D77" w14:paraId="530E7531" w14:textId="77777777" w:rsidTr="00F1560E">
        <w:trPr>
          <w:jc w:val="center"/>
        </w:trPr>
        <w:tc>
          <w:tcPr>
            <w:tcW w:w="4876" w:type="dxa"/>
            <w:tcBorders>
              <w:top w:val="nil"/>
              <w:left w:val="nil"/>
              <w:bottom w:val="nil"/>
              <w:right w:val="nil"/>
            </w:tcBorders>
          </w:tcPr>
          <w:p w14:paraId="12ECDA32" w14:textId="77777777" w:rsidR="00FB6752" w:rsidRPr="00951D77" w:rsidRDefault="00FB6752" w:rsidP="00F1560E">
            <w:pPr>
              <w:pStyle w:val="Normal6a"/>
            </w:pPr>
          </w:p>
        </w:tc>
        <w:tc>
          <w:tcPr>
            <w:tcW w:w="4876" w:type="dxa"/>
            <w:tcBorders>
              <w:top w:val="nil"/>
              <w:left w:val="nil"/>
              <w:bottom w:val="nil"/>
              <w:right w:val="nil"/>
            </w:tcBorders>
          </w:tcPr>
          <w:p w14:paraId="237B7A45" w14:textId="77777777" w:rsidR="00FB6752" w:rsidRPr="00951D77" w:rsidRDefault="00FB6752" w:rsidP="00F1560E">
            <w:pPr>
              <w:pStyle w:val="Normal6a"/>
            </w:pPr>
            <w:r w:rsidRPr="00951D77">
              <w:rPr>
                <w:b/>
                <w:i/>
              </w:rPr>
              <w:t>–</w:t>
            </w:r>
            <w:r w:rsidRPr="00951D77">
              <w:tab/>
            </w:r>
            <w:r w:rsidRPr="00951D77">
              <w:rPr>
                <w:b/>
                <w:bCs/>
                <w:i/>
                <w:iCs/>
              </w:rPr>
              <w:t>so zreteľom</w:t>
            </w:r>
            <w:r w:rsidRPr="00951D77">
              <w:rPr>
                <w:i/>
                <w:iCs/>
              </w:rPr>
              <w:t xml:space="preserve"> </w:t>
            </w:r>
            <w:r w:rsidRPr="00951D77">
              <w:rPr>
                <w:b/>
                <w:i/>
              </w:rPr>
              <w:t>na príslušné štúdie a opatrenia Komisie o vplyve digitálnej reklamy a o využívaní online obsahu na účely umelej inteligencie,</w:t>
            </w:r>
          </w:p>
        </w:tc>
      </w:tr>
    </w:tbl>
    <w:p w14:paraId="6CB2C79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7EE15F6" w14:textId="21A0EB0A" w:rsidR="00BF1CD6" w:rsidRPr="00951D77" w:rsidRDefault="00FB6752" w:rsidP="00FB6752">
      <w:r w:rsidRPr="00951D77">
        <w:rPr>
          <w:rStyle w:val="HideTWBExt"/>
        </w:rPr>
        <w:t>&lt;/Amend&gt;</w:t>
      </w:r>
    </w:p>
    <w:p w14:paraId="646E822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85</w:t>
      </w:r>
      <w:r w:rsidRPr="00951D77">
        <w:rPr>
          <w:rStyle w:val="HideTWBExt"/>
        </w:rPr>
        <w:t>&lt;/NumAm&gt;</w:t>
      </w:r>
    </w:p>
    <w:p w14:paraId="7E84FAA5"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rPr>
          <w:rStyle w:val="HideTWBExt"/>
        </w:rPr>
        <w:t>&lt;/Members&gt;</w:t>
      </w:r>
    </w:p>
    <w:p w14:paraId="4E908746" w14:textId="77777777" w:rsidR="00FB6752" w:rsidRPr="00951D77" w:rsidRDefault="00FB6752" w:rsidP="00FB6752">
      <w:pPr>
        <w:pStyle w:val="NormalBold"/>
      </w:pPr>
      <w:r w:rsidRPr="00951D77">
        <w:rPr>
          <w:rStyle w:val="HideTWBExt"/>
        </w:rPr>
        <w:t>&lt;/RepeatBlock-By&gt;</w:t>
      </w:r>
    </w:p>
    <w:p w14:paraId="19A261A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589C3C7" w14:textId="77777777" w:rsidR="00FB6752" w:rsidRPr="00951D77" w:rsidRDefault="00FB6752" w:rsidP="00FB6752">
      <w:pPr>
        <w:pStyle w:val="NormalBold"/>
      </w:pPr>
      <w:r w:rsidRPr="00951D77">
        <w:rPr>
          <w:rStyle w:val="HideTWBExt"/>
        </w:rPr>
        <w:t>&lt;Article&gt;</w:t>
      </w:r>
      <w:r w:rsidRPr="00951D77">
        <w:t>Citácia 104 e (nová)</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39B8D53" w14:textId="77777777" w:rsidTr="00F1560E">
        <w:trPr>
          <w:trHeight w:hRule="exact" w:val="240"/>
          <w:jc w:val="center"/>
        </w:trPr>
        <w:tc>
          <w:tcPr>
            <w:tcW w:w="9752" w:type="dxa"/>
            <w:gridSpan w:val="2"/>
            <w:tcBorders>
              <w:top w:val="nil"/>
              <w:left w:val="nil"/>
              <w:bottom w:val="nil"/>
              <w:right w:val="nil"/>
            </w:tcBorders>
          </w:tcPr>
          <w:p w14:paraId="112856ED" w14:textId="77777777" w:rsidR="00FB6752" w:rsidRPr="00951D77" w:rsidRDefault="00FB6752" w:rsidP="00F1560E"/>
        </w:tc>
      </w:tr>
      <w:tr w:rsidR="006551D8" w:rsidRPr="00951D77" w14:paraId="4DB9AFBF" w14:textId="77777777" w:rsidTr="00F1560E">
        <w:trPr>
          <w:trHeight w:val="240"/>
          <w:jc w:val="center"/>
        </w:trPr>
        <w:tc>
          <w:tcPr>
            <w:tcW w:w="4876" w:type="dxa"/>
            <w:tcBorders>
              <w:top w:val="nil"/>
              <w:left w:val="nil"/>
              <w:bottom w:val="nil"/>
              <w:right w:val="nil"/>
            </w:tcBorders>
          </w:tcPr>
          <w:p w14:paraId="1189911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58F83A1" w14:textId="77777777" w:rsidR="00FB6752" w:rsidRPr="00951D77" w:rsidRDefault="00FB6752" w:rsidP="00F1560E">
            <w:pPr>
              <w:pStyle w:val="AmColumnHeading"/>
            </w:pPr>
            <w:r w:rsidRPr="00951D77">
              <w:t>Pozmeňujúci návrh</w:t>
            </w:r>
          </w:p>
        </w:tc>
      </w:tr>
      <w:tr w:rsidR="006551D8" w:rsidRPr="00951D77" w14:paraId="4799E490" w14:textId="77777777" w:rsidTr="00F1560E">
        <w:trPr>
          <w:jc w:val="center"/>
        </w:trPr>
        <w:tc>
          <w:tcPr>
            <w:tcW w:w="4876" w:type="dxa"/>
            <w:tcBorders>
              <w:top w:val="nil"/>
              <w:left w:val="nil"/>
              <w:bottom w:val="nil"/>
              <w:right w:val="nil"/>
            </w:tcBorders>
          </w:tcPr>
          <w:p w14:paraId="679820AE" w14:textId="77777777" w:rsidR="00FB6752" w:rsidRPr="00951D77" w:rsidRDefault="00FB6752" w:rsidP="00F1560E">
            <w:pPr>
              <w:pStyle w:val="Normal6a"/>
            </w:pPr>
          </w:p>
        </w:tc>
        <w:tc>
          <w:tcPr>
            <w:tcW w:w="4876" w:type="dxa"/>
            <w:tcBorders>
              <w:top w:val="nil"/>
              <w:left w:val="nil"/>
              <w:bottom w:val="nil"/>
              <w:right w:val="nil"/>
            </w:tcBorders>
          </w:tcPr>
          <w:p w14:paraId="522A9B6F" w14:textId="77777777" w:rsidR="00FB6752" w:rsidRPr="00951D77" w:rsidRDefault="00FB6752" w:rsidP="00F1560E">
            <w:pPr>
              <w:pStyle w:val="Normal6a"/>
            </w:pPr>
            <w:r w:rsidRPr="00951D77">
              <w:rPr>
                <w:b/>
                <w:i/>
              </w:rPr>
              <w:t>–</w:t>
            </w:r>
            <w:r w:rsidRPr="00951D77">
              <w:tab/>
            </w:r>
            <w:r w:rsidRPr="00951D77">
              <w:rPr>
                <w:b/>
                <w:bCs/>
                <w:i/>
                <w:iCs/>
              </w:rPr>
              <w:t>so zreteľom na</w:t>
            </w:r>
            <w:r w:rsidRPr="00951D77">
              <w:rPr>
                <w:b/>
                <w:i/>
              </w:rPr>
              <w:t xml:space="preserve"> prácu Európskeho parlamentu v oblasti autorských práv a generatívnej umelej inteligencie,</w:t>
            </w:r>
          </w:p>
        </w:tc>
      </w:tr>
    </w:tbl>
    <w:p w14:paraId="75E2501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B056E04" w14:textId="06274BCA" w:rsidR="00BF1CD6" w:rsidRPr="00951D77" w:rsidRDefault="00FB6752" w:rsidP="00FB6752">
      <w:r w:rsidRPr="00951D77">
        <w:rPr>
          <w:rStyle w:val="HideTWBExt"/>
        </w:rPr>
        <w:t>&lt;/Amend&gt;</w:t>
      </w:r>
    </w:p>
    <w:p w14:paraId="24A1D0D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86</w:t>
      </w:r>
      <w:r w:rsidRPr="00951D77">
        <w:rPr>
          <w:rStyle w:val="HideTWBExt"/>
        </w:rPr>
        <w:t>&lt;/NumAm&gt;</w:t>
      </w:r>
    </w:p>
    <w:p w14:paraId="6ED60E10"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4E677F8" w14:textId="77777777" w:rsidR="00FB6752" w:rsidRPr="00951D77" w:rsidRDefault="00FB6752" w:rsidP="00FB6752">
      <w:pPr>
        <w:pStyle w:val="NormalBold"/>
      </w:pPr>
      <w:r w:rsidRPr="00951D77">
        <w:rPr>
          <w:rStyle w:val="HideTWBExt"/>
        </w:rPr>
        <w:t>&lt;/RepeatBlock-By&gt;</w:t>
      </w:r>
    </w:p>
    <w:p w14:paraId="38953E2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07F69CA" w14:textId="77777777" w:rsidR="00FB6752" w:rsidRPr="00951D77" w:rsidRDefault="00FB6752" w:rsidP="00FB6752">
      <w:pPr>
        <w:pStyle w:val="NormalBold"/>
      </w:pPr>
      <w:r w:rsidRPr="00951D77">
        <w:rPr>
          <w:rStyle w:val="HideTWBExt"/>
        </w:rPr>
        <w:t>&lt;Article&gt;</w:t>
      </w:r>
      <w:r w:rsidRPr="00951D77">
        <w:t>Odôvodnenie A</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C440C3D" w14:textId="77777777" w:rsidTr="00F1560E">
        <w:trPr>
          <w:trHeight w:hRule="exact" w:val="240"/>
          <w:jc w:val="center"/>
        </w:trPr>
        <w:tc>
          <w:tcPr>
            <w:tcW w:w="9752" w:type="dxa"/>
            <w:gridSpan w:val="2"/>
            <w:tcBorders>
              <w:top w:val="nil"/>
              <w:left w:val="nil"/>
              <w:bottom w:val="nil"/>
              <w:right w:val="nil"/>
            </w:tcBorders>
          </w:tcPr>
          <w:p w14:paraId="430A469F" w14:textId="77777777" w:rsidR="00FB6752" w:rsidRPr="00951D77" w:rsidRDefault="00FB6752" w:rsidP="00F1560E"/>
        </w:tc>
      </w:tr>
      <w:tr w:rsidR="006551D8" w:rsidRPr="00951D77" w14:paraId="4CE6BBE9" w14:textId="77777777" w:rsidTr="00F1560E">
        <w:trPr>
          <w:trHeight w:val="240"/>
          <w:jc w:val="center"/>
        </w:trPr>
        <w:tc>
          <w:tcPr>
            <w:tcW w:w="4876" w:type="dxa"/>
            <w:tcBorders>
              <w:top w:val="nil"/>
              <w:left w:val="nil"/>
              <w:bottom w:val="nil"/>
              <w:right w:val="nil"/>
            </w:tcBorders>
          </w:tcPr>
          <w:p w14:paraId="59966F2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321F46" w14:textId="77777777" w:rsidR="00FB6752" w:rsidRPr="00951D77" w:rsidRDefault="00FB6752" w:rsidP="00F1560E">
            <w:pPr>
              <w:pStyle w:val="AmColumnHeading"/>
            </w:pPr>
            <w:r w:rsidRPr="00951D77">
              <w:t>Pozmeňujúci návrh</w:t>
            </w:r>
          </w:p>
        </w:tc>
      </w:tr>
      <w:tr w:rsidR="006551D8" w:rsidRPr="00951D77" w14:paraId="2AEBD1FE" w14:textId="77777777" w:rsidTr="00F1560E">
        <w:trPr>
          <w:jc w:val="center"/>
        </w:trPr>
        <w:tc>
          <w:tcPr>
            <w:tcW w:w="4876" w:type="dxa"/>
            <w:tcBorders>
              <w:top w:val="nil"/>
              <w:left w:val="nil"/>
              <w:bottom w:val="nil"/>
              <w:right w:val="nil"/>
            </w:tcBorders>
          </w:tcPr>
          <w:p w14:paraId="4AC3C0AC" w14:textId="77777777" w:rsidR="00FB6752" w:rsidRPr="00951D77" w:rsidRDefault="00FB6752" w:rsidP="00F1560E">
            <w:pPr>
              <w:pStyle w:val="Normal6a"/>
            </w:pPr>
            <w:r w:rsidRPr="00951D77">
              <w:t>A.</w:t>
            </w:r>
            <w:r w:rsidRPr="00951D77">
              <w:tab/>
              <w:t>keďže 12. novembra 2025 Komisia a vysoká predstaviteľka Únie pre zahraničné veci a bezpečnostnú politiku predložili spoločné oznámenie o vytvorení Európskeho štítu na obranu demokracie, v ktorom sa stanovuje súbor opatrení na posilnenie, ochranu a podporu silných a odolných demokracií v celej EÚ;</w:t>
            </w:r>
          </w:p>
        </w:tc>
        <w:tc>
          <w:tcPr>
            <w:tcW w:w="4876" w:type="dxa"/>
            <w:tcBorders>
              <w:top w:val="nil"/>
              <w:left w:val="nil"/>
              <w:bottom w:val="nil"/>
              <w:right w:val="nil"/>
            </w:tcBorders>
          </w:tcPr>
          <w:p w14:paraId="52C356F5" w14:textId="77777777" w:rsidR="00FB6752" w:rsidRPr="00951D77" w:rsidRDefault="00FB6752" w:rsidP="00F1560E">
            <w:pPr>
              <w:pStyle w:val="Normal6a"/>
            </w:pPr>
            <w:r w:rsidRPr="00951D77">
              <w:t>A.</w:t>
            </w:r>
            <w:r w:rsidRPr="00951D77">
              <w:tab/>
              <w:t xml:space="preserve">keďže 12. novembra 2025 Komisia a vysoká predstaviteľka Únie pre zahraničné veci a bezpečnostnú politiku predložili </w:t>
            </w:r>
            <w:r w:rsidRPr="00951D77">
              <w:rPr>
                <w:b/>
                <w:bCs/>
                <w:i/>
                <w:iCs/>
              </w:rPr>
              <w:t>po značnom oneskorení</w:t>
            </w:r>
            <w:r w:rsidRPr="00951D77">
              <w:t xml:space="preserve"> spoločné oznámenie o vytvorení Európskeho štítu na obranu demokracie, v ktorom sa stanovuje súbor opatrení na posilnenie, ochranu a podporu silných a odolných demokracií v celej EÚ; </w:t>
            </w:r>
            <w:r w:rsidRPr="00951D77">
              <w:rPr>
                <w:b/>
                <w:bCs/>
                <w:i/>
                <w:iCs/>
              </w:rPr>
              <w:t>keďže niektoré návrhy Komisie predstavujú riziko prispievania k ďalšej centralizácii právomocí na úrovni EÚ na úkor demokratických výsad členských štátov; keďže navrhované opatrenia neodrážajú existujúce demokratické deficity, nedostatky v dohľade, nedávne škandály, dvojaký meter a zjavný nedostatok objektivity v rámci inštitúcií EÚ;</w:t>
            </w:r>
          </w:p>
        </w:tc>
      </w:tr>
    </w:tbl>
    <w:p w14:paraId="33E3C0B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684A9B6" w14:textId="4364CBE0" w:rsidR="00BF1CD6" w:rsidRPr="00951D77" w:rsidRDefault="00FB6752" w:rsidP="00FB6752">
      <w:r w:rsidRPr="00951D77">
        <w:rPr>
          <w:rStyle w:val="HideTWBExt"/>
        </w:rPr>
        <w:lastRenderedPageBreak/>
        <w:t>&lt;/Amend&gt;</w:t>
      </w:r>
    </w:p>
    <w:p w14:paraId="7C381CF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87</w:t>
      </w:r>
      <w:r w:rsidRPr="00951D77">
        <w:rPr>
          <w:rStyle w:val="HideTWBExt"/>
        </w:rPr>
        <w:t>&lt;/NumAm&gt;</w:t>
      </w:r>
    </w:p>
    <w:p w14:paraId="0FBCCCE9" w14:textId="77777777" w:rsidR="00FB6752" w:rsidRPr="00951D77" w:rsidRDefault="00FB6752" w:rsidP="00FB6752">
      <w:pPr>
        <w:pStyle w:val="NormalBold"/>
      </w:pPr>
      <w:r w:rsidRPr="00951D77">
        <w:rPr>
          <w:rStyle w:val="HideTWBExt"/>
        </w:rPr>
        <w:t>&lt;RepeatBlock-By&gt;&lt;Members&gt;</w:t>
      </w:r>
      <w:proofErr w:type="spellStart"/>
      <w:r w:rsidRPr="00951D77">
        <w:t>Vasile</w:t>
      </w:r>
      <w:proofErr w:type="spellEnd"/>
      <w:r w:rsidRPr="00951D77">
        <w:t xml:space="preserve"> </w:t>
      </w:r>
      <w:proofErr w:type="spellStart"/>
      <w:r w:rsidRPr="00951D77">
        <w:t>Dîncu</w:t>
      </w:r>
      <w:proofErr w:type="spellEnd"/>
      <w:r w:rsidRPr="00951D77">
        <w:rPr>
          <w:rStyle w:val="HideTWBExt"/>
        </w:rPr>
        <w:t>&lt;/Members&gt;</w:t>
      </w:r>
    </w:p>
    <w:p w14:paraId="590DC6B5" w14:textId="77777777" w:rsidR="00FB6752" w:rsidRPr="00951D77" w:rsidRDefault="00FB6752" w:rsidP="00FB6752">
      <w:pPr>
        <w:pStyle w:val="NormalBold"/>
      </w:pPr>
      <w:r w:rsidRPr="00951D77">
        <w:rPr>
          <w:rStyle w:val="HideTWBExt"/>
        </w:rPr>
        <w:t>&lt;/RepeatBlock-By&gt;</w:t>
      </w:r>
    </w:p>
    <w:p w14:paraId="008CF33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A5B0FD9" w14:textId="77777777" w:rsidR="00FB6752" w:rsidRPr="00951D77" w:rsidRDefault="00FB6752" w:rsidP="00FB6752">
      <w:pPr>
        <w:pStyle w:val="NormalBold"/>
      </w:pPr>
      <w:r w:rsidRPr="00951D77">
        <w:rPr>
          <w:rStyle w:val="HideTWBExt"/>
        </w:rPr>
        <w:t>&lt;Article&gt;</w:t>
      </w:r>
      <w:r w:rsidRPr="00951D77">
        <w:t xml:space="preserve">Odôvodnenie A </w:t>
      </w:r>
      <w:proofErr w:type="spellStart"/>
      <w:r w:rsidRPr="00951D77">
        <w:t>a</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F591C76" w14:textId="77777777" w:rsidTr="00F1560E">
        <w:trPr>
          <w:trHeight w:hRule="exact" w:val="240"/>
          <w:jc w:val="center"/>
        </w:trPr>
        <w:tc>
          <w:tcPr>
            <w:tcW w:w="9752" w:type="dxa"/>
            <w:gridSpan w:val="2"/>
            <w:tcBorders>
              <w:top w:val="nil"/>
              <w:left w:val="nil"/>
              <w:bottom w:val="nil"/>
              <w:right w:val="nil"/>
            </w:tcBorders>
          </w:tcPr>
          <w:p w14:paraId="527BB845" w14:textId="77777777" w:rsidR="00FB6752" w:rsidRPr="00951D77" w:rsidRDefault="00FB6752" w:rsidP="00F1560E"/>
        </w:tc>
      </w:tr>
      <w:tr w:rsidR="006551D8" w:rsidRPr="00951D77" w14:paraId="25E84CED" w14:textId="77777777" w:rsidTr="00F1560E">
        <w:trPr>
          <w:trHeight w:val="240"/>
          <w:jc w:val="center"/>
        </w:trPr>
        <w:tc>
          <w:tcPr>
            <w:tcW w:w="4876" w:type="dxa"/>
            <w:tcBorders>
              <w:top w:val="nil"/>
              <w:left w:val="nil"/>
              <w:bottom w:val="nil"/>
              <w:right w:val="nil"/>
            </w:tcBorders>
          </w:tcPr>
          <w:p w14:paraId="48A5BC3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931C892" w14:textId="77777777" w:rsidR="00FB6752" w:rsidRPr="00951D77" w:rsidRDefault="00FB6752" w:rsidP="00F1560E">
            <w:pPr>
              <w:pStyle w:val="AmColumnHeading"/>
            </w:pPr>
            <w:r w:rsidRPr="00951D77">
              <w:t>Pozmeňujúci návrh</w:t>
            </w:r>
          </w:p>
        </w:tc>
      </w:tr>
      <w:tr w:rsidR="006551D8" w:rsidRPr="00951D77" w14:paraId="66122695" w14:textId="77777777" w:rsidTr="00F1560E">
        <w:trPr>
          <w:jc w:val="center"/>
        </w:trPr>
        <w:tc>
          <w:tcPr>
            <w:tcW w:w="4876" w:type="dxa"/>
            <w:tcBorders>
              <w:top w:val="nil"/>
              <w:left w:val="nil"/>
              <w:bottom w:val="nil"/>
              <w:right w:val="nil"/>
            </w:tcBorders>
          </w:tcPr>
          <w:p w14:paraId="5BDBE94D" w14:textId="77777777" w:rsidR="00FB6752" w:rsidRPr="00951D77" w:rsidRDefault="00FB6752" w:rsidP="00F1560E">
            <w:pPr>
              <w:pStyle w:val="Normal6a"/>
            </w:pPr>
          </w:p>
        </w:tc>
        <w:tc>
          <w:tcPr>
            <w:tcW w:w="4876" w:type="dxa"/>
            <w:tcBorders>
              <w:top w:val="nil"/>
              <w:left w:val="nil"/>
              <w:bottom w:val="nil"/>
              <w:right w:val="nil"/>
            </w:tcBorders>
          </w:tcPr>
          <w:p w14:paraId="1E921A92" w14:textId="77777777" w:rsidR="00FB6752" w:rsidRPr="00951D77" w:rsidRDefault="00FB6752" w:rsidP="00F1560E">
            <w:pPr>
              <w:pStyle w:val="Normal6a"/>
            </w:pPr>
            <w:proofErr w:type="spellStart"/>
            <w:r w:rsidRPr="00951D77">
              <w:rPr>
                <w:b/>
                <w:i/>
              </w:rPr>
              <w:t>Aa</w:t>
            </w:r>
            <w:proofErr w:type="spellEnd"/>
            <w:r w:rsidRPr="00951D77">
              <w:rPr>
                <w:b/>
                <w:i/>
              </w:rPr>
              <w:t>.</w:t>
            </w:r>
            <w:r w:rsidRPr="00951D77">
              <w:tab/>
            </w:r>
            <w:r w:rsidRPr="00951D77">
              <w:rPr>
                <w:b/>
                <w:i/>
              </w:rPr>
              <w:t>keďže odolnosť demokracie a európska bezpečnosť sú čoraz viac neoddeliteľné; keďže hybridné hrozby, zahraničné zasahovanie a dezinformácie sa zámerne používajú ako nástroje vedenia vojny a nátlaku; keďže posilnenie Európskeho štítu na obranu demokracie preto prispieva aj k bezpečnostnej a obrannej autonómii Únie;</w:t>
            </w:r>
          </w:p>
        </w:tc>
      </w:tr>
    </w:tbl>
    <w:p w14:paraId="615F104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08781A6" w14:textId="170027B9" w:rsidR="00BF1CD6" w:rsidRPr="00951D77" w:rsidRDefault="00FB6752" w:rsidP="00FB6752">
      <w:r w:rsidRPr="00951D77">
        <w:rPr>
          <w:rStyle w:val="HideTWBExt"/>
        </w:rPr>
        <w:t>&lt;/Amend&gt;</w:t>
      </w:r>
    </w:p>
    <w:p w14:paraId="4CB4672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88</w:t>
      </w:r>
      <w:r w:rsidRPr="00951D77">
        <w:rPr>
          <w:rStyle w:val="HideTWBExt"/>
        </w:rPr>
        <w:t>&lt;/NumAm&gt;</w:t>
      </w:r>
    </w:p>
    <w:p w14:paraId="3FE540CB"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8F3837C" w14:textId="77777777" w:rsidR="00FB6752" w:rsidRPr="00951D77" w:rsidRDefault="00FB6752" w:rsidP="00FB6752">
      <w:pPr>
        <w:pStyle w:val="NormalBold"/>
      </w:pPr>
      <w:r w:rsidRPr="00951D77">
        <w:rPr>
          <w:rStyle w:val="HideTWBExt"/>
        </w:rPr>
        <w:t>&lt;/RepeatBlock-By&gt;</w:t>
      </w:r>
    </w:p>
    <w:p w14:paraId="110820C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FDE98B5" w14:textId="77777777" w:rsidR="00FB6752" w:rsidRPr="00951D77" w:rsidRDefault="00FB6752" w:rsidP="00FB6752">
      <w:pPr>
        <w:pStyle w:val="NormalBold"/>
      </w:pPr>
      <w:r w:rsidRPr="00951D77">
        <w:rPr>
          <w:rStyle w:val="HideTWBExt"/>
        </w:rPr>
        <w:t>&lt;Article&gt;</w:t>
      </w:r>
      <w:r w:rsidRPr="00951D77">
        <w:t xml:space="preserve">Odôvodnenie A </w:t>
      </w:r>
      <w:proofErr w:type="spellStart"/>
      <w:r w:rsidRPr="00951D77">
        <w:t>a</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E0C29D5" w14:textId="77777777" w:rsidTr="00F1560E">
        <w:trPr>
          <w:trHeight w:hRule="exact" w:val="240"/>
          <w:jc w:val="center"/>
        </w:trPr>
        <w:tc>
          <w:tcPr>
            <w:tcW w:w="9752" w:type="dxa"/>
            <w:gridSpan w:val="2"/>
            <w:tcBorders>
              <w:top w:val="nil"/>
              <w:left w:val="nil"/>
              <w:bottom w:val="nil"/>
              <w:right w:val="nil"/>
            </w:tcBorders>
          </w:tcPr>
          <w:p w14:paraId="199541DB" w14:textId="77777777" w:rsidR="00FB6752" w:rsidRPr="00951D77" w:rsidRDefault="00FB6752" w:rsidP="00F1560E"/>
        </w:tc>
      </w:tr>
      <w:tr w:rsidR="006551D8" w:rsidRPr="00951D77" w14:paraId="676C82DD" w14:textId="77777777" w:rsidTr="00F1560E">
        <w:trPr>
          <w:trHeight w:val="240"/>
          <w:jc w:val="center"/>
        </w:trPr>
        <w:tc>
          <w:tcPr>
            <w:tcW w:w="4876" w:type="dxa"/>
            <w:tcBorders>
              <w:top w:val="nil"/>
              <w:left w:val="nil"/>
              <w:bottom w:val="nil"/>
              <w:right w:val="nil"/>
            </w:tcBorders>
          </w:tcPr>
          <w:p w14:paraId="03AD777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0CDEF92" w14:textId="77777777" w:rsidR="00FB6752" w:rsidRPr="00951D77" w:rsidRDefault="00FB6752" w:rsidP="00F1560E">
            <w:pPr>
              <w:pStyle w:val="AmColumnHeading"/>
            </w:pPr>
            <w:r w:rsidRPr="00951D77">
              <w:t>Pozmeňujúci návrh</w:t>
            </w:r>
          </w:p>
        </w:tc>
      </w:tr>
      <w:tr w:rsidR="006551D8" w:rsidRPr="00951D77" w14:paraId="41C4BB30" w14:textId="77777777" w:rsidTr="00F1560E">
        <w:trPr>
          <w:jc w:val="center"/>
        </w:trPr>
        <w:tc>
          <w:tcPr>
            <w:tcW w:w="4876" w:type="dxa"/>
            <w:tcBorders>
              <w:top w:val="nil"/>
              <w:left w:val="nil"/>
              <w:bottom w:val="nil"/>
              <w:right w:val="nil"/>
            </w:tcBorders>
          </w:tcPr>
          <w:p w14:paraId="48E5356C" w14:textId="77777777" w:rsidR="00FB6752" w:rsidRPr="00951D77" w:rsidRDefault="00FB6752" w:rsidP="00F1560E">
            <w:pPr>
              <w:pStyle w:val="Normal6a"/>
            </w:pPr>
          </w:p>
        </w:tc>
        <w:tc>
          <w:tcPr>
            <w:tcW w:w="4876" w:type="dxa"/>
            <w:tcBorders>
              <w:top w:val="nil"/>
              <w:left w:val="nil"/>
              <w:bottom w:val="nil"/>
              <w:right w:val="nil"/>
            </w:tcBorders>
          </w:tcPr>
          <w:p w14:paraId="1C3F419C" w14:textId="77777777" w:rsidR="00FB6752" w:rsidRPr="00951D77" w:rsidRDefault="00FB6752" w:rsidP="00F1560E">
            <w:pPr>
              <w:pStyle w:val="Normal6a"/>
            </w:pPr>
            <w:proofErr w:type="spellStart"/>
            <w:r w:rsidRPr="00951D77">
              <w:rPr>
                <w:b/>
                <w:i/>
              </w:rPr>
              <w:t>Aa</w:t>
            </w:r>
            <w:proofErr w:type="spellEnd"/>
            <w:r w:rsidRPr="00951D77">
              <w:rPr>
                <w:b/>
                <w:i/>
              </w:rPr>
              <w:t>.</w:t>
            </w:r>
            <w:r w:rsidRPr="00951D77">
              <w:tab/>
            </w:r>
            <w:r w:rsidRPr="00951D77">
              <w:rPr>
                <w:b/>
                <w:i/>
              </w:rPr>
              <w:t xml:space="preserve">keďže zahraničné informačné manipulačné kampane často fungujú prostredníctvom </w:t>
            </w:r>
            <w:proofErr w:type="spellStart"/>
            <w:r w:rsidRPr="00951D77">
              <w:rPr>
                <w:b/>
                <w:i/>
              </w:rPr>
              <w:t>nízkonákladových</w:t>
            </w:r>
            <w:proofErr w:type="spellEnd"/>
            <w:r w:rsidRPr="00951D77">
              <w:rPr>
                <w:b/>
                <w:i/>
              </w:rPr>
              <w:t>, trvalých taktík s nízkou intenzitou; keďže reakcie na takéto aktivity musia zostať primerané, založené na dôkazoch a pevne zakotvené v právnom štáte, aby sa zabránilo normalizácii trvalých zásahov v informačnom priestore v štýle núdzového stavu;</w:t>
            </w:r>
          </w:p>
        </w:tc>
      </w:tr>
    </w:tbl>
    <w:p w14:paraId="334DFF2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947BA47" w14:textId="52421F0F" w:rsidR="00BF1CD6" w:rsidRPr="00951D77" w:rsidRDefault="00FB6752" w:rsidP="00FB6752">
      <w:r w:rsidRPr="00951D77">
        <w:rPr>
          <w:rStyle w:val="HideTWBExt"/>
        </w:rPr>
        <w:t>&lt;/Amend&gt;</w:t>
      </w:r>
    </w:p>
    <w:p w14:paraId="15533E5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89</w:t>
      </w:r>
      <w:r w:rsidRPr="00951D77">
        <w:rPr>
          <w:rStyle w:val="HideTWBExt"/>
        </w:rPr>
        <w:t>&lt;/NumAm&gt;</w:t>
      </w:r>
    </w:p>
    <w:p w14:paraId="358A713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B25D88C" w14:textId="77777777" w:rsidR="00FB6752" w:rsidRPr="00951D77" w:rsidRDefault="00FB6752" w:rsidP="00FB6752">
      <w:pPr>
        <w:pStyle w:val="NormalBold"/>
      </w:pPr>
      <w:r w:rsidRPr="00951D77">
        <w:rPr>
          <w:rStyle w:val="HideTWBExt"/>
        </w:rPr>
        <w:lastRenderedPageBreak/>
        <w:t>&lt;/RepeatBlock-By&gt;</w:t>
      </w:r>
    </w:p>
    <w:p w14:paraId="15F1219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EA36B0F" w14:textId="77777777" w:rsidR="00FB6752" w:rsidRPr="00951D77" w:rsidRDefault="00FB6752" w:rsidP="00FB6752">
      <w:pPr>
        <w:pStyle w:val="NormalBold"/>
      </w:pPr>
      <w:r w:rsidRPr="00951D77">
        <w:rPr>
          <w:rStyle w:val="HideTWBExt"/>
        </w:rPr>
        <w:t>&lt;Article&gt;</w:t>
      </w:r>
      <w:r w:rsidRPr="00951D77">
        <w:t xml:space="preserve">Odôvodnenie A </w:t>
      </w:r>
      <w:proofErr w:type="spellStart"/>
      <w:r w:rsidRPr="00951D77">
        <w:t>a</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AF06E81" w14:textId="77777777" w:rsidTr="00F1560E">
        <w:trPr>
          <w:trHeight w:hRule="exact" w:val="240"/>
          <w:jc w:val="center"/>
        </w:trPr>
        <w:tc>
          <w:tcPr>
            <w:tcW w:w="9752" w:type="dxa"/>
            <w:gridSpan w:val="2"/>
            <w:tcBorders>
              <w:top w:val="nil"/>
              <w:left w:val="nil"/>
              <w:bottom w:val="nil"/>
              <w:right w:val="nil"/>
            </w:tcBorders>
          </w:tcPr>
          <w:p w14:paraId="3E4F1549" w14:textId="77777777" w:rsidR="00FB6752" w:rsidRPr="00951D77" w:rsidRDefault="00FB6752" w:rsidP="00F1560E"/>
        </w:tc>
      </w:tr>
      <w:tr w:rsidR="006551D8" w:rsidRPr="00951D77" w14:paraId="68185CFC" w14:textId="77777777" w:rsidTr="00F1560E">
        <w:trPr>
          <w:trHeight w:val="240"/>
          <w:jc w:val="center"/>
        </w:trPr>
        <w:tc>
          <w:tcPr>
            <w:tcW w:w="4876" w:type="dxa"/>
            <w:tcBorders>
              <w:top w:val="nil"/>
              <w:left w:val="nil"/>
              <w:bottom w:val="nil"/>
              <w:right w:val="nil"/>
            </w:tcBorders>
          </w:tcPr>
          <w:p w14:paraId="74CC34A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90D2384" w14:textId="77777777" w:rsidR="00FB6752" w:rsidRPr="00951D77" w:rsidRDefault="00FB6752" w:rsidP="00F1560E">
            <w:pPr>
              <w:pStyle w:val="AmColumnHeading"/>
            </w:pPr>
            <w:r w:rsidRPr="00951D77">
              <w:t>Pozmeňujúci návrh</w:t>
            </w:r>
          </w:p>
        </w:tc>
      </w:tr>
      <w:tr w:rsidR="006551D8" w:rsidRPr="00951D77" w14:paraId="50081AEB" w14:textId="77777777" w:rsidTr="00F1560E">
        <w:trPr>
          <w:jc w:val="center"/>
        </w:trPr>
        <w:tc>
          <w:tcPr>
            <w:tcW w:w="4876" w:type="dxa"/>
            <w:tcBorders>
              <w:top w:val="nil"/>
              <w:left w:val="nil"/>
              <w:bottom w:val="nil"/>
              <w:right w:val="nil"/>
            </w:tcBorders>
          </w:tcPr>
          <w:p w14:paraId="09B42E2E" w14:textId="77777777" w:rsidR="00FB6752" w:rsidRPr="00951D77" w:rsidRDefault="00FB6752" w:rsidP="00F1560E">
            <w:pPr>
              <w:pStyle w:val="Normal6a"/>
            </w:pPr>
          </w:p>
        </w:tc>
        <w:tc>
          <w:tcPr>
            <w:tcW w:w="4876" w:type="dxa"/>
            <w:tcBorders>
              <w:top w:val="nil"/>
              <w:left w:val="nil"/>
              <w:bottom w:val="nil"/>
              <w:right w:val="nil"/>
            </w:tcBorders>
          </w:tcPr>
          <w:p w14:paraId="605C4D23" w14:textId="77777777" w:rsidR="00FB6752" w:rsidRPr="00951D77" w:rsidRDefault="00FB6752" w:rsidP="00F1560E">
            <w:pPr>
              <w:pStyle w:val="Normal6a"/>
            </w:pPr>
            <w:proofErr w:type="spellStart"/>
            <w:r w:rsidRPr="00951D77">
              <w:rPr>
                <w:b/>
                <w:i/>
              </w:rPr>
              <w:t>Aa</w:t>
            </w:r>
            <w:proofErr w:type="spellEnd"/>
            <w:r w:rsidRPr="00951D77">
              <w:rPr>
                <w:b/>
                <w:i/>
              </w:rPr>
              <w:t>.</w:t>
            </w:r>
            <w:r w:rsidRPr="00951D77">
              <w:tab/>
            </w:r>
            <w:r w:rsidRPr="00951D77">
              <w:rPr>
                <w:b/>
                <w:i/>
              </w:rPr>
              <w:t>keďže v článku 19 Všeobecnej deklarácie ľudských práv sa potvrdzuje, že každý má právo na slobodu presvedčenia a prejavu; keďže toto právo zahŕňa slobodu zastávať názory bez zasahovania a vyhľadávať, prijímať a rozširovať informácie a myšlienky akýmikoľvek prostriedkami a bez ohľadu na hranice;</w:t>
            </w:r>
          </w:p>
        </w:tc>
      </w:tr>
    </w:tbl>
    <w:p w14:paraId="61FD961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7571349" w14:textId="5873DFB3" w:rsidR="00BF1CD6" w:rsidRPr="00951D77" w:rsidRDefault="00FB6752" w:rsidP="00FB6752">
      <w:r w:rsidRPr="00951D77">
        <w:rPr>
          <w:rStyle w:val="HideTWBExt"/>
        </w:rPr>
        <w:t>&lt;/Amend&gt;</w:t>
      </w:r>
    </w:p>
    <w:p w14:paraId="3B84534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90</w:t>
      </w:r>
      <w:r w:rsidRPr="00951D77">
        <w:rPr>
          <w:rStyle w:val="HideTWBExt"/>
        </w:rPr>
        <w:t>&lt;/NumAm&gt;</w:t>
      </w:r>
    </w:p>
    <w:p w14:paraId="5E7CB9F1"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1F62DE3" w14:textId="77777777" w:rsidR="00FB6752" w:rsidRPr="00951D77" w:rsidRDefault="00FB6752" w:rsidP="00FB6752">
      <w:pPr>
        <w:pStyle w:val="NormalBold"/>
      </w:pPr>
      <w:r w:rsidRPr="00951D77">
        <w:rPr>
          <w:rStyle w:val="HideTWBExt"/>
        </w:rPr>
        <w:t>&lt;/RepeatBlock-By&gt;</w:t>
      </w:r>
    </w:p>
    <w:p w14:paraId="0C4B476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EFF815A" w14:textId="77777777" w:rsidR="00FB6752" w:rsidRPr="00951D77" w:rsidRDefault="00FB6752" w:rsidP="00FB6752">
      <w:pPr>
        <w:pStyle w:val="NormalBold"/>
      </w:pPr>
      <w:r w:rsidRPr="00951D77">
        <w:rPr>
          <w:rStyle w:val="HideTWBExt"/>
        </w:rPr>
        <w:t>&lt;Article&gt;</w:t>
      </w:r>
      <w:r w:rsidRPr="00951D77">
        <w:t xml:space="preserve">Odôvodnenie A </w:t>
      </w:r>
      <w:proofErr w:type="spellStart"/>
      <w:r w:rsidRPr="00951D77">
        <w:t>a</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5C86F80" w14:textId="77777777" w:rsidTr="00F1560E">
        <w:trPr>
          <w:trHeight w:hRule="exact" w:val="240"/>
          <w:jc w:val="center"/>
        </w:trPr>
        <w:tc>
          <w:tcPr>
            <w:tcW w:w="9752" w:type="dxa"/>
            <w:gridSpan w:val="2"/>
            <w:tcBorders>
              <w:top w:val="nil"/>
              <w:left w:val="nil"/>
              <w:bottom w:val="nil"/>
              <w:right w:val="nil"/>
            </w:tcBorders>
          </w:tcPr>
          <w:p w14:paraId="6B123D59" w14:textId="77777777" w:rsidR="00FB6752" w:rsidRPr="00951D77" w:rsidRDefault="00FB6752" w:rsidP="00F1560E"/>
        </w:tc>
      </w:tr>
      <w:tr w:rsidR="006551D8" w:rsidRPr="00951D77" w14:paraId="3D211FC6" w14:textId="77777777" w:rsidTr="00F1560E">
        <w:trPr>
          <w:trHeight w:val="240"/>
          <w:jc w:val="center"/>
        </w:trPr>
        <w:tc>
          <w:tcPr>
            <w:tcW w:w="4876" w:type="dxa"/>
            <w:tcBorders>
              <w:top w:val="nil"/>
              <w:left w:val="nil"/>
              <w:bottom w:val="nil"/>
              <w:right w:val="nil"/>
            </w:tcBorders>
          </w:tcPr>
          <w:p w14:paraId="656A583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BC62FB6" w14:textId="77777777" w:rsidR="00FB6752" w:rsidRPr="00951D77" w:rsidRDefault="00FB6752" w:rsidP="00F1560E">
            <w:pPr>
              <w:pStyle w:val="AmColumnHeading"/>
            </w:pPr>
            <w:r w:rsidRPr="00951D77">
              <w:t>Pozmeňujúci návrh</w:t>
            </w:r>
          </w:p>
        </w:tc>
      </w:tr>
      <w:tr w:rsidR="006551D8" w:rsidRPr="00951D77" w14:paraId="27416E7B" w14:textId="77777777" w:rsidTr="00F1560E">
        <w:trPr>
          <w:jc w:val="center"/>
        </w:trPr>
        <w:tc>
          <w:tcPr>
            <w:tcW w:w="4876" w:type="dxa"/>
            <w:tcBorders>
              <w:top w:val="nil"/>
              <w:left w:val="nil"/>
              <w:bottom w:val="nil"/>
              <w:right w:val="nil"/>
            </w:tcBorders>
          </w:tcPr>
          <w:p w14:paraId="3ACCD3C9" w14:textId="77777777" w:rsidR="00FB6752" w:rsidRPr="00951D77" w:rsidRDefault="00FB6752" w:rsidP="00F1560E">
            <w:pPr>
              <w:pStyle w:val="Normal6a"/>
            </w:pPr>
          </w:p>
        </w:tc>
        <w:tc>
          <w:tcPr>
            <w:tcW w:w="4876" w:type="dxa"/>
            <w:tcBorders>
              <w:top w:val="nil"/>
              <w:left w:val="nil"/>
              <w:bottom w:val="nil"/>
              <w:right w:val="nil"/>
            </w:tcBorders>
          </w:tcPr>
          <w:p w14:paraId="5EE58C3A" w14:textId="77777777" w:rsidR="00FB6752" w:rsidRPr="00951D77" w:rsidRDefault="00FB6752" w:rsidP="00F1560E">
            <w:pPr>
              <w:pStyle w:val="Normal6a"/>
            </w:pPr>
            <w:proofErr w:type="spellStart"/>
            <w:r w:rsidRPr="00951D77">
              <w:rPr>
                <w:b/>
                <w:i/>
              </w:rPr>
              <w:t>Aa</w:t>
            </w:r>
            <w:proofErr w:type="spellEnd"/>
            <w:r w:rsidRPr="00951D77">
              <w:rPr>
                <w:b/>
                <w:i/>
              </w:rPr>
              <w:t>.</w:t>
            </w:r>
            <w:r w:rsidRPr="00951D77">
              <w:tab/>
            </w:r>
            <w:r w:rsidRPr="00951D77">
              <w:rPr>
                <w:b/>
                <w:i/>
              </w:rPr>
              <w:t>keďže štít na obranu demokracie poskytuje jedinečnú príležitosť vybudovať účinnú celospoločenskú obranu európskej demokracie, slobody, konkurencieschopnosti a prosperity;</w:t>
            </w:r>
          </w:p>
        </w:tc>
      </w:tr>
    </w:tbl>
    <w:p w14:paraId="14381D4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299CDA0" w14:textId="47C725C6" w:rsidR="00BF1CD6" w:rsidRPr="00951D77" w:rsidRDefault="00FB6752" w:rsidP="00FB6752">
      <w:r w:rsidRPr="00951D77">
        <w:rPr>
          <w:rStyle w:val="HideTWBExt"/>
        </w:rPr>
        <w:t>&lt;/Amend&gt;</w:t>
      </w:r>
    </w:p>
    <w:p w14:paraId="6E8DD4E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91</w:t>
      </w:r>
      <w:r w:rsidRPr="00951D77">
        <w:rPr>
          <w:rStyle w:val="HideTWBExt"/>
        </w:rPr>
        <w:t>&lt;/NumAm&gt;</w:t>
      </w:r>
    </w:p>
    <w:p w14:paraId="522D7F0E"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6700D89" w14:textId="77777777" w:rsidR="00FB6752" w:rsidRPr="00951D77" w:rsidRDefault="00FB6752" w:rsidP="00FB6752">
      <w:pPr>
        <w:pStyle w:val="NormalBold"/>
      </w:pPr>
      <w:r w:rsidRPr="00951D77">
        <w:rPr>
          <w:rStyle w:val="HideTWBExt"/>
        </w:rPr>
        <w:t>&lt;/RepeatBlock-By&gt;</w:t>
      </w:r>
    </w:p>
    <w:p w14:paraId="03C4054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20A6934" w14:textId="77777777" w:rsidR="00FB6752" w:rsidRPr="00951D77" w:rsidRDefault="00FB6752" w:rsidP="00FB6752">
      <w:pPr>
        <w:pStyle w:val="NormalBold"/>
      </w:pPr>
      <w:r w:rsidRPr="00951D77">
        <w:rPr>
          <w:rStyle w:val="HideTWBExt"/>
        </w:rPr>
        <w:t>&lt;Article&gt;</w:t>
      </w:r>
      <w:r w:rsidRPr="00951D77">
        <w:t>Odôvodnenie A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06A56DC" w14:textId="77777777" w:rsidTr="00F1560E">
        <w:trPr>
          <w:trHeight w:hRule="exact" w:val="240"/>
          <w:jc w:val="center"/>
        </w:trPr>
        <w:tc>
          <w:tcPr>
            <w:tcW w:w="9752" w:type="dxa"/>
            <w:gridSpan w:val="2"/>
            <w:tcBorders>
              <w:top w:val="nil"/>
              <w:left w:val="nil"/>
              <w:bottom w:val="nil"/>
              <w:right w:val="nil"/>
            </w:tcBorders>
          </w:tcPr>
          <w:p w14:paraId="3472BA85" w14:textId="77777777" w:rsidR="00FB6752" w:rsidRPr="00951D77" w:rsidRDefault="00FB6752" w:rsidP="00F1560E"/>
        </w:tc>
      </w:tr>
      <w:tr w:rsidR="006551D8" w:rsidRPr="00951D77" w14:paraId="7C8A7588" w14:textId="77777777" w:rsidTr="00F1560E">
        <w:trPr>
          <w:trHeight w:val="240"/>
          <w:jc w:val="center"/>
        </w:trPr>
        <w:tc>
          <w:tcPr>
            <w:tcW w:w="4876" w:type="dxa"/>
            <w:tcBorders>
              <w:top w:val="nil"/>
              <w:left w:val="nil"/>
              <w:bottom w:val="nil"/>
              <w:right w:val="nil"/>
            </w:tcBorders>
          </w:tcPr>
          <w:p w14:paraId="7A9307E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5A2AB17" w14:textId="77777777" w:rsidR="00FB6752" w:rsidRPr="00951D77" w:rsidRDefault="00FB6752" w:rsidP="00F1560E">
            <w:pPr>
              <w:pStyle w:val="AmColumnHeading"/>
            </w:pPr>
            <w:r w:rsidRPr="00951D77">
              <w:t>Pozmeňujúci návrh</w:t>
            </w:r>
          </w:p>
        </w:tc>
      </w:tr>
      <w:tr w:rsidR="006551D8" w:rsidRPr="00951D77" w14:paraId="5042E952" w14:textId="77777777" w:rsidTr="00F1560E">
        <w:trPr>
          <w:jc w:val="center"/>
        </w:trPr>
        <w:tc>
          <w:tcPr>
            <w:tcW w:w="4876" w:type="dxa"/>
            <w:tcBorders>
              <w:top w:val="nil"/>
              <w:left w:val="nil"/>
              <w:bottom w:val="nil"/>
              <w:right w:val="nil"/>
            </w:tcBorders>
          </w:tcPr>
          <w:p w14:paraId="66CBDD10" w14:textId="77777777" w:rsidR="00FB6752" w:rsidRPr="00951D77" w:rsidRDefault="00FB6752" w:rsidP="00F1560E">
            <w:pPr>
              <w:pStyle w:val="Normal6a"/>
            </w:pPr>
          </w:p>
        </w:tc>
        <w:tc>
          <w:tcPr>
            <w:tcW w:w="4876" w:type="dxa"/>
            <w:tcBorders>
              <w:top w:val="nil"/>
              <w:left w:val="nil"/>
              <w:bottom w:val="nil"/>
              <w:right w:val="nil"/>
            </w:tcBorders>
          </w:tcPr>
          <w:p w14:paraId="35EC95FD" w14:textId="77777777" w:rsidR="00FB6752" w:rsidRPr="00951D77" w:rsidRDefault="00FB6752" w:rsidP="00F1560E">
            <w:pPr>
              <w:pStyle w:val="Normal6a"/>
            </w:pPr>
            <w:proofErr w:type="spellStart"/>
            <w:r w:rsidRPr="00951D77">
              <w:rPr>
                <w:b/>
                <w:i/>
              </w:rPr>
              <w:t>Ab</w:t>
            </w:r>
            <w:proofErr w:type="spellEnd"/>
            <w:r w:rsidRPr="00951D77">
              <w:rPr>
                <w:b/>
                <w:i/>
              </w:rPr>
              <w:t>.</w:t>
            </w:r>
            <w:r w:rsidRPr="00951D77">
              <w:tab/>
            </w:r>
            <w:r w:rsidRPr="00951D77">
              <w:rPr>
                <w:b/>
                <w:i/>
              </w:rPr>
              <w:t xml:space="preserve">keďže v článku 10 Európskeho dohovoru o ľudských právach sa zaručuje </w:t>
            </w:r>
            <w:r w:rsidRPr="00951D77">
              <w:rPr>
                <w:b/>
                <w:i/>
              </w:rPr>
              <w:lastRenderedPageBreak/>
              <w:t>právo na slobodu prejavu vrátane slobody zastávať názory a prijímať a rozširovať informácie a myšlienky bez zasahovania verejnej moci a bez ohľadu na hranice;</w:t>
            </w:r>
          </w:p>
        </w:tc>
      </w:tr>
    </w:tbl>
    <w:p w14:paraId="31FDC389"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6046015" w14:textId="6F4322F4" w:rsidR="00BF1CD6" w:rsidRPr="00951D77" w:rsidRDefault="00FB6752" w:rsidP="00FB6752">
      <w:r w:rsidRPr="00951D77">
        <w:rPr>
          <w:rStyle w:val="HideTWBExt"/>
        </w:rPr>
        <w:t>&lt;/Amend&gt;</w:t>
      </w:r>
    </w:p>
    <w:p w14:paraId="4E8277E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92</w:t>
      </w:r>
      <w:r w:rsidRPr="00951D77">
        <w:rPr>
          <w:rStyle w:val="HideTWBExt"/>
        </w:rPr>
        <w:t>&lt;/NumAm&gt;</w:t>
      </w:r>
    </w:p>
    <w:p w14:paraId="7E3F071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3013C87" w14:textId="77777777" w:rsidR="00FB6752" w:rsidRPr="00951D77" w:rsidRDefault="00FB6752" w:rsidP="00FB6752">
      <w:pPr>
        <w:pStyle w:val="NormalBold"/>
      </w:pPr>
      <w:r w:rsidRPr="00951D77">
        <w:rPr>
          <w:rStyle w:val="HideTWBExt"/>
        </w:rPr>
        <w:t>&lt;/RepeatBlock-By&gt;</w:t>
      </w:r>
    </w:p>
    <w:p w14:paraId="717BE21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89D0DB4" w14:textId="77777777" w:rsidR="00FB6752" w:rsidRPr="00951D77" w:rsidRDefault="00FB6752" w:rsidP="00FB6752">
      <w:pPr>
        <w:pStyle w:val="NormalBold"/>
      </w:pPr>
      <w:r w:rsidRPr="00951D77">
        <w:rPr>
          <w:rStyle w:val="HideTWBExt"/>
        </w:rPr>
        <w:t>&lt;Article&gt;</w:t>
      </w:r>
      <w:r w:rsidRPr="00951D77">
        <w:t>Odôvodnenie A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C59F2FF" w14:textId="77777777" w:rsidTr="00F1560E">
        <w:trPr>
          <w:trHeight w:hRule="exact" w:val="240"/>
          <w:jc w:val="center"/>
        </w:trPr>
        <w:tc>
          <w:tcPr>
            <w:tcW w:w="9752" w:type="dxa"/>
            <w:gridSpan w:val="2"/>
            <w:tcBorders>
              <w:top w:val="nil"/>
              <w:left w:val="nil"/>
              <w:bottom w:val="nil"/>
              <w:right w:val="nil"/>
            </w:tcBorders>
          </w:tcPr>
          <w:p w14:paraId="7C2396B7" w14:textId="77777777" w:rsidR="00FB6752" w:rsidRPr="00951D77" w:rsidRDefault="00FB6752" w:rsidP="00F1560E"/>
        </w:tc>
      </w:tr>
      <w:tr w:rsidR="006551D8" w:rsidRPr="00951D77" w14:paraId="702B032D" w14:textId="77777777" w:rsidTr="00F1560E">
        <w:trPr>
          <w:trHeight w:val="240"/>
          <w:jc w:val="center"/>
        </w:trPr>
        <w:tc>
          <w:tcPr>
            <w:tcW w:w="4876" w:type="dxa"/>
            <w:tcBorders>
              <w:top w:val="nil"/>
              <w:left w:val="nil"/>
              <w:bottom w:val="nil"/>
              <w:right w:val="nil"/>
            </w:tcBorders>
          </w:tcPr>
          <w:p w14:paraId="21CC1F0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ECFACF5" w14:textId="77777777" w:rsidR="00FB6752" w:rsidRPr="00951D77" w:rsidRDefault="00FB6752" w:rsidP="00F1560E">
            <w:pPr>
              <w:pStyle w:val="AmColumnHeading"/>
            </w:pPr>
            <w:r w:rsidRPr="00951D77">
              <w:t>Pozmeňujúci návrh</w:t>
            </w:r>
          </w:p>
        </w:tc>
      </w:tr>
      <w:tr w:rsidR="006551D8" w:rsidRPr="00951D77" w14:paraId="35A3B189" w14:textId="77777777" w:rsidTr="00F1560E">
        <w:trPr>
          <w:jc w:val="center"/>
        </w:trPr>
        <w:tc>
          <w:tcPr>
            <w:tcW w:w="4876" w:type="dxa"/>
            <w:tcBorders>
              <w:top w:val="nil"/>
              <w:left w:val="nil"/>
              <w:bottom w:val="nil"/>
              <w:right w:val="nil"/>
            </w:tcBorders>
          </w:tcPr>
          <w:p w14:paraId="3D25BCD3" w14:textId="77777777" w:rsidR="00FB6752" w:rsidRPr="00951D77" w:rsidRDefault="00FB6752" w:rsidP="00F1560E">
            <w:pPr>
              <w:pStyle w:val="Normal6a"/>
            </w:pPr>
          </w:p>
        </w:tc>
        <w:tc>
          <w:tcPr>
            <w:tcW w:w="4876" w:type="dxa"/>
            <w:tcBorders>
              <w:top w:val="nil"/>
              <w:left w:val="nil"/>
              <w:bottom w:val="nil"/>
              <w:right w:val="nil"/>
            </w:tcBorders>
          </w:tcPr>
          <w:p w14:paraId="6BC9BEA5" w14:textId="77777777" w:rsidR="00FB6752" w:rsidRPr="00951D77" w:rsidRDefault="00FB6752" w:rsidP="00F1560E">
            <w:pPr>
              <w:pStyle w:val="Normal6a"/>
            </w:pPr>
            <w:proofErr w:type="spellStart"/>
            <w:r w:rsidRPr="00951D77">
              <w:rPr>
                <w:b/>
                <w:i/>
              </w:rPr>
              <w:t>Ac</w:t>
            </w:r>
            <w:proofErr w:type="spellEnd"/>
            <w:r w:rsidRPr="00951D77">
              <w:rPr>
                <w:b/>
                <w:i/>
              </w:rPr>
              <w:t>.</w:t>
            </w:r>
            <w:r w:rsidRPr="00951D77">
              <w:tab/>
            </w:r>
            <w:r w:rsidRPr="00951D77">
              <w:rPr>
                <w:b/>
                <w:i/>
              </w:rPr>
              <w:t>keďže Európska komisia nevyhovela výzvam Európskeho parlamentu, aby do svojej výročnej správy o stave právneho štátu zahrnula osobitnú kapitolu hodnotiacu situáciu v samotných inštitúciách EÚ;</w:t>
            </w:r>
          </w:p>
        </w:tc>
      </w:tr>
    </w:tbl>
    <w:p w14:paraId="63DE965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61B681F" w14:textId="6D3A123E" w:rsidR="00BF1CD6" w:rsidRPr="00951D77" w:rsidRDefault="00FB6752" w:rsidP="00FB6752">
      <w:r w:rsidRPr="00951D77">
        <w:rPr>
          <w:rStyle w:val="HideTWBExt"/>
        </w:rPr>
        <w:t>&lt;/Amend&gt;</w:t>
      </w:r>
    </w:p>
    <w:p w14:paraId="2EBA213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93</w:t>
      </w:r>
      <w:r w:rsidRPr="00951D77">
        <w:rPr>
          <w:rStyle w:val="HideTWBExt"/>
        </w:rPr>
        <w:t>&lt;/NumAm&gt;</w:t>
      </w:r>
    </w:p>
    <w:p w14:paraId="35988196"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6B02C16" w14:textId="77777777" w:rsidR="00FB6752" w:rsidRPr="00951D77" w:rsidRDefault="00FB6752" w:rsidP="00FB6752">
      <w:pPr>
        <w:pStyle w:val="NormalBold"/>
      </w:pPr>
      <w:r w:rsidRPr="00951D77">
        <w:rPr>
          <w:rStyle w:val="HideTWBExt"/>
        </w:rPr>
        <w:t>&lt;/RepeatBlock-By&gt;</w:t>
      </w:r>
    </w:p>
    <w:p w14:paraId="1F98249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AC11544"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72AE444" w14:textId="77777777" w:rsidTr="00F1560E">
        <w:trPr>
          <w:trHeight w:hRule="exact" w:val="240"/>
          <w:jc w:val="center"/>
        </w:trPr>
        <w:tc>
          <w:tcPr>
            <w:tcW w:w="9752" w:type="dxa"/>
            <w:gridSpan w:val="2"/>
            <w:tcBorders>
              <w:top w:val="nil"/>
              <w:left w:val="nil"/>
              <w:bottom w:val="nil"/>
              <w:right w:val="nil"/>
            </w:tcBorders>
          </w:tcPr>
          <w:p w14:paraId="4C59AC11" w14:textId="77777777" w:rsidR="00FB6752" w:rsidRPr="00951D77" w:rsidRDefault="00FB6752" w:rsidP="00F1560E"/>
        </w:tc>
      </w:tr>
      <w:tr w:rsidR="006551D8" w:rsidRPr="00951D77" w14:paraId="76D42BC2" w14:textId="77777777" w:rsidTr="00F1560E">
        <w:trPr>
          <w:trHeight w:val="240"/>
          <w:jc w:val="center"/>
        </w:trPr>
        <w:tc>
          <w:tcPr>
            <w:tcW w:w="4876" w:type="dxa"/>
            <w:tcBorders>
              <w:top w:val="nil"/>
              <w:left w:val="nil"/>
              <w:bottom w:val="nil"/>
              <w:right w:val="nil"/>
            </w:tcBorders>
          </w:tcPr>
          <w:p w14:paraId="3383C13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995EBC" w14:textId="77777777" w:rsidR="00FB6752" w:rsidRPr="00951D77" w:rsidRDefault="00FB6752" w:rsidP="00F1560E">
            <w:pPr>
              <w:pStyle w:val="AmColumnHeading"/>
            </w:pPr>
            <w:r w:rsidRPr="00951D77">
              <w:t>Pozmeňujúci návrh</w:t>
            </w:r>
          </w:p>
        </w:tc>
      </w:tr>
      <w:tr w:rsidR="006551D8" w:rsidRPr="00951D77" w14:paraId="5F2BBF24" w14:textId="77777777" w:rsidTr="00F1560E">
        <w:trPr>
          <w:jc w:val="center"/>
        </w:trPr>
        <w:tc>
          <w:tcPr>
            <w:tcW w:w="4876" w:type="dxa"/>
            <w:tcBorders>
              <w:top w:val="nil"/>
              <w:left w:val="nil"/>
              <w:bottom w:val="nil"/>
              <w:right w:val="nil"/>
            </w:tcBorders>
          </w:tcPr>
          <w:p w14:paraId="449FAD09" w14:textId="77777777" w:rsidR="00FB6752" w:rsidRPr="00951D77" w:rsidRDefault="00FB6752" w:rsidP="00F1560E">
            <w:pPr>
              <w:pStyle w:val="Normal6a"/>
            </w:pPr>
            <w:r w:rsidRPr="00951D77">
              <w:t>B.</w:t>
            </w:r>
            <w:r w:rsidRPr="00951D77">
              <w:tab/>
              <w:t xml:space="preserve">keďže </w:t>
            </w:r>
            <w:r w:rsidRPr="00951D77">
              <w:rPr>
                <w:b/>
                <w:bCs/>
                <w:i/>
                <w:iCs/>
              </w:rPr>
              <w:t>Európske centrum pre odolnosť demokracie je ústredným prvkom</w:t>
            </w:r>
            <w:r w:rsidRPr="00951D77">
              <w:t xml:space="preserve"> Európskeho štítu na obranu demokracie; keďže oba osobitné parlamentné výbory pre zahraničné zasahovanie do všetkých demokratických procesov v Európskej únii vrátane dezinformácií (INGE a INGE 2) už vyzvali na </w:t>
            </w:r>
            <w:r w:rsidRPr="00951D77">
              <w:rPr>
                <w:b/>
                <w:bCs/>
                <w:i/>
                <w:iCs/>
              </w:rPr>
              <w:t>vytvorenie</w:t>
            </w:r>
            <w:r w:rsidRPr="00951D77">
              <w:t xml:space="preserve"> štruktúry EÚ na boj proti zahraničnej manipulácii s informáciami a zahraničnému zasahovaniu (FIMI);</w:t>
            </w:r>
          </w:p>
        </w:tc>
        <w:tc>
          <w:tcPr>
            <w:tcW w:w="4876" w:type="dxa"/>
            <w:tcBorders>
              <w:top w:val="nil"/>
              <w:left w:val="nil"/>
              <w:bottom w:val="nil"/>
              <w:right w:val="nil"/>
            </w:tcBorders>
          </w:tcPr>
          <w:p w14:paraId="3CBDF9FA" w14:textId="77777777" w:rsidR="00FB6752" w:rsidRPr="00951D77" w:rsidRDefault="00FB6752" w:rsidP="00F1560E">
            <w:pPr>
              <w:pStyle w:val="Normal6a"/>
            </w:pPr>
            <w:r w:rsidRPr="00951D77">
              <w:t>B.</w:t>
            </w:r>
            <w:r w:rsidRPr="00951D77">
              <w:tab/>
              <w:t xml:space="preserve">keďže </w:t>
            </w:r>
            <w:r w:rsidRPr="00951D77">
              <w:rPr>
                <w:b/>
                <w:bCs/>
                <w:i/>
                <w:iCs/>
              </w:rPr>
              <w:t>slobodné spoločnosti predstavujú ústredný prvok</w:t>
            </w:r>
            <w:r w:rsidRPr="00951D77">
              <w:t xml:space="preserve"> Európskeho štítu na obranu demokracie </w:t>
            </w:r>
            <w:r w:rsidRPr="00951D77">
              <w:rPr>
                <w:b/>
                <w:i/>
              </w:rPr>
              <w:t>a žiadne bruselské inštitúcie nemôžu nahradiť alebo ovplyvniť demokratické procesy v členských štátoch</w:t>
            </w:r>
            <w:r w:rsidRPr="00951D77">
              <w:t xml:space="preserve">; keďže oba osobitné parlamentné výbory pre zahraničné zasahovanie do všetkých demokratických procesov v Európskej únii vrátane dezinformácií (INGE a INGE 2) už vyzvali na </w:t>
            </w:r>
            <w:r w:rsidRPr="00951D77">
              <w:rPr>
                <w:b/>
                <w:i/>
              </w:rPr>
              <w:t>posilnenie</w:t>
            </w:r>
            <w:r w:rsidRPr="00951D77">
              <w:t xml:space="preserve"> štruktúry EÚ na boj proti zahraničnej manipulácii s informáciami a zahraničnému zasahovaniu (FIMI)</w:t>
            </w:r>
            <w:r w:rsidRPr="00951D77">
              <w:rPr>
                <w:b/>
                <w:i/>
              </w:rPr>
              <w:t xml:space="preserve">, ktorá </w:t>
            </w:r>
            <w:r w:rsidRPr="00951D77">
              <w:rPr>
                <w:b/>
                <w:i/>
              </w:rPr>
              <w:lastRenderedPageBreak/>
              <w:t xml:space="preserve">by mala byť vhodne začlenená v rámci ESVČ popri dlhodobo etablovaných orgánoch, ako je pracovná skupina East </w:t>
            </w:r>
            <w:proofErr w:type="spellStart"/>
            <w:r w:rsidRPr="00951D77">
              <w:rPr>
                <w:b/>
                <w:i/>
              </w:rPr>
              <w:t>StratCom</w:t>
            </w:r>
            <w:proofErr w:type="spellEnd"/>
            <w:r w:rsidRPr="00951D77">
              <w:rPr>
                <w:b/>
                <w:i/>
              </w:rPr>
              <w:t>, ktoré majú dobre zavedenú pracovnú metodiku a už roky úspešne spolupracujú s Európskym parlamentom, Komisiou, členskými štátmi, partnerskými organizáciami a odbornou komunitou</w:t>
            </w:r>
            <w:r w:rsidRPr="00951D77">
              <w:t>;</w:t>
            </w:r>
          </w:p>
        </w:tc>
      </w:tr>
    </w:tbl>
    <w:p w14:paraId="2C50A15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D548089" w14:textId="2C498714" w:rsidR="00BF1CD6" w:rsidRPr="00951D77" w:rsidRDefault="00FB6752" w:rsidP="00FB6752">
      <w:r w:rsidRPr="00951D77">
        <w:rPr>
          <w:rStyle w:val="HideTWBExt"/>
        </w:rPr>
        <w:t>&lt;/Amend&gt;</w:t>
      </w:r>
    </w:p>
    <w:p w14:paraId="64B2A93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94</w:t>
      </w:r>
      <w:r w:rsidRPr="00951D77">
        <w:rPr>
          <w:rStyle w:val="HideTWBExt"/>
        </w:rPr>
        <w:t>&lt;/NumAm&gt;</w:t>
      </w:r>
    </w:p>
    <w:p w14:paraId="351228D4"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14B51267" w14:textId="77777777" w:rsidR="00FB6752" w:rsidRPr="00951D77" w:rsidRDefault="00FB6752" w:rsidP="00FB6752">
      <w:pPr>
        <w:pStyle w:val="NormalBold"/>
      </w:pPr>
      <w:r w:rsidRPr="00951D77">
        <w:rPr>
          <w:rStyle w:val="HideTWBExt"/>
        </w:rPr>
        <w:t>&lt;/RepeatBlock-By&gt;</w:t>
      </w:r>
    </w:p>
    <w:p w14:paraId="018FB48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10DD1AD"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A358441" w14:textId="77777777" w:rsidTr="00F1560E">
        <w:trPr>
          <w:trHeight w:hRule="exact" w:val="240"/>
          <w:jc w:val="center"/>
        </w:trPr>
        <w:tc>
          <w:tcPr>
            <w:tcW w:w="9752" w:type="dxa"/>
            <w:gridSpan w:val="2"/>
            <w:tcBorders>
              <w:top w:val="nil"/>
              <w:left w:val="nil"/>
              <w:bottom w:val="nil"/>
              <w:right w:val="nil"/>
            </w:tcBorders>
          </w:tcPr>
          <w:p w14:paraId="0A318E87" w14:textId="77777777" w:rsidR="00FB6752" w:rsidRPr="00951D77" w:rsidRDefault="00FB6752" w:rsidP="00F1560E"/>
        </w:tc>
      </w:tr>
      <w:tr w:rsidR="006551D8" w:rsidRPr="00951D77" w14:paraId="722C164E" w14:textId="77777777" w:rsidTr="00F1560E">
        <w:trPr>
          <w:trHeight w:val="240"/>
          <w:jc w:val="center"/>
        </w:trPr>
        <w:tc>
          <w:tcPr>
            <w:tcW w:w="4876" w:type="dxa"/>
            <w:tcBorders>
              <w:top w:val="nil"/>
              <w:left w:val="nil"/>
              <w:bottom w:val="nil"/>
              <w:right w:val="nil"/>
            </w:tcBorders>
          </w:tcPr>
          <w:p w14:paraId="621F8D7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F823B5B" w14:textId="77777777" w:rsidR="00FB6752" w:rsidRPr="00951D77" w:rsidRDefault="00FB6752" w:rsidP="00F1560E">
            <w:pPr>
              <w:pStyle w:val="AmColumnHeading"/>
            </w:pPr>
            <w:r w:rsidRPr="00951D77">
              <w:t>Pozmeňujúci návrh</w:t>
            </w:r>
          </w:p>
        </w:tc>
      </w:tr>
      <w:tr w:rsidR="006551D8" w:rsidRPr="00951D77" w14:paraId="50E9239E" w14:textId="77777777" w:rsidTr="00F1560E">
        <w:trPr>
          <w:jc w:val="center"/>
        </w:trPr>
        <w:tc>
          <w:tcPr>
            <w:tcW w:w="4876" w:type="dxa"/>
            <w:tcBorders>
              <w:top w:val="nil"/>
              <w:left w:val="nil"/>
              <w:bottom w:val="nil"/>
              <w:right w:val="nil"/>
            </w:tcBorders>
          </w:tcPr>
          <w:p w14:paraId="20609F1B" w14:textId="77777777" w:rsidR="00FB6752" w:rsidRPr="00951D77" w:rsidRDefault="00FB6752" w:rsidP="00F1560E">
            <w:pPr>
              <w:pStyle w:val="Normal6a"/>
            </w:pPr>
            <w:r w:rsidRPr="00951D77">
              <w:t>B.</w:t>
            </w:r>
            <w:r w:rsidRPr="00951D77">
              <w:tab/>
              <w:t xml:space="preserve">keďže </w:t>
            </w:r>
            <w:r w:rsidRPr="00951D77">
              <w:rPr>
                <w:b/>
                <w:bCs/>
                <w:i/>
                <w:iCs/>
              </w:rPr>
              <w:t>Európske centrum</w:t>
            </w:r>
            <w:r w:rsidRPr="00951D77">
              <w:t xml:space="preserve"> pre odolnosť demokracie </w:t>
            </w:r>
            <w:r w:rsidRPr="00951D77">
              <w:rPr>
                <w:b/>
                <w:bCs/>
                <w:i/>
                <w:iCs/>
              </w:rPr>
              <w:t>je ústredným prvkom Európskeho štítu na obranu demokracie</w:t>
            </w:r>
            <w:r w:rsidRPr="00951D77">
              <w:t>;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c>
          <w:tcPr>
            <w:tcW w:w="4876" w:type="dxa"/>
            <w:tcBorders>
              <w:top w:val="nil"/>
              <w:left w:val="nil"/>
              <w:bottom w:val="nil"/>
              <w:right w:val="nil"/>
            </w:tcBorders>
          </w:tcPr>
          <w:p w14:paraId="35C49086" w14:textId="77777777" w:rsidR="00FB6752" w:rsidRPr="00951D77" w:rsidRDefault="00FB6752" w:rsidP="00F1560E">
            <w:pPr>
              <w:pStyle w:val="Normal6a"/>
            </w:pPr>
            <w:r w:rsidRPr="00951D77">
              <w:t>B.</w:t>
            </w:r>
            <w:r w:rsidRPr="00951D77">
              <w:tab/>
              <w:t xml:space="preserve">keďže </w:t>
            </w:r>
            <w:r w:rsidRPr="00951D77">
              <w:rPr>
                <w:b/>
                <w:bCs/>
                <w:i/>
                <w:iCs/>
              </w:rPr>
              <w:t>spoločné oznámenie o Európskom štíte na obranu demokracie obsahuje niekoľko pozitívnych odporúčaní a návrhov, ako napríklad zriadenie Európskeho centra</w:t>
            </w:r>
            <w:r w:rsidRPr="00951D77">
              <w:t xml:space="preserve"> pre odolnosť demokracie</w:t>
            </w:r>
            <w:r w:rsidRPr="00951D77">
              <w:rPr>
                <w:b/>
                <w:i/>
              </w:rPr>
              <w:t>, rozšírenie jeho pôsobnosti na pristupujúce krajiny a krajiny susedstva EÚ alebo úplné presadzovanie kľúčových právnych predpisov EÚ</w:t>
            </w:r>
            <w:r w:rsidRPr="00951D77">
              <w:t xml:space="preserve">; keďže oba osobitné parlamentné výbory pre zahraničné zasahovanie do všetkých demokratických procesov v Európskej únii vrátane dezinformácií (INGE a INGE 2) už vyzvali na vytvorenie štruktúry EÚ </w:t>
            </w:r>
            <w:r w:rsidRPr="00951D77">
              <w:rPr>
                <w:b/>
                <w:i/>
              </w:rPr>
              <w:t>podobnej navrhovanému Európskemu centru pre odolnosť demokracie</w:t>
            </w:r>
            <w:r w:rsidRPr="00951D77">
              <w:t xml:space="preserve"> na boj proti zahraničnej manipulácii s informáciami a zahraničnému zasahovaniu (FIMI);</w:t>
            </w:r>
          </w:p>
        </w:tc>
      </w:tr>
    </w:tbl>
    <w:p w14:paraId="1B08546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53DA23C" w14:textId="299B558E" w:rsidR="00BF1CD6" w:rsidRPr="00951D77" w:rsidRDefault="00FB6752" w:rsidP="00FB6752">
      <w:r w:rsidRPr="00951D77">
        <w:rPr>
          <w:rStyle w:val="HideTWBExt"/>
        </w:rPr>
        <w:t>&lt;/Amend&gt;</w:t>
      </w:r>
    </w:p>
    <w:p w14:paraId="033EC01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95</w:t>
      </w:r>
      <w:r w:rsidRPr="00951D77">
        <w:rPr>
          <w:rStyle w:val="HideTWBExt"/>
        </w:rPr>
        <w:t>&lt;/NumAm&gt;</w:t>
      </w:r>
    </w:p>
    <w:p w14:paraId="195ACE47"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4BA83091" w14:textId="77777777" w:rsidR="00FB6752" w:rsidRPr="00951D77" w:rsidRDefault="00FB6752" w:rsidP="00FB6752">
      <w:pPr>
        <w:pStyle w:val="NormalBold"/>
      </w:pPr>
      <w:r w:rsidRPr="00951D77">
        <w:rPr>
          <w:rStyle w:val="HideTWBExt"/>
        </w:rPr>
        <w:t>&lt;/RepeatBlock-By&gt;</w:t>
      </w:r>
    </w:p>
    <w:p w14:paraId="0E5C130E"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7D53B488"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213996" w14:textId="77777777" w:rsidTr="00F1560E">
        <w:trPr>
          <w:trHeight w:hRule="exact" w:val="240"/>
          <w:jc w:val="center"/>
        </w:trPr>
        <w:tc>
          <w:tcPr>
            <w:tcW w:w="9752" w:type="dxa"/>
            <w:gridSpan w:val="2"/>
            <w:tcBorders>
              <w:top w:val="nil"/>
              <w:left w:val="nil"/>
              <w:bottom w:val="nil"/>
              <w:right w:val="nil"/>
            </w:tcBorders>
          </w:tcPr>
          <w:p w14:paraId="0F41CB4E" w14:textId="77777777" w:rsidR="00FB6752" w:rsidRPr="00951D77" w:rsidRDefault="00FB6752" w:rsidP="00F1560E"/>
        </w:tc>
      </w:tr>
      <w:tr w:rsidR="006551D8" w:rsidRPr="00951D77" w14:paraId="2814A74E" w14:textId="77777777" w:rsidTr="00F1560E">
        <w:trPr>
          <w:trHeight w:val="240"/>
          <w:jc w:val="center"/>
        </w:trPr>
        <w:tc>
          <w:tcPr>
            <w:tcW w:w="4876" w:type="dxa"/>
            <w:tcBorders>
              <w:top w:val="nil"/>
              <w:left w:val="nil"/>
              <w:bottom w:val="nil"/>
              <w:right w:val="nil"/>
            </w:tcBorders>
          </w:tcPr>
          <w:p w14:paraId="17AB2FE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D5A30F3" w14:textId="77777777" w:rsidR="00FB6752" w:rsidRPr="00951D77" w:rsidRDefault="00FB6752" w:rsidP="00F1560E">
            <w:pPr>
              <w:pStyle w:val="AmColumnHeading"/>
            </w:pPr>
            <w:r w:rsidRPr="00951D77">
              <w:t>Pozmeňujúci návrh</w:t>
            </w:r>
          </w:p>
        </w:tc>
      </w:tr>
      <w:tr w:rsidR="006551D8" w:rsidRPr="00951D77" w14:paraId="740C9D83" w14:textId="77777777" w:rsidTr="00F1560E">
        <w:trPr>
          <w:jc w:val="center"/>
        </w:trPr>
        <w:tc>
          <w:tcPr>
            <w:tcW w:w="4876" w:type="dxa"/>
            <w:tcBorders>
              <w:top w:val="nil"/>
              <w:left w:val="nil"/>
              <w:bottom w:val="nil"/>
              <w:right w:val="nil"/>
            </w:tcBorders>
          </w:tcPr>
          <w:p w14:paraId="3B632AB0" w14:textId="77777777" w:rsidR="00FB6752" w:rsidRPr="00951D77" w:rsidRDefault="00FB6752" w:rsidP="00F1560E">
            <w:pPr>
              <w:pStyle w:val="Normal6a"/>
            </w:pPr>
            <w:r w:rsidRPr="00951D77">
              <w:t>B.</w:t>
            </w:r>
            <w:r w:rsidRPr="00951D77">
              <w:tab/>
              <w:t>keďže Európske centrum pre odolnosť demokracie je 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c>
          <w:tcPr>
            <w:tcW w:w="4876" w:type="dxa"/>
            <w:tcBorders>
              <w:top w:val="nil"/>
              <w:left w:val="nil"/>
              <w:bottom w:val="nil"/>
              <w:right w:val="nil"/>
            </w:tcBorders>
          </w:tcPr>
          <w:p w14:paraId="66696320" w14:textId="77777777" w:rsidR="00FB6752" w:rsidRPr="00951D77" w:rsidRDefault="00FB6752" w:rsidP="00F1560E">
            <w:pPr>
              <w:pStyle w:val="Normal6a"/>
            </w:pPr>
            <w:r w:rsidRPr="00951D77">
              <w:t>B.</w:t>
            </w:r>
            <w:r w:rsidRPr="00951D77">
              <w:tab/>
              <w:t>keďže Európske centrum pre odolnosť demokracie je ústredným prvkom Európskeho štítu na obranu demokracie</w:t>
            </w:r>
            <w:r w:rsidRPr="00951D77">
              <w:rPr>
                <w:b/>
                <w:i/>
              </w:rPr>
              <w:t>, ale vyvoláva pochybnosti, pokiaľ ide o rešpektovanie národnej identity členských štátov podľa článku 4 ods. 1 Zmluvy o EÚ a o výlučnú zodpovednosť členských štátov za národnú bezpečnosť podľa článku 4 ods. 2 Zmluvy o EÚ</w:t>
            </w:r>
            <w:r w:rsidRPr="00951D77">
              <w:t>;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r>
    </w:tbl>
    <w:p w14:paraId="2303911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FC4F14" w14:textId="5AE20BC6" w:rsidR="00BF1CD6" w:rsidRPr="00951D77" w:rsidRDefault="00FB6752" w:rsidP="00FB6752">
      <w:r w:rsidRPr="00951D77">
        <w:rPr>
          <w:rStyle w:val="HideTWBExt"/>
        </w:rPr>
        <w:t>&lt;/Amend&gt;</w:t>
      </w:r>
    </w:p>
    <w:p w14:paraId="5CDE92E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96</w:t>
      </w:r>
      <w:r w:rsidRPr="00951D77">
        <w:rPr>
          <w:rStyle w:val="HideTWBExt"/>
        </w:rPr>
        <w:t>&lt;/NumAm&gt;</w:t>
      </w:r>
    </w:p>
    <w:p w14:paraId="61B6F4C5"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2D91AA2" w14:textId="77777777" w:rsidR="00FB6752" w:rsidRPr="00951D77" w:rsidRDefault="00FB6752" w:rsidP="00FB6752">
      <w:pPr>
        <w:pStyle w:val="NormalBold"/>
      </w:pPr>
      <w:r w:rsidRPr="00951D77">
        <w:rPr>
          <w:rStyle w:val="HideTWBExt"/>
        </w:rPr>
        <w:t>&lt;/RepeatBlock-By&gt;</w:t>
      </w:r>
    </w:p>
    <w:p w14:paraId="1DDF965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5983BA3"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A3BAFE" w14:textId="77777777" w:rsidTr="00F1560E">
        <w:trPr>
          <w:trHeight w:hRule="exact" w:val="240"/>
          <w:jc w:val="center"/>
        </w:trPr>
        <w:tc>
          <w:tcPr>
            <w:tcW w:w="9752" w:type="dxa"/>
            <w:gridSpan w:val="2"/>
            <w:tcBorders>
              <w:top w:val="nil"/>
              <w:left w:val="nil"/>
              <w:bottom w:val="nil"/>
              <w:right w:val="nil"/>
            </w:tcBorders>
          </w:tcPr>
          <w:p w14:paraId="5C34AB7D" w14:textId="77777777" w:rsidR="00FB6752" w:rsidRPr="00951D77" w:rsidRDefault="00FB6752" w:rsidP="00F1560E"/>
        </w:tc>
      </w:tr>
      <w:tr w:rsidR="006551D8" w:rsidRPr="00951D77" w14:paraId="0EC5F31B" w14:textId="77777777" w:rsidTr="00F1560E">
        <w:trPr>
          <w:trHeight w:val="240"/>
          <w:jc w:val="center"/>
        </w:trPr>
        <w:tc>
          <w:tcPr>
            <w:tcW w:w="4876" w:type="dxa"/>
            <w:tcBorders>
              <w:top w:val="nil"/>
              <w:left w:val="nil"/>
              <w:bottom w:val="nil"/>
              <w:right w:val="nil"/>
            </w:tcBorders>
          </w:tcPr>
          <w:p w14:paraId="0349814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F18D49" w14:textId="77777777" w:rsidR="00FB6752" w:rsidRPr="00951D77" w:rsidRDefault="00FB6752" w:rsidP="00F1560E">
            <w:pPr>
              <w:pStyle w:val="AmColumnHeading"/>
            </w:pPr>
            <w:r w:rsidRPr="00951D77">
              <w:t>Pozmeňujúci návrh</w:t>
            </w:r>
          </w:p>
        </w:tc>
      </w:tr>
      <w:tr w:rsidR="006551D8" w:rsidRPr="00951D77" w14:paraId="5A402CD4" w14:textId="77777777" w:rsidTr="00F1560E">
        <w:trPr>
          <w:jc w:val="center"/>
        </w:trPr>
        <w:tc>
          <w:tcPr>
            <w:tcW w:w="4876" w:type="dxa"/>
            <w:tcBorders>
              <w:top w:val="nil"/>
              <w:left w:val="nil"/>
              <w:bottom w:val="nil"/>
              <w:right w:val="nil"/>
            </w:tcBorders>
          </w:tcPr>
          <w:p w14:paraId="5B0C0529" w14:textId="77777777" w:rsidR="00FB6752" w:rsidRPr="00951D77" w:rsidRDefault="00FB6752" w:rsidP="00F1560E">
            <w:pPr>
              <w:pStyle w:val="Normal6a"/>
            </w:pPr>
            <w:r w:rsidRPr="00951D77">
              <w:t>B.</w:t>
            </w:r>
            <w:r w:rsidRPr="00951D77">
              <w:tab/>
              <w:t>keďže Európske centrum pre odolnosť demokracie je 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c>
          <w:tcPr>
            <w:tcW w:w="4876" w:type="dxa"/>
            <w:tcBorders>
              <w:top w:val="nil"/>
              <w:left w:val="nil"/>
              <w:bottom w:val="nil"/>
              <w:right w:val="nil"/>
            </w:tcBorders>
          </w:tcPr>
          <w:p w14:paraId="772ED221" w14:textId="77777777" w:rsidR="00FB6752" w:rsidRPr="00951D77" w:rsidRDefault="00FB6752" w:rsidP="00F1560E">
            <w:pPr>
              <w:pStyle w:val="Normal6a"/>
            </w:pPr>
            <w:r w:rsidRPr="00951D77">
              <w:t>B.</w:t>
            </w:r>
            <w:r w:rsidRPr="00951D77">
              <w:tab/>
              <w:t xml:space="preserve">keďže Európske centrum pre odolnosť demokracie je 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 </w:t>
            </w:r>
            <w:r w:rsidRPr="00951D77">
              <w:rPr>
                <w:b/>
                <w:bCs/>
                <w:i/>
                <w:iCs/>
              </w:rPr>
              <w:t xml:space="preserve">keďže takáto štruktúra by nemala zdvojovať existujúce nástroje, spôsobilosti a právomoci, ale namiesto toho by ich </w:t>
            </w:r>
            <w:r w:rsidRPr="00951D77">
              <w:rPr>
                <w:b/>
                <w:bCs/>
                <w:i/>
                <w:iCs/>
              </w:rPr>
              <w:lastRenderedPageBreak/>
              <w:t>mala zlúčiť do jedného subjektu s jasnou víziou, mandátom, skutočnými právomocami a financovaním;</w:t>
            </w:r>
          </w:p>
        </w:tc>
      </w:tr>
    </w:tbl>
    <w:p w14:paraId="6B04B02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4F24891" w14:textId="2DE5F081" w:rsidR="00BF1CD6" w:rsidRPr="00951D77" w:rsidRDefault="00FB6752" w:rsidP="00FB6752">
      <w:r w:rsidRPr="00951D77">
        <w:rPr>
          <w:rStyle w:val="HideTWBExt"/>
        </w:rPr>
        <w:t>&lt;/Amend&gt;</w:t>
      </w:r>
    </w:p>
    <w:p w14:paraId="7ECAF4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97</w:t>
      </w:r>
      <w:r w:rsidRPr="00951D77">
        <w:rPr>
          <w:rStyle w:val="HideTWBExt"/>
        </w:rPr>
        <w:t>&lt;/NumAm&gt;</w:t>
      </w:r>
    </w:p>
    <w:p w14:paraId="4B0BF050"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t xml:space="preserve">, </w:t>
      </w:r>
      <w:proofErr w:type="spellStart"/>
      <w:r w:rsidRPr="00951D77">
        <w:t>Christine</w:t>
      </w:r>
      <w:proofErr w:type="spellEnd"/>
      <w:r w:rsidRPr="00951D77">
        <w:t xml:space="preserve"> </w:t>
      </w:r>
      <w:proofErr w:type="spellStart"/>
      <w:r w:rsidRPr="00951D77">
        <w:t>Anderson</w:t>
      </w:r>
      <w:proofErr w:type="spellEnd"/>
      <w:r w:rsidRPr="00951D77">
        <w:rPr>
          <w:rStyle w:val="HideTWBExt"/>
        </w:rPr>
        <w:t>&lt;/Members&gt;</w:t>
      </w:r>
    </w:p>
    <w:p w14:paraId="240F1717" w14:textId="77777777" w:rsidR="00FB6752" w:rsidRPr="00951D77" w:rsidRDefault="00FB6752" w:rsidP="00FB6752">
      <w:pPr>
        <w:pStyle w:val="NormalBold"/>
      </w:pPr>
      <w:r w:rsidRPr="00951D77">
        <w:rPr>
          <w:rStyle w:val="HideTWBExt"/>
        </w:rPr>
        <w:t>&lt;/RepeatBlock-By&gt;</w:t>
      </w:r>
    </w:p>
    <w:p w14:paraId="71F581A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27BDBA0"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C7879F0" w14:textId="77777777" w:rsidTr="00F1560E">
        <w:trPr>
          <w:trHeight w:hRule="exact" w:val="240"/>
          <w:jc w:val="center"/>
        </w:trPr>
        <w:tc>
          <w:tcPr>
            <w:tcW w:w="9752" w:type="dxa"/>
            <w:gridSpan w:val="2"/>
            <w:tcBorders>
              <w:top w:val="nil"/>
              <w:left w:val="nil"/>
              <w:bottom w:val="nil"/>
              <w:right w:val="nil"/>
            </w:tcBorders>
          </w:tcPr>
          <w:p w14:paraId="14A581FD" w14:textId="77777777" w:rsidR="00FB6752" w:rsidRPr="00951D77" w:rsidRDefault="00FB6752" w:rsidP="00F1560E"/>
        </w:tc>
      </w:tr>
      <w:tr w:rsidR="006551D8" w:rsidRPr="00951D77" w14:paraId="43F41651" w14:textId="77777777" w:rsidTr="00F1560E">
        <w:trPr>
          <w:trHeight w:val="240"/>
          <w:jc w:val="center"/>
        </w:trPr>
        <w:tc>
          <w:tcPr>
            <w:tcW w:w="4876" w:type="dxa"/>
            <w:tcBorders>
              <w:top w:val="nil"/>
              <w:left w:val="nil"/>
              <w:bottom w:val="nil"/>
              <w:right w:val="nil"/>
            </w:tcBorders>
          </w:tcPr>
          <w:p w14:paraId="24EABA6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BFE4042" w14:textId="77777777" w:rsidR="00FB6752" w:rsidRPr="00951D77" w:rsidRDefault="00FB6752" w:rsidP="00F1560E">
            <w:pPr>
              <w:pStyle w:val="AmColumnHeading"/>
            </w:pPr>
            <w:r w:rsidRPr="00951D77">
              <w:t>Pozmeňujúci návrh</w:t>
            </w:r>
          </w:p>
        </w:tc>
      </w:tr>
      <w:tr w:rsidR="006551D8" w:rsidRPr="00951D77" w14:paraId="7DF9EAFC" w14:textId="77777777" w:rsidTr="00F1560E">
        <w:trPr>
          <w:jc w:val="center"/>
        </w:trPr>
        <w:tc>
          <w:tcPr>
            <w:tcW w:w="4876" w:type="dxa"/>
            <w:tcBorders>
              <w:top w:val="nil"/>
              <w:left w:val="nil"/>
              <w:bottom w:val="nil"/>
              <w:right w:val="nil"/>
            </w:tcBorders>
          </w:tcPr>
          <w:p w14:paraId="06090250" w14:textId="77777777" w:rsidR="00FB6752" w:rsidRPr="00951D77" w:rsidRDefault="00FB6752" w:rsidP="00F1560E">
            <w:pPr>
              <w:pStyle w:val="Normal6a"/>
            </w:pPr>
            <w:r w:rsidRPr="00951D77">
              <w:t>B.</w:t>
            </w:r>
            <w:r w:rsidRPr="00951D77">
              <w:tab/>
              <w:t xml:space="preserve">keďže Európske centrum pre odolnosť demokracie je </w:t>
            </w:r>
            <w:r w:rsidRPr="00951D77">
              <w:rPr>
                <w:b/>
                <w:bCs/>
                <w:i/>
                <w:iCs/>
              </w:rPr>
              <w:t>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r w:rsidRPr="00951D77">
              <w:t>;</w:t>
            </w:r>
          </w:p>
        </w:tc>
        <w:tc>
          <w:tcPr>
            <w:tcW w:w="4876" w:type="dxa"/>
            <w:tcBorders>
              <w:top w:val="nil"/>
              <w:left w:val="nil"/>
              <w:bottom w:val="nil"/>
              <w:right w:val="nil"/>
            </w:tcBorders>
          </w:tcPr>
          <w:p w14:paraId="22AA6538" w14:textId="77777777" w:rsidR="00FB6752" w:rsidRPr="00951D77" w:rsidRDefault="00FB6752" w:rsidP="00F1560E">
            <w:pPr>
              <w:pStyle w:val="Normal6a"/>
            </w:pPr>
            <w:r w:rsidRPr="00951D77">
              <w:t>B.</w:t>
            </w:r>
            <w:r w:rsidRPr="00951D77">
              <w:tab/>
              <w:t xml:space="preserve">keďže Európske centrum pre odolnosť demokracie je </w:t>
            </w:r>
            <w:r w:rsidRPr="00951D77">
              <w:rPr>
                <w:b/>
                <w:bCs/>
                <w:i/>
                <w:iCs/>
              </w:rPr>
              <w:t>podporované ako rámec pre výmenu a operačnú spoluprácu a koordináciu medzi zúčastnenými členskými štátmi, kandidátskymi krajinami a potenciálnymi kandidátmi na členstvo v EÚ a inštitúciami EÚ</w:t>
            </w:r>
            <w:r w:rsidRPr="00951D77">
              <w:t>;</w:t>
            </w:r>
          </w:p>
        </w:tc>
      </w:tr>
    </w:tbl>
    <w:p w14:paraId="77B8B6F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2D4EF98" w14:textId="0450E20E" w:rsidR="00BF1CD6" w:rsidRPr="00951D77" w:rsidRDefault="00FB6752" w:rsidP="00FB6752">
      <w:r w:rsidRPr="00951D77">
        <w:rPr>
          <w:rStyle w:val="HideTWBExt"/>
        </w:rPr>
        <w:t>&lt;/Amend&gt;</w:t>
      </w:r>
    </w:p>
    <w:p w14:paraId="4451D39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98</w:t>
      </w:r>
      <w:r w:rsidRPr="00951D77">
        <w:rPr>
          <w:rStyle w:val="HideTWBExt"/>
        </w:rPr>
        <w:t>&lt;/NumAm&gt;</w:t>
      </w:r>
    </w:p>
    <w:p w14:paraId="122EBA39"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25AACDF0" w14:textId="77777777" w:rsidR="00FB6752" w:rsidRPr="00951D77" w:rsidRDefault="00FB6752" w:rsidP="00FB6752">
      <w:pPr>
        <w:pStyle w:val="NormalBold"/>
      </w:pPr>
      <w:r w:rsidRPr="00951D77">
        <w:rPr>
          <w:rStyle w:val="HideTWBExt"/>
        </w:rPr>
        <w:t>&lt;/RepeatBlock-By&gt;</w:t>
      </w:r>
    </w:p>
    <w:p w14:paraId="24AB30A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6754C0E"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911F0FF" w14:textId="77777777" w:rsidTr="00F1560E">
        <w:trPr>
          <w:trHeight w:hRule="exact" w:val="240"/>
          <w:jc w:val="center"/>
        </w:trPr>
        <w:tc>
          <w:tcPr>
            <w:tcW w:w="9752" w:type="dxa"/>
            <w:gridSpan w:val="2"/>
            <w:tcBorders>
              <w:top w:val="nil"/>
              <w:left w:val="nil"/>
              <w:bottom w:val="nil"/>
              <w:right w:val="nil"/>
            </w:tcBorders>
          </w:tcPr>
          <w:p w14:paraId="6CF39E6F" w14:textId="77777777" w:rsidR="00FB6752" w:rsidRPr="00951D77" w:rsidRDefault="00FB6752" w:rsidP="00F1560E"/>
        </w:tc>
      </w:tr>
      <w:tr w:rsidR="006551D8" w:rsidRPr="00951D77" w14:paraId="6821E875" w14:textId="77777777" w:rsidTr="00F1560E">
        <w:trPr>
          <w:trHeight w:val="240"/>
          <w:jc w:val="center"/>
        </w:trPr>
        <w:tc>
          <w:tcPr>
            <w:tcW w:w="4876" w:type="dxa"/>
            <w:tcBorders>
              <w:top w:val="nil"/>
              <w:left w:val="nil"/>
              <w:bottom w:val="nil"/>
              <w:right w:val="nil"/>
            </w:tcBorders>
          </w:tcPr>
          <w:p w14:paraId="20575D6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2A6E812" w14:textId="77777777" w:rsidR="00FB6752" w:rsidRPr="00951D77" w:rsidRDefault="00FB6752" w:rsidP="00F1560E">
            <w:pPr>
              <w:pStyle w:val="AmColumnHeading"/>
            </w:pPr>
            <w:r w:rsidRPr="00951D77">
              <w:t>Pozmeňujúci návrh</w:t>
            </w:r>
          </w:p>
        </w:tc>
      </w:tr>
      <w:tr w:rsidR="006551D8" w:rsidRPr="00951D77" w14:paraId="58991FE9" w14:textId="77777777" w:rsidTr="00F1560E">
        <w:trPr>
          <w:jc w:val="center"/>
        </w:trPr>
        <w:tc>
          <w:tcPr>
            <w:tcW w:w="4876" w:type="dxa"/>
            <w:tcBorders>
              <w:top w:val="nil"/>
              <w:left w:val="nil"/>
              <w:bottom w:val="nil"/>
              <w:right w:val="nil"/>
            </w:tcBorders>
          </w:tcPr>
          <w:p w14:paraId="77DFBC3F" w14:textId="77777777" w:rsidR="00FB6752" w:rsidRPr="00951D77" w:rsidRDefault="00FB6752" w:rsidP="00F1560E">
            <w:pPr>
              <w:pStyle w:val="Normal6a"/>
            </w:pPr>
            <w:r w:rsidRPr="00951D77">
              <w:t>B.</w:t>
            </w:r>
            <w:r w:rsidRPr="00951D77">
              <w:tab/>
              <w:t xml:space="preserve">keďže </w:t>
            </w:r>
            <w:r w:rsidRPr="00951D77">
              <w:rPr>
                <w:b/>
                <w:bCs/>
                <w:i/>
                <w:iCs/>
              </w:rPr>
              <w:t>Európske centrum pre odolnosť demokracie je ústredným prvkom Európskeho štítu</w:t>
            </w:r>
            <w:r w:rsidRPr="00951D77">
              <w:t xml:space="preserve"> na obranu demokracie</w:t>
            </w:r>
            <w:r w:rsidRPr="00951D77">
              <w:rPr>
                <w:b/>
                <w:bCs/>
                <w:i/>
                <w:iCs/>
              </w:rPr>
              <w:t xml:space="preserve">; keďže oba osobitné parlamentné výbory pre zahraničné zasahovanie do všetkých demokratických procesov v Európskej únii vrátane dezinformácií (INGE a INGE 2) už vyzvali na vytvorenie štruktúry EÚ na boj </w:t>
            </w:r>
            <w:r w:rsidRPr="00951D77">
              <w:rPr>
                <w:b/>
                <w:bCs/>
                <w:i/>
                <w:iCs/>
              </w:rPr>
              <w:lastRenderedPageBreak/>
              <w:t>proti zahraničnej manipulácii s informáciami a zahraničnému zasahovaniu (FIMI)</w:t>
            </w:r>
            <w:r w:rsidRPr="00951D77">
              <w:t>;</w:t>
            </w:r>
          </w:p>
        </w:tc>
        <w:tc>
          <w:tcPr>
            <w:tcW w:w="4876" w:type="dxa"/>
            <w:tcBorders>
              <w:top w:val="nil"/>
              <w:left w:val="nil"/>
              <w:bottom w:val="nil"/>
              <w:right w:val="nil"/>
            </w:tcBorders>
          </w:tcPr>
          <w:p w14:paraId="5D45C4BB" w14:textId="77777777" w:rsidR="00FB6752" w:rsidRPr="00951D77" w:rsidRDefault="00FB6752" w:rsidP="00F1560E">
            <w:pPr>
              <w:pStyle w:val="Normal6a"/>
            </w:pPr>
            <w:r w:rsidRPr="00951D77">
              <w:lastRenderedPageBreak/>
              <w:t xml:space="preserve">B. keďže </w:t>
            </w:r>
            <w:r w:rsidRPr="00951D77">
              <w:rPr>
                <w:b/>
                <w:bCs/>
                <w:i/>
                <w:iCs/>
              </w:rPr>
              <w:t>Európsky štít</w:t>
            </w:r>
            <w:r w:rsidRPr="00951D77">
              <w:t xml:space="preserve"> na obranu demokracie </w:t>
            </w:r>
            <w:r w:rsidRPr="00951D77">
              <w:rPr>
                <w:b/>
                <w:i/>
              </w:rPr>
              <w:t>by mal dopĺňať, a nie zdvojovať alebo nahrádzať prácu bezpečnostných a spravodajských služieb a orgánov presadzovania práva členských štátov, ako aj príslušných orgánov a inštitúcií Únie v tejto oblasti</w:t>
            </w:r>
            <w:r w:rsidRPr="00951D77">
              <w:t>;</w:t>
            </w:r>
          </w:p>
        </w:tc>
      </w:tr>
    </w:tbl>
    <w:p w14:paraId="056A0FA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3DBDCE6" w14:textId="50E7439F" w:rsidR="00BF1CD6" w:rsidRPr="00951D77" w:rsidRDefault="00FB6752" w:rsidP="00FB6752">
      <w:r w:rsidRPr="00951D77">
        <w:rPr>
          <w:rStyle w:val="HideTWBExt"/>
        </w:rPr>
        <w:t>&lt;/Amend&gt;</w:t>
      </w:r>
    </w:p>
    <w:p w14:paraId="5A9ED56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99</w:t>
      </w:r>
      <w:r w:rsidRPr="00951D77">
        <w:rPr>
          <w:rStyle w:val="HideTWBExt"/>
        </w:rPr>
        <w:t>&lt;/NumAm&gt;</w:t>
      </w:r>
    </w:p>
    <w:p w14:paraId="1A6DB98C"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7E73DD43" w14:textId="77777777" w:rsidR="00FB6752" w:rsidRPr="00951D77" w:rsidRDefault="00FB6752" w:rsidP="00FB6752">
      <w:pPr>
        <w:pStyle w:val="NormalBold"/>
      </w:pPr>
      <w:r w:rsidRPr="00951D77">
        <w:rPr>
          <w:rStyle w:val="HideTWBExt"/>
        </w:rPr>
        <w:t>&lt;/RepeatBlock-By&gt;</w:t>
      </w:r>
    </w:p>
    <w:p w14:paraId="3DFC566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48B0855" w14:textId="77777777" w:rsidR="00FB6752" w:rsidRPr="00951D77" w:rsidRDefault="00FB6752" w:rsidP="00FB6752">
      <w:pPr>
        <w:pStyle w:val="NormalBold"/>
      </w:pPr>
      <w:r w:rsidRPr="00951D77">
        <w:rPr>
          <w:rStyle w:val="HideTWBExt"/>
        </w:rPr>
        <w:t>&lt;Article&gt;</w:t>
      </w:r>
      <w:r w:rsidRPr="00951D77">
        <w:t>Odôvodnenie B</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88AC6E8" w14:textId="77777777" w:rsidTr="00F1560E">
        <w:trPr>
          <w:trHeight w:hRule="exact" w:val="240"/>
          <w:jc w:val="center"/>
        </w:trPr>
        <w:tc>
          <w:tcPr>
            <w:tcW w:w="9752" w:type="dxa"/>
            <w:gridSpan w:val="2"/>
            <w:tcBorders>
              <w:top w:val="nil"/>
              <w:left w:val="nil"/>
              <w:bottom w:val="nil"/>
              <w:right w:val="nil"/>
            </w:tcBorders>
          </w:tcPr>
          <w:p w14:paraId="34CB5BBA" w14:textId="77777777" w:rsidR="00FB6752" w:rsidRPr="00951D77" w:rsidRDefault="00FB6752" w:rsidP="00F1560E"/>
        </w:tc>
      </w:tr>
      <w:tr w:rsidR="006551D8" w:rsidRPr="00951D77" w14:paraId="760FA969" w14:textId="77777777" w:rsidTr="00F1560E">
        <w:trPr>
          <w:trHeight w:val="240"/>
          <w:jc w:val="center"/>
        </w:trPr>
        <w:tc>
          <w:tcPr>
            <w:tcW w:w="4876" w:type="dxa"/>
            <w:tcBorders>
              <w:top w:val="nil"/>
              <w:left w:val="nil"/>
              <w:bottom w:val="nil"/>
              <w:right w:val="nil"/>
            </w:tcBorders>
          </w:tcPr>
          <w:p w14:paraId="7EFDB86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69826A6" w14:textId="77777777" w:rsidR="00FB6752" w:rsidRPr="00951D77" w:rsidRDefault="00FB6752" w:rsidP="00F1560E">
            <w:pPr>
              <w:pStyle w:val="AmColumnHeading"/>
            </w:pPr>
            <w:r w:rsidRPr="00951D77">
              <w:t>Pozmeňujúci návrh</w:t>
            </w:r>
          </w:p>
        </w:tc>
      </w:tr>
      <w:tr w:rsidR="006551D8" w:rsidRPr="00951D77" w14:paraId="71B7A617" w14:textId="77777777" w:rsidTr="00F1560E">
        <w:trPr>
          <w:jc w:val="center"/>
        </w:trPr>
        <w:tc>
          <w:tcPr>
            <w:tcW w:w="4876" w:type="dxa"/>
            <w:tcBorders>
              <w:top w:val="nil"/>
              <w:left w:val="nil"/>
              <w:bottom w:val="nil"/>
              <w:right w:val="nil"/>
            </w:tcBorders>
          </w:tcPr>
          <w:p w14:paraId="51E30BB1" w14:textId="77777777" w:rsidR="00FB6752" w:rsidRPr="00951D77" w:rsidRDefault="00FB6752" w:rsidP="00F1560E">
            <w:pPr>
              <w:pStyle w:val="Normal6a"/>
            </w:pPr>
            <w:r w:rsidRPr="00951D77">
              <w:t>B.</w:t>
            </w:r>
            <w:r w:rsidRPr="00951D77">
              <w:tab/>
              <w:t>keďže Európske centrum pre odolnosť demokracie je 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c>
          <w:tcPr>
            <w:tcW w:w="4876" w:type="dxa"/>
            <w:tcBorders>
              <w:top w:val="nil"/>
              <w:left w:val="nil"/>
              <w:bottom w:val="nil"/>
              <w:right w:val="nil"/>
            </w:tcBorders>
          </w:tcPr>
          <w:p w14:paraId="0E446A88" w14:textId="77777777" w:rsidR="00FB6752" w:rsidRPr="00951D77" w:rsidRDefault="00FB6752" w:rsidP="00F1560E">
            <w:pPr>
              <w:pStyle w:val="Normal6a"/>
            </w:pPr>
            <w:r w:rsidRPr="00951D77">
              <w:t>B.</w:t>
            </w:r>
            <w:r w:rsidRPr="00951D77">
              <w:tab/>
              <w:t xml:space="preserve">keďže Európske centrum pre odolnosť demokracie je ústredným prvkom Európskeho štítu na obranu demokracie; 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 </w:t>
            </w:r>
            <w:r w:rsidRPr="00951D77">
              <w:rPr>
                <w:b/>
                <w:bCs/>
                <w:i/>
                <w:iCs/>
              </w:rPr>
              <w:t>a dezinformáciám</w:t>
            </w:r>
            <w:r w:rsidRPr="00951D77">
              <w:t>;</w:t>
            </w:r>
          </w:p>
        </w:tc>
      </w:tr>
    </w:tbl>
    <w:p w14:paraId="2D6BB38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D24CDD9" w14:textId="17D2D634" w:rsidR="00BF1CD6" w:rsidRPr="00951D77" w:rsidRDefault="00FB6752" w:rsidP="00FB6752">
      <w:r w:rsidRPr="00951D77">
        <w:rPr>
          <w:rStyle w:val="HideTWBExt"/>
        </w:rPr>
        <w:t>&lt;/Amend&gt;</w:t>
      </w:r>
    </w:p>
    <w:p w14:paraId="02CB10F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100</w:t>
      </w:r>
      <w:r w:rsidRPr="00951D77">
        <w:rPr>
          <w:rStyle w:val="HideTWBExt"/>
        </w:rPr>
        <w:t>&lt;/NumAm&gt;</w:t>
      </w:r>
    </w:p>
    <w:p w14:paraId="43563EAD"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5EAF597C" w14:textId="77777777" w:rsidR="00FB6752" w:rsidRPr="00951D77" w:rsidRDefault="00FB6752" w:rsidP="00FB6752">
      <w:pPr>
        <w:pStyle w:val="NormalBold"/>
      </w:pPr>
      <w:r w:rsidRPr="00951D77">
        <w:rPr>
          <w:rStyle w:val="HideTWBExt"/>
        </w:rPr>
        <w:t>&lt;/RepeatBlock-By&gt;</w:t>
      </w:r>
    </w:p>
    <w:p w14:paraId="0808E47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83214E1" w14:textId="77777777" w:rsidR="00FB6752" w:rsidRPr="00951D77" w:rsidRDefault="00FB6752" w:rsidP="00FB6752">
      <w:pPr>
        <w:pStyle w:val="NormalBold"/>
      </w:pPr>
      <w:r w:rsidRPr="00951D77">
        <w:rPr>
          <w:rStyle w:val="HideTWBExt"/>
        </w:rPr>
        <w:t>&lt;Article&gt;</w:t>
      </w:r>
      <w:r w:rsidRPr="00951D77">
        <w:t>Odôvodnenie B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A27AF3E" w14:textId="77777777" w:rsidTr="00F1560E">
        <w:trPr>
          <w:trHeight w:hRule="exact" w:val="240"/>
          <w:jc w:val="center"/>
        </w:trPr>
        <w:tc>
          <w:tcPr>
            <w:tcW w:w="9752" w:type="dxa"/>
            <w:gridSpan w:val="2"/>
            <w:tcBorders>
              <w:top w:val="nil"/>
              <w:left w:val="nil"/>
              <w:bottom w:val="nil"/>
              <w:right w:val="nil"/>
            </w:tcBorders>
          </w:tcPr>
          <w:p w14:paraId="1457DF8C" w14:textId="77777777" w:rsidR="00FB6752" w:rsidRPr="00951D77" w:rsidRDefault="00FB6752" w:rsidP="00F1560E"/>
        </w:tc>
      </w:tr>
      <w:tr w:rsidR="006551D8" w:rsidRPr="00951D77" w14:paraId="61081C9A" w14:textId="77777777" w:rsidTr="00F1560E">
        <w:trPr>
          <w:trHeight w:val="240"/>
          <w:jc w:val="center"/>
        </w:trPr>
        <w:tc>
          <w:tcPr>
            <w:tcW w:w="4876" w:type="dxa"/>
            <w:tcBorders>
              <w:top w:val="nil"/>
              <w:left w:val="nil"/>
              <w:bottom w:val="nil"/>
              <w:right w:val="nil"/>
            </w:tcBorders>
          </w:tcPr>
          <w:p w14:paraId="2F7A858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A61B276" w14:textId="77777777" w:rsidR="00FB6752" w:rsidRPr="00951D77" w:rsidRDefault="00FB6752" w:rsidP="00F1560E">
            <w:pPr>
              <w:pStyle w:val="AmColumnHeading"/>
            </w:pPr>
            <w:r w:rsidRPr="00951D77">
              <w:t>Pozmeňujúci návrh</w:t>
            </w:r>
          </w:p>
        </w:tc>
      </w:tr>
      <w:tr w:rsidR="006551D8" w:rsidRPr="00951D77" w14:paraId="1D323552" w14:textId="77777777" w:rsidTr="00F1560E">
        <w:trPr>
          <w:jc w:val="center"/>
        </w:trPr>
        <w:tc>
          <w:tcPr>
            <w:tcW w:w="4876" w:type="dxa"/>
            <w:tcBorders>
              <w:top w:val="nil"/>
              <w:left w:val="nil"/>
              <w:bottom w:val="nil"/>
              <w:right w:val="nil"/>
            </w:tcBorders>
          </w:tcPr>
          <w:p w14:paraId="0F3E2195" w14:textId="77777777" w:rsidR="00FB6752" w:rsidRPr="00951D77" w:rsidRDefault="00FB6752" w:rsidP="00F1560E">
            <w:pPr>
              <w:pStyle w:val="Normal6a"/>
            </w:pPr>
          </w:p>
        </w:tc>
        <w:tc>
          <w:tcPr>
            <w:tcW w:w="4876" w:type="dxa"/>
            <w:tcBorders>
              <w:top w:val="nil"/>
              <w:left w:val="nil"/>
              <w:bottom w:val="nil"/>
              <w:right w:val="nil"/>
            </w:tcBorders>
          </w:tcPr>
          <w:p w14:paraId="5D9AF83D" w14:textId="77777777" w:rsidR="00FB6752" w:rsidRPr="00951D77" w:rsidRDefault="00FB6752" w:rsidP="00F1560E">
            <w:pPr>
              <w:pStyle w:val="Normal6a"/>
            </w:pPr>
            <w:r w:rsidRPr="00951D77">
              <w:rPr>
                <w:b/>
                <w:i/>
              </w:rPr>
              <w:t>Ba.</w:t>
            </w:r>
            <w:r w:rsidRPr="00951D77">
              <w:tab/>
            </w:r>
            <w:r w:rsidRPr="00951D77">
              <w:rPr>
                <w:b/>
                <w:i/>
              </w:rPr>
              <w:t xml:space="preserve">keďže dobrovoľná povaha účasti na návrhu, na ktorom je založené Európske centrum pre odolnosť demokracie, môže viesť k štrukturálnym obmedzeniam a praktickým prekážkam jeho účinného fungovania, čím sa oslabí schopnosť centra konať a koordinovať </w:t>
            </w:r>
            <w:r w:rsidRPr="00951D77">
              <w:rPr>
                <w:b/>
                <w:i/>
              </w:rPr>
              <w:lastRenderedPageBreak/>
              <w:t>reakciu na ohrozenie demokratických procesov v celej Únii;</w:t>
            </w:r>
          </w:p>
        </w:tc>
      </w:tr>
    </w:tbl>
    <w:p w14:paraId="2A34599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1CB8DE5" w14:textId="355EB92C" w:rsidR="00BF1CD6" w:rsidRPr="00951D77" w:rsidRDefault="00FB6752" w:rsidP="00FB6752">
      <w:r w:rsidRPr="00951D77">
        <w:rPr>
          <w:rStyle w:val="HideTWBExt"/>
        </w:rPr>
        <w:t>&lt;/Amend&gt;</w:t>
      </w:r>
    </w:p>
    <w:p w14:paraId="08F345A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101</w:t>
      </w:r>
      <w:r w:rsidRPr="00951D77">
        <w:rPr>
          <w:rStyle w:val="HideTWBExt"/>
        </w:rPr>
        <w:t>&lt;/NumAm&gt;</w:t>
      </w:r>
    </w:p>
    <w:p w14:paraId="77C368C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1E96E5EC" w14:textId="77777777" w:rsidR="00FB6752" w:rsidRPr="00951D77" w:rsidRDefault="00FB6752" w:rsidP="00FB6752">
      <w:pPr>
        <w:pStyle w:val="NormalBold"/>
      </w:pPr>
      <w:r w:rsidRPr="00951D77">
        <w:rPr>
          <w:rStyle w:val="HideTWBExt"/>
        </w:rPr>
        <w:t>&lt;/RepeatBlock-By&gt;</w:t>
      </w:r>
    </w:p>
    <w:p w14:paraId="1DFF439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CFA0F6" w14:textId="77777777" w:rsidR="00FB6752" w:rsidRPr="00951D77" w:rsidRDefault="00FB6752" w:rsidP="00FB6752">
      <w:pPr>
        <w:pStyle w:val="NormalBold"/>
      </w:pPr>
      <w:r w:rsidRPr="00951D77">
        <w:rPr>
          <w:rStyle w:val="HideTWBExt"/>
        </w:rPr>
        <w:t>&lt;Article&gt;</w:t>
      </w:r>
      <w:r w:rsidRPr="00951D77">
        <w:t>Odôvodnenie B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DC35A4E" w14:textId="77777777" w:rsidTr="00F1560E">
        <w:trPr>
          <w:trHeight w:hRule="exact" w:val="240"/>
          <w:jc w:val="center"/>
        </w:trPr>
        <w:tc>
          <w:tcPr>
            <w:tcW w:w="9752" w:type="dxa"/>
            <w:gridSpan w:val="2"/>
            <w:tcBorders>
              <w:top w:val="nil"/>
              <w:left w:val="nil"/>
              <w:bottom w:val="nil"/>
              <w:right w:val="nil"/>
            </w:tcBorders>
          </w:tcPr>
          <w:p w14:paraId="0C5ED94F" w14:textId="77777777" w:rsidR="00FB6752" w:rsidRPr="00951D77" w:rsidRDefault="00FB6752" w:rsidP="00F1560E"/>
        </w:tc>
      </w:tr>
      <w:tr w:rsidR="006551D8" w:rsidRPr="00951D77" w14:paraId="150FE24D" w14:textId="77777777" w:rsidTr="00F1560E">
        <w:trPr>
          <w:trHeight w:val="240"/>
          <w:jc w:val="center"/>
        </w:trPr>
        <w:tc>
          <w:tcPr>
            <w:tcW w:w="4876" w:type="dxa"/>
            <w:tcBorders>
              <w:top w:val="nil"/>
              <w:left w:val="nil"/>
              <w:bottom w:val="nil"/>
              <w:right w:val="nil"/>
            </w:tcBorders>
          </w:tcPr>
          <w:p w14:paraId="3A6C3B6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5309D50" w14:textId="77777777" w:rsidR="00FB6752" w:rsidRPr="00951D77" w:rsidRDefault="00FB6752" w:rsidP="00F1560E">
            <w:pPr>
              <w:pStyle w:val="AmColumnHeading"/>
            </w:pPr>
            <w:r w:rsidRPr="00951D77">
              <w:t>Pozmeňujúci návrh</w:t>
            </w:r>
          </w:p>
        </w:tc>
      </w:tr>
      <w:tr w:rsidR="006551D8" w:rsidRPr="00951D77" w14:paraId="6F581999" w14:textId="77777777" w:rsidTr="00F1560E">
        <w:trPr>
          <w:jc w:val="center"/>
        </w:trPr>
        <w:tc>
          <w:tcPr>
            <w:tcW w:w="4876" w:type="dxa"/>
            <w:tcBorders>
              <w:top w:val="nil"/>
              <w:left w:val="nil"/>
              <w:bottom w:val="nil"/>
              <w:right w:val="nil"/>
            </w:tcBorders>
          </w:tcPr>
          <w:p w14:paraId="1D696E74" w14:textId="77777777" w:rsidR="00FB6752" w:rsidRPr="00951D77" w:rsidRDefault="00FB6752" w:rsidP="00F1560E">
            <w:pPr>
              <w:pStyle w:val="Normal6a"/>
            </w:pPr>
          </w:p>
        </w:tc>
        <w:tc>
          <w:tcPr>
            <w:tcW w:w="4876" w:type="dxa"/>
            <w:tcBorders>
              <w:top w:val="nil"/>
              <w:left w:val="nil"/>
              <w:bottom w:val="nil"/>
              <w:right w:val="nil"/>
            </w:tcBorders>
          </w:tcPr>
          <w:p w14:paraId="70BF20BE" w14:textId="77777777" w:rsidR="00FB6752" w:rsidRPr="00951D77" w:rsidRDefault="00FB6752" w:rsidP="00F1560E">
            <w:pPr>
              <w:pStyle w:val="Normal6a"/>
            </w:pPr>
            <w:r w:rsidRPr="00951D77">
              <w:rPr>
                <w:b/>
                <w:i/>
              </w:rPr>
              <w:t>Ba.</w:t>
            </w:r>
            <w:r w:rsidRPr="00951D77">
              <w:tab/>
            </w:r>
            <w:r w:rsidRPr="00951D77">
              <w:rPr>
                <w:b/>
                <w:bCs/>
                <w:i/>
                <w:iCs/>
              </w:rPr>
              <w:t>keďže oba osobitné parlamentné výbory pre zahraničné zasahovanie do všetkých demokratických procesov v Európskej únii vrátane dezinformácií (INGE a INGE 2) už vyzvali na vytvorenie štruktúry EÚ na boj proti zahraničnej manipulácii s informáciami a zahraničnému zasahovaniu (FIMI);</w:t>
            </w:r>
          </w:p>
        </w:tc>
      </w:tr>
    </w:tbl>
    <w:p w14:paraId="21DAF71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236D82C" w14:textId="68463EF0" w:rsidR="00BF1CD6" w:rsidRPr="00951D77" w:rsidRDefault="00FB6752" w:rsidP="00FB6752">
      <w:r w:rsidRPr="00951D77">
        <w:rPr>
          <w:rStyle w:val="HideTWBExt"/>
        </w:rPr>
        <w:t>&lt;/Amend&gt;</w:t>
      </w:r>
    </w:p>
    <w:p w14:paraId="3AC71A6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102</w:t>
      </w:r>
      <w:r w:rsidRPr="00951D77">
        <w:rPr>
          <w:rStyle w:val="HideTWBExt"/>
        </w:rPr>
        <w:t>&lt;/NumAm&gt;</w:t>
      </w:r>
    </w:p>
    <w:p w14:paraId="034B9ED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7190F93" w14:textId="77777777" w:rsidR="00FB6752" w:rsidRPr="00951D77" w:rsidRDefault="00FB6752" w:rsidP="00FB6752">
      <w:pPr>
        <w:pStyle w:val="NormalBold"/>
      </w:pPr>
      <w:r w:rsidRPr="00951D77">
        <w:rPr>
          <w:rStyle w:val="HideTWBExt"/>
        </w:rPr>
        <w:t>&lt;/RepeatBlock-By&gt;</w:t>
      </w:r>
    </w:p>
    <w:p w14:paraId="677724B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0C9492E" w14:textId="77777777" w:rsidR="00FB6752" w:rsidRPr="00951D77" w:rsidRDefault="00FB6752" w:rsidP="00FB6752">
      <w:pPr>
        <w:pStyle w:val="NormalBold"/>
      </w:pPr>
      <w:r w:rsidRPr="00951D77">
        <w:rPr>
          <w:rStyle w:val="HideTWBExt"/>
        </w:rPr>
        <w:t>&lt;Article&gt;</w:t>
      </w:r>
      <w:r w:rsidRPr="00951D77">
        <w:t>Odôvodnenie B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214CB80" w14:textId="77777777" w:rsidTr="00F1560E">
        <w:trPr>
          <w:trHeight w:hRule="exact" w:val="240"/>
          <w:jc w:val="center"/>
        </w:trPr>
        <w:tc>
          <w:tcPr>
            <w:tcW w:w="9752" w:type="dxa"/>
            <w:gridSpan w:val="2"/>
            <w:tcBorders>
              <w:top w:val="nil"/>
              <w:left w:val="nil"/>
              <w:bottom w:val="nil"/>
              <w:right w:val="nil"/>
            </w:tcBorders>
          </w:tcPr>
          <w:p w14:paraId="25095529" w14:textId="77777777" w:rsidR="00FB6752" w:rsidRPr="00951D77" w:rsidRDefault="00FB6752" w:rsidP="00F1560E"/>
        </w:tc>
      </w:tr>
      <w:tr w:rsidR="006551D8" w:rsidRPr="00951D77" w14:paraId="1CD7E387" w14:textId="77777777" w:rsidTr="00F1560E">
        <w:trPr>
          <w:trHeight w:val="240"/>
          <w:jc w:val="center"/>
        </w:trPr>
        <w:tc>
          <w:tcPr>
            <w:tcW w:w="4876" w:type="dxa"/>
            <w:tcBorders>
              <w:top w:val="nil"/>
              <w:left w:val="nil"/>
              <w:bottom w:val="nil"/>
              <w:right w:val="nil"/>
            </w:tcBorders>
          </w:tcPr>
          <w:p w14:paraId="22CFE3E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C665502" w14:textId="77777777" w:rsidR="00FB6752" w:rsidRPr="00951D77" w:rsidRDefault="00FB6752" w:rsidP="00F1560E">
            <w:pPr>
              <w:pStyle w:val="AmColumnHeading"/>
            </w:pPr>
            <w:r w:rsidRPr="00951D77">
              <w:t>Pozmeňujúci návrh</w:t>
            </w:r>
          </w:p>
        </w:tc>
      </w:tr>
      <w:tr w:rsidR="006551D8" w:rsidRPr="00951D77" w14:paraId="026EF7E8" w14:textId="77777777" w:rsidTr="00F1560E">
        <w:trPr>
          <w:jc w:val="center"/>
        </w:trPr>
        <w:tc>
          <w:tcPr>
            <w:tcW w:w="4876" w:type="dxa"/>
            <w:tcBorders>
              <w:top w:val="nil"/>
              <w:left w:val="nil"/>
              <w:bottom w:val="nil"/>
              <w:right w:val="nil"/>
            </w:tcBorders>
          </w:tcPr>
          <w:p w14:paraId="2140758E" w14:textId="77777777" w:rsidR="00FB6752" w:rsidRPr="00951D77" w:rsidRDefault="00FB6752" w:rsidP="00F1560E">
            <w:pPr>
              <w:pStyle w:val="Normal6a"/>
            </w:pPr>
          </w:p>
        </w:tc>
        <w:tc>
          <w:tcPr>
            <w:tcW w:w="4876" w:type="dxa"/>
            <w:tcBorders>
              <w:top w:val="nil"/>
              <w:left w:val="nil"/>
              <w:bottom w:val="nil"/>
              <w:right w:val="nil"/>
            </w:tcBorders>
          </w:tcPr>
          <w:p w14:paraId="40EA9550" w14:textId="77777777" w:rsidR="00FB6752" w:rsidRPr="00951D77" w:rsidRDefault="00FB6752" w:rsidP="00F1560E">
            <w:pPr>
              <w:pStyle w:val="Normal6a"/>
            </w:pPr>
            <w:r w:rsidRPr="00951D77">
              <w:rPr>
                <w:b/>
                <w:i/>
              </w:rPr>
              <w:t>Ba.</w:t>
            </w:r>
            <w:r w:rsidRPr="00951D77">
              <w:tab/>
            </w:r>
            <w:r w:rsidRPr="00951D77">
              <w:rPr>
                <w:b/>
                <w:i/>
              </w:rPr>
              <w:t>keďže Komisia vo svojom oznámení nenašla právny základ pre zriadenie centra;</w:t>
            </w:r>
          </w:p>
        </w:tc>
      </w:tr>
    </w:tbl>
    <w:p w14:paraId="76292A9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48E7298" w14:textId="2453BC40" w:rsidR="00BF1CD6" w:rsidRPr="00951D77" w:rsidRDefault="00FB6752" w:rsidP="00FB6752">
      <w:r w:rsidRPr="00951D77">
        <w:rPr>
          <w:rStyle w:val="HideTWBExt"/>
        </w:rPr>
        <w:t>&lt;/Amend&gt;</w:t>
      </w:r>
    </w:p>
    <w:p w14:paraId="4F5CAF6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103</w:t>
      </w:r>
      <w:r w:rsidRPr="00951D77">
        <w:rPr>
          <w:rStyle w:val="HideTWBExt"/>
        </w:rPr>
        <w:t>&lt;/NumAm&gt;</w:t>
      </w:r>
    </w:p>
    <w:p w14:paraId="31C0DF60"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F46361F" w14:textId="77777777" w:rsidR="00FB6752" w:rsidRPr="00951D77" w:rsidRDefault="00FB6752" w:rsidP="00FB6752">
      <w:pPr>
        <w:pStyle w:val="NormalBold"/>
      </w:pPr>
      <w:r w:rsidRPr="00951D77">
        <w:rPr>
          <w:rStyle w:val="HideTWBExt"/>
        </w:rPr>
        <w:t>&lt;/RepeatBlock-By&gt;</w:t>
      </w:r>
    </w:p>
    <w:p w14:paraId="539731B5"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6A5ABC8D" w14:textId="77777777" w:rsidR="00FB6752" w:rsidRPr="00951D77" w:rsidRDefault="00FB6752" w:rsidP="00FB6752">
      <w:pPr>
        <w:pStyle w:val="NormalBold"/>
      </w:pPr>
      <w:r w:rsidRPr="00951D77">
        <w:rPr>
          <w:rStyle w:val="HideTWBExt"/>
        </w:rPr>
        <w:t>&lt;Article&gt;</w:t>
      </w:r>
      <w:r w:rsidRPr="00951D77">
        <w:t xml:space="preserve">Odôvodnenie B </w:t>
      </w:r>
      <w:proofErr w:type="spellStart"/>
      <w:r w:rsidRPr="00951D77">
        <w:t>b</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64544DE" w14:textId="77777777" w:rsidTr="00F1560E">
        <w:trPr>
          <w:trHeight w:hRule="exact" w:val="240"/>
          <w:jc w:val="center"/>
        </w:trPr>
        <w:tc>
          <w:tcPr>
            <w:tcW w:w="9752" w:type="dxa"/>
            <w:gridSpan w:val="2"/>
            <w:tcBorders>
              <w:top w:val="nil"/>
              <w:left w:val="nil"/>
              <w:bottom w:val="nil"/>
              <w:right w:val="nil"/>
            </w:tcBorders>
          </w:tcPr>
          <w:p w14:paraId="36005839" w14:textId="77777777" w:rsidR="00FB6752" w:rsidRPr="00951D77" w:rsidRDefault="00FB6752" w:rsidP="00F1560E"/>
        </w:tc>
      </w:tr>
      <w:tr w:rsidR="006551D8" w:rsidRPr="00951D77" w14:paraId="2B066A43" w14:textId="77777777" w:rsidTr="00F1560E">
        <w:trPr>
          <w:trHeight w:val="240"/>
          <w:jc w:val="center"/>
        </w:trPr>
        <w:tc>
          <w:tcPr>
            <w:tcW w:w="4876" w:type="dxa"/>
            <w:tcBorders>
              <w:top w:val="nil"/>
              <w:left w:val="nil"/>
              <w:bottom w:val="nil"/>
              <w:right w:val="nil"/>
            </w:tcBorders>
          </w:tcPr>
          <w:p w14:paraId="6A6FE16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126DD58" w14:textId="77777777" w:rsidR="00FB6752" w:rsidRPr="00951D77" w:rsidRDefault="00FB6752" w:rsidP="00F1560E">
            <w:pPr>
              <w:pStyle w:val="AmColumnHeading"/>
            </w:pPr>
            <w:r w:rsidRPr="00951D77">
              <w:t>Pozmeňujúci návrh</w:t>
            </w:r>
          </w:p>
        </w:tc>
      </w:tr>
      <w:tr w:rsidR="006551D8" w:rsidRPr="00951D77" w14:paraId="1AE9A11D" w14:textId="77777777" w:rsidTr="00F1560E">
        <w:trPr>
          <w:jc w:val="center"/>
        </w:trPr>
        <w:tc>
          <w:tcPr>
            <w:tcW w:w="4876" w:type="dxa"/>
            <w:tcBorders>
              <w:top w:val="nil"/>
              <w:left w:val="nil"/>
              <w:bottom w:val="nil"/>
              <w:right w:val="nil"/>
            </w:tcBorders>
          </w:tcPr>
          <w:p w14:paraId="30275865" w14:textId="77777777" w:rsidR="00FB6752" w:rsidRPr="00951D77" w:rsidRDefault="00FB6752" w:rsidP="00F1560E">
            <w:pPr>
              <w:pStyle w:val="Normal6a"/>
            </w:pPr>
          </w:p>
        </w:tc>
        <w:tc>
          <w:tcPr>
            <w:tcW w:w="4876" w:type="dxa"/>
            <w:tcBorders>
              <w:top w:val="nil"/>
              <w:left w:val="nil"/>
              <w:bottom w:val="nil"/>
              <w:right w:val="nil"/>
            </w:tcBorders>
          </w:tcPr>
          <w:p w14:paraId="7076DC2D" w14:textId="77777777" w:rsidR="00FB6752" w:rsidRPr="00951D77" w:rsidRDefault="00FB6752" w:rsidP="00F1560E">
            <w:pPr>
              <w:pStyle w:val="Normal6a"/>
            </w:pPr>
            <w:proofErr w:type="spellStart"/>
            <w:r w:rsidRPr="00951D77">
              <w:rPr>
                <w:b/>
                <w:i/>
              </w:rPr>
              <w:t>Bb</w:t>
            </w:r>
            <w:proofErr w:type="spellEnd"/>
            <w:r w:rsidRPr="00951D77">
              <w:rPr>
                <w:b/>
                <w:i/>
              </w:rPr>
              <w:t>.</w:t>
            </w:r>
            <w:r w:rsidRPr="00951D77">
              <w:tab/>
            </w:r>
            <w:r w:rsidRPr="00951D77">
              <w:rPr>
                <w:b/>
                <w:i/>
              </w:rPr>
              <w:t>keďže takmer tri roky po prijatí odporúčania Európskeho parlamentu Rade a Komisii z 15. júna 2023 sa veľká väčšina týchto odporúčaní ešte nerealizovala, napriek ich zásadnému významu pre ochranu základných práv, demokracie a právneho štátu pred zneužívaním špionážneho softvéru a invazívnych sledovacích technológií;</w:t>
            </w:r>
          </w:p>
        </w:tc>
      </w:tr>
    </w:tbl>
    <w:p w14:paraId="0FD6854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B3D0EF3" w14:textId="33C3503B" w:rsidR="00BF1CD6" w:rsidRPr="00951D77" w:rsidRDefault="00FB6752" w:rsidP="00FB6752">
      <w:r w:rsidRPr="00951D77">
        <w:rPr>
          <w:rStyle w:val="HideTWBExt"/>
        </w:rPr>
        <w:t>&lt;/Amend&gt;</w:t>
      </w:r>
    </w:p>
    <w:p w14:paraId="40092AA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104</w:t>
      </w:r>
      <w:r w:rsidRPr="00951D77">
        <w:rPr>
          <w:rStyle w:val="HideTWBExt"/>
        </w:rPr>
        <w:t>&lt;/NumAm&gt;</w:t>
      </w:r>
    </w:p>
    <w:p w14:paraId="3AB62DF9"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A0E731C" w14:textId="77777777" w:rsidR="00FB6752" w:rsidRPr="00951D77" w:rsidRDefault="00FB6752" w:rsidP="00FB6752">
      <w:pPr>
        <w:pStyle w:val="NormalBold"/>
      </w:pPr>
      <w:r w:rsidRPr="00951D77">
        <w:rPr>
          <w:rStyle w:val="HideTWBExt"/>
        </w:rPr>
        <w:t>&lt;/RepeatBlock-By&gt;</w:t>
      </w:r>
    </w:p>
    <w:p w14:paraId="1762E83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8736750" w14:textId="77777777" w:rsidR="00FB6752" w:rsidRPr="00951D77" w:rsidRDefault="00FB6752" w:rsidP="00FB6752">
      <w:pPr>
        <w:pStyle w:val="NormalBold"/>
      </w:pPr>
      <w:r w:rsidRPr="00951D77">
        <w:rPr>
          <w:rStyle w:val="HideTWBExt"/>
        </w:rPr>
        <w:t>&lt;Article&gt;</w:t>
      </w:r>
      <w:r w:rsidRPr="00951D77">
        <w:t xml:space="preserve">Odôvodnenie B </w:t>
      </w:r>
      <w:proofErr w:type="spellStart"/>
      <w:r w:rsidRPr="00951D77">
        <w:t>b</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1582FD3" w14:textId="77777777" w:rsidTr="00F1560E">
        <w:trPr>
          <w:trHeight w:hRule="exact" w:val="240"/>
          <w:jc w:val="center"/>
        </w:trPr>
        <w:tc>
          <w:tcPr>
            <w:tcW w:w="9752" w:type="dxa"/>
            <w:gridSpan w:val="2"/>
            <w:tcBorders>
              <w:top w:val="nil"/>
              <w:left w:val="nil"/>
              <w:bottom w:val="nil"/>
              <w:right w:val="nil"/>
            </w:tcBorders>
          </w:tcPr>
          <w:p w14:paraId="0E4F4008" w14:textId="77777777" w:rsidR="00FB6752" w:rsidRPr="00951D77" w:rsidRDefault="00FB6752" w:rsidP="00F1560E"/>
        </w:tc>
      </w:tr>
      <w:tr w:rsidR="006551D8" w:rsidRPr="00951D77" w14:paraId="65380523" w14:textId="77777777" w:rsidTr="00F1560E">
        <w:trPr>
          <w:trHeight w:val="240"/>
          <w:jc w:val="center"/>
        </w:trPr>
        <w:tc>
          <w:tcPr>
            <w:tcW w:w="4876" w:type="dxa"/>
            <w:tcBorders>
              <w:top w:val="nil"/>
              <w:left w:val="nil"/>
              <w:bottom w:val="nil"/>
              <w:right w:val="nil"/>
            </w:tcBorders>
          </w:tcPr>
          <w:p w14:paraId="7F2F7EF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C27280B" w14:textId="77777777" w:rsidR="00FB6752" w:rsidRPr="00951D77" w:rsidRDefault="00FB6752" w:rsidP="00F1560E">
            <w:pPr>
              <w:pStyle w:val="AmColumnHeading"/>
            </w:pPr>
            <w:r w:rsidRPr="00951D77">
              <w:t>Pozmeňujúci návrh</w:t>
            </w:r>
          </w:p>
        </w:tc>
      </w:tr>
      <w:tr w:rsidR="006551D8" w:rsidRPr="00951D77" w14:paraId="1D0B4B7C" w14:textId="77777777" w:rsidTr="00F1560E">
        <w:trPr>
          <w:jc w:val="center"/>
        </w:trPr>
        <w:tc>
          <w:tcPr>
            <w:tcW w:w="4876" w:type="dxa"/>
            <w:tcBorders>
              <w:top w:val="nil"/>
              <w:left w:val="nil"/>
              <w:bottom w:val="nil"/>
              <w:right w:val="nil"/>
            </w:tcBorders>
          </w:tcPr>
          <w:p w14:paraId="3129F312" w14:textId="77777777" w:rsidR="00FB6752" w:rsidRPr="00951D77" w:rsidRDefault="00FB6752" w:rsidP="00F1560E">
            <w:pPr>
              <w:pStyle w:val="Normal6a"/>
            </w:pPr>
          </w:p>
        </w:tc>
        <w:tc>
          <w:tcPr>
            <w:tcW w:w="4876" w:type="dxa"/>
            <w:tcBorders>
              <w:top w:val="nil"/>
              <w:left w:val="nil"/>
              <w:bottom w:val="nil"/>
              <w:right w:val="nil"/>
            </w:tcBorders>
          </w:tcPr>
          <w:p w14:paraId="315ECDD6" w14:textId="77777777" w:rsidR="00FB6752" w:rsidRPr="00951D77" w:rsidRDefault="00FB6752" w:rsidP="00F1560E">
            <w:pPr>
              <w:pStyle w:val="Normal6a"/>
            </w:pPr>
            <w:proofErr w:type="spellStart"/>
            <w:r w:rsidRPr="00951D77">
              <w:rPr>
                <w:b/>
                <w:i/>
              </w:rPr>
              <w:t>Bb</w:t>
            </w:r>
            <w:proofErr w:type="spellEnd"/>
            <w:r w:rsidRPr="00951D77">
              <w:rPr>
                <w:b/>
                <w:i/>
              </w:rPr>
              <w:t>.</w:t>
            </w:r>
            <w:r w:rsidRPr="00951D77">
              <w:tab/>
            </w:r>
            <w:r w:rsidRPr="00951D77">
              <w:rPr>
                <w:b/>
                <w:i/>
              </w:rPr>
              <w:t>keďže ESVČ už roky podniká účinné kroky na monitorovanie a riešenie problémov súvisiacich s Ruskom a Čínou ako subjektmi zahraničnej manipulácie s informáciami a zahraničného zasahovania v spolupráci s inštitúciami NATO a G7, a to aj prostredníctvom aktivít zameraných na odhalenie, politickú zodpovednosť a prijímanie sankcií; keďže Komisia má v tejto oblasti obmedzené právomoci;</w:t>
            </w:r>
          </w:p>
        </w:tc>
      </w:tr>
    </w:tbl>
    <w:p w14:paraId="555B852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BB9A3D4" w14:textId="330EF57E" w:rsidR="00BF1CD6" w:rsidRPr="00951D77" w:rsidRDefault="00FB6752" w:rsidP="00FB6752">
      <w:r w:rsidRPr="00951D77">
        <w:rPr>
          <w:rStyle w:val="HideTWBExt"/>
        </w:rPr>
        <w:t>&lt;/Amend&gt;</w:t>
      </w:r>
    </w:p>
    <w:p w14:paraId="4B97AB9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105</w:t>
      </w:r>
      <w:r w:rsidRPr="00951D77">
        <w:rPr>
          <w:rStyle w:val="HideTWBExt"/>
        </w:rPr>
        <w:t>&lt;/NumAm&gt;</w:t>
      </w:r>
    </w:p>
    <w:p w14:paraId="149D9279"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C08F9A8" w14:textId="77777777" w:rsidR="00FB6752" w:rsidRPr="00951D77" w:rsidRDefault="00FB6752" w:rsidP="00FB6752">
      <w:pPr>
        <w:pStyle w:val="NormalBold"/>
      </w:pPr>
      <w:r w:rsidRPr="00951D77">
        <w:rPr>
          <w:rStyle w:val="HideTWBExt"/>
        </w:rPr>
        <w:t>&lt;/RepeatBlock-By&gt;</w:t>
      </w:r>
    </w:p>
    <w:p w14:paraId="7F5E89B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8D6B3C2" w14:textId="77777777" w:rsidR="00FB6752" w:rsidRPr="00951D77" w:rsidRDefault="00FB6752" w:rsidP="00FB6752">
      <w:pPr>
        <w:pStyle w:val="NormalBold"/>
      </w:pPr>
      <w:r w:rsidRPr="00951D77">
        <w:rPr>
          <w:rStyle w:val="HideTWBExt"/>
        </w:rPr>
        <w:t>&lt;Article&gt;</w:t>
      </w:r>
      <w:r w:rsidRPr="00951D77">
        <w:t>Odôvodnenie B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2C1B457" w14:textId="77777777" w:rsidTr="00F1560E">
        <w:trPr>
          <w:trHeight w:hRule="exact" w:val="240"/>
          <w:jc w:val="center"/>
        </w:trPr>
        <w:tc>
          <w:tcPr>
            <w:tcW w:w="9752" w:type="dxa"/>
            <w:gridSpan w:val="2"/>
            <w:tcBorders>
              <w:top w:val="nil"/>
              <w:left w:val="nil"/>
              <w:bottom w:val="nil"/>
              <w:right w:val="nil"/>
            </w:tcBorders>
          </w:tcPr>
          <w:p w14:paraId="0FBAF7D1" w14:textId="77777777" w:rsidR="00FB6752" w:rsidRPr="00951D77" w:rsidRDefault="00FB6752" w:rsidP="00F1560E"/>
        </w:tc>
      </w:tr>
      <w:tr w:rsidR="006551D8" w:rsidRPr="00951D77" w14:paraId="682D04F7" w14:textId="77777777" w:rsidTr="00F1560E">
        <w:trPr>
          <w:trHeight w:val="240"/>
          <w:jc w:val="center"/>
        </w:trPr>
        <w:tc>
          <w:tcPr>
            <w:tcW w:w="4876" w:type="dxa"/>
            <w:tcBorders>
              <w:top w:val="nil"/>
              <w:left w:val="nil"/>
              <w:bottom w:val="nil"/>
              <w:right w:val="nil"/>
            </w:tcBorders>
          </w:tcPr>
          <w:p w14:paraId="2C3035EA"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50911059" w14:textId="77777777" w:rsidR="00FB6752" w:rsidRPr="00951D77" w:rsidRDefault="00FB6752" w:rsidP="00F1560E">
            <w:pPr>
              <w:pStyle w:val="AmColumnHeading"/>
            </w:pPr>
            <w:r w:rsidRPr="00951D77">
              <w:t>Pozmeňujúci návrh</w:t>
            </w:r>
          </w:p>
        </w:tc>
      </w:tr>
      <w:tr w:rsidR="006551D8" w:rsidRPr="00951D77" w14:paraId="0E88A971" w14:textId="77777777" w:rsidTr="00F1560E">
        <w:trPr>
          <w:jc w:val="center"/>
        </w:trPr>
        <w:tc>
          <w:tcPr>
            <w:tcW w:w="4876" w:type="dxa"/>
            <w:tcBorders>
              <w:top w:val="nil"/>
              <w:left w:val="nil"/>
              <w:bottom w:val="nil"/>
              <w:right w:val="nil"/>
            </w:tcBorders>
          </w:tcPr>
          <w:p w14:paraId="22246162" w14:textId="77777777" w:rsidR="00FB6752" w:rsidRPr="00951D77" w:rsidRDefault="00FB6752" w:rsidP="00F1560E">
            <w:pPr>
              <w:pStyle w:val="Normal6a"/>
            </w:pPr>
          </w:p>
        </w:tc>
        <w:tc>
          <w:tcPr>
            <w:tcW w:w="4876" w:type="dxa"/>
            <w:tcBorders>
              <w:top w:val="nil"/>
              <w:left w:val="nil"/>
              <w:bottom w:val="nil"/>
              <w:right w:val="nil"/>
            </w:tcBorders>
          </w:tcPr>
          <w:p w14:paraId="68B8A46C" w14:textId="77777777" w:rsidR="00FB6752" w:rsidRPr="00951D77" w:rsidRDefault="00FB6752" w:rsidP="00F1560E">
            <w:pPr>
              <w:pStyle w:val="Normal6a"/>
            </w:pPr>
            <w:r w:rsidRPr="00951D77">
              <w:rPr>
                <w:b/>
                <w:bCs/>
                <w:i/>
                <w:iCs/>
              </w:rPr>
              <w:t>Bc.</w:t>
            </w:r>
            <w:r w:rsidRPr="00951D77">
              <w:rPr>
                <w:b/>
                <w:bCs/>
                <w:i/>
                <w:iCs/>
              </w:rPr>
              <w:tab/>
              <w:t xml:space="preserve">keďže pod záštitou EÚ už funguje Európske centrum </w:t>
            </w:r>
            <w:proofErr w:type="spellStart"/>
            <w:r w:rsidRPr="00951D77">
              <w:rPr>
                <w:b/>
                <w:bCs/>
                <w:i/>
                <w:iCs/>
              </w:rPr>
              <w:t>excelentnosti</w:t>
            </w:r>
            <w:proofErr w:type="spellEnd"/>
            <w:r w:rsidRPr="00951D77">
              <w:rPr>
                <w:b/>
                <w:bCs/>
                <w:i/>
                <w:iCs/>
              </w:rPr>
              <w:t xml:space="preserve"> pre boj proti hybridným hrozbám; keďže Centrum </w:t>
            </w:r>
            <w:proofErr w:type="spellStart"/>
            <w:r w:rsidRPr="00951D77">
              <w:rPr>
                <w:b/>
                <w:bCs/>
                <w:i/>
                <w:iCs/>
              </w:rPr>
              <w:t>excelentnosti</w:t>
            </w:r>
            <w:proofErr w:type="spellEnd"/>
            <w:r w:rsidRPr="00951D77">
              <w:rPr>
                <w:b/>
                <w:bCs/>
                <w:i/>
                <w:iCs/>
              </w:rPr>
              <w:t xml:space="preserve"> NATO pre strategickú komunikáciu už niekoľko rokov vykonáva v tejto oblasti veľmi efektívnu prácu; keďže Komisia dostáva analytické produkty vypracované týmito orgánmi a v prípade potreby si od nich môže vyžiadať ďalšie analýzy; keďže preto nie je potrebné vytvárať ďalšie štruktúry, ktoré by zdvojovali existujúce kapacity alebo zbavovali dlhodobo etablované subjekty ich právomocí s cieľom podriadiť tieto činnosti Komisii, ktorej chýba zodpovedajúci mandát;</w:t>
            </w:r>
          </w:p>
        </w:tc>
      </w:tr>
    </w:tbl>
    <w:p w14:paraId="2BD8FE3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91DF0E5" w14:textId="3E9E27C0" w:rsidR="00BF1CD6" w:rsidRPr="00951D77" w:rsidRDefault="00FB6752" w:rsidP="00FB6752">
      <w:r w:rsidRPr="00951D77">
        <w:rPr>
          <w:rStyle w:val="HideTWBExt"/>
        </w:rPr>
        <w:t>&lt;/Amend&gt;</w:t>
      </w:r>
    </w:p>
    <w:p w14:paraId="495C7EE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106</w:t>
      </w:r>
      <w:r w:rsidRPr="00951D77">
        <w:rPr>
          <w:rStyle w:val="HideTWBExt"/>
        </w:rPr>
        <w:t>&lt;/NumAm&gt;</w:t>
      </w:r>
    </w:p>
    <w:p w14:paraId="7C7E1266"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B94DE20" w14:textId="77777777" w:rsidR="00FB6752" w:rsidRPr="00951D77" w:rsidRDefault="00FB6752" w:rsidP="00FB6752">
      <w:pPr>
        <w:pStyle w:val="NormalBold"/>
      </w:pPr>
      <w:r w:rsidRPr="00951D77">
        <w:rPr>
          <w:rStyle w:val="HideTWBExt"/>
        </w:rPr>
        <w:t>&lt;/RepeatBlock-By&gt;</w:t>
      </w:r>
    </w:p>
    <w:p w14:paraId="691A29E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BC61FD8"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02E5215" w14:textId="77777777" w:rsidTr="00F1560E">
        <w:trPr>
          <w:trHeight w:hRule="exact" w:val="240"/>
          <w:jc w:val="center"/>
        </w:trPr>
        <w:tc>
          <w:tcPr>
            <w:tcW w:w="9752" w:type="dxa"/>
            <w:gridSpan w:val="2"/>
            <w:tcBorders>
              <w:top w:val="nil"/>
              <w:left w:val="nil"/>
              <w:bottom w:val="nil"/>
              <w:right w:val="nil"/>
            </w:tcBorders>
          </w:tcPr>
          <w:p w14:paraId="6AC0594A" w14:textId="77777777" w:rsidR="00FB6752" w:rsidRPr="00951D77" w:rsidRDefault="00FB6752" w:rsidP="00F1560E"/>
        </w:tc>
      </w:tr>
      <w:tr w:rsidR="006551D8" w:rsidRPr="00951D77" w14:paraId="713AB18A" w14:textId="77777777" w:rsidTr="00F1560E">
        <w:trPr>
          <w:trHeight w:val="240"/>
          <w:jc w:val="center"/>
        </w:trPr>
        <w:tc>
          <w:tcPr>
            <w:tcW w:w="4876" w:type="dxa"/>
            <w:tcBorders>
              <w:top w:val="nil"/>
              <w:left w:val="nil"/>
              <w:bottom w:val="nil"/>
              <w:right w:val="nil"/>
            </w:tcBorders>
          </w:tcPr>
          <w:p w14:paraId="3C0FE68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90C2029" w14:textId="77777777" w:rsidR="00FB6752" w:rsidRPr="00951D77" w:rsidRDefault="00FB6752" w:rsidP="00F1560E">
            <w:pPr>
              <w:pStyle w:val="AmColumnHeading"/>
            </w:pPr>
            <w:r w:rsidRPr="00951D77">
              <w:t>Pozmeňujúci návrh</w:t>
            </w:r>
          </w:p>
        </w:tc>
      </w:tr>
      <w:tr w:rsidR="006551D8" w:rsidRPr="00951D77" w14:paraId="391EB81D" w14:textId="77777777" w:rsidTr="00F1560E">
        <w:trPr>
          <w:jc w:val="center"/>
        </w:trPr>
        <w:tc>
          <w:tcPr>
            <w:tcW w:w="4876" w:type="dxa"/>
            <w:tcBorders>
              <w:top w:val="nil"/>
              <w:left w:val="nil"/>
              <w:bottom w:val="nil"/>
              <w:right w:val="nil"/>
            </w:tcBorders>
          </w:tcPr>
          <w:p w14:paraId="73B9E381"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keďže EÚ </w:t>
            </w:r>
            <w:r w:rsidRPr="00951D77">
              <w:rPr>
                <w:b/>
                <w:bCs/>
                <w:i/>
                <w:iCs/>
              </w:rPr>
              <w:t>trpí</w:t>
            </w:r>
            <w:r w:rsidRPr="00951D77">
              <w:t xml:space="preserve"> roztriešteným prístupom k boju proti zahraničnej manipulácii s informáciami a zahraničnému zasahovaniu a dezinformáciám</w:t>
            </w:r>
            <w:r w:rsidRPr="00951D77">
              <w:rPr>
                <w:b/>
                <w:bCs/>
                <w:i/>
                <w:iCs/>
              </w:rPr>
              <w:t>, pričom kapacity</w:t>
            </w:r>
            <w:r w:rsidRPr="00951D77">
              <w:t xml:space="preserve"> </w:t>
            </w:r>
            <w:r w:rsidRPr="00951D77">
              <w:lastRenderedPageBreak/>
              <w:t xml:space="preserve">členských štátov </w:t>
            </w:r>
            <w:r w:rsidRPr="00951D77">
              <w:rPr>
                <w:b/>
                <w:bCs/>
                <w:i/>
                <w:iCs/>
              </w:rPr>
              <w:t>sa značne líšia a neexistuje žiadny</w:t>
            </w:r>
            <w:r w:rsidRPr="00951D77">
              <w:t xml:space="preserve"> zastrešujúci strategický rámec, ktorý by spájal operačnú reakciu so spravodajskými informáciami o hrozbách;</w:t>
            </w:r>
          </w:p>
        </w:tc>
        <w:tc>
          <w:tcPr>
            <w:tcW w:w="4876" w:type="dxa"/>
            <w:tcBorders>
              <w:top w:val="nil"/>
              <w:left w:val="nil"/>
              <w:bottom w:val="nil"/>
              <w:right w:val="nil"/>
            </w:tcBorders>
          </w:tcPr>
          <w:p w14:paraId="3D59CD1D" w14:textId="77777777" w:rsidR="00FB6752" w:rsidRPr="00951D77" w:rsidRDefault="00FB6752" w:rsidP="00F1560E">
            <w:pPr>
              <w:pStyle w:val="Normal6a"/>
            </w:pPr>
            <w:r w:rsidRPr="00951D77">
              <w:lastRenderedPageBreak/>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w:t>
            </w:r>
            <w:r w:rsidRPr="00951D77">
              <w:rPr>
                <w:b/>
                <w:bCs/>
                <w:i/>
                <w:iCs/>
              </w:rPr>
              <w:t>nie</w:t>
            </w:r>
            <w:r w:rsidRPr="00951D77">
              <w:t xml:space="preserve"> je hlavným predmetom nepriateľských informačných manipulačných kampaní</w:t>
            </w:r>
            <w:r w:rsidRPr="00951D77">
              <w:rPr>
                <w:b/>
                <w:i/>
              </w:rPr>
              <w:t xml:space="preserve">, keďže nepriateľské akcie, vykonávané sofistikovaným a prispôsobeným spôsobom, sú zámerne zamerané na spoločnosti členských štátov; keďže </w:t>
            </w:r>
            <w:r w:rsidRPr="00951D77">
              <w:rPr>
                <w:b/>
                <w:i/>
              </w:rPr>
              <w:lastRenderedPageBreak/>
              <w:t>takýmto sofistikovaným útokom nemôže čeliť centralizovaný orgán EÚ</w:t>
            </w:r>
            <w:r w:rsidRPr="00951D77">
              <w:t xml:space="preserve">; keďže EÚ </w:t>
            </w:r>
            <w:r w:rsidRPr="00951D77">
              <w:rPr>
                <w:b/>
                <w:i/>
              </w:rPr>
              <w:t>netrpí</w:t>
            </w:r>
            <w:r w:rsidRPr="00951D77">
              <w:t xml:space="preserve"> roztriešteným prístupom k boju proti zahraničnej manipulácii s informáciami a zahraničnému zasahovaniu a dezinformáciám</w:t>
            </w:r>
            <w:r w:rsidRPr="00951D77">
              <w:rPr>
                <w:b/>
                <w:i/>
              </w:rPr>
              <w:t xml:space="preserve">; </w:t>
            </w:r>
            <w:r w:rsidRPr="00951D77">
              <w:rPr>
                <w:b/>
                <w:bCs/>
                <w:i/>
                <w:iCs/>
              </w:rPr>
              <w:t>keďže značné rozdiely v kapacitách</w:t>
            </w:r>
            <w:r w:rsidRPr="00951D77">
              <w:t xml:space="preserve"> členských štátov </w:t>
            </w:r>
            <w:r w:rsidRPr="00951D77">
              <w:rPr>
                <w:b/>
                <w:i/>
              </w:rPr>
              <w:t>sú potrebné vzhľadom na rôznorodosť členských štátov; keďže Komisia nemá mandát na to, aby nahrádzala kapacity členských štátov, čím by porušila zásadu subsidiarity; keďže tvrdenie, že chýba</w:t>
            </w:r>
            <w:r w:rsidRPr="00951D77">
              <w:t xml:space="preserve"> zastrešujúci strategický rámec </w:t>
            </w:r>
            <w:r w:rsidRPr="00951D77">
              <w:rPr>
                <w:b/>
                <w:bCs/>
                <w:i/>
                <w:iCs/>
              </w:rPr>
              <w:t>a žiadny strategický rámec</w:t>
            </w:r>
            <w:r w:rsidRPr="00951D77">
              <w:t>, ktorý by spájal operačnú reakciu so spravodajskými informáciami o hrozbách</w:t>
            </w:r>
            <w:r w:rsidRPr="00951D77">
              <w:rPr>
                <w:b/>
                <w:bCs/>
                <w:i/>
                <w:iCs/>
              </w:rPr>
              <w:t>, ako základ pre nebezpečné rozšírenie právomocí Komisie, nie je pravdivé;</w:t>
            </w:r>
            <w:r w:rsidRPr="00951D77">
              <w:t xml:space="preserve"> </w:t>
            </w:r>
            <w:r w:rsidRPr="00951D77">
              <w:rPr>
                <w:b/>
                <w:i/>
              </w:rPr>
              <w:t>keďže takéto činnosti možno účinne vykonávať prostredníctvom spolupráce medzi členskými štátmi, ESVČ, NATO, rôznymi partnermi vrátane občianskej spoločnosti, pričom Komisia môže v tejto súvislosti zohrávať podpornú úlohu v rámci právomocí, ktoré jej boli zverené</w:t>
            </w:r>
            <w:r w:rsidRPr="00951D77">
              <w:t>;</w:t>
            </w:r>
          </w:p>
        </w:tc>
      </w:tr>
    </w:tbl>
    <w:p w14:paraId="6A89FD8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C8E8997" w14:textId="4AD14CA9" w:rsidR="00BF1CD6" w:rsidRPr="00951D77" w:rsidRDefault="00FB6752" w:rsidP="00FB6752">
      <w:r w:rsidRPr="00951D77">
        <w:rPr>
          <w:rStyle w:val="HideTWBExt"/>
        </w:rPr>
        <w:t>&lt;/Amend&gt;</w:t>
      </w:r>
    </w:p>
    <w:p w14:paraId="0A361AF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107</w:t>
      </w:r>
      <w:r w:rsidRPr="00951D77">
        <w:rPr>
          <w:rStyle w:val="HideTWBExt"/>
        </w:rPr>
        <w:t>&lt;/NumAm&gt;</w:t>
      </w:r>
    </w:p>
    <w:p w14:paraId="58B5C834"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50CE557F" w14:textId="77777777" w:rsidR="00FB6752" w:rsidRPr="00951D77" w:rsidRDefault="00FB6752" w:rsidP="00FB6752">
      <w:pPr>
        <w:pStyle w:val="NormalBold"/>
      </w:pPr>
      <w:r w:rsidRPr="00951D77">
        <w:rPr>
          <w:rStyle w:val="HideTWBExt"/>
        </w:rPr>
        <w:t>&lt;/RepeatBlock-By&gt;</w:t>
      </w:r>
    </w:p>
    <w:p w14:paraId="16B2C47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3283FE7"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E029E8A" w14:textId="77777777" w:rsidTr="00F1560E">
        <w:trPr>
          <w:trHeight w:hRule="exact" w:val="240"/>
          <w:jc w:val="center"/>
        </w:trPr>
        <w:tc>
          <w:tcPr>
            <w:tcW w:w="9752" w:type="dxa"/>
            <w:gridSpan w:val="2"/>
            <w:tcBorders>
              <w:top w:val="nil"/>
              <w:left w:val="nil"/>
              <w:bottom w:val="nil"/>
              <w:right w:val="nil"/>
            </w:tcBorders>
          </w:tcPr>
          <w:p w14:paraId="1A287AFB" w14:textId="77777777" w:rsidR="00FB6752" w:rsidRPr="00951D77" w:rsidRDefault="00FB6752" w:rsidP="00F1560E"/>
        </w:tc>
      </w:tr>
      <w:tr w:rsidR="006551D8" w:rsidRPr="00951D77" w14:paraId="433435C0" w14:textId="77777777" w:rsidTr="00F1560E">
        <w:trPr>
          <w:trHeight w:val="240"/>
          <w:jc w:val="center"/>
        </w:trPr>
        <w:tc>
          <w:tcPr>
            <w:tcW w:w="4876" w:type="dxa"/>
            <w:tcBorders>
              <w:top w:val="nil"/>
              <w:left w:val="nil"/>
              <w:bottom w:val="nil"/>
              <w:right w:val="nil"/>
            </w:tcBorders>
          </w:tcPr>
          <w:p w14:paraId="6588E62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FF34894" w14:textId="77777777" w:rsidR="00FB6752" w:rsidRPr="00951D77" w:rsidRDefault="00FB6752" w:rsidP="00F1560E">
            <w:pPr>
              <w:pStyle w:val="AmColumnHeading"/>
            </w:pPr>
            <w:r w:rsidRPr="00951D77">
              <w:t>Pozmeňujúci návrh</w:t>
            </w:r>
          </w:p>
        </w:tc>
      </w:tr>
      <w:tr w:rsidR="006551D8" w:rsidRPr="00951D77" w14:paraId="7A95F240" w14:textId="77777777" w:rsidTr="00F1560E">
        <w:trPr>
          <w:jc w:val="center"/>
        </w:trPr>
        <w:tc>
          <w:tcPr>
            <w:tcW w:w="4876" w:type="dxa"/>
            <w:tcBorders>
              <w:top w:val="nil"/>
              <w:left w:val="nil"/>
              <w:bottom w:val="nil"/>
              <w:right w:val="nil"/>
            </w:tcBorders>
          </w:tcPr>
          <w:p w14:paraId="44FED460" w14:textId="77777777" w:rsidR="00FB6752" w:rsidRPr="00951D77" w:rsidRDefault="00FB6752" w:rsidP="00F1560E">
            <w:pPr>
              <w:pStyle w:val="Normal6a"/>
            </w:pPr>
            <w:r w:rsidRPr="00951D77">
              <w:t>C.</w:t>
            </w:r>
            <w:r w:rsidRPr="00951D77">
              <w:tab/>
              <w:t xml:space="preserve">keďže nedávne správy ESVČ o </w:t>
            </w:r>
            <w:r w:rsidRPr="00951D77">
              <w:rPr>
                <w:b/>
                <w:bCs/>
                <w:i/>
                <w:iCs/>
              </w:rPr>
              <w:t>hrozbách</w:t>
            </w:r>
            <w:r w:rsidRPr="00951D77">
              <w:t xml:space="preserve">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w:t>
            </w:r>
            <w:r w:rsidRPr="00951D77">
              <w:lastRenderedPageBreak/>
              <w:t xml:space="preserve">protiopatrenia; keďže </w:t>
            </w:r>
            <w:r w:rsidRPr="00951D77">
              <w:rPr>
                <w:b/>
                <w:bCs/>
                <w:i/>
                <w:iCs/>
              </w:rPr>
              <w:t>inštitucionálne prepojenie EÚ je</w:t>
            </w:r>
            <w:r w:rsidRPr="00951D77">
              <w:t xml:space="preserve"> hlavným predmetom nepriateľských informačných manipulačných kampaní;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c>
          <w:tcPr>
            <w:tcW w:w="4876" w:type="dxa"/>
            <w:tcBorders>
              <w:top w:val="nil"/>
              <w:left w:val="nil"/>
              <w:bottom w:val="nil"/>
              <w:right w:val="nil"/>
            </w:tcBorders>
          </w:tcPr>
          <w:p w14:paraId="7F26479B" w14:textId="77777777" w:rsidR="00FB6752" w:rsidRPr="00951D77" w:rsidRDefault="00FB6752" w:rsidP="00F1560E">
            <w:pPr>
              <w:pStyle w:val="Normal6a"/>
            </w:pPr>
            <w:r w:rsidRPr="00951D77">
              <w:lastRenderedPageBreak/>
              <w:t>C.</w:t>
            </w:r>
            <w:r w:rsidRPr="00951D77">
              <w:tab/>
              <w:t xml:space="preserve">keďže nedávne správy ESVČ o </w:t>
            </w:r>
            <w:r w:rsidRPr="00951D77">
              <w:rPr>
                <w:b/>
                <w:bCs/>
                <w:i/>
                <w:iCs/>
              </w:rPr>
              <w:t>útokoch</w:t>
            </w:r>
            <w:r w:rsidRPr="00951D77">
              <w:t xml:space="preserve">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w:t>
            </w:r>
            <w:r w:rsidRPr="00951D77">
              <w:rPr>
                <w:b/>
                <w:i/>
              </w:rPr>
              <w:t>členským štátom a</w:t>
            </w:r>
            <w:r w:rsidRPr="00951D77">
              <w:t xml:space="preserve"> EÚ umožnili prijať </w:t>
            </w:r>
            <w:r w:rsidRPr="00951D77">
              <w:lastRenderedPageBreak/>
              <w:t xml:space="preserve">včasné a koordinované protiopatrenia; keďže </w:t>
            </w:r>
            <w:r w:rsidRPr="00951D77">
              <w:rPr>
                <w:b/>
                <w:i/>
              </w:rPr>
              <w:t>národné a európske voľby sú</w:t>
            </w:r>
            <w:r w:rsidRPr="00951D77">
              <w:t xml:space="preserve"> hlavným predmetom nepriateľských informačných manipulačných kampaní</w:t>
            </w:r>
            <w:r w:rsidRPr="00951D77">
              <w:rPr>
                <w:b/>
                <w:i/>
              </w:rPr>
              <w:t xml:space="preserve">; keďže tieto kampane znevažujú konkrétnych kandidátov alebo politické strany, snažia sa diskreditovať samotný volebný proces, </w:t>
            </w:r>
            <w:proofErr w:type="spellStart"/>
            <w:r w:rsidRPr="00951D77">
              <w:rPr>
                <w:b/>
                <w:i/>
              </w:rPr>
              <w:t>inštrumentalizujú</w:t>
            </w:r>
            <w:proofErr w:type="spellEnd"/>
            <w:r w:rsidRPr="00951D77">
              <w:rPr>
                <w:b/>
                <w:i/>
              </w:rPr>
              <w:t xml:space="preserve"> rozdeľujúce témy a pokúšajú sa zdiskreditovať tradičné médiá; keďže inštitúcie EÚ a členských štátov sú tiež intenzívne napádané</w:t>
            </w:r>
            <w:r w:rsidRPr="00951D77">
              <w:t>;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r>
    </w:tbl>
    <w:p w14:paraId="657B85A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DE92B16" w14:textId="4EC309A5" w:rsidR="00BF1CD6" w:rsidRPr="00951D77" w:rsidRDefault="00FB6752" w:rsidP="00FB6752">
      <w:r w:rsidRPr="00951D77">
        <w:rPr>
          <w:rStyle w:val="HideTWBExt"/>
        </w:rPr>
        <w:t>&lt;/Amend&gt;</w:t>
      </w:r>
    </w:p>
    <w:p w14:paraId="2046DB3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108</w:t>
      </w:r>
      <w:r w:rsidRPr="00951D77">
        <w:rPr>
          <w:rStyle w:val="HideTWBExt"/>
        </w:rPr>
        <w:t>&lt;/NumAm&gt;</w:t>
      </w:r>
    </w:p>
    <w:p w14:paraId="5953D432"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0006380"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29F5D71B" w14:textId="77777777" w:rsidR="00FB6752" w:rsidRPr="00951D77" w:rsidRDefault="00FB6752" w:rsidP="00FB6752">
      <w:pPr>
        <w:pStyle w:val="NormalBold"/>
      </w:pPr>
      <w:r w:rsidRPr="00951D77">
        <w:rPr>
          <w:rStyle w:val="HideTWBExt"/>
        </w:rPr>
        <w:t>&lt;/RepeatBlock-By&gt;</w:t>
      </w:r>
    </w:p>
    <w:p w14:paraId="5749E3B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8B231AF"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57E1C74" w14:textId="77777777" w:rsidTr="00F1560E">
        <w:trPr>
          <w:trHeight w:hRule="exact" w:val="240"/>
          <w:jc w:val="center"/>
        </w:trPr>
        <w:tc>
          <w:tcPr>
            <w:tcW w:w="9752" w:type="dxa"/>
            <w:gridSpan w:val="2"/>
            <w:tcBorders>
              <w:top w:val="nil"/>
              <w:left w:val="nil"/>
              <w:bottom w:val="nil"/>
              <w:right w:val="nil"/>
            </w:tcBorders>
          </w:tcPr>
          <w:p w14:paraId="7728DB9D" w14:textId="77777777" w:rsidR="00FB6752" w:rsidRPr="00951D77" w:rsidRDefault="00FB6752" w:rsidP="00F1560E"/>
        </w:tc>
      </w:tr>
      <w:tr w:rsidR="006551D8" w:rsidRPr="00951D77" w14:paraId="41980747" w14:textId="77777777" w:rsidTr="00F1560E">
        <w:trPr>
          <w:trHeight w:val="240"/>
          <w:jc w:val="center"/>
        </w:trPr>
        <w:tc>
          <w:tcPr>
            <w:tcW w:w="4876" w:type="dxa"/>
            <w:tcBorders>
              <w:top w:val="nil"/>
              <w:left w:val="nil"/>
              <w:bottom w:val="nil"/>
              <w:right w:val="nil"/>
            </w:tcBorders>
          </w:tcPr>
          <w:p w14:paraId="0216894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9C2083" w14:textId="77777777" w:rsidR="00FB6752" w:rsidRPr="00951D77" w:rsidRDefault="00FB6752" w:rsidP="00F1560E">
            <w:pPr>
              <w:pStyle w:val="AmColumnHeading"/>
            </w:pPr>
            <w:r w:rsidRPr="00951D77">
              <w:t>Pozmeňujúci návrh</w:t>
            </w:r>
          </w:p>
        </w:tc>
      </w:tr>
      <w:tr w:rsidR="006551D8" w:rsidRPr="00951D77" w14:paraId="7E7E6AA3" w14:textId="77777777" w:rsidTr="00F1560E">
        <w:trPr>
          <w:jc w:val="center"/>
        </w:trPr>
        <w:tc>
          <w:tcPr>
            <w:tcW w:w="4876" w:type="dxa"/>
            <w:tcBorders>
              <w:top w:val="nil"/>
              <w:left w:val="nil"/>
              <w:bottom w:val="nil"/>
              <w:right w:val="nil"/>
            </w:tcBorders>
          </w:tcPr>
          <w:p w14:paraId="005BF66E"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keďže EÚ trpí roztriešteným prístupom k boju proti </w:t>
            </w:r>
            <w:r w:rsidRPr="00951D77">
              <w:lastRenderedPageBreak/>
              <w:t xml:space="preserve">zahraničnej manipulácii s informáciami a zahraničnému zasahovaniu a dezinformáciám, pričom kapacity členských štátov sa značne líšia a neexistuje žiadny zastrešujúci strategický rámec, </w:t>
            </w:r>
            <w:r w:rsidRPr="00951D77">
              <w:rPr>
                <w:b/>
                <w:bCs/>
                <w:i/>
                <w:iCs/>
              </w:rPr>
              <w:t>ktorý</w:t>
            </w:r>
            <w:r w:rsidRPr="00951D77">
              <w:t xml:space="preserve"> by </w:t>
            </w:r>
            <w:r w:rsidRPr="00951D77">
              <w:rPr>
                <w:b/>
                <w:bCs/>
                <w:i/>
                <w:iCs/>
              </w:rPr>
              <w:t>spájal</w:t>
            </w:r>
            <w:r w:rsidRPr="00951D77">
              <w:t xml:space="preserve"> operačnú reakciu so spravodajskými informáciami o hrozbách;</w:t>
            </w:r>
          </w:p>
        </w:tc>
        <w:tc>
          <w:tcPr>
            <w:tcW w:w="4876" w:type="dxa"/>
            <w:tcBorders>
              <w:top w:val="nil"/>
              <w:left w:val="nil"/>
              <w:bottom w:val="nil"/>
              <w:right w:val="nil"/>
            </w:tcBorders>
          </w:tcPr>
          <w:p w14:paraId="63097FF3" w14:textId="77777777" w:rsidR="00FB6752" w:rsidRPr="00951D77" w:rsidRDefault="00FB6752" w:rsidP="00F1560E">
            <w:pPr>
              <w:pStyle w:val="Normal6a"/>
            </w:pPr>
            <w:r w:rsidRPr="00951D77">
              <w:lastRenderedPageBreak/>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keďže EÚ trpí roztriešteným prístupom k boju proti </w:t>
            </w:r>
            <w:r w:rsidRPr="00951D77">
              <w:lastRenderedPageBreak/>
              <w:t xml:space="preserve">zahraničnej manipulácii s informáciami a zahraničnému zasahovaniu a dezinformáciám, pričom kapacity členských štátov sa značne líšia a neexistuje žiadny zastrešujúci strategický rámec </w:t>
            </w:r>
            <w:r w:rsidRPr="00951D77">
              <w:rPr>
                <w:b/>
                <w:bCs/>
                <w:i/>
                <w:iCs/>
              </w:rPr>
              <w:t>ani fungujúce nadnárodné a/alebo európske mechanizmy spolupráce, ktoré</w:t>
            </w:r>
            <w:r w:rsidRPr="00951D77">
              <w:t xml:space="preserve"> by </w:t>
            </w:r>
            <w:r w:rsidRPr="00951D77">
              <w:rPr>
                <w:b/>
                <w:bCs/>
                <w:i/>
                <w:iCs/>
              </w:rPr>
              <w:t>spájali</w:t>
            </w:r>
            <w:r w:rsidRPr="00951D77">
              <w:t xml:space="preserve"> operačnú reakciu so spravodajskými informáciami o hrozbách;</w:t>
            </w:r>
          </w:p>
        </w:tc>
      </w:tr>
    </w:tbl>
    <w:p w14:paraId="52CDE3E1"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707FE74" w14:textId="3FAC0189" w:rsidR="00BF1CD6" w:rsidRPr="00951D77" w:rsidRDefault="00FB6752" w:rsidP="00FB6752">
      <w:r w:rsidRPr="00951D77">
        <w:rPr>
          <w:rStyle w:val="HideTWBExt"/>
        </w:rPr>
        <w:t>&lt;/Amend&gt;</w:t>
      </w:r>
    </w:p>
    <w:p w14:paraId="26BC489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109</w:t>
      </w:r>
      <w:r w:rsidRPr="00951D77">
        <w:rPr>
          <w:rStyle w:val="HideTWBExt"/>
        </w:rPr>
        <w:t>&lt;/NumAm&gt;</w:t>
      </w:r>
    </w:p>
    <w:p w14:paraId="203A387A"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49575D0" w14:textId="77777777" w:rsidR="00FB6752" w:rsidRPr="00951D77" w:rsidRDefault="00FB6752" w:rsidP="00FB6752">
      <w:pPr>
        <w:pStyle w:val="NormalBold"/>
      </w:pPr>
      <w:r w:rsidRPr="00951D77">
        <w:rPr>
          <w:rStyle w:val="HideTWBExt"/>
        </w:rPr>
        <w:t>&lt;/RepeatBlock-By&gt;</w:t>
      </w:r>
    </w:p>
    <w:p w14:paraId="24D5901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004BE68"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3B2BDC5" w14:textId="77777777" w:rsidTr="00F1560E">
        <w:trPr>
          <w:trHeight w:hRule="exact" w:val="240"/>
          <w:jc w:val="center"/>
        </w:trPr>
        <w:tc>
          <w:tcPr>
            <w:tcW w:w="9752" w:type="dxa"/>
            <w:gridSpan w:val="2"/>
            <w:tcBorders>
              <w:top w:val="nil"/>
              <w:left w:val="nil"/>
              <w:bottom w:val="nil"/>
              <w:right w:val="nil"/>
            </w:tcBorders>
          </w:tcPr>
          <w:p w14:paraId="41097AA4" w14:textId="77777777" w:rsidR="00FB6752" w:rsidRPr="00951D77" w:rsidRDefault="00FB6752" w:rsidP="00F1560E"/>
        </w:tc>
      </w:tr>
      <w:tr w:rsidR="006551D8" w:rsidRPr="00951D77" w14:paraId="2ED8AC3B" w14:textId="77777777" w:rsidTr="00F1560E">
        <w:trPr>
          <w:trHeight w:val="240"/>
          <w:jc w:val="center"/>
        </w:trPr>
        <w:tc>
          <w:tcPr>
            <w:tcW w:w="4876" w:type="dxa"/>
            <w:tcBorders>
              <w:top w:val="nil"/>
              <w:left w:val="nil"/>
              <w:bottom w:val="nil"/>
              <w:right w:val="nil"/>
            </w:tcBorders>
          </w:tcPr>
          <w:p w14:paraId="1B27006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246BD4B" w14:textId="77777777" w:rsidR="00FB6752" w:rsidRPr="00951D77" w:rsidRDefault="00FB6752" w:rsidP="00F1560E">
            <w:pPr>
              <w:pStyle w:val="AmColumnHeading"/>
            </w:pPr>
            <w:r w:rsidRPr="00951D77">
              <w:t>Pozmeňujúci návrh</w:t>
            </w:r>
          </w:p>
        </w:tc>
      </w:tr>
      <w:tr w:rsidR="006551D8" w:rsidRPr="00951D77" w14:paraId="069D264D" w14:textId="77777777" w:rsidTr="00F1560E">
        <w:trPr>
          <w:jc w:val="center"/>
        </w:trPr>
        <w:tc>
          <w:tcPr>
            <w:tcW w:w="4876" w:type="dxa"/>
            <w:tcBorders>
              <w:top w:val="nil"/>
              <w:left w:val="nil"/>
              <w:bottom w:val="nil"/>
              <w:right w:val="nil"/>
            </w:tcBorders>
          </w:tcPr>
          <w:p w14:paraId="49541FEF"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c>
          <w:tcPr>
            <w:tcW w:w="4876" w:type="dxa"/>
            <w:tcBorders>
              <w:top w:val="nil"/>
              <w:left w:val="nil"/>
              <w:bottom w:val="nil"/>
              <w:right w:val="nil"/>
            </w:tcBorders>
          </w:tcPr>
          <w:p w14:paraId="3B59FF1F"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w:t>
            </w:r>
            <w:r w:rsidRPr="00951D77">
              <w:rPr>
                <w:b/>
                <w:bCs/>
                <w:i/>
                <w:iCs/>
              </w:rPr>
              <w:t>a iných foriem škodlivých útokov</w:t>
            </w:r>
            <w:r w:rsidRPr="00951D77">
              <w:t>;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r>
    </w:tbl>
    <w:p w14:paraId="55D309E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3936D90" w14:textId="1C2EAF2B" w:rsidR="00BF1CD6" w:rsidRPr="00951D77" w:rsidRDefault="00FB6752" w:rsidP="00FB6752">
      <w:r w:rsidRPr="00951D77">
        <w:rPr>
          <w:rStyle w:val="HideTWBExt"/>
        </w:rPr>
        <w:lastRenderedPageBreak/>
        <w:t>&lt;/Amend&gt;</w:t>
      </w:r>
    </w:p>
    <w:p w14:paraId="3C9995B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110</w:t>
      </w:r>
      <w:r w:rsidRPr="00951D77">
        <w:rPr>
          <w:rStyle w:val="HideTWBExt"/>
        </w:rPr>
        <w:t>&lt;/NumAm&gt;</w:t>
      </w:r>
    </w:p>
    <w:p w14:paraId="6B119D7E"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1DD3C8F6" w14:textId="77777777" w:rsidR="00FB6752" w:rsidRPr="00951D77" w:rsidRDefault="00FB6752" w:rsidP="00FB6752">
      <w:pPr>
        <w:pStyle w:val="NormalBold"/>
      </w:pPr>
      <w:r w:rsidRPr="00951D77">
        <w:rPr>
          <w:rStyle w:val="HideTWBExt"/>
        </w:rPr>
        <w:t>&lt;/RepeatBlock-By&gt;</w:t>
      </w:r>
    </w:p>
    <w:p w14:paraId="60D1454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75BB2AC"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C30197A" w14:textId="77777777" w:rsidTr="00F1560E">
        <w:trPr>
          <w:trHeight w:hRule="exact" w:val="240"/>
          <w:jc w:val="center"/>
        </w:trPr>
        <w:tc>
          <w:tcPr>
            <w:tcW w:w="9752" w:type="dxa"/>
            <w:gridSpan w:val="2"/>
            <w:tcBorders>
              <w:top w:val="nil"/>
              <w:left w:val="nil"/>
              <w:bottom w:val="nil"/>
              <w:right w:val="nil"/>
            </w:tcBorders>
          </w:tcPr>
          <w:p w14:paraId="73E25051" w14:textId="77777777" w:rsidR="00FB6752" w:rsidRPr="00951D77" w:rsidRDefault="00FB6752" w:rsidP="00F1560E"/>
        </w:tc>
      </w:tr>
      <w:tr w:rsidR="006551D8" w:rsidRPr="00951D77" w14:paraId="72AA82E8" w14:textId="77777777" w:rsidTr="00F1560E">
        <w:trPr>
          <w:trHeight w:val="240"/>
          <w:jc w:val="center"/>
        </w:trPr>
        <w:tc>
          <w:tcPr>
            <w:tcW w:w="4876" w:type="dxa"/>
            <w:tcBorders>
              <w:top w:val="nil"/>
              <w:left w:val="nil"/>
              <w:bottom w:val="nil"/>
              <w:right w:val="nil"/>
            </w:tcBorders>
          </w:tcPr>
          <w:p w14:paraId="6C4E467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1F15730" w14:textId="77777777" w:rsidR="00FB6752" w:rsidRPr="00951D77" w:rsidRDefault="00FB6752" w:rsidP="00F1560E">
            <w:pPr>
              <w:pStyle w:val="AmColumnHeading"/>
            </w:pPr>
            <w:r w:rsidRPr="00951D77">
              <w:t>Pozmeňujúci návrh</w:t>
            </w:r>
          </w:p>
        </w:tc>
      </w:tr>
      <w:tr w:rsidR="006551D8" w:rsidRPr="00951D77" w14:paraId="3140D306" w14:textId="77777777" w:rsidTr="00F1560E">
        <w:trPr>
          <w:jc w:val="center"/>
        </w:trPr>
        <w:tc>
          <w:tcPr>
            <w:tcW w:w="4876" w:type="dxa"/>
            <w:tcBorders>
              <w:top w:val="nil"/>
              <w:left w:val="nil"/>
              <w:bottom w:val="nil"/>
              <w:right w:val="nil"/>
            </w:tcBorders>
          </w:tcPr>
          <w:p w14:paraId="126D0082"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hlavným predmetom nepriateľských informačných manipulačných kampaní;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c>
          <w:tcPr>
            <w:tcW w:w="4876" w:type="dxa"/>
            <w:tcBorders>
              <w:top w:val="nil"/>
              <w:left w:val="nil"/>
              <w:bottom w:val="nil"/>
              <w:right w:val="nil"/>
            </w:tcBorders>
          </w:tcPr>
          <w:p w14:paraId="7AB94960" w14:textId="77777777" w:rsidR="00FB6752" w:rsidRPr="00951D77" w:rsidRDefault="00FB6752" w:rsidP="00F1560E">
            <w:pPr>
              <w:pStyle w:val="Normal6a"/>
            </w:pPr>
            <w:r w:rsidRPr="00951D77">
              <w:t>C.</w:t>
            </w:r>
            <w:r w:rsidRPr="00951D77">
              <w:tab/>
              <w:t xml:space="preserve">keďže nedávne správy ESVČ o hrozbách zahraničnej manipulácie s 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w:t>
            </w:r>
            <w:r w:rsidRPr="00951D77">
              <w:rPr>
                <w:b/>
                <w:bCs/>
                <w:i/>
                <w:iCs/>
              </w:rPr>
              <w:t>predvídať, predchádzať, odhaľovať a</w:t>
            </w:r>
            <w:r w:rsidRPr="00951D77">
              <w:t xml:space="preserve"> prijať včasné a koordinované protiopatrenia; keďže inštitucionálne prepojenie EÚ je hlavným predmetom nepriateľských informačných manipulačných kampaní; keďže EÚ trpí roztriešteným prístupom k boju proti zahraničnej manipulácii s informáciami a zahraničnému zasahovaniu a dezinformáciám, pričom kapacity členských štátov sa značne líšia a neexistuje žiadny zastrešujúci strategický rámec, ktorý by spájal operačnú reakciu so spravodajskými informáciami o hrozbách;</w:t>
            </w:r>
          </w:p>
        </w:tc>
      </w:tr>
    </w:tbl>
    <w:p w14:paraId="1EEC5D6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936A88E" w14:textId="6CC90D0A" w:rsidR="00BF1CD6" w:rsidRPr="00951D77" w:rsidRDefault="00FB6752" w:rsidP="00FB6752">
      <w:r w:rsidRPr="00951D77">
        <w:rPr>
          <w:rStyle w:val="HideTWBExt"/>
        </w:rPr>
        <w:t>&lt;/Amend&gt;</w:t>
      </w:r>
    </w:p>
    <w:p w14:paraId="29392AB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111</w:t>
      </w:r>
      <w:r w:rsidRPr="00951D77">
        <w:rPr>
          <w:rStyle w:val="HideTWBExt"/>
        </w:rPr>
        <w:t>&lt;/NumAm&gt;</w:t>
      </w:r>
    </w:p>
    <w:p w14:paraId="1127CF40"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3F4682E5" w14:textId="77777777" w:rsidR="00FB6752" w:rsidRPr="00951D77" w:rsidRDefault="00FB6752" w:rsidP="00FB6752">
      <w:pPr>
        <w:pStyle w:val="NormalBold"/>
      </w:pPr>
      <w:r w:rsidRPr="00951D77">
        <w:rPr>
          <w:rStyle w:val="HideTWBExt"/>
        </w:rPr>
        <w:t>&lt;/RepeatBlock-By&gt;</w:t>
      </w:r>
    </w:p>
    <w:p w14:paraId="0F18715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7C0205F" w14:textId="77777777" w:rsidR="00FB6752" w:rsidRPr="00951D77" w:rsidRDefault="00FB6752" w:rsidP="00FB6752">
      <w:pPr>
        <w:pStyle w:val="NormalBold"/>
      </w:pPr>
      <w:r w:rsidRPr="00951D77">
        <w:rPr>
          <w:rStyle w:val="HideTWBExt"/>
        </w:rPr>
        <w:t>&lt;Article&gt;</w:t>
      </w:r>
      <w:r w:rsidRPr="00951D77">
        <w:t>Odôvodnenie C</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310D602" w14:textId="77777777" w:rsidTr="00F1560E">
        <w:trPr>
          <w:trHeight w:hRule="exact" w:val="240"/>
          <w:jc w:val="center"/>
        </w:trPr>
        <w:tc>
          <w:tcPr>
            <w:tcW w:w="9752" w:type="dxa"/>
            <w:gridSpan w:val="2"/>
            <w:tcBorders>
              <w:top w:val="nil"/>
              <w:left w:val="nil"/>
              <w:bottom w:val="nil"/>
              <w:right w:val="nil"/>
            </w:tcBorders>
          </w:tcPr>
          <w:p w14:paraId="60A69E39" w14:textId="77777777" w:rsidR="00FB6752" w:rsidRPr="00951D77" w:rsidRDefault="00FB6752" w:rsidP="00F1560E"/>
        </w:tc>
      </w:tr>
      <w:tr w:rsidR="006551D8" w:rsidRPr="00951D77" w14:paraId="2DC15F3B" w14:textId="77777777" w:rsidTr="00F1560E">
        <w:trPr>
          <w:trHeight w:val="240"/>
          <w:jc w:val="center"/>
        </w:trPr>
        <w:tc>
          <w:tcPr>
            <w:tcW w:w="4876" w:type="dxa"/>
            <w:tcBorders>
              <w:top w:val="nil"/>
              <w:left w:val="nil"/>
              <w:bottom w:val="nil"/>
              <w:right w:val="nil"/>
            </w:tcBorders>
          </w:tcPr>
          <w:p w14:paraId="67EEFAB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163A24" w14:textId="77777777" w:rsidR="00FB6752" w:rsidRPr="00951D77" w:rsidRDefault="00FB6752" w:rsidP="00F1560E">
            <w:pPr>
              <w:pStyle w:val="AmColumnHeading"/>
            </w:pPr>
            <w:r w:rsidRPr="00951D77">
              <w:t>Pozmeňujúci návrh</w:t>
            </w:r>
          </w:p>
        </w:tc>
      </w:tr>
      <w:tr w:rsidR="006551D8" w:rsidRPr="00951D77" w14:paraId="6DCC3EEA" w14:textId="77777777" w:rsidTr="00F1560E">
        <w:trPr>
          <w:jc w:val="center"/>
        </w:trPr>
        <w:tc>
          <w:tcPr>
            <w:tcW w:w="4876" w:type="dxa"/>
            <w:tcBorders>
              <w:top w:val="nil"/>
              <w:left w:val="nil"/>
              <w:bottom w:val="nil"/>
              <w:right w:val="nil"/>
            </w:tcBorders>
          </w:tcPr>
          <w:p w14:paraId="6E6F2057" w14:textId="77777777" w:rsidR="00FB6752" w:rsidRPr="00951D77" w:rsidRDefault="00FB6752" w:rsidP="00F1560E">
            <w:pPr>
              <w:pStyle w:val="Normal6a"/>
            </w:pPr>
            <w:r w:rsidRPr="00951D77">
              <w:t>C.</w:t>
            </w:r>
            <w:r w:rsidRPr="00951D77">
              <w:tab/>
              <w:t xml:space="preserve">keďže nedávne správy ESVČ o hrozbách zahraničnej manipulácie s </w:t>
            </w:r>
            <w:r w:rsidRPr="00951D77">
              <w:lastRenderedPageBreak/>
              <w:t xml:space="preserve">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w:t>
            </w:r>
            <w:r w:rsidRPr="00951D77">
              <w:rPr>
                <w:b/>
                <w:bCs/>
                <w:i/>
                <w:iCs/>
              </w:rPr>
              <w:t>hlavným predmetom</w:t>
            </w:r>
            <w:r w:rsidRPr="00951D77">
              <w:t xml:space="preserve"> nepriateľských informačných manipulačných kampaní; keďže EÚ </w:t>
            </w:r>
            <w:r w:rsidRPr="00951D77">
              <w:rPr>
                <w:b/>
                <w:bCs/>
                <w:i/>
                <w:iCs/>
              </w:rPr>
              <w:t>trpí roztriešteným prístupom</w:t>
            </w:r>
            <w:r w:rsidRPr="00951D77">
              <w:t xml:space="preserve"> k boju proti zahraničnej manipulácii s informáciami a zahraničnému zasahovaniu a dezinformáciám, pričom kapacity členských štátov sa značne líšia a neexistuje žiadny </w:t>
            </w:r>
            <w:r w:rsidRPr="00951D77">
              <w:rPr>
                <w:b/>
                <w:bCs/>
                <w:i/>
                <w:iCs/>
              </w:rPr>
              <w:t>zastrešujúci</w:t>
            </w:r>
            <w:r w:rsidRPr="00951D77">
              <w:t xml:space="preserve"> strategický rámec, ktorý by spájal operačnú reakciu so spravodajskými informáciami o hrozbách;</w:t>
            </w:r>
          </w:p>
        </w:tc>
        <w:tc>
          <w:tcPr>
            <w:tcW w:w="4876" w:type="dxa"/>
            <w:tcBorders>
              <w:top w:val="nil"/>
              <w:left w:val="nil"/>
              <w:bottom w:val="nil"/>
              <w:right w:val="nil"/>
            </w:tcBorders>
          </w:tcPr>
          <w:p w14:paraId="38389581" w14:textId="77777777" w:rsidR="00FB6752" w:rsidRPr="00951D77" w:rsidRDefault="00FB6752" w:rsidP="00F1560E">
            <w:pPr>
              <w:pStyle w:val="Normal6a"/>
            </w:pPr>
            <w:r w:rsidRPr="00951D77">
              <w:lastRenderedPageBreak/>
              <w:t>C.</w:t>
            </w:r>
            <w:r w:rsidRPr="00951D77">
              <w:tab/>
              <w:t xml:space="preserve">keďže nedávne správy ESVČ o hrozbách zahraničnej manipulácie s </w:t>
            </w:r>
            <w:r w:rsidRPr="00951D77">
              <w:lastRenderedPageBreak/>
              <w:t xml:space="preserve">informáciami a zahraničného zasahovania ukazujú čoraz podrobnejšie chápanie metodík, technickej infraštruktúry a zamýšľaných </w:t>
            </w:r>
            <w:proofErr w:type="spellStart"/>
            <w:r w:rsidRPr="00951D77">
              <w:t>naratívov</w:t>
            </w:r>
            <w:proofErr w:type="spellEnd"/>
            <w:r w:rsidRPr="00951D77">
              <w:t xml:space="preserve"> subjektov s nekalými úmyslami, avšak táto situačná informovanosť sa nepremietla do trvalých operačných mechanizmov, ktoré by EÚ umožnili prijať včasné a koordinované protiopatrenia; keďže inštitucionálne prepojenie EÚ je </w:t>
            </w:r>
            <w:r w:rsidRPr="00951D77">
              <w:rPr>
                <w:b/>
                <w:bCs/>
                <w:i/>
                <w:iCs/>
              </w:rPr>
              <w:t>jedným z cieľov</w:t>
            </w:r>
            <w:r w:rsidRPr="00951D77">
              <w:t xml:space="preserve"> nepriateľských informačných manipulačných kampaní; keďže EÚ </w:t>
            </w:r>
            <w:r w:rsidRPr="00951D77">
              <w:rPr>
                <w:b/>
                <w:bCs/>
                <w:i/>
                <w:iCs/>
              </w:rPr>
              <w:t>nemá ucelený prístup</w:t>
            </w:r>
            <w:r w:rsidRPr="00951D77">
              <w:t xml:space="preserve"> k boju proti zahraničnej manipulácii s informáciami a zahraničnému zasahovaniu a dezinformáciám, pričom kapacity členských štátov sa značne líšia a neexistuje žiadny </w:t>
            </w:r>
            <w:r w:rsidRPr="00951D77">
              <w:rPr>
                <w:b/>
                <w:bCs/>
                <w:i/>
                <w:iCs/>
              </w:rPr>
              <w:t>odporúčaný</w:t>
            </w:r>
            <w:r w:rsidRPr="00951D77">
              <w:t xml:space="preserve"> strategický rámec, ktorý by spájal operačnú reakciu so spravodajskými informáciami o hrozbách;</w:t>
            </w:r>
          </w:p>
        </w:tc>
      </w:tr>
    </w:tbl>
    <w:p w14:paraId="4F969B0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2069ED4" w14:textId="5FC65DD7" w:rsidR="00BF1CD6" w:rsidRPr="00951D77" w:rsidRDefault="00FB6752" w:rsidP="00FB6752">
      <w:r w:rsidRPr="00951D77">
        <w:rPr>
          <w:rStyle w:val="HideTWBExt"/>
        </w:rPr>
        <w:t>&lt;/Amend&gt;</w:t>
      </w:r>
    </w:p>
    <w:p w14:paraId="0629D0B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112</w:t>
      </w:r>
      <w:r w:rsidRPr="00951D77">
        <w:rPr>
          <w:rStyle w:val="HideTWBExt"/>
        </w:rPr>
        <w:t>&lt;/NumAm&gt;</w:t>
      </w:r>
    </w:p>
    <w:p w14:paraId="0D37C416"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2F6A32CB" w14:textId="77777777" w:rsidR="00FB6752" w:rsidRPr="00951D77" w:rsidRDefault="00FB6752" w:rsidP="00FB6752">
      <w:pPr>
        <w:pStyle w:val="NormalBold"/>
      </w:pPr>
      <w:r w:rsidRPr="00951D77">
        <w:rPr>
          <w:rStyle w:val="HideTWBExt"/>
        </w:rPr>
        <w:t>&lt;/RepeatBlock-By&gt;</w:t>
      </w:r>
    </w:p>
    <w:p w14:paraId="182B756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644D513" w14:textId="77777777" w:rsidR="00FB6752" w:rsidRPr="00951D77" w:rsidRDefault="00FB6752" w:rsidP="00FB6752">
      <w:pPr>
        <w:pStyle w:val="NormalBold"/>
      </w:pPr>
      <w:r w:rsidRPr="00951D77">
        <w:rPr>
          <w:rStyle w:val="HideTWBExt"/>
        </w:rPr>
        <w:t>&lt;Article&gt;</w:t>
      </w:r>
      <w:r w:rsidRPr="00951D77">
        <w:t>Odôvodnenie C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0160959" w14:textId="77777777" w:rsidTr="00F1560E">
        <w:trPr>
          <w:trHeight w:hRule="exact" w:val="240"/>
          <w:jc w:val="center"/>
        </w:trPr>
        <w:tc>
          <w:tcPr>
            <w:tcW w:w="9752" w:type="dxa"/>
            <w:gridSpan w:val="2"/>
            <w:tcBorders>
              <w:top w:val="nil"/>
              <w:left w:val="nil"/>
              <w:bottom w:val="nil"/>
              <w:right w:val="nil"/>
            </w:tcBorders>
          </w:tcPr>
          <w:p w14:paraId="29AF2B1F" w14:textId="77777777" w:rsidR="00FB6752" w:rsidRPr="00951D77" w:rsidRDefault="00FB6752" w:rsidP="00F1560E"/>
        </w:tc>
      </w:tr>
      <w:tr w:rsidR="006551D8" w:rsidRPr="00951D77" w14:paraId="53FB59F1" w14:textId="77777777" w:rsidTr="00F1560E">
        <w:trPr>
          <w:trHeight w:val="240"/>
          <w:jc w:val="center"/>
        </w:trPr>
        <w:tc>
          <w:tcPr>
            <w:tcW w:w="4876" w:type="dxa"/>
            <w:tcBorders>
              <w:top w:val="nil"/>
              <w:left w:val="nil"/>
              <w:bottom w:val="nil"/>
              <w:right w:val="nil"/>
            </w:tcBorders>
          </w:tcPr>
          <w:p w14:paraId="287160F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0A0CD94" w14:textId="77777777" w:rsidR="00FB6752" w:rsidRPr="00951D77" w:rsidRDefault="00FB6752" w:rsidP="00F1560E">
            <w:pPr>
              <w:pStyle w:val="AmColumnHeading"/>
            </w:pPr>
            <w:r w:rsidRPr="00951D77">
              <w:t>Pozmeňujúci návrh</w:t>
            </w:r>
          </w:p>
        </w:tc>
      </w:tr>
      <w:tr w:rsidR="006551D8" w:rsidRPr="00951D77" w14:paraId="147F2E14" w14:textId="77777777" w:rsidTr="00F1560E">
        <w:trPr>
          <w:jc w:val="center"/>
        </w:trPr>
        <w:tc>
          <w:tcPr>
            <w:tcW w:w="4876" w:type="dxa"/>
            <w:tcBorders>
              <w:top w:val="nil"/>
              <w:left w:val="nil"/>
              <w:bottom w:val="nil"/>
              <w:right w:val="nil"/>
            </w:tcBorders>
          </w:tcPr>
          <w:p w14:paraId="6CB64EB6" w14:textId="77777777" w:rsidR="00FB6752" w:rsidRPr="00951D77" w:rsidRDefault="00FB6752" w:rsidP="00F1560E">
            <w:pPr>
              <w:pStyle w:val="Normal6a"/>
            </w:pPr>
          </w:p>
        </w:tc>
        <w:tc>
          <w:tcPr>
            <w:tcW w:w="4876" w:type="dxa"/>
            <w:tcBorders>
              <w:top w:val="nil"/>
              <w:left w:val="nil"/>
              <w:bottom w:val="nil"/>
              <w:right w:val="nil"/>
            </w:tcBorders>
          </w:tcPr>
          <w:p w14:paraId="28F685FE" w14:textId="77777777" w:rsidR="00FB6752" w:rsidRPr="00951D77" w:rsidRDefault="00FB6752" w:rsidP="00F1560E">
            <w:pPr>
              <w:pStyle w:val="Normal6a"/>
            </w:pPr>
            <w:r w:rsidRPr="00951D77">
              <w:rPr>
                <w:b/>
                <w:i/>
              </w:rPr>
              <w:t>Ca.</w:t>
            </w:r>
            <w:r w:rsidRPr="00951D77">
              <w:tab/>
            </w:r>
            <w:r w:rsidRPr="00951D77">
              <w:rPr>
                <w:b/>
                <w:i/>
              </w:rPr>
              <w:t>keďže organizácia a priebeh volieb vrátane regulácie politických prejavov a mediálneho prostredia zostávajú v právomoci členských štátov v súlade s článkom 4 ods. 2 a článkom 5 Zmluvy o EÚ; keďže činnosť Únie v tejto oblasti musí zostať prísne obmedzená na zasahovanie zo zahraničia a nesmie sa rozšíriť na riadenie domáceho demokratického diskurzu;</w:t>
            </w:r>
          </w:p>
        </w:tc>
      </w:tr>
    </w:tbl>
    <w:p w14:paraId="6E176FB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1799FDB" w14:textId="142566AC" w:rsidR="00BF1CD6" w:rsidRPr="00951D77" w:rsidRDefault="00FB6752" w:rsidP="00FB6752">
      <w:r w:rsidRPr="00951D77">
        <w:rPr>
          <w:rStyle w:val="HideTWBExt"/>
        </w:rPr>
        <w:t>&lt;/Amend&gt;</w:t>
      </w:r>
    </w:p>
    <w:p w14:paraId="282A5D4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113</w:t>
      </w:r>
      <w:r w:rsidRPr="00951D77">
        <w:rPr>
          <w:rStyle w:val="HideTWBExt"/>
        </w:rPr>
        <w:t>&lt;/NumAm&gt;</w:t>
      </w:r>
    </w:p>
    <w:p w14:paraId="7C49A7E3" w14:textId="77777777" w:rsidR="00FB6752" w:rsidRPr="00951D77" w:rsidRDefault="00FB6752" w:rsidP="00FB6752">
      <w:pPr>
        <w:pStyle w:val="NormalBold"/>
      </w:pPr>
      <w:r w:rsidRPr="00951D77">
        <w:rPr>
          <w:rStyle w:val="HideTWBExt"/>
        </w:rPr>
        <w:lastRenderedPageBreak/>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0BA9EA9" w14:textId="77777777" w:rsidR="00FB6752" w:rsidRPr="00951D77" w:rsidRDefault="00FB6752" w:rsidP="00FB6752">
      <w:pPr>
        <w:pStyle w:val="NormalBold"/>
      </w:pPr>
      <w:r w:rsidRPr="00951D77">
        <w:rPr>
          <w:rStyle w:val="HideTWBExt"/>
        </w:rPr>
        <w:t>&lt;/RepeatBlock-By&gt;</w:t>
      </w:r>
    </w:p>
    <w:p w14:paraId="0265822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B3ED3F5" w14:textId="77777777" w:rsidR="00FB6752" w:rsidRPr="00951D77" w:rsidRDefault="00FB6752" w:rsidP="00FB6752">
      <w:pPr>
        <w:pStyle w:val="NormalBold"/>
      </w:pPr>
      <w:r w:rsidRPr="00951D77">
        <w:rPr>
          <w:rStyle w:val="HideTWBExt"/>
        </w:rPr>
        <w:t>&lt;Article&gt;</w:t>
      </w:r>
      <w:r w:rsidRPr="00951D77">
        <w:t>Odôvodnenie C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7ACA488" w14:textId="77777777" w:rsidTr="00F1560E">
        <w:trPr>
          <w:trHeight w:hRule="exact" w:val="240"/>
          <w:jc w:val="center"/>
        </w:trPr>
        <w:tc>
          <w:tcPr>
            <w:tcW w:w="9752" w:type="dxa"/>
            <w:gridSpan w:val="2"/>
            <w:tcBorders>
              <w:top w:val="nil"/>
              <w:left w:val="nil"/>
              <w:bottom w:val="nil"/>
              <w:right w:val="nil"/>
            </w:tcBorders>
          </w:tcPr>
          <w:p w14:paraId="045623EB" w14:textId="77777777" w:rsidR="00FB6752" w:rsidRPr="00951D77" w:rsidRDefault="00FB6752" w:rsidP="00F1560E"/>
        </w:tc>
      </w:tr>
      <w:tr w:rsidR="006551D8" w:rsidRPr="00951D77" w14:paraId="432DE5F8" w14:textId="77777777" w:rsidTr="00F1560E">
        <w:trPr>
          <w:trHeight w:val="240"/>
          <w:jc w:val="center"/>
        </w:trPr>
        <w:tc>
          <w:tcPr>
            <w:tcW w:w="4876" w:type="dxa"/>
            <w:tcBorders>
              <w:top w:val="nil"/>
              <w:left w:val="nil"/>
              <w:bottom w:val="nil"/>
              <w:right w:val="nil"/>
            </w:tcBorders>
          </w:tcPr>
          <w:p w14:paraId="3530F2D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1E1EC2A" w14:textId="77777777" w:rsidR="00FB6752" w:rsidRPr="00951D77" w:rsidRDefault="00FB6752" w:rsidP="00F1560E">
            <w:pPr>
              <w:pStyle w:val="AmColumnHeading"/>
            </w:pPr>
            <w:r w:rsidRPr="00951D77">
              <w:t>Pozmeňujúci návrh</w:t>
            </w:r>
          </w:p>
        </w:tc>
      </w:tr>
      <w:tr w:rsidR="006551D8" w:rsidRPr="00951D77" w14:paraId="07E98646" w14:textId="77777777" w:rsidTr="00F1560E">
        <w:trPr>
          <w:jc w:val="center"/>
        </w:trPr>
        <w:tc>
          <w:tcPr>
            <w:tcW w:w="4876" w:type="dxa"/>
            <w:tcBorders>
              <w:top w:val="nil"/>
              <w:left w:val="nil"/>
              <w:bottom w:val="nil"/>
              <w:right w:val="nil"/>
            </w:tcBorders>
          </w:tcPr>
          <w:p w14:paraId="52DC2559" w14:textId="77777777" w:rsidR="00FB6752" w:rsidRPr="00951D77" w:rsidRDefault="00FB6752" w:rsidP="00F1560E">
            <w:pPr>
              <w:pStyle w:val="Normal6a"/>
            </w:pPr>
          </w:p>
        </w:tc>
        <w:tc>
          <w:tcPr>
            <w:tcW w:w="4876" w:type="dxa"/>
            <w:tcBorders>
              <w:top w:val="nil"/>
              <w:left w:val="nil"/>
              <w:bottom w:val="nil"/>
              <w:right w:val="nil"/>
            </w:tcBorders>
          </w:tcPr>
          <w:p w14:paraId="6291A165" w14:textId="77777777" w:rsidR="00FB6752" w:rsidRPr="00951D77" w:rsidRDefault="00FB6752" w:rsidP="00F1560E">
            <w:pPr>
              <w:pStyle w:val="Normal6a"/>
            </w:pPr>
            <w:r w:rsidRPr="00951D77">
              <w:rPr>
                <w:b/>
                <w:i/>
              </w:rPr>
              <w:t>Ca.</w:t>
            </w:r>
            <w:r w:rsidRPr="00951D77">
              <w:tab/>
            </w:r>
            <w:r w:rsidRPr="00951D77">
              <w:rPr>
                <w:b/>
                <w:i/>
              </w:rPr>
              <w:t>keďže Európsky parlament zohráva ústrednú úlohu pri ochrane a podpore demokracie v Európskej únii aj mimo nej;</w:t>
            </w:r>
          </w:p>
        </w:tc>
      </w:tr>
    </w:tbl>
    <w:p w14:paraId="24D0D21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E9966AC" w14:textId="7A18B211" w:rsidR="00BF1CD6" w:rsidRPr="00951D77" w:rsidRDefault="00FB6752" w:rsidP="00FB6752">
      <w:r w:rsidRPr="00951D77">
        <w:rPr>
          <w:rStyle w:val="HideTWBExt"/>
        </w:rPr>
        <w:t>&lt;/Amend&gt;</w:t>
      </w:r>
    </w:p>
    <w:p w14:paraId="5A056A5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114</w:t>
      </w:r>
      <w:r w:rsidRPr="00951D77">
        <w:rPr>
          <w:rStyle w:val="HideTWBExt"/>
        </w:rPr>
        <w:t>&lt;/NumAm&gt;</w:t>
      </w:r>
    </w:p>
    <w:p w14:paraId="1CCC66B1" w14:textId="77777777" w:rsidR="00FB6752" w:rsidRPr="00951D77" w:rsidRDefault="00FB6752" w:rsidP="00FB6752">
      <w:pPr>
        <w:pStyle w:val="NormalBold"/>
      </w:pPr>
      <w:r w:rsidRPr="00951D77">
        <w:rPr>
          <w:rStyle w:val="HideTWBExt"/>
        </w:rPr>
        <w:t>&lt;RepeatBlock-By&gt;&lt;Members&gt;</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688C4FCB" w14:textId="77777777" w:rsidR="00FB6752" w:rsidRPr="00951D77" w:rsidRDefault="00FB6752" w:rsidP="00FB6752">
      <w:pPr>
        <w:pStyle w:val="NormalBold"/>
      </w:pPr>
      <w:r w:rsidRPr="00951D77">
        <w:rPr>
          <w:rStyle w:val="HideTWBExt"/>
        </w:rPr>
        <w:t>&lt;/RepeatBlock-By&gt;</w:t>
      </w:r>
    </w:p>
    <w:p w14:paraId="69DE012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4DE156D"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555FDA5" w14:textId="77777777" w:rsidTr="00F1560E">
        <w:trPr>
          <w:trHeight w:hRule="exact" w:val="240"/>
          <w:jc w:val="center"/>
        </w:trPr>
        <w:tc>
          <w:tcPr>
            <w:tcW w:w="9752" w:type="dxa"/>
            <w:gridSpan w:val="2"/>
            <w:tcBorders>
              <w:top w:val="nil"/>
              <w:left w:val="nil"/>
              <w:bottom w:val="nil"/>
              <w:right w:val="nil"/>
            </w:tcBorders>
          </w:tcPr>
          <w:p w14:paraId="56E8A02F" w14:textId="77777777" w:rsidR="00FB6752" w:rsidRPr="00951D77" w:rsidRDefault="00FB6752" w:rsidP="00F1560E"/>
        </w:tc>
      </w:tr>
      <w:tr w:rsidR="006551D8" w:rsidRPr="00951D77" w14:paraId="59A5C080" w14:textId="77777777" w:rsidTr="00F1560E">
        <w:trPr>
          <w:trHeight w:val="240"/>
          <w:jc w:val="center"/>
        </w:trPr>
        <w:tc>
          <w:tcPr>
            <w:tcW w:w="4876" w:type="dxa"/>
            <w:tcBorders>
              <w:top w:val="nil"/>
              <w:left w:val="nil"/>
              <w:bottom w:val="nil"/>
              <w:right w:val="nil"/>
            </w:tcBorders>
          </w:tcPr>
          <w:p w14:paraId="3EF0833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BE70B35" w14:textId="77777777" w:rsidR="00FB6752" w:rsidRPr="00951D77" w:rsidRDefault="00FB6752" w:rsidP="00F1560E">
            <w:pPr>
              <w:pStyle w:val="AmColumnHeading"/>
            </w:pPr>
            <w:r w:rsidRPr="00951D77">
              <w:t>Pozmeňujúci návrh</w:t>
            </w:r>
          </w:p>
        </w:tc>
      </w:tr>
      <w:tr w:rsidR="006551D8" w:rsidRPr="00951D77" w14:paraId="27ECD41E" w14:textId="77777777" w:rsidTr="00F1560E">
        <w:trPr>
          <w:jc w:val="center"/>
        </w:trPr>
        <w:tc>
          <w:tcPr>
            <w:tcW w:w="4876" w:type="dxa"/>
            <w:tcBorders>
              <w:top w:val="nil"/>
              <w:left w:val="nil"/>
              <w:bottom w:val="nil"/>
              <w:right w:val="nil"/>
            </w:tcBorders>
          </w:tcPr>
          <w:p w14:paraId="46D6DCF2" w14:textId="77777777" w:rsidR="00FB6752" w:rsidRPr="00951D77" w:rsidRDefault="00FB6752" w:rsidP="00F1560E">
            <w:pPr>
              <w:pStyle w:val="Normal6a"/>
            </w:pPr>
            <w:r w:rsidRPr="00951D77">
              <w:rPr>
                <w:b/>
                <w:bCs/>
                <w:i/>
                <w:iCs/>
              </w:rPr>
              <w:t>D.</w:t>
            </w:r>
            <w:r w:rsidRPr="00951D77">
              <w:rPr>
                <w:b/>
                <w:bCs/>
                <w:i/>
                <w:iCs/>
              </w:rPr>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p>
        </w:tc>
        <w:tc>
          <w:tcPr>
            <w:tcW w:w="4876" w:type="dxa"/>
            <w:tcBorders>
              <w:top w:val="nil"/>
              <w:left w:val="nil"/>
              <w:bottom w:val="nil"/>
              <w:right w:val="nil"/>
            </w:tcBorders>
          </w:tcPr>
          <w:p w14:paraId="3BE6FFB7" w14:textId="77777777" w:rsidR="00FB6752" w:rsidRPr="00951D77" w:rsidRDefault="00FB6752" w:rsidP="00F1560E">
            <w:pPr>
              <w:pStyle w:val="Normal6a"/>
            </w:pPr>
            <w:r w:rsidRPr="00951D77">
              <w:rPr>
                <w:b/>
                <w:i/>
              </w:rPr>
              <w:t>vypúšťa sa</w:t>
            </w:r>
          </w:p>
        </w:tc>
      </w:tr>
    </w:tbl>
    <w:p w14:paraId="4392450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E46B3EF" w14:textId="5D703933" w:rsidR="00BF1CD6" w:rsidRPr="00951D77" w:rsidRDefault="00FB6752" w:rsidP="00FB6752">
      <w:r w:rsidRPr="00951D77">
        <w:rPr>
          <w:rStyle w:val="HideTWBExt"/>
        </w:rPr>
        <w:t>&lt;/Amend&gt;</w:t>
      </w:r>
    </w:p>
    <w:p w14:paraId="78093DD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115</w:t>
      </w:r>
      <w:r w:rsidRPr="00951D77">
        <w:rPr>
          <w:rStyle w:val="HideTWBExt"/>
        </w:rPr>
        <w:t>&lt;/NumAm&gt;</w:t>
      </w:r>
    </w:p>
    <w:p w14:paraId="15979471"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73267369" w14:textId="77777777" w:rsidR="00FB6752" w:rsidRPr="00951D77" w:rsidRDefault="00FB6752" w:rsidP="00FB6752">
      <w:pPr>
        <w:pStyle w:val="NormalBold"/>
      </w:pPr>
      <w:r w:rsidRPr="00951D77">
        <w:rPr>
          <w:rStyle w:val="HideTWBExt"/>
        </w:rPr>
        <w:t>&lt;/RepeatBlock-By&gt;</w:t>
      </w:r>
    </w:p>
    <w:p w14:paraId="25268479"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51B4DD37"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2EBDB2A" w14:textId="77777777" w:rsidTr="00F1560E">
        <w:trPr>
          <w:trHeight w:hRule="exact" w:val="240"/>
          <w:jc w:val="center"/>
        </w:trPr>
        <w:tc>
          <w:tcPr>
            <w:tcW w:w="9752" w:type="dxa"/>
            <w:gridSpan w:val="2"/>
            <w:tcBorders>
              <w:top w:val="nil"/>
              <w:left w:val="nil"/>
              <w:bottom w:val="nil"/>
              <w:right w:val="nil"/>
            </w:tcBorders>
          </w:tcPr>
          <w:p w14:paraId="229756DB" w14:textId="77777777" w:rsidR="00FB6752" w:rsidRPr="00951D77" w:rsidRDefault="00FB6752" w:rsidP="00F1560E"/>
        </w:tc>
      </w:tr>
      <w:tr w:rsidR="006551D8" w:rsidRPr="00951D77" w14:paraId="078EF412" w14:textId="77777777" w:rsidTr="00F1560E">
        <w:trPr>
          <w:trHeight w:val="240"/>
          <w:jc w:val="center"/>
        </w:trPr>
        <w:tc>
          <w:tcPr>
            <w:tcW w:w="4876" w:type="dxa"/>
            <w:tcBorders>
              <w:top w:val="nil"/>
              <w:left w:val="nil"/>
              <w:bottom w:val="nil"/>
              <w:right w:val="nil"/>
            </w:tcBorders>
          </w:tcPr>
          <w:p w14:paraId="4D43984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3684BC" w14:textId="77777777" w:rsidR="00FB6752" w:rsidRPr="00951D77" w:rsidRDefault="00FB6752" w:rsidP="00F1560E">
            <w:pPr>
              <w:pStyle w:val="AmColumnHeading"/>
            </w:pPr>
            <w:r w:rsidRPr="00951D77">
              <w:t>Pozmeňujúci návrh</w:t>
            </w:r>
          </w:p>
        </w:tc>
      </w:tr>
      <w:tr w:rsidR="006551D8" w:rsidRPr="00951D77" w14:paraId="731715DB" w14:textId="77777777" w:rsidTr="00F1560E">
        <w:trPr>
          <w:jc w:val="center"/>
        </w:trPr>
        <w:tc>
          <w:tcPr>
            <w:tcW w:w="4876" w:type="dxa"/>
            <w:tcBorders>
              <w:top w:val="nil"/>
              <w:left w:val="nil"/>
              <w:bottom w:val="nil"/>
              <w:right w:val="nil"/>
            </w:tcBorders>
          </w:tcPr>
          <w:p w14:paraId="12360CDD" w14:textId="77777777" w:rsidR="00FB6752" w:rsidRPr="00951D77" w:rsidRDefault="00FB6752" w:rsidP="00F1560E">
            <w:pPr>
              <w:pStyle w:val="Normal6a"/>
            </w:pPr>
            <w:r w:rsidRPr="00951D77">
              <w:rPr>
                <w:b/>
                <w:bCs/>
                <w:i/>
                <w:iCs/>
              </w:rPr>
              <w:t>D.</w:t>
            </w:r>
            <w:r w:rsidRPr="00951D77">
              <w:rPr>
                <w:b/>
                <w:bCs/>
                <w:i/>
                <w:iCs/>
              </w:rPr>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p>
        </w:tc>
        <w:tc>
          <w:tcPr>
            <w:tcW w:w="4876" w:type="dxa"/>
            <w:tcBorders>
              <w:top w:val="nil"/>
              <w:left w:val="nil"/>
              <w:bottom w:val="nil"/>
              <w:right w:val="nil"/>
            </w:tcBorders>
          </w:tcPr>
          <w:p w14:paraId="3E984836" w14:textId="77777777" w:rsidR="00FB6752" w:rsidRPr="00951D77" w:rsidRDefault="00FB6752" w:rsidP="00F1560E">
            <w:pPr>
              <w:pStyle w:val="Normal6a"/>
            </w:pPr>
            <w:r w:rsidRPr="00951D77">
              <w:rPr>
                <w:b/>
                <w:i/>
              </w:rPr>
              <w:t>vypúšťa sa</w:t>
            </w:r>
          </w:p>
        </w:tc>
      </w:tr>
    </w:tbl>
    <w:p w14:paraId="57AE756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CD0A929" w14:textId="5ADA1022" w:rsidR="00BF1CD6" w:rsidRPr="00951D77" w:rsidRDefault="00FB6752" w:rsidP="00FB6752">
      <w:r w:rsidRPr="00951D77">
        <w:rPr>
          <w:rStyle w:val="HideTWBExt"/>
        </w:rPr>
        <w:t>&lt;/Amend&gt;</w:t>
      </w:r>
    </w:p>
    <w:p w14:paraId="2458123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116</w:t>
      </w:r>
      <w:r w:rsidRPr="00951D77">
        <w:rPr>
          <w:rStyle w:val="HideTWBExt"/>
        </w:rPr>
        <w:t>&lt;/NumAm&gt;</w:t>
      </w:r>
    </w:p>
    <w:p w14:paraId="61BF8E43"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CC188B8" w14:textId="77777777" w:rsidR="00FB6752" w:rsidRPr="00951D77" w:rsidRDefault="00FB6752" w:rsidP="00FB6752">
      <w:pPr>
        <w:pStyle w:val="NormalBold"/>
      </w:pPr>
      <w:r w:rsidRPr="00951D77">
        <w:rPr>
          <w:rStyle w:val="HideTWBExt"/>
        </w:rPr>
        <w:t>&lt;/RepeatBlock-By&gt;</w:t>
      </w:r>
    </w:p>
    <w:p w14:paraId="77A6AF4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09FAFC7"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517A5B6" w14:textId="77777777" w:rsidTr="00F1560E">
        <w:trPr>
          <w:trHeight w:hRule="exact" w:val="240"/>
          <w:jc w:val="center"/>
        </w:trPr>
        <w:tc>
          <w:tcPr>
            <w:tcW w:w="9752" w:type="dxa"/>
            <w:gridSpan w:val="2"/>
            <w:tcBorders>
              <w:top w:val="nil"/>
              <w:left w:val="nil"/>
              <w:bottom w:val="nil"/>
              <w:right w:val="nil"/>
            </w:tcBorders>
          </w:tcPr>
          <w:p w14:paraId="192755EA" w14:textId="77777777" w:rsidR="00FB6752" w:rsidRPr="00951D77" w:rsidRDefault="00FB6752" w:rsidP="00F1560E"/>
        </w:tc>
      </w:tr>
      <w:tr w:rsidR="006551D8" w:rsidRPr="00951D77" w14:paraId="780547A1" w14:textId="77777777" w:rsidTr="00F1560E">
        <w:trPr>
          <w:trHeight w:val="240"/>
          <w:jc w:val="center"/>
        </w:trPr>
        <w:tc>
          <w:tcPr>
            <w:tcW w:w="4876" w:type="dxa"/>
            <w:tcBorders>
              <w:top w:val="nil"/>
              <w:left w:val="nil"/>
              <w:bottom w:val="nil"/>
              <w:right w:val="nil"/>
            </w:tcBorders>
          </w:tcPr>
          <w:p w14:paraId="473CF75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8E944E9" w14:textId="77777777" w:rsidR="00FB6752" w:rsidRPr="00951D77" w:rsidRDefault="00FB6752" w:rsidP="00F1560E">
            <w:pPr>
              <w:pStyle w:val="AmColumnHeading"/>
            </w:pPr>
            <w:r w:rsidRPr="00951D77">
              <w:t>Pozmeňujúci návrh</w:t>
            </w:r>
          </w:p>
        </w:tc>
      </w:tr>
      <w:tr w:rsidR="006551D8" w:rsidRPr="00951D77" w14:paraId="2C46F1A3" w14:textId="77777777" w:rsidTr="00F1560E">
        <w:trPr>
          <w:jc w:val="center"/>
        </w:trPr>
        <w:tc>
          <w:tcPr>
            <w:tcW w:w="4876" w:type="dxa"/>
            <w:tcBorders>
              <w:top w:val="nil"/>
              <w:left w:val="nil"/>
              <w:bottom w:val="nil"/>
              <w:right w:val="nil"/>
            </w:tcBorders>
          </w:tcPr>
          <w:p w14:paraId="7D99D309" w14:textId="77777777" w:rsidR="00FB6752" w:rsidRPr="00951D77" w:rsidRDefault="00FB6752" w:rsidP="00F1560E">
            <w:pPr>
              <w:pStyle w:val="Normal6a"/>
            </w:pPr>
            <w:r w:rsidRPr="00951D77">
              <w:t>D.</w:t>
            </w:r>
            <w:r w:rsidRPr="00951D77">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w:t>
            </w:r>
            <w:r w:rsidRPr="00951D77">
              <w:rPr>
                <w:b/>
                <w:bCs/>
                <w:i/>
                <w:iCs/>
              </w:rPr>
              <w:t>,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r w:rsidRPr="00951D77">
              <w:t>;</w:t>
            </w:r>
          </w:p>
        </w:tc>
        <w:tc>
          <w:tcPr>
            <w:tcW w:w="4876" w:type="dxa"/>
            <w:tcBorders>
              <w:top w:val="nil"/>
              <w:left w:val="nil"/>
              <w:bottom w:val="nil"/>
              <w:right w:val="nil"/>
            </w:tcBorders>
          </w:tcPr>
          <w:p w14:paraId="114201AD" w14:textId="77777777" w:rsidR="00FB6752" w:rsidRPr="00951D77" w:rsidRDefault="00FB6752" w:rsidP="00F1560E">
            <w:pPr>
              <w:pStyle w:val="Normal6a"/>
            </w:pPr>
            <w:r w:rsidRPr="00951D77">
              <w:t>D.</w:t>
            </w:r>
            <w:r w:rsidRPr="00951D77">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w:t>
            </w:r>
          </w:p>
        </w:tc>
      </w:tr>
    </w:tbl>
    <w:p w14:paraId="38B0BF0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7C4564" w14:textId="6F9C3319" w:rsidR="00BF1CD6" w:rsidRPr="00951D77" w:rsidRDefault="00FB6752" w:rsidP="00FB6752">
      <w:r w:rsidRPr="00951D77">
        <w:rPr>
          <w:rStyle w:val="HideTWBExt"/>
        </w:rPr>
        <w:t>&lt;/Amend&gt;</w:t>
      </w:r>
    </w:p>
    <w:p w14:paraId="6985903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117</w:t>
      </w:r>
      <w:r w:rsidRPr="00951D77">
        <w:rPr>
          <w:rStyle w:val="HideTWBExt"/>
        </w:rPr>
        <w:t>&lt;/NumAm&gt;</w:t>
      </w:r>
    </w:p>
    <w:p w14:paraId="43F98802"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6E39742" w14:textId="77777777" w:rsidR="00FB6752" w:rsidRPr="00951D77" w:rsidRDefault="00FB6752" w:rsidP="00FB6752">
      <w:pPr>
        <w:pStyle w:val="NormalBold"/>
      </w:pPr>
      <w:r w:rsidRPr="00951D77">
        <w:rPr>
          <w:rStyle w:val="HideTWBExt"/>
        </w:rPr>
        <w:t>&lt;/RepeatBlock-By&gt;</w:t>
      </w:r>
    </w:p>
    <w:p w14:paraId="742E935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9D7850A"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1FC80C0" w14:textId="77777777" w:rsidTr="00F1560E">
        <w:trPr>
          <w:trHeight w:hRule="exact" w:val="240"/>
          <w:jc w:val="center"/>
        </w:trPr>
        <w:tc>
          <w:tcPr>
            <w:tcW w:w="9752" w:type="dxa"/>
            <w:gridSpan w:val="2"/>
            <w:tcBorders>
              <w:top w:val="nil"/>
              <w:left w:val="nil"/>
              <w:bottom w:val="nil"/>
              <w:right w:val="nil"/>
            </w:tcBorders>
          </w:tcPr>
          <w:p w14:paraId="1C17A408" w14:textId="77777777" w:rsidR="00FB6752" w:rsidRPr="00951D77" w:rsidRDefault="00FB6752" w:rsidP="00F1560E"/>
        </w:tc>
      </w:tr>
      <w:tr w:rsidR="006551D8" w:rsidRPr="00951D77" w14:paraId="3ED4D0C0" w14:textId="77777777" w:rsidTr="00F1560E">
        <w:trPr>
          <w:trHeight w:val="240"/>
          <w:jc w:val="center"/>
        </w:trPr>
        <w:tc>
          <w:tcPr>
            <w:tcW w:w="4876" w:type="dxa"/>
            <w:tcBorders>
              <w:top w:val="nil"/>
              <w:left w:val="nil"/>
              <w:bottom w:val="nil"/>
              <w:right w:val="nil"/>
            </w:tcBorders>
          </w:tcPr>
          <w:p w14:paraId="5EE4284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1EA2686" w14:textId="77777777" w:rsidR="00FB6752" w:rsidRPr="00951D77" w:rsidRDefault="00FB6752" w:rsidP="00F1560E">
            <w:pPr>
              <w:pStyle w:val="AmColumnHeading"/>
            </w:pPr>
            <w:r w:rsidRPr="00951D77">
              <w:t>Pozmeňujúci návrh</w:t>
            </w:r>
          </w:p>
        </w:tc>
      </w:tr>
      <w:tr w:rsidR="006551D8" w:rsidRPr="00951D77" w14:paraId="49FED2D6" w14:textId="77777777" w:rsidTr="00F1560E">
        <w:trPr>
          <w:jc w:val="center"/>
        </w:trPr>
        <w:tc>
          <w:tcPr>
            <w:tcW w:w="4876" w:type="dxa"/>
            <w:tcBorders>
              <w:top w:val="nil"/>
              <w:left w:val="nil"/>
              <w:bottom w:val="nil"/>
              <w:right w:val="nil"/>
            </w:tcBorders>
          </w:tcPr>
          <w:p w14:paraId="05592926" w14:textId="77777777" w:rsidR="00FB6752" w:rsidRPr="00951D77" w:rsidRDefault="00FB6752" w:rsidP="00F1560E">
            <w:pPr>
              <w:pStyle w:val="Normal6a"/>
            </w:pPr>
            <w:r w:rsidRPr="00951D77">
              <w:t>D.</w:t>
            </w:r>
            <w:r w:rsidRPr="00951D77">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w:t>
            </w:r>
            <w:r w:rsidRPr="00951D77">
              <w:rPr>
                <w:b/>
                <w:bCs/>
                <w:i/>
                <w:iCs/>
              </w:rPr>
              <w:t>,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r w:rsidRPr="00951D77">
              <w:t>;</w:t>
            </w:r>
          </w:p>
        </w:tc>
        <w:tc>
          <w:tcPr>
            <w:tcW w:w="4876" w:type="dxa"/>
            <w:tcBorders>
              <w:top w:val="nil"/>
              <w:left w:val="nil"/>
              <w:bottom w:val="nil"/>
              <w:right w:val="nil"/>
            </w:tcBorders>
          </w:tcPr>
          <w:p w14:paraId="488C50A6" w14:textId="77777777" w:rsidR="00FB6752" w:rsidRPr="00951D77" w:rsidRDefault="00FB6752" w:rsidP="00F1560E">
            <w:pPr>
              <w:pStyle w:val="Normal6a"/>
            </w:pPr>
            <w:r w:rsidRPr="00951D77">
              <w:t>D.</w:t>
            </w:r>
            <w:r w:rsidRPr="00951D77">
              <w:tab/>
              <w:t>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w:t>
            </w:r>
          </w:p>
        </w:tc>
      </w:tr>
    </w:tbl>
    <w:p w14:paraId="4FEB301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24F1EF" w14:textId="0CA1903F" w:rsidR="00BF1CD6" w:rsidRPr="00951D77" w:rsidRDefault="00FB6752" w:rsidP="00FB6752">
      <w:r w:rsidRPr="00951D77">
        <w:rPr>
          <w:rStyle w:val="HideTWBExt"/>
        </w:rPr>
        <w:t>&lt;/Amend&gt;</w:t>
      </w:r>
    </w:p>
    <w:p w14:paraId="3CB0B09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118</w:t>
      </w:r>
      <w:r w:rsidRPr="00951D77">
        <w:rPr>
          <w:rStyle w:val="HideTWBExt"/>
        </w:rPr>
        <w:t>&lt;/NumAm&gt;</w:t>
      </w:r>
    </w:p>
    <w:p w14:paraId="6173E3C7"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rPr>
          <w:rStyle w:val="HideTWBExt"/>
        </w:rPr>
        <w:t>&lt;/Members&gt;</w:t>
      </w:r>
    </w:p>
    <w:p w14:paraId="35F62F59" w14:textId="77777777" w:rsidR="00FB6752" w:rsidRPr="00951D77" w:rsidRDefault="00FB6752" w:rsidP="00FB6752">
      <w:pPr>
        <w:pStyle w:val="NormalBold"/>
      </w:pPr>
      <w:r w:rsidRPr="00951D77">
        <w:rPr>
          <w:rStyle w:val="HideTWBExt"/>
        </w:rPr>
        <w:t>&lt;/RepeatBlock-By&gt;</w:t>
      </w:r>
    </w:p>
    <w:p w14:paraId="40832BF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339A8C0"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412CC9B" w14:textId="77777777" w:rsidTr="00F1560E">
        <w:trPr>
          <w:trHeight w:hRule="exact" w:val="240"/>
          <w:jc w:val="center"/>
        </w:trPr>
        <w:tc>
          <w:tcPr>
            <w:tcW w:w="9752" w:type="dxa"/>
            <w:gridSpan w:val="2"/>
            <w:tcBorders>
              <w:top w:val="nil"/>
              <w:left w:val="nil"/>
              <w:bottom w:val="nil"/>
              <w:right w:val="nil"/>
            </w:tcBorders>
          </w:tcPr>
          <w:p w14:paraId="560B8C50" w14:textId="77777777" w:rsidR="00FB6752" w:rsidRPr="00951D77" w:rsidRDefault="00FB6752" w:rsidP="00F1560E"/>
        </w:tc>
      </w:tr>
      <w:tr w:rsidR="006551D8" w:rsidRPr="00951D77" w14:paraId="4864A418" w14:textId="77777777" w:rsidTr="00F1560E">
        <w:trPr>
          <w:trHeight w:val="240"/>
          <w:jc w:val="center"/>
        </w:trPr>
        <w:tc>
          <w:tcPr>
            <w:tcW w:w="4876" w:type="dxa"/>
            <w:tcBorders>
              <w:top w:val="nil"/>
              <w:left w:val="nil"/>
              <w:bottom w:val="nil"/>
              <w:right w:val="nil"/>
            </w:tcBorders>
          </w:tcPr>
          <w:p w14:paraId="3040243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7BAE80B" w14:textId="77777777" w:rsidR="00FB6752" w:rsidRPr="00951D77" w:rsidRDefault="00FB6752" w:rsidP="00F1560E">
            <w:pPr>
              <w:pStyle w:val="AmColumnHeading"/>
            </w:pPr>
            <w:r w:rsidRPr="00951D77">
              <w:t>Pozmeňujúci návrh</w:t>
            </w:r>
          </w:p>
        </w:tc>
      </w:tr>
      <w:tr w:rsidR="006551D8" w:rsidRPr="00951D77" w14:paraId="1474E210" w14:textId="77777777" w:rsidTr="00F1560E">
        <w:trPr>
          <w:jc w:val="center"/>
        </w:trPr>
        <w:tc>
          <w:tcPr>
            <w:tcW w:w="4876" w:type="dxa"/>
            <w:tcBorders>
              <w:top w:val="nil"/>
              <w:left w:val="nil"/>
              <w:bottom w:val="nil"/>
              <w:right w:val="nil"/>
            </w:tcBorders>
          </w:tcPr>
          <w:p w14:paraId="57F80C1A" w14:textId="77777777" w:rsidR="00FB6752" w:rsidRPr="00951D77" w:rsidRDefault="00FB6752" w:rsidP="00F1560E">
            <w:pPr>
              <w:pStyle w:val="Normal6a"/>
            </w:pPr>
            <w:r w:rsidRPr="00951D77">
              <w:t>D.</w:t>
            </w:r>
            <w:r w:rsidRPr="00951D77">
              <w:tab/>
              <w:t xml:space="preserve">keďže Európska sieť pre spoluprácu v oblasti volieb, systém rýchleho varovania (RAS) a Európske stredisko pre monitorovanie digitálnych médií (EDMO) </w:t>
            </w:r>
            <w:r w:rsidRPr="00951D77">
              <w:rPr>
                <w:b/>
                <w:bCs/>
                <w:i/>
                <w:iCs/>
              </w:rPr>
              <w:t>sú cennými zložkami</w:t>
            </w:r>
            <w:r w:rsidRPr="00951D77">
              <w:t xml:space="preserve"> celkovej odolnosti EÚ voči zahraničnej manipulácii s informáciami a zahraničnému zasahovaniu a dezinformáciám</w:t>
            </w:r>
            <w:r w:rsidRPr="00951D77">
              <w:rPr>
                <w:b/>
                <w:bCs/>
                <w:i/>
                <w:iCs/>
              </w:rPr>
              <w:t xml:space="preserve">, ich účinnosť je však značne obmedzená tým, že neexistuje </w:t>
            </w:r>
            <w:r w:rsidRPr="00951D77">
              <w:rPr>
                <w:b/>
                <w:bCs/>
                <w:i/>
                <w:iCs/>
              </w:rPr>
              <w:lastRenderedPageBreak/>
              <w:t>špecializovaná operačná štruktúra EÚ s právomocou koordinovať činnosti na budovanie odolnosti a mechanizmy rýchlej reakcie a eskalácie, ktoré by prepájali vnútroštátne operačné kapacity s koordináciou na úrovni EÚ</w:t>
            </w:r>
            <w:r w:rsidRPr="00951D77">
              <w:t>;</w:t>
            </w:r>
          </w:p>
        </w:tc>
        <w:tc>
          <w:tcPr>
            <w:tcW w:w="4876" w:type="dxa"/>
            <w:tcBorders>
              <w:top w:val="nil"/>
              <w:left w:val="nil"/>
              <w:bottom w:val="nil"/>
              <w:right w:val="nil"/>
            </w:tcBorders>
          </w:tcPr>
          <w:p w14:paraId="61F5240D" w14:textId="77777777" w:rsidR="00FB6752" w:rsidRPr="00951D77" w:rsidRDefault="00FB6752" w:rsidP="00F1560E">
            <w:pPr>
              <w:pStyle w:val="Normal6a"/>
            </w:pPr>
            <w:r w:rsidRPr="00951D77">
              <w:lastRenderedPageBreak/>
              <w:t>D.</w:t>
            </w:r>
            <w:r w:rsidRPr="00951D77">
              <w:tab/>
              <w:t xml:space="preserve">keďže Európska sieť pre spoluprácu v oblasti volieb, systém rýchleho varovania (RAS) a Európske stredisko pre monitorovanie digitálnych médií (EDMO) </w:t>
            </w:r>
            <w:r w:rsidRPr="00951D77">
              <w:rPr>
                <w:b/>
                <w:bCs/>
                <w:i/>
                <w:iCs/>
              </w:rPr>
              <w:t>už existujú ako zložky</w:t>
            </w:r>
            <w:r w:rsidRPr="00951D77">
              <w:t xml:space="preserve"> celkovej odolnosti EÚ voči zahraničnej manipulácii s informáciami a zahraničnému zasahovaniu a dezinformáciám </w:t>
            </w:r>
            <w:r w:rsidRPr="00951D77">
              <w:rPr>
                <w:b/>
                <w:bCs/>
                <w:i/>
                <w:iCs/>
              </w:rPr>
              <w:t xml:space="preserve">a poskytujú poradenskú podporu príslušným orgánom členských </w:t>
            </w:r>
            <w:r w:rsidRPr="00951D77">
              <w:rPr>
                <w:b/>
                <w:bCs/>
                <w:i/>
                <w:iCs/>
              </w:rPr>
              <w:lastRenderedPageBreak/>
              <w:t>štátov, ako aj príslušným orgánom a inštitúciám Únie</w:t>
            </w:r>
            <w:r w:rsidRPr="00951D77">
              <w:t>;</w:t>
            </w:r>
          </w:p>
        </w:tc>
      </w:tr>
    </w:tbl>
    <w:p w14:paraId="6311436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F4A5C4" w14:textId="285373C0" w:rsidR="00BF1CD6" w:rsidRPr="00951D77" w:rsidRDefault="00FB6752" w:rsidP="00FB6752">
      <w:r w:rsidRPr="00951D77">
        <w:rPr>
          <w:rStyle w:val="HideTWBExt"/>
        </w:rPr>
        <w:t>&lt;/Amend&gt;</w:t>
      </w:r>
    </w:p>
    <w:p w14:paraId="6F80514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119</w:t>
      </w:r>
      <w:r w:rsidRPr="00951D77">
        <w:rPr>
          <w:rStyle w:val="HideTWBExt"/>
        </w:rPr>
        <w:t>&lt;/NumAm&gt;</w:t>
      </w:r>
    </w:p>
    <w:p w14:paraId="28B9F22C"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008C4772" w14:textId="77777777" w:rsidR="00FB6752" w:rsidRPr="00951D77" w:rsidRDefault="00FB6752" w:rsidP="00FB6752">
      <w:pPr>
        <w:pStyle w:val="NormalBold"/>
      </w:pPr>
      <w:r w:rsidRPr="00951D77">
        <w:rPr>
          <w:rStyle w:val="HideTWBExt"/>
        </w:rPr>
        <w:t>&lt;/RepeatBlock-By&gt;</w:t>
      </w:r>
    </w:p>
    <w:p w14:paraId="209DA28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A6FEA48"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E9192B5" w14:textId="77777777" w:rsidTr="00F1560E">
        <w:trPr>
          <w:trHeight w:hRule="exact" w:val="240"/>
          <w:jc w:val="center"/>
        </w:trPr>
        <w:tc>
          <w:tcPr>
            <w:tcW w:w="9752" w:type="dxa"/>
            <w:gridSpan w:val="2"/>
            <w:tcBorders>
              <w:top w:val="nil"/>
              <w:left w:val="nil"/>
              <w:bottom w:val="nil"/>
              <w:right w:val="nil"/>
            </w:tcBorders>
          </w:tcPr>
          <w:p w14:paraId="127BB313" w14:textId="77777777" w:rsidR="00FB6752" w:rsidRPr="00951D77" w:rsidRDefault="00FB6752" w:rsidP="00F1560E"/>
        </w:tc>
      </w:tr>
      <w:tr w:rsidR="006551D8" w:rsidRPr="00951D77" w14:paraId="616D12AB" w14:textId="77777777" w:rsidTr="00F1560E">
        <w:trPr>
          <w:trHeight w:val="240"/>
          <w:jc w:val="center"/>
        </w:trPr>
        <w:tc>
          <w:tcPr>
            <w:tcW w:w="4876" w:type="dxa"/>
            <w:tcBorders>
              <w:top w:val="nil"/>
              <w:left w:val="nil"/>
              <w:bottom w:val="nil"/>
              <w:right w:val="nil"/>
            </w:tcBorders>
          </w:tcPr>
          <w:p w14:paraId="21B5E31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9D52804" w14:textId="77777777" w:rsidR="00FB6752" w:rsidRPr="00951D77" w:rsidRDefault="00FB6752" w:rsidP="00F1560E">
            <w:pPr>
              <w:pStyle w:val="AmColumnHeading"/>
            </w:pPr>
            <w:r w:rsidRPr="00951D77">
              <w:t>Pozmeňujúci návrh</w:t>
            </w:r>
          </w:p>
        </w:tc>
      </w:tr>
      <w:tr w:rsidR="006551D8" w:rsidRPr="00951D77" w14:paraId="09737B55" w14:textId="77777777" w:rsidTr="00F1560E">
        <w:trPr>
          <w:jc w:val="center"/>
        </w:trPr>
        <w:tc>
          <w:tcPr>
            <w:tcW w:w="4876" w:type="dxa"/>
            <w:tcBorders>
              <w:top w:val="nil"/>
              <w:left w:val="nil"/>
              <w:bottom w:val="nil"/>
              <w:right w:val="nil"/>
            </w:tcBorders>
          </w:tcPr>
          <w:p w14:paraId="30721592" w14:textId="77777777" w:rsidR="00FB6752" w:rsidRPr="00951D77" w:rsidRDefault="00FB6752" w:rsidP="00F1560E">
            <w:pPr>
              <w:pStyle w:val="Normal6a"/>
            </w:pPr>
            <w:r w:rsidRPr="00951D77">
              <w:t>D.</w:t>
            </w:r>
            <w:r w:rsidRPr="00951D77">
              <w:tab/>
              <w:t xml:space="preserve">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 ich účinnosť je však značne obmedzená tým, že neexistuje špecializovaná operačná štruktúra EÚ s právomocou </w:t>
            </w:r>
            <w:r w:rsidRPr="00951D77">
              <w:rPr>
                <w:b/>
                <w:bCs/>
                <w:i/>
                <w:iCs/>
              </w:rPr>
              <w:t>koordinovať</w:t>
            </w:r>
            <w:r w:rsidRPr="00951D77">
              <w:t xml:space="preserve"> činnosti na budovanie odolnosti a mechanizmy rýchlej reakcie a eskalácie, ktoré by prepájali vnútroštátne operačné kapacity s </w:t>
            </w:r>
            <w:r w:rsidRPr="00951D77">
              <w:rPr>
                <w:b/>
                <w:bCs/>
                <w:i/>
                <w:iCs/>
              </w:rPr>
              <w:t>koordináciou</w:t>
            </w:r>
            <w:r w:rsidRPr="00951D77">
              <w:t xml:space="preserve"> na úrovni EÚ;</w:t>
            </w:r>
          </w:p>
        </w:tc>
        <w:tc>
          <w:tcPr>
            <w:tcW w:w="4876" w:type="dxa"/>
            <w:tcBorders>
              <w:top w:val="nil"/>
              <w:left w:val="nil"/>
              <w:bottom w:val="nil"/>
              <w:right w:val="nil"/>
            </w:tcBorders>
          </w:tcPr>
          <w:p w14:paraId="23B247A6" w14:textId="77777777" w:rsidR="00FB6752" w:rsidRPr="00951D77" w:rsidRDefault="00FB6752" w:rsidP="00F1560E">
            <w:pPr>
              <w:pStyle w:val="Normal6a"/>
            </w:pPr>
            <w:r w:rsidRPr="00951D77">
              <w:t>D.</w:t>
            </w:r>
            <w:r w:rsidRPr="00951D77">
              <w:tab/>
              <w:t xml:space="preserve">keďže Európska sieť pre spoluprácu v oblasti volieb, systém rýchleho varovania (RAS) a Európske stredisko pre monitorovanie digitálnych médií (EDMO) sú cennými zložkami celkovej odolnosti EÚ voči zahraničnej manipulácii s informáciami a zahraničnému zasahovaniu a dezinformáciám, ich účinnosť je však značne obmedzená tým, že neexistuje špecializovaná operačná štruktúra EÚ s právomocou zlepšiť výmenu osvedčených postupov, odbornú prípravu, činnosti na budovanie </w:t>
            </w:r>
            <w:r w:rsidRPr="00951D77">
              <w:rPr>
                <w:b/>
                <w:bCs/>
                <w:i/>
                <w:iCs/>
              </w:rPr>
              <w:t>kapacít a</w:t>
            </w:r>
            <w:r w:rsidRPr="00951D77">
              <w:t xml:space="preserve"> odolnosti a mechanizmy rýchlej reakcie a eskalácie, ktoré by prepájali vnútroštátne operačné kapacity s </w:t>
            </w:r>
            <w:r w:rsidRPr="00951D77">
              <w:rPr>
                <w:b/>
                <w:bCs/>
                <w:i/>
                <w:iCs/>
              </w:rPr>
              <w:t>harmonizáciou</w:t>
            </w:r>
            <w:r w:rsidRPr="00951D77">
              <w:t xml:space="preserve"> na úrovni EÚ;</w:t>
            </w:r>
          </w:p>
        </w:tc>
      </w:tr>
    </w:tbl>
    <w:p w14:paraId="2E4F1F0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9E8752F" w14:textId="2C673840" w:rsidR="00BF1CD6" w:rsidRPr="00951D77" w:rsidRDefault="00FB6752" w:rsidP="00FB6752">
      <w:r w:rsidRPr="00951D77">
        <w:rPr>
          <w:rStyle w:val="HideTWBExt"/>
        </w:rPr>
        <w:t>&lt;/Amend&gt;</w:t>
      </w:r>
    </w:p>
    <w:p w14:paraId="06B71B2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120</w:t>
      </w:r>
      <w:r w:rsidRPr="00951D77">
        <w:rPr>
          <w:rStyle w:val="HideTWBExt"/>
        </w:rPr>
        <w:t>&lt;/NumAm&gt;</w:t>
      </w:r>
    </w:p>
    <w:p w14:paraId="399848B5"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222A166E" w14:textId="77777777" w:rsidR="00FB6752" w:rsidRPr="00951D77" w:rsidRDefault="00FB6752" w:rsidP="00FB6752">
      <w:pPr>
        <w:pStyle w:val="NormalBold"/>
      </w:pPr>
      <w:r w:rsidRPr="00951D77">
        <w:rPr>
          <w:rStyle w:val="HideTWBExt"/>
        </w:rPr>
        <w:t>&lt;/RepeatBlock-By&gt;</w:t>
      </w:r>
    </w:p>
    <w:p w14:paraId="43AB492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D228383" w14:textId="77777777" w:rsidR="00FB6752" w:rsidRPr="00951D77" w:rsidRDefault="00FB6752" w:rsidP="00FB6752">
      <w:pPr>
        <w:pStyle w:val="NormalBold"/>
      </w:pPr>
      <w:r w:rsidRPr="00951D77">
        <w:rPr>
          <w:rStyle w:val="HideTWBExt"/>
        </w:rPr>
        <w:t>&lt;Article&gt;</w:t>
      </w:r>
      <w:r w:rsidRPr="00951D77">
        <w:t>Odôvodnenie D</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BA089CF" w14:textId="77777777" w:rsidTr="00F1560E">
        <w:trPr>
          <w:trHeight w:hRule="exact" w:val="240"/>
          <w:jc w:val="center"/>
        </w:trPr>
        <w:tc>
          <w:tcPr>
            <w:tcW w:w="9752" w:type="dxa"/>
            <w:gridSpan w:val="2"/>
            <w:tcBorders>
              <w:top w:val="nil"/>
              <w:left w:val="nil"/>
              <w:bottom w:val="nil"/>
              <w:right w:val="nil"/>
            </w:tcBorders>
          </w:tcPr>
          <w:p w14:paraId="501BF55B" w14:textId="77777777" w:rsidR="00FB6752" w:rsidRPr="00951D77" w:rsidRDefault="00FB6752" w:rsidP="00F1560E"/>
        </w:tc>
      </w:tr>
      <w:tr w:rsidR="006551D8" w:rsidRPr="00951D77" w14:paraId="1BA33156" w14:textId="77777777" w:rsidTr="00F1560E">
        <w:trPr>
          <w:trHeight w:val="240"/>
          <w:jc w:val="center"/>
        </w:trPr>
        <w:tc>
          <w:tcPr>
            <w:tcW w:w="4876" w:type="dxa"/>
            <w:tcBorders>
              <w:top w:val="nil"/>
              <w:left w:val="nil"/>
              <w:bottom w:val="nil"/>
              <w:right w:val="nil"/>
            </w:tcBorders>
          </w:tcPr>
          <w:p w14:paraId="38D3BDAA"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2E1FF914" w14:textId="77777777" w:rsidR="00FB6752" w:rsidRPr="00951D77" w:rsidRDefault="00FB6752" w:rsidP="00F1560E">
            <w:pPr>
              <w:pStyle w:val="AmColumnHeading"/>
            </w:pPr>
            <w:r w:rsidRPr="00951D77">
              <w:t>Pozmeňujúci návrh</w:t>
            </w:r>
          </w:p>
        </w:tc>
      </w:tr>
      <w:tr w:rsidR="006551D8" w:rsidRPr="00951D77" w14:paraId="272B8C44" w14:textId="77777777" w:rsidTr="00F1560E">
        <w:trPr>
          <w:jc w:val="center"/>
        </w:trPr>
        <w:tc>
          <w:tcPr>
            <w:tcW w:w="4876" w:type="dxa"/>
            <w:tcBorders>
              <w:top w:val="nil"/>
              <w:left w:val="nil"/>
              <w:bottom w:val="nil"/>
              <w:right w:val="nil"/>
            </w:tcBorders>
          </w:tcPr>
          <w:p w14:paraId="5EA86524" w14:textId="77777777" w:rsidR="00FB6752" w:rsidRPr="00951D77" w:rsidRDefault="00FB6752" w:rsidP="00F1560E">
            <w:pPr>
              <w:pStyle w:val="Normal6a"/>
            </w:pPr>
            <w:r w:rsidRPr="00951D77">
              <w:t>D.</w:t>
            </w:r>
            <w:r w:rsidRPr="00951D77">
              <w:tab/>
              <w:t xml:space="preserve">keďže Európska sieť pre spoluprácu v oblasti volieb, systém rýchleho varovania (RAS) a Európske stredisko pre monitorovanie digitálnych médií (EDMO) </w:t>
            </w:r>
            <w:r w:rsidRPr="00951D77">
              <w:rPr>
                <w:b/>
                <w:bCs/>
                <w:i/>
                <w:iCs/>
              </w:rPr>
              <w:t>sú</w:t>
            </w:r>
            <w:r w:rsidRPr="00951D77">
              <w:t xml:space="preserve"> cennými zložkami celkovej odolnosti EÚ voči zahraničnej manipulácii s informáciami a zahraničnému zasahovaniu a dezinformáciám,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p>
        </w:tc>
        <w:tc>
          <w:tcPr>
            <w:tcW w:w="4876" w:type="dxa"/>
            <w:tcBorders>
              <w:top w:val="nil"/>
              <w:left w:val="nil"/>
              <w:bottom w:val="nil"/>
              <w:right w:val="nil"/>
            </w:tcBorders>
          </w:tcPr>
          <w:p w14:paraId="7D3CF90E" w14:textId="77777777" w:rsidR="00FB6752" w:rsidRPr="00951D77" w:rsidRDefault="00FB6752" w:rsidP="00F1560E">
            <w:pPr>
              <w:pStyle w:val="Normal6a"/>
            </w:pPr>
            <w:r w:rsidRPr="00951D77">
              <w:t>D.</w:t>
            </w:r>
            <w:r w:rsidRPr="00951D77">
              <w:tab/>
              <w:t xml:space="preserve">keďže Európska sieť pre spoluprácu v oblasti volieb, systém rýchleho varovania (RAS) a Európske stredisko pre monitorovanie digitálnych médií (EDMO) </w:t>
            </w:r>
            <w:r w:rsidRPr="00951D77">
              <w:rPr>
                <w:b/>
                <w:bCs/>
                <w:i/>
                <w:iCs/>
              </w:rPr>
              <w:t>môžu byť</w:t>
            </w:r>
            <w:r w:rsidRPr="00951D77">
              <w:t xml:space="preserve"> cennými zložkami celkovej odolnosti EÚ voči zahraničnej manipulácii s informáciami a zahraničnému zasahovaniu a dezinformáciám, ich účinnosť je však značne obmedzená tým, že neexistuje špecializovaná operačná štruktúra EÚ s právomocou koordinovať činnosti na budovanie odolnosti a mechanizmy rýchlej reakcie a eskalácie, ktoré by prepájali vnútroštátne operačné kapacity s koordináciou na úrovni EÚ;</w:t>
            </w:r>
          </w:p>
        </w:tc>
      </w:tr>
    </w:tbl>
    <w:p w14:paraId="4CB0E20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26BD27" w14:textId="38DCBBEE" w:rsidR="00BF1CD6" w:rsidRPr="00951D77" w:rsidRDefault="00FB6752" w:rsidP="00FB6752">
      <w:r w:rsidRPr="00951D77">
        <w:rPr>
          <w:rStyle w:val="HideTWBExt"/>
        </w:rPr>
        <w:t>&lt;/Amend&gt;</w:t>
      </w:r>
    </w:p>
    <w:p w14:paraId="0C03D1A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121</w:t>
      </w:r>
      <w:r w:rsidRPr="00951D77">
        <w:rPr>
          <w:rStyle w:val="HideTWBExt"/>
        </w:rPr>
        <w:t>&lt;/NumAm&gt;</w:t>
      </w:r>
    </w:p>
    <w:p w14:paraId="098F9E09"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65AE7DFC" w14:textId="77777777" w:rsidR="00FB6752" w:rsidRPr="00951D77" w:rsidRDefault="00FB6752" w:rsidP="00FB6752">
      <w:pPr>
        <w:pStyle w:val="NormalBold"/>
      </w:pPr>
      <w:r w:rsidRPr="00951D77">
        <w:rPr>
          <w:rStyle w:val="HideTWBExt"/>
        </w:rPr>
        <w:t>&lt;/RepeatBlock-By&gt;</w:t>
      </w:r>
    </w:p>
    <w:p w14:paraId="722407A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46B370" w14:textId="77777777" w:rsidR="00FB6752" w:rsidRPr="00951D77" w:rsidRDefault="00FB6752" w:rsidP="00FB6752">
      <w:pPr>
        <w:pStyle w:val="NormalBold"/>
      </w:pPr>
      <w:r w:rsidRPr="00951D77">
        <w:rPr>
          <w:rStyle w:val="HideTWBExt"/>
        </w:rPr>
        <w:t>&lt;Article&gt;</w:t>
      </w:r>
      <w:r w:rsidRPr="00951D77">
        <w:t>Odôvodnenie D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58BE6ED" w14:textId="77777777" w:rsidTr="00F1560E">
        <w:trPr>
          <w:trHeight w:hRule="exact" w:val="240"/>
          <w:jc w:val="center"/>
        </w:trPr>
        <w:tc>
          <w:tcPr>
            <w:tcW w:w="9752" w:type="dxa"/>
            <w:gridSpan w:val="2"/>
            <w:tcBorders>
              <w:top w:val="nil"/>
              <w:left w:val="nil"/>
              <w:bottom w:val="nil"/>
              <w:right w:val="nil"/>
            </w:tcBorders>
          </w:tcPr>
          <w:p w14:paraId="125EAFD3" w14:textId="77777777" w:rsidR="00FB6752" w:rsidRPr="00951D77" w:rsidRDefault="00FB6752" w:rsidP="00F1560E"/>
        </w:tc>
      </w:tr>
      <w:tr w:rsidR="006551D8" w:rsidRPr="00951D77" w14:paraId="02450231" w14:textId="77777777" w:rsidTr="00F1560E">
        <w:trPr>
          <w:trHeight w:val="240"/>
          <w:jc w:val="center"/>
        </w:trPr>
        <w:tc>
          <w:tcPr>
            <w:tcW w:w="4876" w:type="dxa"/>
            <w:tcBorders>
              <w:top w:val="nil"/>
              <w:left w:val="nil"/>
              <w:bottom w:val="nil"/>
              <w:right w:val="nil"/>
            </w:tcBorders>
          </w:tcPr>
          <w:p w14:paraId="7326F18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80DBE29" w14:textId="77777777" w:rsidR="00FB6752" w:rsidRPr="00951D77" w:rsidRDefault="00FB6752" w:rsidP="00F1560E">
            <w:pPr>
              <w:pStyle w:val="AmColumnHeading"/>
            </w:pPr>
            <w:r w:rsidRPr="00951D77">
              <w:t>Pozmeňujúci návrh</w:t>
            </w:r>
          </w:p>
        </w:tc>
      </w:tr>
      <w:tr w:rsidR="006551D8" w:rsidRPr="00951D77" w14:paraId="140AA362" w14:textId="77777777" w:rsidTr="00F1560E">
        <w:trPr>
          <w:jc w:val="center"/>
        </w:trPr>
        <w:tc>
          <w:tcPr>
            <w:tcW w:w="4876" w:type="dxa"/>
            <w:tcBorders>
              <w:top w:val="nil"/>
              <w:left w:val="nil"/>
              <w:bottom w:val="nil"/>
              <w:right w:val="nil"/>
            </w:tcBorders>
          </w:tcPr>
          <w:p w14:paraId="2C71B65E" w14:textId="77777777" w:rsidR="00FB6752" w:rsidRPr="00951D77" w:rsidRDefault="00FB6752" w:rsidP="00F1560E">
            <w:pPr>
              <w:pStyle w:val="Normal6a"/>
            </w:pPr>
          </w:p>
        </w:tc>
        <w:tc>
          <w:tcPr>
            <w:tcW w:w="4876" w:type="dxa"/>
            <w:tcBorders>
              <w:top w:val="nil"/>
              <w:left w:val="nil"/>
              <w:bottom w:val="nil"/>
              <w:right w:val="nil"/>
            </w:tcBorders>
          </w:tcPr>
          <w:p w14:paraId="216E0035" w14:textId="77777777" w:rsidR="00FB6752" w:rsidRPr="00951D77" w:rsidRDefault="00FB6752" w:rsidP="00F1560E">
            <w:pPr>
              <w:pStyle w:val="Normal6a"/>
            </w:pPr>
            <w:r w:rsidRPr="00951D77">
              <w:rPr>
                <w:b/>
                <w:i/>
              </w:rPr>
              <w:t>Da.</w:t>
            </w:r>
            <w:r w:rsidRPr="00951D77">
              <w:tab/>
            </w:r>
            <w:r w:rsidRPr="00951D77">
              <w:rPr>
                <w:b/>
                <w:i/>
              </w:rPr>
              <w:t xml:space="preserve">keďže niektorí medzinárodní aktéri, predovšetkým autoritárske štáty, ohrozujú európsku bezpečnosť a stabilitu prostredníctvom rozsiahleho súboru hybridných taktík, ktoré okrem iného zahŕňajú kybernetické útoky, sabotáž kritickej infraštruktúry, hospodársky nátlak, vydieranie v oblasti potravín a energetiky, podvratný politický vplyv a koordinované, nepretržité pokusy zasahovať do demokratického fungovania našich krajín prostredníctvom zahraničnej manipulácie s informáciami a zahraničného zasahovania, najmä do volebných procesov; keďže používanie týchto hybridných taktík zahraničnými subjektmi s nekalými úmyslami predstavuje plnohodnotnú bezpečnostnú </w:t>
            </w:r>
            <w:r w:rsidRPr="00951D77">
              <w:rPr>
                <w:b/>
                <w:i/>
              </w:rPr>
              <w:lastRenderedPageBreak/>
              <w:t>hrozbu pre EÚ a jej členské štáty so značným vplyvom na demokraciu;</w:t>
            </w:r>
          </w:p>
        </w:tc>
      </w:tr>
    </w:tbl>
    <w:p w14:paraId="772AADE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16278A0" w14:textId="3B5F80AB" w:rsidR="00BF1CD6" w:rsidRPr="00951D77" w:rsidRDefault="00FB6752" w:rsidP="00FB6752">
      <w:r w:rsidRPr="00951D77">
        <w:rPr>
          <w:rStyle w:val="HideTWBExt"/>
        </w:rPr>
        <w:t>&lt;/Amend&gt;</w:t>
      </w:r>
    </w:p>
    <w:p w14:paraId="3FF597A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122</w:t>
      </w:r>
      <w:r w:rsidRPr="00951D77">
        <w:rPr>
          <w:rStyle w:val="HideTWBExt"/>
        </w:rPr>
        <w:t>&lt;/NumAm&gt;</w:t>
      </w:r>
    </w:p>
    <w:p w14:paraId="4BC7BAE8" w14:textId="77777777" w:rsidR="00FB6752" w:rsidRPr="00951D77" w:rsidRDefault="00FB6752" w:rsidP="00FB6752">
      <w:pPr>
        <w:pStyle w:val="NormalBold"/>
      </w:pPr>
      <w:r w:rsidRPr="00951D77">
        <w:rPr>
          <w:rStyle w:val="HideTWBExt"/>
        </w:rPr>
        <w:t>&lt;RepeatBlock-By&gt;&lt;Members&gt;</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485A3CEF" w14:textId="77777777" w:rsidR="00FB6752" w:rsidRPr="00951D77" w:rsidRDefault="00FB6752" w:rsidP="00FB6752">
      <w:pPr>
        <w:pStyle w:val="NormalBold"/>
      </w:pPr>
      <w:r w:rsidRPr="00951D77">
        <w:rPr>
          <w:rStyle w:val="HideTWBExt"/>
        </w:rPr>
        <w:t>&lt;/RepeatBlock-By&gt;</w:t>
      </w:r>
    </w:p>
    <w:p w14:paraId="48E070D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554F384" w14:textId="77777777" w:rsidR="00FB6752" w:rsidRPr="00951D77" w:rsidRDefault="00FB6752" w:rsidP="00FB6752">
      <w:pPr>
        <w:pStyle w:val="NormalBold"/>
      </w:pPr>
      <w:r w:rsidRPr="00951D77">
        <w:rPr>
          <w:rStyle w:val="HideTWBExt"/>
        </w:rPr>
        <w:t>&lt;Article&gt;</w:t>
      </w:r>
      <w:r w:rsidRPr="00951D77">
        <w:t>Odôvodnenie D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421ED1A" w14:textId="77777777" w:rsidTr="00F1560E">
        <w:trPr>
          <w:trHeight w:hRule="exact" w:val="240"/>
          <w:jc w:val="center"/>
        </w:trPr>
        <w:tc>
          <w:tcPr>
            <w:tcW w:w="9752" w:type="dxa"/>
            <w:gridSpan w:val="2"/>
            <w:tcBorders>
              <w:top w:val="nil"/>
              <w:left w:val="nil"/>
              <w:bottom w:val="nil"/>
              <w:right w:val="nil"/>
            </w:tcBorders>
          </w:tcPr>
          <w:p w14:paraId="070EF6E2" w14:textId="77777777" w:rsidR="00FB6752" w:rsidRPr="00951D77" w:rsidRDefault="00FB6752" w:rsidP="00F1560E"/>
        </w:tc>
      </w:tr>
      <w:tr w:rsidR="006551D8" w:rsidRPr="00951D77" w14:paraId="482832CD" w14:textId="77777777" w:rsidTr="00F1560E">
        <w:trPr>
          <w:trHeight w:val="240"/>
          <w:jc w:val="center"/>
        </w:trPr>
        <w:tc>
          <w:tcPr>
            <w:tcW w:w="4876" w:type="dxa"/>
            <w:tcBorders>
              <w:top w:val="nil"/>
              <w:left w:val="nil"/>
              <w:bottom w:val="nil"/>
              <w:right w:val="nil"/>
            </w:tcBorders>
          </w:tcPr>
          <w:p w14:paraId="0491F6B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EB245AF" w14:textId="77777777" w:rsidR="00FB6752" w:rsidRPr="00951D77" w:rsidRDefault="00FB6752" w:rsidP="00F1560E">
            <w:pPr>
              <w:pStyle w:val="AmColumnHeading"/>
            </w:pPr>
            <w:r w:rsidRPr="00951D77">
              <w:t>Pozmeňujúci návrh</w:t>
            </w:r>
          </w:p>
        </w:tc>
      </w:tr>
      <w:tr w:rsidR="006551D8" w:rsidRPr="00951D77" w14:paraId="7E49527D" w14:textId="77777777" w:rsidTr="00F1560E">
        <w:trPr>
          <w:jc w:val="center"/>
        </w:trPr>
        <w:tc>
          <w:tcPr>
            <w:tcW w:w="4876" w:type="dxa"/>
            <w:tcBorders>
              <w:top w:val="nil"/>
              <w:left w:val="nil"/>
              <w:bottom w:val="nil"/>
              <w:right w:val="nil"/>
            </w:tcBorders>
          </w:tcPr>
          <w:p w14:paraId="4931AF6C" w14:textId="77777777" w:rsidR="00FB6752" w:rsidRPr="00951D77" w:rsidRDefault="00FB6752" w:rsidP="00F1560E">
            <w:pPr>
              <w:pStyle w:val="Normal6a"/>
            </w:pPr>
          </w:p>
        </w:tc>
        <w:tc>
          <w:tcPr>
            <w:tcW w:w="4876" w:type="dxa"/>
            <w:tcBorders>
              <w:top w:val="nil"/>
              <w:left w:val="nil"/>
              <w:bottom w:val="nil"/>
              <w:right w:val="nil"/>
            </w:tcBorders>
          </w:tcPr>
          <w:p w14:paraId="1223B0FB" w14:textId="77777777" w:rsidR="00FB6752" w:rsidRPr="00951D77" w:rsidRDefault="00FB6752" w:rsidP="00F1560E">
            <w:pPr>
              <w:pStyle w:val="Normal6a"/>
            </w:pPr>
            <w:r w:rsidRPr="00951D77">
              <w:rPr>
                <w:b/>
                <w:i/>
              </w:rPr>
              <w:t>Da.</w:t>
            </w:r>
            <w:r w:rsidRPr="00951D77">
              <w:tab/>
            </w:r>
            <w:r w:rsidRPr="00951D77">
              <w:rPr>
                <w:b/>
                <w:i/>
              </w:rPr>
              <w:t xml:space="preserve">domnieva sa, že každá demokratická štruktúra by mala zahŕňať zástupcov opozičných strán alebo aspoň pozorovateľov; </w:t>
            </w:r>
            <w:r w:rsidRPr="00951D77">
              <w:br/>
            </w:r>
            <w:r w:rsidRPr="00951D77">
              <w:br/>
            </w:r>
            <w:r w:rsidRPr="00951D77">
              <w:rPr>
                <w:b/>
                <w:i/>
              </w:rPr>
              <w:t>konštatuje, že v projektoch týkajúcich sa Európskeho strediska pre monitorovanie digitálnych médií, Európskej siete pre spoluprácu v oblasti volieb alebo Európskeho centra pre odolnosť demokracie o tom nie je zmienka; pripomína prax v niektorých parlamentoch, kde je predsedníctvo finančného výboru zverené opozícii;</w:t>
            </w:r>
          </w:p>
        </w:tc>
      </w:tr>
    </w:tbl>
    <w:p w14:paraId="5DEE864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73F36881" w14:textId="22A2888C" w:rsidR="00BF1CD6" w:rsidRPr="00951D77" w:rsidRDefault="00FB6752" w:rsidP="00FB6752">
      <w:r w:rsidRPr="00951D77">
        <w:rPr>
          <w:rStyle w:val="HideTWBExt"/>
        </w:rPr>
        <w:t>&lt;/Amend&gt;</w:t>
      </w:r>
    </w:p>
    <w:p w14:paraId="01D08D3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123</w:t>
      </w:r>
      <w:r w:rsidRPr="00951D77">
        <w:rPr>
          <w:rStyle w:val="HideTWBExt"/>
        </w:rPr>
        <w:t>&lt;/NumAm&gt;</w:t>
      </w:r>
    </w:p>
    <w:p w14:paraId="38C69D2D"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6888D2D" w14:textId="77777777" w:rsidR="00FB6752" w:rsidRPr="00951D77" w:rsidRDefault="00FB6752" w:rsidP="00FB6752">
      <w:pPr>
        <w:pStyle w:val="NormalBold"/>
      </w:pPr>
      <w:r w:rsidRPr="00951D77">
        <w:rPr>
          <w:rStyle w:val="HideTWBExt"/>
        </w:rPr>
        <w:t>&lt;/RepeatBlock-By&gt;</w:t>
      </w:r>
    </w:p>
    <w:p w14:paraId="2F9CD4A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E962A29" w14:textId="77777777" w:rsidR="00FB6752" w:rsidRPr="00951D77" w:rsidRDefault="00FB6752" w:rsidP="00FB6752">
      <w:pPr>
        <w:pStyle w:val="NormalBold"/>
      </w:pPr>
      <w:r w:rsidRPr="00951D77">
        <w:rPr>
          <w:rStyle w:val="HideTWBExt"/>
        </w:rPr>
        <w:t>&lt;Article&gt;</w:t>
      </w:r>
      <w:r w:rsidRPr="00951D77">
        <w:t>Odôvodnenie D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9F13ADE" w14:textId="77777777" w:rsidTr="00F1560E">
        <w:trPr>
          <w:trHeight w:hRule="exact" w:val="240"/>
          <w:jc w:val="center"/>
        </w:trPr>
        <w:tc>
          <w:tcPr>
            <w:tcW w:w="9752" w:type="dxa"/>
            <w:gridSpan w:val="2"/>
            <w:tcBorders>
              <w:top w:val="nil"/>
              <w:left w:val="nil"/>
              <w:bottom w:val="nil"/>
              <w:right w:val="nil"/>
            </w:tcBorders>
          </w:tcPr>
          <w:p w14:paraId="51DC4288" w14:textId="77777777" w:rsidR="00FB6752" w:rsidRPr="00951D77" w:rsidRDefault="00FB6752" w:rsidP="00F1560E"/>
        </w:tc>
      </w:tr>
      <w:tr w:rsidR="006551D8" w:rsidRPr="00951D77" w14:paraId="47C4FD0A" w14:textId="77777777" w:rsidTr="00F1560E">
        <w:trPr>
          <w:trHeight w:val="240"/>
          <w:jc w:val="center"/>
        </w:trPr>
        <w:tc>
          <w:tcPr>
            <w:tcW w:w="4876" w:type="dxa"/>
            <w:tcBorders>
              <w:top w:val="nil"/>
              <w:left w:val="nil"/>
              <w:bottom w:val="nil"/>
              <w:right w:val="nil"/>
            </w:tcBorders>
          </w:tcPr>
          <w:p w14:paraId="066C19D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C28E423" w14:textId="77777777" w:rsidR="00FB6752" w:rsidRPr="00951D77" w:rsidRDefault="00FB6752" w:rsidP="00F1560E">
            <w:pPr>
              <w:pStyle w:val="AmColumnHeading"/>
            </w:pPr>
            <w:r w:rsidRPr="00951D77">
              <w:t>Pozmeňujúci návrh</w:t>
            </w:r>
          </w:p>
        </w:tc>
      </w:tr>
      <w:tr w:rsidR="006551D8" w:rsidRPr="00951D77" w14:paraId="7ABA2105" w14:textId="77777777" w:rsidTr="00F1560E">
        <w:trPr>
          <w:jc w:val="center"/>
        </w:trPr>
        <w:tc>
          <w:tcPr>
            <w:tcW w:w="4876" w:type="dxa"/>
            <w:tcBorders>
              <w:top w:val="nil"/>
              <w:left w:val="nil"/>
              <w:bottom w:val="nil"/>
              <w:right w:val="nil"/>
            </w:tcBorders>
          </w:tcPr>
          <w:p w14:paraId="6B2C38E1" w14:textId="77777777" w:rsidR="00FB6752" w:rsidRPr="00951D77" w:rsidRDefault="00FB6752" w:rsidP="00F1560E">
            <w:pPr>
              <w:pStyle w:val="Normal6a"/>
            </w:pPr>
          </w:p>
        </w:tc>
        <w:tc>
          <w:tcPr>
            <w:tcW w:w="4876" w:type="dxa"/>
            <w:tcBorders>
              <w:top w:val="nil"/>
              <w:left w:val="nil"/>
              <w:bottom w:val="nil"/>
              <w:right w:val="nil"/>
            </w:tcBorders>
          </w:tcPr>
          <w:p w14:paraId="1A8EFE2F" w14:textId="77777777" w:rsidR="00FB6752" w:rsidRPr="00951D77" w:rsidRDefault="00FB6752" w:rsidP="00F1560E">
            <w:pPr>
              <w:pStyle w:val="Normal6a"/>
            </w:pPr>
            <w:proofErr w:type="spellStart"/>
            <w:r w:rsidRPr="00951D77">
              <w:rPr>
                <w:b/>
                <w:i/>
              </w:rPr>
              <w:t>Db</w:t>
            </w:r>
            <w:proofErr w:type="spellEnd"/>
            <w:r w:rsidRPr="00951D77">
              <w:rPr>
                <w:b/>
                <w:i/>
              </w:rPr>
              <w:t>.</w:t>
            </w:r>
            <w:r w:rsidRPr="00951D77">
              <w:tab/>
            </w:r>
            <w:r w:rsidRPr="00951D77">
              <w:rPr>
                <w:b/>
                <w:i/>
              </w:rPr>
              <w:t xml:space="preserve">keďže geopolitické prostredie prechádza rýchlou transformáciou, ktorá sa vyznačuje čoraz viac transakčným a nátlakovým postojom niektorých partnerov tradične považovaných za </w:t>
            </w:r>
            <w:r w:rsidRPr="00951D77">
              <w:rPr>
                <w:b/>
                <w:i/>
              </w:rPr>
              <w:lastRenderedPageBreak/>
              <w:t>spojencov; keďže opakované používanie politického a hospodárskeho nátlaku vrátane colných hrozieb a pokusov o presadenie jednostranných strategických požiadaviek zo strany Spojených štátov oslabuje vzájomnú dôveru a odhaľuje strategickú zraniteľnosť Únie; keďže takéto praktiky zdôrazňujú naliehavú potrebu Únie posilniť svoju strategickú autonómiu a schopnosť chrániť svoju suverenitu, bezpečnosť a demokratické rozhodovacie procesy za každých okolností;</w:t>
            </w:r>
          </w:p>
        </w:tc>
      </w:tr>
    </w:tbl>
    <w:p w14:paraId="5191B5C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229D4AC" w14:textId="5DF6672E" w:rsidR="00BF1CD6" w:rsidRPr="00951D77" w:rsidRDefault="00FB6752" w:rsidP="00FB6752">
      <w:r w:rsidRPr="00951D77">
        <w:rPr>
          <w:rStyle w:val="HideTWBExt"/>
        </w:rPr>
        <w:t>&lt;/Amend&gt;</w:t>
      </w:r>
    </w:p>
    <w:p w14:paraId="48F7870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124</w:t>
      </w:r>
      <w:r w:rsidRPr="00951D77">
        <w:rPr>
          <w:rStyle w:val="HideTWBExt"/>
        </w:rPr>
        <w:t>&lt;/NumAm&gt;</w:t>
      </w:r>
    </w:p>
    <w:p w14:paraId="5B042A07"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9CD2C81" w14:textId="77777777" w:rsidR="00FB6752" w:rsidRPr="00951D77" w:rsidRDefault="00FB6752" w:rsidP="00FB6752">
      <w:pPr>
        <w:pStyle w:val="NormalBold"/>
      </w:pPr>
      <w:r w:rsidRPr="00951D77">
        <w:rPr>
          <w:rStyle w:val="HideTWBExt"/>
        </w:rPr>
        <w:t>&lt;/RepeatBlock-By&gt;</w:t>
      </w:r>
    </w:p>
    <w:p w14:paraId="5F31222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AF85BCD" w14:textId="77777777" w:rsidR="00FB6752" w:rsidRPr="00951D77" w:rsidRDefault="00FB6752" w:rsidP="00FB6752">
      <w:pPr>
        <w:pStyle w:val="NormalBold"/>
      </w:pPr>
      <w:r w:rsidRPr="00951D77">
        <w:rPr>
          <w:rStyle w:val="HideTWBExt"/>
        </w:rPr>
        <w:t>&lt;Article&gt;</w:t>
      </w:r>
      <w:r w:rsidRPr="00951D77">
        <w:t>Odôvodnenie D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5DFFA13" w14:textId="77777777" w:rsidTr="00F1560E">
        <w:trPr>
          <w:trHeight w:hRule="exact" w:val="240"/>
          <w:jc w:val="center"/>
        </w:trPr>
        <w:tc>
          <w:tcPr>
            <w:tcW w:w="9752" w:type="dxa"/>
            <w:gridSpan w:val="2"/>
            <w:tcBorders>
              <w:top w:val="nil"/>
              <w:left w:val="nil"/>
              <w:bottom w:val="nil"/>
              <w:right w:val="nil"/>
            </w:tcBorders>
          </w:tcPr>
          <w:p w14:paraId="24E6D0AB" w14:textId="77777777" w:rsidR="00FB6752" w:rsidRPr="00951D77" w:rsidRDefault="00FB6752" w:rsidP="00F1560E"/>
        </w:tc>
      </w:tr>
      <w:tr w:rsidR="006551D8" w:rsidRPr="00951D77" w14:paraId="3DE5326B" w14:textId="77777777" w:rsidTr="00F1560E">
        <w:trPr>
          <w:trHeight w:val="240"/>
          <w:jc w:val="center"/>
        </w:trPr>
        <w:tc>
          <w:tcPr>
            <w:tcW w:w="4876" w:type="dxa"/>
            <w:tcBorders>
              <w:top w:val="nil"/>
              <w:left w:val="nil"/>
              <w:bottom w:val="nil"/>
              <w:right w:val="nil"/>
            </w:tcBorders>
          </w:tcPr>
          <w:p w14:paraId="3C898F7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4514C35" w14:textId="77777777" w:rsidR="00FB6752" w:rsidRPr="00951D77" w:rsidRDefault="00FB6752" w:rsidP="00F1560E">
            <w:pPr>
              <w:pStyle w:val="AmColumnHeading"/>
            </w:pPr>
            <w:r w:rsidRPr="00951D77">
              <w:t>Pozmeňujúci návrh</w:t>
            </w:r>
          </w:p>
        </w:tc>
      </w:tr>
      <w:tr w:rsidR="006551D8" w:rsidRPr="00951D77" w14:paraId="4E6AC086" w14:textId="77777777" w:rsidTr="00F1560E">
        <w:trPr>
          <w:jc w:val="center"/>
        </w:trPr>
        <w:tc>
          <w:tcPr>
            <w:tcW w:w="4876" w:type="dxa"/>
            <w:tcBorders>
              <w:top w:val="nil"/>
              <w:left w:val="nil"/>
              <w:bottom w:val="nil"/>
              <w:right w:val="nil"/>
            </w:tcBorders>
          </w:tcPr>
          <w:p w14:paraId="1CCC104F" w14:textId="77777777" w:rsidR="00FB6752" w:rsidRPr="00951D77" w:rsidRDefault="00FB6752" w:rsidP="00F1560E">
            <w:pPr>
              <w:pStyle w:val="Normal6a"/>
            </w:pPr>
          </w:p>
        </w:tc>
        <w:tc>
          <w:tcPr>
            <w:tcW w:w="4876" w:type="dxa"/>
            <w:tcBorders>
              <w:top w:val="nil"/>
              <w:left w:val="nil"/>
              <w:bottom w:val="nil"/>
              <w:right w:val="nil"/>
            </w:tcBorders>
          </w:tcPr>
          <w:p w14:paraId="5B9A6D94" w14:textId="77777777" w:rsidR="00FB6752" w:rsidRPr="00951D77" w:rsidRDefault="00FB6752" w:rsidP="00F1560E">
            <w:pPr>
              <w:pStyle w:val="Normal6a"/>
            </w:pPr>
            <w:proofErr w:type="spellStart"/>
            <w:r w:rsidRPr="00951D77">
              <w:rPr>
                <w:b/>
                <w:i/>
              </w:rPr>
              <w:t>Dc</w:t>
            </w:r>
            <w:proofErr w:type="spellEnd"/>
            <w:r w:rsidRPr="00951D77">
              <w:rPr>
                <w:b/>
                <w:i/>
              </w:rPr>
              <w:t>.</w:t>
            </w:r>
            <w:r w:rsidRPr="00951D77">
              <w:tab/>
            </w:r>
            <w:r w:rsidRPr="00951D77">
              <w:rPr>
                <w:b/>
                <w:bCs/>
                <w:i/>
                <w:iCs/>
              </w:rPr>
              <w:t>keďže v porovnaní s verziou z roku 2021 odráža Národná bezpečnostná stratégia USA (NSS) zo 4. decembra 2025 radikálny posun v dlhodobej zahraničnej politike USA, napríklad v jej hodnotení výziev, ktoré predstavuje agresorský štát Rusko a konkurenčná Čína, a obsahuje kritické odkazy na údajné demokratické nedostatky v niektorých členských štátoch EÚ a oznamuje kroky podobné zahraničnému zasahovaniu; keďže Národnú bezpečnostnú stratégiu USA verejne privítal hovorca Kremľa a vo viacerých hlavných mestách EÚ sa stretla s obavami; keďže Národná bezpečnostná stratégia USA obsahuje bezdôvodne obvinenia EÚ z blokovania úsilia USA o ukončenie vojny na Ukrajine;</w:t>
            </w:r>
          </w:p>
        </w:tc>
      </w:tr>
    </w:tbl>
    <w:p w14:paraId="7068B4E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E6B89BE" w14:textId="7BF04AFE" w:rsidR="00BF1CD6" w:rsidRPr="00951D77" w:rsidRDefault="00FB6752" w:rsidP="00FB6752">
      <w:r w:rsidRPr="00951D77">
        <w:rPr>
          <w:rStyle w:val="HideTWBExt"/>
        </w:rPr>
        <w:t>&lt;/Amend&gt;</w:t>
      </w:r>
    </w:p>
    <w:p w14:paraId="10FCE572"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125</w:t>
      </w:r>
      <w:r w:rsidRPr="00951D77">
        <w:rPr>
          <w:rStyle w:val="HideTWBExt"/>
        </w:rPr>
        <w:t>&lt;/NumAm&gt;</w:t>
      </w:r>
    </w:p>
    <w:p w14:paraId="50FAF4B8"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68B1A6C" w14:textId="77777777" w:rsidR="00FB6752" w:rsidRPr="00951D77" w:rsidRDefault="00FB6752" w:rsidP="00FB6752">
      <w:pPr>
        <w:pStyle w:val="NormalBold"/>
      </w:pPr>
      <w:r w:rsidRPr="00951D77">
        <w:rPr>
          <w:rStyle w:val="HideTWBExt"/>
        </w:rPr>
        <w:t>&lt;/RepeatBlock-By&gt;</w:t>
      </w:r>
    </w:p>
    <w:p w14:paraId="61818A6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1A89F10" w14:textId="77777777" w:rsidR="00FB6752" w:rsidRPr="00951D77" w:rsidRDefault="00FB6752" w:rsidP="00FB6752">
      <w:pPr>
        <w:pStyle w:val="NormalBold"/>
      </w:pPr>
      <w:r w:rsidRPr="00951D77">
        <w:rPr>
          <w:rStyle w:val="HideTWBExt"/>
        </w:rPr>
        <w:t>&lt;Article&gt;</w:t>
      </w:r>
      <w:r w:rsidRPr="00951D77">
        <w:t xml:space="preserve">Odôvodnenie D </w:t>
      </w:r>
      <w:proofErr w:type="spellStart"/>
      <w:r w:rsidRPr="00951D77">
        <w:t>d</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EA0B489" w14:textId="77777777" w:rsidTr="00F1560E">
        <w:trPr>
          <w:trHeight w:hRule="exact" w:val="240"/>
          <w:jc w:val="center"/>
        </w:trPr>
        <w:tc>
          <w:tcPr>
            <w:tcW w:w="9752" w:type="dxa"/>
            <w:gridSpan w:val="2"/>
            <w:tcBorders>
              <w:top w:val="nil"/>
              <w:left w:val="nil"/>
              <w:bottom w:val="nil"/>
              <w:right w:val="nil"/>
            </w:tcBorders>
          </w:tcPr>
          <w:p w14:paraId="7CEB0160" w14:textId="77777777" w:rsidR="00FB6752" w:rsidRPr="00951D77" w:rsidRDefault="00FB6752" w:rsidP="00F1560E"/>
        </w:tc>
      </w:tr>
      <w:tr w:rsidR="006551D8" w:rsidRPr="00951D77" w14:paraId="783AC6A7" w14:textId="77777777" w:rsidTr="00F1560E">
        <w:trPr>
          <w:trHeight w:val="240"/>
          <w:jc w:val="center"/>
        </w:trPr>
        <w:tc>
          <w:tcPr>
            <w:tcW w:w="4876" w:type="dxa"/>
            <w:tcBorders>
              <w:top w:val="nil"/>
              <w:left w:val="nil"/>
              <w:bottom w:val="nil"/>
              <w:right w:val="nil"/>
            </w:tcBorders>
          </w:tcPr>
          <w:p w14:paraId="563AE4E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C6D4D49" w14:textId="77777777" w:rsidR="00FB6752" w:rsidRPr="00951D77" w:rsidRDefault="00FB6752" w:rsidP="00F1560E">
            <w:pPr>
              <w:pStyle w:val="AmColumnHeading"/>
            </w:pPr>
            <w:r w:rsidRPr="00951D77">
              <w:t>Pozmeňujúci návrh</w:t>
            </w:r>
          </w:p>
        </w:tc>
      </w:tr>
      <w:tr w:rsidR="006551D8" w:rsidRPr="00951D77" w14:paraId="7DEA750F" w14:textId="77777777" w:rsidTr="00F1560E">
        <w:trPr>
          <w:jc w:val="center"/>
        </w:trPr>
        <w:tc>
          <w:tcPr>
            <w:tcW w:w="4876" w:type="dxa"/>
            <w:tcBorders>
              <w:top w:val="nil"/>
              <w:left w:val="nil"/>
              <w:bottom w:val="nil"/>
              <w:right w:val="nil"/>
            </w:tcBorders>
          </w:tcPr>
          <w:p w14:paraId="01E3EC68" w14:textId="77777777" w:rsidR="00FB6752" w:rsidRPr="00951D77" w:rsidRDefault="00FB6752" w:rsidP="00F1560E">
            <w:pPr>
              <w:pStyle w:val="Normal6a"/>
            </w:pPr>
          </w:p>
        </w:tc>
        <w:tc>
          <w:tcPr>
            <w:tcW w:w="4876" w:type="dxa"/>
            <w:tcBorders>
              <w:top w:val="nil"/>
              <w:left w:val="nil"/>
              <w:bottom w:val="nil"/>
              <w:right w:val="nil"/>
            </w:tcBorders>
          </w:tcPr>
          <w:p w14:paraId="1FF10F73" w14:textId="77777777" w:rsidR="00FB6752" w:rsidRPr="00951D77" w:rsidRDefault="00FB6752" w:rsidP="00F1560E">
            <w:pPr>
              <w:pStyle w:val="Normal6a"/>
            </w:pPr>
            <w:proofErr w:type="spellStart"/>
            <w:r w:rsidRPr="00951D77">
              <w:rPr>
                <w:b/>
                <w:i/>
              </w:rPr>
              <w:t>Dd</w:t>
            </w:r>
            <w:proofErr w:type="spellEnd"/>
            <w:r w:rsidRPr="00951D77">
              <w:rPr>
                <w:b/>
                <w:i/>
              </w:rPr>
              <w:t>.</w:t>
            </w:r>
            <w:r w:rsidRPr="00951D77">
              <w:tab/>
            </w:r>
            <w:r w:rsidRPr="00951D77">
              <w:rPr>
                <w:b/>
                <w:bCs/>
                <w:i/>
                <w:iCs/>
              </w:rPr>
              <w:t>keďže okrem vnímania demokracie cez bezpečnostnú optiku a kladenia otázok, ako je zahraničná manipulácia s informáciami a zahraničné zasahovanie, do popredia štítu na obranu demokracie, by sa mali rovnako riešiť, uprednostňovať a financovať aj vnútorné hrozby pre demokraciu v EÚ;</w:t>
            </w:r>
          </w:p>
        </w:tc>
      </w:tr>
    </w:tbl>
    <w:p w14:paraId="2699BFD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75B505D" w14:textId="7360F9C2" w:rsidR="00BF1CD6" w:rsidRPr="00951D77" w:rsidRDefault="00FB6752" w:rsidP="00FB6752">
      <w:r w:rsidRPr="00951D77">
        <w:rPr>
          <w:rStyle w:val="HideTWBExt"/>
        </w:rPr>
        <w:t>&lt;/Amend&gt;</w:t>
      </w:r>
    </w:p>
    <w:p w14:paraId="7BB150F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126</w:t>
      </w:r>
      <w:r w:rsidRPr="00951D77">
        <w:rPr>
          <w:rStyle w:val="HideTWBExt"/>
        </w:rPr>
        <w:t>&lt;/NumAm&gt;</w:t>
      </w:r>
    </w:p>
    <w:p w14:paraId="5C7C7171"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2D18E82C" w14:textId="77777777" w:rsidR="00FB6752" w:rsidRPr="00951D77" w:rsidRDefault="00FB6752" w:rsidP="00FB6752">
      <w:pPr>
        <w:pStyle w:val="NormalBold"/>
      </w:pPr>
      <w:r w:rsidRPr="00951D77">
        <w:rPr>
          <w:rStyle w:val="HideTWBExt"/>
        </w:rPr>
        <w:t>&lt;/RepeatBlock-By&gt;</w:t>
      </w:r>
    </w:p>
    <w:p w14:paraId="2F8FBDF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876BE36" w14:textId="77777777" w:rsidR="00FB6752" w:rsidRPr="00951D77" w:rsidRDefault="00FB6752" w:rsidP="00FB6752">
      <w:pPr>
        <w:pStyle w:val="NormalBold"/>
      </w:pPr>
      <w:r w:rsidRPr="00951D77">
        <w:rPr>
          <w:rStyle w:val="HideTWBExt"/>
        </w:rPr>
        <w:t>&lt;Article&gt;</w:t>
      </w:r>
      <w:r w:rsidRPr="00951D77">
        <w:t>Odôvodnenie D 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F76EFDF" w14:textId="77777777" w:rsidTr="00F1560E">
        <w:trPr>
          <w:trHeight w:hRule="exact" w:val="240"/>
          <w:jc w:val="center"/>
        </w:trPr>
        <w:tc>
          <w:tcPr>
            <w:tcW w:w="9752" w:type="dxa"/>
            <w:gridSpan w:val="2"/>
            <w:tcBorders>
              <w:top w:val="nil"/>
              <w:left w:val="nil"/>
              <w:bottom w:val="nil"/>
              <w:right w:val="nil"/>
            </w:tcBorders>
          </w:tcPr>
          <w:p w14:paraId="3E6BFA87" w14:textId="77777777" w:rsidR="00FB6752" w:rsidRPr="00951D77" w:rsidRDefault="00FB6752" w:rsidP="00F1560E"/>
        </w:tc>
      </w:tr>
      <w:tr w:rsidR="006551D8" w:rsidRPr="00951D77" w14:paraId="37EBE659" w14:textId="77777777" w:rsidTr="00F1560E">
        <w:trPr>
          <w:trHeight w:val="240"/>
          <w:jc w:val="center"/>
        </w:trPr>
        <w:tc>
          <w:tcPr>
            <w:tcW w:w="4876" w:type="dxa"/>
            <w:tcBorders>
              <w:top w:val="nil"/>
              <w:left w:val="nil"/>
              <w:bottom w:val="nil"/>
              <w:right w:val="nil"/>
            </w:tcBorders>
          </w:tcPr>
          <w:p w14:paraId="20DD2E4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445132" w14:textId="77777777" w:rsidR="00FB6752" w:rsidRPr="00951D77" w:rsidRDefault="00FB6752" w:rsidP="00F1560E">
            <w:pPr>
              <w:pStyle w:val="AmColumnHeading"/>
            </w:pPr>
            <w:r w:rsidRPr="00951D77">
              <w:t>Pozmeňujúci návrh</w:t>
            </w:r>
          </w:p>
        </w:tc>
      </w:tr>
      <w:tr w:rsidR="006551D8" w:rsidRPr="00951D77" w14:paraId="472B4700" w14:textId="77777777" w:rsidTr="00F1560E">
        <w:trPr>
          <w:jc w:val="center"/>
        </w:trPr>
        <w:tc>
          <w:tcPr>
            <w:tcW w:w="4876" w:type="dxa"/>
            <w:tcBorders>
              <w:top w:val="nil"/>
              <w:left w:val="nil"/>
              <w:bottom w:val="nil"/>
              <w:right w:val="nil"/>
            </w:tcBorders>
          </w:tcPr>
          <w:p w14:paraId="6FF0AF7C" w14:textId="77777777" w:rsidR="00FB6752" w:rsidRPr="00951D77" w:rsidRDefault="00FB6752" w:rsidP="00F1560E">
            <w:pPr>
              <w:pStyle w:val="Normal6a"/>
            </w:pPr>
          </w:p>
        </w:tc>
        <w:tc>
          <w:tcPr>
            <w:tcW w:w="4876" w:type="dxa"/>
            <w:tcBorders>
              <w:top w:val="nil"/>
              <w:left w:val="nil"/>
              <w:bottom w:val="nil"/>
              <w:right w:val="nil"/>
            </w:tcBorders>
          </w:tcPr>
          <w:p w14:paraId="7F890900" w14:textId="77777777" w:rsidR="00FB6752" w:rsidRPr="00951D77" w:rsidRDefault="00FB6752" w:rsidP="00F1560E">
            <w:pPr>
              <w:pStyle w:val="Normal6a"/>
            </w:pPr>
            <w:r w:rsidRPr="00951D77">
              <w:rPr>
                <w:b/>
                <w:i/>
              </w:rPr>
              <w:t>De.</w:t>
            </w:r>
            <w:r w:rsidRPr="00951D77">
              <w:tab/>
            </w:r>
            <w:r w:rsidRPr="00951D77">
              <w:rPr>
                <w:b/>
                <w:i/>
              </w:rPr>
              <w:t>keďže útoky zahraničnej manipulácie s informáciami a zahraničného zasahovania a dezinformačné útoky sú umožnené štrukturálnymi a obchodnými modelmi kľúčovej digitálnej infraštruktúry, najmä služieb sociálnych médií;</w:t>
            </w:r>
          </w:p>
        </w:tc>
      </w:tr>
    </w:tbl>
    <w:p w14:paraId="624FAA8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2CE9178" w14:textId="254E13F3" w:rsidR="00BF1CD6" w:rsidRPr="00951D77" w:rsidRDefault="00FB6752" w:rsidP="00FB6752">
      <w:r w:rsidRPr="00951D77">
        <w:rPr>
          <w:rStyle w:val="HideTWBExt"/>
        </w:rPr>
        <w:t>&lt;/Amend&gt;</w:t>
      </w:r>
    </w:p>
    <w:p w14:paraId="64CBF3F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127</w:t>
      </w:r>
      <w:r w:rsidRPr="00951D77">
        <w:rPr>
          <w:rStyle w:val="HideTWBExt"/>
        </w:rPr>
        <w:t>&lt;/NumAm&gt;</w:t>
      </w:r>
    </w:p>
    <w:p w14:paraId="7F5B19DA"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64FBB934" w14:textId="77777777" w:rsidR="00FB6752" w:rsidRPr="00951D77" w:rsidRDefault="00FB6752" w:rsidP="00FB6752">
      <w:pPr>
        <w:pStyle w:val="NormalBold"/>
      </w:pPr>
      <w:r w:rsidRPr="00951D77">
        <w:rPr>
          <w:rStyle w:val="HideTWBExt"/>
        </w:rPr>
        <w:t>&lt;/RepeatBlock-By&gt;</w:t>
      </w:r>
    </w:p>
    <w:p w14:paraId="27FCE73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C3F1554" w14:textId="77777777" w:rsidR="00FB6752" w:rsidRPr="00951D77" w:rsidRDefault="00FB6752" w:rsidP="00FB6752">
      <w:pPr>
        <w:pStyle w:val="NormalBold"/>
      </w:pPr>
      <w:r w:rsidRPr="00951D77">
        <w:rPr>
          <w:rStyle w:val="HideTWBExt"/>
        </w:rPr>
        <w:lastRenderedPageBreak/>
        <w:t>&lt;Article&gt;</w:t>
      </w:r>
      <w:r w:rsidRPr="00951D77">
        <w:t>Odôvodnenie D f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300F8C0" w14:textId="77777777" w:rsidTr="00F1560E">
        <w:trPr>
          <w:trHeight w:hRule="exact" w:val="240"/>
          <w:jc w:val="center"/>
        </w:trPr>
        <w:tc>
          <w:tcPr>
            <w:tcW w:w="9752" w:type="dxa"/>
            <w:gridSpan w:val="2"/>
            <w:tcBorders>
              <w:top w:val="nil"/>
              <w:left w:val="nil"/>
              <w:bottom w:val="nil"/>
              <w:right w:val="nil"/>
            </w:tcBorders>
          </w:tcPr>
          <w:p w14:paraId="0B220405" w14:textId="77777777" w:rsidR="00FB6752" w:rsidRPr="00951D77" w:rsidRDefault="00FB6752" w:rsidP="00F1560E"/>
        </w:tc>
      </w:tr>
      <w:tr w:rsidR="006551D8" w:rsidRPr="00951D77" w14:paraId="312A5750" w14:textId="77777777" w:rsidTr="00F1560E">
        <w:trPr>
          <w:trHeight w:val="240"/>
          <w:jc w:val="center"/>
        </w:trPr>
        <w:tc>
          <w:tcPr>
            <w:tcW w:w="4876" w:type="dxa"/>
            <w:tcBorders>
              <w:top w:val="nil"/>
              <w:left w:val="nil"/>
              <w:bottom w:val="nil"/>
              <w:right w:val="nil"/>
            </w:tcBorders>
          </w:tcPr>
          <w:p w14:paraId="4753BBC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257E648" w14:textId="77777777" w:rsidR="00FB6752" w:rsidRPr="00951D77" w:rsidRDefault="00FB6752" w:rsidP="00F1560E">
            <w:pPr>
              <w:pStyle w:val="AmColumnHeading"/>
            </w:pPr>
            <w:r w:rsidRPr="00951D77">
              <w:t>Pozmeňujúci návrh</w:t>
            </w:r>
          </w:p>
        </w:tc>
      </w:tr>
      <w:tr w:rsidR="006551D8" w:rsidRPr="00951D77" w14:paraId="44F6DC73" w14:textId="77777777" w:rsidTr="00F1560E">
        <w:trPr>
          <w:jc w:val="center"/>
        </w:trPr>
        <w:tc>
          <w:tcPr>
            <w:tcW w:w="4876" w:type="dxa"/>
            <w:tcBorders>
              <w:top w:val="nil"/>
              <w:left w:val="nil"/>
              <w:bottom w:val="nil"/>
              <w:right w:val="nil"/>
            </w:tcBorders>
          </w:tcPr>
          <w:p w14:paraId="406454FB" w14:textId="77777777" w:rsidR="00FB6752" w:rsidRPr="00951D77" w:rsidRDefault="00FB6752" w:rsidP="00F1560E">
            <w:pPr>
              <w:pStyle w:val="Normal6a"/>
            </w:pPr>
          </w:p>
        </w:tc>
        <w:tc>
          <w:tcPr>
            <w:tcW w:w="4876" w:type="dxa"/>
            <w:tcBorders>
              <w:top w:val="nil"/>
              <w:left w:val="nil"/>
              <w:bottom w:val="nil"/>
              <w:right w:val="nil"/>
            </w:tcBorders>
          </w:tcPr>
          <w:p w14:paraId="641CEE82" w14:textId="77777777" w:rsidR="00FB6752" w:rsidRPr="00951D77" w:rsidRDefault="00FB6752" w:rsidP="00F1560E">
            <w:pPr>
              <w:pStyle w:val="Normal6a"/>
            </w:pPr>
            <w:proofErr w:type="spellStart"/>
            <w:r w:rsidRPr="00951D77">
              <w:rPr>
                <w:b/>
                <w:i/>
              </w:rPr>
              <w:t>Df</w:t>
            </w:r>
            <w:proofErr w:type="spellEnd"/>
            <w:r w:rsidRPr="00951D77">
              <w:rPr>
                <w:b/>
                <w:i/>
              </w:rPr>
              <w:t>.</w:t>
            </w:r>
            <w:r w:rsidRPr="00951D77">
              <w:tab/>
            </w:r>
            <w:r w:rsidRPr="00951D77">
              <w:rPr>
                <w:b/>
                <w:i/>
              </w:rPr>
              <w:t>keďže operácie zahraničnej manipulácie s informáciami a zahraničného zasahovania sú zriedka izolované, ale zvyčajne sa používajú v kombinácii s inými nepriateľskými akciami, ako je hospodársky a politický nátlak alebo dokonca vojenské hrozby, alebo sa používajú na účely formovania strategického prostredia pri príprave iných škodlivých operácií a aktivít;</w:t>
            </w:r>
          </w:p>
        </w:tc>
      </w:tr>
    </w:tbl>
    <w:p w14:paraId="4D73FED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FB787FB" w14:textId="760480DA" w:rsidR="00BF1CD6" w:rsidRPr="00951D77" w:rsidRDefault="00FB6752" w:rsidP="00FB6752">
      <w:r w:rsidRPr="00951D77">
        <w:rPr>
          <w:rStyle w:val="HideTWBExt"/>
        </w:rPr>
        <w:t>&lt;/Amend&gt;</w:t>
      </w:r>
    </w:p>
    <w:p w14:paraId="5D41397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128</w:t>
      </w:r>
      <w:r w:rsidRPr="00951D77">
        <w:rPr>
          <w:rStyle w:val="HideTWBExt"/>
        </w:rPr>
        <w:t>&lt;/NumAm&gt;</w:t>
      </w:r>
    </w:p>
    <w:p w14:paraId="2A462E6C"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616FB4CE" w14:textId="77777777" w:rsidR="00FB6752" w:rsidRPr="00951D77" w:rsidRDefault="00FB6752" w:rsidP="00FB6752">
      <w:pPr>
        <w:pStyle w:val="NormalBold"/>
      </w:pPr>
      <w:r w:rsidRPr="00951D77">
        <w:rPr>
          <w:rStyle w:val="HideTWBExt"/>
        </w:rPr>
        <w:t>&lt;/RepeatBlock-By&gt;</w:t>
      </w:r>
    </w:p>
    <w:p w14:paraId="15783F4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120EEC5" w14:textId="77777777" w:rsidR="00FB6752" w:rsidRPr="00951D77" w:rsidRDefault="00FB6752" w:rsidP="00FB6752">
      <w:pPr>
        <w:pStyle w:val="NormalBold"/>
      </w:pPr>
      <w:r w:rsidRPr="00951D77">
        <w:rPr>
          <w:rStyle w:val="HideTWBExt"/>
        </w:rPr>
        <w:t>&lt;Article&gt;</w:t>
      </w:r>
      <w:r w:rsidRPr="00951D77">
        <w:t>Odôvodnenie D g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A3CB0A8" w14:textId="77777777" w:rsidTr="00F1560E">
        <w:trPr>
          <w:trHeight w:hRule="exact" w:val="240"/>
          <w:jc w:val="center"/>
        </w:trPr>
        <w:tc>
          <w:tcPr>
            <w:tcW w:w="9752" w:type="dxa"/>
            <w:gridSpan w:val="2"/>
            <w:tcBorders>
              <w:top w:val="nil"/>
              <w:left w:val="nil"/>
              <w:bottom w:val="nil"/>
              <w:right w:val="nil"/>
            </w:tcBorders>
          </w:tcPr>
          <w:p w14:paraId="2774E332" w14:textId="77777777" w:rsidR="00FB6752" w:rsidRPr="00951D77" w:rsidRDefault="00FB6752" w:rsidP="00F1560E"/>
        </w:tc>
      </w:tr>
      <w:tr w:rsidR="006551D8" w:rsidRPr="00951D77" w14:paraId="3D2E2C80" w14:textId="77777777" w:rsidTr="00F1560E">
        <w:trPr>
          <w:trHeight w:val="240"/>
          <w:jc w:val="center"/>
        </w:trPr>
        <w:tc>
          <w:tcPr>
            <w:tcW w:w="4876" w:type="dxa"/>
            <w:tcBorders>
              <w:top w:val="nil"/>
              <w:left w:val="nil"/>
              <w:bottom w:val="nil"/>
              <w:right w:val="nil"/>
            </w:tcBorders>
          </w:tcPr>
          <w:p w14:paraId="1551FF6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5C04BF2" w14:textId="77777777" w:rsidR="00FB6752" w:rsidRPr="00951D77" w:rsidRDefault="00FB6752" w:rsidP="00F1560E">
            <w:pPr>
              <w:pStyle w:val="AmColumnHeading"/>
            </w:pPr>
            <w:r w:rsidRPr="00951D77">
              <w:t>Pozmeňujúci návrh</w:t>
            </w:r>
          </w:p>
        </w:tc>
      </w:tr>
      <w:tr w:rsidR="006551D8" w:rsidRPr="00951D77" w14:paraId="73A510C9" w14:textId="77777777" w:rsidTr="00F1560E">
        <w:trPr>
          <w:jc w:val="center"/>
        </w:trPr>
        <w:tc>
          <w:tcPr>
            <w:tcW w:w="4876" w:type="dxa"/>
            <w:tcBorders>
              <w:top w:val="nil"/>
              <w:left w:val="nil"/>
              <w:bottom w:val="nil"/>
              <w:right w:val="nil"/>
            </w:tcBorders>
          </w:tcPr>
          <w:p w14:paraId="2F6DFD13" w14:textId="77777777" w:rsidR="00FB6752" w:rsidRPr="00951D77" w:rsidRDefault="00FB6752" w:rsidP="00F1560E">
            <w:pPr>
              <w:pStyle w:val="Normal6a"/>
            </w:pPr>
          </w:p>
        </w:tc>
        <w:tc>
          <w:tcPr>
            <w:tcW w:w="4876" w:type="dxa"/>
            <w:tcBorders>
              <w:top w:val="nil"/>
              <w:left w:val="nil"/>
              <w:bottom w:val="nil"/>
              <w:right w:val="nil"/>
            </w:tcBorders>
          </w:tcPr>
          <w:p w14:paraId="29927BD3" w14:textId="77777777" w:rsidR="00FB6752" w:rsidRPr="00951D77" w:rsidRDefault="00FB6752" w:rsidP="00F1560E">
            <w:pPr>
              <w:pStyle w:val="Normal6a"/>
            </w:pPr>
            <w:r w:rsidRPr="00951D77">
              <w:rPr>
                <w:b/>
                <w:i/>
              </w:rPr>
              <w:t>D g.</w:t>
            </w:r>
            <w:r w:rsidRPr="00951D77">
              <w:tab/>
            </w:r>
            <w:r w:rsidRPr="00951D77">
              <w:rPr>
                <w:b/>
                <w:i/>
              </w:rPr>
              <w:t xml:space="preserve">keďže chudoba, sociálno-ekonomická deprivácia a </w:t>
            </w:r>
            <w:proofErr w:type="spellStart"/>
            <w:r w:rsidRPr="00951D77">
              <w:rPr>
                <w:b/>
                <w:i/>
              </w:rPr>
              <w:t>marginalizácia</w:t>
            </w:r>
            <w:proofErr w:type="spellEnd"/>
            <w:r w:rsidRPr="00951D77">
              <w:rPr>
                <w:b/>
                <w:i/>
              </w:rPr>
              <w:t xml:space="preserve"> môžu spôsobiť, že niektoré segmenty spoločnosti budú obzvlášť vystavené a zraniteľné voči vonkajšiemu zasahovaniu a nepriateľským informačným operáciám;</w:t>
            </w:r>
          </w:p>
        </w:tc>
      </w:tr>
    </w:tbl>
    <w:p w14:paraId="1E81E5A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E6FCFE2" w14:textId="78534001" w:rsidR="00BF1CD6" w:rsidRPr="00951D77" w:rsidRDefault="00FB6752" w:rsidP="00FB6752">
      <w:r w:rsidRPr="00951D77">
        <w:rPr>
          <w:rStyle w:val="HideTWBExt"/>
        </w:rPr>
        <w:t>&lt;/Amend&gt;</w:t>
      </w:r>
    </w:p>
    <w:p w14:paraId="22F411A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129</w:t>
      </w:r>
      <w:r w:rsidRPr="00951D77">
        <w:rPr>
          <w:rStyle w:val="HideTWBExt"/>
        </w:rPr>
        <w:t>&lt;/NumAm&gt;</w:t>
      </w:r>
    </w:p>
    <w:p w14:paraId="0856DAAA"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70F63CF" w14:textId="77777777" w:rsidR="00FB6752" w:rsidRPr="00951D77" w:rsidRDefault="00FB6752" w:rsidP="00FB6752">
      <w:pPr>
        <w:pStyle w:val="NormalBold"/>
      </w:pPr>
      <w:r w:rsidRPr="00951D77">
        <w:rPr>
          <w:rStyle w:val="HideTWBExt"/>
        </w:rPr>
        <w:t>&lt;/RepeatBlock-By&gt;</w:t>
      </w:r>
    </w:p>
    <w:p w14:paraId="7474AA9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AC0DA50" w14:textId="77777777" w:rsidR="00FB6752" w:rsidRPr="00951D77" w:rsidRDefault="00FB6752" w:rsidP="00FB6752">
      <w:pPr>
        <w:pStyle w:val="NormalBold"/>
      </w:pPr>
      <w:r w:rsidRPr="00951D77">
        <w:rPr>
          <w:rStyle w:val="HideTWBExt"/>
        </w:rPr>
        <w:t>&lt;Article&gt;</w:t>
      </w:r>
      <w:r w:rsidRPr="00951D77">
        <w:t>Odôvodnenie E</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0B43EF" w14:textId="77777777" w:rsidTr="00F1560E">
        <w:trPr>
          <w:trHeight w:hRule="exact" w:val="240"/>
          <w:jc w:val="center"/>
        </w:trPr>
        <w:tc>
          <w:tcPr>
            <w:tcW w:w="9752" w:type="dxa"/>
            <w:gridSpan w:val="2"/>
            <w:tcBorders>
              <w:top w:val="nil"/>
              <w:left w:val="nil"/>
              <w:bottom w:val="nil"/>
              <w:right w:val="nil"/>
            </w:tcBorders>
          </w:tcPr>
          <w:p w14:paraId="1384144B" w14:textId="77777777" w:rsidR="00FB6752" w:rsidRPr="00951D77" w:rsidRDefault="00FB6752" w:rsidP="00F1560E"/>
        </w:tc>
      </w:tr>
      <w:tr w:rsidR="006551D8" w:rsidRPr="00951D77" w14:paraId="56946460" w14:textId="77777777" w:rsidTr="00F1560E">
        <w:trPr>
          <w:trHeight w:val="240"/>
          <w:jc w:val="center"/>
        </w:trPr>
        <w:tc>
          <w:tcPr>
            <w:tcW w:w="4876" w:type="dxa"/>
            <w:tcBorders>
              <w:top w:val="nil"/>
              <w:left w:val="nil"/>
              <w:bottom w:val="nil"/>
              <w:right w:val="nil"/>
            </w:tcBorders>
          </w:tcPr>
          <w:p w14:paraId="4439F4A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E6A7EEE" w14:textId="77777777" w:rsidR="00FB6752" w:rsidRPr="00951D77" w:rsidRDefault="00FB6752" w:rsidP="00F1560E">
            <w:pPr>
              <w:pStyle w:val="AmColumnHeading"/>
            </w:pPr>
            <w:r w:rsidRPr="00951D77">
              <w:t>Pozmeňujúci návrh</w:t>
            </w:r>
          </w:p>
        </w:tc>
      </w:tr>
      <w:tr w:rsidR="006551D8" w:rsidRPr="00951D77" w14:paraId="2499478F" w14:textId="77777777" w:rsidTr="00F1560E">
        <w:trPr>
          <w:jc w:val="center"/>
        </w:trPr>
        <w:tc>
          <w:tcPr>
            <w:tcW w:w="4876" w:type="dxa"/>
            <w:tcBorders>
              <w:top w:val="nil"/>
              <w:left w:val="nil"/>
              <w:bottom w:val="nil"/>
              <w:right w:val="nil"/>
            </w:tcBorders>
          </w:tcPr>
          <w:p w14:paraId="15DB90B8" w14:textId="77777777" w:rsidR="00FB6752" w:rsidRPr="00951D77" w:rsidRDefault="00FB6752" w:rsidP="00F1560E">
            <w:pPr>
              <w:pStyle w:val="Normal6a"/>
            </w:pPr>
            <w:r w:rsidRPr="00951D77">
              <w:rPr>
                <w:b/>
                <w:bCs/>
                <w:i/>
              </w:rPr>
              <w:lastRenderedPageBreak/>
              <w:t>E.</w:t>
            </w:r>
            <w:r w:rsidRPr="00951D77">
              <w:rPr>
                <w:b/>
                <w:bCs/>
              </w:rPr>
              <w:tab/>
            </w:r>
            <w:r w:rsidRPr="00951D77">
              <w:rPr>
                <w:b/>
                <w:bCs/>
                <w:i/>
                <w:iCs/>
              </w:rPr>
              <w:t>keďže hrozby, ktoré predstavuje zahraničná manipulácia s informáciami a zahraničné zasahovanie a dezinformácie, presahujú rámec jednotlivých členských štátov a sú útokom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w:t>
            </w:r>
          </w:p>
        </w:tc>
        <w:tc>
          <w:tcPr>
            <w:tcW w:w="4876" w:type="dxa"/>
            <w:tcBorders>
              <w:top w:val="nil"/>
              <w:left w:val="nil"/>
              <w:bottom w:val="nil"/>
              <w:right w:val="nil"/>
            </w:tcBorders>
          </w:tcPr>
          <w:p w14:paraId="234B8E28" w14:textId="77777777" w:rsidR="00FB6752" w:rsidRPr="00951D77" w:rsidRDefault="00FB6752" w:rsidP="00F1560E">
            <w:pPr>
              <w:pStyle w:val="Normal6a"/>
            </w:pPr>
            <w:r w:rsidRPr="00951D77">
              <w:rPr>
                <w:b/>
                <w:i/>
              </w:rPr>
              <w:t>vypúšťa sa</w:t>
            </w:r>
          </w:p>
        </w:tc>
      </w:tr>
    </w:tbl>
    <w:p w14:paraId="275B072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4492DC5" w14:textId="6A2F1519" w:rsidR="00BF1CD6" w:rsidRPr="00951D77" w:rsidRDefault="00FB6752" w:rsidP="00FB6752">
      <w:r w:rsidRPr="00951D77">
        <w:rPr>
          <w:rStyle w:val="HideTWBExt"/>
        </w:rPr>
        <w:t>&lt;/Amend&gt;</w:t>
      </w:r>
    </w:p>
    <w:p w14:paraId="36121E7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130</w:t>
      </w:r>
      <w:r w:rsidRPr="00951D77">
        <w:rPr>
          <w:rStyle w:val="HideTWBExt"/>
        </w:rPr>
        <w:t>&lt;/NumAm&gt;</w:t>
      </w:r>
    </w:p>
    <w:p w14:paraId="7026C8F6"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1AF8857F" w14:textId="77777777" w:rsidR="00FB6752" w:rsidRPr="00951D77" w:rsidRDefault="00FB6752" w:rsidP="00FB6752">
      <w:pPr>
        <w:pStyle w:val="NormalBold"/>
      </w:pPr>
      <w:r w:rsidRPr="00951D77">
        <w:rPr>
          <w:rStyle w:val="HideTWBExt"/>
        </w:rPr>
        <w:t>&lt;/RepeatBlock-By&gt;</w:t>
      </w:r>
    </w:p>
    <w:p w14:paraId="4B2623F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13F8C5C" w14:textId="77777777" w:rsidR="00FB6752" w:rsidRPr="00951D77" w:rsidRDefault="00FB6752" w:rsidP="00FB6752">
      <w:pPr>
        <w:pStyle w:val="NormalBold"/>
      </w:pPr>
      <w:r w:rsidRPr="00951D77">
        <w:rPr>
          <w:rStyle w:val="HideTWBExt"/>
        </w:rPr>
        <w:t>&lt;Article&gt;</w:t>
      </w:r>
      <w:r w:rsidRPr="00951D77">
        <w:t>Odôvodnenie E</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E2EE1EE" w14:textId="77777777" w:rsidTr="00F1560E">
        <w:trPr>
          <w:trHeight w:hRule="exact" w:val="240"/>
          <w:jc w:val="center"/>
        </w:trPr>
        <w:tc>
          <w:tcPr>
            <w:tcW w:w="9752" w:type="dxa"/>
            <w:gridSpan w:val="2"/>
            <w:tcBorders>
              <w:top w:val="nil"/>
              <w:left w:val="nil"/>
              <w:bottom w:val="nil"/>
              <w:right w:val="nil"/>
            </w:tcBorders>
          </w:tcPr>
          <w:p w14:paraId="4DF86B08" w14:textId="77777777" w:rsidR="00FB6752" w:rsidRPr="00951D77" w:rsidRDefault="00FB6752" w:rsidP="00F1560E"/>
        </w:tc>
      </w:tr>
      <w:tr w:rsidR="006551D8" w:rsidRPr="00951D77" w14:paraId="17A503EC" w14:textId="77777777" w:rsidTr="00F1560E">
        <w:trPr>
          <w:trHeight w:val="240"/>
          <w:jc w:val="center"/>
        </w:trPr>
        <w:tc>
          <w:tcPr>
            <w:tcW w:w="4876" w:type="dxa"/>
            <w:tcBorders>
              <w:top w:val="nil"/>
              <w:left w:val="nil"/>
              <w:bottom w:val="nil"/>
              <w:right w:val="nil"/>
            </w:tcBorders>
          </w:tcPr>
          <w:p w14:paraId="779E40F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D30792A" w14:textId="77777777" w:rsidR="00FB6752" w:rsidRPr="00951D77" w:rsidRDefault="00FB6752" w:rsidP="00F1560E">
            <w:pPr>
              <w:pStyle w:val="AmColumnHeading"/>
            </w:pPr>
            <w:r w:rsidRPr="00951D77">
              <w:t>Pozmeňujúci návrh</w:t>
            </w:r>
          </w:p>
        </w:tc>
      </w:tr>
      <w:tr w:rsidR="006551D8" w:rsidRPr="00951D77" w14:paraId="27288A12" w14:textId="77777777" w:rsidTr="00F1560E">
        <w:trPr>
          <w:jc w:val="center"/>
        </w:trPr>
        <w:tc>
          <w:tcPr>
            <w:tcW w:w="4876" w:type="dxa"/>
            <w:tcBorders>
              <w:top w:val="nil"/>
              <w:left w:val="nil"/>
              <w:bottom w:val="nil"/>
              <w:right w:val="nil"/>
            </w:tcBorders>
          </w:tcPr>
          <w:p w14:paraId="30942909" w14:textId="77777777" w:rsidR="00FB6752" w:rsidRPr="00951D77" w:rsidRDefault="00FB6752" w:rsidP="00F1560E">
            <w:pPr>
              <w:pStyle w:val="Normal6a"/>
            </w:pPr>
            <w:r w:rsidRPr="00951D77">
              <w:t>E.</w:t>
            </w:r>
            <w:r w:rsidRPr="00951D77">
              <w:rPr>
                <w:b/>
                <w:bCs/>
              </w:rPr>
              <w:tab/>
            </w:r>
            <w:r w:rsidRPr="00951D77">
              <w:t>keďže hrozby, ktoré predstavuje zahraničná manipulácia s informáciami a zahraničné zasahovanie a dezinformácie, presahujú rámec jednotlivých členských štátov a sú útokom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w:t>
            </w:r>
          </w:p>
        </w:tc>
        <w:tc>
          <w:tcPr>
            <w:tcW w:w="4876" w:type="dxa"/>
            <w:tcBorders>
              <w:top w:val="nil"/>
              <w:left w:val="nil"/>
              <w:bottom w:val="nil"/>
              <w:right w:val="nil"/>
            </w:tcBorders>
          </w:tcPr>
          <w:p w14:paraId="3EF70FDE" w14:textId="77777777" w:rsidR="00FB6752" w:rsidRPr="00951D77" w:rsidRDefault="00FB6752" w:rsidP="00F1560E">
            <w:pPr>
              <w:pStyle w:val="Normal6a"/>
            </w:pPr>
            <w:r w:rsidRPr="00951D77">
              <w:t>E.</w:t>
            </w:r>
            <w:r w:rsidRPr="00951D77">
              <w:rPr>
                <w:b/>
                <w:bCs/>
              </w:rPr>
              <w:tab/>
            </w:r>
            <w:r w:rsidRPr="00951D77">
              <w:t xml:space="preserve">keďže hrozby, ktoré predstavuje zahraničná manipulácia s informáciami a zahraničné zasahovanie a dezinformácie, presahujú rámec jednotlivých členských štátov a sú útokom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 </w:t>
            </w:r>
            <w:r w:rsidRPr="00951D77">
              <w:rPr>
                <w:b/>
                <w:i/>
              </w:rPr>
              <w:t xml:space="preserve">keďže v konečnom dôsledku sú hlavnými obeťami týchto praktík európski občania, pretože ich prístup k spoľahlivým informáciám, schopnosť vytvárať si nezávislé názory a zmysluplná účasť na demokratickom živote sú priamo oslabené, pričom je ohrozená aj verejná bezpečnosť a </w:t>
            </w:r>
            <w:r w:rsidRPr="00951D77">
              <w:rPr>
                <w:b/>
                <w:i/>
              </w:rPr>
              <w:lastRenderedPageBreak/>
              <w:t>spoločenská stabilita;</w:t>
            </w:r>
          </w:p>
        </w:tc>
      </w:tr>
    </w:tbl>
    <w:p w14:paraId="5945A6E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59AC8E8" w14:textId="60201DD7" w:rsidR="00BF1CD6" w:rsidRPr="00951D77" w:rsidRDefault="00FB6752" w:rsidP="00FB6752">
      <w:r w:rsidRPr="00951D77">
        <w:rPr>
          <w:rStyle w:val="HideTWBExt"/>
        </w:rPr>
        <w:t>&lt;/Amend&gt;</w:t>
      </w:r>
    </w:p>
    <w:p w14:paraId="4EE534A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131</w:t>
      </w:r>
      <w:r w:rsidRPr="00951D77">
        <w:rPr>
          <w:rStyle w:val="HideTWBExt"/>
        </w:rPr>
        <w:t>&lt;/NumAm&gt;</w:t>
      </w:r>
    </w:p>
    <w:p w14:paraId="4A227F74"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28805E3B" w14:textId="77777777" w:rsidR="00FB6752" w:rsidRPr="00951D77" w:rsidRDefault="00FB6752" w:rsidP="00FB6752">
      <w:pPr>
        <w:pStyle w:val="NormalBold"/>
      </w:pPr>
      <w:r w:rsidRPr="00951D77">
        <w:rPr>
          <w:rStyle w:val="HideTWBExt"/>
        </w:rPr>
        <w:t>&lt;/RepeatBlock-By&gt;</w:t>
      </w:r>
    </w:p>
    <w:p w14:paraId="5FABD62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E434C0A" w14:textId="77777777" w:rsidR="00FB6752" w:rsidRPr="00951D77" w:rsidRDefault="00FB6752" w:rsidP="00FB6752">
      <w:pPr>
        <w:pStyle w:val="NormalBold"/>
      </w:pPr>
      <w:r w:rsidRPr="00951D77">
        <w:rPr>
          <w:rStyle w:val="HideTWBExt"/>
        </w:rPr>
        <w:t>&lt;Article&gt;</w:t>
      </w:r>
      <w:r w:rsidRPr="00951D77">
        <w:t>Odôvodnenie E</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9F06CEC" w14:textId="77777777" w:rsidTr="00F1560E">
        <w:trPr>
          <w:trHeight w:hRule="exact" w:val="240"/>
          <w:jc w:val="center"/>
        </w:trPr>
        <w:tc>
          <w:tcPr>
            <w:tcW w:w="9752" w:type="dxa"/>
            <w:gridSpan w:val="2"/>
            <w:tcBorders>
              <w:top w:val="nil"/>
              <w:left w:val="nil"/>
              <w:bottom w:val="nil"/>
              <w:right w:val="nil"/>
            </w:tcBorders>
          </w:tcPr>
          <w:p w14:paraId="56C90C79" w14:textId="77777777" w:rsidR="00FB6752" w:rsidRPr="00951D77" w:rsidRDefault="00FB6752" w:rsidP="00F1560E"/>
        </w:tc>
      </w:tr>
      <w:tr w:rsidR="006551D8" w:rsidRPr="00951D77" w14:paraId="0BAAABC5" w14:textId="77777777" w:rsidTr="00F1560E">
        <w:trPr>
          <w:trHeight w:val="240"/>
          <w:jc w:val="center"/>
        </w:trPr>
        <w:tc>
          <w:tcPr>
            <w:tcW w:w="4876" w:type="dxa"/>
            <w:tcBorders>
              <w:top w:val="nil"/>
              <w:left w:val="nil"/>
              <w:bottom w:val="nil"/>
              <w:right w:val="nil"/>
            </w:tcBorders>
          </w:tcPr>
          <w:p w14:paraId="178F9A5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1FBD36" w14:textId="77777777" w:rsidR="00FB6752" w:rsidRPr="00951D77" w:rsidRDefault="00FB6752" w:rsidP="00F1560E">
            <w:pPr>
              <w:pStyle w:val="AmColumnHeading"/>
            </w:pPr>
            <w:r w:rsidRPr="00951D77">
              <w:t>Pozmeňujúci návrh</w:t>
            </w:r>
          </w:p>
        </w:tc>
      </w:tr>
      <w:tr w:rsidR="006551D8" w:rsidRPr="00951D77" w14:paraId="7A05DA81" w14:textId="77777777" w:rsidTr="00F1560E">
        <w:trPr>
          <w:jc w:val="center"/>
        </w:trPr>
        <w:tc>
          <w:tcPr>
            <w:tcW w:w="4876" w:type="dxa"/>
            <w:tcBorders>
              <w:top w:val="nil"/>
              <w:left w:val="nil"/>
              <w:bottom w:val="nil"/>
              <w:right w:val="nil"/>
            </w:tcBorders>
          </w:tcPr>
          <w:p w14:paraId="2D8C4E74" w14:textId="77777777" w:rsidR="00FB6752" w:rsidRPr="00951D77" w:rsidRDefault="00FB6752" w:rsidP="00F1560E">
            <w:pPr>
              <w:pStyle w:val="Normal6a"/>
            </w:pPr>
            <w:r w:rsidRPr="00951D77">
              <w:t>E.</w:t>
            </w:r>
            <w:r w:rsidRPr="00951D77">
              <w:rPr>
                <w:b/>
                <w:bCs/>
              </w:rPr>
              <w:tab/>
            </w:r>
            <w:r w:rsidRPr="00951D77">
              <w:t xml:space="preserve">keďže hrozby, ktoré predstavuje zahraničná manipulácia s informáciami a zahraničné zasahovanie a dezinformácie, presahujú rámec jednotlivých členských štátov </w:t>
            </w:r>
            <w:r w:rsidRPr="00951D77">
              <w:rPr>
                <w:b/>
                <w:bCs/>
                <w:i/>
                <w:iCs/>
              </w:rPr>
              <w:t>a sú útokom</w:t>
            </w:r>
            <w:r w:rsidRPr="00951D77">
              <w:t xml:space="preserve">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w:t>
            </w:r>
          </w:p>
        </w:tc>
        <w:tc>
          <w:tcPr>
            <w:tcW w:w="4876" w:type="dxa"/>
            <w:tcBorders>
              <w:top w:val="nil"/>
              <w:left w:val="nil"/>
              <w:bottom w:val="nil"/>
              <w:right w:val="nil"/>
            </w:tcBorders>
          </w:tcPr>
          <w:p w14:paraId="7AAA8038" w14:textId="77777777" w:rsidR="00FB6752" w:rsidRPr="00951D77" w:rsidRDefault="00FB6752" w:rsidP="00F1560E">
            <w:pPr>
              <w:pStyle w:val="Normal6a"/>
            </w:pPr>
            <w:r w:rsidRPr="00951D77">
              <w:t>E.</w:t>
            </w:r>
            <w:r w:rsidRPr="00951D77">
              <w:tab/>
              <w:t xml:space="preserve">keďže hrozby, ktoré predstavuje zahraničná manipulácia s informáciami a zahraničné zasahovanie a dezinformácie, </w:t>
            </w:r>
            <w:r w:rsidRPr="00951D77">
              <w:rPr>
                <w:b/>
                <w:i/>
              </w:rPr>
              <w:t>často</w:t>
            </w:r>
            <w:r w:rsidRPr="00951D77">
              <w:t xml:space="preserve"> presahujú rámec jednotlivých členských štátov</w:t>
            </w:r>
            <w:r w:rsidRPr="00951D77">
              <w:rPr>
                <w:b/>
                <w:bCs/>
                <w:i/>
                <w:iCs/>
              </w:rPr>
              <w:t>, vrátane útoku</w:t>
            </w:r>
            <w:r w:rsidRPr="00951D77">
              <w:t xml:space="preserve"> na samotnú podstatu európskeho projektu </w:t>
            </w:r>
            <w:r w:rsidRPr="00951D77">
              <w:rPr>
                <w:b/>
                <w:i/>
              </w:rPr>
              <w:t>a transatlantickej väzby</w:t>
            </w:r>
            <w:r w:rsidRPr="00951D77">
              <w:t xml:space="preserve">;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 </w:t>
            </w:r>
            <w:r w:rsidRPr="00951D77">
              <w:rPr>
                <w:b/>
                <w:i/>
              </w:rPr>
              <w:t>keďže tieto výzvy si vyžadujú, aby sa Únia poučila z vlastných chýb, a nie aby potláčala legitímnu kritiku;</w:t>
            </w:r>
          </w:p>
        </w:tc>
      </w:tr>
    </w:tbl>
    <w:p w14:paraId="4D9C71E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541A64C" w14:textId="05CBCD65" w:rsidR="00BF1CD6" w:rsidRPr="00951D77" w:rsidRDefault="00FB6752" w:rsidP="00FB6752">
      <w:r w:rsidRPr="00951D77">
        <w:rPr>
          <w:rStyle w:val="HideTWBExt"/>
        </w:rPr>
        <w:t>&lt;/Amend&gt;</w:t>
      </w:r>
    </w:p>
    <w:p w14:paraId="2941E0E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132</w:t>
      </w:r>
      <w:r w:rsidRPr="00951D77">
        <w:rPr>
          <w:rStyle w:val="HideTWBExt"/>
        </w:rPr>
        <w:t>&lt;/NumAm&gt;</w:t>
      </w:r>
    </w:p>
    <w:p w14:paraId="5F5CB75B"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2F310ED" w14:textId="77777777" w:rsidR="00FB6752" w:rsidRPr="00951D77" w:rsidRDefault="00FB6752" w:rsidP="00FB6752">
      <w:pPr>
        <w:pStyle w:val="NormalBold"/>
      </w:pPr>
      <w:r w:rsidRPr="00951D77">
        <w:rPr>
          <w:rStyle w:val="HideTWBExt"/>
        </w:rPr>
        <w:t>&lt;/RepeatBlock-By&gt;</w:t>
      </w:r>
    </w:p>
    <w:p w14:paraId="41DD190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A1625F1" w14:textId="77777777" w:rsidR="00FB6752" w:rsidRPr="00951D77" w:rsidRDefault="00FB6752" w:rsidP="00FB6752">
      <w:pPr>
        <w:pStyle w:val="NormalBold"/>
      </w:pPr>
      <w:r w:rsidRPr="00951D77">
        <w:rPr>
          <w:rStyle w:val="HideTWBExt"/>
        </w:rPr>
        <w:t>&lt;Article&gt;</w:t>
      </w:r>
      <w:r w:rsidRPr="00951D77">
        <w:t>Odôvodnenie E</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379B103" w14:textId="77777777" w:rsidTr="00F1560E">
        <w:trPr>
          <w:trHeight w:hRule="exact" w:val="240"/>
          <w:jc w:val="center"/>
        </w:trPr>
        <w:tc>
          <w:tcPr>
            <w:tcW w:w="9752" w:type="dxa"/>
            <w:gridSpan w:val="2"/>
            <w:tcBorders>
              <w:top w:val="nil"/>
              <w:left w:val="nil"/>
              <w:bottom w:val="nil"/>
              <w:right w:val="nil"/>
            </w:tcBorders>
          </w:tcPr>
          <w:p w14:paraId="1EBA7DD2" w14:textId="77777777" w:rsidR="00FB6752" w:rsidRPr="00951D77" w:rsidRDefault="00FB6752" w:rsidP="00F1560E"/>
        </w:tc>
      </w:tr>
      <w:tr w:rsidR="006551D8" w:rsidRPr="00951D77" w14:paraId="3CB73FBE" w14:textId="77777777" w:rsidTr="00F1560E">
        <w:trPr>
          <w:trHeight w:val="240"/>
          <w:jc w:val="center"/>
        </w:trPr>
        <w:tc>
          <w:tcPr>
            <w:tcW w:w="4876" w:type="dxa"/>
            <w:tcBorders>
              <w:top w:val="nil"/>
              <w:left w:val="nil"/>
              <w:bottom w:val="nil"/>
              <w:right w:val="nil"/>
            </w:tcBorders>
          </w:tcPr>
          <w:p w14:paraId="1E88A41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0CFF9E" w14:textId="77777777" w:rsidR="00FB6752" w:rsidRPr="00951D77" w:rsidRDefault="00FB6752" w:rsidP="00F1560E">
            <w:pPr>
              <w:pStyle w:val="AmColumnHeading"/>
            </w:pPr>
            <w:r w:rsidRPr="00951D77">
              <w:t>Pozmeňujúci návrh</w:t>
            </w:r>
          </w:p>
        </w:tc>
      </w:tr>
      <w:tr w:rsidR="006551D8" w:rsidRPr="00951D77" w14:paraId="5A2274C4" w14:textId="77777777" w:rsidTr="00F1560E">
        <w:trPr>
          <w:jc w:val="center"/>
        </w:trPr>
        <w:tc>
          <w:tcPr>
            <w:tcW w:w="4876" w:type="dxa"/>
            <w:tcBorders>
              <w:top w:val="nil"/>
              <w:left w:val="nil"/>
              <w:bottom w:val="nil"/>
              <w:right w:val="nil"/>
            </w:tcBorders>
          </w:tcPr>
          <w:p w14:paraId="5D1532DD" w14:textId="77777777" w:rsidR="00FB6752" w:rsidRPr="00951D77" w:rsidRDefault="00FB6752" w:rsidP="00F1560E">
            <w:pPr>
              <w:pStyle w:val="Normal6a"/>
            </w:pPr>
            <w:r w:rsidRPr="00951D77">
              <w:t>E.</w:t>
            </w:r>
            <w:r w:rsidRPr="00951D77">
              <w:tab/>
              <w:t xml:space="preserve">keďže hrozby, ktoré predstavuje zahraničná manipulácia s informáciami a zahraničné zasahovanie a dezinformácie, </w:t>
            </w:r>
            <w:r w:rsidRPr="00951D77">
              <w:rPr>
                <w:b/>
                <w:bCs/>
                <w:i/>
                <w:iCs/>
              </w:rPr>
              <w:t>presahujú</w:t>
            </w:r>
            <w:r w:rsidRPr="00951D77">
              <w:t xml:space="preserve"> rámec jednotlivých členských </w:t>
            </w:r>
            <w:r w:rsidRPr="00951D77">
              <w:lastRenderedPageBreak/>
              <w:t xml:space="preserve">štátov a </w:t>
            </w:r>
            <w:r w:rsidRPr="00951D77">
              <w:rPr>
                <w:b/>
                <w:bCs/>
                <w:i/>
                <w:iCs/>
              </w:rPr>
              <w:t>sú útokom</w:t>
            </w:r>
            <w:r w:rsidRPr="00951D77">
              <w:t xml:space="preserve"> na samotnú podstatu </w:t>
            </w:r>
            <w:r w:rsidRPr="00951D77">
              <w:rPr>
                <w:b/>
                <w:bCs/>
                <w:i/>
                <w:iCs/>
              </w:rPr>
              <w:t>európskeho projektu</w:t>
            </w:r>
            <w:r w:rsidRPr="00951D77">
              <w:t>;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w:t>
            </w:r>
          </w:p>
        </w:tc>
        <w:tc>
          <w:tcPr>
            <w:tcW w:w="4876" w:type="dxa"/>
            <w:tcBorders>
              <w:top w:val="nil"/>
              <w:left w:val="nil"/>
              <w:bottom w:val="nil"/>
              <w:right w:val="nil"/>
            </w:tcBorders>
          </w:tcPr>
          <w:p w14:paraId="114D3622" w14:textId="77777777" w:rsidR="00FB6752" w:rsidRPr="00951D77" w:rsidRDefault="00FB6752" w:rsidP="00F1560E">
            <w:pPr>
              <w:pStyle w:val="Normal6a"/>
            </w:pPr>
            <w:r w:rsidRPr="00951D77">
              <w:lastRenderedPageBreak/>
              <w:t>E.</w:t>
            </w:r>
            <w:r w:rsidRPr="00951D77">
              <w:tab/>
              <w:t xml:space="preserve">keďže hrozby, ktoré predstavuje zahraničná manipulácia s informáciami a zahraničné zasahovanie a dezinformácie, </w:t>
            </w:r>
            <w:r w:rsidRPr="00951D77">
              <w:rPr>
                <w:b/>
                <w:i/>
              </w:rPr>
              <w:t>môžu</w:t>
            </w:r>
            <w:r w:rsidRPr="00951D77">
              <w:t xml:space="preserve"> </w:t>
            </w:r>
            <w:r w:rsidRPr="00951D77">
              <w:rPr>
                <w:b/>
                <w:bCs/>
                <w:i/>
                <w:iCs/>
              </w:rPr>
              <w:t>presiahnuť</w:t>
            </w:r>
            <w:r w:rsidRPr="00951D77">
              <w:t xml:space="preserve"> rámec jednotlivých </w:t>
            </w:r>
            <w:r w:rsidRPr="00951D77">
              <w:lastRenderedPageBreak/>
              <w:t xml:space="preserve">členských štátov a </w:t>
            </w:r>
            <w:r w:rsidRPr="00951D77">
              <w:rPr>
                <w:b/>
                <w:i/>
              </w:rPr>
              <w:t>v takýchto prípadoch môžu predstavovať</w:t>
            </w:r>
            <w:r w:rsidRPr="00951D77">
              <w:rPr>
                <w:b/>
                <w:bCs/>
                <w:i/>
                <w:iCs/>
              </w:rPr>
              <w:t xml:space="preserve"> útok</w:t>
            </w:r>
            <w:r w:rsidRPr="00951D77">
              <w:t xml:space="preserve"> na samotnú podstatu </w:t>
            </w:r>
            <w:r w:rsidRPr="00951D77">
              <w:rPr>
                <w:b/>
                <w:bCs/>
                <w:i/>
                <w:iCs/>
              </w:rPr>
              <w:t>európskych hodnôt</w:t>
            </w:r>
            <w:r w:rsidRPr="00951D77">
              <w:rPr>
                <w:b/>
                <w:i/>
              </w:rPr>
              <w:t>, na ktorých je EÚ založená</w:t>
            </w:r>
            <w:r w:rsidRPr="00951D77">
              <w:t xml:space="preserve">;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 </w:t>
            </w:r>
            <w:r w:rsidRPr="00951D77">
              <w:rPr>
                <w:b/>
                <w:i/>
              </w:rPr>
              <w:t>a/alebo jej členských štátov a zároveň podporuje záujmy a ciele tretích krajín</w:t>
            </w:r>
            <w:r w:rsidRPr="00951D77">
              <w:t>;</w:t>
            </w:r>
          </w:p>
        </w:tc>
      </w:tr>
    </w:tbl>
    <w:p w14:paraId="76E668C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DC783B6" w14:textId="004F8C5E" w:rsidR="00BF1CD6" w:rsidRPr="00951D77" w:rsidRDefault="00FB6752" w:rsidP="00FB6752">
      <w:r w:rsidRPr="00951D77">
        <w:rPr>
          <w:rStyle w:val="HideTWBExt"/>
        </w:rPr>
        <w:t>&lt;/Amend&gt;</w:t>
      </w:r>
    </w:p>
    <w:p w14:paraId="2E3BB4A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133</w:t>
      </w:r>
      <w:r w:rsidRPr="00951D77">
        <w:rPr>
          <w:rStyle w:val="HideTWBExt"/>
        </w:rPr>
        <w:t>&lt;/NumAm&gt;</w:t>
      </w:r>
    </w:p>
    <w:p w14:paraId="438D649F"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225A0354"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723E5FA4" w14:textId="77777777" w:rsidR="00FB6752" w:rsidRPr="00951D77" w:rsidRDefault="00FB6752" w:rsidP="00FB6752">
      <w:pPr>
        <w:pStyle w:val="NormalBold"/>
      </w:pPr>
      <w:r w:rsidRPr="00951D77">
        <w:rPr>
          <w:rStyle w:val="HideTWBExt"/>
        </w:rPr>
        <w:t>&lt;/RepeatBlock-By&gt;</w:t>
      </w:r>
    </w:p>
    <w:p w14:paraId="5DE8044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8F8C846" w14:textId="77777777" w:rsidR="00FB6752" w:rsidRPr="00951D77" w:rsidRDefault="00FB6752" w:rsidP="00FB6752">
      <w:pPr>
        <w:pStyle w:val="NormalBold"/>
      </w:pPr>
      <w:r w:rsidRPr="00951D77">
        <w:rPr>
          <w:rStyle w:val="HideTWBExt"/>
        </w:rPr>
        <w:t>&lt;Article&gt;</w:t>
      </w:r>
      <w:r w:rsidRPr="00951D77">
        <w:t>Odôvodnenie E</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5B88B6C" w14:textId="77777777" w:rsidTr="00F1560E">
        <w:trPr>
          <w:trHeight w:hRule="exact" w:val="240"/>
          <w:jc w:val="center"/>
        </w:trPr>
        <w:tc>
          <w:tcPr>
            <w:tcW w:w="9752" w:type="dxa"/>
            <w:gridSpan w:val="2"/>
            <w:tcBorders>
              <w:top w:val="nil"/>
              <w:left w:val="nil"/>
              <w:bottom w:val="nil"/>
              <w:right w:val="nil"/>
            </w:tcBorders>
          </w:tcPr>
          <w:p w14:paraId="6B27ECE9" w14:textId="77777777" w:rsidR="00FB6752" w:rsidRPr="00951D77" w:rsidRDefault="00FB6752" w:rsidP="00F1560E"/>
        </w:tc>
      </w:tr>
      <w:tr w:rsidR="006551D8" w:rsidRPr="00951D77" w14:paraId="4D2BA563" w14:textId="77777777" w:rsidTr="00F1560E">
        <w:trPr>
          <w:trHeight w:val="240"/>
          <w:jc w:val="center"/>
        </w:trPr>
        <w:tc>
          <w:tcPr>
            <w:tcW w:w="4876" w:type="dxa"/>
            <w:tcBorders>
              <w:top w:val="nil"/>
              <w:left w:val="nil"/>
              <w:bottom w:val="nil"/>
              <w:right w:val="nil"/>
            </w:tcBorders>
          </w:tcPr>
          <w:p w14:paraId="43C993E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73C3E38" w14:textId="77777777" w:rsidR="00FB6752" w:rsidRPr="00951D77" w:rsidRDefault="00FB6752" w:rsidP="00F1560E">
            <w:pPr>
              <w:pStyle w:val="AmColumnHeading"/>
            </w:pPr>
            <w:r w:rsidRPr="00951D77">
              <w:t>Pozmeňujúci návrh</w:t>
            </w:r>
          </w:p>
        </w:tc>
      </w:tr>
      <w:tr w:rsidR="006551D8" w:rsidRPr="00951D77" w14:paraId="2485052F" w14:textId="77777777" w:rsidTr="00F1560E">
        <w:trPr>
          <w:jc w:val="center"/>
        </w:trPr>
        <w:tc>
          <w:tcPr>
            <w:tcW w:w="4876" w:type="dxa"/>
            <w:tcBorders>
              <w:top w:val="nil"/>
              <w:left w:val="nil"/>
              <w:bottom w:val="nil"/>
              <w:right w:val="nil"/>
            </w:tcBorders>
          </w:tcPr>
          <w:p w14:paraId="1E74A5E7" w14:textId="77777777" w:rsidR="00FB6752" w:rsidRPr="00951D77" w:rsidRDefault="00FB6752" w:rsidP="00F1560E">
            <w:pPr>
              <w:pStyle w:val="Normal6a"/>
            </w:pPr>
            <w:r w:rsidRPr="00951D77">
              <w:t>E.</w:t>
            </w:r>
            <w:r w:rsidRPr="00951D77">
              <w:rPr>
                <w:b/>
                <w:bCs/>
              </w:rPr>
              <w:tab/>
            </w:r>
            <w:r w:rsidRPr="00951D77">
              <w:t>keďže hrozby, ktoré predstavuje zahraničná manipulácia s informáciami a zahraničné zasahovanie a dezinformácie, presahujú rámec jednotlivých členských štátov a sú útokom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w:t>
            </w:r>
          </w:p>
        </w:tc>
        <w:tc>
          <w:tcPr>
            <w:tcW w:w="4876" w:type="dxa"/>
            <w:tcBorders>
              <w:top w:val="nil"/>
              <w:left w:val="nil"/>
              <w:bottom w:val="nil"/>
              <w:right w:val="nil"/>
            </w:tcBorders>
          </w:tcPr>
          <w:p w14:paraId="7C0D47B6" w14:textId="77777777" w:rsidR="00FB6752" w:rsidRPr="00951D77" w:rsidRDefault="00FB6752" w:rsidP="00F1560E">
            <w:pPr>
              <w:pStyle w:val="Normal6a"/>
            </w:pPr>
            <w:r w:rsidRPr="00951D77">
              <w:t>E.</w:t>
            </w:r>
            <w:r w:rsidRPr="00951D77">
              <w:rPr>
                <w:b/>
                <w:bCs/>
              </w:rPr>
              <w:tab/>
            </w:r>
            <w:r w:rsidRPr="00951D77">
              <w:t xml:space="preserve">keďže hrozby, ktoré predstavuje zahraničná manipulácia s informáciami a zahraničné zasahovanie a dezinformácie, presahujú rámec jednotlivých členských štátov a sú útokom na samotnú podstatu európskeho projektu; keďže operácie zahraničnej manipulácie s informáciami a zahraničného zasahovania systematicky zasahujú do základných demokratických hodnôt článku 2 Zmluvy o EÚ a zásady otvorených a transparentných rozhodovacích procesov zakotvenej v článku 1 Zmluvy o EÚ spôsobom, ktorý negatívne ovplyvňuje záujmy EÚ </w:t>
            </w:r>
            <w:r w:rsidRPr="00951D77">
              <w:rPr>
                <w:b/>
                <w:bCs/>
                <w:i/>
                <w:iCs/>
              </w:rPr>
              <w:t>a demokratické procesy v jej členských štátoch</w:t>
            </w:r>
            <w:r w:rsidRPr="00951D77">
              <w:t>;</w:t>
            </w:r>
          </w:p>
        </w:tc>
      </w:tr>
    </w:tbl>
    <w:p w14:paraId="1E249D7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6F1233" w14:textId="7DBA8DD6" w:rsidR="00BF1CD6" w:rsidRPr="00951D77" w:rsidRDefault="00FB6752" w:rsidP="00FB6752">
      <w:r w:rsidRPr="00951D77">
        <w:rPr>
          <w:rStyle w:val="HideTWBExt"/>
        </w:rPr>
        <w:t>&lt;/Amend&gt;</w:t>
      </w:r>
    </w:p>
    <w:p w14:paraId="79278465"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134</w:t>
      </w:r>
      <w:r w:rsidRPr="00951D77">
        <w:rPr>
          <w:rStyle w:val="HideTWBExt"/>
        </w:rPr>
        <w:t>&lt;/NumAm&gt;</w:t>
      </w:r>
    </w:p>
    <w:p w14:paraId="7C0F1E7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6B1073CD" w14:textId="77777777" w:rsidR="00FB6752" w:rsidRPr="00951D77" w:rsidRDefault="00FB6752" w:rsidP="00FB6752">
      <w:pPr>
        <w:pStyle w:val="NormalBold"/>
      </w:pPr>
      <w:r w:rsidRPr="00951D77">
        <w:rPr>
          <w:rStyle w:val="HideTWBExt"/>
        </w:rPr>
        <w:t>&lt;/RepeatBlock-By&gt;</w:t>
      </w:r>
    </w:p>
    <w:p w14:paraId="71375EB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4391A7F" w14:textId="77777777" w:rsidR="00FB6752" w:rsidRPr="00951D77" w:rsidRDefault="00FB6752" w:rsidP="00FB6752">
      <w:pPr>
        <w:pStyle w:val="NormalBold"/>
      </w:pPr>
      <w:r w:rsidRPr="00951D77">
        <w:rPr>
          <w:rStyle w:val="HideTWBExt"/>
        </w:rPr>
        <w:t>&lt;Article&gt;</w:t>
      </w:r>
      <w:r w:rsidRPr="00951D77">
        <w:t>Odôvodnenie E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2B8529A" w14:textId="77777777" w:rsidTr="00F1560E">
        <w:trPr>
          <w:trHeight w:hRule="exact" w:val="240"/>
          <w:jc w:val="center"/>
        </w:trPr>
        <w:tc>
          <w:tcPr>
            <w:tcW w:w="9752" w:type="dxa"/>
            <w:gridSpan w:val="2"/>
            <w:tcBorders>
              <w:top w:val="nil"/>
              <w:left w:val="nil"/>
              <w:bottom w:val="nil"/>
              <w:right w:val="nil"/>
            </w:tcBorders>
          </w:tcPr>
          <w:p w14:paraId="4DBA64C2" w14:textId="77777777" w:rsidR="00FB6752" w:rsidRPr="00951D77" w:rsidRDefault="00FB6752" w:rsidP="00F1560E"/>
        </w:tc>
      </w:tr>
      <w:tr w:rsidR="006551D8" w:rsidRPr="00951D77" w14:paraId="49854DA9" w14:textId="77777777" w:rsidTr="00F1560E">
        <w:trPr>
          <w:trHeight w:val="240"/>
          <w:jc w:val="center"/>
        </w:trPr>
        <w:tc>
          <w:tcPr>
            <w:tcW w:w="4876" w:type="dxa"/>
            <w:tcBorders>
              <w:top w:val="nil"/>
              <w:left w:val="nil"/>
              <w:bottom w:val="nil"/>
              <w:right w:val="nil"/>
            </w:tcBorders>
          </w:tcPr>
          <w:p w14:paraId="7445958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C86C6CC" w14:textId="77777777" w:rsidR="00FB6752" w:rsidRPr="00951D77" w:rsidRDefault="00FB6752" w:rsidP="00F1560E">
            <w:pPr>
              <w:pStyle w:val="AmColumnHeading"/>
            </w:pPr>
            <w:r w:rsidRPr="00951D77">
              <w:t>Pozmeňujúci návrh</w:t>
            </w:r>
          </w:p>
        </w:tc>
      </w:tr>
      <w:tr w:rsidR="006551D8" w:rsidRPr="00951D77" w14:paraId="5E737417" w14:textId="77777777" w:rsidTr="00F1560E">
        <w:trPr>
          <w:jc w:val="center"/>
        </w:trPr>
        <w:tc>
          <w:tcPr>
            <w:tcW w:w="4876" w:type="dxa"/>
            <w:tcBorders>
              <w:top w:val="nil"/>
              <w:left w:val="nil"/>
              <w:bottom w:val="nil"/>
              <w:right w:val="nil"/>
            </w:tcBorders>
          </w:tcPr>
          <w:p w14:paraId="1A012629" w14:textId="77777777" w:rsidR="00FB6752" w:rsidRPr="00951D77" w:rsidRDefault="00FB6752" w:rsidP="00F1560E">
            <w:pPr>
              <w:pStyle w:val="Normal6a"/>
            </w:pPr>
          </w:p>
        </w:tc>
        <w:tc>
          <w:tcPr>
            <w:tcW w:w="4876" w:type="dxa"/>
            <w:tcBorders>
              <w:top w:val="nil"/>
              <w:left w:val="nil"/>
              <w:bottom w:val="nil"/>
              <w:right w:val="nil"/>
            </w:tcBorders>
          </w:tcPr>
          <w:p w14:paraId="3921BD99" w14:textId="77777777" w:rsidR="00FB6752" w:rsidRPr="00951D77" w:rsidRDefault="00FB6752" w:rsidP="00F1560E">
            <w:pPr>
              <w:pStyle w:val="Normal6a"/>
            </w:pPr>
            <w:proofErr w:type="spellStart"/>
            <w:r w:rsidRPr="00951D77">
              <w:rPr>
                <w:b/>
                <w:i/>
              </w:rPr>
              <w:t>Ea</w:t>
            </w:r>
            <w:proofErr w:type="spellEnd"/>
            <w:r w:rsidRPr="00951D77">
              <w:rPr>
                <w:b/>
                <w:i/>
              </w:rPr>
              <w:t>.</w:t>
            </w:r>
            <w:r w:rsidRPr="00951D77">
              <w:tab/>
            </w:r>
            <w:r w:rsidRPr="00951D77">
              <w:rPr>
                <w:b/>
                <w:i/>
              </w:rPr>
              <w:t>keďže zahraničné zasahovanie do Únie sa neobmedzovalo len na vonkajšie dezinformačné kampane, ale využívalo aj vnútorné slabiny v inštitúciách EÚ a členských štátoch vrátane korupcie, konfliktov záujmov, netransparentných lobistických praktík a nedostatočných etických záruk, čím oslabovalo odolnosť demokracie zvnútra;</w:t>
            </w:r>
          </w:p>
        </w:tc>
      </w:tr>
    </w:tbl>
    <w:p w14:paraId="0E398A9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12EFD27" w14:textId="5085D250" w:rsidR="00BF1CD6" w:rsidRPr="00951D77" w:rsidRDefault="00FB6752" w:rsidP="00FB6752">
      <w:r w:rsidRPr="00951D77">
        <w:rPr>
          <w:rStyle w:val="HideTWBExt"/>
        </w:rPr>
        <w:t>&lt;/Amend&gt;</w:t>
      </w:r>
    </w:p>
    <w:p w14:paraId="7E95834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135</w:t>
      </w:r>
      <w:r w:rsidRPr="00951D77">
        <w:rPr>
          <w:rStyle w:val="HideTWBExt"/>
        </w:rPr>
        <w:t>&lt;/NumAm&gt;</w:t>
      </w:r>
    </w:p>
    <w:p w14:paraId="48D9350C"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FD4DE82" w14:textId="77777777" w:rsidR="00FB6752" w:rsidRPr="00951D77" w:rsidRDefault="00FB6752" w:rsidP="00FB6752">
      <w:pPr>
        <w:pStyle w:val="NormalBold"/>
      </w:pPr>
      <w:r w:rsidRPr="00951D77">
        <w:rPr>
          <w:rStyle w:val="HideTWBExt"/>
        </w:rPr>
        <w:t>&lt;/RepeatBlock-By&gt;</w:t>
      </w:r>
    </w:p>
    <w:p w14:paraId="3468F03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8D3BF9A" w14:textId="77777777" w:rsidR="00FB6752" w:rsidRPr="00951D77" w:rsidRDefault="00FB6752" w:rsidP="00FB6752">
      <w:pPr>
        <w:pStyle w:val="NormalBold"/>
      </w:pPr>
      <w:r w:rsidRPr="00951D77">
        <w:rPr>
          <w:rStyle w:val="HideTWBExt"/>
        </w:rPr>
        <w:t>&lt;Article&gt;</w:t>
      </w:r>
      <w:r w:rsidRPr="00951D77">
        <w:t xml:space="preserve">Odôvodnenie </w:t>
      </w:r>
      <w:proofErr w:type="spellStart"/>
      <w:r w:rsidRPr="00951D77">
        <w:t>Ea</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D28FD88" w14:textId="77777777" w:rsidTr="00F1560E">
        <w:trPr>
          <w:trHeight w:hRule="exact" w:val="240"/>
          <w:jc w:val="center"/>
        </w:trPr>
        <w:tc>
          <w:tcPr>
            <w:tcW w:w="9752" w:type="dxa"/>
            <w:gridSpan w:val="2"/>
            <w:tcBorders>
              <w:top w:val="nil"/>
              <w:left w:val="nil"/>
              <w:bottom w:val="nil"/>
              <w:right w:val="nil"/>
            </w:tcBorders>
          </w:tcPr>
          <w:p w14:paraId="2E6A4014" w14:textId="77777777" w:rsidR="00FB6752" w:rsidRPr="00951D77" w:rsidRDefault="00FB6752" w:rsidP="00F1560E"/>
        </w:tc>
      </w:tr>
      <w:tr w:rsidR="006551D8" w:rsidRPr="00951D77" w14:paraId="5B258682" w14:textId="77777777" w:rsidTr="00F1560E">
        <w:trPr>
          <w:trHeight w:val="240"/>
          <w:jc w:val="center"/>
        </w:trPr>
        <w:tc>
          <w:tcPr>
            <w:tcW w:w="4876" w:type="dxa"/>
            <w:tcBorders>
              <w:top w:val="nil"/>
              <w:left w:val="nil"/>
              <w:bottom w:val="nil"/>
              <w:right w:val="nil"/>
            </w:tcBorders>
          </w:tcPr>
          <w:p w14:paraId="6893221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F8EFA4E" w14:textId="77777777" w:rsidR="00FB6752" w:rsidRPr="00951D77" w:rsidRDefault="00FB6752" w:rsidP="00F1560E">
            <w:pPr>
              <w:pStyle w:val="AmColumnHeading"/>
            </w:pPr>
            <w:r w:rsidRPr="00951D77">
              <w:t>Pozmeňujúci návrh</w:t>
            </w:r>
          </w:p>
        </w:tc>
      </w:tr>
      <w:tr w:rsidR="006551D8" w:rsidRPr="00951D77" w14:paraId="2A6F330B" w14:textId="77777777" w:rsidTr="00F1560E">
        <w:trPr>
          <w:jc w:val="center"/>
        </w:trPr>
        <w:tc>
          <w:tcPr>
            <w:tcW w:w="4876" w:type="dxa"/>
            <w:tcBorders>
              <w:top w:val="nil"/>
              <w:left w:val="nil"/>
              <w:bottom w:val="nil"/>
              <w:right w:val="nil"/>
            </w:tcBorders>
          </w:tcPr>
          <w:p w14:paraId="49A612F3" w14:textId="77777777" w:rsidR="00FB6752" w:rsidRPr="00951D77" w:rsidRDefault="00FB6752" w:rsidP="00F1560E">
            <w:pPr>
              <w:pStyle w:val="Normal6a"/>
            </w:pPr>
          </w:p>
        </w:tc>
        <w:tc>
          <w:tcPr>
            <w:tcW w:w="4876" w:type="dxa"/>
            <w:tcBorders>
              <w:top w:val="nil"/>
              <w:left w:val="nil"/>
              <w:bottom w:val="nil"/>
              <w:right w:val="nil"/>
            </w:tcBorders>
          </w:tcPr>
          <w:p w14:paraId="0331D96F" w14:textId="77777777" w:rsidR="00FB6752" w:rsidRPr="00951D77" w:rsidRDefault="00FB6752" w:rsidP="00F1560E">
            <w:pPr>
              <w:pStyle w:val="Normal6a"/>
            </w:pPr>
            <w:proofErr w:type="spellStart"/>
            <w:r w:rsidRPr="00951D77">
              <w:rPr>
                <w:b/>
                <w:i/>
              </w:rPr>
              <w:t>Ea</w:t>
            </w:r>
            <w:proofErr w:type="spellEnd"/>
            <w:r w:rsidRPr="00951D77">
              <w:rPr>
                <w:b/>
                <w:i/>
              </w:rPr>
              <w:t>.</w:t>
            </w:r>
            <w:r w:rsidRPr="00951D77">
              <w:tab/>
            </w:r>
            <w:r w:rsidRPr="00951D77">
              <w:rPr>
                <w:b/>
                <w:i/>
              </w:rPr>
              <w:t xml:space="preserve">keďže nie všetky formy polarizujúcej, kontroverznej alebo koordinovanej politickej komunikácie predstavujú zahraničnú manipuláciu s informáciami a zahraničné zasahovanie, aj keď majú pôvod v zahraničí; keďže demokratické spoločnosti sa prirodzene vyznačujú sporom, nesúhlasom a </w:t>
            </w:r>
            <w:proofErr w:type="spellStart"/>
            <w:r w:rsidRPr="00951D77">
              <w:rPr>
                <w:b/>
                <w:i/>
              </w:rPr>
              <w:t>aktivizmom</w:t>
            </w:r>
            <w:proofErr w:type="spellEnd"/>
            <w:r w:rsidRPr="00951D77">
              <w:rPr>
                <w:b/>
                <w:i/>
              </w:rPr>
              <w:t xml:space="preserve"> vrátane rozsiahlej zákonnej mobilizácie a kampaní;</w:t>
            </w:r>
          </w:p>
        </w:tc>
      </w:tr>
    </w:tbl>
    <w:p w14:paraId="0705FDE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DDDD6AC" w14:textId="0BEB17CF" w:rsidR="00BF1CD6" w:rsidRPr="00951D77" w:rsidRDefault="00FB6752" w:rsidP="00FB6752">
      <w:r w:rsidRPr="00951D77">
        <w:rPr>
          <w:rStyle w:val="HideTWBExt"/>
        </w:rPr>
        <w:t>&lt;/Amend&gt;</w:t>
      </w:r>
    </w:p>
    <w:p w14:paraId="2A66029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136</w:t>
      </w:r>
      <w:r w:rsidRPr="00951D77">
        <w:rPr>
          <w:rStyle w:val="HideTWBExt"/>
        </w:rPr>
        <w:t>&lt;/NumAm&gt;</w:t>
      </w:r>
    </w:p>
    <w:p w14:paraId="267E5D3C"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8CB935F" w14:textId="77777777" w:rsidR="00FB6752" w:rsidRPr="00951D77" w:rsidRDefault="00FB6752" w:rsidP="00FB6752">
      <w:pPr>
        <w:pStyle w:val="NormalBold"/>
      </w:pPr>
      <w:r w:rsidRPr="00951D77">
        <w:rPr>
          <w:rStyle w:val="HideTWBExt"/>
        </w:rPr>
        <w:t>&lt;/RepeatBlock-By&gt;</w:t>
      </w:r>
    </w:p>
    <w:p w14:paraId="14E195C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D3BCD35" w14:textId="77777777" w:rsidR="00FB6752" w:rsidRPr="00951D77" w:rsidRDefault="00FB6752" w:rsidP="00FB6752">
      <w:pPr>
        <w:pStyle w:val="NormalBold"/>
      </w:pPr>
      <w:r w:rsidRPr="00951D77">
        <w:rPr>
          <w:rStyle w:val="HideTWBExt"/>
        </w:rPr>
        <w:lastRenderedPageBreak/>
        <w:t>&lt;Article&gt;</w:t>
      </w:r>
      <w:r w:rsidRPr="00951D77">
        <w:t>Odôvodnenie E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4DF2076" w14:textId="77777777" w:rsidTr="00F1560E">
        <w:trPr>
          <w:trHeight w:hRule="exact" w:val="240"/>
          <w:jc w:val="center"/>
        </w:trPr>
        <w:tc>
          <w:tcPr>
            <w:tcW w:w="9752" w:type="dxa"/>
            <w:gridSpan w:val="2"/>
            <w:tcBorders>
              <w:top w:val="nil"/>
              <w:left w:val="nil"/>
              <w:bottom w:val="nil"/>
              <w:right w:val="nil"/>
            </w:tcBorders>
          </w:tcPr>
          <w:p w14:paraId="6A3C42E4" w14:textId="77777777" w:rsidR="00FB6752" w:rsidRPr="00951D77" w:rsidRDefault="00FB6752" w:rsidP="00F1560E"/>
        </w:tc>
      </w:tr>
      <w:tr w:rsidR="006551D8" w:rsidRPr="00951D77" w14:paraId="7FE01862" w14:textId="77777777" w:rsidTr="00F1560E">
        <w:trPr>
          <w:trHeight w:val="240"/>
          <w:jc w:val="center"/>
        </w:trPr>
        <w:tc>
          <w:tcPr>
            <w:tcW w:w="4876" w:type="dxa"/>
            <w:tcBorders>
              <w:top w:val="nil"/>
              <w:left w:val="nil"/>
              <w:bottom w:val="nil"/>
              <w:right w:val="nil"/>
            </w:tcBorders>
          </w:tcPr>
          <w:p w14:paraId="1EED1D7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9904CD4" w14:textId="77777777" w:rsidR="00FB6752" w:rsidRPr="00951D77" w:rsidRDefault="00FB6752" w:rsidP="00F1560E">
            <w:pPr>
              <w:pStyle w:val="AmColumnHeading"/>
            </w:pPr>
            <w:r w:rsidRPr="00951D77">
              <w:t>Pozmeňujúci návrh</w:t>
            </w:r>
          </w:p>
        </w:tc>
      </w:tr>
      <w:tr w:rsidR="006551D8" w:rsidRPr="00951D77" w14:paraId="5CF01C58" w14:textId="77777777" w:rsidTr="00F1560E">
        <w:trPr>
          <w:jc w:val="center"/>
        </w:trPr>
        <w:tc>
          <w:tcPr>
            <w:tcW w:w="4876" w:type="dxa"/>
            <w:tcBorders>
              <w:top w:val="nil"/>
              <w:left w:val="nil"/>
              <w:bottom w:val="nil"/>
              <w:right w:val="nil"/>
            </w:tcBorders>
          </w:tcPr>
          <w:p w14:paraId="531470B8" w14:textId="77777777" w:rsidR="00FB6752" w:rsidRPr="00951D77" w:rsidRDefault="00FB6752" w:rsidP="00F1560E">
            <w:pPr>
              <w:pStyle w:val="Normal6a"/>
            </w:pPr>
          </w:p>
        </w:tc>
        <w:tc>
          <w:tcPr>
            <w:tcW w:w="4876" w:type="dxa"/>
            <w:tcBorders>
              <w:top w:val="nil"/>
              <w:left w:val="nil"/>
              <w:bottom w:val="nil"/>
              <w:right w:val="nil"/>
            </w:tcBorders>
          </w:tcPr>
          <w:p w14:paraId="52352C44" w14:textId="77777777" w:rsidR="00FB6752" w:rsidRPr="00951D77" w:rsidRDefault="00FB6752" w:rsidP="00F1560E">
            <w:pPr>
              <w:pStyle w:val="Normal6a"/>
            </w:pPr>
            <w:proofErr w:type="spellStart"/>
            <w:r w:rsidRPr="00951D77">
              <w:rPr>
                <w:b/>
                <w:i/>
              </w:rPr>
              <w:t>Eb</w:t>
            </w:r>
            <w:proofErr w:type="spellEnd"/>
            <w:r w:rsidRPr="00951D77">
              <w:rPr>
                <w:b/>
                <w:i/>
              </w:rPr>
              <w:t>.</w:t>
            </w:r>
            <w:r w:rsidRPr="00951D77">
              <w:tab/>
            </w:r>
            <w:r w:rsidRPr="00951D77">
              <w:rPr>
                <w:b/>
                <w:i/>
              </w:rPr>
              <w:t xml:space="preserve">keďže vysokí politickí predstavitelia členských štátov po odchode z funkcie zaujali vysoké pozície v štátom kontrolovaných podnikoch nepriateľských tretích krajín, najmä v ruskom energetickom sektore, najmä v Gazprome, predovšetkým bývalý nemecký kancelár </w:t>
            </w:r>
            <w:proofErr w:type="spellStart"/>
            <w:r w:rsidRPr="00951D77">
              <w:rPr>
                <w:b/>
                <w:i/>
              </w:rPr>
              <w:t>Gerhard</w:t>
            </w:r>
            <w:proofErr w:type="spellEnd"/>
            <w:r w:rsidRPr="00951D77">
              <w:rPr>
                <w:b/>
                <w:i/>
              </w:rPr>
              <w:t xml:space="preserve"> </w:t>
            </w:r>
            <w:proofErr w:type="spellStart"/>
            <w:r w:rsidRPr="00951D77">
              <w:rPr>
                <w:b/>
                <w:i/>
              </w:rPr>
              <w:t>Schröder</w:t>
            </w:r>
            <w:proofErr w:type="spellEnd"/>
            <w:r w:rsidRPr="00951D77">
              <w:rPr>
                <w:b/>
                <w:i/>
              </w:rPr>
              <w:t>, ktorého vymenovania po odchode z funkcie sú príkladom fenoménu otáčavých dverí a vyvolávajú vážne obavy týkajúce sa strategickej závislosti, zahraničného vplyvu a dôveryhodnosti politického vedenia v niektorých vplyvných členských štátoch;</w:t>
            </w:r>
          </w:p>
        </w:tc>
      </w:tr>
    </w:tbl>
    <w:p w14:paraId="027C4E8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C1D4CB4" w14:textId="75DDAD31" w:rsidR="00BF1CD6" w:rsidRPr="00951D77" w:rsidRDefault="00FB6752" w:rsidP="00FB6752">
      <w:r w:rsidRPr="00951D77">
        <w:rPr>
          <w:rStyle w:val="HideTWBExt"/>
        </w:rPr>
        <w:t>&lt;/Amend&gt;</w:t>
      </w:r>
    </w:p>
    <w:p w14:paraId="4D98F0D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137</w:t>
      </w:r>
      <w:r w:rsidRPr="00951D77">
        <w:rPr>
          <w:rStyle w:val="HideTWBExt"/>
        </w:rPr>
        <w:t>&lt;/NumAm&gt;</w:t>
      </w:r>
    </w:p>
    <w:p w14:paraId="7F5B996D"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819F570" w14:textId="77777777" w:rsidR="00FB6752" w:rsidRPr="00951D77" w:rsidRDefault="00FB6752" w:rsidP="00FB6752">
      <w:pPr>
        <w:pStyle w:val="NormalBold"/>
      </w:pPr>
      <w:r w:rsidRPr="00951D77">
        <w:rPr>
          <w:rStyle w:val="HideTWBExt"/>
        </w:rPr>
        <w:t>&lt;/RepeatBlock-By&gt;</w:t>
      </w:r>
    </w:p>
    <w:p w14:paraId="16E9B9D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F8BDD41" w14:textId="77777777" w:rsidR="00FB6752" w:rsidRPr="00951D77" w:rsidRDefault="00FB6752" w:rsidP="00FB6752">
      <w:pPr>
        <w:pStyle w:val="NormalBold"/>
      </w:pPr>
      <w:r w:rsidRPr="00951D77">
        <w:rPr>
          <w:rStyle w:val="HideTWBExt"/>
        </w:rPr>
        <w:t>&lt;Article&gt;</w:t>
      </w:r>
      <w:r w:rsidRPr="00951D77">
        <w:t>Odôvodnenie E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1DFAB8E" w14:textId="77777777" w:rsidTr="00F1560E">
        <w:trPr>
          <w:trHeight w:hRule="exact" w:val="240"/>
          <w:jc w:val="center"/>
        </w:trPr>
        <w:tc>
          <w:tcPr>
            <w:tcW w:w="9752" w:type="dxa"/>
            <w:gridSpan w:val="2"/>
            <w:tcBorders>
              <w:top w:val="nil"/>
              <w:left w:val="nil"/>
              <w:bottom w:val="nil"/>
              <w:right w:val="nil"/>
            </w:tcBorders>
          </w:tcPr>
          <w:p w14:paraId="53B3C028" w14:textId="77777777" w:rsidR="00FB6752" w:rsidRPr="00951D77" w:rsidRDefault="00FB6752" w:rsidP="00F1560E"/>
        </w:tc>
      </w:tr>
      <w:tr w:rsidR="006551D8" w:rsidRPr="00951D77" w14:paraId="5532A170" w14:textId="77777777" w:rsidTr="00F1560E">
        <w:trPr>
          <w:trHeight w:val="240"/>
          <w:jc w:val="center"/>
        </w:trPr>
        <w:tc>
          <w:tcPr>
            <w:tcW w:w="4876" w:type="dxa"/>
            <w:tcBorders>
              <w:top w:val="nil"/>
              <w:left w:val="nil"/>
              <w:bottom w:val="nil"/>
              <w:right w:val="nil"/>
            </w:tcBorders>
          </w:tcPr>
          <w:p w14:paraId="6CC5251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22C3679" w14:textId="77777777" w:rsidR="00FB6752" w:rsidRPr="00951D77" w:rsidRDefault="00FB6752" w:rsidP="00F1560E">
            <w:pPr>
              <w:pStyle w:val="AmColumnHeading"/>
            </w:pPr>
            <w:r w:rsidRPr="00951D77">
              <w:t>Pozmeňujúci návrh</w:t>
            </w:r>
          </w:p>
        </w:tc>
      </w:tr>
      <w:tr w:rsidR="006551D8" w:rsidRPr="00951D77" w14:paraId="2BDD9145" w14:textId="77777777" w:rsidTr="00F1560E">
        <w:trPr>
          <w:jc w:val="center"/>
        </w:trPr>
        <w:tc>
          <w:tcPr>
            <w:tcW w:w="4876" w:type="dxa"/>
            <w:tcBorders>
              <w:top w:val="nil"/>
              <w:left w:val="nil"/>
              <w:bottom w:val="nil"/>
              <w:right w:val="nil"/>
            </w:tcBorders>
          </w:tcPr>
          <w:p w14:paraId="12682B98" w14:textId="77777777" w:rsidR="00FB6752" w:rsidRPr="00951D77" w:rsidRDefault="00FB6752" w:rsidP="00F1560E">
            <w:pPr>
              <w:pStyle w:val="Normal6a"/>
            </w:pPr>
          </w:p>
        </w:tc>
        <w:tc>
          <w:tcPr>
            <w:tcW w:w="4876" w:type="dxa"/>
            <w:tcBorders>
              <w:top w:val="nil"/>
              <w:left w:val="nil"/>
              <w:bottom w:val="nil"/>
              <w:right w:val="nil"/>
            </w:tcBorders>
          </w:tcPr>
          <w:p w14:paraId="415D1AE5" w14:textId="77777777" w:rsidR="00FB6752" w:rsidRPr="00951D77" w:rsidRDefault="00FB6752" w:rsidP="00F1560E">
            <w:pPr>
              <w:pStyle w:val="Normal6a"/>
            </w:pPr>
            <w:proofErr w:type="spellStart"/>
            <w:r w:rsidRPr="00951D77">
              <w:rPr>
                <w:b/>
                <w:i/>
              </w:rPr>
              <w:t>Ec</w:t>
            </w:r>
            <w:proofErr w:type="spellEnd"/>
            <w:r w:rsidRPr="00951D77">
              <w:rPr>
                <w:b/>
                <w:i/>
              </w:rPr>
              <w:t>.</w:t>
            </w:r>
            <w:r w:rsidRPr="00951D77">
              <w:tab/>
            </w:r>
            <w:r w:rsidRPr="00951D77">
              <w:rPr>
                <w:b/>
                <w:i/>
              </w:rPr>
              <w:t xml:space="preserve">keďže zdokumentované stretnutia a kontakty medzi vysokými úradníkmi EÚ vrátane bývalého komisára pre spravodlivosť </w:t>
            </w:r>
            <w:proofErr w:type="spellStart"/>
            <w:r w:rsidRPr="00951D77">
              <w:rPr>
                <w:b/>
                <w:i/>
              </w:rPr>
              <w:t>Didiera</w:t>
            </w:r>
            <w:proofErr w:type="spellEnd"/>
            <w:r w:rsidRPr="00951D77">
              <w:rPr>
                <w:b/>
                <w:i/>
              </w:rPr>
              <w:t xml:space="preserve"> </w:t>
            </w:r>
            <w:proofErr w:type="spellStart"/>
            <w:r w:rsidRPr="00951D77">
              <w:rPr>
                <w:b/>
                <w:i/>
              </w:rPr>
              <w:t>Reyndersa</w:t>
            </w:r>
            <w:proofErr w:type="spellEnd"/>
            <w:r w:rsidRPr="00951D77">
              <w:rPr>
                <w:b/>
                <w:i/>
              </w:rPr>
              <w:t xml:space="preserve"> a osobami úzko spojenými so sankcionovanými ruskými oligarchami, ako je blízky Putinov spojenec Oleg </w:t>
            </w:r>
            <w:proofErr w:type="spellStart"/>
            <w:r w:rsidRPr="00951D77">
              <w:rPr>
                <w:b/>
                <w:i/>
              </w:rPr>
              <w:t>Deripaska</w:t>
            </w:r>
            <w:proofErr w:type="spellEnd"/>
            <w:r w:rsidRPr="00951D77">
              <w:rPr>
                <w:b/>
                <w:i/>
              </w:rPr>
              <w:t>, odhalili vážne nedostatky v transparentnosti, etickom dohľade a uvedomovaní si rizík v inštitúciách EÚ, čím sa vytvorili príležitosti na neprimeraný zahraničný vplyv;</w:t>
            </w:r>
          </w:p>
        </w:tc>
      </w:tr>
    </w:tbl>
    <w:p w14:paraId="6E1AC1E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556D96B" w14:textId="138CCF53" w:rsidR="00BF1CD6" w:rsidRPr="00951D77" w:rsidRDefault="00FB6752" w:rsidP="00FB6752">
      <w:r w:rsidRPr="00951D77">
        <w:rPr>
          <w:rStyle w:val="HideTWBExt"/>
        </w:rPr>
        <w:t>&lt;/Amend&gt;</w:t>
      </w:r>
    </w:p>
    <w:p w14:paraId="60C50FD6"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138</w:t>
      </w:r>
      <w:r w:rsidRPr="00951D77">
        <w:rPr>
          <w:rStyle w:val="HideTWBExt"/>
        </w:rPr>
        <w:t>&lt;/NumAm&gt;</w:t>
      </w:r>
    </w:p>
    <w:p w14:paraId="02FD5E6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D1C8C0F" w14:textId="77777777" w:rsidR="00FB6752" w:rsidRPr="00951D77" w:rsidRDefault="00FB6752" w:rsidP="00FB6752">
      <w:pPr>
        <w:pStyle w:val="NormalBold"/>
      </w:pPr>
      <w:r w:rsidRPr="00951D77">
        <w:rPr>
          <w:rStyle w:val="HideTWBExt"/>
        </w:rPr>
        <w:t>&lt;/RepeatBlock-By&gt;</w:t>
      </w:r>
    </w:p>
    <w:p w14:paraId="5B35FD1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13AF31C" w14:textId="77777777" w:rsidR="00FB6752" w:rsidRPr="00951D77" w:rsidRDefault="00FB6752" w:rsidP="00FB6752">
      <w:pPr>
        <w:pStyle w:val="NormalBold"/>
      </w:pPr>
      <w:r w:rsidRPr="00951D77">
        <w:rPr>
          <w:rStyle w:val="HideTWBExt"/>
        </w:rPr>
        <w:t>&lt;Article&gt;</w:t>
      </w:r>
      <w:r w:rsidRPr="00951D77">
        <w:t>Odôvodnenie E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F4C6790" w14:textId="77777777" w:rsidTr="00F1560E">
        <w:trPr>
          <w:trHeight w:hRule="exact" w:val="240"/>
          <w:jc w:val="center"/>
        </w:trPr>
        <w:tc>
          <w:tcPr>
            <w:tcW w:w="9752" w:type="dxa"/>
            <w:gridSpan w:val="2"/>
            <w:tcBorders>
              <w:top w:val="nil"/>
              <w:left w:val="nil"/>
              <w:bottom w:val="nil"/>
              <w:right w:val="nil"/>
            </w:tcBorders>
          </w:tcPr>
          <w:p w14:paraId="0D8D42E8" w14:textId="77777777" w:rsidR="00FB6752" w:rsidRPr="00951D77" w:rsidRDefault="00FB6752" w:rsidP="00F1560E"/>
        </w:tc>
      </w:tr>
      <w:tr w:rsidR="006551D8" w:rsidRPr="00951D77" w14:paraId="25EC288E" w14:textId="77777777" w:rsidTr="00F1560E">
        <w:trPr>
          <w:trHeight w:val="240"/>
          <w:jc w:val="center"/>
        </w:trPr>
        <w:tc>
          <w:tcPr>
            <w:tcW w:w="4876" w:type="dxa"/>
            <w:tcBorders>
              <w:top w:val="nil"/>
              <w:left w:val="nil"/>
              <w:bottom w:val="nil"/>
              <w:right w:val="nil"/>
            </w:tcBorders>
          </w:tcPr>
          <w:p w14:paraId="312E02B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D2BD737" w14:textId="77777777" w:rsidR="00FB6752" w:rsidRPr="00951D77" w:rsidRDefault="00FB6752" w:rsidP="00F1560E">
            <w:pPr>
              <w:pStyle w:val="AmColumnHeading"/>
            </w:pPr>
            <w:r w:rsidRPr="00951D77">
              <w:t>Pozmeňujúci návrh</w:t>
            </w:r>
          </w:p>
        </w:tc>
      </w:tr>
      <w:tr w:rsidR="006551D8" w:rsidRPr="00951D77" w14:paraId="12BD5DED" w14:textId="77777777" w:rsidTr="00F1560E">
        <w:trPr>
          <w:jc w:val="center"/>
        </w:trPr>
        <w:tc>
          <w:tcPr>
            <w:tcW w:w="4876" w:type="dxa"/>
            <w:tcBorders>
              <w:top w:val="nil"/>
              <w:left w:val="nil"/>
              <w:bottom w:val="nil"/>
              <w:right w:val="nil"/>
            </w:tcBorders>
          </w:tcPr>
          <w:p w14:paraId="6FDCA5AD" w14:textId="77777777" w:rsidR="00FB6752" w:rsidRPr="00951D77" w:rsidRDefault="00FB6752" w:rsidP="00F1560E">
            <w:pPr>
              <w:pStyle w:val="Normal6a"/>
            </w:pPr>
          </w:p>
        </w:tc>
        <w:tc>
          <w:tcPr>
            <w:tcW w:w="4876" w:type="dxa"/>
            <w:tcBorders>
              <w:top w:val="nil"/>
              <w:left w:val="nil"/>
              <w:bottom w:val="nil"/>
              <w:right w:val="nil"/>
            </w:tcBorders>
          </w:tcPr>
          <w:p w14:paraId="7ECCD2BB" w14:textId="77777777" w:rsidR="00FB6752" w:rsidRPr="00951D77" w:rsidRDefault="00FB6752" w:rsidP="00F1560E">
            <w:pPr>
              <w:pStyle w:val="Normal6a"/>
            </w:pPr>
            <w:proofErr w:type="spellStart"/>
            <w:r w:rsidRPr="00951D77">
              <w:rPr>
                <w:b/>
                <w:i/>
              </w:rPr>
              <w:t>Ed</w:t>
            </w:r>
            <w:proofErr w:type="spellEnd"/>
            <w:r w:rsidRPr="00951D77">
              <w:rPr>
                <w:b/>
                <w:i/>
              </w:rPr>
              <w:t>.</w:t>
            </w:r>
            <w:r w:rsidRPr="00951D77">
              <w:tab/>
            </w:r>
            <w:r w:rsidRPr="00951D77">
              <w:rPr>
                <w:b/>
                <w:i/>
              </w:rPr>
              <w:t>keďže z korupčného škandálu „</w:t>
            </w:r>
            <w:proofErr w:type="spellStart"/>
            <w:r w:rsidRPr="00951D77">
              <w:rPr>
                <w:b/>
                <w:i/>
              </w:rPr>
              <w:t>Qatargate</w:t>
            </w:r>
            <w:proofErr w:type="spellEnd"/>
            <w:r w:rsidRPr="00951D77">
              <w:rPr>
                <w:b/>
                <w:i/>
              </w:rPr>
              <w:t>“ podľa prebiehajúcich súdnych vyšetrovaní a široko medializovaných zistení vyplynulo, že tretia krajina bola údajne schopná preniknúť do Európskeho parlamentu prostredníctvom finančných stimulov, sprostredkovateľov a tajných sietí, vrátane prípadov vplyvných poslancov Európskeho parlamentu a riaditeľa GR MOVE Komisie; keďže tento vývoj odhalil vážne štrukturálne nedostatky vo vnútornej integrite, etike a bezpečnostných rámcoch Únie a ukázal, že zahraničné zasahovanie môže pôsobiť aj v samotných inštitúciách EÚ;</w:t>
            </w:r>
          </w:p>
        </w:tc>
      </w:tr>
    </w:tbl>
    <w:p w14:paraId="05C908A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327785B" w14:textId="0C5E4B1C" w:rsidR="00BF1CD6" w:rsidRPr="00951D77" w:rsidRDefault="00FB6752" w:rsidP="00FB6752">
      <w:r w:rsidRPr="00951D77">
        <w:rPr>
          <w:rStyle w:val="HideTWBExt"/>
        </w:rPr>
        <w:t>&lt;/Amend&gt;</w:t>
      </w:r>
    </w:p>
    <w:p w14:paraId="6CC89FE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139</w:t>
      </w:r>
      <w:r w:rsidRPr="00951D77">
        <w:rPr>
          <w:rStyle w:val="HideTWBExt"/>
        </w:rPr>
        <w:t>&lt;/NumAm&gt;</w:t>
      </w:r>
    </w:p>
    <w:p w14:paraId="67AB96D7"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CC6B735" w14:textId="77777777" w:rsidR="00FB6752" w:rsidRPr="00951D77" w:rsidRDefault="00FB6752" w:rsidP="00FB6752">
      <w:pPr>
        <w:pStyle w:val="NormalBold"/>
      </w:pPr>
      <w:r w:rsidRPr="00951D77">
        <w:rPr>
          <w:rStyle w:val="HideTWBExt"/>
        </w:rPr>
        <w:t>&lt;/RepeatBlock-By&gt;</w:t>
      </w:r>
    </w:p>
    <w:p w14:paraId="2E6F44D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AFFA96" w14:textId="77777777" w:rsidR="00FB6752" w:rsidRPr="00951D77" w:rsidRDefault="00FB6752" w:rsidP="00FB6752">
      <w:pPr>
        <w:pStyle w:val="NormalBold"/>
      </w:pPr>
      <w:r w:rsidRPr="00951D77">
        <w:rPr>
          <w:rStyle w:val="HideTWBExt"/>
        </w:rPr>
        <w:t>&lt;Article&gt;</w:t>
      </w:r>
      <w:r w:rsidRPr="00951D77">
        <w:t xml:space="preserve">Odôvodnenie E </w:t>
      </w:r>
      <w:proofErr w:type="spellStart"/>
      <w:r w:rsidRPr="00951D77">
        <w:t>e</w:t>
      </w:r>
      <w:proofErr w:type="spellEnd"/>
      <w:r w:rsidRPr="00951D77">
        <w:t xml:space="preserv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AD3069F" w14:textId="77777777" w:rsidTr="00F1560E">
        <w:trPr>
          <w:trHeight w:hRule="exact" w:val="240"/>
          <w:jc w:val="center"/>
        </w:trPr>
        <w:tc>
          <w:tcPr>
            <w:tcW w:w="9752" w:type="dxa"/>
            <w:gridSpan w:val="2"/>
            <w:tcBorders>
              <w:top w:val="nil"/>
              <w:left w:val="nil"/>
              <w:bottom w:val="nil"/>
              <w:right w:val="nil"/>
            </w:tcBorders>
          </w:tcPr>
          <w:p w14:paraId="632D4593" w14:textId="77777777" w:rsidR="00FB6752" w:rsidRPr="00951D77" w:rsidRDefault="00FB6752" w:rsidP="00F1560E"/>
        </w:tc>
      </w:tr>
      <w:tr w:rsidR="006551D8" w:rsidRPr="00951D77" w14:paraId="7BBB9E09" w14:textId="77777777" w:rsidTr="00F1560E">
        <w:trPr>
          <w:trHeight w:val="240"/>
          <w:jc w:val="center"/>
        </w:trPr>
        <w:tc>
          <w:tcPr>
            <w:tcW w:w="4876" w:type="dxa"/>
            <w:tcBorders>
              <w:top w:val="nil"/>
              <w:left w:val="nil"/>
              <w:bottom w:val="nil"/>
              <w:right w:val="nil"/>
            </w:tcBorders>
          </w:tcPr>
          <w:p w14:paraId="6CB1E30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F5F07CF" w14:textId="77777777" w:rsidR="00FB6752" w:rsidRPr="00951D77" w:rsidRDefault="00FB6752" w:rsidP="00F1560E">
            <w:pPr>
              <w:pStyle w:val="AmColumnHeading"/>
            </w:pPr>
            <w:r w:rsidRPr="00951D77">
              <w:t>Pozmeňujúci návrh</w:t>
            </w:r>
          </w:p>
        </w:tc>
      </w:tr>
      <w:tr w:rsidR="006551D8" w:rsidRPr="00951D77" w14:paraId="6916D446" w14:textId="77777777" w:rsidTr="00F1560E">
        <w:trPr>
          <w:jc w:val="center"/>
        </w:trPr>
        <w:tc>
          <w:tcPr>
            <w:tcW w:w="4876" w:type="dxa"/>
            <w:tcBorders>
              <w:top w:val="nil"/>
              <w:left w:val="nil"/>
              <w:bottom w:val="nil"/>
              <w:right w:val="nil"/>
            </w:tcBorders>
          </w:tcPr>
          <w:p w14:paraId="67AAB9A0" w14:textId="77777777" w:rsidR="00FB6752" w:rsidRPr="00951D77" w:rsidRDefault="00FB6752" w:rsidP="00F1560E">
            <w:pPr>
              <w:pStyle w:val="Normal6a"/>
            </w:pPr>
          </w:p>
        </w:tc>
        <w:tc>
          <w:tcPr>
            <w:tcW w:w="4876" w:type="dxa"/>
            <w:tcBorders>
              <w:top w:val="nil"/>
              <w:left w:val="nil"/>
              <w:bottom w:val="nil"/>
              <w:right w:val="nil"/>
            </w:tcBorders>
          </w:tcPr>
          <w:p w14:paraId="1BA020CB" w14:textId="77777777" w:rsidR="00FB6752" w:rsidRPr="00951D77" w:rsidRDefault="00FB6752" w:rsidP="00F1560E">
            <w:pPr>
              <w:pStyle w:val="Normal6a"/>
            </w:pPr>
            <w:proofErr w:type="spellStart"/>
            <w:r w:rsidRPr="00951D77">
              <w:rPr>
                <w:b/>
                <w:i/>
              </w:rPr>
              <w:t>Ee</w:t>
            </w:r>
            <w:proofErr w:type="spellEnd"/>
            <w:r w:rsidRPr="00951D77">
              <w:rPr>
                <w:b/>
                <w:i/>
              </w:rPr>
              <w:t>.</w:t>
            </w:r>
            <w:r w:rsidRPr="00951D77">
              <w:tab/>
            </w:r>
            <w:r w:rsidRPr="00951D77">
              <w:rPr>
                <w:b/>
                <w:i/>
              </w:rPr>
              <w:t>keď závažné obvinenia, všeobecne označované ako tzv. aféra „</w:t>
            </w:r>
            <w:proofErr w:type="spellStart"/>
            <w:r w:rsidRPr="00951D77">
              <w:rPr>
                <w:b/>
                <w:i/>
              </w:rPr>
              <w:t>Greengate</w:t>
            </w:r>
            <w:proofErr w:type="spellEnd"/>
            <w:r w:rsidRPr="00951D77">
              <w:rPr>
                <w:b/>
                <w:i/>
              </w:rPr>
              <w:t xml:space="preserve">“, naznačujú, že niektoré mimovládne organizácie, ktoré využívajú finančné prostriedky Únie, mohli mať za úlohu neprimerane a netransparentne ovplyvňovať legislatívne procesy; keďže verejná diskusia a správy v médiách vyvolali aj otázky týkajúce sa politickej zodpovednosti vysokých predstaviteľov Komisie vrátane bývalého výkonného podpredsedu </w:t>
            </w:r>
            <w:proofErr w:type="spellStart"/>
            <w:r w:rsidRPr="00951D77">
              <w:rPr>
                <w:b/>
                <w:i/>
              </w:rPr>
              <w:t>Fransa</w:t>
            </w:r>
            <w:proofErr w:type="spellEnd"/>
            <w:r w:rsidRPr="00951D77">
              <w:rPr>
                <w:b/>
                <w:i/>
              </w:rPr>
              <w:t xml:space="preserve"> </w:t>
            </w:r>
            <w:proofErr w:type="spellStart"/>
            <w:r w:rsidRPr="00951D77">
              <w:rPr>
                <w:b/>
                <w:i/>
              </w:rPr>
              <w:t>Timmermansa</w:t>
            </w:r>
            <w:proofErr w:type="spellEnd"/>
            <w:r w:rsidRPr="00951D77">
              <w:rPr>
                <w:b/>
                <w:i/>
              </w:rPr>
              <w:t xml:space="preserve"> v </w:t>
            </w:r>
            <w:r w:rsidRPr="00951D77">
              <w:rPr>
                <w:b/>
                <w:i/>
              </w:rPr>
              <w:lastRenderedPageBreak/>
              <w:t>súvislosti so štruktúrami financovania a koordináciou politík; keďže tento vývoj vyvoláva obavy z inštitucionálneho ovládnutia, zneužívania verejných prostriedkov a rizika nepriameho zahraničného alebo ideologického zasahovania;</w:t>
            </w:r>
          </w:p>
        </w:tc>
      </w:tr>
    </w:tbl>
    <w:p w14:paraId="2BDA7B0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742BB5A" w14:textId="77AF00E7" w:rsidR="00BF1CD6" w:rsidRPr="00951D77" w:rsidRDefault="00FB6752" w:rsidP="00FB6752">
      <w:r w:rsidRPr="00951D77">
        <w:rPr>
          <w:rStyle w:val="HideTWBExt"/>
        </w:rPr>
        <w:t>&lt;/Amend&gt;</w:t>
      </w:r>
    </w:p>
    <w:p w14:paraId="7C1E8E7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140</w:t>
      </w:r>
      <w:r w:rsidRPr="00951D77">
        <w:rPr>
          <w:rStyle w:val="HideTWBExt"/>
        </w:rPr>
        <w:t>&lt;/NumAm&gt;</w:t>
      </w:r>
    </w:p>
    <w:p w14:paraId="3B4D42C7"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E079F64" w14:textId="77777777" w:rsidR="00FB6752" w:rsidRPr="00951D77" w:rsidRDefault="00FB6752" w:rsidP="00FB6752">
      <w:pPr>
        <w:pStyle w:val="NormalBold"/>
      </w:pPr>
      <w:r w:rsidRPr="00951D77">
        <w:rPr>
          <w:rStyle w:val="HideTWBExt"/>
        </w:rPr>
        <w:t>&lt;/RepeatBlock-By&gt;</w:t>
      </w:r>
    </w:p>
    <w:p w14:paraId="257A83A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819DD68" w14:textId="77777777" w:rsidR="00FB6752" w:rsidRPr="00951D77" w:rsidRDefault="00FB6752" w:rsidP="00FB6752">
      <w:pPr>
        <w:pStyle w:val="NormalBold"/>
      </w:pPr>
      <w:r w:rsidRPr="00951D77">
        <w:rPr>
          <w:rStyle w:val="HideTWBExt"/>
        </w:rPr>
        <w:t>&lt;Article&gt;</w:t>
      </w:r>
      <w:r w:rsidRPr="00951D77">
        <w:t>Odôvodnenie E f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91EE73E" w14:textId="77777777" w:rsidTr="00F1560E">
        <w:trPr>
          <w:trHeight w:hRule="exact" w:val="240"/>
          <w:jc w:val="center"/>
        </w:trPr>
        <w:tc>
          <w:tcPr>
            <w:tcW w:w="9752" w:type="dxa"/>
            <w:gridSpan w:val="2"/>
            <w:tcBorders>
              <w:top w:val="nil"/>
              <w:left w:val="nil"/>
              <w:bottom w:val="nil"/>
              <w:right w:val="nil"/>
            </w:tcBorders>
          </w:tcPr>
          <w:p w14:paraId="434FD804" w14:textId="77777777" w:rsidR="00FB6752" w:rsidRPr="00951D77" w:rsidRDefault="00FB6752" w:rsidP="00F1560E"/>
        </w:tc>
      </w:tr>
      <w:tr w:rsidR="006551D8" w:rsidRPr="00951D77" w14:paraId="4C52811D" w14:textId="77777777" w:rsidTr="00F1560E">
        <w:trPr>
          <w:trHeight w:val="240"/>
          <w:jc w:val="center"/>
        </w:trPr>
        <w:tc>
          <w:tcPr>
            <w:tcW w:w="4876" w:type="dxa"/>
            <w:tcBorders>
              <w:top w:val="nil"/>
              <w:left w:val="nil"/>
              <w:bottom w:val="nil"/>
              <w:right w:val="nil"/>
            </w:tcBorders>
          </w:tcPr>
          <w:p w14:paraId="619A34E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3EC53A9" w14:textId="77777777" w:rsidR="00FB6752" w:rsidRPr="00951D77" w:rsidRDefault="00FB6752" w:rsidP="00F1560E">
            <w:pPr>
              <w:pStyle w:val="AmColumnHeading"/>
            </w:pPr>
            <w:r w:rsidRPr="00951D77">
              <w:t>Pozmeňujúci návrh</w:t>
            </w:r>
          </w:p>
        </w:tc>
      </w:tr>
      <w:tr w:rsidR="006551D8" w:rsidRPr="00951D77" w14:paraId="77283E02" w14:textId="77777777" w:rsidTr="00F1560E">
        <w:trPr>
          <w:jc w:val="center"/>
        </w:trPr>
        <w:tc>
          <w:tcPr>
            <w:tcW w:w="4876" w:type="dxa"/>
            <w:tcBorders>
              <w:top w:val="nil"/>
              <w:left w:val="nil"/>
              <w:bottom w:val="nil"/>
              <w:right w:val="nil"/>
            </w:tcBorders>
          </w:tcPr>
          <w:p w14:paraId="14302628" w14:textId="77777777" w:rsidR="00FB6752" w:rsidRPr="00951D77" w:rsidRDefault="00FB6752" w:rsidP="00F1560E">
            <w:pPr>
              <w:pStyle w:val="Normal6a"/>
            </w:pPr>
          </w:p>
        </w:tc>
        <w:tc>
          <w:tcPr>
            <w:tcW w:w="4876" w:type="dxa"/>
            <w:tcBorders>
              <w:top w:val="nil"/>
              <w:left w:val="nil"/>
              <w:bottom w:val="nil"/>
              <w:right w:val="nil"/>
            </w:tcBorders>
          </w:tcPr>
          <w:p w14:paraId="1634803C" w14:textId="77777777" w:rsidR="00FB6752" w:rsidRPr="00951D77" w:rsidRDefault="00FB6752" w:rsidP="00F1560E">
            <w:pPr>
              <w:pStyle w:val="Normal6a"/>
            </w:pPr>
            <w:proofErr w:type="spellStart"/>
            <w:r w:rsidRPr="00951D77">
              <w:rPr>
                <w:b/>
                <w:i/>
              </w:rPr>
              <w:t>Ef</w:t>
            </w:r>
            <w:proofErr w:type="spellEnd"/>
            <w:r w:rsidRPr="00951D77">
              <w:rPr>
                <w:b/>
                <w:i/>
              </w:rPr>
              <w:t>.</w:t>
            </w:r>
            <w:r w:rsidRPr="00951D77">
              <w:tab/>
            </w:r>
            <w:r w:rsidRPr="00951D77">
              <w:rPr>
                <w:b/>
                <w:i/>
              </w:rPr>
              <w:t xml:space="preserve">keďže v správach a parlamentných iniciatívach boli vyjadrené vážne obavy, že finančné prostriedky Únie pridelené niektorým organizáciám mohli byť priamo alebo nepriamo presmerované k subjektom spojeným s extrémistickými alebo teroristickými hnutiami vrátane </w:t>
            </w:r>
            <w:proofErr w:type="spellStart"/>
            <w:r w:rsidRPr="00951D77">
              <w:rPr>
                <w:b/>
                <w:i/>
              </w:rPr>
              <w:t>Hamasu</w:t>
            </w:r>
            <w:proofErr w:type="spellEnd"/>
            <w:r w:rsidRPr="00951D77">
              <w:rPr>
                <w:b/>
                <w:i/>
              </w:rPr>
              <w:t>, čo poukázalo na kritické nedostatky v oblasti kontroly financovania, monitorovacích mechanizmov a politickej zodpovednosti;</w:t>
            </w:r>
          </w:p>
        </w:tc>
      </w:tr>
    </w:tbl>
    <w:p w14:paraId="5DDFC61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40FAAA1" w14:textId="6CC03C3F" w:rsidR="00BF1CD6" w:rsidRPr="00951D77" w:rsidRDefault="00FB6752" w:rsidP="00FB6752">
      <w:r w:rsidRPr="00951D77">
        <w:rPr>
          <w:rStyle w:val="HideTWBExt"/>
        </w:rPr>
        <w:t>&lt;/Amend&gt;</w:t>
      </w:r>
    </w:p>
    <w:p w14:paraId="4041E41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141</w:t>
      </w:r>
      <w:r w:rsidRPr="00951D77">
        <w:rPr>
          <w:rStyle w:val="HideTWBExt"/>
        </w:rPr>
        <w:t>&lt;/NumAm&gt;</w:t>
      </w:r>
    </w:p>
    <w:p w14:paraId="3AD90999"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3520AA0" w14:textId="77777777" w:rsidR="00FB6752" w:rsidRPr="00951D77" w:rsidRDefault="00FB6752" w:rsidP="00FB6752">
      <w:pPr>
        <w:pStyle w:val="NormalBold"/>
      </w:pPr>
      <w:r w:rsidRPr="00951D77">
        <w:rPr>
          <w:rStyle w:val="HideTWBExt"/>
        </w:rPr>
        <w:t>&lt;/RepeatBlock-By&gt;</w:t>
      </w:r>
    </w:p>
    <w:p w14:paraId="6D6E600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E661C4C" w14:textId="77777777" w:rsidR="00FB6752" w:rsidRPr="00951D77" w:rsidRDefault="00FB6752" w:rsidP="00FB6752">
      <w:pPr>
        <w:pStyle w:val="NormalBold"/>
      </w:pPr>
      <w:r w:rsidRPr="00951D77">
        <w:rPr>
          <w:rStyle w:val="HideTWBExt"/>
        </w:rPr>
        <w:t>&lt;Article&gt;</w:t>
      </w:r>
      <w:r w:rsidRPr="00951D77">
        <w:t>Odôvodnenie E g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BE95E2" w14:textId="77777777" w:rsidTr="00F1560E">
        <w:trPr>
          <w:trHeight w:hRule="exact" w:val="240"/>
          <w:jc w:val="center"/>
        </w:trPr>
        <w:tc>
          <w:tcPr>
            <w:tcW w:w="9752" w:type="dxa"/>
            <w:gridSpan w:val="2"/>
            <w:tcBorders>
              <w:top w:val="nil"/>
              <w:left w:val="nil"/>
              <w:bottom w:val="nil"/>
              <w:right w:val="nil"/>
            </w:tcBorders>
          </w:tcPr>
          <w:p w14:paraId="6E5854EA" w14:textId="77777777" w:rsidR="00FB6752" w:rsidRPr="00951D77" w:rsidRDefault="00FB6752" w:rsidP="00F1560E"/>
        </w:tc>
      </w:tr>
      <w:tr w:rsidR="006551D8" w:rsidRPr="00951D77" w14:paraId="60A9277A" w14:textId="77777777" w:rsidTr="00F1560E">
        <w:trPr>
          <w:trHeight w:val="240"/>
          <w:jc w:val="center"/>
        </w:trPr>
        <w:tc>
          <w:tcPr>
            <w:tcW w:w="4876" w:type="dxa"/>
            <w:tcBorders>
              <w:top w:val="nil"/>
              <w:left w:val="nil"/>
              <w:bottom w:val="nil"/>
              <w:right w:val="nil"/>
            </w:tcBorders>
          </w:tcPr>
          <w:p w14:paraId="2388E92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644B4A" w14:textId="77777777" w:rsidR="00FB6752" w:rsidRPr="00951D77" w:rsidRDefault="00FB6752" w:rsidP="00F1560E">
            <w:pPr>
              <w:pStyle w:val="AmColumnHeading"/>
            </w:pPr>
            <w:r w:rsidRPr="00951D77">
              <w:t>Pozmeňujúci návrh</w:t>
            </w:r>
          </w:p>
        </w:tc>
      </w:tr>
      <w:tr w:rsidR="006551D8" w:rsidRPr="00951D77" w14:paraId="7D743BE8" w14:textId="77777777" w:rsidTr="00F1560E">
        <w:trPr>
          <w:jc w:val="center"/>
        </w:trPr>
        <w:tc>
          <w:tcPr>
            <w:tcW w:w="4876" w:type="dxa"/>
            <w:tcBorders>
              <w:top w:val="nil"/>
              <w:left w:val="nil"/>
              <w:bottom w:val="nil"/>
              <w:right w:val="nil"/>
            </w:tcBorders>
          </w:tcPr>
          <w:p w14:paraId="545C6C1B" w14:textId="77777777" w:rsidR="00FB6752" w:rsidRPr="00951D77" w:rsidRDefault="00FB6752" w:rsidP="00F1560E">
            <w:pPr>
              <w:pStyle w:val="Normal6a"/>
            </w:pPr>
          </w:p>
        </w:tc>
        <w:tc>
          <w:tcPr>
            <w:tcW w:w="4876" w:type="dxa"/>
            <w:tcBorders>
              <w:top w:val="nil"/>
              <w:left w:val="nil"/>
              <w:bottom w:val="nil"/>
              <w:right w:val="nil"/>
            </w:tcBorders>
          </w:tcPr>
          <w:p w14:paraId="78AC1A27" w14:textId="77777777" w:rsidR="00FB6752" w:rsidRPr="00951D77" w:rsidRDefault="00FB6752" w:rsidP="00F1560E">
            <w:pPr>
              <w:pStyle w:val="Normal6a"/>
            </w:pPr>
            <w:r w:rsidRPr="00951D77">
              <w:rPr>
                <w:b/>
                <w:i/>
              </w:rPr>
              <w:t>Eg.</w:t>
            </w:r>
            <w:r w:rsidRPr="00951D77">
              <w:tab/>
            </w:r>
            <w:r w:rsidRPr="00951D77">
              <w:rPr>
                <w:b/>
                <w:i/>
              </w:rPr>
              <w:t xml:space="preserve">keďže dôveryhodnosť Únie v boji proti zahraničnej manipulácii s informáciami a zahraničnému zasahovaniu je zásadne oslabená, ak sa riešia vonkajšie hrozby, zatiaľ čo </w:t>
            </w:r>
            <w:r w:rsidRPr="00951D77">
              <w:rPr>
                <w:b/>
                <w:i/>
              </w:rPr>
              <w:lastRenderedPageBreak/>
              <w:t xml:space="preserve">vnútorné zraniteľné miesta, korupcia, konflikty záujmov a politicky citlivé škandály v inštitúciách EÚ sa bagatelizujú, ignorujú alebo sa k nim pristupuje s dvojitým </w:t>
            </w:r>
            <w:r w:rsidRPr="00951D77">
              <w:rPr>
                <w:b/>
                <w:bCs/>
                <w:i/>
                <w:iCs/>
              </w:rPr>
              <w:t>metrom</w:t>
            </w:r>
            <w:r w:rsidRPr="00951D77">
              <w:rPr>
                <w:b/>
                <w:i/>
              </w:rPr>
              <w:t>;</w:t>
            </w:r>
          </w:p>
        </w:tc>
      </w:tr>
    </w:tbl>
    <w:p w14:paraId="6F2B294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40DA6A2" w14:textId="65DBFF61" w:rsidR="00BF1CD6" w:rsidRPr="00951D77" w:rsidRDefault="00FB6752" w:rsidP="00FB6752">
      <w:r w:rsidRPr="00951D77">
        <w:rPr>
          <w:rStyle w:val="HideTWBExt"/>
        </w:rPr>
        <w:t>&lt;/Amend&gt;</w:t>
      </w:r>
    </w:p>
    <w:p w14:paraId="0C7102C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142</w:t>
      </w:r>
      <w:r w:rsidRPr="00951D77">
        <w:rPr>
          <w:rStyle w:val="HideTWBExt"/>
        </w:rPr>
        <w:t>&lt;/NumAm&gt;</w:t>
      </w:r>
    </w:p>
    <w:p w14:paraId="668410B6"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3820B74" w14:textId="77777777" w:rsidR="00FB6752" w:rsidRPr="00951D77" w:rsidRDefault="00FB6752" w:rsidP="00FB6752">
      <w:pPr>
        <w:pStyle w:val="NormalBold"/>
      </w:pPr>
      <w:r w:rsidRPr="00951D77">
        <w:rPr>
          <w:rStyle w:val="HideTWBExt"/>
        </w:rPr>
        <w:t>&lt;/RepeatBlock-By&gt;</w:t>
      </w:r>
    </w:p>
    <w:p w14:paraId="5EFE4C3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BEA32F" w14:textId="77777777" w:rsidR="00FB6752" w:rsidRPr="00951D77" w:rsidRDefault="00FB6752" w:rsidP="00FB6752">
      <w:pPr>
        <w:pStyle w:val="NormalBold"/>
      </w:pPr>
      <w:r w:rsidRPr="00951D77">
        <w:rPr>
          <w:rStyle w:val="HideTWBExt"/>
        </w:rPr>
        <w:t>&lt;Article&gt;</w:t>
      </w:r>
      <w:r w:rsidRPr="00951D77">
        <w:t>Odôvodnenie E h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4EFF308" w14:textId="77777777" w:rsidTr="00F1560E">
        <w:trPr>
          <w:trHeight w:hRule="exact" w:val="240"/>
          <w:jc w:val="center"/>
        </w:trPr>
        <w:tc>
          <w:tcPr>
            <w:tcW w:w="9752" w:type="dxa"/>
            <w:gridSpan w:val="2"/>
            <w:tcBorders>
              <w:top w:val="nil"/>
              <w:left w:val="nil"/>
              <w:bottom w:val="nil"/>
              <w:right w:val="nil"/>
            </w:tcBorders>
          </w:tcPr>
          <w:p w14:paraId="18872DAD" w14:textId="77777777" w:rsidR="00FB6752" w:rsidRPr="00951D77" w:rsidRDefault="00FB6752" w:rsidP="00F1560E"/>
        </w:tc>
      </w:tr>
      <w:tr w:rsidR="006551D8" w:rsidRPr="00951D77" w14:paraId="0804A131" w14:textId="77777777" w:rsidTr="00F1560E">
        <w:trPr>
          <w:trHeight w:val="240"/>
          <w:jc w:val="center"/>
        </w:trPr>
        <w:tc>
          <w:tcPr>
            <w:tcW w:w="4876" w:type="dxa"/>
            <w:tcBorders>
              <w:top w:val="nil"/>
              <w:left w:val="nil"/>
              <w:bottom w:val="nil"/>
              <w:right w:val="nil"/>
            </w:tcBorders>
          </w:tcPr>
          <w:p w14:paraId="544B41B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623D739" w14:textId="77777777" w:rsidR="00FB6752" w:rsidRPr="00951D77" w:rsidRDefault="00FB6752" w:rsidP="00F1560E">
            <w:pPr>
              <w:pStyle w:val="AmColumnHeading"/>
            </w:pPr>
            <w:r w:rsidRPr="00951D77">
              <w:t>Pozmeňujúci návrh</w:t>
            </w:r>
          </w:p>
        </w:tc>
      </w:tr>
      <w:tr w:rsidR="006551D8" w:rsidRPr="00951D77" w14:paraId="7B25C460" w14:textId="77777777" w:rsidTr="00F1560E">
        <w:trPr>
          <w:jc w:val="center"/>
        </w:trPr>
        <w:tc>
          <w:tcPr>
            <w:tcW w:w="4876" w:type="dxa"/>
            <w:tcBorders>
              <w:top w:val="nil"/>
              <w:left w:val="nil"/>
              <w:bottom w:val="nil"/>
              <w:right w:val="nil"/>
            </w:tcBorders>
          </w:tcPr>
          <w:p w14:paraId="34A89577" w14:textId="77777777" w:rsidR="00FB6752" w:rsidRPr="00951D77" w:rsidRDefault="00FB6752" w:rsidP="00F1560E">
            <w:pPr>
              <w:pStyle w:val="Normal6a"/>
            </w:pPr>
          </w:p>
        </w:tc>
        <w:tc>
          <w:tcPr>
            <w:tcW w:w="4876" w:type="dxa"/>
            <w:tcBorders>
              <w:top w:val="nil"/>
              <w:left w:val="nil"/>
              <w:bottom w:val="nil"/>
              <w:right w:val="nil"/>
            </w:tcBorders>
          </w:tcPr>
          <w:p w14:paraId="427AC6B4" w14:textId="77777777" w:rsidR="00FB6752" w:rsidRPr="00951D77" w:rsidRDefault="00FB6752" w:rsidP="00F1560E">
            <w:pPr>
              <w:pStyle w:val="Normal6a"/>
            </w:pPr>
            <w:r w:rsidRPr="00951D77">
              <w:rPr>
                <w:b/>
                <w:i/>
              </w:rPr>
              <w:t>Eh.</w:t>
            </w:r>
            <w:r w:rsidRPr="00951D77">
              <w:tab/>
            </w:r>
            <w:r w:rsidRPr="00951D77">
              <w:rPr>
                <w:b/>
                <w:i/>
              </w:rPr>
              <w:t xml:space="preserve">keď existenciu ruskej špionážnej siete potvrdil aj súdny verdikt v prípade bývalého poslanca Európskeho parlamentu </w:t>
            </w:r>
            <w:proofErr w:type="spellStart"/>
            <w:r w:rsidRPr="00951D77">
              <w:rPr>
                <w:b/>
                <w:i/>
              </w:rPr>
              <w:t>Nathana</w:t>
            </w:r>
            <w:proofErr w:type="spellEnd"/>
            <w:r w:rsidRPr="00951D77">
              <w:rPr>
                <w:b/>
                <w:i/>
              </w:rPr>
              <w:t xml:space="preserve"> </w:t>
            </w:r>
            <w:proofErr w:type="spellStart"/>
            <w:r w:rsidRPr="00951D77">
              <w:rPr>
                <w:b/>
                <w:i/>
              </w:rPr>
              <w:t>Gilla</w:t>
            </w:r>
            <w:proofErr w:type="spellEnd"/>
            <w:r w:rsidRPr="00951D77">
              <w:rPr>
                <w:b/>
                <w:i/>
              </w:rPr>
              <w:t>, ktorý, ako odhalili poľské služby, prednášal z parlamentnej pôdy prejavy napísané ruskou rozviedkou výmenou za úplatky a zúčastňoval sa na ňou organizovaných iniciatívach, ako napríklad pozorovanie falošných volieb alebo referend na územiach okupovaných Ruskom; keďže podľa zistení poľských služieb, ktoré poskytli orgánom Európskeho parlamentu informácie o systéme a metódach jeho fungovania, ruské orgány platili sieti, do ktorej bolo zapojených niekoľko poslancov Európskeho parlamentu; keďže je preto potrebné zaviesť prísnejšie pravidlá integrity pre poslancov Európskeho parlamentu a vysokých úradníkov EÚ;</w:t>
            </w:r>
          </w:p>
        </w:tc>
      </w:tr>
    </w:tbl>
    <w:p w14:paraId="72EB80A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B53BCB7" w14:textId="4FB4329B" w:rsidR="00BF1CD6" w:rsidRPr="00951D77" w:rsidRDefault="00FB6752" w:rsidP="00FB6752">
      <w:r w:rsidRPr="00951D77">
        <w:rPr>
          <w:rStyle w:val="HideTWBExt"/>
        </w:rPr>
        <w:t>&lt;/Amend&gt;</w:t>
      </w:r>
    </w:p>
    <w:p w14:paraId="5596ED5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143</w:t>
      </w:r>
      <w:r w:rsidRPr="00951D77">
        <w:rPr>
          <w:rStyle w:val="HideTWBExt"/>
        </w:rPr>
        <w:t>&lt;/NumAm&gt;</w:t>
      </w:r>
    </w:p>
    <w:p w14:paraId="1A1CA93B"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89508DC" w14:textId="77777777" w:rsidR="00FB6752" w:rsidRPr="00951D77" w:rsidRDefault="00FB6752" w:rsidP="00FB6752">
      <w:pPr>
        <w:pStyle w:val="NormalBold"/>
      </w:pPr>
      <w:r w:rsidRPr="00951D77">
        <w:rPr>
          <w:rStyle w:val="HideTWBExt"/>
        </w:rPr>
        <w:t>&lt;/RepeatBlock-By&gt;</w:t>
      </w:r>
    </w:p>
    <w:p w14:paraId="6881C44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552AD68" w14:textId="77777777" w:rsidR="00FB6752" w:rsidRPr="00951D77" w:rsidRDefault="00FB6752" w:rsidP="00FB6752">
      <w:pPr>
        <w:pStyle w:val="NormalBold"/>
      </w:pPr>
      <w:r w:rsidRPr="00951D77">
        <w:rPr>
          <w:rStyle w:val="HideTWBExt"/>
        </w:rPr>
        <w:t>&lt;Article&gt;</w:t>
      </w:r>
      <w:r w:rsidRPr="00951D77">
        <w:t>Odôvodnenie F</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74B10CC" w14:textId="77777777" w:rsidTr="00F1560E">
        <w:trPr>
          <w:trHeight w:hRule="exact" w:val="240"/>
          <w:jc w:val="center"/>
        </w:trPr>
        <w:tc>
          <w:tcPr>
            <w:tcW w:w="9752" w:type="dxa"/>
            <w:gridSpan w:val="2"/>
            <w:tcBorders>
              <w:top w:val="nil"/>
              <w:left w:val="nil"/>
              <w:bottom w:val="nil"/>
              <w:right w:val="nil"/>
            </w:tcBorders>
          </w:tcPr>
          <w:p w14:paraId="5FD346AC" w14:textId="77777777" w:rsidR="00FB6752" w:rsidRPr="00951D77" w:rsidRDefault="00FB6752" w:rsidP="00F1560E"/>
        </w:tc>
      </w:tr>
      <w:tr w:rsidR="006551D8" w:rsidRPr="00951D77" w14:paraId="7D14B1E9" w14:textId="77777777" w:rsidTr="00F1560E">
        <w:trPr>
          <w:trHeight w:val="240"/>
          <w:jc w:val="center"/>
        </w:trPr>
        <w:tc>
          <w:tcPr>
            <w:tcW w:w="4876" w:type="dxa"/>
            <w:tcBorders>
              <w:top w:val="nil"/>
              <w:left w:val="nil"/>
              <w:bottom w:val="nil"/>
              <w:right w:val="nil"/>
            </w:tcBorders>
          </w:tcPr>
          <w:p w14:paraId="25D0338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F56B96F" w14:textId="77777777" w:rsidR="00FB6752" w:rsidRPr="00951D77" w:rsidRDefault="00FB6752" w:rsidP="00F1560E">
            <w:pPr>
              <w:pStyle w:val="AmColumnHeading"/>
            </w:pPr>
            <w:r w:rsidRPr="00951D77">
              <w:t>Pozmeňujúci návrh</w:t>
            </w:r>
          </w:p>
        </w:tc>
      </w:tr>
      <w:tr w:rsidR="006551D8" w:rsidRPr="00951D77" w14:paraId="1096A374" w14:textId="77777777" w:rsidTr="00F1560E">
        <w:trPr>
          <w:jc w:val="center"/>
        </w:trPr>
        <w:tc>
          <w:tcPr>
            <w:tcW w:w="4876" w:type="dxa"/>
            <w:tcBorders>
              <w:top w:val="nil"/>
              <w:left w:val="nil"/>
              <w:bottom w:val="nil"/>
              <w:right w:val="nil"/>
            </w:tcBorders>
          </w:tcPr>
          <w:p w14:paraId="1DFA28A4" w14:textId="77777777" w:rsidR="00FB6752" w:rsidRPr="00951D77" w:rsidRDefault="00FB6752" w:rsidP="00F1560E">
            <w:pPr>
              <w:pStyle w:val="Normal6a"/>
            </w:pPr>
            <w:r w:rsidRPr="00951D77">
              <w:t>F.</w:t>
            </w:r>
            <w:r w:rsidRPr="00951D77">
              <w:tab/>
              <w:t>keďže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w:t>
            </w:r>
          </w:p>
        </w:tc>
        <w:tc>
          <w:tcPr>
            <w:tcW w:w="4876" w:type="dxa"/>
            <w:tcBorders>
              <w:top w:val="nil"/>
              <w:left w:val="nil"/>
              <w:bottom w:val="nil"/>
              <w:right w:val="nil"/>
            </w:tcBorders>
          </w:tcPr>
          <w:p w14:paraId="20F5CBC2" w14:textId="77777777" w:rsidR="00FB6752" w:rsidRPr="00951D77" w:rsidRDefault="00FB6752" w:rsidP="00F1560E">
            <w:pPr>
              <w:pStyle w:val="Normal6a"/>
            </w:pPr>
            <w:r w:rsidRPr="00951D77">
              <w:t>F.</w:t>
            </w:r>
            <w:r w:rsidRPr="00951D77">
              <w:tab/>
              <w:t xml:space="preserve">keďže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 </w:t>
            </w:r>
            <w:r w:rsidRPr="00951D77">
              <w:rPr>
                <w:b/>
                <w:bCs/>
                <w:i/>
                <w:iCs/>
              </w:rPr>
              <w:t>keďže každá krajina má svoje vlastné špecifické charakteristiky, ktoré vyplývajú aj z historických okolností, v dôsledku čoho niektoré členské štáty, ako napríklad Poľsko alebo pobaltské štáty, vykazujú väčšiu odolnosť voči ruským dezinformáciám a manipulácii s históriou ako iné krajiny, ktoré historicky udržiavali užšiu spoluprácu s Ruskom;</w:t>
            </w:r>
          </w:p>
        </w:tc>
      </w:tr>
    </w:tbl>
    <w:p w14:paraId="7E0941A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1775E69" w14:textId="44296DF4" w:rsidR="00BF1CD6" w:rsidRPr="00951D77" w:rsidRDefault="00FB6752" w:rsidP="00FB6752">
      <w:r w:rsidRPr="00951D77">
        <w:rPr>
          <w:rStyle w:val="HideTWBExt"/>
        </w:rPr>
        <w:t>&lt;/Amend&gt;</w:t>
      </w:r>
    </w:p>
    <w:p w14:paraId="1B73510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144</w:t>
      </w:r>
      <w:r w:rsidRPr="00951D77">
        <w:rPr>
          <w:rStyle w:val="HideTWBExt"/>
        </w:rPr>
        <w:t>&lt;/NumAm&gt;</w:t>
      </w:r>
    </w:p>
    <w:p w14:paraId="31F7B4D6"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6E139EE"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09781E2E" w14:textId="77777777" w:rsidR="00FB6752" w:rsidRPr="00951D77" w:rsidRDefault="00FB6752" w:rsidP="00FB6752">
      <w:pPr>
        <w:pStyle w:val="NormalBold"/>
      </w:pPr>
      <w:r w:rsidRPr="00951D77">
        <w:rPr>
          <w:rStyle w:val="HideTWBExt"/>
        </w:rPr>
        <w:t>&lt;/RepeatBlock-By&gt;</w:t>
      </w:r>
    </w:p>
    <w:p w14:paraId="602A7F7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968A6E9" w14:textId="77777777" w:rsidR="00FB6752" w:rsidRPr="00951D77" w:rsidRDefault="00FB6752" w:rsidP="00FB6752">
      <w:pPr>
        <w:pStyle w:val="NormalBold"/>
      </w:pPr>
      <w:r w:rsidRPr="00951D77">
        <w:rPr>
          <w:rStyle w:val="HideTWBExt"/>
        </w:rPr>
        <w:t>&lt;Article&gt;</w:t>
      </w:r>
      <w:r w:rsidRPr="00951D77">
        <w:t>Odôvodnenie F</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33885FC" w14:textId="77777777" w:rsidTr="00F1560E">
        <w:trPr>
          <w:trHeight w:hRule="exact" w:val="240"/>
          <w:jc w:val="center"/>
        </w:trPr>
        <w:tc>
          <w:tcPr>
            <w:tcW w:w="9752" w:type="dxa"/>
            <w:gridSpan w:val="2"/>
            <w:tcBorders>
              <w:top w:val="nil"/>
              <w:left w:val="nil"/>
              <w:bottom w:val="nil"/>
              <w:right w:val="nil"/>
            </w:tcBorders>
          </w:tcPr>
          <w:p w14:paraId="1ED818B4" w14:textId="77777777" w:rsidR="00FB6752" w:rsidRPr="00951D77" w:rsidRDefault="00FB6752" w:rsidP="00F1560E"/>
        </w:tc>
      </w:tr>
      <w:tr w:rsidR="006551D8" w:rsidRPr="00951D77" w14:paraId="11D11D90" w14:textId="77777777" w:rsidTr="00F1560E">
        <w:trPr>
          <w:trHeight w:val="240"/>
          <w:jc w:val="center"/>
        </w:trPr>
        <w:tc>
          <w:tcPr>
            <w:tcW w:w="4876" w:type="dxa"/>
            <w:tcBorders>
              <w:top w:val="nil"/>
              <w:left w:val="nil"/>
              <w:bottom w:val="nil"/>
              <w:right w:val="nil"/>
            </w:tcBorders>
          </w:tcPr>
          <w:p w14:paraId="0A78F12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CC878DA" w14:textId="77777777" w:rsidR="00FB6752" w:rsidRPr="00951D77" w:rsidRDefault="00FB6752" w:rsidP="00F1560E">
            <w:pPr>
              <w:pStyle w:val="AmColumnHeading"/>
            </w:pPr>
            <w:r w:rsidRPr="00951D77">
              <w:t>Pozmeňujúci návrh</w:t>
            </w:r>
          </w:p>
        </w:tc>
      </w:tr>
      <w:tr w:rsidR="006551D8" w:rsidRPr="00951D77" w14:paraId="7F730631" w14:textId="77777777" w:rsidTr="00F1560E">
        <w:trPr>
          <w:jc w:val="center"/>
        </w:trPr>
        <w:tc>
          <w:tcPr>
            <w:tcW w:w="4876" w:type="dxa"/>
            <w:tcBorders>
              <w:top w:val="nil"/>
              <w:left w:val="nil"/>
              <w:bottom w:val="nil"/>
              <w:right w:val="nil"/>
            </w:tcBorders>
          </w:tcPr>
          <w:p w14:paraId="1E67D30A" w14:textId="77777777" w:rsidR="00FB6752" w:rsidRPr="00951D77" w:rsidRDefault="00FB6752" w:rsidP="00F1560E">
            <w:pPr>
              <w:pStyle w:val="Normal6a"/>
            </w:pPr>
            <w:r w:rsidRPr="00951D77">
              <w:t>F.</w:t>
            </w:r>
            <w:r w:rsidRPr="00951D77">
              <w:tab/>
              <w:t>keďže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w:t>
            </w:r>
          </w:p>
        </w:tc>
        <w:tc>
          <w:tcPr>
            <w:tcW w:w="4876" w:type="dxa"/>
            <w:tcBorders>
              <w:top w:val="nil"/>
              <w:left w:val="nil"/>
              <w:bottom w:val="nil"/>
              <w:right w:val="nil"/>
            </w:tcBorders>
          </w:tcPr>
          <w:p w14:paraId="1017E32E" w14:textId="77777777" w:rsidR="00FB6752" w:rsidRPr="00951D77" w:rsidRDefault="00FB6752" w:rsidP="00F1560E">
            <w:pPr>
              <w:pStyle w:val="Normal6a"/>
            </w:pPr>
            <w:r w:rsidRPr="00951D77">
              <w:t>F.</w:t>
            </w:r>
            <w:r w:rsidRPr="00951D77">
              <w:tab/>
              <w:t xml:space="preserve">keďže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 </w:t>
            </w:r>
            <w:r w:rsidRPr="00951D77">
              <w:rPr>
                <w:b/>
                <w:bCs/>
                <w:i/>
                <w:iCs/>
              </w:rPr>
              <w:t>keďže hoci tieto inštitúcie prispievajú cennými poznatkami na požiadanie alebo z vlastnej iniciatívy, pracujú izolovane a nie sú primerane prepojené, čo vedie k roztrieštenosti ich práce, a teda k nedostatočnej spolupráci pri ochrane pred kampaňami zameranými na zasahovanie;</w:t>
            </w:r>
          </w:p>
        </w:tc>
      </w:tr>
    </w:tbl>
    <w:p w14:paraId="7AC185A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CE82F01" w14:textId="6D3046D4" w:rsidR="00BF1CD6" w:rsidRPr="00951D77" w:rsidRDefault="00FB6752" w:rsidP="00FB6752">
      <w:r w:rsidRPr="00951D77">
        <w:rPr>
          <w:rStyle w:val="HideTWBExt"/>
        </w:rPr>
        <w:t>&lt;/Amend&gt;</w:t>
      </w:r>
    </w:p>
    <w:p w14:paraId="431D5E0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145</w:t>
      </w:r>
      <w:r w:rsidRPr="00951D77">
        <w:rPr>
          <w:rStyle w:val="HideTWBExt"/>
        </w:rPr>
        <w:t>&lt;/NumAm&gt;</w:t>
      </w:r>
    </w:p>
    <w:p w14:paraId="58ACD95B"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7A1B5557" w14:textId="77777777" w:rsidR="00FB6752" w:rsidRPr="00951D77" w:rsidRDefault="00FB6752" w:rsidP="00FB6752">
      <w:pPr>
        <w:pStyle w:val="NormalBold"/>
      </w:pPr>
      <w:r w:rsidRPr="00951D77">
        <w:rPr>
          <w:rStyle w:val="HideTWBExt"/>
        </w:rPr>
        <w:t>&lt;/RepeatBlock-By&gt;</w:t>
      </w:r>
    </w:p>
    <w:p w14:paraId="05A5F04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9FFAF6E" w14:textId="77777777" w:rsidR="00FB6752" w:rsidRPr="00951D77" w:rsidRDefault="00FB6752" w:rsidP="00FB6752">
      <w:pPr>
        <w:pStyle w:val="NormalBold"/>
      </w:pPr>
      <w:r w:rsidRPr="00951D77">
        <w:rPr>
          <w:rStyle w:val="HideTWBExt"/>
        </w:rPr>
        <w:t>&lt;Article&gt;</w:t>
      </w:r>
      <w:r w:rsidRPr="00951D77">
        <w:t>Odôvodnenie F</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F3C6872" w14:textId="77777777" w:rsidTr="00F1560E">
        <w:trPr>
          <w:trHeight w:hRule="exact" w:val="240"/>
          <w:jc w:val="center"/>
        </w:trPr>
        <w:tc>
          <w:tcPr>
            <w:tcW w:w="9752" w:type="dxa"/>
            <w:gridSpan w:val="2"/>
            <w:tcBorders>
              <w:top w:val="nil"/>
              <w:left w:val="nil"/>
              <w:bottom w:val="nil"/>
              <w:right w:val="nil"/>
            </w:tcBorders>
          </w:tcPr>
          <w:p w14:paraId="70F9EE6B" w14:textId="77777777" w:rsidR="00FB6752" w:rsidRPr="00951D77" w:rsidRDefault="00FB6752" w:rsidP="00F1560E"/>
        </w:tc>
      </w:tr>
      <w:tr w:rsidR="006551D8" w:rsidRPr="00951D77" w14:paraId="008B5BA1" w14:textId="77777777" w:rsidTr="00F1560E">
        <w:trPr>
          <w:trHeight w:val="240"/>
          <w:jc w:val="center"/>
        </w:trPr>
        <w:tc>
          <w:tcPr>
            <w:tcW w:w="4876" w:type="dxa"/>
            <w:tcBorders>
              <w:top w:val="nil"/>
              <w:left w:val="nil"/>
              <w:bottom w:val="nil"/>
              <w:right w:val="nil"/>
            </w:tcBorders>
          </w:tcPr>
          <w:p w14:paraId="0B7FB4B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D444EAF" w14:textId="77777777" w:rsidR="00FB6752" w:rsidRPr="00951D77" w:rsidRDefault="00FB6752" w:rsidP="00F1560E">
            <w:pPr>
              <w:pStyle w:val="AmColumnHeading"/>
            </w:pPr>
            <w:r w:rsidRPr="00951D77">
              <w:t>Pozmeňujúci návrh</w:t>
            </w:r>
          </w:p>
        </w:tc>
      </w:tr>
      <w:tr w:rsidR="006551D8" w:rsidRPr="00951D77" w14:paraId="3EC580FA" w14:textId="77777777" w:rsidTr="00F1560E">
        <w:trPr>
          <w:jc w:val="center"/>
        </w:trPr>
        <w:tc>
          <w:tcPr>
            <w:tcW w:w="4876" w:type="dxa"/>
            <w:tcBorders>
              <w:top w:val="nil"/>
              <w:left w:val="nil"/>
              <w:bottom w:val="nil"/>
              <w:right w:val="nil"/>
            </w:tcBorders>
          </w:tcPr>
          <w:p w14:paraId="7D46F0F9" w14:textId="77777777" w:rsidR="00FB6752" w:rsidRPr="00951D77" w:rsidRDefault="00FB6752" w:rsidP="00F1560E">
            <w:pPr>
              <w:pStyle w:val="Normal6a"/>
            </w:pPr>
            <w:r w:rsidRPr="00951D77">
              <w:t>F.</w:t>
            </w:r>
            <w:r w:rsidRPr="00951D77">
              <w:tab/>
              <w:t>keďže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w:t>
            </w:r>
          </w:p>
        </w:tc>
        <w:tc>
          <w:tcPr>
            <w:tcW w:w="4876" w:type="dxa"/>
            <w:tcBorders>
              <w:top w:val="nil"/>
              <w:left w:val="nil"/>
              <w:bottom w:val="nil"/>
              <w:right w:val="nil"/>
            </w:tcBorders>
          </w:tcPr>
          <w:p w14:paraId="25977739" w14:textId="77777777" w:rsidR="00FB6752" w:rsidRPr="00951D77" w:rsidRDefault="00FB6752" w:rsidP="00F1560E">
            <w:pPr>
              <w:pStyle w:val="Normal6a"/>
            </w:pPr>
            <w:r w:rsidRPr="00951D77">
              <w:t>F.</w:t>
            </w:r>
            <w:r w:rsidRPr="00951D77">
              <w:tab/>
              <w:t xml:space="preserve">keďže </w:t>
            </w:r>
            <w:r w:rsidRPr="00951D77">
              <w:rPr>
                <w:b/>
                <w:bCs/>
                <w:i/>
                <w:iCs/>
              </w:rPr>
              <w:t>niektoré</w:t>
            </w:r>
            <w:r w:rsidRPr="00951D77">
              <w:t xml:space="preserve"> jednotlivé členské štáty, ktoré investovali do špecializovaných operačných štruktúr s jasným štatútom a mandátom, ako aj dostatočným financovaním a personálom, ukazujú, čo je možné dosiahnuť, najmä v prípade francúzskej agentúry VIGINUM a švédskej agentúry pre psychologickú obranu; </w:t>
            </w:r>
            <w:r w:rsidRPr="00951D77">
              <w:rPr>
                <w:b/>
                <w:bCs/>
                <w:i/>
                <w:iCs/>
              </w:rPr>
              <w:t>keďže tieto agentúry prijali technický a nestranný prístup prísne založený na faktoch;</w:t>
            </w:r>
          </w:p>
        </w:tc>
      </w:tr>
    </w:tbl>
    <w:p w14:paraId="39F1C44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F02B3ED" w14:textId="0B046A69" w:rsidR="00BF1CD6" w:rsidRPr="00951D77" w:rsidRDefault="00FB6752" w:rsidP="00FB6752">
      <w:r w:rsidRPr="00951D77">
        <w:rPr>
          <w:rStyle w:val="HideTWBExt"/>
        </w:rPr>
        <w:t>&lt;/Amend&gt;</w:t>
      </w:r>
    </w:p>
    <w:p w14:paraId="36EEF1A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146</w:t>
      </w:r>
      <w:r w:rsidRPr="00951D77">
        <w:rPr>
          <w:rStyle w:val="HideTWBExt"/>
        </w:rPr>
        <w:t>&lt;/NumAm&gt;</w:t>
      </w:r>
    </w:p>
    <w:p w14:paraId="07B8C094"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5C09062" w14:textId="77777777" w:rsidR="00FB6752" w:rsidRPr="00951D77" w:rsidRDefault="00FB6752" w:rsidP="00FB6752">
      <w:pPr>
        <w:pStyle w:val="NormalBold"/>
      </w:pPr>
      <w:r w:rsidRPr="00951D77">
        <w:rPr>
          <w:rStyle w:val="HideTWBExt"/>
        </w:rPr>
        <w:t>&lt;/RepeatBlock-By&gt;</w:t>
      </w:r>
    </w:p>
    <w:p w14:paraId="576FD64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87CDB27" w14:textId="77777777" w:rsidR="00FB6752" w:rsidRPr="00951D77" w:rsidRDefault="00FB6752" w:rsidP="00FB6752">
      <w:pPr>
        <w:pStyle w:val="NormalBold"/>
      </w:pPr>
      <w:r w:rsidRPr="00951D77">
        <w:rPr>
          <w:rStyle w:val="HideTWBExt"/>
        </w:rPr>
        <w:t>&lt;Article&gt;</w:t>
      </w:r>
      <w:r w:rsidRPr="00951D77">
        <w:t>Odôvodnenie F</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6DA9A5D" w14:textId="77777777" w:rsidTr="00F1560E">
        <w:trPr>
          <w:trHeight w:hRule="exact" w:val="240"/>
          <w:jc w:val="center"/>
        </w:trPr>
        <w:tc>
          <w:tcPr>
            <w:tcW w:w="9752" w:type="dxa"/>
            <w:gridSpan w:val="2"/>
            <w:tcBorders>
              <w:top w:val="nil"/>
              <w:left w:val="nil"/>
              <w:bottom w:val="nil"/>
              <w:right w:val="nil"/>
            </w:tcBorders>
          </w:tcPr>
          <w:p w14:paraId="68F05430" w14:textId="77777777" w:rsidR="00FB6752" w:rsidRPr="00951D77" w:rsidRDefault="00FB6752" w:rsidP="00F1560E"/>
        </w:tc>
      </w:tr>
      <w:tr w:rsidR="006551D8" w:rsidRPr="00951D77" w14:paraId="6C04DE12" w14:textId="77777777" w:rsidTr="00F1560E">
        <w:trPr>
          <w:trHeight w:val="240"/>
          <w:jc w:val="center"/>
        </w:trPr>
        <w:tc>
          <w:tcPr>
            <w:tcW w:w="4876" w:type="dxa"/>
            <w:tcBorders>
              <w:top w:val="nil"/>
              <w:left w:val="nil"/>
              <w:bottom w:val="nil"/>
              <w:right w:val="nil"/>
            </w:tcBorders>
          </w:tcPr>
          <w:p w14:paraId="6B60D55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CE4AE6F" w14:textId="77777777" w:rsidR="00FB6752" w:rsidRPr="00951D77" w:rsidRDefault="00FB6752" w:rsidP="00F1560E">
            <w:pPr>
              <w:pStyle w:val="AmColumnHeading"/>
            </w:pPr>
            <w:r w:rsidRPr="00951D77">
              <w:t>Pozmeňujúci návrh</w:t>
            </w:r>
          </w:p>
        </w:tc>
      </w:tr>
      <w:tr w:rsidR="006551D8" w:rsidRPr="00951D77" w14:paraId="690C6700" w14:textId="77777777" w:rsidTr="00F1560E">
        <w:trPr>
          <w:jc w:val="center"/>
        </w:trPr>
        <w:tc>
          <w:tcPr>
            <w:tcW w:w="4876" w:type="dxa"/>
            <w:tcBorders>
              <w:top w:val="nil"/>
              <w:left w:val="nil"/>
              <w:bottom w:val="nil"/>
              <w:right w:val="nil"/>
            </w:tcBorders>
          </w:tcPr>
          <w:p w14:paraId="11C83B39" w14:textId="77777777" w:rsidR="00FB6752" w:rsidRPr="00951D77" w:rsidRDefault="00FB6752" w:rsidP="00F1560E">
            <w:pPr>
              <w:pStyle w:val="Normal6a"/>
            </w:pPr>
            <w:r w:rsidRPr="00951D77">
              <w:t>F.</w:t>
            </w:r>
            <w:r w:rsidRPr="00951D77">
              <w:tab/>
              <w:t>keďže jednotlivé členské štáty, ktoré investovali do špecializovaných operačných štruktúr s jasným štatútom a mandátom, ako aj dostatočným financovaním a personálom, ukazujú, čo je možné dosiahnuť</w:t>
            </w:r>
            <w:r w:rsidRPr="00951D77">
              <w:rPr>
                <w:b/>
                <w:bCs/>
                <w:i/>
                <w:iCs/>
              </w:rPr>
              <w:t>, najmä v prípade francúzskej agentúry VIGINUM a švédskej agentúry pre psychologickú obranu</w:t>
            </w:r>
            <w:r w:rsidRPr="00951D77">
              <w:t>;</w:t>
            </w:r>
          </w:p>
        </w:tc>
        <w:tc>
          <w:tcPr>
            <w:tcW w:w="4876" w:type="dxa"/>
            <w:tcBorders>
              <w:top w:val="nil"/>
              <w:left w:val="nil"/>
              <w:bottom w:val="nil"/>
              <w:right w:val="nil"/>
            </w:tcBorders>
          </w:tcPr>
          <w:p w14:paraId="4994B5B9" w14:textId="77777777" w:rsidR="00FB6752" w:rsidRPr="00951D77" w:rsidRDefault="00FB6752" w:rsidP="00F1560E">
            <w:pPr>
              <w:pStyle w:val="Normal6a"/>
            </w:pPr>
            <w:r w:rsidRPr="00951D77">
              <w:t>F.</w:t>
            </w:r>
            <w:r w:rsidRPr="00951D77">
              <w:tab/>
              <w:t>keďže jednotlivé členské štáty, ktoré investovali do špecializovaných operačných štruktúr s jasným štatútom a mandátom, ako aj dostatočným financovaním a personálom, ukazujú, čo je možné dosiahnuť;</w:t>
            </w:r>
          </w:p>
        </w:tc>
      </w:tr>
    </w:tbl>
    <w:p w14:paraId="1BD8615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4438DB4" w14:textId="571A0CA2" w:rsidR="00BF1CD6" w:rsidRPr="00951D77" w:rsidRDefault="00FB6752" w:rsidP="00FB6752">
      <w:r w:rsidRPr="00951D77">
        <w:rPr>
          <w:rStyle w:val="HideTWBExt"/>
        </w:rPr>
        <w:lastRenderedPageBreak/>
        <w:t>&lt;/Amend&gt;</w:t>
      </w:r>
    </w:p>
    <w:p w14:paraId="0473853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147</w:t>
      </w:r>
      <w:r w:rsidRPr="00951D77">
        <w:rPr>
          <w:rStyle w:val="HideTWBExt"/>
        </w:rPr>
        <w:t>&lt;/NumAm&gt;</w:t>
      </w:r>
    </w:p>
    <w:p w14:paraId="5EC931B7"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67852AEB" w14:textId="77777777" w:rsidR="00FB6752" w:rsidRPr="00951D77" w:rsidRDefault="00FB6752" w:rsidP="00FB6752">
      <w:pPr>
        <w:pStyle w:val="NormalBold"/>
      </w:pPr>
      <w:r w:rsidRPr="00951D77">
        <w:rPr>
          <w:rStyle w:val="HideTWBExt"/>
        </w:rPr>
        <w:t>&lt;/RepeatBlock-By&gt;</w:t>
      </w:r>
    </w:p>
    <w:p w14:paraId="7ACC79B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1668DD2" w14:textId="77777777" w:rsidR="00FB6752" w:rsidRPr="00951D77" w:rsidRDefault="00FB6752" w:rsidP="00FB6752">
      <w:pPr>
        <w:pStyle w:val="NormalBold"/>
      </w:pPr>
      <w:r w:rsidRPr="00951D77">
        <w:rPr>
          <w:rStyle w:val="HideTWBExt"/>
        </w:rPr>
        <w:t>&lt;Article&gt;</w:t>
      </w:r>
      <w:r w:rsidRPr="00951D77">
        <w:t>Odôvodnenie F</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9E813E1" w14:textId="77777777" w:rsidTr="00F1560E">
        <w:trPr>
          <w:trHeight w:hRule="exact" w:val="240"/>
          <w:jc w:val="center"/>
        </w:trPr>
        <w:tc>
          <w:tcPr>
            <w:tcW w:w="9752" w:type="dxa"/>
            <w:gridSpan w:val="2"/>
            <w:tcBorders>
              <w:top w:val="nil"/>
              <w:left w:val="nil"/>
              <w:bottom w:val="nil"/>
              <w:right w:val="nil"/>
            </w:tcBorders>
          </w:tcPr>
          <w:p w14:paraId="265B5C13" w14:textId="77777777" w:rsidR="00FB6752" w:rsidRPr="00951D77" w:rsidRDefault="00FB6752" w:rsidP="00F1560E"/>
        </w:tc>
      </w:tr>
      <w:tr w:rsidR="006551D8" w:rsidRPr="00951D77" w14:paraId="101AD7EA" w14:textId="77777777" w:rsidTr="00F1560E">
        <w:trPr>
          <w:trHeight w:val="240"/>
          <w:jc w:val="center"/>
        </w:trPr>
        <w:tc>
          <w:tcPr>
            <w:tcW w:w="4876" w:type="dxa"/>
            <w:tcBorders>
              <w:top w:val="nil"/>
              <w:left w:val="nil"/>
              <w:bottom w:val="nil"/>
              <w:right w:val="nil"/>
            </w:tcBorders>
          </w:tcPr>
          <w:p w14:paraId="774F637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BA6FBE8" w14:textId="77777777" w:rsidR="00FB6752" w:rsidRPr="00951D77" w:rsidRDefault="00FB6752" w:rsidP="00F1560E">
            <w:pPr>
              <w:pStyle w:val="AmColumnHeading"/>
            </w:pPr>
            <w:r w:rsidRPr="00951D77">
              <w:t>Pozmeňujúci návrh</w:t>
            </w:r>
          </w:p>
        </w:tc>
      </w:tr>
      <w:tr w:rsidR="006551D8" w:rsidRPr="00951D77" w14:paraId="766D927A" w14:textId="77777777" w:rsidTr="00F1560E">
        <w:trPr>
          <w:jc w:val="center"/>
        </w:trPr>
        <w:tc>
          <w:tcPr>
            <w:tcW w:w="4876" w:type="dxa"/>
            <w:tcBorders>
              <w:top w:val="nil"/>
              <w:left w:val="nil"/>
              <w:bottom w:val="nil"/>
              <w:right w:val="nil"/>
            </w:tcBorders>
          </w:tcPr>
          <w:p w14:paraId="70D9DD4F" w14:textId="77777777" w:rsidR="00FB6752" w:rsidRPr="00951D77" w:rsidRDefault="00FB6752" w:rsidP="00F1560E">
            <w:pPr>
              <w:pStyle w:val="Normal6a"/>
            </w:pPr>
            <w:r w:rsidRPr="00951D77">
              <w:t>F.</w:t>
            </w:r>
            <w:r w:rsidRPr="00951D77">
              <w:tab/>
              <w:t xml:space="preserve">keďže jednotlivé členské štáty, ktoré investovali do špecializovaných operačných štruktúr s jasným štatútom a mandátom, ako aj dostatočným financovaním a personálom, ukazujú, čo je možné dosiahnuť, </w:t>
            </w:r>
            <w:r w:rsidRPr="00951D77">
              <w:rPr>
                <w:b/>
                <w:bCs/>
                <w:i/>
                <w:iCs/>
              </w:rPr>
              <w:t>najmä</w:t>
            </w:r>
            <w:r w:rsidRPr="00951D77">
              <w:t xml:space="preserve"> v prípade francúzskej agentúry VIGINUM a švédskej agentúry pre psychologickú obranu;</w:t>
            </w:r>
          </w:p>
        </w:tc>
        <w:tc>
          <w:tcPr>
            <w:tcW w:w="4876" w:type="dxa"/>
            <w:tcBorders>
              <w:top w:val="nil"/>
              <w:left w:val="nil"/>
              <w:bottom w:val="nil"/>
              <w:right w:val="nil"/>
            </w:tcBorders>
          </w:tcPr>
          <w:p w14:paraId="710C0D77" w14:textId="77777777" w:rsidR="00FB6752" w:rsidRPr="00951D77" w:rsidRDefault="00FB6752" w:rsidP="00F1560E">
            <w:pPr>
              <w:pStyle w:val="Normal6a"/>
            </w:pPr>
            <w:r w:rsidRPr="00951D77">
              <w:t>F.</w:t>
            </w:r>
            <w:r w:rsidRPr="00951D77">
              <w:tab/>
              <w:t xml:space="preserve">keďže jednotlivé členské štáty, ktoré investovali do špecializovaných operačných štruktúr s jasným štatútom a mandátom, ako aj dostatočným financovaním a personálom, ukazujú, čo je možné dosiahnuť, </w:t>
            </w:r>
            <w:r w:rsidRPr="00951D77">
              <w:rPr>
                <w:b/>
                <w:bCs/>
                <w:i/>
                <w:iCs/>
              </w:rPr>
              <w:t>napríklad</w:t>
            </w:r>
            <w:r w:rsidRPr="00951D77">
              <w:t xml:space="preserve"> v prípade francúzskej agentúry VIGINUM a švédskej agentúry pre psychologickú obranu;</w:t>
            </w:r>
          </w:p>
        </w:tc>
      </w:tr>
    </w:tbl>
    <w:p w14:paraId="6499431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9F3994B" w14:textId="66AF8B11" w:rsidR="00BF1CD6" w:rsidRPr="00951D77" w:rsidRDefault="00FB6752" w:rsidP="00FB6752">
      <w:r w:rsidRPr="00951D77">
        <w:rPr>
          <w:rStyle w:val="HideTWBExt"/>
        </w:rPr>
        <w:t>&lt;/Amend&gt;</w:t>
      </w:r>
    </w:p>
    <w:p w14:paraId="5833FA7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148</w:t>
      </w:r>
      <w:r w:rsidRPr="00951D77">
        <w:rPr>
          <w:rStyle w:val="HideTWBExt"/>
        </w:rPr>
        <w:t>&lt;/NumAm&gt;</w:t>
      </w:r>
    </w:p>
    <w:p w14:paraId="5D1BB9D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BB51918" w14:textId="77777777" w:rsidR="00FB6752" w:rsidRPr="00951D77" w:rsidRDefault="00FB6752" w:rsidP="00FB6752">
      <w:pPr>
        <w:pStyle w:val="NormalBold"/>
      </w:pPr>
      <w:r w:rsidRPr="00951D77">
        <w:rPr>
          <w:rStyle w:val="HideTWBExt"/>
        </w:rPr>
        <w:t>&lt;/RepeatBlock-By&gt;</w:t>
      </w:r>
    </w:p>
    <w:p w14:paraId="3D9052B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C2C5CB" w14:textId="77777777" w:rsidR="00FB6752" w:rsidRPr="00951D77" w:rsidRDefault="00FB6752" w:rsidP="00FB6752">
      <w:pPr>
        <w:pStyle w:val="NormalBold"/>
      </w:pPr>
      <w:r w:rsidRPr="00951D77">
        <w:rPr>
          <w:rStyle w:val="HideTWBExt"/>
        </w:rPr>
        <w:t>&lt;Article&gt;</w:t>
      </w:r>
      <w:r w:rsidRPr="00951D77">
        <w:t>Odôvodnenie F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9BBA71" w14:textId="77777777" w:rsidTr="00F1560E">
        <w:trPr>
          <w:trHeight w:hRule="exact" w:val="240"/>
          <w:jc w:val="center"/>
        </w:trPr>
        <w:tc>
          <w:tcPr>
            <w:tcW w:w="9752" w:type="dxa"/>
            <w:gridSpan w:val="2"/>
            <w:tcBorders>
              <w:top w:val="nil"/>
              <w:left w:val="nil"/>
              <w:bottom w:val="nil"/>
              <w:right w:val="nil"/>
            </w:tcBorders>
          </w:tcPr>
          <w:p w14:paraId="1F2AF23C" w14:textId="77777777" w:rsidR="00FB6752" w:rsidRPr="00951D77" w:rsidRDefault="00FB6752" w:rsidP="00F1560E"/>
        </w:tc>
      </w:tr>
      <w:tr w:rsidR="006551D8" w:rsidRPr="00951D77" w14:paraId="0A3A4852" w14:textId="77777777" w:rsidTr="00F1560E">
        <w:trPr>
          <w:trHeight w:val="240"/>
          <w:jc w:val="center"/>
        </w:trPr>
        <w:tc>
          <w:tcPr>
            <w:tcW w:w="4876" w:type="dxa"/>
            <w:tcBorders>
              <w:top w:val="nil"/>
              <w:left w:val="nil"/>
              <w:bottom w:val="nil"/>
              <w:right w:val="nil"/>
            </w:tcBorders>
          </w:tcPr>
          <w:p w14:paraId="6A4C684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04A375B" w14:textId="77777777" w:rsidR="00FB6752" w:rsidRPr="00951D77" w:rsidRDefault="00FB6752" w:rsidP="00F1560E">
            <w:pPr>
              <w:pStyle w:val="AmColumnHeading"/>
            </w:pPr>
            <w:r w:rsidRPr="00951D77">
              <w:t>Pozmeňujúci návrh</w:t>
            </w:r>
          </w:p>
        </w:tc>
      </w:tr>
      <w:tr w:rsidR="006551D8" w:rsidRPr="00951D77" w14:paraId="2344527D" w14:textId="77777777" w:rsidTr="00F1560E">
        <w:trPr>
          <w:jc w:val="center"/>
        </w:trPr>
        <w:tc>
          <w:tcPr>
            <w:tcW w:w="4876" w:type="dxa"/>
            <w:tcBorders>
              <w:top w:val="nil"/>
              <w:left w:val="nil"/>
              <w:bottom w:val="nil"/>
              <w:right w:val="nil"/>
            </w:tcBorders>
          </w:tcPr>
          <w:p w14:paraId="78F53658" w14:textId="77777777" w:rsidR="00FB6752" w:rsidRPr="00951D77" w:rsidRDefault="00FB6752" w:rsidP="00F1560E">
            <w:pPr>
              <w:pStyle w:val="Normal6a"/>
            </w:pPr>
          </w:p>
        </w:tc>
        <w:tc>
          <w:tcPr>
            <w:tcW w:w="4876" w:type="dxa"/>
            <w:tcBorders>
              <w:top w:val="nil"/>
              <w:left w:val="nil"/>
              <w:bottom w:val="nil"/>
              <w:right w:val="nil"/>
            </w:tcBorders>
          </w:tcPr>
          <w:p w14:paraId="7232D5E3" w14:textId="77777777" w:rsidR="00FB6752" w:rsidRPr="00951D77" w:rsidRDefault="00FB6752" w:rsidP="00F1560E">
            <w:pPr>
              <w:pStyle w:val="Normal6a"/>
            </w:pPr>
            <w:r w:rsidRPr="00951D77">
              <w:rPr>
                <w:b/>
                <w:i/>
              </w:rPr>
              <w:t>Fa.</w:t>
            </w:r>
            <w:r w:rsidRPr="00951D77">
              <w:tab/>
            </w:r>
            <w:r w:rsidRPr="00951D77">
              <w:rPr>
                <w:b/>
                <w:i/>
              </w:rPr>
              <w:t xml:space="preserve">keďže dezinformácie nesmú slúžiť ako vhodná zámienka na zakrytie zámerne vedenej politiky, ktorá priniesla prospech niektorým hlavným mestám a Ruskej federácii na úkor kľúčových bezpečnostných záujmov iných členských štátov a ktorá poškodila európsku solidaritu; keďže doteraz nebol zriadený žiadny parlamentný vyšetrovací výbor ani na úrovni Únie, ani na vnútroštátnej úrovni, ktorý by objasnil okolnosti výstavby neslávne známych plynovodov </w:t>
            </w:r>
            <w:proofErr w:type="spellStart"/>
            <w:r w:rsidRPr="00951D77">
              <w:rPr>
                <w:b/>
                <w:i/>
              </w:rPr>
              <w:t>Nord</w:t>
            </w:r>
            <w:proofErr w:type="spellEnd"/>
            <w:r w:rsidRPr="00951D77">
              <w:rPr>
                <w:b/>
                <w:i/>
              </w:rPr>
              <w:t xml:space="preserve"> Stream 1 a </w:t>
            </w:r>
            <w:proofErr w:type="spellStart"/>
            <w:r w:rsidRPr="00951D77">
              <w:rPr>
                <w:b/>
                <w:i/>
              </w:rPr>
              <w:t>Nord</w:t>
            </w:r>
            <w:proofErr w:type="spellEnd"/>
            <w:r w:rsidRPr="00951D77">
              <w:rPr>
                <w:b/>
                <w:i/>
              </w:rPr>
              <w:t xml:space="preserve"> Stream 2;</w:t>
            </w:r>
          </w:p>
        </w:tc>
      </w:tr>
    </w:tbl>
    <w:p w14:paraId="0F1D43F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A5B6354" w14:textId="70C59AFE" w:rsidR="00BF1CD6" w:rsidRPr="00951D77" w:rsidRDefault="00FB6752" w:rsidP="00FB6752">
      <w:r w:rsidRPr="00951D77">
        <w:rPr>
          <w:rStyle w:val="HideTWBExt"/>
        </w:rPr>
        <w:t>&lt;/Amend&gt;</w:t>
      </w:r>
    </w:p>
    <w:p w14:paraId="59465333"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149</w:t>
      </w:r>
      <w:r w:rsidRPr="00951D77">
        <w:rPr>
          <w:rStyle w:val="HideTWBExt"/>
        </w:rPr>
        <w:t>&lt;/NumAm&gt;</w:t>
      </w:r>
    </w:p>
    <w:p w14:paraId="79F2A12B" w14:textId="77777777" w:rsidR="00FB6752" w:rsidRPr="00951D77" w:rsidRDefault="00FB6752" w:rsidP="00FB6752">
      <w:pPr>
        <w:pStyle w:val="NormalBold"/>
      </w:pPr>
      <w:r w:rsidRPr="00951D77">
        <w:rPr>
          <w:rStyle w:val="HideTWBExt"/>
        </w:rPr>
        <w:t>&lt;RepeatBlock-By&gt;&lt;Members&gt;</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Krzysztof</w:t>
      </w:r>
      <w:proofErr w:type="spellEnd"/>
      <w:r w:rsidRPr="00951D77">
        <w:t xml:space="preserve"> </w:t>
      </w:r>
      <w:proofErr w:type="spellStart"/>
      <w:r w:rsidRPr="00951D77">
        <w:t>Brejza</w:t>
      </w:r>
      <w:proofErr w:type="spellEnd"/>
      <w:r w:rsidRPr="00951D77">
        <w:t xml:space="preserve">, Veronika </w:t>
      </w:r>
      <w:proofErr w:type="spellStart"/>
      <w:r w:rsidRPr="00951D77">
        <w:t>Cifrová</w:t>
      </w:r>
      <w:proofErr w:type="spellEnd"/>
      <w:r w:rsidRPr="00951D77">
        <w:t xml:space="preserve"> </w:t>
      </w:r>
      <w:proofErr w:type="spellStart"/>
      <w:r w:rsidRPr="00951D77">
        <w:t>Ostrihoňová</w:t>
      </w:r>
      <w:proofErr w:type="spellEnd"/>
      <w:r w:rsidRPr="00951D77">
        <w:t xml:space="preserve">, </w:t>
      </w:r>
      <w:proofErr w:type="spellStart"/>
      <w:r w:rsidRPr="00951D77">
        <w:t>Saskia</w:t>
      </w:r>
      <w:proofErr w:type="spellEnd"/>
      <w:r w:rsidRPr="00951D77">
        <w:t xml:space="preserve"> </w:t>
      </w:r>
      <w:proofErr w:type="spellStart"/>
      <w:r w:rsidRPr="00951D77">
        <w:t>Bricmont</w:t>
      </w:r>
      <w:proofErr w:type="spellEnd"/>
      <w:r w:rsidRPr="00951D77">
        <w:t xml:space="preserve">, Diana </w:t>
      </w:r>
      <w:proofErr w:type="spellStart"/>
      <w:r w:rsidRPr="00951D77">
        <w:t>Riba</w:t>
      </w:r>
      <w:proofErr w:type="spellEnd"/>
      <w:r w:rsidRPr="00951D77">
        <w:t xml:space="preserve"> i </w:t>
      </w:r>
      <w:proofErr w:type="spellStart"/>
      <w:r w:rsidRPr="00951D77">
        <w:t>Giner</w:t>
      </w:r>
      <w:proofErr w:type="spellEnd"/>
      <w:r w:rsidRPr="00951D77">
        <w:t xml:space="preserve">, </w:t>
      </w:r>
      <w:proofErr w:type="spellStart"/>
      <w:r w:rsidRPr="00951D77">
        <w:t>Raquel</w:t>
      </w:r>
      <w:proofErr w:type="spellEnd"/>
      <w:r w:rsidRPr="00951D77">
        <w:t xml:space="preserve"> </w:t>
      </w:r>
      <w:proofErr w:type="spellStart"/>
      <w:r w:rsidRPr="00951D77">
        <w:t>García</w:t>
      </w:r>
      <w:proofErr w:type="spellEnd"/>
      <w:r w:rsidRPr="00951D77">
        <w:t xml:space="preserve"> </w:t>
      </w:r>
      <w:proofErr w:type="spellStart"/>
      <w:r w:rsidRPr="00951D77">
        <w:t>Hermida</w:t>
      </w:r>
      <w:proofErr w:type="spellEnd"/>
      <w:r w:rsidRPr="00951D77">
        <w:t xml:space="preserve">-Van Der </w:t>
      </w:r>
      <w:proofErr w:type="spellStart"/>
      <w:r w:rsidRPr="00951D77">
        <w:t>Walle</w:t>
      </w:r>
      <w:proofErr w:type="spellEnd"/>
      <w:r w:rsidRPr="00951D77">
        <w:t xml:space="preserve">, </w:t>
      </w:r>
      <w:proofErr w:type="spellStart"/>
      <w:r w:rsidRPr="00951D77">
        <w:t>Hannah</w:t>
      </w:r>
      <w:proofErr w:type="spellEnd"/>
      <w:r w:rsidRPr="00951D77">
        <w:t xml:space="preserve"> </w:t>
      </w:r>
      <w:proofErr w:type="spellStart"/>
      <w:r w:rsidRPr="00951D77">
        <w:t>Neumann</w:t>
      </w:r>
      <w:proofErr w:type="spellEnd"/>
      <w:r w:rsidRPr="00951D77">
        <w:t xml:space="preserve">, </w:t>
      </w:r>
      <w:proofErr w:type="spellStart"/>
      <w:r w:rsidRPr="00951D77">
        <w:t>Leoluca</w:t>
      </w:r>
      <w:proofErr w:type="spellEnd"/>
      <w:r w:rsidRPr="00951D77">
        <w:t xml:space="preserve"> </w:t>
      </w:r>
      <w:proofErr w:type="spellStart"/>
      <w:r w:rsidRPr="00951D77">
        <w:t>Orlando</w:t>
      </w:r>
      <w:proofErr w:type="spellEnd"/>
      <w:r w:rsidRPr="00951D77">
        <w:t xml:space="preserve">, </w:t>
      </w:r>
      <w:proofErr w:type="spellStart"/>
      <w:r w:rsidRPr="00951D77">
        <w:t>Chloé</w:t>
      </w:r>
      <w:proofErr w:type="spellEnd"/>
      <w:r w:rsidRPr="00951D77">
        <w:t xml:space="preserve"> </w:t>
      </w:r>
      <w:proofErr w:type="spellStart"/>
      <w:r w:rsidRPr="00951D77">
        <w:t>Ridel</w:t>
      </w:r>
      <w:proofErr w:type="spellEnd"/>
      <w:r w:rsidRPr="00951D77">
        <w:t xml:space="preserve">, </w:t>
      </w:r>
      <w:proofErr w:type="spellStart"/>
      <w:r w:rsidRPr="00951D77">
        <w:t>Brando</w:t>
      </w:r>
      <w:proofErr w:type="spellEnd"/>
      <w:r w:rsidRPr="00951D77">
        <w:t xml:space="preserve"> </w:t>
      </w:r>
      <w:proofErr w:type="spellStart"/>
      <w:r w:rsidRPr="00951D77">
        <w:t>Benifei</w:t>
      </w:r>
      <w:proofErr w:type="spellEnd"/>
      <w:r w:rsidRPr="00951D77">
        <w:t xml:space="preserve">, Lucia </w:t>
      </w:r>
      <w:proofErr w:type="spellStart"/>
      <w:r w:rsidRPr="00951D77">
        <w:t>Yar</w:t>
      </w:r>
      <w:proofErr w:type="spellEnd"/>
      <w:r w:rsidRPr="00951D77">
        <w:t xml:space="preserve">, </w:t>
      </w:r>
      <w:proofErr w:type="spellStart"/>
      <w:r w:rsidRPr="00951D77">
        <w:t>Raffaele</w:t>
      </w:r>
      <w:proofErr w:type="spellEnd"/>
      <w:r w:rsidRPr="00951D77">
        <w:t xml:space="preserve"> </w:t>
      </w:r>
      <w:proofErr w:type="spellStart"/>
      <w:r w:rsidRPr="00951D77">
        <w:t>Topo</w:t>
      </w:r>
      <w:proofErr w:type="spellEnd"/>
      <w:r w:rsidRPr="00951D77">
        <w:t xml:space="preserve">, </w:t>
      </w:r>
      <w:proofErr w:type="spellStart"/>
      <w:r w:rsidRPr="00951D77">
        <w:t>Marco</w:t>
      </w:r>
      <w:proofErr w:type="spellEnd"/>
      <w:r w:rsidRPr="00951D77">
        <w:t xml:space="preserve"> </w:t>
      </w:r>
      <w:proofErr w:type="spellStart"/>
      <w:r w:rsidRPr="00951D77">
        <w:t>Tarquinio</w:t>
      </w:r>
      <w:proofErr w:type="spellEnd"/>
      <w:r w:rsidRPr="00951D77">
        <w:t xml:space="preserve">, Daniel </w:t>
      </w:r>
      <w:proofErr w:type="spellStart"/>
      <w:r w:rsidRPr="00951D77">
        <w:t>Freund</w:t>
      </w:r>
      <w:proofErr w:type="spellEnd"/>
      <w:r w:rsidRPr="00951D77">
        <w:t xml:space="preserve">, </w:t>
      </w:r>
      <w:proofErr w:type="spellStart"/>
      <w:r w:rsidRPr="00951D77">
        <w:t>Pierfrancesco</w:t>
      </w:r>
      <w:proofErr w:type="spellEnd"/>
      <w:r w:rsidRPr="00951D77">
        <w:t xml:space="preserve"> </w:t>
      </w:r>
      <w:proofErr w:type="spellStart"/>
      <w:r w:rsidRPr="00951D77">
        <w:t>Maran</w:t>
      </w:r>
      <w:proofErr w:type="spellEnd"/>
      <w:r w:rsidRPr="00951D77">
        <w:rPr>
          <w:rStyle w:val="HideTWBExt"/>
        </w:rPr>
        <w:t>&lt;/Members&gt;</w:t>
      </w:r>
    </w:p>
    <w:p w14:paraId="6C1DE00F" w14:textId="77777777" w:rsidR="00FB6752" w:rsidRPr="00951D77" w:rsidRDefault="00FB6752" w:rsidP="00FB6752">
      <w:pPr>
        <w:pStyle w:val="NormalBold"/>
      </w:pPr>
      <w:r w:rsidRPr="00951D77">
        <w:rPr>
          <w:rStyle w:val="HideTWBExt"/>
        </w:rPr>
        <w:t>&lt;/RepeatBlock-By&gt;</w:t>
      </w:r>
    </w:p>
    <w:p w14:paraId="51299FF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4EA1AE6" w14:textId="77777777" w:rsidR="00FB6752" w:rsidRPr="00951D77" w:rsidRDefault="00FB6752" w:rsidP="00FB6752">
      <w:pPr>
        <w:pStyle w:val="NormalBold"/>
      </w:pPr>
      <w:r w:rsidRPr="00951D77">
        <w:rPr>
          <w:rStyle w:val="HideTWBExt"/>
        </w:rPr>
        <w:t>&lt;Article&gt;</w:t>
      </w:r>
      <w:r w:rsidRPr="00951D77">
        <w:t>Odôvodnenie F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D47C90" w14:textId="77777777" w:rsidTr="00F1560E">
        <w:trPr>
          <w:trHeight w:hRule="exact" w:val="240"/>
          <w:jc w:val="center"/>
        </w:trPr>
        <w:tc>
          <w:tcPr>
            <w:tcW w:w="9752" w:type="dxa"/>
            <w:gridSpan w:val="2"/>
            <w:tcBorders>
              <w:top w:val="nil"/>
              <w:left w:val="nil"/>
              <w:bottom w:val="nil"/>
              <w:right w:val="nil"/>
            </w:tcBorders>
          </w:tcPr>
          <w:p w14:paraId="6416B96D" w14:textId="77777777" w:rsidR="00FB6752" w:rsidRPr="00951D77" w:rsidRDefault="00FB6752" w:rsidP="00F1560E"/>
        </w:tc>
      </w:tr>
      <w:tr w:rsidR="006551D8" w:rsidRPr="00951D77" w14:paraId="25179315" w14:textId="77777777" w:rsidTr="00F1560E">
        <w:trPr>
          <w:trHeight w:val="240"/>
          <w:jc w:val="center"/>
        </w:trPr>
        <w:tc>
          <w:tcPr>
            <w:tcW w:w="4876" w:type="dxa"/>
            <w:tcBorders>
              <w:top w:val="nil"/>
              <w:left w:val="nil"/>
              <w:bottom w:val="nil"/>
              <w:right w:val="nil"/>
            </w:tcBorders>
          </w:tcPr>
          <w:p w14:paraId="30BB84B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4DF499B" w14:textId="77777777" w:rsidR="00FB6752" w:rsidRPr="00951D77" w:rsidRDefault="00FB6752" w:rsidP="00F1560E">
            <w:pPr>
              <w:pStyle w:val="AmColumnHeading"/>
            </w:pPr>
            <w:r w:rsidRPr="00951D77">
              <w:t>Pozmeňujúci návrh</w:t>
            </w:r>
          </w:p>
        </w:tc>
      </w:tr>
      <w:tr w:rsidR="006551D8" w:rsidRPr="00951D77" w14:paraId="767588EA" w14:textId="77777777" w:rsidTr="00F1560E">
        <w:trPr>
          <w:jc w:val="center"/>
        </w:trPr>
        <w:tc>
          <w:tcPr>
            <w:tcW w:w="4876" w:type="dxa"/>
            <w:tcBorders>
              <w:top w:val="nil"/>
              <w:left w:val="nil"/>
              <w:bottom w:val="nil"/>
              <w:right w:val="nil"/>
            </w:tcBorders>
          </w:tcPr>
          <w:p w14:paraId="147242F4" w14:textId="77777777" w:rsidR="00FB6752" w:rsidRPr="00951D77" w:rsidRDefault="00FB6752" w:rsidP="00F1560E">
            <w:pPr>
              <w:pStyle w:val="Normal6a"/>
            </w:pPr>
          </w:p>
        </w:tc>
        <w:tc>
          <w:tcPr>
            <w:tcW w:w="4876" w:type="dxa"/>
            <w:tcBorders>
              <w:top w:val="nil"/>
              <w:left w:val="nil"/>
              <w:bottom w:val="nil"/>
              <w:right w:val="nil"/>
            </w:tcBorders>
          </w:tcPr>
          <w:p w14:paraId="7E7F5890" w14:textId="77777777" w:rsidR="00FB6752" w:rsidRPr="00951D77" w:rsidRDefault="00FB6752" w:rsidP="00F1560E">
            <w:pPr>
              <w:pStyle w:val="Normal6a"/>
            </w:pPr>
            <w:r w:rsidRPr="00951D77">
              <w:rPr>
                <w:b/>
                <w:i/>
              </w:rPr>
              <w:t>Fa.</w:t>
            </w:r>
            <w:r w:rsidRPr="00951D77">
              <w:tab/>
            </w:r>
            <w:r w:rsidRPr="00951D77">
              <w:rPr>
                <w:b/>
                <w:i/>
              </w:rPr>
              <w:t>keďže takmer tri roky po prijatí odporúčania Európskeho parlamentu Rade a Komisii z 15. júna 2023 sa veľká väčšina týchto odporúčaní ešte nerealizovala, napriek ich zásadnému významu pre ochranu základných práv, demokracie a právneho štátu pred zneužívaním špionážneho softvéru a invazívnych sledovacích technológií;</w:t>
            </w:r>
          </w:p>
        </w:tc>
      </w:tr>
    </w:tbl>
    <w:p w14:paraId="16127BE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35ED863" w14:textId="5E2859B5" w:rsidR="00BF1CD6" w:rsidRPr="00951D77" w:rsidRDefault="00FB6752" w:rsidP="00FB6752">
      <w:r w:rsidRPr="00951D77">
        <w:rPr>
          <w:rStyle w:val="HideTWBExt"/>
        </w:rPr>
        <w:t>&lt;/Amend&gt;</w:t>
      </w:r>
    </w:p>
    <w:p w14:paraId="6E4AA15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150</w:t>
      </w:r>
      <w:r w:rsidRPr="00951D77">
        <w:rPr>
          <w:rStyle w:val="HideTWBExt"/>
        </w:rPr>
        <w:t>&lt;/NumAm&gt;</w:t>
      </w:r>
    </w:p>
    <w:p w14:paraId="401CDCFA"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2E563039" w14:textId="77777777" w:rsidR="00FB6752" w:rsidRPr="00951D77" w:rsidRDefault="00FB6752" w:rsidP="00FB6752">
      <w:pPr>
        <w:pStyle w:val="NormalBold"/>
      </w:pPr>
      <w:r w:rsidRPr="00951D77">
        <w:rPr>
          <w:rStyle w:val="HideTWBExt"/>
        </w:rPr>
        <w:t>&lt;/RepeatBlock-By&gt;</w:t>
      </w:r>
    </w:p>
    <w:p w14:paraId="3B84C68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C148B6" w14:textId="77777777" w:rsidR="00FB6752" w:rsidRPr="00951D77" w:rsidRDefault="00FB6752" w:rsidP="00FB6752">
      <w:pPr>
        <w:pStyle w:val="NormalBold"/>
      </w:pPr>
      <w:r w:rsidRPr="00951D77">
        <w:rPr>
          <w:rStyle w:val="HideTWBExt"/>
        </w:rPr>
        <w:t>&lt;Article&gt;</w:t>
      </w:r>
      <w:r w:rsidRPr="00951D77">
        <w:t>Odôvodnenie F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C782C92" w14:textId="77777777" w:rsidTr="00F1560E">
        <w:trPr>
          <w:trHeight w:hRule="exact" w:val="240"/>
          <w:jc w:val="center"/>
        </w:trPr>
        <w:tc>
          <w:tcPr>
            <w:tcW w:w="9752" w:type="dxa"/>
            <w:gridSpan w:val="2"/>
            <w:tcBorders>
              <w:top w:val="nil"/>
              <w:left w:val="nil"/>
              <w:bottom w:val="nil"/>
              <w:right w:val="nil"/>
            </w:tcBorders>
          </w:tcPr>
          <w:p w14:paraId="650F713D" w14:textId="77777777" w:rsidR="00FB6752" w:rsidRPr="00951D77" w:rsidRDefault="00FB6752" w:rsidP="00F1560E"/>
        </w:tc>
      </w:tr>
      <w:tr w:rsidR="006551D8" w:rsidRPr="00951D77" w14:paraId="03A9CD72" w14:textId="77777777" w:rsidTr="00F1560E">
        <w:trPr>
          <w:trHeight w:val="240"/>
          <w:jc w:val="center"/>
        </w:trPr>
        <w:tc>
          <w:tcPr>
            <w:tcW w:w="4876" w:type="dxa"/>
            <w:tcBorders>
              <w:top w:val="nil"/>
              <w:left w:val="nil"/>
              <w:bottom w:val="nil"/>
              <w:right w:val="nil"/>
            </w:tcBorders>
          </w:tcPr>
          <w:p w14:paraId="495296B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06D7EE5" w14:textId="77777777" w:rsidR="00FB6752" w:rsidRPr="00951D77" w:rsidRDefault="00FB6752" w:rsidP="00F1560E">
            <w:pPr>
              <w:pStyle w:val="AmColumnHeading"/>
            </w:pPr>
            <w:r w:rsidRPr="00951D77">
              <w:t>Pozmeňujúci návrh</w:t>
            </w:r>
          </w:p>
        </w:tc>
      </w:tr>
      <w:tr w:rsidR="006551D8" w:rsidRPr="00951D77" w14:paraId="19856E96" w14:textId="77777777" w:rsidTr="00F1560E">
        <w:trPr>
          <w:jc w:val="center"/>
        </w:trPr>
        <w:tc>
          <w:tcPr>
            <w:tcW w:w="4876" w:type="dxa"/>
            <w:tcBorders>
              <w:top w:val="nil"/>
              <w:left w:val="nil"/>
              <w:bottom w:val="nil"/>
              <w:right w:val="nil"/>
            </w:tcBorders>
          </w:tcPr>
          <w:p w14:paraId="243B2F03" w14:textId="77777777" w:rsidR="00FB6752" w:rsidRPr="00951D77" w:rsidRDefault="00FB6752" w:rsidP="00F1560E">
            <w:pPr>
              <w:pStyle w:val="Normal6a"/>
            </w:pPr>
          </w:p>
        </w:tc>
        <w:tc>
          <w:tcPr>
            <w:tcW w:w="4876" w:type="dxa"/>
            <w:tcBorders>
              <w:top w:val="nil"/>
              <w:left w:val="nil"/>
              <w:bottom w:val="nil"/>
              <w:right w:val="nil"/>
            </w:tcBorders>
          </w:tcPr>
          <w:p w14:paraId="0D874597" w14:textId="77777777" w:rsidR="00FB6752" w:rsidRPr="00951D77" w:rsidRDefault="00FB6752" w:rsidP="00F1560E">
            <w:pPr>
              <w:pStyle w:val="Normal6a"/>
            </w:pPr>
            <w:r w:rsidRPr="00951D77">
              <w:rPr>
                <w:b/>
                <w:i/>
              </w:rPr>
              <w:t>Fa.</w:t>
            </w:r>
            <w:r w:rsidRPr="00951D77">
              <w:tab/>
            </w:r>
            <w:r w:rsidRPr="00951D77">
              <w:rPr>
                <w:b/>
                <w:i/>
              </w:rPr>
              <w:t>keďže na to, aby takéto iniciatívy nemali ochromujúci účinok na uplatňovanie základných slobôd, ako je sloboda prejavu a sloboda náboženského vyznania, je potrebné dôkladné posúdenie vplyvu;</w:t>
            </w:r>
          </w:p>
        </w:tc>
      </w:tr>
    </w:tbl>
    <w:p w14:paraId="2EF03F9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AFB2C78" w14:textId="51C3F31C" w:rsidR="00BF1CD6" w:rsidRPr="00951D77" w:rsidRDefault="00FB6752" w:rsidP="00FB6752">
      <w:r w:rsidRPr="00951D77">
        <w:rPr>
          <w:rStyle w:val="HideTWBExt"/>
        </w:rPr>
        <w:t>&lt;/Amend&gt;</w:t>
      </w:r>
    </w:p>
    <w:p w14:paraId="5FF045E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151</w:t>
      </w:r>
      <w:r w:rsidRPr="00951D77">
        <w:rPr>
          <w:rStyle w:val="HideTWBExt"/>
        </w:rPr>
        <w:t>&lt;/NumAm&gt;</w:t>
      </w:r>
    </w:p>
    <w:p w14:paraId="1FB62C26"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AC86BFF" w14:textId="77777777" w:rsidR="00FB6752" w:rsidRPr="00951D77" w:rsidRDefault="00FB6752" w:rsidP="00FB6752">
      <w:pPr>
        <w:pStyle w:val="NormalBold"/>
      </w:pPr>
      <w:r w:rsidRPr="00951D77">
        <w:rPr>
          <w:rStyle w:val="HideTWBExt"/>
        </w:rPr>
        <w:t>&lt;/RepeatBlock-By&gt;</w:t>
      </w:r>
    </w:p>
    <w:p w14:paraId="65E3E65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3083CC4" w14:textId="77777777" w:rsidR="00FB6752" w:rsidRPr="00951D77" w:rsidRDefault="00FB6752" w:rsidP="00FB6752">
      <w:pPr>
        <w:pStyle w:val="NormalBold"/>
      </w:pPr>
      <w:r w:rsidRPr="00951D77">
        <w:rPr>
          <w:rStyle w:val="HideTWBExt"/>
        </w:rPr>
        <w:lastRenderedPageBreak/>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DE80051" w14:textId="77777777" w:rsidTr="00F1560E">
        <w:trPr>
          <w:trHeight w:hRule="exact" w:val="240"/>
          <w:jc w:val="center"/>
        </w:trPr>
        <w:tc>
          <w:tcPr>
            <w:tcW w:w="9752" w:type="dxa"/>
            <w:gridSpan w:val="2"/>
            <w:tcBorders>
              <w:top w:val="nil"/>
              <w:left w:val="nil"/>
              <w:bottom w:val="nil"/>
              <w:right w:val="nil"/>
            </w:tcBorders>
          </w:tcPr>
          <w:p w14:paraId="1E102F01" w14:textId="77777777" w:rsidR="00FB6752" w:rsidRPr="00951D77" w:rsidRDefault="00FB6752" w:rsidP="00F1560E"/>
        </w:tc>
      </w:tr>
      <w:tr w:rsidR="006551D8" w:rsidRPr="00951D77" w14:paraId="4F790856" w14:textId="77777777" w:rsidTr="00F1560E">
        <w:trPr>
          <w:trHeight w:val="240"/>
          <w:jc w:val="center"/>
        </w:trPr>
        <w:tc>
          <w:tcPr>
            <w:tcW w:w="4876" w:type="dxa"/>
            <w:tcBorders>
              <w:top w:val="nil"/>
              <w:left w:val="nil"/>
              <w:bottom w:val="nil"/>
              <w:right w:val="nil"/>
            </w:tcBorders>
          </w:tcPr>
          <w:p w14:paraId="7861242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1B4C868" w14:textId="77777777" w:rsidR="00FB6752" w:rsidRPr="00951D77" w:rsidRDefault="00FB6752" w:rsidP="00F1560E">
            <w:pPr>
              <w:pStyle w:val="AmColumnHeading"/>
            </w:pPr>
            <w:r w:rsidRPr="00951D77">
              <w:t>Pozmeňujúci návrh</w:t>
            </w:r>
          </w:p>
        </w:tc>
      </w:tr>
      <w:tr w:rsidR="006551D8" w:rsidRPr="00951D77" w14:paraId="493C006A" w14:textId="77777777" w:rsidTr="00F1560E">
        <w:trPr>
          <w:jc w:val="center"/>
        </w:trPr>
        <w:tc>
          <w:tcPr>
            <w:tcW w:w="4876" w:type="dxa"/>
            <w:tcBorders>
              <w:top w:val="nil"/>
              <w:left w:val="nil"/>
              <w:bottom w:val="nil"/>
              <w:right w:val="nil"/>
            </w:tcBorders>
          </w:tcPr>
          <w:p w14:paraId="71419AD0"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w:t>
            </w:r>
          </w:p>
        </w:tc>
        <w:tc>
          <w:tcPr>
            <w:tcW w:w="4876" w:type="dxa"/>
            <w:tcBorders>
              <w:top w:val="nil"/>
              <w:left w:val="nil"/>
              <w:bottom w:val="nil"/>
              <w:right w:val="nil"/>
            </w:tcBorders>
          </w:tcPr>
          <w:p w14:paraId="7CDD1A04"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w:t>
            </w:r>
            <w:r w:rsidRPr="00951D77">
              <w:rPr>
                <w:b/>
                <w:i/>
              </w:rPr>
              <w:t>, trvalých investícií do inovácií, výskumu a technologického rozvoja</w:t>
            </w:r>
            <w:r w:rsidRPr="00951D77">
              <w:t xml:space="preserve"> a jasných operačných kapacít bude technologická výhoda čoraz viac zvýhodňovať útočníkov pred obrancami; </w:t>
            </w:r>
            <w:r w:rsidRPr="00951D77">
              <w:rPr>
                <w:b/>
                <w:i/>
              </w:rPr>
              <w:t>keďže inovácie vrátane vývoja dôveryhodných systémov umelej inteligencie, detekčných nástrojov a odolnej digitálnej infraštruktúry sa musia považovať za ústrednú zložku obrannej a preventívnej stratégie Únie; keďže účinnosť akéhokoľvek regulačného alebo technického rámca v konečnom dôsledku závisí od trvalej politickej vôle, dôsledného presadzovania a pripravenosti členských štátov a inštitúcií Únie premeniť záväzky na konkrétne a včasné opatrenia;</w:t>
            </w:r>
          </w:p>
        </w:tc>
      </w:tr>
    </w:tbl>
    <w:p w14:paraId="1DE8D12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67E901E" w14:textId="07AD900E" w:rsidR="00BF1CD6" w:rsidRPr="00951D77" w:rsidRDefault="00FB6752" w:rsidP="00FB6752">
      <w:r w:rsidRPr="00951D77">
        <w:rPr>
          <w:rStyle w:val="HideTWBExt"/>
        </w:rPr>
        <w:t>&lt;/Amend&gt;</w:t>
      </w:r>
    </w:p>
    <w:p w14:paraId="3458A66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152</w:t>
      </w:r>
      <w:r w:rsidRPr="00951D77">
        <w:rPr>
          <w:rStyle w:val="HideTWBExt"/>
        </w:rPr>
        <w:t>&lt;/NumAm&gt;</w:t>
      </w:r>
    </w:p>
    <w:p w14:paraId="47F5717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2E0E180E" w14:textId="77777777" w:rsidR="00FB6752" w:rsidRPr="00951D77" w:rsidRDefault="00FB6752" w:rsidP="00FB6752">
      <w:pPr>
        <w:pStyle w:val="NormalBold"/>
      </w:pPr>
      <w:r w:rsidRPr="00951D77">
        <w:rPr>
          <w:rStyle w:val="HideTWBExt"/>
        </w:rPr>
        <w:t>&lt;/RepeatBlock-By&gt;</w:t>
      </w:r>
    </w:p>
    <w:p w14:paraId="6DBD8B4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B960E59" w14:textId="77777777" w:rsidR="00FB6752" w:rsidRPr="00951D77" w:rsidRDefault="00FB6752" w:rsidP="00FB6752">
      <w:pPr>
        <w:pStyle w:val="NormalBold"/>
      </w:pPr>
      <w:r w:rsidRPr="00951D77">
        <w:rPr>
          <w:rStyle w:val="HideTWBExt"/>
        </w:rPr>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5F584AA" w14:textId="77777777" w:rsidTr="00F1560E">
        <w:trPr>
          <w:trHeight w:hRule="exact" w:val="240"/>
          <w:jc w:val="center"/>
        </w:trPr>
        <w:tc>
          <w:tcPr>
            <w:tcW w:w="9752" w:type="dxa"/>
            <w:gridSpan w:val="2"/>
            <w:tcBorders>
              <w:top w:val="nil"/>
              <w:left w:val="nil"/>
              <w:bottom w:val="nil"/>
              <w:right w:val="nil"/>
            </w:tcBorders>
          </w:tcPr>
          <w:p w14:paraId="66B12C18" w14:textId="77777777" w:rsidR="00FB6752" w:rsidRPr="00951D77" w:rsidRDefault="00FB6752" w:rsidP="00F1560E"/>
        </w:tc>
      </w:tr>
      <w:tr w:rsidR="006551D8" w:rsidRPr="00951D77" w14:paraId="43258836" w14:textId="77777777" w:rsidTr="00F1560E">
        <w:trPr>
          <w:trHeight w:val="240"/>
          <w:jc w:val="center"/>
        </w:trPr>
        <w:tc>
          <w:tcPr>
            <w:tcW w:w="4876" w:type="dxa"/>
            <w:tcBorders>
              <w:top w:val="nil"/>
              <w:left w:val="nil"/>
              <w:bottom w:val="nil"/>
              <w:right w:val="nil"/>
            </w:tcBorders>
          </w:tcPr>
          <w:p w14:paraId="26EF2F7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0FCF3E6" w14:textId="77777777" w:rsidR="00FB6752" w:rsidRPr="00951D77" w:rsidRDefault="00FB6752" w:rsidP="00F1560E">
            <w:pPr>
              <w:pStyle w:val="AmColumnHeading"/>
            </w:pPr>
            <w:r w:rsidRPr="00951D77">
              <w:t>Pozmeňujúci návrh</w:t>
            </w:r>
          </w:p>
        </w:tc>
      </w:tr>
      <w:tr w:rsidR="006551D8" w:rsidRPr="00951D77" w14:paraId="13D371C7" w14:textId="77777777" w:rsidTr="00F1560E">
        <w:trPr>
          <w:jc w:val="center"/>
        </w:trPr>
        <w:tc>
          <w:tcPr>
            <w:tcW w:w="4876" w:type="dxa"/>
            <w:tcBorders>
              <w:top w:val="nil"/>
              <w:left w:val="nil"/>
              <w:bottom w:val="nil"/>
              <w:right w:val="nil"/>
            </w:tcBorders>
          </w:tcPr>
          <w:p w14:paraId="11E7484D"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w:t>
            </w:r>
            <w:r w:rsidRPr="00951D77">
              <w:rPr>
                <w:b/>
                <w:bCs/>
                <w:i/>
                <w:iCs/>
              </w:rPr>
              <w:t>roztrieštených</w:t>
            </w:r>
            <w:r w:rsidRPr="00951D77">
              <w:t xml:space="preserve"> vnútroštátnych inštitúcií; keďže bez </w:t>
            </w:r>
            <w:r w:rsidRPr="00951D77">
              <w:rPr>
                <w:b/>
                <w:bCs/>
                <w:i/>
                <w:iCs/>
              </w:rPr>
              <w:t>koordinovaných reakcií EÚ a jasných operačných kapacít</w:t>
            </w:r>
            <w:r w:rsidRPr="00951D77">
              <w:t xml:space="preserve"> bude technologická výhoda čoraz viac zvýhodňovať útočníkov pred obrancami;</w:t>
            </w:r>
          </w:p>
        </w:tc>
        <w:tc>
          <w:tcPr>
            <w:tcW w:w="4876" w:type="dxa"/>
            <w:tcBorders>
              <w:top w:val="nil"/>
              <w:left w:val="nil"/>
              <w:bottom w:val="nil"/>
              <w:right w:val="nil"/>
            </w:tcBorders>
          </w:tcPr>
          <w:p w14:paraId="70CD6CCA"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vnútroštátnych </w:t>
            </w:r>
            <w:r w:rsidRPr="00951D77">
              <w:rPr>
                <w:b/>
                <w:i/>
              </w:rPr>
              <w:t>a európskych</w:t>
            </w:r>
            <w:r w:rsidRPr="00951D77">
              <w:t xml:space="preserve"> inštitúcií </w:t>
            </w:r>
            <w:r w:rsidRPr="00951D77">
              <w:rPr>
                <w:b/>
                <w:i/>
              </w:rPr>
              <w:t>vzhľadom na skutočnosť, že často dochádza k porušovaniu právnych predpisov</w:t>
            </w:r>
            <w:r w:rsidRPr="00951D77">
              <w:t xml:space="preserve">; keďže bez </w:t>
            </w:r>
            <w:r w:rsidRPr="00951D77">
              <w:rPr>
                <w:b/>
                <w:i/>
              </w:rPr>
              <w:t xml:space="preserve">špecializovaného technologického vybavenia a nástrojov </w:t>
            </w:r>
            <w:r w:rsidRPr="00951D77">
              <w:t xml:space="preserve">bude technologická výhoda čoraz viac zvýhodňovať útočníkov pred obrancami; </w:t>
            </w:r>
            <w:r w:rsidRPr="00951D77">
              <w:rPr>
                <w:b/>
                <w:i/>
              </w:rPr>
              <w:lastRenderedPageBreak/>
              <w:t>keďže kľúčové technológie v oblasti umelej inteligencie sú kontrolované subjektmi z tretích krajín, ktoré majú najväčší vplyv na vytváraný obsah a spôsob fungovania systémov umelej inteligencie a vytvárania výstupov pre používateľov, a keďže členské štáty EÚ nemajú vlastné zvrchované kapacity umelej inteligencie;</w:t>
            </w:r>
          </w:p>
        </w:tc>
      </w:tr>
    </w:tbl>
    <w:p w14:paraId="31C0A47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74E2BF7" w14:textId="4671C2B8" w:rsidR="00BF1CD6" w:rsidRPr="00951D77" w:rsidRDefault="00FB6752" w:rsidP="00FB6752">
      <w:r w:rsidRPr="00951D77">
        <w:rPr>
          <w:rStyle w:val="HideTWBExt"/>
        </w:rPr>
        <w:t>&lt;/Amend&gt;</w:t>
      </w:r>
    </w:p>
    <w:p w14:paraId="485A6A7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153</w:t>
      </w:r>
      <w:r w:rsidRPr="00951D77">
        <w:rPr>
          <w:rStyle w:val="HideTWBExt"/>
        </w:rPr>
        <w:t>&lt;/NumAm&gt;</w:t>
      </w:r>
    </w:p>
    <w:p w14:paraId="4FB26CA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B00442D" w14:textId="77777777" w:rsidR="00FB6752" w:rsidRPr="00951D77" w:rsidRDefault="00FB6752" w:rsidP="00FB6752">
      <w:pPr>
        <w:pStyle w:val="NormalBold"/>
      </w:pPr>
      <w:r w:rsidRPr="00951D77">
        <w:rPr>
          <w:rStyle w:val="HideTWBExt"/>
        </w:rPr>
        <w:t>&lt;/RepeatBlock-By&gt;</w:t>
      </w:r>
    </w:p>
    <w:p w14:paraId="24443A9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8881D80" w14:textId="77777777" w:rsidR="00FB6752" w:rsidRPr="00951D77" w:rsidRDefault="00FB6752" w:rsidP="00FB6752">
      <w:pPr>
        <w:pStyle w:val="NormalBold"/>
      </w:pPr>
      <w:r w:rsidRPr="00951D77">
        <w:rPr>
          <w:rStyle w:val="HideTWBExt"/>
        </w:rPr>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8A98E3" w14:textId="77777777" w:rsidTr="00F1560E">
        <w:trPr>
          <w:trHeight w:hRule="exact" w:val="240"/>
          <w:jc w:val="center"/>
        </w:trPr>
        <w:tc>
          <w:tcPr>
            <w:tcW w:w="9752" w:type="dxa"/>
            <w:gridSpan w:val="2"/>
            <w:tcBorders>
              <w:top w:val="nil"/>
              <w:left w:val="nil"/>
              <w:bottom w:val="nil"/>
              <w:right w:val="nil"/>
            </w:tcBorders>
          </w:tcPr>
          <w:p w14:paraId="48E09A41" w14:textId="77777777" w:rsidR="00FB6752" w:rsidRPr="00951D77" w:rsidRDefault="00FB6752" w:rsidP="00F1560E"/>
        </w:tc>
      </w:tr>
      <w:tr w:rsidR="006551D8" w:rsidRPr="00951D77" w14:paraId="0D4914A4" w14:textId="77777777" w:rsidTr="00F1560E">
        <w:trPr>
          <w:trHeight w:val="240"/>
          <w:jc w:val="center"/>
        </w:trPr>
        <w:tc>
          <w:tcPr>
            <w:tcW w:w="4876" w:type="dxa"/>
            <w:tcBorders>
              <w:top w:val="nil"/>
              <w:left w:val="nil"/>
              <w:bottom w:val="nil"/>
              <w:right w:val="nil"/>
            </w:tcBorders>
          </w:tcPr>
          <w:p w14:paraId="3F181E2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B4A526E" w14:textId="77777777" w:rsidR="00FB6752" w:rsidRPr="00951D77" w:rsidRDefault="00FB6752" w:rsidP="00F1560E">
            <w:pPr>
              <w:pStyle w:val="AmColumnHeading"/>
            </w:pPr>
            <w:r w:rsidRPr="00951D77">
              <w:t>Pozmeňujúci návrh</w:t>
            </w:r>
          </w:p>
        </w:tc>
      </w:tr>
      <w:tr w:rsidR="006551D8" w:rsidRPr="00951D77" w14:paraId="1FFF5465" w14:textId="77777777" w:rsidTr="00F1560E">
        <w:trPr>
          <w:jc w:val="center"/>
        </w:trPr>
        <w:tc>
          <w:tcPr>
            <w:tcW w:w="4876" w:type="dxa"/>
            <w:tcBorders>
              <w:top w:val="nil"/>
              <w:left w:val="nil"/>
              <w:bottom w:val="nil"/>
              <w:right w:val="nil"/>
            </w:tcBorders>
          </w:tcPr>
          <w:p w14:paraId="47A9806A"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w:t>
            </w:r>
          </w:p>
        </w:tc>
        <w:tc>
          <w:tcPr>
            <w:tcW w:w="4876" w:type="dxa"/>
            <w:tcBorders>
              <w:top w:val="nil"/>
              <w:left w:val="nil"/>
              <w:bottom w:val="nil"/>
              <w:right w:val="nil"/>
            </w:tcBorders>
          </w:tcPr>
          <w:p w14:paraId="4CB03C1F"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 </w:t>
            </w:r>
            <w:r w:rsidRPr="00951D77">
              <w:rPr>
                <w:b/>
                <w:i/>
              </w:rPr>
              <w:t>keďže vhodnou reakciou na tieto výzvy nie je vytvorenie ďalšej inštitúcie na úrovni EÚ, ale skôr užšia spolupráca medzi členskými štátmi a ich príslušnými službami, spolupráca s IT spoločnosťami, ako aj s podobne zmýšľajúcimi spojencami v rámci NATO a partnermi zo skupiny G7, ktorí čelia podobným hrozbám;</w:t>
            </w:r>
          </w:p>
        </w:tc>
      </w:tr>
    </w:tbl>
    <w:p w14:paraId="2155661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DF7852" w14:textId="643A00BA" w:rsidR="00BF1CD6" w:rsidRPr="00951D77" w:rsidRDefault="00FB6752" w:rsidP="00FB6752">
      <w:r w:rsidRPr="00951D77">
        <w:rPr>
          <w:rStyle w:val="HideTWBExt"/>
        </w:rPr>
        <w:t>&lt;/Amend&gt;</w:t>
      </w:r>
    </w:p>
    <w:p w14:paraId="6D0799A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154</w:t>
      </w:r>
      <w:r w:rsidRPr="00951D77">
        <w:rPr>
          <w:rStyle w:val="HideTWBExt"/>
        </w:rPr>
        <w:t>&lt;/NumAm&gt;</w:t>
      </w:r>
    </w:p>
    <w:p w14:paraId="579FBB38"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5DE3BDF" w14:textId="77777777" w:rsidR="00FB6752" w:rsidRPr="00951D77" w:rsidRDefault="00FB6752" w:rsidP="00FB6752">
      <w:pPr>
        <w:pStyle w:val="NormalBold"/>
      </w:pPr>
      <w:r w:rsidRPr="00951D77">
        <w:rPr>
          <w:rStyle w:val="HideTWBExt"/>
        </w:rPr>
        <w:t>&lt;/RepeatBlock-By&gt;</w:t>
      </w:r>
    </w:p>
    <w:p w14:paraId="59AB9C6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79BCC59" w14:textId="77777777" w:rsidR="00FB6752" w:rsidRPr="00951D77" w:rsidRDefault="00FB6752" w:rsidP="00FB6752">
      <w:pPr>
        <w:pStyle w:val="NormalBold"/>
      </w:pPr>
      <w:r w:rsidRPr="00951D77">
        <w:rPr>
          <w:rStyle w:val="HideTWBExt"/>
        </w:rPr>
        <w:lastRenderedPageBreak/>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769FF65" w14:textId="77777777" w:rsidTr="00F1560E">
        <w:trPr>
          <w:trHeight w:hRule="exact" w:val="240"/>
          <w:jc w:val="center"/>
        </w:trPr>
        <w:tc>
          <w:tcPr>
            <w:tcW w:w="9752" w:type="dxa"/>
            <w:gridSpan w:val="2"/>
            <w:tcBorders>
              <w:top w:val="nil"/>
              <w:left w:val="nil"/>
              <w:bottom w:val="nil"/>
              <w:right w:val="nil"/>
            </w:tcBorders>
          </w:tcPr>
          <w:p w14:paraId="1EFB3D43" w14:textId="77777777" w:rsidR="00FB6752" w:rsidRPr="00951D77" w:rsidRDefault="00FB6752" w:rsidP="00F1560E"/>
        </w:tc>
      </w:tr>
      <w:tr w:rsidR="006551D8" w:rsidRPr="00951D77" w14:paraId="1B9BC831" w14:textId="77777777" w:rsidTr="00F1560E">
        <w:trPr>
          <w:trHeight w:val="240"/>
          <w:jc w:val="center"/>
        </w:trPr>
        <w:tc>
          <w:tcPr>
            <w:tcW w:w="4876" w:type="dxa"/>
            <w:tcBorders>
              <w:top w:val="nil"/>
              <w:left w:val="nil"/>
              <w:bottom w:val="nil"/>
              <w:right w:val="nil"/>
            </w:tcBorders>
          </w:tcPr>
          <w:p w14:paraId="2877872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C89C01D" w14:textId="77777777" w:rsidR="00FB6752" w:rsidRPr="00951D77" w:rsidRDefault="00FB6752" w:rsidP="00F1560E">
            <w:pPr>
              <w:pStyle w:val="AmColumnHeading"/>
            </w:pPr>
            <w:r w:rsidRPr="00951D77">
              <w:t>Pozmeňujúci návrh</w:t>
            </w:r>
          </w:p>
        </w:tc>
      </w:tr>
      <w:tr w:rsidR="006551D8" w:rsidRPr="00951D77" w14:paraId="39DF9551" w14:textId="77777777" w:rsidTr="00F1560E">
        <w:trPr>
          <w:jc w:val="center"/>
        </w:trPr>
        <w:tc>
          <w:tcPr>
            <w:tcW w:w="4876" w:type="dxa"/>
            <w:tcBorders>
              <w:top w:val="nil"/>
              <w:left w:val="nil"/>
              <w:bottom w:val="nil"/>
              <w:right w:val="nil"/>
            </w:tcBorders>
          </w:tcPr>
          <w:p w14:paraId="425BC75C"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w:t>
            </w:r>
          </w:p>
        </w:tc>
        <w:tc>
          <w:tcPr>
            <w:tcW w:w="4876" w:type="dxa"/>
            <w:tcBorders>
              <w:top w:val="nil"/>
              <w:left w:val="nil"/>
              <w:bottom w:val="nil"/>
              <w:right w:val="nil"/>
            </w:tcBorders>
          </w:tcPr>
          <w:p w14:paraId="55FBD9CE"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w:t>
            </w:r>
            <w:r w:rsidRPr="00951D77">
              <w:rPr>
                <w:b/>
                <w:i/>
              </w:rPr>
              <w:t>a výskumných</w:t>
            </w:r>
            <w:r w:rsidRPr="00951D77">
              <w:t xml:space="preserve"> kapacít bude technologická výhoda čoraz viac zvýhodňovať útočníkov pred obrancami; </w:t>
            </w:r>
            <w:r w:rsidRPr="00951D77">
              <w:rPr>
                <w:b/>
                <w:i/>
              </w:rPr>
              <w:t>keďže aktom EÚ o umelej inteligencii (akt o AI) sa zavádzajú pravidlá, podľa ktorých musia online platformy označovať obsah vytvorený umelou inteligenciou; keďže presadzovanie týchto pravidiel si bude vyžadovať skutočné dodržiavanie pravidiel zo strany online platforiem a prísny dohľad zo strany EÚ;</w:t>
            </w:r>
          </w:p>
        </w:tc>
      </w:tr>
    </w:tbl>
    <w:p w14:paraId="51702A5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4879020" w14:textId="5714B38D" w:rsidR="00BF1CD6" w:rsidRPr="00951D77" w:rsidRDefault="00FB6752" w:rsidP="00FB6752">
      <w:r w:rsidRPr="00951D77">
        <w:rPr>
          <w:rStyle w:val="HideTWBExt"/>
        </w:rPr>
        <w:t>&lt;/Amend&gt;</w:t>
      </w:r>
    </w:p>
    <w:p w14:paraId="78BCE62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155</w:t>
      </w:r>
      <w:r w:rsidRPr="00951D77">
        <w:rPr>
          <w:rStyle w:val="HideTWBExt"/>
        </w:rPr>
        <w:t>&lt;/NumAm&gt;</w:t>
      </w:r>
    </w:p>
    <w:p w14:paraId="01D6DBDD"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2ABD517A"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3BEB84E6" w14:textId="77777777" w:rsidR="00FB6752" w:rsidRPr="00951D77" w:rsidRDefault="00FB6752" w:rsidP="00FB6752">
      <w:pPr>
        <w:pStyle w:val="NormalBold"/>
      </w:pPr>
      <w:r w:rsidRPr="00951D77">
        <w:rPr>
          <w:rStyle w:val="HideTWBExt"/>
        </w:rPr>
        <w:t>&lt;/RepeatBlock-By&gt;</w:t>
      </w:r>
    </w:p>
    <w:p w14:paraId="5556324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6D40657" w14:textId="77777777" w:rsidR="00FB6752" w:rsidRPr="00951D77" w:rsidRDefault="00FB6752" w:rsidP="00FB6752">
      <w:pPr>
        <w:pStyle w:val="NormalBold"/>
      </w:pPr>
      <w:r w:rsidRPr="00951D77">
        <w:rPr>
          <w:rStyle w:val="HideTWBExt"/>
        </w:rPr>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C4E9ADF" w14:textId="77777777" w:rsidTr="00F1560E">
        <w:trPr>
          <w:trHeight w:hRule="exact" w:val="240"/>
          <w:jc w:val="center"/>
        </w:trPr>
        <w:tc>
          <w:tcPr>
            <w:tcW w:w="9752" w:type="dxa"/>
            <w:gridSpan w:val="2"/>
            <w:tcBorders>
              <w:top w:val="nil"/>
              <w:left w:val="nil"/>
              <w:bottom w:val="nil"/>
              <w:right w:val="nil"/>
            </w:tcBorders>
          </w:tcPr>
          <w:p w14:paraId="6F04200E" w14:textId="77777777" w:rsidR="00FB6752" w:rsidRPr="00951D77" w:rsidRDefault="00FB6752" w:rsidP="00F1560E"/>
        </w:tc>
      </w:tr>
      <w:tr w:rsidR="006551D8" w:rsidRPr="00951D77" w14:paraId="77B5E19C" w14:textId="77777777" w:rsidTr="00F1560E">
        <w:trPr>
          <w:trHeight w:val="240"/>
          <w:jc w:val="center"/>
        </w:trPr>
        <w:tc>
          <w:tcPr>
            <w:tcW w:w="4876" w:type="dxa"/>
            <w:tcBorders>
              <w:top w:val="nil"/>
              <w:left w:val="nil"/>
              <w:bottom w:val="nil"/>
              <w:right w:val="nil"/>
            </w:tcBorders>
          </w:tcPr>
          <w:p w14:paraId="3E98122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AFC9A3C" w14:textId="77777777" w:rsidR="00FB6752" w:rsidRPr="00951D77" w:rsidRDefault="00FB6752" w:rsidP="00F1560E">
            <w:pPr>
              <w:pStyle w:val="AmColumnHeading"/>
            </w:pPr>
            <w:r w:rsidRPr="00951D77">
              <w:t>Pozmeňujúci návrh</w:t>
            </w:r>
          </w:p>
        </w:tc>
      </w:tr>
      <w:tr w:rsidR="006551D8" w:rsidRPr="00951D77" w14:paraId="15480E6F" w14:textId="77777777" w:rsidTr="00F1560E">
        <w:trPr>
          <w:jc w:val="center"/>
        </w:trPr>
        <w:tc>
          <w:tcPr>
            <w:tcW w:w="4876" w:type="dxa"/>
            <w:tcBorders>
              <w:top w:val="nil"/>
              <w:left w:val="nil"/>
              <w:bottom w:val="nil"/>
              <w:right w:val="nil"/>
            </w:tcBorders>
          </w:tcPr>
          <w:p w14:paraId="179D1A95"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w:t>
            </w:r>
          </w:p>
        </w:tc>
        <w:tc>
          <w:tcPr>
            <w:tcW w:w="4876" w:type="dxa"/>
            <w:tcBorders>
              <w:top w:val="nil"/>
              <w:left w:val="nil"/>
              <w:bottom w:val="nil"/>
              <w:right w:val="nil"/>
            </w:tcBorders>
          </w:tcPr>
          <w:p w14:paraId="011171D1"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zvýhodňovať útočníkov pred obrancami; </w:t>
            </w:r>
            <w:r w:rsidRPr="00951D77">
              <w:rPr>
                <w:b/>
                <w:i/>
              </w:rPr>
              <w:t xml:space="preserve">keďže spoločnosti v oblasti umelej inteligencie namiesto toho, aby zvýšili svoje bezpečnostné opatrenia na boj proti šíreniu a vytváraniu dezinformácií v rámci svojich služieb, obmedzili svoje aktivity, keďže spoločnosti v oblasti umelej inteligencie nedokázali zabrániť </w:t>
            </w:r>
            <w:r w:rsidRPr="00951D77">
              <w:rPr>
                <w:b/>
                <w:i/>
              </w:rPr>
              <w:lastRenderedPageBreak/>
              <w:t>„otráveniu údajov“ v rámci svojich služieb;</w:t>
            </w:r>
          </w:p>
        </w:tc>
      </w:tr>
    </w:tbl>
    <w:p w14:paraId="085E71F3"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845BFD9" w14:textId="2A462A0B" w:rsidR="00BF1CD6" w:rsidRPr="00951D77" w:rsidRDefault="00FB6752" w:rsidP="00FB6752">
      <w:r w:rsidRPr="00951D77">
        <w:rPr>
          <w:rStyle w:val="HideTWBExt"/>
        </w:rPr>
        <w:t>&lt;/Amend&gt;</w:t>
      </w:r>
    </w:p>
    <w:p w14:paraId="6B24A09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156</w:t>
      </w:r>
      <w:r w:rsidRPr="00951D77">
        <w:rPr>
          <w:rStyle w:val="HideTWBExt"/>
        </w:rPr>
        <w:t>&lt;/NumAm&gt;</w:t>
      </w:r>
    </w:p>
    <w:p w14:paraId="773220BD"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591EE8F9" w14:textId="77777777" w:rsidR="00FB6752" w:rsidRPr="00951D77" w:rsidRDefault="00FB6752" w:rsidP="00FB6752">
      <w:pPr>
        <w:pStyle w:val="NormalBold"/>
      </w:pPr>
      <w:r w:rsidRPr="00951D77">
        <w:rPr>
          <w:rStyle w:val="HideTWBExt"/>
        </w:rPr>
        <w:t>&lt;/RepeatBlock-By&gt;</w:t>
      </w:r>
    </w:p>
    <w:p w14:paraId="11DC6B1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005ABB2" w14:textId="77777777" w:rsidR="00FB6752" w:rsidRPr="00951D77" w:rsidRDefault="00FB6752" w:rsidP="00FB6752">
      <w:pPr>
        <w:pStyle w:val="NormalBold"/>
      </w:pPr>
      <w:r w:rsidRPr="00951D77">
        <w:rPr>
          <w:rStyle w:val="HideTWBExt"/>
        </w:rPr>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0CCC39E" w14:textId="77777777" w:rsidTr="00F1560E">
        <w:trPr>
          <w:trHeight w:hRule="exact" w:val="240"/>
          <w:jc w:val="center"/>
        </w:trPr>
        <w:tc>
          <w:tcPr>
            <w:tcW w:w="9752" w:type="dxa"/>
            <w:gridSpan w:val="2"/>
            <w:tcBorders>
              <w:top w:val="nil"/>
              <w:left w:val="nil"/>
              <w:bottom w:val="nil"/>
              <w:right w:val="nil"/>
            </w:tcBorders>
          </w:tcPr>
          <w:p w14:paraId="0498B10C" w14:textId="77777777" w:rsidR="00FB6752" w:rsidRPr="00951D77" w:rsidRDefault="00FB6752" w:rsidP="00F1560E"/>
        </w:tc>
      </w:tr>
      <w:tr w:rsidR="006551D8" w:rsidRPr="00951D77" w14:paraId="50EEC2C9" w14:textId="77777777" w:rsidTr="00F1560E">
        <w:trPr>
          <w:trHeight w:val="240"/>
          <w:jc w:val="center"/>
        </w:trPr>
        <w:tc>
          <w:tcPr>
            <w:tcW w:w="4876" w:type="dxa"/>
            <w:tcBorders>
              <w:top w:val="nil"/>
              <w:left w:val="nil"/>
              <w:bottom w:val="nil"/>
              <w:right w:val="nil"/>
            </w:tcBorders>
          </w:tcPr>
          <w:p w14:paraId="7A796F5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FB07E6C" w14:textId="77777777" w:rsidR="00FB6752" w:rsidRPr="00951D77" w:rsidRDefault="00FB6752" w:rsidP="00F1560E">
            <w:pPr>
              <w:pStyle w:val="AmColumnHeading"/>
            </w:pPr>
            <w:r w:rsidRPr="00951D77">
              <w:t>Pozmeňujúci návrh</w:t>
            </w:r>
          </w:p>
        </w:tc>
      </w:tr>
      <w:tr w:rsidR="006551D8" w:rsidRPr="00951D77" w14:paraId="7063BDCA" w14:textId="77777777" w:rsidTr="00F1560E">
        <w:trPr>
          <w:jc w:val="center"/>
        </w:trPr>
        <w:tc>
          <w:tcPr>
            <w:tcW w:w="4876" w:type="dxa"/>
            <w:tcBorders>
              <w:top w:val="nil"/>
              <w:left w:val="nil"/>
              <w:bottom w:val="nil"/>
              <w:right w:val="nil"/>
            </w:tcBorders>
          </w:tcPr>
          <w:p w14:paraId="72B372C8"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w:t>
            </w:r>
            <w:r w:rsidRPr="00951D77">
              <w:rPr>
                <w:b/>
                <w:bCs/>
                <w:i/>
                <w:iCs/>
              </w:rPr>
              <w:t>koordinovaných</w:t>
            </w:r>
            <w:r w:rsidRPr="00951D77">
              <w:t xml:space="preserve"> reakcií EÚ a jasných operačných kapacít bude technologická výhoda čoraz viac zvýhodňovať útočníkov pred obrancami;</w:t>
            </w:r>
          </w:p>
        </w:tc>
        <w:tc>
          <w:tcPr>
            <w:tcW w:w="4876" w:type="dxa"/>
            <w:tcBorders>
              <w:top w:val="nil"/>
              <w:left w:val="nil"/>
              <w:bottom w:val="nil"/>
              <w:right w:val="nil"/>
            </w:tcBorders>
          </w:tcPr>
          <w:p w14:paraId="694753B9" w14:textId="77777777" w:rsidR="00FB6752" w:rsidRPr="00951D77" w:rsidRDefault="00FB6752" w:rsidP="00F1560E">
            <w:pPr>
              <w:pStyle w:val="Normal6a"/>
            </w:pPr>
            <w:r w:rsidRPr="00951D77">
              <w:t>G.</w:t>
            </w:r>
            <w:r w:rsidRPr="00951D77">
              <w:tab/>
            </w:r>
            <w:r w:rsidRPr="00951D77">
              <w:rPr>
                <w:b/>
                <w:i/>
              </w:rPr>
              <w:t>G.</w:t>
            </w:r>
            <w:r w:rsidRPr="00951D77">
              <w:t xml:space="preserve"> 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w:t>
            </w:r>
            <w:r w:rsidRPr="00951D77">
              <w:rPr>
                <w:b/>
                <w:i/>
              </w:rPr>
              <w:t>AI síce uľahčuje dezinformačné kampane, ale zároveň poskytuje nástroj na zlepšenie našej schopnosti ich odhaľovať, analyzovať a čeliť im; keďže</w:t>
            </w:r>
            <w:r w:rsidRPr="00951D77">
              <w:t xml:space="preserve"> bez </w:t>
            </w:r>
            <w:r w:rsidRPr="00951D77">
              <w:rPr>
                <w:b/>
                <w:i/>
              </w:rPr>
              <w:t>harmonizovaných</w:t>
            </w:r>
            <w:r w:rsidRPr="00951D77">
              <w:t xml:space="preserve"> reakcií EÚ a jasných operačných kapacít bude technologická výhoda čoraz viac zvýhodňovať útočníkov pred obrancami;</w:t>
            </w:r>
          </w:p>
        </w:tc>
      </w:tr>
    </w:tbl>
    <w:p w14:paraId="3D74E99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F46154" w14:textId="49312AD4" w:rsidR="00BF1CD6" w:rsidRPr="00951D77" w:rsidRDefault="00FB6752" w:rsidP="00FB6752">
      <w:r w:rsidRPr="00951D77">
        <w:rPr>
          <w:rStyle w:val="HideTWBExt"/>
        </w:rPr>
        <w:t>&lt;/Amend&gt;</w:t>
      </w:r>
    </w:p>
    <w:p w14:paraId="1D1EACC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157</w:t>
      </w:r>
      <w:r w:rsidRPr="00951D77">
        <w:rPr>
          <w:rStyle w:val="HideTWBExt"/>
        </w:rPr>
        <w:t>&lt;/NumAm&gt;</w:t>
      </w:r>
    </w:p>
    <w:p w14:paraId="3CD7AE54"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947AA67" w14:textId="77777777" w:rsidR="00FB6752" w:rsidRPr="00951D77" w:rsidRDefault="00FB6752" w:rsidP="00FB6752">
      <w:pPr>
        <w:pStyle w:val="NormalBold"/>
      </w:pPr>
      <w:r w:rsidRPr="00951D77">
        <w:rPr>
          <w:rStyle w:val="HideTWBExt"/>
        </w:rPr>
        <w:t>&lt;/RepeatBlock-By&gt;</w:t>
      </w:r>
    </w:p>
    <w:p w14:paraId="0D60FBC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A6AF6B" w14:textId="77777777" w:rsidR="00FB6752" w:rsidRPr="00951D77" w:rsidRDefault="00FB6752" w:rsidP="00FB6752">
      <w:pPr>
        <w:pStyle w:val="NormalBold"/>
      </w:pPr>
      <w:r w:rsidRPr="00951D77">
        <w:rPr>
          <w:rStyle w:val="HideTWBExt"/>
        </w:rPr>
        <w:t>&lt;Article&gt;</w:t>
      </w:r>
      <w:r w:rsidRPr="00951D77">
        <w:t>Odôvodnenie G</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E8F29EB" w14:textId="77777777" w:rsidTr="00F1560E">
        <w:trPr>
          <w:trHeight w:hRule="exact" w:val="240"/>
          <w:jc w:val="center"/>
        </w:trPr>
        <w:tc>
          <w:tcPr>
            <w:tcW w:w="9752" w:type="dxa"/>
            <w:gridSpan w:val="2"/>
            <w:tcBorders>
              <w:top w:val="nil"/>
              <w:left w:val="nil"/>
              <w:bottom w:val="nil"/>
              <w:right w:val="nil"/>
            </w:tcBorders>
          </w:tcPr>
          <w:p w14:paraId="01A47E55" w14:textId="77777777" w:rsidR="00FB6752" w:rsidRPr="00951D77" w:rsidRDefault="00FB6752" w:rsidP="00F1560E"/>
        </w:tc>
      </w:tr>
      <w:tr w:rsidR="006551D8" w:rsidRPr="00951D77" w14:paraId="40AE9DFB" w14:textId="77777777" w:rsidTr="00F1560E">
        <w:trPr>
          <w:trHeight w:val="240"/>
          <w:jc w:val="center"/>
        </w:trPr>
        <w:tc>
          <w:tcPr>
            <w:tcW w:w="4876" w:type="dxa"/>
            <w:tcBorders>
              <w:top w:val="nil"/>
              <w:left w:val="nil"/>
              <w:bottom w:val="nil"/>
              <w:right w:val="nil"/>
            </w:tcBorders>
          </w:tcPr>
          <w:p w14:paraId="7547E83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2A3CAF9" w14:textId="77777777" w:rsidR="00FB6752" w:rsidRPr="00951D77" w:rsidRDefault="00FB6752" w:rsidP="00F1560E">
            <w:pPr>
              <w:pStyle w:val="AmColumnHeading"/>
            </w:pPr>
            <w:r w:rsidRPr="00951D77">
              <w:t>Pozmeňujúci návrh</w:t>
            </w:r>
          </w:p>
        </w:tc>
      </w:tr>
      <w:tr w:rsidR="006551D8" w:rsidRPr="00951D77" w14:paraId="342F48F0" w14:textId="77777777" w:rsidTr="00F1560E">
        <w:trPr>
          <w:jc w:val="center"/>
        </w:trPr>
        <w:tc>
          <w:tcPr>
            <w:tcW w:w="4876" w:type="dxa"/>
            <w:tcBorders>
              <w:top w:val="nil"/>
              <w:left w:val="nil"/>
              <w:bottom w:val="nil"/>
              <w:right w:val="nil"/>
            </w:tcBorders>
          </w:tcPr>
          <w:p w14:paraId="05EF72C4" w14:textId="77777777" w:rsidR="00FB6752" w:rsidRPr="00951D77" w:rsidRDefault="00FB6752" w:rsidP="00F1560E">
            <w:pPr>
              <w:pStyle w:val="Normal6a"/>
            </w:pPr>
            <w:r w:rsidRPr="00951D77">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keďže bez koordinovaných reakcií EÚ a jasných operačných kapacít bude technologická výhoda čoraz viac </w:t>
            </w:r>
            <w:r w:rsidRPr="00951D77">
              <w:lastRenderedPageBreak/>
              <w:t>zvýhodňovať útočníkov pred obrancami;</w:t>
            </w:r>
          </w:p>
        </w:tc>
        <w:tc>
          <w:tcPr>
            <w:tcW w:w="4876" w:type="dxa"/>
            <w:tcBorders>
              <w:top w:val="nil"/>
              <w:left w:val="nil"/>
              <w:bottom w:val="nil"/>
              <w:right w:val="nil"/>
            </w:tcBorders>
          </w:tcPr>
          <w:p w14:paraId="4E126EBE" w14:textId="77777777" w:rsidR="00FB6752" w:rsidRPr="00951D77" w:rsidRDefault="00FB6752" w:rsidP="00F1560E">
            <w:pPr>
              <w:pStyle w:val="Normal6a"/>
            </w:pPr>
            <w:r w:rsidRPr="00951D77">
              <w:lastRenderedPageBreak/>
              <w:t>G.</w:t>
            </w:r>
            <w:r w:rsidRPr="00951D77">
              <w:tab/>
              <w:t xml:space="preserve">keďže rýchly pokrok v oblasti umelej inteligencie a technológií </w:t>
            </w:r>
            <w:proofErr w:type="spellStart"/>
            <w:r w:rsidRPr="00951D77">
              <w:t>deepfake</w:t>
            </w:r>
            <w:proofErr w:type="spellEnd"/>
            <w:r w:rsidRPr="00951D77">
              <w:t xml:space="preserve"> prevyšuje adaptačnú kapacitu roztrieštených vnútroštátnych inštitúcií </w:t>
            </w:r>
            <w:r w:rsidRPr="00951D77">
              <w:rPr>
                <w:b/>
                <w:i/>
              </w:rPr>
              <w:t>a spôsobuje, že riešenia zo starej školy, ako je transparentnosť alebo povinnosť vynaložiť maximálne úsilie, sú zastarané</w:t>
            </w:r>
            <w:r w:rsidRPr="00951D77">
              <w:t xml:space="preserve">; </w:t>
            </w:r>
            <w:r w:rsidRPr="00951D77">
              <w:lastRenderedPageBreak/>
              <w:t>keďže bez koordinovaných reakcií EÚ a jasných operačných kapacít bude technologická výhoda čoraz viac zvýhodňovať útočníkov pred obrancami</w:t>
            </w:r>
            <w:r w:rsidRPr="00951D77">
              <w:rPr>
                <w:b/>
                <w:bCs/>
                <w:i/>
                <w:iCs/>
              </w:rPr>
              <w:t>, čo ohrozuje</w:t>
            </w:r>
            <w:r w:rsidRPr="00951D77">
              <w:rPr>
                <w:b/>
                <w:i/>
              </w:rPr>
              <w:t xml:space="preserve"> jadro našich demokracií</w:t>
            </w:r>
            <w:r w:rsidRPr="00951D77">
              <w:t>;</w:t>
            </w:r>
          </w:p>
        </w:tc>
      </w:tr>
    </w:tbl>
    <w:p w14:paraId="150DF7D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802B818" w14:textId="53E95548" w:rsidR="00BF1CD6" w:rsidRPr="00951D77" w:rsidRDefault="00FB6752" w:rsidP="00FB6752">
      <w:r w:rsidRPr="00951D77">
        <w:rPr>
          <w:rStyle w:val="HideTWBExt"/>
        </w:rPr>
        <w:t>&lt;/Amend&gt;</w:t>
      </w:r>
    </w:p>
    <w:p w14:paraId="56AFCF5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158</w:t>
      </w:r>
      <w:r w:rsidRPr="00951D77">
        <w:rPr>
          <w:rStyle w:val="HideTWBExt"/>
        </w:rPr>
        <w:t>&lt;/NumAm&gt;</w:t>
      </w:r>
    </w:p>
    <w:p w14:paraId="31B2C5DA" w14:textId="77777777" w:rsidR="00FB6752" w:rsidRPr="00951D77" w:rsidRDefault="00FB6752" w:rsidP="00FB6752">
      <w:pPr>
        <w:pStyle w:val="NormalBold"/>
      </w:pPr>
      <w:r w:rsidRPr="00951D77">
        <w:rPr>
          <w:rStyle w:val="HideTWBExt"/>
        </w:rPr>
        <w:t>&lt;RepeatBlock-By&gt;&lt;Members&gt;</w:t>
      </w:r>
      <w:r w:rsidRPr="00951D77">
        <w:t xml:space="preserve">Andrey </w:t>
      </w:r>
      <w:proofErr w:type="spellStart"/>
      <w:r w:rsidRPr="00951D77">
        <w:t>Kovatchev</w:t>
      </w:r>
      <w:proofErr w:type="spellEnd"/>
      <w:r w:rsidRPr="00951D77">
        <w:rPr>
          <w:rStyle w:val="HideTWBExt"/>
        </w:rPr>
        <w:t>&lt;/Members&gt;</w:t>
      </w:r>
    </w:p>
    <w:p w14:paraId="325D1656" w14:textId="77777777" w:rsidR="00FB6752" w:rsidRPr="00951D77" w:rsidRDefault="00FB6752" w:rsidP="00FB6752">
      <w:pPr>
        <w:pStyle w:val="NormalBold"/>
      </w:pPr>
      <w:r w:rsidRPr="00951D77">
        <w:rPr>
          <w:rStyle w:val="HideTWBExt"/>
        </w:rPr>
        <w:t>&lt;/RepeatBlock-By&gt;</w:t>
      </w:r>
    </w:p>
    <w:p w14:paraId="382EA86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1002680" w14:textId="77777777" w:rsidR="00FB6752" w:rsidRPr="00951D77" w:rsidRDefault="00FB6752" w:rsidP="00FB6752">
      <w:pPr>
        <w:pStyle w:val="NormalBold"/>
      </w:pPr>
      <w:r w:rsidRPr="00951D77">
        <w:rPr>
          <w:rStyle w:val="HideTWBExt"/>
        </w:rPr>
        <w:t>&lt;Article&gt;</w:t>
      </w:r>
      <w:r w:rsidRPr="00951D77">
        <w:t>Odôvodnenie G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544885" w14:textId="77777777" w:rsidTr="00F1560E">
        <w:trPr>
          <w:trHeight w:hRule="exact" w:val="240"/>
          <w:jc w:val="center"/>
        </w:trPr>
        <w:tc>
          <w:tcPr>
            <w:tcW w:w="9752" w:type="dxa"/>
            <w:gridSpan w:val="2"/>
            <w:tcBorders>
              <w:top w:val="nil"/>
              <w:left w:val="nil"/>
              <w:bottom w:val="nil"/>
              <w:right w:val="nil"/>
            </w:tcBorders>
          </w:tcPr>
          <w:p w14:paraId="2DD1F297" w14:textId="77777777" w:rsidR="00FB6752" w:rsidRPr="00951D77" w:rsidRDefault="00FB6752" w:rsidP="00F1560E"/>
        </w:tc>
      </w:tr>
      <w:tr w:rsidR="006551D8" w:rsidRPr="00951D77" w14:paraId="571E76D6" w14:textId="77777777" w:rsidTr="00F1560E">
        <w:trPr>
          <w:trHeight w:val="240"/>
          <w:jc w:val="center"/>
        </w:trPr>
        <w:tc>
          <w:tcPr>
            <w:tcW w:w="4876" w:type="dxa"/>
            <w:tcBorders>
              <w:top w:val="nil"/>
              <w:left w:val="nil"/>
              <w:bottom w:val="nil"/>
              <w:right w:val="nil"/>
            </w:tcBorders>
          </w:tcPr>
          <w:p w14:paraId="3E6F02F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3D17FBE" w14:textId="77777777" w:rsidR="00FB6752" w:rsidRPr="00951D77" w:rsidRDefault="00FB6752" w:rsidP="00F1560E">
            <w:pPr>
              <w:pStyle w:val="AmColumnHeading"/>
            </w:pPr>
            <w:r w:rsidRPr="00951D77">
              <w:t>Pozmeňujúci návrh</w:t>
            </w:r>
          </w:p>
        </w:tc>
      </w:tr>
      <w:tr w:rsidR="006551D8" w:rsidRPr="00951D77" w14:paraId="01E1438E" w14:textId="77777777" w:rsidTr="00F1560E">
        <w:trPr>
          <w:jc w:val="center"/>
        </w:trPr>
        <w:tc>
          <w:tcPr>
            <w:tcW w:w="4876" w:type="dxa"/>
            <w:tcBorders>
              <w:top w:val="nil"/>
              <w:left w:val="nil"/>
              <w:bottom w:val="nil"/>
              <w:right w:val="nil"/>
            </w:tcBorders>
          </w:tcPr>
          <w:p w14:paraId="46C1CF47" w14:textId="77777777" w:rsidR="00FB6752" w:rsidRPr="00951D77" w:rsidRDefault="00FB6752" w:rsidP="00F1560E">
            <w:pPr>
              <w:pStyle w:val="Normal6a"/>
            </w:pPr>
          </w:p>
        </w:tc>
        <w:tc>
          <w:tcPr>
            <w:tcW w:w="4876" w:type="dxa"/>
            <w:tcBorders>
              <w:top w:val="nil"/>
              <w:left w:val="nil"/>
              <w:bottom w:val="nil"/>
              <w:right w:val="nil"/>
            </w:tcBorders>
          </w:tcPr>
          <w:p w14:paraId="1439A0FA" w14:textId="77777777" w:rsidR="00FB6752" w:rsidRPr="00951D77" w:rsidRDefault="00FB6752" w:rsidP="00F1560E">
            <w:pPr>
              <w:pStyle w:val="Normal6a"/>
            </w:pPr>
            <w:r w:rsidRPr="00951D77">
              <w:rPr>
                <w:b/>
                <w:i/>
              </w:rPr>
              <w:t>Ga.</w:t>
            </w:r>
            <w:r w:rsidRPr="00951D77">
              <w:tab/>
            </w:r>
            <w:r w:rsidRPr="00951D77">
              <w:rPr>
                <w:b/>
                <w:i/>
              </w:rPr>
              <w:t xml:space="preserve">keďže technológie umelej inteligencie vrátane </w:t>
            </w:r>
            <w:proofErr w:type="spellStart"/>
            <w:r w:rsidRPr="00951D77">
              <w:rPr>
                <w:b/>
                <w:i/>
              </w:rPr>
              <w:t>deepfakes</w:t>
            </w:r>
            <w:proofErr w:type="spellEnd"/>
            <w:r w:rsidRPr="00951D77">
              <w:rPr>
                <w:b/>
                <w:i/>
              </w:rPr>
              <w:t xml:space="preserve">, generatívneho obsahu a automatizovaných </w:t>
            </w:r>
            <w:proofErr w:type="spellStart"/>
            <w:r w:rsidRPr="00951D77">
              <w:rPr>
                <w:b/>
                <w:i/>
              </w:rPr>
              <w:t>botov</w:t>
            </w:r>
            <w:proofErr w:type="spellEnd"/>
            <w:r w:rsidRPr="00951D77">
              <w:rPr>
                <w:b/>
                <w:i/>
              </w:rPr>
              <w:t xml:space="preserve"> výrazne posilňujú rozsah, rýchlosť a dôveryhodnosť dezinformačných kampaní; keďže zatiaľ čo náklady na tvorbu obsahu dramaticky klesli, rozhodujúcim faktorom pri dosahovaní rozsiahleho spoločenského vplyvu zostáva distribúcia prostredníctvom odporúčacích systémov založených na zapájaní;</w:t>
            </w:r>
          </w:p>
        </w:tc>
      </w:tr>
    </w:tbl>
    <w:p w14:paraId="39E962E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7C3F735" w14:textId="4984C463" w:rsidR="00BF1CD6" w:rsidRPr="00951D77" w:rsidRDefault="00FB6752" w:rsidP="00FB6752">
      <w:r w:rsidRPr="00951D77">
        <w:rPr>
          <w:rStyle w:val="HideTWBExt"/>
        </w:rPr>
        <w:t>&lt;/Amend&gt;</w:t>
      </w:r>
    </w:p>
    <w:p w14:paraId="7CB9A1E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159</w:t>
      </w:r>
      <w:r w:rsidRPr="00951D77">
        <w:rPr>
          <w:rStyle w:val="HideTWBExt"/>
        </w:rPr>
        <w:t>&lt;/NumAm&gt;</w:t>
      </w:r>
    </w:p>
    <w:p w14:paraId="7886208B"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C9B62B7" w14:textId="77777777" w:rsidR="00FB6752" w:rsidRPr="00951D77" w:rsidRDefault="00FB6752" w:rsidP="00FB6752">
      <w:pPr>
        <w:pStyle w:val="NormalBold"/>
      </w:pPr>
      <w:r w:rsidRPr="00951D77">
        <w:rPr>
          <w:rStyle w:val="HideTWBExt"/>
        </w:rPr>
        <w:t>&lt;/RepeatBlock-By&gt;</w:t>
      </w:r>
    </w:p>
    <w:p w14:paraId="0026E7D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97EE87"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B950FF1" w14:textId="77777777" w:rsidTr="00F1560E">
        <w:trPr>
          <w:trHeight w:hRule="exact" w:val="240"/>
          <w:jc w:val="center"/>
        </w:trPr>
        <w:tc>
          <w:tcPr>
            <w:tcW w:w="9752" w:type="dxa"/>
            <w:gridSpan w:val="2"/>
            <w:tcBorders>
              <w:top w:val="nil"/>
              <w:left w:val="nil"/>
              <w:bottom w:val="nil"/>
              <w:right w:val="nil"/>
            </w:tcBorders>
          </w:tcPr>
          <w:p w14:paraId="32A69453" w14:textId="77777777" w:rsidR="00FB6752" w:rsidRPr="00951D77" w:rsidRDefault="00FB6752" w:rsidP="00F1560E"/>
        </w:tc>
      </w:tr>
      <w:tr w:rsidR="006551D8" w:rsidRPr="00951D77" w14:paraId="391F16D5" w14:textId="77777777" w:rsidTr="00F1560E">
        <w:trPr>
          <w:trHeight w:val="240"/>
          <w:jc w:val="center"/>
        </w:trPr>
        <w:tc>
          <w:tcPr>
            <w:tcW w:w="4876" w:type="dxa"/>
            <w:tcBorders>
              <w:top w:val="nil"/>
              <w:left w:val="nil"/>
              <w:bottom w:val="nil"/>
              <w:right w:val="nil"/>
            </w:tcBorders>
          </w:tcPr>
          <w:p w14:paraId="6091579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2D9D076" w14:textId="77777777" w:rsidR="00FB6752" w:rsidRPr="00951D77" w:rsidRDefault="00FB6752" w:rsidP="00F1560E">
            <w:pPr>
              <w:pStyle w:val="AmColumnHeading"/>
            </w:pPr>
            <w:r w:rsidRPr="00951D77">
              <w:t>Pozmeňujúci návrh</w:t>
            </w:r>
          </w:p>
        </w:tc>
      </w:tr>
      <w:tr w:rsidR="006551D8" w:rsidRPr="00951D77" w14:paraId="45D14A11" w14:textId="77777777" w:rsidTr="00F1560E">
        <w:trPr>
          <w:jc w:val="center"/>
        </w:trPr>
        <w:tc>
          <w:tcPr>
            <w:tcW w:w="4876" w:type="dxa"/>
            <w:tcBorders>
              <w:top w:val="nil"/>
              <w:left w:val="nil"/>
              <w:bottom w:val="nil"/>
              <w:right w:val="nil"/>
            </w:tcBorders>
          </w:tcPr>
          <w:p w14:paraId="78BBCCA8"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w:t>
            </w:r>
            <w:r w:rsidRPr="00951D77">
              <w:lastRenderedPageBreak/>
              <w:t>vytvára príležitosť na vybudovanie komplexnej ochrany proti zahraničnej manipulácii s informáciami a zahraničnému zasahovaniu;</w:t>
            </w:r>
          </w:p>
        </w:tc>
        <w:tc>
          <w:tcPr>
            <w:tcW w:w="4876" w:type="dxa"/>
            <w:tcBorders>
              <w:top w:val="nil"/>
              <w:left w:val="nil"/>
              <w:bottom w:val="nil"/>
              <w:right w:val="nil"/>
            </w:tcBorders>
          </w:tcPr>
          <w:p w14:paraId="57A73CB8" w14:textId="77777777" w:rsidR="00FB6752" w:rsidRPr="00951D77" w:rsidRDefault="00FB6752" w:rsidP="00F1560E">
            <w:pPr>
              <w:pStyle w:val="Normal6a"/>
            </w:pPr>
            <w:r w:rsidRPr="00951D77">
              <w:lastRenderedPageBreak/>
              <w:t>H.</w:t>
            </w:r>
            <w:r w:rsidRPr="00951D77">
              <w:tab/>
              <w:t xml:space="preserve">keďže súbeh počiatočných fáz vykonávania aktu o digitálnych službách (DSA), aktu o digitálnych trhoch (DMA), aktu o umelej inteligencii (AI) a európskeho aktu o slobode médií (EMFA) </w:t>
            </w:r>
            <w:r w:rsidRPr="00951D77">
              <w:lastRenderedPageBreak/>
              <w:t xml:space="preserve">vytvára príležitosť na vybudovanie komplexnej ochrany proti zahraničnej manipulácii s informáciami a zahraničnému zasahovaniu </w:t>
            </w:r>
            <w:r w:rsidRPr="00951D77">
              <w:rPr>
                <w:b/>
                <w:i/>
              </w:rPr>
              <w:t>a na ochranu informačného priestoru</w:t>
            </w:r>
            <w:r w:rsidRPr="00951D77">
              <w:rPr>
                <w:b/>
                <w:bCs/>
                <w:i/>
                <w:iCs/>
              </w:rPr>
              <w:t>;</w:t>
            </w:r>
            <w:r w:rsidRPr="00951D77">
              <w:t xml:space="preserve"> </w:t>
            </w:r>
            <w:r w:rsidRPr="00951D77">
              <w:rPr>
                <w:b/>
                <w:i/>
              </w:rPr>
              <w:t>keďže účinnosť tohto regulačného rámca závisí od úplného, včasného a dôsledného presadzovania týchto legislatívnych nástrojov; keďže nerovnomerné a oneskorené vykonávanie v členských štátoch, najmä pokiaľ ide o európsky akt o slobode médií, predstavuje riziko oslabenia ich spoločného vplyvu a oslabenia schopnosti Únie chrániť integritu verejnej sféry a práva občanov na prijímanie spoľahlivých a pluralitných informácií</w:t>
            </w:r>
            <w:r w:rsidRPr="00951D77">
              <w:t>;</w:t>
            </w:r>
          </w:p>
        </w:tc>
      </w:tr>
    </w:tbl>
    <w:p w14:paraId="0913453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AFFE065" w14:textId="435437E9" w:rsidR="00BF1CD6" w:rsidRPr="00951D77" w:rsidRDefault="00FB6752" w:rsidP="00FB6752">
      <w:r w:rsidRPr="00951D77">
        <w:rPr>
          <w:rStyle w:val="HideTWBExt"/>
        </w:rPr>
        <w:t>&lt;/Amend&gt;</w:t>
      </w:r>
    </w:p>
    <w:p w14:paraId="31494F1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160</w:t>
      </w:r>
      <w:r w:rsidRPr="00951D77">
        <w:rPr>
          <w:rStyle w:val="HideTWBExt"/>
        </w:rPr>
        <w:t>&lt;/NumAm&gt;</w:t>
      </w:r>
    </w:p>
    <w:p w14:paraId="646CB11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38D1FFD1" w14:textId="77777777" w:rsidR="00FB6752" w:rsidRPr="00951D77" w:rsidRDefault="00FB6752" w:rsidP="00FB6752">
      <w:pPr>
        <w:pStyle w:val="NormalBold"/>
      </w:pPr>
      <w:r w:rsidRPr="00951D77">
        <w:rPr>
          <w:rStyle w:val="HideTWBExt"/>
        </w:rPr>
        <w:t>&lt;/RepeatBlock-By&gt;</w:t>
      </w:r>
    </w:p>
    <w:p w14:paraId="6B4FCD9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8E08F1"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F122200" w14:textId="77777777" w:rsidTr="00F1560E">
        <w:trPr>
          <w:trHeight w:hRule="exact" w:val="240"/>
          <w:jc w:val="center"/>
        </w:trPr>
        <w:tc>
          <w:tcPr>
            <w:tcW w:w="9752" w:type="dxa"/>
            <w:gridSpan w:val="2"/>
            <w:tcBorders>
              <w:top w:val="nil"/>
              <w:left w:val="nil"/>
              <w:bottom w:val="nil"/>
              <w:right w:val="nil"/>
            </w:tcBorders>
          </w:tcPr>
          <w:p w14:paraId="36F9FAAA" w14:textId="77777777" w:rsidR="00FB6752" w:rsidRPr="00951D77" w:rsidRDefault="00FB6752" w:rsidP="00F1560E"/>
        </w:tc>
      </w:tr>
      <w:tr w:rsidR="006551D8" w:rsidRPr="00951D77" w14:paraId="79B375DA" w14:textId="77777777" w:rsidTr="00F1560E">
        <w:trPr>
          <w:trHeight w:val="240"/>
          <w:jc w:val="center"/>
        </w:trPr>
        <w:tc>
          <w:tcPr>
            <w:tcW w:w="4876" w:type="dxa"/>
            <w:tcBorders>
              <w:top w:val="nil"/>
              <w:left w:val="nil"/>
              <w:bottom w:val="nil"/>
              <w:right w:val="nil"/>
            </w:tcBorders>
          </w:tcPr>
          <w:p w14:paraId="65AF367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DC92C41" w14:textId="77777777" w:rsidR="00FB6752" w:rsidRPr="00951D77" w:rsidRDefault="00FB6752" w:rsidP="00F1560E">
            <w:pPr>
              <w:pStyle w:val="AmColumnHeading"/>
            </w:pPr>
            <w:r w:rsidRPr="00951D77">
              <w:t>Pozmeňujúci návrh</w:t>
            </w:r>
          </w:p>
        </w:tc>
      </w:tr>
      <w:tr w:rsidR="006551D8" w:rsidRPr="00951D77" w14:paraId="63C0DCB7" w14:textId="77777777" w:rsidTr="00F1560E">
        <w:trPr>
          <w:jc w:val="center"/>
        </w:trPr>
        <w:tc>
          <w:tcPr>
            <w:tcW w:w="4876" w:type="dxa"/>
            <w:tcBorders>
              <w:top w:val="nil"/>
              <w:left w:val="nil"/>
              <w:bottom w:val="nil"/>
              <w:right w:val="nil"/>
            </w:tcBorders>
          </w:tcPr>
          <w:p w14:paraId="74BD2DE5" w14:textId="77777777" w:rsidR="00FB6752" w:rsidRPr="00951D77" w:rsidRDefault="00FB6752" w:rsidP="00F1560E">
            <w:pPr>
              <w:pStyle w:val="Normal6a"/>
            </w:pPr>
            <w:r w:rsidRPr="00951D77">
              <w:t>H.</w:t>
            </w:r>
            <w:r w:rsidRPr="00951D77">
              <w:tab/>
              <w:t>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w:t>
            </w:r>
          </w:p>
        </w:tc>
        <w:tc>
          <w:tcPr>
            <w:tcW w:w="4876" w:type="dxa"/>
            <w:tcBorders>
              <w:top w:val="nil"/>
              <w:left w:val="nil"/>
              <w:bottom w:val="nil"/>
              <w:right w:val="nil"/>
            </w:tcBorders>
          </w:tcPr>
          <w:p w14:paraId="18969438"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 </w:t>
            </w:r>
            <w:r w:rsidRPr="00951D77">
              <w:rPr>
                <w:b/>
                <w:i/>
              </w:rPr>
              <w:t>keďže sa predpokladá posilnená výmena informácií a vzájomná pomoc medzi členskými štátmi a inštitúciami a orgánmi Únie, a to aj pri zavádzaní technologického nástroja; keďže nariadenia by sa mali revidovať spôsobom, ktorý umožní dodržiavanie slobody prejavu a slobody prijímať a rozširovať informácie, ako je zakotvené v Charte základných práv Európskej únie;</w:t>
            </w:r>
          </w:p>
        </w:tc>
      </w:tr>
    </w:tbl>
    <w:p w14:paraId="78E0576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6BD5558" w14:textId="51862572" w:rsidR="00BF1CD6" w:rsidRPr="00951D77" w:rsidRDefault="00FB6752" w:rsidP="00FB6752">
      <w:r w:rsidRPr="00951D77">
        <w:rPr>
          <w:rStyle w:val="HideTWBExt"/>
        </w:rPr>
        <w:t>&lt;/Amend&gt;</w:t>
      </w:r>
    </w:p>
    <w:p w14:paraId="02B43DA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161</w:t>
      </w:r>
      <w:r w:rsidRPr="00951D77">
        <w:rPr>
          <w:rStyle w:val="HideTWBExt"/>
        </w:rPr>
        <w:t>&lt;/NumAm&gt;</w:t>
      </w:r>
    </w:p>
    <w:p w14:paraId="57ADD98D" w14:textId="77777777" w:rsidR="00FB6752" w:rsidRPr="00951D77" w:rsidRDefault="00FB6752" w:rsidP="00FB6752">
      <w:pPr>
        <w:pStyle w:val="NormalBold"/>
      </w:pPr>
      <w:r w:rsidRPr="00951D77">
        <w:rPr>
          <w:rStyle w:val="HideTWBExt"/>
        </w:rPr>
        <w:t>&lt;RepeatBlock-By&gt;&lt;Members&gt;</w:t>
      </w:r>
      <w:proofErr w:type="spellStart"/>
      <w:r w:rsidRPr="00951D77">
        <w:t>Sander</w:t>
      </w:r>
      <w:proofErr w:type="spellEnd"/>
      <w:r w:rsidRPr="00951D77">
        <w:t xml:space="preserve"> </w:t>
      </w:r>
      <w:proofErr w:type="spellStart"/>
      <w:r w:rsidRPr="00951D77">
        <w:t>Smit</w:t>
      </w:r>
      <w:proofErr w:type="spellEnd"/>
      <w:r w:rsidRPr="00951D77">
        <w:rPr>
          <w:rStyle w:val="HideTWBExt"/>
        </w:rPr>
        <w:t>&lt;/Members&gt;</w:t>
      </w:r>
    </w:p>
    <w:p w14:paraId="437FE4AB" w14:textId="77777777" w:rsidR="00FB6752" w:rsidRPr="00951D77" w:rsidRDefault="00FB6752" w:rsidP="00FB6752">
      <w:pPr>
        <w:pStyle w:val="NormalBold"/>
      </w:pPr>
      <w:r w:rsidRPr="00951D77">
        <w:rPr>
          <w:rStyle w:val="HideTWBExt"/>
        </w:rPr>
        <w:t>&lt;/RepeatBlock-By&gt;</w:t>
      </w:r>
    </w:p>
    <w:p w14:paraId="1C745AE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6D0F1AB"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5AF247C" w14:textId="77777777" w:rsidTr="00F1560E">
        <w:trPr>
          <w:trHeight w:hRule="exact" w:val="240"/>
          <w:jc w:val="center"/>
        </w:trPr>
        <w:tc>
          <w:tcPr>
            <w:tcW w:w="9752" w:type="dxa"/>
            <w:gridSpan w:val="2"/>
            <w:tcBorders>
              <w:top w:val="nil"/>
              <w:left w:val="nil"/>
              <w:bottom w:val="nil"/>
              <w:right w:val="nil"/>
            </w:tcBorders>
          </w:tcPr>
          <w:p w14:paraId="08D3F01C" w14:textId="77777777" w:rsidR="00FB6752" w:rsidRPr="00951D77" w:rsidRDefault="00FB6752" w:rsidP="00F1560E"/>
        </w:tc>
      </w:tr>
      <w:tr w:rsidR="006551D8" w:rsidRPr="00951D77" w14:paraId="285A6011" w14:textId="77777777" w:rsidTr="00F1560E">
        <w:trPr>
          <w:trHeight w:val="240"/>
          <w:jc w:val="center"/>
        </w:trPr>
        <w:tc>
          <w:tcPr>
            <w:tcW w:w="4876" w:type="dxa"/>
            <w:tcBorders>
              <w:top w:val="nil"/>
              <w:left w:val="nil"/>
              <w:bottom w:val="nil"/>
              <w:right w:val="nil"/>
            </w:tcBorders>
          </w:tcPr>
          <w:p w14:paraId="6B17795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E98008F" w14:textId="77777777" w:rsidR="00FB6752" w:rsidRPr="00951D77" w:rsidRDefault="00FB6752" w:rsidP="00F1560E">
            <w:pPr>
              <w:pStyle w:val="AmColumnHeading"/>
            </w:pPr>
            <w:r w:rsidRPr="00951D77">
              <w:t>Pozmeňujúci návrh</w:t>
            </w:r>
          </w:p>
        </w:tc>
      </w:tr>
      <w:tr w:rsidR="006551D8" w:rsidRPr="00951D77" w14:paraId="66605E21" w14:textId="77777777" w:rsidTr="00F1560E">
        <w:trPr>
          <w:jc w:val="center"/>
        </w:trPr>
        <w:tc>
          <w:tcPr>
            <w:tcW w:w="4876" w:type="dxa"/>
            <w:tcBorders>
              <w:top w:val="nil"/>
              <w:left w:val="nil"/>
              <w:bottom w:val="nil"/>
              <w:right w:val="nil"/>
            </w:tcBorders>
          </w:tcPr>
          <w:p w14:paraId="2E24383B" w14:textId="77777777" w:rsidR="00FB6752" w:rsidRPr="00951D77" w:rsidRDefault="00FB6752" w:rsidP="00F1560E">
            <w:pPr>
              <w:pStyle w:val="Normal6a"/>
            </w:pPr>
            <w:r w:rsidRPr="00951D77">
              <w:t>H.</w:t>
            </w:r>
            <w:r w:rsidRPr="00951D77">
              <w:tab/>
              <w:t>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w:t>
            </w:r>
          </w:p>
        </w:tc>
        <w:tc>
          <w:tcPr>
            <w:tcW w:w="4876" w:type="dxa"/>
            <w:tcBorders>
              <w:top w:val="nil"/>
              <w:left w:val="nil"/>
              <w:bottom w:val="nil"/>
              <w:right w:val="nil"/>
            </w:tcBorders>
          </w:tcPr>
          <w:p w14:paraId="3E8DF0EC"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 </w:t>
            </w:r>
            <w:r w:rsidRPr="00951D77">
              <w:rPr>
                <w:b/>
                <w:i/>
              </w:rPr>
              <w:t>keďže cieľom akéhokoľvek takéhoto presadzovania by malo byť len zmiernenie systémových rizík dezinformácií a nesmie viesť k obmedzeniu slobody prejavu alebo umlčaniu nepopulárnych názorov alebo politického disentu; keďže pri každom takomto presadzovaní musí byť východiskom to, aby si občania zachovali priestor a slobodu nezávisle si vytvárať vlastné hodnotenia informácií;</w:t>
            </w:r>
          </w:p>
        </w:tc>
      </w:tr>
    </w:tbl>
    <w:p w14:paraId="1A08145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689B472" w14:textId="43024812" w:rsidR="00BF1CD6" w:rsidRPr="00951D77" w:rsidRDefault="00FB6752" w:rsidP="00FB6752">
      <w:r w:rsidRPr="00951D77">
        <w:rPr>
          <w:rStyle w:val="HideTWBExt"/>
        </w:rPr>
        <w:t>&lt;/Amend&gt;</w:t>
      </w:r>
    </w:p>
    <w:p w14:paraId="5119263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162</w:t>
      </w:r>
      <w:r w:rsidRPr="00951D77">
        <w:rPr>
          <w:rStyle w:val="HideTWBExt"/>
        </w:rPr>
        <w:t>&lt;/NumAm&gt;</w:t>
      </w:r>
    </w:p>
    <w:p w14:paraId="4CDC936E"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510AF50" w14:textId="77777777" w:rsidR="00FB6752" w:rsidRPr="00951D77" w:rsidRDefault="00FB6752" w:rsidP="00FB6752">
      <w:pPr>
        <w:pStyle w:val="NormalBold"/>
      </w:pPr>
      <w:r w:rsidRPr="00951D77">
        <w:rPr>
          <w:rStyle w:val="HideTWBExt"/>
        </w:rPr>
        <w:t>&lt;/RepeatBlock-By&gt;</w:t>
      </w:r>
    </w:p>
    <w:p w14:paraId="2C226D6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FCCAE83"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FD7EA4" w14:textId="77777777" w:rsidTr="00F1560E">
        <w:trPr>
          <w:trHeight w:hRule="exact" w:val="240"/>
          <w:jc w:val="center"/>
        </w:trPr>
        <w:tc>
          <w:tcPr>
            <w:tcW w:w="9752" w:type="dxa"/>
            <w:gridSpan w:val="2"/>
            <w:tcBorders>
              <w:top w:val="nil"/>
              <w:left w:val="nil"/>
              <w:bottom w:val="nil"/>
              <w:right w:val="nil"/>
            </w:tcBorders>
          </w:tcPr>
          <w:p w14:paraId="2A4FAF1C" w14:textId="77777777" w:rsidR="00FB6752" w:rsidRPr="00951D77" w:rsidRDefault="00FB6752" w:rsidP="00F1560E"/>
        </w:tc>
      </w:tr>
      <w:tr w:rsidR="006551D8" w:rsidRPr="00951D77" w14:paraId="230D5711" w14:textId="77777777" w:rsidTr="00F1560E">
        <w:trPr>
          <w:trHeight w:val="240"/>
          <w:jc w:val="center"/>
        </w:trPr>
        <w:tc>
          <w:tcPr>
            <w:tcW w:w="4876" w:type="dxa"/>
            <w:tcBorders>
              <w:top w:val="nil"/>
              <w:left w:val="nil"/>
              <w:bottom w:val="nil"/>
              <w:right w:val="nil"/>
            </w:tcBorders>
          </w:tcPr>
          <w:p w14:paraId="10F03FA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BC5EC76" w14:textId="77777777" w:rsidR="00FB6752" w:rsidRPr="00951D77" w:rsidRDefault="00FB6752" w:rsidP="00F1560E">
            <w:pPr>
              <w:pStyle w:val="AmColumnHeading"/>
            </w:pPr>
            <w:r w:rsidRPr="00951D77">
              <w:t>Pozmeňujúci návrh</w:t>
            </w:r>
          </w:p>
        </w:tc>
      </w:tr>
      <w:tr w:rsidR="006551D8" w:rsidRPr="00951D77" w14:paraId="2854BCD1" w14:textId="77777777" w:rsidTr="00F1560E">
        <w:trPr>
          <w:jc w:val="center"/>
        </w:trPr>
        <w:tc>
          <w:tcPr>
            <w:tcW w:w="4876" w:type="dxa"/>
            <w:tcBorders>
              <w:top w:val="nil"/>
              <w:left w:val="nil"/>
              <w:bottom w:val="nil"/>
              <w:right w:val="nil"/>
            </w:tcBorders>
          </w:tcPr>
          <w:p w14:paraId="51D1E5BD"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w:t>
            </w:r>
            <w:r w:rsidRPr="00951D77">
              <w:lastRenderedPageBreak/>
              <w:t>európskeho aktu o slobode médií (EMFA) vytvára príležitosť na vybudovanie komplexnej ochrany proti zahraničnej manipulácii s informáciami a zahraničnému zasahovaniu;</w:t>
            </w:r>
          </w:p>
        </w:tc>
        <w:tc>
          <w:tcPr>
            <w:tcW w:w="4876" w:type="dxa"/>
            <w:tcBorders>
              <w:top w:val="nil"/>
              <w:left w:val="nil"/>
              <w:bottom w:val="nil"/>
              <w:right w:val="nil"/>
            </w:tcBorders>
          </w:tcPr>
          <w:p w14:paraId="7C677732" w14:textId="77777777" w:rsidR="00FB6752" w:rsidRPr="00951D77" w:rsidRDefault="00FB6752" w:rsidP="00F1560E">
            <w:pPr>
              <w:pStyle w:val="Normal6a"/>
            </w:pPr>
            <w:r w:rsidRPr="00951D77">
              <w:lastRenderedPageBreak/>
              <w:t>H.</w:t>
            </w:r>
            <w:r w:rsidRPr="00951D77">
              <w:tab/>
              <w:t xml:space="preserve">keďže súbeh počiatočných fáz vykonávania aktu o digitálnych službách (DSA), aktu o digitálnych trhoch (DMA), aktu o umelej inteligencii (AI) a </w:t>
            </w:r>
            <w:r w:rsidRPr="00951D77">
              <w:lastRenderedPageBreak/>
              <w:t xml:space="preserve">európskeho aktu o slobode médií (EMFA) vytvára príležitosť na vybudovanie komplexnej ochrany proti zahraničnej manipulácii s informáciami a zahraničnému zasahovaniu; </w:t>
            </w:r>
            <w:r w:rsidRPr="00951D77">
              <w:rPr>
                <w:b/>
                <w:bCs/>
                <w:i/>
                <w:iCs/>
              </w:rPr>
              <w:t>keďže je preto obzvlášť dôležité kombinovať štruktúrovanú podporu členských štátov pri účinnom a včasnom vykonávaní týchto nástrojov s kapacitou pre rýchle a primerané nápravné opatrenia v prípadoch, keď nedostatky, oneskorenia alebo neúplná transpozícia ohrozujú demokratickú odolnosť Únie;</w:t>
            </w:r>
          </w:p>
        </w:tc>
      </w:tr>
    </w:tbl>
    <w:p w14:paraId="55DC56F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C9806D" w14:textId="01006486" w:rsidR="00BF1CD6" w:rsidRPr="00951D77" w:rsidRDefault="00FB6752" w:rsidP="00FB6752">
      <w:r w:rsidRPr="00951D77">
        <w:rPr>
          <w:rStyle w:val="HideTWBExt"/>
        </w:rPr>
        <w:t>&lt;/Amend&gt;</w:t>
      </w:r>
    </w:p>
    <w:p w14:paraId="665A837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163</w:t>
      </w:r>
      <w:r w:rsidRPr="00951D77">
        <w:rPr>
          <w:rStyle w:val="HideTWBExt"/>
        </w:rPr>
        <w:t>&lt;/NumAm&gt;</w:t>
      </w:r>
    </w:p>
    <w:p w14:paraId="397169C8"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EF3EE6E" w14:textId="77777777" w:rsidR="00FB6752" w:rsidRPr="00951D77" w:rsidRDefault="00FB6752" w:rsidP="00FB6752">
      <w:pPr>
        <w:pStyle w:val="NormalBold"/>
      </w:pPr>
      <w:r w:rsidRPr="00951D77">
        <w:rPr>
          <w:rStyle w:val="HideTWBExt"/>
        </w:rPr>
        <w:t>&lt;/RepeatBlock-By&gt;</w:t>
      </w:r>
    </w:p>
    <w:p w14:paraId="7F0EC47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49395D1"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36FAACF" w14:textId="77777777" w:rsidTr="00F1560E">
        <w:trPr>
          <w:trHeight w:hRule="exact" w:val="240"/>
          <w:jc w:val="center"/>
        </w:trPr>
        <w:tc>
          <w:tcPr>
            <w:tcW w:w="9752" w:type="dxa"/>
            <w:gridSpan w:val="2"/>
            <w:tcBorders>
              <w:top w:val="nil"/>
              <w:left w:val="nil"/>
              <w:bottom w:val="nil"/>
              <w:right w:val="nil"/>
            </w:tcBorders>
          </w:tcPr>
          <w:p w14:paraId="5CE7608B" w14:textId="77777777" w:rsidR="00FB6752" w:rsidRPr="00951D77" w:rsidRDefault="00FB6752" w:rsidP="00F1560E"/>
        </w:tc>
      </w:tr>
      <w:tr w:rsidR="006551D8" w:rsidRPr="00951D77" w14:paraId="3CB74055" w14:textId="77777777" w:rsidTr="00F1560E">
        <w:trPr>
          <w:trHeight w:val="240"/>
          <w:jc w:val="center"/>
        </w:trPr>
        <w:tc>
          <w:tcPr>
            <w:tcW w:w="4876" w:type="dxa"/>
            <w:tcBorders>
              <w:top w:val="nil"/>
              <w:left w:val="nil"/>
              <w:bottom w:val="nil"/>
              <w:right w:val="nil"/>
            </w:tcBorders>
          </w:tcPr>
          <w:p w14:paraId="5DF899C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52FFADA" w14:textId="77777777" w:rsidR="00FB6752" w:rsidRPr="00951D77" w:rsidRDefault="00FB6752" w:rsidP="00F1560E">
            <w:pPr>
              <w:pStyle w:val="AmColumnHeading"/>
            </w:pPr>
            <w:r w:rsidRPr="00951D77">
              <w:t>Pozmeňujúci návrh</w:t>
            </w:r>
          </w:p>
        </w:tc>
      </w:tr>
      <w:tr w:rsidR="006551D8" w:rsidRPr="00951D77" w14:paraId="02D90957" w14:textId="77777777" w:rsidTr="00F1560E">
        <w:trPr>
          <w:jc w:val="center"/>
        </w:trPr>
        <w:tc>
          <w:tcPr>
            <w:tcW w:w="4876" w:type="dxa"/>
            <w:tcBorders>
              <w:top w:val="nil"/>
              <w:left w:val="nil"/>
              <w:bottom w:val="nil"/>
              <w:right w:val="nil"/>
            </w:tcBorders>
          </w:tcPr>
          <w:p w14:paraId="5D2BCD20" w14:textId="77777777" w:rsidR="00FB6752" w:rsidRPr="00951D77" w:rsidRDefault="00FB6752" w:rsidP="00F1560E">
            <w:pPr>
              <w:pStyle w:val="Normal6a"/>
            </w:pPr>
            <w:r w:rsidRPr="00951D77">
              <w:t>H.</w:t>
            </w:r>
            <w:r w:rsidRPr="00951D77">
              <w:tab/>
              <w:t>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w:t>
            </w:r>
          </w:p>
        </w:tc>
        <w:tc>
          <w:tcPr>
            <w:tcW w:w="4876" w:type="dxa"/>
            <w:tcBorders>
              <w:top w:val="nil"/>
              <w:left w:val="nil"/>
              <w:bottom w:val="nil"/>
              <w:right w:val="nil"/>
            </w:tcBorders>
          </w:tcPr>
          <w:p w14:paraId="74693311"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 </w:t>
            </w:r>
            <w:r w:rsidRPr="00951D77">
              <w:rPr>
                <w:b/>
                <w:bCs/>
                <w:i/>
                <w:iCs/>
              </w:rPr>
              <w:t>keďže EÚ sa dostala pod zvýšený tlak zo strany administratívy prezidenta USA vrátane hrozieb ciel, osobných sankcií voči úradníkom EÚ a zákazu vydávania víz z dôvodu zavedenia pravidiel zameraných na vytvorenie bezpečnejšieho, transparentnejšieho a zodpovednejšieho digitálneho prostredia;</w:t>
            </w:r>
          </w:p>
        </w:tc>
      </w:tr>
    </w:tbl>
    <w:p w14:paraId="5B48135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EE9B393" w14:textId="7719D38E" w:rsidR="00BF1CD6" w:rsidRPr="00951D77" w:rsidRDefault="00FB6752" w:rsidP="00FB6752">
      <w:r w:rsidRPr="00951D77">
        <w:rPr>
          <w:rStyle w:val="HideTWBExt"/>
        </w:rPr>
        <w:t>&lt;/Amend&gt;</w:t>
      </w:r>
    </w:p>
    <w:p w14:paraId="29911AEC"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164</w:t>
      </w:r>
      <w:r w:rsidRPr="00951D77">
        <w:rPr>
          <w:rStyle w:val="HideTWBExt"/>
        </w:rPr>
        <w:t>&lt;/NumAm&gt;</w:t>
      </w:r>
    </w:p>
    <w:p w14:paraId="3EC2A1C8"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BC54B86" w14:textId="77777777" w:rsidR="00FB6752" w:rsidRPr="00951D77" w:rsidRDefault="00FB6752" w:rsidP="00FB6752">
      <w:pPr>
        <w:pStyle w:val="NormalBold"/>
      </w:pPr>
      <w:r w:rsidRPr="00951D77">
        <w:rPr>
          <w:rStyle w:val="HideTWBExt"/>
        </w:rPr>
        <w:t>&lt;/RepeatBlock-By&gt;</w:t>
      </w:r>
    </w:p>
    <w:p w14:paraId="6AEF33A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59DCE61"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779B7E7" w14:textId="77777777" w:rsidTr="00F1560E">
        <w:trPr>
          <w:trHeight w:hRule="exact" w:val="240"/>
          <w:jc w:val="center"/>
        </w:trPr>
        <w:tc>
          <w:tcPr>
            <w:tcW w:w="9752" w:type="dxa"/>
            <w:gridSpan w:val="2"/>
            <w:tcBorders>
              <w:top w:val="nil"/>
              <w:left w:val="nil"/>
              <w:bottom w:val="nil"/>
              <w:right w:val="nil"/>
            </w:tcBorders>
          </w:tcPr>
          <w:p w14:paraId="42036656" w14:textId="77777777" w:rsidR="00FB6752" w:rsidRPr="00951D77" w:rsidRDefault="00FB6752" w:rsidP="00F1560E"/>
        </w:tc>
      </w:tr>
      <w:tr w:rsidR="006551D8" w:rsidRPr="00951D77" w14:paraId="0435671B" w14:textId="77777777" w:rsidTr="00F1560E">
        <w:trPr>
          <w:trHeight w:val="240"/>
          <w:jc w:val="center"/>
        </w:trPr>
        <w:tc>
          <w:tcPr>
            <w:tcW w:w="4876" w:type="dxa"/>
            <w:tcBorders>
              <w:top w:val="nil"/>
              <w:left w:val="nil"/>
              <w:bottom w:val="nil"/>
              <w:right w:val="nil"/>
            </w:tcBorders>
          </w:tcPr>
          <w:p w14:paraId="3390D76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A49D5A" w14:textId="77777777" w:rsidR="00FB6752" w:rsidRPr="00951D77" w:rsidRDefault="00FB6752" w:rsidP="00F1560E">
            <w:pPr>
              <w:pStyle w:val="AmColumnHeading"/>
            </w:pPr>
            <w:r w:rsidRPr="00951D77">
              <w:t>Pozmeňujúci návrh</w:t>
            </w:r>
          </w:p>
        </w:tc>
      </w:tr>
      <w:tr w:rsidR="006551D8" w:rsidRPr="00951D77" w14:paraId="14E1C5C2" w14:textId="77777777" w:rsidTr="00F1560E">
        <w:trPr>
          <w:jc w:val="center"/>
        </w:trPr>
        <w:tc>
          <w:tcPr>
            <w:tcW w:w="4876" w:type="dxa"/>
            <w:tcBorders>
              <w:top w:val="nil"/>
              <w:left w:val="nil"/>
              <w:bottom w:val="nil"/>
              <w:right w:val="nil"/>
            </w:tcBorders>
          </w:tcPr>
          <w:p w14:paraId="0FC12F62" w14:textId="77777777" w:rsidR="00FB6752" w:rsidRPr="00951D77" w:rsidRDefault="00FB6752" w:rsidP="00F1560E">
            <w:pPr>
              <w:pStyle w:val="Normal6a"/>
            </w:pPr>
            <w:r w:rsidRPr="00951D77">
              <w:t>H.</w:t>
            </w:r>
            <w:r w:rsidRPr="00951D77">
              <w:tab/>
              <w:t>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w:t>
            </w:r>
          </w:p>
        </w:tc>
        <w:tc>
          <w:tcPr>
            <w:tcW w:w="4876" w:type="dxa"/>
            <w:tcBorders>
              <w:top w:val="nil"/>
              <w:left w:val="nil"/>
              <w:bottom w:val="nil"/>
              <w:right w:val="nil"/>
            </w:tcBorders>
          </w:tcPr>
          <w:p w14:paraId="01437B67"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ochrany proti zahraničnej manipulácii s informáciami a zahraničnému zasahovaniu </w:t>
            </w:r>
            <w:r w:rsidRPr="00951D77">
              <w:rPr>
                <w:b/>
                <w:bCs/>
                <w:i/>
                <w:iCs/>
              </w:rPr>
              <w:t>a v žiadnom prípade neslúži ako zámienka na obmedzovanie slobody prejavu vo verejnej sfére vrátane online priestoru</w:t>
            </w:r>
            <w:r w:rsidRPr="00951D77">
              <w:t>;</w:t>
            </w:r>
          </w:p>
        </w:tc>
      </w:tr>
    </w:tbl>
    <w:p w14:paraId="346C64D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7060A7A" w14:textId="3D6473E4" w:rsidR="00BF1CD6" w:rsidRPr="00951D77" w:rsidRDefault="00FB6752" w:rsidP="00FB6752">
      <w:r w:rsidRPr="00951D77">
        <w:rPr>
          <w:rStyle w:val="HideTWBExt"/>
        </w:rPr>
        <w:t>&lt;/Amend&gt;</w:t>
      </w:r>
    </w:p>
    <w:p w14:paraId="7F5C3B7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165</w:t>
      </w:r>
      <w:r w:rsidRPr="00951D77">
        <w:rPr>
          <w:rStyle w:val="HideTWBExt"/>
        </w:rPr>
        <w:t>&lt;/NumAm&gt;</w:t>
      </w:r>
    </w:p>
    <w:p w14:paraId="106180CC"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796D9AB"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1293A81" w14:textId="77777777" w:rsidR="00FB6752" w:rsidRPr="00951D77" w:rsidRDefault="00FB6752" w:rsidP="00FB6752">
      <w:pPr>
        <w:pStyle w:val="NormalBold"/>
      </w:pPr>
      <w:r w:rsidRPr="00951D77">
        <w:rPr>
          <w:rStyle w:val="HideTWBExt"/>
        </w:rPr>
        <w:t>&lt;/RepeatBlock-By&gt;</w:t>
      </w:r>
    </w:p>
    <w:p w14:paraId="65B6485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D023DE0"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A0D13CC" w14:textId="77777777" w:rsidTr="00F1560E">
        <w:trPr>
          <w:trHeight w:hRule="exact" w:val="240"/>
          <w:jc w:val="center"/>
        </w:trPr>
        <w:tc>
          <w:tcPr>
            <w:tcW w:w="9752" w:type="dxa"/>
            <w:gridSpan w:val="2"/>
            <w:tcBorders>
              <w:top w:val="nil"/>
              <w:left w:val="nil"/>
              <w:bottom w:val="nil"/>
              <w:right w:val="nil"/>
            </w:tcBorders>
          </w:tcPr>
          <w:p w14:paraId="7A0C6F0C" w14:textId="77777777" w:rsidR="00FB6752" w:rsidRPr="00951D77" w:rsidRDefault="00FB6752" w:rsidP="00F1560E"/>
        </w:tc>
      </w:tr>
      <w:tr w:rsidR="006551D8" w:rsidRPr="00951D77" w14:paraId="2386FD83" w14:textId="77777777" w:rsidTr="00F1560E">
        <w:trPr>
          <w:trHeight w:val="240"/>
          <w:jc w:val="center"/>
        </w:trPr>
        <w:tc>
          <w:tcPr>
            <w:tcW w:w="4876" w:type="dxa"/>
            <w:tcBorders>
              <w:top w:val="nil"/>
              <w:left w:val="nil"/>
              <w:bottom w:val="nil"/>
              <w:right w:val="nil"/>
            </w:tcBorders>
          </w:tcPr>
          <w:p w14:paraId="72BD5D7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5B673D7" w14:textId="77777777" w:rsidR="00FB6752" w:rsidRPr="00951D77" w:rsidRDefault="00FB6752" w:rsidP="00F1560E">
            <w:pPr>
              <w:pStyle w:val="AmColumnHeading"/>
            </w:pPr>
            <w:r w:rsidRPr="00951D77">
              <w:t>Pozmeňujúci návrh</w:t>
            </w:r>
          </w:p>
        </w:tc>
      </w:tr>
      <w:tr w:rsidR="006551D8" w:rsidRPr="00951D77" w14:paraId="523B6B47" w14:textId="77777777" w:rsidTr="00F1560E">
        <w:trPr>
          <w:jc w:val="center"/>
        </w:trPr>
        <w:tc>
          <w:tcPr>
            <w:tcW w:w="4876" w:type="dxa"/>
            <w:tcBorders>
              <w:top w:val="nil"/>
              <w:left w:val="nil"/>
              <w:bottom w:val="nil"/>
              <w:right w:val="nil"/>
            </w:tcBorders>
          </w:tcPr>
          <w:p w14:paraId="0CB84E7A" w14:textId="77777777" w:rsidR="00FB6752" w:rsidRPr="00951D77" w:rsidRDefault="00FB6752" w:rsidP="00F1560E">
            <w:pPr>
              <w:pStyle w:val="Normal6a"/>
            </w:pPr>
            <w:r w:rsidRPr="00951D77">
              <w:t>H.</w:t>
            </w:r>
            <w:r w:rsidRPr="00951D77">
              <w:tab/>
              <w:t xml:space="preserve">keďže </w:t>
            </w:r>
            <w:r w:rsidRPr="00951D77">
              <w:rPr>
                <w:b/>
                <w:bCs/>
                <w:i/>
                <w:iCs/>
              </w:rPr>
              <w:t>súbeh počiatočných fáz vykonávania</w:t>
            </w:r>
            <w:r w:rsidRPr="00951D77">
              <w:t xml:space="preserve"> aktu o digitálnych službách (DSA), aktu o digitálnych trhoch (DMA), aktu o umelej inteligencii (AI) a európskeho aktu o slobode médií (EMFA) </w:t>
            </w:r>
            <w:r w:rsidRPr="00951D77">
              <w:rPr>
                <w:b/>
                <w:bCs/>
                <w:i/>
                <w:iCs/>
              </w:rPr>
              <w:t>vytvára</w:t>
            </w:r>
            <w:r w:rsidRPr="00951D77">
              <w:t xml:space="preserve"> príležitosť na </w:t>
            </w:r>
            <w:r w:rsidRPr="00951D77">
              <w:rPr>
                <w:b/>
                <w:bCs/>
                <w:i/>
                <w:iCs/>
              </w:rPr>
              <w:t>vybudovanie komplexnej</w:t>
            </w:r>
            <w:r w:rsidRPr="00951D77">
              <w:t xml:space="preserve"> ochrany proti zahraničnej manipulácii s informáciami a zahraničnému zasahovaniu;</w:t>
            </w:r>
          </w:p>
        </w:tc>
        <w:tc>
          <w:tcPr>
            <w:tcW w:w="4876" w:type="dxa"/>
            <w:tcBorders>
              <w:top w:val="nil"/>
              <w:left w:val="nil"/>
              <w:bottom w:val="nil"/>
              <w:right w:val="nil"/>
            </w:tcBorders>
          </w:tcPr>
          <w:p w14:paraId="15A76787" w14:textId="77777777" w:rsidR="00FB6752" w:rsidRPr="00951D77" w:rsidRDefault="00FB6752" w:rsidP="00F1560E">
            <w:pPr>
              <w:pStyle w:val="Normal6a"/>
            </w:pPr>
            <w:r w:rsidRPr="00951D77">
              <w:t>H.</w:t>
            </w:r>
            <w:r w:rsidRPr="00951D77">
              <w:tab/>
              <w:t xml:space="preserve">keďže </w:t>
            </w:r>
            <w:r w:rsidRPr="00951D77">
              <w:rPr>
                <w:b/>
                <w:bCs/>
                <w:i/>
                <w:iCs/>
              </w:rPr>
              <w:t>vykonávanie</w:t>
            </w:r>
            <w:r w:rsidRPr="00951D77">
              <w:t xml:space="preserve"> aktu o digitálnych službách (DSA), aktu o digitálnych trhoch (DMA), aktu o umelej inteligencii (AI)</w:t>
            </w:r>
            <w:r w:rsidRPr="00951D77">
              <w:rPr>
                <w:b/>
                <w:bCs/>
                <w:i/>
                <w:iCs/>
              </w:rPr>
              <w:t>, nariadenia o politickej reklame</w:t>
            </w:r>
            <w:r w:rsidRPr="00951D77">
              <w:t xml:space="preserve"> a európskeho aktu o slobode médií (EMFA) </w:t>
            </w:r>
            <w:r w:rsidRPr="00951D77">
              <w:rPr>
                <w:b/>
                <w:bCs/>
                <w:i/>
                <w:iCs/>
              </w:rPr>
              <w:t>bolo v mnohých prípadoch pomalé, čím sa vytvorila</w:t>
            </w:r>
            <w:r w:rsidRPr="00951D77">
              <w:t xml:space="preserve"> príležitosť </w:t>
            </w:r>
            <w:r w:rsidRPr="00951D77">
              <w:rPr>
                <w:b/>
                <w:bCs/>
                <w:i/>
                <w:iCs/>
              </w:rPr>
              <w:t>pre subjekty s nekalými úmyslami</w:t>
            </w:r>
            <w:r w:rsidRPr="00951D77">
              <w:t xml:space="preserve"> na </w:t>
            </w:r>
            <w:r w:rsidRPr="00951D77">
              <w:rPr>
                <w:b/>
                <w:bCs/>
                <w:i/>
                <w:iCs/>
              </w:rPr>
              <w:t>zneužitie nedostatočnej úpravy</w:t>
            </w:r>
            <w:r w:rsidRPr="00951D77">
              <w:t xml:space="preserve"> ochrany proti zahraničnej manipulácii s informáciami a zahraničnému zasahovaniu </w:t>
            </w:r>
            <w:r w:rsidRPr="00951D77">
              <w:rPr>
                <w:b/>
                <w:bCs/>
                <w:i/>
                <w:iCs/>
              </w:rPr>
              <w:t>v európskych právnych predpisoch</w:t>
            </w:r>
            <w:r w:rsidRPr="00951D77">
              <w:t>;</w:t>
            </w:r>
          </w:p>
        </w:tc>
      </w:tr>
    </w:tbl>
    <w:p w14:paraId="4C8F565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A7EB3C2" w14:textId="31F00F63" w:rsidR="00BF1CD6" w:rsidRPr="00951D77" w:rsidRDefault="00FB6752" w:rsidP="00FB6752">
      <w:r w:rsidRPr="00951D77">
        <w:rPr>
          <w:rStyle w:val="HideTWBExt"/>
        </w:rPr>
        <w:lastRenderedPageBreak/>
        <w:t>&lt;/Amend&gt;</w:t>
      </w:r>
    </w:p>
    <w:p w14:paraId="7DB3795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166</w:t>
      </w:r>
      <w:r w:rsidRPr="00951D77">
        <w:rPr>
          <w:rStyle w:val="HideTWBExt"/>
        </w:rPr>
        <w:t>&lt;/NumAm&gt;</w:t>
      </w:r>
    </w:p>
    <w:p w14:paraId="69429ED3"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3BD3E2B0" w14:textId="77777777" w:rsidR="00FB6752" w:rsidRPr="00951D77" w:rsidRDefault="00FB6752" w:rsidP="00FB6752">
      <w:pPr>
        <w:pStyle w:val="NormalBold"/>
      </w:pPr>
      <w:r w:rsidRPr="00951D77">
        <w:rPr>
          <w:rStyle w:val="HideTWBExt"/>
        </w:rPr>
        <w:t>&lt;/RepeatBlock-By&gt;</w:t>
      </w:r>
    </w:p>
    <w:p w14:paraId="4AAC523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FDA6DAE" w14:textId="77777777" w:rsidR="00FB6752" w:rsidRPr="00951D77" w:rsidRDefault="00FB6752" w:rsidP="00FB6752">
      <w:pPr>
        <w:pStyle w:val="NormalBold"/>
      </w:pPr>
      <w:r w:rsidRPr="00951D77">
        <w:rPr>
          <w:rStyle w:val="HideTWBExt"/>
        </w:rPr>
        <w:t>&lt;Article&gt;</w:t>
      </w:r>
      <w:r w:rsidRPr="00951D77">
        <w:t>Odôvodnenie H</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8C0C23C" w14:textId="77777777" w:rsidTr="00F1560E">
        <w:trPr>
          <w:trHeight w:hRule="exact" w:val="240"/>
          <w:jc w:val="center"/>
        </w:trPr>
        <w:tc>
          <w:tcPr>
            <w:tcW w:w="9752" w:type="dxa"/>
            <w:gridSpan w:val="2"/>
            <w:tcBorders>
              <w:top w:val="nil"/>
              <w:left w:val="nil"/>
              <w:bottom w:val="nil"/>
              <w:right w:val="nil"/>
            </w:tcBorders>
          </w:tcPr>
          <w:p w14:paraId="09AE8F6B" w14:textId="77777777" w:rsidR="00FB6752" w:rsidRPr="00951D77" w:rsidRDefault="00FB6752" w:rsidP="00F1560E"/>
        </w:tc>
      </w:tr>
      <w:tr w:rsidR="006551D8" w:rsidRPr="00951D77" w14:paraId="7C68236F" w14:textId="77777777" w:rsidTr="00F1560E">
        <w:trPr>
          <w:trHeight w:val="240"/>
          <w:jc w:val="center"/>
        </w:trPr>
        <w:tc>
          <w:tcPr>
            <w:tcW w:w="4876" w:type="dxa"/>
            <w:tcBorders>
              <w:top w:val="nil"/>
              <w:left w:val="nil"/>
              <w:bottom w:val="nil"/>
              <w:right w:val="nil"/>
            </w:tcBorders>
          </w:tcPr>
          <w:p w14:paraId="65E81A6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44A2B34" w14:textId="77777777" w:rsidR="00FB6752" w:rsidRPr="00951D77" w:rsidRDefault="00FB6752" w:rsidP="00F1560E">
            <w:pPr>
              <w:pStyle w:val="AmColumnHeading"/>
            </w:pPr>
            <w:r w:rsidRPr="00951D77">
              <w:t>Pozmeňujúci návrh</w:t>
            </w:r>
          </w:p>
        </w:tc>
      </w:tr>
      <w:tr w:rsidR="006551D8" w:rsidRPr="00951D77" w14:paraId="42C97EBB" w14:textId="77777777" w:rsidTr="00F1560E">
        <w:trPr>
          <w:jc w:val="center"/>
        </w:trPr>
        <w:tc>
          <w:tcPr>
            <w:tcW w:w="4876" w:type="dxa"/>
            <w:tcBorders>
              <w:top w:val="nil"/>
              <w:left w:val="nil"/>
              <w:bottom w:val="nil"/>
              <w:right w:val="nil"/>
            </w:tcBorders>
          </w:tcPr>
          <w:p w14:paraId="42244658"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ochrany </w:t>
            </w:r>
            <w:r w:rsidRPr="00951D77">
              <w:rPr>
                <w:b/>
                <w:bCs/>
                <w:i/>
                <w:iCs/>
              </w:rPr>
              <w:t>proti zahraničnej manipulácii s informáciami a zahraničnému zasahovaniu</w:t>
            </w:r>
            <w:r w:rsidRPr="00951D77">
              <w:t>;</w:t>
            </w:r>
          </w:p>
        </w:tc>
        <w:tc>
          <w:tcPr>
            <w:tcW w:w="4876" w:type="dxa"/>
            <w:tcBorders>
              <w:top w:val="nil"/>
              <w:left w:val="nil"/>
              <w:bottom w:val="nil"/>
              <w:right w:val="nil"/>
            </w:tcBorders>
          </w:tcPr>
          <w:p w14:paraId="04AB82E7" w14:textId="77777777" w:rsidR="00FB6752" w:rsidRPr="00951D77" w:rsidRDefault="00FB6752" w:rsidP="00F1560E">
            <w:pPr>
              <w:pStyle w:val="Normal6a"/>
            </w:pPr>
            <w:r w:rsidRPr="00951D77">
              <w:t>H.</w:t>
            </w:r>
            <w:r w:rsidRPr="00951D77">
              <w:tab/>
              <w:t xml:space="preserve">keďže súbeh počiatočných fáz vykonávania aktu o digitálnych službách (DSA), aktu o digitálnych trhoch (DMA), aktu o umelej inteligencii (AI) a európskeho aktu o slobode médií (EMFA) vytvára príležitosť na vybudovanie komplexnej </w:t>
            </w:r>
            <w:r w:rsidRPr="00951D77">
              <w:rPr>
                <w:b/>
                <w:bCs/>
                <w:i/>
                <w:iCs/>
              </w:rPr>
              <w:t>hybridnej</w:t>
            </w:r>
            <w:r w:rsidRPr="00951D77">
              <w:t xml:space="preserve"> ochrany;</w:t>
            </w:r>
          </w:p>
        </w:tc>
      </w:tr>
    </w:tbl>
    <w:p w14:paraId="470FA93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6CD6689" w14:textId="3EDBA8A7" w:rsidR="00BF1CD6" w:rsidRPr="00951D77" w:rsidRDefault="00FB6752" w:rsidP="00FB6752">
      <w:r w:rsidRPr="00951D77">
        <w:rPr>
          <w:rStyle w:val="HideTWBExt"/>
        </w:rPr>
        <w:t>&lt;/Amend&gt;</w:t>
      </w:r>
    </w:p>
    <w:p w14:paraId="5ED00CF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167</w:t>
      </w:r>
      <w:r w:rsidRPr="00951D77">
        <w:rPr>
          <w:rStyle w:val="HideTWBExt"/>
        </w:rPr>
        <w:t>&lt;/NumAm&gt;</w:t>
      </w:r>
    </w:p>
    <w:p w14:paraId="6E8D7F38"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5568958" w14:textId="77777777" w:rsidR="00FB6752" w:rsidRPr="00951D77" w:rsidRDefault="00FB6752" w:rsidP="00FB6752">
      <w:pPr>
        <w:pStyle w:val="NormalBold"/>
      </w:pPr>
      <w:r w:rsidRPr="00951D77">
        <w:rPr>
          <w:rStyle w:val="HideTWBExt"/>
        </w:rPr>
        <w:t>&lt;/RepeatBlock-By&gt;</w:t>
      </w:r>
    </w:p>
    <w:p w14:paraId="23DFD48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E8230A"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662CD0F" w14:textId="77777777" w:rsidTr="00F1560E">
        <w:trPr>
          <w:trHeight w:hRule="exact" w:val="240"/>
          <w:jc w:val="center"/>
        </w:trPr>
        <w:tc>
          <w:tcPr>
            <w:tcW w:w="9752" w:type="dxa"/>
            <w:gridSpan w:val="2"/>
            <w:tcBorders>
              <w:top w:val="nil"/>
              <w:left w:val="nil"/>
              <w:bottom w:val="nil"/>
              <w:right w:val="nil"/>
            </w:tcBorders>
          </w:tcPr>
          <w:p w14:paraId="50953017" w14:textId="77777777" w:rsidR="00FB6752" w:rsidRPr="00951D77" w:rsidRDefault="00FB6752" w:rsidP="00F1560E"/>
        </w:tc>
      </w:tr>
      <w:tr w:rsidR="006551D8" w:rsidRPr="00951D77" w14:paraId="746A7632" w14:textId="77777777" w:rsidTr="00F1560E">
        <w:trPr>
          <w:trHeight w:val="240"/>
          <w:jc w:val="center"/>
        </w:trPr>
        <w:tc>
          <w:tcPr>
            <w:tcW w:w="4876" w:type="dxa"/>
            <w:tcBorders>
              <w:top w:val="nil"/>
              <w:left w:val="nil"/>
              <w:bottom w:val="nil"/>
              <w:right w:val="nil"/>
            </w:tcBorders>
          </w:tcPr>
          <w:p w14:paraId="17615EB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D7C4B89" w14:textId="77777777" w:rsidR="00FB6752" w:rsidRPr="00951D77" w:rsidRDefault="00FB6752" w:rsidP="00F1560E">
            <w:pPr>
              <w:pStyle w:val="AmColumnHeading"/>
            </w:pPr>
            <w:r w:rsidRPr="00951D77">
              <w:t>Pozmeňujúci návrh</w:t>
            </w:r>
          </w:p>
        </w:tc>
      </w:tr>
      <w:tr w:rsidR="006551D8" w:rsidRPr="00951D77" w14:paraId="4F96EBE1" w14:textId="77777777" w:rsidTr="00F1560E">
        <w:trPr>
          <w:jc w:val="center"/>
        </w:trPr>
        <w:tc>
          <w:tcPr>
            <w:tcW w:w="4876" w:type="dxa"/>
            <w:tcBorders>
              <w:top w:val="nil"/>
              <w:left w:val="nil"/>
              <w:bottom w:val="nil"/>
              <w:right w:val="nil"/>
            </w:tcBorders>
          </w:tcPr>
          <w:p w14:paraId="33455B8B"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w:t>
            </w:r>
            <w:r w:rsidRPr="00951D77">
              <w:lastRenderedPageBreak/>
              <w:t xml:space="preserve">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cielene navrhnutých tak, aby podporovali angažovanosť prostredníctvom polarizácie;</w:t>
            </w:r>
          </w:p>
        </w:tc>
        <w:tc>
          <w:tcPr>
            <w:tcW w:w="4876" w:type="dxa"/>
            <w:tcBorders>
              <w:top w:val="nil"/>
              <w:left w:val="nil"/>
              <w:bottom w:val="nil"/>
              <w:right w:val="nil"/>
            </w:tcBorders>
          </w:tcPr>
          <w:p w14:paraId="06D5B53F" w14:textId="77777777" w:rsidR="00FB6752" w:rsidRPr="00951D77" w:rsidRDefault="00FB6752" w:rsidP="00F1560E">
            <w:pPr>
              <w:pStyle w:val="Normal6a"/>
            </w:pPr>
            <w:r w:rsidRPr="00951D77">
              <w:lastRenderedPageBreak/>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w:t>
            </w:r>
            <w:r w:rsidRPr="00951D77">
              <w:lastRenderedPageBreak/>
              <w:t xml:space="preserve">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cielene navrhnutých tak, aby podporovali angažovanosť prostredníctvom polarizácie; </w:t>
            </w:r>
            <w:r w:rsidRPr="00951D77">
              <w:rPr>
                <w:b/>
                <w:bCs/>
                <w:i/>
                <w:iCs/>
              </w:rPr>
              <w:t>keďže tieto hrozby nie sú nové a za posledné desaťročie členské štáty, online platformy, odborníci a samotné spoločnosti vyvinuli celý rad nástrojov schopných účinne čeliť takýmto hrozbám;</w:t>
            </w:r>
          </w:p>
        </w:tc>
      </w:tr>
    </w:tbl>
    <w:p w14:paraId="6BE4073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0E832D7" w14:textId="25F54862" w:rsidR="00BF1CD6" w:rsidRPr="00951D77" w:rsidRDefault="00FB6752" w:rsidP="00FB6752">
      <w:r w:rsidRPr="00951D77">
        <w:rPr>
          <w:rStyle w:val="HideTWBExt"/>
        </w:rPr>
        <w:t>&lt;/Amend&gt;</w:t>
      </w:r>
    </w:p>
    <w:p w14:paraId="60DE961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168</w:t>
      </w:r>
      <w:r w:rsidRPr="00951D77">
        <w:rPr>
          <w:rStyle w:val="HideTWBExt"/>
        </w:rPr>
        <w:t>&lt;/NumAm&gt;</w:t>
      </w:r>
    </w:p>
    <w:p w14:paraId="56311A38"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34C7A7B8" w14:textId="77777777" w:rsidR="00FB6752" w:rsidRPr="00951D77" w:rsidRDefault="00FB6752" w:rsidP="00FB6752">
      <w:pPr>
        <w:pStyle w:val="NormalBold"/>
      </w:pPr>
      <w:r w:rsidRPr="00951D77">
        <w:rPr>
          <w:rStyle w:val="HideTWBExt"/>
        </w:rPr>
        <w:t>&lt;/RepeatBlock-By&gt;</w:t>
      </w:r>
    </w:p>
    <w:p w14:paraId="6A79FB5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ACD721"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79EFD60" w14:textId="77777777" w:rsidTr="00F1560E">
        <w:trPr>
          <w:trHeight w:hRule="exact" w:val="240"/>
          <w:jc w:val="center"/>
        </w:trPr>
        <w:tc>
          <w:tcPr>
            <w:tcW w:w="9752" w:type="dxa"/>
            <w:gridSpan w:val="2"/>
            <w:tcBorders>
              <w:top w:val="nil"/>
              <w:left w:val="nil"/>
              <w:bottom w:val="nil"/>
              <w:right w:val="nil"/>
            </w:tcBorders>
          </w:tcPr>
          <w:p w14:paraId="55C5FD9B" w14:textId="77777777" w:rsidR="00FB6752" w:rsidRPr="00951D77" w:rsidRDefault="00FB6752" w:rsidP="00F1560E"/>
        </w:tc>
      </w:tr>
      <w:tr w:rsidR="006551D8" w:rsidRPr="00951D77" w14:paraId="4A44CDF3" w14:textId="77777777" w:rsidTr="00F1560E">
        <w:trPr>
          <w:trHeight w:val="240"/>
          <w:jc w:val="center"/>
        </w:trPr>
        <w:tc>
          <w:tcPr>
            <w:tcW w:w="4876" w:type="dxa"/>
            <w:tcBorders>
              <w:top w:val="nil"/>
              <w:left w:val="nil"/>
              <w:bottom w:val="nil"/>
              <w:right w:val="nil"/>
            </w:tcBorders>
          </w:tcPr>
          <w:p w14:paraId="196B0C1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ABB9B62" w14:textId="77777777" w:rsidR="00FB6752" w:rsidRPr="00951D77" w:rsidRDefault="00FB6752" w:rsidP="00F1560E">
            <w:pPr>
              <w:pStyle w:val="AmColumnHeading"/>
            </w:pPr>
            <w:r w:rsidRPr="00951D77">
              <w:t>Pozmeňujúci návrh</w:t>
            </w:r>
          </w:p>
        </w:tc>
      </w:tr>
      <w:tr w:rsidR="006551D8" w:rsidRPr="00951D77" w14:paraId="7604E16B" w14:textId="77777777" w:rsidTr="00F1560E">
        <w:trPr>
          <w:jc w:val="center"/>
        </w:trPr>
        <w:tc>
          <w:tcPr>
            <w:tcW w:w="4876" w:type="dxa"/>
            <w:tcBorders>
              <w:top w:val="nil"/>
              <w:left w:val="nil"/>
              <w:bottom w:val="nil"/>
              <w:right w:val="nil"/>
            </w:tcBorders>
          </w:tcPr>
          <w:p w14:paraId="4C9DCAD4"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lastRenderedPageBreak/>
              <w:t>deepfakes</w:t>
            </w:r>
            <w:proofErr w:type="spellEnd"/>
            <w:r w:rsidRPr="00951D77">
              <w:t xml:space="preserve"> a iný obsah generovaný umelou inteligenciou, </w:t>
            </w:r>
            <w:r w:rsidRPr="00951D77">
              <w:rPr>
                <w:b/>
                <w:bCs/>
                <w:i/>
                <w:iCs/>
              </w:rPr>
              <w:t>a</w:t>
            </w:r>
            <w:r w:rsidRPr="00951D77">
              <w:t xml:space="preserve"> g) odporúčacích systémov cielene navrhnutých tak, aby podporovali angažovanosť prostredníctvom polarizácie;</w:t>
            </w:r>
          </w:p>
        </w:tc>
        <w:tc>
          <w:tcPr>
            <w:tcW w:w="4876" w:type="dxa"/>
            <w:tcBorders>
              <w:top w:val="nil"/>
              <w:left w:val="nil"/>
              <w:bottom w:val="nil"/>
              <w:right w:val="nil"/>
            </w:tcBorders>
          </w:tcPr>
          <w:p w14:paraId="5C7B01E7" w14:textId="77777777" w:rsidR="00FB6752" w:rsidRPr="00951D77" w:rsidRDefault="00FB6752" w:rsidP="00F1560E">
            <w:pPr>
              <w:pStyle w:val="Normal6a"/>
            </w:pPr>
            <w:r w:rsidRPr="00951D77">
              <w:lastRenderedPageBreak/>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w:t>
            </w:r>
            <w:r w:rsidRPr="00951D77">
              <w:rPr>
                <w:b/>
                <w:bCs/>
                <w:i/>
                <w:iCs/>
              </w:rPr>
              <w:t>a speňažovania</w:t>
            </w:r>
            <w:r w:rsidRPr="00951D77">
              <w:t xml:space="preserve"> rozdeľujúceho obsahu, f) používania </w:t>
            </w:r>
            <w:r w:rsidRPr="00951D77">
              <w:lastRenderedPageBreak/>
              <w:t xml:space="preserve">syntetického obsahu, ako sú </w:t>
            </w:r>
            <w:proofErr w:type="spellStart"/>
            <w:r w:rsidRPr="00951D77">
              <w:t>deepfakes</w:t>
            </w:r>
            <w:proofErr w:type="spellEnd"/>
            <w:r w:rsidRPr="00951D77">
              <w:t xml:space="preserve"> a iný obsah generovaný umelou inteligenciou, g) odporúčacích systémov cielene navrhnutých tak, aby podporovali angažovanosť prostredníctvom polarizácie</w:t>
            </w:r>
            <w:r w:rsidRPr="00951D77">
              <w:rPr>
                <w:b/>
                <w:bCs/>
                <w:i/>
                <w:iCs/>
              </w:rPr>
              <w:t xml:space="preserve">, a h) </w:t>
            </w:r>
            <w:proofErr w:type="spellStart"/>
            <w:r w:rsidRPr="00951D77">
              <w:rPr>
                <w:b/>
                <w:bCs/>
                <w:i/>
                <w:iCs/>
              </w:rPr>
              <w:t>groomingu</w:t>
            </w:r>
            <w:proofErr w:type="spellEnd"/>
            <w:r w:rsidRPr="00951D77">
              <w:rPr>
                <w:b/>
                <w:bCs/>
                <w:i/>
                <w:iCs/>
              </w:rPr>
              <w:t xml:space="preserve"> veľkých jazykových modelov – zásobovania modelov veľkých jazykových modelov zaujatými, klamlivými alebo nepravdivými </w:t>
            </w:r>
            <w:proofErr w:type="spellStart"/>
            <w:r w:rsidRPr="00951D77">
              <w:rPr>
                <w:b/>
                <w:bCs/>
                <w:i/>
                <w:iCs/>
              </w:rPr>
              <w:t>naratívmi</w:t>
            </w:r>
            <w:proofErr w:type="spellEnd"/>
            <w:r w:rsidRPr="00951D77">
              <w:rPr>
                <w:b/>
                <w:bCs/>
                <w:i/>
                <w:iCs/>
              </w:rPr>
              <w:t xml:space="preserve"> s nekalým úmyslom s cieľom ovplyvniť ich učenie</w:t>
            </w:r>
            <w:r w:rsidRPr="00951D77">
              <w:t>;</w:t>
            </w:r>
          </w:p>
        </w:tc>
      </w:tr>
    </w:tbl>
    <w:p w14:paraId="3448B24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6DA249D" w14:textId="63ECBACA" w:rsidR="00BF1CD6" w:rsidRPr="00951D77" w:rsidRDefault="00FB6752" w:rsidP="00FB6752">
      <w:r w:rsidRPr="00951D77">
        <w:rPr>
          <w:rStyle w:val="HideTWBExt"/>
        </w:rPr>
        <w:t>&lt;/Amend&gt;</w:t>
      </w:r>
    </w:p>
    <w:p w14:paraId="5222BE4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169</w:t>
      </w:r>
      <w:r w:rsidRPr="00951D77">
        <w:rPr>
          <w:rStyle w:val="HideTWBExt"/>
        </w:rPr>
        <w:t>&lt;/NumAm&gt;</w:t>
      </w:r>
    </w:p>
    <w:p w14:paraId="19EADEAC"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626D3264"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1233123A" w14:textId="77777777" w:rsidR="00FB6752" w:rsidRPr="00951D77" w:rsidRDefault="00FB6752" w:rsidP="00FB6752">
      <w:pPr>
        <w:pStyle w:val="NormalBold"/>
      </w:pPr>
      <w:r w:rsidRPr="00951D77">
        <w:rPr>
          <w:rStyle w:val="HideTWBExt"/>
        </w:rPr>
        <w:t>&lt;/RepeatBlock-By&gt;</w:t>
      </w:r>
    </w:p>
    <w:p w14:paraId="4C4F042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E5E1D4A"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1537EBB" w14:textId="77777777" w:rsidTr="00F1560E">
        <w:trPr>
          <w:trHeight w:hRule="exact" w:val="240"/>
          <w:jc w:val="center"/>
        </w:trPr>
        <w:tc>
          <w:tcPr>
            <w:tcW w:w="9752" w:type="dxa"/>
            <w:gridSpan w:val="2"/>
            <w:tcBorders>
              <w:top w:val="nil"/>
              <w:left w:val="nil"/>
              <w:bottom w:val="nil"/>
              <w:right w:val="nil"/>
            </w:tcBorders>
          </w:tcPr>
          <w:p w14:paraId="4B96554E" w14:textId="77777777" w:rsidR="00FB6752" w:rsidRPr="00951D77" w:rsidRDefault="00FB6752" w:rsidP="00F1560E"/>
        </w:tc>
      </w:tr>
      <w:tr w:rsidR="006551D8" w:rsidRPr="00951D77" w14:paraId="376E4067" w14:textId="77777777" w:rsidTr="00F1560E">
        <w:trPr>
          <w:trHeight w:val="240"/>
          <w:jc w:val="center"/>
        </w:trPr>
        <w:tc>
          <w:tcPr>
            <w:tcW w:w="4876" w:type="dxa"/>
            <w:tcBorders>
              <w:top w:val="nil"/>
              <w:left w:val="nil"/>
              <w:bottom w:val="nil"/>
              <w:right w:val="nil"/>
            </w:tcBorders>
          </w:tcPr>
          <w:p w14:paraId="5B31AD4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BD0E1AC" w14:textId="77777777" w:rsidR="00FB6752" w:rsidRPr="00951D77" w:rsidRDefault="00FB6752" w:rsidP="00F1560E">
            <w:pPr>
              <w:pStyle w:val="AmColumnHeading"/>
            </w:pPr>
            <w:r w:rsidRPr="00951D77">
              <w:t>Pozmeňujúci návrh</w:t>
            </w:r>
          </w:p>
        </w:tc>
      </w:tr>
      <w:tr w:rsidR="006551D8" w:rsidRPr="00951D77" w14:paraId="7A95F7F3" w14:textId="77777777" w:rsidTr="00F1560E">
        <w:trPr>
          <w:jc w:val="center"/>
        </w:trPr>
        <w:tc>
          <w:tcPr>
            <w:tcW w:w="4876" w:type="dxa"/>
            <w:tcBorders>
              <w:top w:val="nil"/>
              <w:left w:val="nil"/>
              <w:bottom w:val="nil"/>
              <w:right w:val="nil"/>
            </w:tcBorders>
          </w:tcPr>
          <w:p w14:paraId="1BA97CBF"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w:t>
            </w:r>
            <w:r w:rsidRPr="00951D77">
              <w:rPr>
                <w:b/>
                <w:bCs/>
                <w:i/>
                <w:iCs/>
              </w:rPr>
              <w:t>a</w:t>
            </w:r>
            <w:r w:rsidRPr="00951D77">
              <w:t xml:space="preserve"> g) odporúčacích systémov cielene navrhnutých tak, aby podporovali </w:t>
            </w:r>
            <w:r w:rsidRPr="00951D77">
              <w:lastRenderedPageBreak/>
              <w:t>angažovanosť prostredníctvom polarizácie;</w:t>
            </w:r>
          </w:p>
        </w:tc>
        <w:tc>
          <w:tcPr>
            <w:tcW w:w="4876" w:type="dxa"/>
            <w:tcBorders>
              <w:top w:val="nil"/>
              <w:left w:val="nil"/>
              <w:bottom w:val="nil"/>
              <w:right w:val="nil"/>
            </w:tcBorders>
          </w:tcPr>
          <w:p w14:paraId="5023703F" w14:textId="77777777" w:rsidR="00FB6752" w:rsidRPr="00951D77" w:rsidRDefault="00FB6752" w:rsidP="00F1560E">
            <w:pPr>
              <w:pStyle w:val="Normal6a"/>
            </w:pPr>
            <w:r w:rsidRPr="00951D77">
              <w:lastRenderedPageBreak/>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w:t>
            </w:r>
            <w:r w:rsidRPr="00951D77">
              <w:rPr>
                <w:b/>
                <w:bCs/>
                <w:i/>
                <w:iCs/>
              </w:rPr>
              <w:t>a neustále sa meniacich</w:t>
            </w:r>
            <w:r w:rsidRPr="00951D77">
              <w:t xml:space="preserve">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g) </w:t>
            </w:r>
            <w:r w:rsidRPr="00951D77">
              <w:rPr>
                <w:b/>
                <w:bCs/>
                <w:i/>
                <w:iCs/>
              </w:rPr>
              <w:t xml:space="preserve">šírenia dezinformačných </w:t>
            </w:r>
            <w:proofErr w:type="spellStart"/>
            <w:r w:rsidRPr="00951D77">
              <w:rPr>
                <w:b/>
                <w:bCs/>
                <w:i/>
                <w:iCs/>
              </w:rPr>
              <w:t>naratívov</w:t>
            </w:r>
            <w:proofErr w:type="spellEnd"/>
            <w:r w:rsidRPr="00951D77">
              <w:rPr>
                <w:b/>
                <w:bCs/>
                <w:i/>
                <w:iCs/>
              </w:rPr>
              <w:t xml:space="preserve"> vedúcich k tzv. otráveniu údajov </w:t>
            </w:r>
            <w:r w:rsidRPr="00951D77">
              <w:rPr>
                <w:b/>
                <w:bCs/>
                <w:i/>
                <w:iCs/>
              </w:rPr>
              <w:lastRenderedPageBreak/>
              <w:t>modelov umelej inteligencie a h)</w:t>
            </w:r>
            <w:r w:rsidRPr="00951D77">
              <w:t xml:space="preserve"> odporúčacích systémov cielene navrhnutých tak, aby podporovali angažovanosť prostredníctvom polarizácie;</w:t>
            </w:r>
          </w:p>
        </w:tc>
      </w:tr>
    </w:tbl>
    <w:p w14:paraId="66562806"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A20CEFA" w14:textId="124A6D09" w:rsidR="00BF1CD6" w:rsidRPr="00951D77" w:rsidRDefault="00FB6752" w:rsidP="00FB6752">
      <w:r w:rsidRPr="00951D77">
        <w:rPr>
          <w:rStyle w:val="HideTWBExt"/>
        </w:rPr>
        <w:t>&lt;/Amend&gt;</w:t>
      </w:r>
    </w:p>
    <w:p w14:paraId="503C2FD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170</w:t>
      </w:r>
      <w:r w:rsidRPr="00951D77">
        <w:rPr>
          <w:rStyle w:val="HideTWBExt"/>
        </w:rPr>
        <w:t>&lt;/NumAm&gt;</w:t>
      </w:r>
    </w:p>
    <w:p w14:paraId="30040BD8"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264734E9" w14:textId="77777777" w:rsidR="00FB6752" w:rsidRPr="00951D77" w:rsidRDefault="00FB6752" w:rsidP="00FB6752">
      <w:pPr>
        <w:pStyle w:val="NormalBold"/>
      </w:pPr>
      <w:r w:rsidRPr="00951D77">
        <w:rPr>
          <w:rStyle w:val="HideTWBExt"/>
        </w:rPr>
        <w:t>&lt;/RepeatBlock-By&gt;</w:t>
      </w:r>
    </w:p>
    <w:p w14:paraId="14C5A78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B81066"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CFE5363" w14:textId="77777777" w:rsidTr="00F1560E">
        <w:trPr>
          <w:trHeight w:hRule="exact" w:val="240"/>
          <w:jc w:val="center"/>
        </w:trPr>
        <w:tc>
          <w:tcPr>
            <w:tcW w:w="9752" w:type="dxa"/>
            <w:gridSpan w:val="2"/>
            <w:tcBorders>
              <w:top w:val="nil"/>
              <w:left w:val="nil"/>
              <w:bottom w:val="nil"/>
              <w:right w:val="nil"/>
            </w:tcBorders>
          </w:tcPr>
          <w:p w14:paraId="195A01A8" w14:textId="77777777" w:rsidR="00FB6752" w:rsidRPr="00951D77" w:rsidRDefault="00FB6752" w:rsidP="00F1560E"/>
        </w:tc>
      </w:tr>
      <w:tr w:rsidR="006551D8" w:rsidRPr="00951D77" w14:paraId="64637A58" w14:textId="77777777" w:rsidTr="00F1560E">
        <w:trPr>
          <w:trHeight w:val="240"/>
          <w:jc w:val="center"/>
        </w:trPr>
        <w:tc>
          <w:tcPr>
            <w:tcW w:w="4876" w:type="dxa"/>
            <w:tcBorders>
              <w:top w:val="nil"/>
              <w:left w:val="nil"/>
              <w:bottom w:val="nil"/>
              <w:right w:val="nil"/>
            </w:tcBorders>
          </w:tcPr>
          <w:p w14:paraId="33D1D02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32A9A05" w14:textId="77777777" w:rsidR="00FB6752" w:rsidRPr="00951D77" w:rsidRDefault="00FB6752" w:rsidP="00F1560E">
            <w:pPr>
              <w:pStyle w:val="AmColumnHeading"/>
            </w:pPr>
            <w:r w:rsidRPr="00951D77">
              <w:t>Pozmeňujúci návrh</w:t>
            </w:r>
          </w:p>
        </w:tc>
      </w:tr>
      <w:tr w:rsidR="006551D8" w:rsidRPr="00951D77" w14:paraId="12D5D70C" w14:textId="77777777" w:rsidTr="00F1560E">
        <w:trPr>
          <w:jc w:val="center"/>
        </w:trPr>
        <w:tc>
          <w:tcPr>
            <w:tcW w:w="4876" w:type="dxa"/>
            <w:tcBorders>
              <w:top w:val="nil"/>
              <w:left w:val="nil"/>
              <w:bottom w:val="nil"/>
              <w:right w:val="nil"/>
            </w:tcBorders>
          </w:tcPr>
          <w:p w14:paraId="57597B94"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w:t>
            </w:r>
            <w:r w:rsidRPr="00951D77">
              <w:rPr>
                <w:b/>
                <w:bCs/>
                <w:i/>
                <w:iCs/>
              </w:rPr>
              <w:t>na sociálnych médiách</w:t>
            </w:r>
            <w:r w:rsidRPr="00951D77">
              <w:t xml:space="preserve">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w:t>
            </w:r>
            <w:r w:rsidRPr="00951D77">
              <w:rPr>
                <w:b/>
                <w:bCs/>
                <w:i/>
                <w:iCs/>
              </w:rPr>
              <w:t>, a g) odporúčacích systémov cielene navrhnutých tak, aby podporovali angažovanosť prostredníctvom polarizácie</w:t>
            </w:r>
            <w:r w:rsidRPr="00951D77">
              <w:t>;</w:t>
            </w:r>
          </w:p>
        </w:tc>
        <w:tc>
          <w:tcPr>
            <w:tcW w:w="4876" w:type="dxa"/>
            <w:tcBorders>
              <w:top w:val="nil"/>
              <w:left w:val="nil"/>
              <w:bottom w:val="nil"/>
              <w:right w:val="nil"/>
            </w:tcBorders>
          </w:tcPr>
          <w:p w14:paraId="1EE6AF0A"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w:t>
            </w:r>
            <w:r w:rsidRPr="00951D77">
              <w:rPr>
                <w:b/>
                <w:bCs/>
                <w:i/>
                <w:iCs/>
              </w:rPr>
              <w:t>cielených mediálnych</w:t>
            </w:r>
            <w:r w:rsidRPr="00951D77">
              <w:t xml:space="preserve"> účtov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w:t>
            </w:r>
            <w:r w:rsidRPr="00951D77">
              <w:rPr>
                <w:b/>
                <w:bCs/>
                <w:i/>
                <w:iCs/>
              </w:rPr>
              <w:t>a</w:t>
            </w:r>
            <w:r w:rsidRPr="00951D77">
              <w:t xml:space="preserve"> f) používania syntetického obsahu, ako sú </w:t>
            </w:r>
            <w:proofErr w:type="spellStart"/>
            <w:r w:rsidRPr="00951D77">
              <w:t>deepfakes</w:t>
            </w:r>
            <w:proofErr w:type="spellEnd"/>
            <w:r w:rsidRPr="00951D77">
              <w:t xml:space="preserve"> a iný obsah generovaný umelou inteligenciou;</w:t>
            </w:r>
          </w:p>
        </w:tc>
      </w:tr>
    </w:tbl>
    <w:p w14:paraId="30A7949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0C92B97" w14:textId="27FD4026" w:rsidR="00BF1CD6" w:rsidRPr="00951D77" w:rsidRDefault="00FB6752" w:rsidP="00FB6752">
      <w:r w:rsidRPr="00951D77">
        <w:rPr>
          <w:rStyle w:val="HideTWBExt"/>
        </w:rPr>
        <w:t>&lt;/Amend&gt;</w:t>
      </w:r>
    </w:p>
    <w:p w14:paraId="3FE4001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171</w:t>
      </w:r>
      <w:r w:rsidRPr="00951D77">
        <w:rPr>
          <w:rStyle w:val="HideTWBExt"/>
        </w:rPr>
        <w:t>&lt;/NumAm&gt;</w:t>
      </w:r>
    </w:p>
    <w:p w14:paraId="28E4922E" w14:textId="77777777" w:rsidR="00FB6752" w:rsidRPr="00951D77" w:rsidRDefault="00FB6752" w:rsidP="00FB6752">
      <w:pPr>
        <w:pStyle w:val="NormalBold"/>
      </w:pPr>
      <w:r w:rsidRPr="00951D77">
        <w:rPr>
          <w:rStyle w:val="HideTWBExt"/>
        </w:rPr>
        <w:lastRenderedPageBreak/>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63C8B30B" w14:textId="77777777" w:rsidR="00FB6752" w:rsidRPr="00951D77" w:rsidRDefault="00FB6752" w:rsidP="00FB6752">
      <w:pPr>
        <w:pStyle w:val="NormalBold"/>
      </w:pPr>
      <w:r w:rsidRPr="00951D77">
        <w:rPr>
          <w:rStyle w:val="HideTWBExt"/>
        </w:rPr>
        <w:t>&lt;/RepeatBlock-By&gt;</w:t>
      </w:r>
    </w:p>
    <w:p w14:paraId="2589A00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BCC65F6"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1BF51EA" w14:textId="77777777" w:rsidTr="00F1560E">
        <w:trPr>
          <w:trHeight w:hRule="exact" w:val="240"/>
          <w:jc w:val="center"/>
        </w:trPr>
        <w:tc>
          <w:tcPr>
            <w:tcW w:w="9752" w:type="dxa"/>
            <w:gridSpan w:val="2"/>
            <w:tcBorders>
              <w:top w:val="nil"/>
              <w:left w:val="nil"/>
              <w:bottom w:val="nil"/>
              <w:right w:val="nil"/>
            </w:tcBorders>
          </w:tcPr>
          <w:p w14:paraId="5B706429" w14:textId="77777777" w:rsidR="00FB6752" w:rsidRPr="00951D77" w:rsidRDefault="00FB6752" w:rsidP="00F1560E"/>
        </w:tc>
      </w:tr>
      <w:tr w:rsidR="006551D8" w:rsidRPr="00951D77" w14:paraId="34395E0C" w14:textId="77777777" w:rsidTr="00F1560E">
        <w:trPr>
          <w:trHeight w:val="240"/>
          <w:jc w:val="center"/>
        </w:trPr>
        <w:tc>
          <w:tcPr>
            <w:tcW w:w="4876" w:type="dxa"/>
            <w:tcBorders>
              <w:top w:val="nil"/>
              <w:left w:val="nil"/>
              <w:bottom w:val="nil"/>
              <w:right w:val="nil"/>
            </w:tcBorders>
          </w:tcPr>
          <w:p w14:paraId="23B6296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E5EC1B1" w14:textId="77777777" w:rsidR="00FB6752" w:rsidRPr="00951D77" w:rsidRDefault="00FB6752" w:rsidP="00F1560E">
            <w:pPr>
              <w:pStyle w:val="AmColumnHeading"/>
            </w:pPr>
            <w:r w:rsidRPr="00951D77">
              <w:t>Pozmeňujúci návrh</w:t>
            </w:r>
          </w:p>
        </w:tc>
      </w:tr>
      <w:tr w:rsidR="006551D8" w:rsidRPr="00951D77" w14:paraId="4106C928" w14:textId="77777777" w:rsidTr="00F1560E">
        <w:trPr>
          <w:jc w:val="center"/>
        </w:trPr>
        <w:tc>
          <w:tcPr>
            <w:tcW w:w="4876" w:type="dxa"/>
            <w:tcBorders>
              <w:top w:val="nil"/>
              <w:left w:val="nil"/>
              <w:bottom w:val="nil"/>
              <w:right w:val="nil"/>
            </w:tcBorders>
          </w:tcPr>
          <w:p w14:paraId="17D9B56C"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w:t>
            </w:r>
            <w:r w:rsidRPr="00951D77">
              <w:rPr>
                <w:b/>
                <w:bCs/>
                <w:i/>
                <w:iCs/>
              </w:rPr>
              <w:t>cielene</w:t>
            </w:r>
            <w:r w:rsidRPr="00951D77">
              <w:t xml:space="preserve"> navrhnutých tak, aby podporovali angažovanosť prostredníctvom polarizácie;</w:t>
            </w:r>
          </w:p>
        </w:tc>
        <w:tc>
          <w:tcPr>
            <w:tcW w:w="4876" w:type="dxa"/>
            <w:tcBorders>
              <w:top w:val="nil"/>
              <w:left w:val="nil"/>
              <w:bottom w:val="nil"/>
              <w:right w:val="nil"/>
            </w:tcBorders>
          </w:tcPr>
          <w:p w14:paraId="1611B984" w14:textId="77777777" w:rsidR="00FB6752" w:rsidRPr="00951D77" w:rsidRDefault="00FB6752" w:rsidP="00F1560E">
            <w:pPr>
              <w:pStyle w:val="Normal6a"/>
            </w:pPr>
            <w:r w:rsidRPr="00951D77">
              <w:t>I.</w:t>
            </w:r>
            <w:r w:rsidRPr="00951D77">
              <w:tab/>
              <w:t xml:space="preserve">keďže demokratické spoločnosti v EÚ sú čoraz častejšie terčom hybridných hrozieb, dezinformácií a zahraničnej 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navrhnutých tak, aby podporovali angažovanosť prostredníctvom polarizácie;</w:t>
            </w:r>
          </w:p>
        </w:tc>
      </w:tr>
    </w:tbl>
    <w:p w14:paraId="3C5FD2F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4624097" w14:textId="432CC929" w:rsidR="00BF1CD6" w:rsidRPr="00951D77" w:rsidRDefault="00FB6752" w:rsidP="00FB6752">
      <w:r w:rsidRPr="00951D77">
        <w:rPr>
          <w:rStyle w:val="HideTWBExt"/>
        </w:rPr>
        <w:t>&lt;/Amend&gt;</w:t>
      </w:r>
    </w:p>
    <w:p w14:paraId="57E24E8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172</w:t>
      </w:r>
      <w:r w:rsidRPr="00951D77">
        <w:rPr>
          <w:rStyle w:val="HideTWBExt"/>
        </w:rPr>
        <w:t>&lt;/NumAm&gt;</w:t>
      </w:r>
    </w:p>
    <w:p w14:paraId="1FEA738C" w14:textId="77777777" w:rsidR="00FB6752" w:rsidRPr="00951D77" w:rsidRDefault="00FB6752" w:rsidP="00FB6752">
      <w:pPr>
        <w:pStyle w:val="NormalBold"/>
      </w:pPr>
      <w:r w:rsidRPr="00951D77">
        <w:rPr>
          <w:rStyle w:val="HideTWBExt"/>
        </w:rPr>
        <w:t>&lt;RepeatBlock-By&gt;&lt;Members&gt;</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rPr>
          <w:rStyle w:val="HideTWBExt"/>
        </w:rPr>
        <w:t>&lt;/Members&gt;</w:t>
      </w:r>
    </w:p>
    <w:p w14:paraId="005F7CAF" w14:textId="77777777" w:rsidR="00FB6752" w:rsidRPr="00951D77" w:rsidRDefault="00FB6752" w:rsidP="00FB6752">
      <w:pPr>
        <w:pStyle w:val="NormalBold"/>
      </w:pPr>
      <w:r w:rsidRPr="00951D77">
        <w:rPr>
          <w:rStyle w:val="HideTWBExt"/>
        </w:rPr>
        <w:t>&lt;/RepeatBlock-By&gt;</w:t>
      </w:r>
    </w:p>
    <w:p w14:paraId="6A3EE93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A86B4B0" w14:textId="77777777" w:rsidR="00FB6752" w:rsidRPr="00951D77" w:rsidRDefault="00FB6752" w:rsidP="00FB6752">
      <w:pPr>
        <w:pStyle w:val="NormalBold"/>
      </w:pPr>
      <w:r w:rsidRPr="00951D77">
        <w:rPr>
          <w:rStyle w:val="HideTWBExt"/>
        </w:rPr>
        <w:t>&lt;Article&gt;</w:t>
      </w:r>
      <w:r w:rsidRPr="00951D77">
        <w:t>Odôvodnenie I</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7F30D3D" w14:textId="77777777" w:rsidTr="00F1560E">
        <w:trPr>
          <w:trHeight w:hRule="exact" w:val="240"/>
          <w:jc w:val="center"/>
        </w:trPr>
        <w:tc>
          <w:tcPr>
            <w:tcW w:w="9752" w:type="dxa"/>
            <w:gridSpan w:val="2"/>
            <w:tcBorders>
              <w:top w:val="nil"/>
              <w:left w:val="nil"/>
              <w:bottom w:val="nil"/>
              <w:right w:val="nil"/>
            </w:tcBorders>
          </w:tcPr>
          <w:p w14:paraId="6CCE7889" w14:textId="77777777" w:rsidR="00FB6752" w:rsidRPr="00951D77" w:rsidRDefault="00FB6752" w:rsidP="00F1560E"/>
        </w:tc>
      </w:tr>
      <w:tr w:rsidR="006551D8" w:rsidRPr="00951D77" w14:paraId="6AE27AA9" w14:textId="77777777" w:rsidTr="00F1560E">
        <w:trPr>
          <w:trHeight w:val="240"/>
          <w:jc w:val="center"/>
        </w:trPr>
        <w:tc>
          <w:tcPr>
            <w:tcW w:w="4876" w:type="dxa"/>
            <w:tcBorders>
              <w:top w:val="nil"/>
              <w:left w:val="nil"/>
              <w:bottom w:val="nil"/>
              <w:right w:val="nil"/>
            </w:tcBorders>
          </w:tcPr>
          <w:p w14:paraId="524FC58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959F395" w14:textId="77777777" w:rsidR="00FB6752" w:rsidRPr="00951D77" w:rsidRDefault="00FB6752" w:rsidP="00F1560E">
            <w:pPr>
              <w:pStyle w:val="AmColumnHeading"/>
            </w:pPr>
            <w:r w:rsidRPr="00951D77">
              <w:t>Pozmeňujúci návrh</w:t>
            </w:r>
          </w:p>
        </w:tc>
      </w:tr>
      <w:tr w:rsidR="006551D8" w:rsidRPr="00951D77" w14:paraId="5B10D398" w14:textId="77777777" w:rsidTr="00F1560E">
        <w:trPr>
          <w:jc w:val="center"/>
        </w:trPr>
        <w:tc>
          <w:tcPr>
            <w:tcW w:w="4876" w:type="dxa"/>
            <w:tcBorders>
              <w:top w:val="nil"/>
              <w:left w:val="nil"/>
              <w:bottom w:val="nil"/>
              <w:right w:val="nil"/>
            </w:tcBorders>
          </w:tcPr>
          <w:p w14:paraId="0D8895F1" w14:textId="77777777" w:rsidR="00FB6752" w:rsidRPr="00951D77" w:rsidRDefault="00FB6752" w:rsidP="00F1560E">
            <w:pPr>
              <w:pStyle w:val="Normal6a"/>
            </w:pPr>
            <w:r w:rsidRPr="00951D77">
              <w:t>I.</w:t>
            </w:r>
            <w:r w:rsidRPr="00951D77">
              <w:tab/>
              <w:t xml:space="preserve">keďže demokratické spoločnosti v EÚ sú čoraz častejšie terčom </w:t>
            </w:r>
            <w:r w:rsidRPr="00951D77">
              <w:rPr>
                <w:b/>
                <w:bCs/>
                <w:i/>
                <w:iCs/>
              </w:rPr>
              <w:t>hybridných hrozieb,</w:t>
            </w:r>
            <w:r w:rsidRPr="00951D77">
              <w:t xml:space="preserve"> dezinformácií a zahraničnej </w:t>
            </w:r>
            <w:r w:rsidRPr="00951D77">
              <w:lastRenderedPageBreak/>
              <w:t xml:space="preserve">manipulácie s informáciami a 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cielene navrhnutých tak, aby podporovali angažovanosť prostredníctvom polarizácie;</w:t>
            </w:r>
          </w:p>
        </w:tc>
        <w:tc>
          <w:tcPr>
            <w:tcW w:w="4876" w:type="dxa"/>
            <w:tcBorders>
              <w:top w:val="nil"/>
              <w:left w:val="nil"/>
              <w:bottom w:val="nil"/>
              <w:right w:val="nil"/>
            </w:tcBorders>
          </w:tcPr>
          <w:p w14:paraId="4BECEB6F" w14:textId="77777777" w:rsidR="00FB6752" w:rsidRPr="00951D77" w:rsidRDefault="00FB6752" w:rsidP="00F1560E">
            <w:pPr>
              <w:pStyle w:val="Normal6a"/>
            </w:pPr>
            <w:r w:rsidRPr="00951D77">
              <w:lastRenderedPageBreak/>
              <w:t>I.</w:t>
            </w:r>
            <w:r w:rsidRPr="00951D77">
              <w:tab/>
              <w:t xml:space="preserve">keďže demokratické spoločnosti v EÚ sú čoraz častejšie terčom dezinformácií a zahraničnej manipulácie s informáciami a </w:t>
            </w:r>
            <w:r w:rsidRPr="00951D77">
              <w:lastRenderedPageBreak/>
              <w:t xml:space="preserve">zahraničného zasahovania, a to s osobitnou intenzitou v digitálnej oblasti; keďže online priestor umožňuje šírenie nových manipulačných techník vrátane: a) neautentického využívania sociálnych médií prostredníctvom automatizovaných softvérových programov, falošných účtov na sociálnych médiách a využívania tovární na trollov, posilňovania a zapájania </w:t>
            </w:r>
            <w:proofErr w:type="spellStart"/>
            <w:r w:rsidRPr="00951D77">
              <w:t>botov</w:t>
            </w:r>
            <w:proofErr w:type="spellEnd"/>
            <w:r w:rsidRPr="00951D77">
              <w:t xml:space="preserve">, b) využívania techník </w:t>
            </w:r>
            <w:proofErr w:type="spellStart"/>
            <w:r w:rsidRPr="00951D77">
              <w:t>astroturfingu</w:t>
            </w:r>
            <w:proofErr w:type="spellEnd"/>
            <w:r w:rsidRPr="00951D77">
              <w:t xml:space="preserve"> a </w:t>
            </w:r>
            <w:proofErr w:type="spellStart"/>
            <w:r w:rsidRPr="00951D77">
              <w:t>floodingu</w:t>
            </w:r>
            <w:proofErr w:type="spellEnd"/>
            <w:r w:rsidRPr="00951D77">
              <w:t xml:space="preserve"> na ovplyvňovanie verejnej diskusie online, c) personalizácie, sledovania a </w:t>
            </w:r>
            <w:proofErr w:type="spellStart"/>
            <w:r w:rsidRPr="00951D77">
              <w:t>mikrozacielenia</w:t>
            </w:r>
            <w:proofErr w:type="spellEnd"/>
            <w:r w:rsidRPr="00951D77">
              <w:t xml:space="preserve"> jednotlivcov, d) webových stránok navrhnutých tak, aby napodobňovali oficiálne zdroje, e) umelého posilňovania rozdeľujúceho obsahu, f) používania syntetického obsahu, ako sú </w:t>
            </w:r>
            <w:proofErr w:type="spellStart"/>
            <w:r w:rsidRPr="00951D77">
              <w:t>deepfakes</w:t>
            </w:r>
            <w:proofErr w:type="spellEnd"/>
            <w:r w:rsidRPr="00951D77">
              <w:t xml:space="preserve"> a iný obsah generovaný umelou inteligenciou, a g) odporúčacích systémov cielene navrhnutých tak, aby podporovali angažovanosť prostredníctvom polarizácie;</w:t>
            </w:r>
          </w:p>
        </w:tc>
      </w:tr>
    </w:tbl>
    <w:p w14:paraId="2F9258F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E55C1F3" w14:textId="1C6CDBE5" w:rsidR="00BF1CD6" w:rsidRPr="00951D77" w:rsidRDefault="00FB6752" w:rsidP="00FB6752">
      <w:r w:rsidRPr="00951D77">
        <w:rPr>
          <w:rStyle w:val="HideTWBExt"/>
        </w:rPr>
        <w:t>&lt;/Amend&gt;</w:t>
      </w:r>
    </w:p>
    <w:p w14:paraId="6D717F9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173</w:t>
      </w:r>
      <w:r w:rsidRPr="00951D77">
        <w:rPr>
          <w:rStyle w:val="HideTWBExt"/>
        </w:rPr>
        <w:t>&lt;/NumAm&gt;</w:t>
      </w:r>
    </w:p>
    <w:p w14:paraId="3638C1BC"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3A6D2921"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08CFBD0B" w14:textId="77777777" w:rsidR="00FB6752" w:rsidRPr="00951D77" w:rsidRDefault="00FB6752" w:rsidP="00FB6752">
      <w:pPr>
        <w:pStyle w:val="NormalBold"/>
      </w:pPr>
      <w:r w:rsidRPr="00951D77">
        <w:rPr>
          <w:rStyle w:val="HideTWBExt"/>
        </w:rPr>
        <w:t>&lt;/RepeatBlock-By&gt;</w:t>
      </w:r>
    </w:p>
    <w:p w14:paraId="2494119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F745381"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EF218EB" w14:textId="77777777" w:rsidTr="00F1560E">
        <w:trPr>
          <w:trHeight w:hRule="exact" w:val="240"/>
          <w:jc w:val="center"/>
        </w:trPr>
        <w:tc>
          <w:tcPr>
            <w:tcW w:w="9752" w:type="dxa"/>
            <w:gridSpan w:val="2"/>
            <w:tcBorders>
              <w:top w:val="nil"/>
              <w:left w:val="nil"/>
              <w:bottom w:val="nil"/>
              <w:right w:val="nil"/>
            </w:tcBorders>
          </w:tcPr>
          <w:p w14:paraId="0CB460CC" w14:textId="77777777" w:rsidR="00FB6752" w:rsidRPr="00951D77" w:rsidRDefault="00FB6752" w:rsidP="00F1560E"/>
        </w:tc>
      </w:tr>
      <w:tr w:rsidR="006551D8" w:rsidRPr="00951D77" w14:paraId="53891522" w14:textId="77777777" w:rsidTr="00F1560E">
        <w:trPr>
          <w:trHeight w:val="240"/>
          <w:jc w:val="center"/>
        </w:trPr>
        <w:tc>
          <w:tcPr>
            <w:tcW w:w="4876" w:type="dxa"/>
            <w:tcBorders>
              <w:top w:val="nil"/>
              <w:left w:val="nil"/>
              <w:bottom w:val="nil"/>
              <w:right w:val="nil"/>
            </w:tcBorders>
          </w:tcPr>
          <w:p w14:paraId="28B2F30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421E632" w14:textId="77777777" w:rsidR="00FB6752" w:rsidRPr="00951D77" w:rsidRDefault="00FB6752" w:rsidP="00F1560E">
            <w:pPr>
              <w:pStyle w:val="AmColumnHeading"/>
            </w:pPr>
            <w:r w:rsidRPr="00951D77">
              <w:t>Pozmeňujúci návrh</w:t>
            </w:r>
          </w:p>
        </w:tc>
      </w:tr>
      <w:tr w:rsidR="006551D8" w:rsidRPr="00951D77" w14:paraId="24DE9129" w14:textId="77777777" w:rsidTr="00F1560E">
        <w:trPr>
          <w:jc w:val="center"/>
        </w:trPr>
        <w:tc>
          <w:tcPr>
            <w:tcW w:w="4876" w:type="dxa"/>
            <w:tcBorders>
              <w:top w:val="nil"/>
              <w:left w:val="nil"/>
              <w:bottom w:val="nil"/>
              <w:right w:val="nil"/>
            </w:tcBorders>
          </w:tcPr>
          <w:p w14:paraId="4CFC94B0" w14:textId="77777777" w:rsidR="00FB6752" w:rsidRPr="00951D77" w:rsidRDefault="00FB6752" w:rsidP="00F1560E">
            <w:pPr>
              <w:pStyle w:val="Normal6a"/>
            </w:pPr>
          </w:p>
        </w:tc>
        <w:tc>
          <w:tcPr>
            <w:tcW w:w="4876" w:type="dxa"/>
            <w:tcBorders>
              <w:top w:val="nil"/>
              <w:left w:val="nil"/>
              <w:bottom w:val="nil"/>
              <w:right w:val="nil"/>
            </w:tcBorders>
          </w:tcPr>
          <w:p w14:paraId="10E10DE4"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 xml:space="preserve">Podľa najnovšieho prieskumu </w:t>
            </w:r>
            <w:proofErr w:type="spellStart"/>
            <w:r w:rsidRPr="00951D77">
              <w:rPr>
                <w:b/>
                <w:i/>
              </w:rPr>
              <w:t>Eurobarometra</w:t>
            </w:r>
            <w:proofErr w:type="spellEnd"/>
            <w:r w:rsidRPr="00951D77">
              <w:rPr>
                <w:b/>
                <w:i/>
              </w:rPr>
              <w:t xml:space="preserve"> z jesene 2025 občania vyjadrujú veľmi veľké obavy z dezinformácií (69 %), nenávistných prejavov (68 %), falošného obsahu vytvoreného umelou inteligenciou (AI), ako sú </w:t>
            </w:r>
            <w:proofErr w:type="spellStart"/>
            <w:r w:rsidRPr="00951D77">
              <w:rPr>
                <w:b/>
                <w:i/>
              </w:rPr>
              <w:t>deepfake</w:t>
            </w:r>
            <w:proofErr w:type="spellEnd"/>
            <w:r w:rsidRPr="00951D77">
              <w:rPr>
                <w:b/>
                <w:i/>
              </w:rPr>
              <w:t xml:space="preserve"> videá alebo falošné informácie (68 %), nedostatku ochrany osobných údajov online (68 %) a ohrozenia slobody prejavu (67 %); keďže kontrola sociálnych médií niekoľkými veľkými spoločnosťami je významným problémom v celej Európskej únii, pričom </w:t>
            </w:r>
            <w:r w:rsidRPr="00951D77">
              <w:rPr>
                <w:b/>
                <w:i/>
              </w:rPr>
              <w:lastRenderedPageBreak/>
              <w:t>64 % respondentov uviedlo, že sa toho „veľmi obáva“;</w:t>
            </w:r>
          </w:p>
        </w:tc>
      </w:tr>
    </w:tbl>
    <w:p w14:paraId="0973A79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7EC6E40" w14:textId="34F20415" w:rsidR="00BF1CD6" w:rsidRPr="00951D77" w:rsidRDefault="00FB6752" w:rsidP="00FB6752">
      <w:r w:rsidRPr="00951D77">
        <w:rPr>
          <w:rStyle w:val="HideTWBExt"/>
        </w:rPr>
        <w:t>&lt;/Amend&gt;</w:t>
      </w:r>
    </w:p>
    <w:p w14:paraId="02FEDE9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174</w:t>
      </w:r>
      <w:r w:rsidRPr="00951D77">
        <w:rPr>
          <w:rStyle w:val="HideTWBExt"/>
        </w:rPr>
        <w:t>&lt;/NumAm&gt;</w:t>
      </w:r>
    </w:p>
    <w:p w14:paraId="06AD1DE5"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3A609D08" w14:textId="77777777" w:rsidR="00FB6752" w:rsidRPr="00951D77" w:rsidRDefault="00FB6752" w:rsidP="00FB6752">
      <w:pPr>
        <w:pStyle w:val="NormalBold"/>
      </w:pPr>
      <w:r w:rsidRPr="00951D77">
        <w:rPr>
          <w:rStyle w:val="HideTWBExt"/>
        </w:rPr>
        <w:t>&lt;/RepeatBlock-By&gt;</w:t>
      </w:r>
    </w:p>
    <w:p w14:paraId="2775074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FA4EF02"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E947775" w14:textId="77777777" w:rsidTr="00F1560E">
        <w:trPr>
          <w:trHeight w:hRule="exact" w:val="240"/>
          <w:jc w:val="center"/>
        </w:trPr>
        <w:tc>
          <w:tcPr>
            <w:tcW w:w="9752" w:type="dxa"/>
            <w:gridSpan w:val="2"/>
            <w:tcBorders>
              <w:top w:val="nil"/>
              <w:left w:val="nil"/>
              <w:bottom w:val="nil"/>
              <w:right w:val="nil"/>
            </w:tcBorders>
          </w:tcPr>
          <w:p w14:paraId="0571ECC2" w14:textId="77777777" w:rsidR="00FB6752" w:rsidRPr="00951D77" w:rsidRDefault="00FB6752" w:rsidP="00F1560E"/>
        </w:tc>
      </w:tr>
      <w:tr w:rsidR="006551D8" w:rsidRPr="00951D77" w14:paraId="130048B9" w14:textId="77777777" w:rsidTr="00F1560E">
        <w:trPr>
          <w:trHeight w:val="240"/>
          <w:jc w:val="center"/>
        </w:trPr>
        <w:tc>
          <w:tcPr>
            <w:tcW w:w="4876" w:type="dxa"/>
            <w:tcBorders>
              <w:top w:val="nil"/>
              <w:left w:val="nil"/>
              <w:bottom w:val="nil"/>
              <w:right w:val="nil"/>
            </w:tcBorders>
          </w:tcPr>
          <w:p w14:paraId="20B7D16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6E9D0E9" w14:textId="77777777" w:rsidR="00FB6752" w:rsidRPr="00951D77" w:rsidRDefault="00FB6752" w:rsidP="00F1560E">
            <w:pPr>
              <w:pStyle w:val="AmColumnHeading"/>
            </w:pPr>
            <w:r w:rsidRPr="00951D77">
              <w:t>Pozmeňujúci návrh</w:t>
            </w:r>
          </w:p>
        </w:tc>
      </w:tr>
      <w:tr w:rsidR="006551D8" w:rsidRPr="00951D77" w14:paraId="63969230" w14:textId="77777777" w:rsidTr="00F1560E">
        <w:trPr>
          <w:jc w:val="center"/>
        </w:trPr>
        <w:tc>
          <w:tcPr>
            <w:tcW w:w="4876" w:type="dxa"/>
            <w:tcBorders>
              <w:top w:val="nil"/>
              <w:left w:val="nil"/>
              <w:bottom w:val="nil"/>
              <w:right w:val="nil"/>
            </w:tcBorders>
          </w:tcPr>
          <w:p w14:paraId="0CF29F07" w14:textId="77777777" w:rsidR="00FB6752" w:rsidRPr="00951D77" w:rsidRDefault="00FB6752" w:rsidP="00F1560E">
            <w:pPr>
              <w:pStyle w:val="Normal6a"/>
            </w:pPr>
          </w:p>
        </w:tc>
        <w:tc>
          <w:tcPr>
            <w:tcW w:w="4876" w:type="dxa"/>
            <w:tcBorders>
              <w:top w:val="nil"/>
              <w:left w:val="nil"/>
              <w:bottom w:val="nil"/>
              <w:right w:val="nil"/>
            </w:tcBorders>
          </w:tcPr>
          <w:p w14:paraId="52CB7D66"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 xml:space="preserve">keďže spoločné prístupy, metodiky, dátové modely a taxonómie taktík a techník manipulácie s informáciami, subjektov hrozieb a </w:t>
            </w:r>
            <w:proofErr w:type="spellStart"/>
            <w:r w:rsidRPr="00951D77">
              <w:rPr>
                <w:b/>
                <w:i/>
              </w:rPr>
              <w:t>naratívov</w:t>
            </w:r>
            <w:proofErr w:type="spellEnd"/>
            <w:r w:rsidRPr="00951D77">
              <w:rPr>
                <w:b/>
                <w:i/>
              </w:rPr>
              <w:t xml:space="preserve"> môžu umožniť účinnú rozsiahlu spoluprácu obrancov demokracie pri narúšaní zahraničnej manipulácie s informáciami a zahraničného zasahovania, dezinformácií a </w:t>
            </w:r>
            <w:proofErr w:type="spellStart"/>
            <w:r w:rsidRPr="00951D77">
              <w:rPr>
                <w:b/>
                <w:i/>
              </w:rPr>
              <w:t>vplyvových</w:t>
            </w:r>
            <w:proofErr w:type="spellEnd"/>
            <w:r w:rsidRPr="00951D77">
              <w:rPr>
                <w:b/>
                <w:i/>
              </w:rPr>
              <w:t xml:space="preserve"> operácií; keďže podpora takýchto spoločných prístupov a spolupráce medzi výskumníkmi v oblasti spravodajstva z otvorených zdrojov, overovateľmi faktov, mediálnymi subjektmi a tvorcami politík by sa mala výrazne rozšíriť, aby sa zvýšila odolnosť;</w:t>
            </w:r>
          </w:p>
        </w:tc>
      </w:tr>
    </w:tbl>
    <w:p w14:paraId="2273170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C92928" w14:textId="3446337E" w:rsidR="00BF1CD6" w:rsidRPr="00951D77" w:rsidRDefault="00FB6752" w:rsidP="00FB6752">
      <w:r w:rsidRPr="00951D77">
        <w:rPr>
          <w:rStyle w:val="HideTWBExt"/>
        </w:rPr>
        <w:t>&lt;/Amend&gt;</w:t>
      </w:r>
    </w:p>
    <w:p w14:paraId="4F34A9E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175</w:t>
      </w:r>
      <w:r w:rsidRPr="00951D77">
        <w:rPr>
          <w:rStyle w:val="HideTWBExt"/>
        </w:rPr>
        <w:t>&lt;/NumAm&gt;</w:t>
      </w:r>
    </w:p>
    <w:p w14:paraId="32665763" w14:textId="77777777" w:rsidR="00FB6752" w:rsidRPr="00951D77" w:rsidRDefault="00FB6752" w:rsidP="00FB6752">
      <w:pPr>
        <w:pStyle w:val="NormalBold"/>
      </w:pPr>
      <w:r w:rsidRPr="00951D77">
        <w:rPr>
          <w:rStyle w:val="HideTWBExt"/>
        </w:rPr>
        <w:t>&lt;RepeatBlock-By&gt;&lt;Members&gt;</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rPr>
          <w:rStyle w:val="HideTWBExt"/>
        </w:rPr>
        <w:t>&lt;/Members&gt;</w:t>
      </w:r>
    </w:p>
    <w:p w14:paraId="1B33365A" w14:textId="77777777" w:rsidR="00FB6752" w:rsidRPr="00951D77" w:rsidRDefault="00FB6752" w:rsidP="00FB6752">
      <w:pPr>
        <w:pStyle w:val="NormalBold"/>
      </w:pPr>
      <w:r w:rsidRPr="00951D77">
        <w:rPr>
          <w:rStyle w:val="HideTWBExt"/>
        </w:rPr>
        <w:t>&lt;/RepeatBlock-By&gt;</w:t>
      </w:r>
    </w:p>
    <w:p w14:paraId="16B8D5D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EF7277"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7879723" w14:textId="77777777" w:rsidTr="00F1560E">
        <w:trPr>
          <w:trHeight w:hRule="exact" w:val="240"/>
          <w:jc w:val="center"/>
        </w:trPr>
        <w:tc>
          <w:tcPr>
            <w:tcW w:w="9752" w:type="dxa"/>
            <w:gridSpan w:val="2"/>
            <w:tcBorders>
              <w:top w:val="nil"/>
              <w:left w:val="nil"/>
              <w:bottom w:val="nil"/>
              <w:right w:val="nil"/>
            </w:tcBorders>
          </w:tcPr>
          <w:p w14:paraId="3C071A45" w14:textId="77777777" w:rsidR="00FB6752" w:rsidRPr="00951D77" w:rsidRDefault="00FB6752" w:rsidP="00F1560E"/>
        </w:tc>
      </w:tr>
      <w:tr w:rsidR="006551D8" w:rsidRPr="00951D77" w14:paraId="42865A2B" w14:textId="77777777" w:rsidTr="00F1560E">
        <w:trPr>
          <w:trHeight w:val="240"/>
          <w:jc w:val="center"/>
        </w:trPr>
        <w:tc>
          <w:tcPr>
            <w:tcW w:w="4876" w:type="dxa"/>
            <w:tcBorders>
              <w:top w:val="nil"/>
              <w:left w:val="nil"/>
              <w:bottom w:val="nil"/>
              <w:right w:val="nil"/>
            </w:tcBorders>
          </w:tcPr>
          <w:p w14:paraId="27BE244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481CC45" w14:textId="77777777" w:rsidR="00FB6752" w:rsidRPr="00951D77" w:rsidRDefault="00FB6752" w:rsidP="00F1560E">
            <w:pPr>
              <w:pStyle w:val="AmColumnHeading"/>
            </w:pPr>
            <w:r w:rsidRPr="00951D77">
              <w:t>Pozmeňujúci návrh</w:t>
            </w:r>
          </w:p>
        </w:tc>
      </w:tr>
      <w:tr w:rsidR="006551D8" w:rsidRPr="00951D77" w14:paraId="19DD7006" w14:textId="77777777" w:rsidTr="00F1560E">
        <w:trPr>
          <w:jc w:val="center"/>
        </w:trPr>
        <w:tc>
          <w:tcPr>
            <w:tcW w:w="4876" w:type="dxa"/>
            <w:tcBorders>
              <w:top w:val="nil"/>
              <w:left w:val="nil"/>
              <w:bottom w:val="nil"/>
              <w:right w:val="nil"/>
            </w:tcBorders>
          </w:tcPr>
          <w:p w14:paraId="373DFB10" w14:textId="77777777" w:rsidR="00FB6752" w:rsidRPr="00951D77" w:rsidRDefault="00FB6752" w:rsidP="00F1560E">
            <w:pPr>
              <w:pStyle w:val="Normal6a"/>
            </w:pPr>
          </w:p>
        </w:tc>
        <w:tc>
          <w:tcPr>
            <w:tcW w:w="4876" w:type="dxa"/>
            <w:tcBorders>
              <w:top w:val="nil"/>
              <w:left w:val="nil"/>
              <w:bottom w:val="nil"/>
              <w:right w:val="nil"/>
            </w:tcBorders>
          </w:tcPr>
          <w:p w14:paraId="5FD56DAD"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 xml:space="preserve">keďže používanie pojmu „hybridné hrozby“ predstavuje riziko sekuritizácie a </w:t>
            </w:r>
            <w:proofErr w:type="spellStart"/>
            <w:r w:rsidRPr="00951D77">
              <w:rPr>
                <w:b/>
                <w:i/>
              </w:rPr>
              <w:t>inštrumentalizácie</w:t>
            </w:r>
            <w:proofErr w:type="spellEnd"/>
            <w:r w:rsidRPr="00951D77">
              <w:rPr>
                <w:b/>
                <w:i/>
              </w:rPr>
              <w:t xml:space="preserve"> migrantov, žiadateľov o azyl a utečencov, </w:t>
            </w:r>
            <w:r w:rsidRPr="00951D77">
              <w:rPr>
                <w:b/>
                <w:i/>
              </w:rPr>
              <w:lastRenderedPageBreak/>
              <w:t>pričom zraniteľné osoby sú skôr nástrojmi alebo hrozbami než nositeľmi práv, a tým sa oslabuje ich dôstojnosť, bezpečnosť a záväzky Únie vyplývajúce z medzinárodného práva a práva v oblasti ľudských práv;</w:t>
            </w:r>
          </w:p>
        </w:tc>
      </w:tr>
    </w:tbl>
    <w:p w14:paraId="5F1F586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F332F95" w14:textId="508FCA3A" w:rsidR="00BF1CD6" w:rsidRPr="00951D77" w:rsidRDefault="00FB6752" w:rsidP="00FB6752">
      <w:r w:rsidRPr="00951D77">
        <w:rPr>
          <w:rStyle w:val="HideTWBExt"/>
        </w:rPr>
        <w:t>&lt;/Amend&gt;</w:t>
      </w:r>
    </w:p>
    <w:p w14:paraId="232C0A9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176</w:t>
      </w:r>
      <w:r w:rsidRPr="00951D77">
        <w:rPr>
          <w:rStyle w:val="HideTWBExt"/>
        </w:rPr>
        <w:t>&lt;/NumAm&gt;</w:t>
      </w:r>
    </w:p>
    <w:p w14:paraId="6B9DF121" w14:textId="77777777" w:rsidR="00FB6752" w:rsidRPr="00951D77" w:rsidRDefault="00FB6752" w:rsidP="00FB6752">
      <w:pPr>
        <w:pStyle w:val="NormalBold"/>
      </w:pPr>
      <w:r w:rsidRPr="00951D77">
        <w:rPr>
          <w:rStyle w:val="HideTWBExt"/>
        </w:rPr>
        <w:t>&lt;RepeatBlock-By&gt;&lt;Members&gt;</w:t>
      </w:r>
      <w:r w:rsidRPr="00951D77">
        <w:t xml:space="preserve">Eugen </w:t>
      </w:r>
      <w:proofErr w:type="spellStart"/>
      <w:r w:rsidRPr="00951D77">
        <w:t>Tomac</w:t>
      </w:r>
      <w:proofErr w:type="spellEnd"/>
      <w:r w:rsidRPr="00951D77">
        <w:rPr>
          <w:rStyle w:val="HideTWBExt"/>
        </w:rPr>
        <w:t>&lt;/Members&gt;</w:t>
      </w:r>
    </w:p>
    <w:p w14:paraId="25386F62" w14:textId="77777777" w:rsidR="00FB6752" w:rsidRPr="00951D77" w:rsidRDefault="00FB6752" w:rsidP="00FB6752">
      <w:pPr>
        <w:pStyle w:val="NormalBold"/>
      </w:pPr>
      <w:r w:rsidRPr="00951D77">
        <w:rPr>
          <w:rStyle w:val="HideTWBExt"/>
        </w:rPr>
        <w:t>&lt;/RepeatBlock-By&gt;</w:t>
      </w:r>
    </w:p>
    <w:p w14:paraId="0115C7C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B9D506B"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EAF654E" w14:textId="77777777" w:rsidTr="00F1560E">
        <w:trPr>
          <w:trHeight w:hRule="exact" w:val="240"/>
          <w:jc w:val="center"/>
        </w:trPr>
        <w:tc>
          <w:tcPr>
            <w:tcW w:w="9752" w:type="dxa"/>
            <w:gridSpan w:val="2"/>
            <w:tcBorders>
              <w:top w:val="nil"/>
              <w:left w:val="nil"/>
              <w:bottom w:val="nil"/>
              <w:right w:val="nil"/>
            </w:tcBorders>
          </w:tcPr>
          <w:p w14:paraId="1D22E4C7" w14:textId="77777777" w:rsidR="00FB6752" w:rsidRPr="00951D77" w:rsidRDefault="00FB6752" w:rsidP="00F1560E"/>
        </w:tc>
      </w:tr>
      <w:tr w:rsidR="006551D8" w:rsidRPr="00951D77" w14:paraId="630323AC" w14:textId="77777777" w:rsidTr="00F1560E">
        <w:trPr>
          <w:trHeight w:val="240"/>
          <w:jc w:val="center"/>
        </w:trPr>
        <w:tc>
          <w:tcPr>
            <w:tcW w:w="4876" w:type="dxa"/>
            <w:tcBorders>
              <w:top w:val="nil"/>
              <w:left w:val="nil"/>
              <w:bottom w:val="nil"/>
              <w:right w:val="nil"/>
            </w:tcBorders>
          </w:tcPr>
          <w:p w14:paraId="09CE585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C1F2CB6" w14:textId="77777777" w:rsidR="00FB6752" w:rsidRPr="00951D77" w:rsidRDefault="00FB6752" w:rsidP="00F1560E">
            <w:pPr>
              <w:pStyle w:val="AmColumnHeading"/>
            </w:pPr>
            <w:r w:rsidRPr="00951D77">
              <w:t>Pozmeňujúci návrh</w:t>
            </w:r>
          </w:p>
        </w:tc>
      </w:tr>
      <w:tr w:rsidR="006551D8" w:rsidRPr="00951D77" w14:paraId="0DB77446" w14:textId="77777777" w:rsidTr="00F1560E">
        <w:trPr>
          <w:jc w:val="center"/>
        </w:trPr>
        <w:tc>
          <w:tcPr>
            <w:tcW w:w="4876" w:type="dxa"/>
            <w:tcBorders>
              <w:top w:val="nil"/>
              <w:left w:val="nil"/>
              <w:bottom w:val="nil"/>
              <w:right w:val="nil"/>
            </w:tcBorders>
          </w:tcPr>
          <w:p w14:paraId="0A7C6A5C" w14:textId="77777777" w:rsidR="00FB6752" w:rsidRPr="00951D77" w:rsidRDefault="00FB6752" w:rsidP="00F1560E">
            <w:pPr>
              <w:pStyle w:val="Normal6a"/>
            </w:pPr>
          </w:p>
        </w:tc>
        <w:tc>
          <w:tcPr>
            <w:tcW w:w="4876" w:type="dxa"/>
            <w:tcBorders>
              <w:top w:val="nil"/>
              <w:left w:val="nil"/>
              <w:bottom w:val="nil"/>
              <w:right w:val="nil"/>
            </w:tcBorders>
          </w:tcPr>
          <w:p w14:paraId="6208FBF9"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keďže zahraničné zasahovanie do volieb vrátane zahraničnej manipulácie s informáciami a zahraničného zasahovania, algoritmickej manipulácie a koordinovaného neautentického správania sa vyvinulo z izolovaných incidentov do systémových hrozieb pre integritu volebných procesov a demokratickú správu vecí verejných, ako to dokazujú nedávne voľby vo viacerých členských štátoch a susedných krajinách;</w:t>
            </w:r>
          </w:p>
        </w:tc>
      </w:tr>
    </w:tbl>
    <w:p w14:paraId="51F45BB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2393202" w14:textId="266FAE30" w:rsidR="00BF1CD6" w:rsidRPr="00951D77" w:rsidRDefault="00FB6752" w:rsidP="00FB6752">
      <w:r w:rsidRPr="00951D77">
        <w:rPr>
          <w:rStyle w:val="HideTWBExt"/>
        </w:rPr>
        <w:t>&lt;/Amend&gt;</w:t>
      </w:r>
    </w:p>
    <w:p w14:paraId="6842406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177</w:t>
      </w:r>
      <w:r w:rsidRPr="00951D77">
        <w:rPr>
          <w:rStyle w:val="HideTWBExt"/>
        </w:rPr>
        <w:t>&lt;/NumAm&gt;</w:t>
      </w:r>
    </w:p>
    <w:p w14:paraId="50AECF58"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D5547D2" w14:textId="77777777" w:rsidR="00FB6752" w:rsidRPr="00951D77" w:rsidRDefault="00FB6752" w:rsidP="00FB6752">
      <w:pPr>
        <w:pStyle w:val="NormalBold"/>
      </w:pPr>
      <w:r w:rsidRPr="00951D77">
        <w:rPr>
          <w:rStyle w:val="HideTWBExt"/>
        </w:rPr>
        <w:t>&lt;/RepeatBlock-By&gt;</w:t>
      </w:r>
    </w:p>
    <w:p w14:paraId="2BB12FD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785EC54"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1DE7EF" w14:textId="77777777" w:rsidTr="00F1560E">
        <w:trPr>
          <w:trHeight w:hRule="exact" w:val="240"/>
          <w:jc w:val="center"/>
        </w:trPr>
        <w:tc>
          <w:tcPr>
            <w:tcW w:w="9752" w:type="dxa"/>
            <w:gridSpan w:val="2"/>
            <w:tcBorders>
              <w:top w:val="nil"/>
              <w:left w:val="nil"/>
              <w:bottom w:val="nil"/>
              <w:right w:val="nil"/>
            </w:tcBorders>
          </w:tcPr>
          <w:p w14:paraId="77C83172" w14:textId="77777777" w:rsidR="00FB6752" w:rsidRPr="00951D77" w:rsidRDefault="00FB6752" w:rsidP="00F1560E"/>
        </w:tc>
      </w:tr>
      <w:tr w:rsidR="006551D8" w:rsidRPr="00951D77" w14:paraId="54BF2ADD" w14:textId="77777777" w:rsidTr="00F1560E">
        <w:trPr>
          <w:trHeight w:val="240"/>
          <w:jc w:val="center"/>
        </w:trPr>
        <w:tc>
          <w:tcPr>
            <w:tcW w:w="4876" w:type="dxa"/>
            <w:tcBorders>
              <w:top w:val="nil"/>
              <w:left w:val="nil"/>
              <w:bottom w:val="nil"/>
              <w:right w:val="nil"/>
            </w:tcBorders>
          </w:tcPr>
          <w:p w14:paraId="5457B00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3093EE8" w14:textId="77777777" w:rsidR="00FB6752" w:rsidRPr="00951D77" w:rsidRDefault="00FB6752" w:rsidP="00F1560E">
            <w:pPr>
              <w:pStyle w:val="AmColumnHeading"/>
            </w:pPr>
            <w:r w:rsidRPr="00951D77">
              <w:t>Pozmeňujúci návrh</w:t>
            </w:r>
          </w:p>
        </w:tc>
      </w:tr>
      <w:tr w:rsidR="006551D8" w:rsidRPr="00951D77" w14:paraId="34825A75" w14:textId="77777777" w:rsidTr="00F1560E">
        <w:trPr>
          <w:jc w:val="center"/>
        </w:trPr>
        <w:tc>
          <w:tcPr>
            <w:tcW w:w="4876" w:type="dxa"/>
            <w:tcBorders>
              <w:top w:val="nil"/>
              <w:left w:val="nil"/>
              <w:bottom w:val="nil"/>
              <w:right w:val="nil"/>
            </w:tcBorders>
          </w:tcPr>
          <w:p w14:paraId="44DC3F4B" w14:textId="77777777" w:rsidR="00FB6752" w:rsidRPr="00951D77" w:rsidRDefault="00FB6752" w:rsidP="00F1560E">
            <w:pPr>
              <w:pStyle w:val="Normal6a"/>
            </w:pPr>
          </w:p>
        </w:tc>
        <w:tc>
          <w:tcPr>
            <w:tcW w:w="4876" w:type="dxa"/>
            <w:tcBorders>
              <w:top w:val="nil"/>
              <w:left w:val="nil"/>
              <w:bottom w:val="nil"/>
              <w:right w:val="nil"/>
            </w:tcBorders>
          </w:tcPr>
          <w:p w14:paraId="5075065F"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 xml:space="preserve">keďže používanie automatizovaných nástrojov, algoritmických publikačných systémov a tvorby obsahu s pomocou umelej inteligencie je čoraz viac integrované do médií a občianskej komunikácie; keďže </w:t>
            </w:r>
            <w:r w:rsidRPr="00951D77">
              <w:rPr>
                <w:b/>
                <w:i/>
              </w:rPr>
              <w:lastRenderedPageBreak/>
              <w:t>vyjadrenie sprostredkované prostredníctvom takýchto nástrojov môže zostať chránené, ak odráža ľudský zámer, redakčné vedenie alebo dizajn založený na pravidlách;</w:t>
            </w:r>
          </w:p>
        </w:tc>
      </w:tr>
    </w:tbl>
    <w:p w14:paraId="07D4FC3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0612E70" w14:textId="10DCAF49" w:rsidR="00BF1CD6" w:rsidRPr="00951D77" w:rsidRDefault="00FB6752" w:rsidP="00FB6752">
      <w:r w:rsidRPr="00951D77">
        <w:rPr>
          <w:rStyle w:val="HideTWBExt"/>
        </w:rPr>
        <w:t>&lt;/Amend&gt;</w:t>
      </w:r>
    </w:p>
    <w:p w14:paraId="44808E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178</w:t>
      </w:r>
      <w:r w:rsidRPr="00951D77">
        <w:rPr>
          <w:rStyle w:val="HideTWBExt"/>
        </w:rPr>
        <w:t>&lt;/NumAm&gt;</w:t>
      </w:r>
    </w:p>
    <w:p w14:paraId="12D63755"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t xml:space="preserve">, </w:t>
      </w:r>
      <w:proofErr w:type="spellStart"/>
      <w:r w:rsidRPr="00951D77">
        <w:t>Dan-Ştefan</w:t>
      </w:r>
      <w:proofErr w:type="spellEnd"/>
      <w:r w:rsidRPr="00951D77">
        <w:t xml:space="preserve"> </w:t>
      </w:r>
      <w:proofErr w:type="spellStart"/>
      <w:r w:rsidRPr="00951D77">
        <w:t>Motreanu</w:t>
      </w:r>
      <w:proofErr w:type="spellEnd"/>
      <w:r w:rsidRPr="00951D77">
        <w:t xml:space="preserve">, </w:t>
      </w:r>
      <w:proofErr w:type="spellStart"/>
      <w:r w:rsidRPr="00951D77">
        <w:t>Eszter</w:t>
      </w:r>
      <w:proofErr w:type="spellEnd"/>
      <w:r w:rsidRPr="00951D77">
        <w:t xml:space="preserve"> </w:t>
      </w:r>
      <w:proofErr w:type="spellStart"/>
      <w:r w:rsidRPr="00951D77">
        <w:t>Lakos</w:t>
      </w:r>
      <w:proofErr w:type="spellEnd"/>
      <w:r w:rsidRPr="00951D77">
        <w:t xml:space="preserve">, </w:t>
      </w:r>
      <w:proofErr w:type="spellStart"/>
      <w:r w:rsidRPr="00951D77">
        <w:t>Lukas</w:t>
      </w:r>
      <w:proofErr w:type="spellEnd"/>
      <w:r w:rsidRPr="00951D77">
        <w:t xml:space="preserve"> </w:t>
      </w:r>
      <w:proofErr w:type="spellStart"/>
      <w:r w:rsidRPr="00951D77">
        <w:t>Mandl</w:t>
      </w:r>
      <w:proofErr w:type="spellEnd"/>
      <w:r w:rsidRPr="00951D77">
        <w:t xml:space="preserve">, Sandra </w:t>
      </w:r>
      <w:proofErr w:type="spellStart"/>
      <w:r w:rsidRPr="00951D77">
        <w:t>Kalniete</w:t>
      </w:r>
      <w:proofErr w:type="spellEnd"/>
      <w:r w:rsidRPr="00951D77">
        <w:t xml:space="preserve">, Tomas </w:t>
      </w:r>
      <w:proofErr w:type="spellStart"/>
      <w:r w:rsidRPr="00951D77">
        <w:t>Tobé</w:t>
      </w:r>
      <w:proofErr w:type="spellEnd"/>
      <w:r w:rsidRPr="00951D77">
        <w:t xml:space="preserve">, Mika </w:t>
      </w:r>
      <w:proofErr w:type="spellStart"/>
      <w:r w:rsidRPr="00951D77">
        <w:t>Aaltola</w:t>
      </w:r>
      <w:proofErr w:type="spellEnd"/>
      <w:r w:rsidRPr="00951D77">
        <w:t xml:space="preserve">, Marta </w:t>
      </w:r>
      <w:proofErr w:type="spellStart"/>
      <w:r w:rsidRPr="00951D77">
        <w:t>Wcisło</w:t>
      </w:r>
      <w:proofErr w:type="spellEnd"/>
      <w:r w:rsidRPr="00951D77">
        <w:t xml:space="preserve">, </w:t>
      </w:r>
      <w:proofErr w:type="spellStart"/>
      <w:r w:rsidRPr="00951D77">
        <w:t>Fredis</w:t>
      </w:r>
      <w:proofErr w:type="spellEnd"/>
      <w:r w:rsidRPr="00951D77">
        <w:t xml:space="preserve"> </w:t>
      </w:r>
      <w:proofErr w:type="spellStart"/>
      <w:r w:rsidRPr="00951D77">
        <w:t>Beleris</w:t>
      </w:r>
      <w:proofErr w:type="spellEnd"/>
      <w:r w:rsidRPr="00951D77">
        <w:t xml:space="preserve">, Andrey </w:t>
      </w:r>
      <w:proofErr w:type="spellStart"/>
      <w:r w:rsidRPr="00951D77">
        <w:t>Kovatchev</w:t>
      </w:r>
      <w:proofErr w:type="spellEnd"/>
      <w:r w:rsidRPr="00951D77">
        <w:rPr>
          <w:rStyle w:val="HideTWBExt"/>
        </w:rPr>
        <w:t>&lt;/Members&gt;</w:t>
      </w:r>
    </w:p>
    <w:p w14:paraId="3F156A9B" w14:textId="77777777" w:rsidR="00FB6752" w:rsidRPr="00951D77" w:rsidRDefault="00FB6752" w:rsidP="00FB6752">
      <w:pPr>
        <w:pStyle w:val="NormalBold"/>
      </w:pPr>
      <w:r w:rsidRPr="00951D77">
        <w:rPr>
          <w:rStyle w:val="HideTWBExt"/>
        </w:rPr>
        <w:t>&lt;/RepeatBlock-By&gt;</w:t>
      </w:r>
    </w:p>
    <w:p w14:paraId="33A7950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F0CE36B"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D9A274E" w14:textId="77777777" w:rsidTr="00F1560E">
        <w:trPr>
          <w:trHeight w:hRule="exact" w:val="240"/>
          <w:jc w:val="center"/>
        </w:trPr>
        <w:tc>
          <w:tcPr>
            <w:tcW w:w="9752" w:type="dxa"/>
            <w:gridSpan w:val="2"/>
            <w:tcBorders>
              <w:top w:val="nil"/>
              <w:left w:val="nil"/>
              <w:bottom w:val="nil"/>
              <w:right w:val="nil"/>
            </w:tcBorders>
          </w:tcPr>
          <w:p w14:paraId="6C7D4A59" w14:textId="77777777" w:rsidR="00FB6752" w:rsidRPr="00951D77" w:rsidRDefault="00FB6752" w:rsidP="00F1560E"/>
        </w:tc>
      </w:tr>
      <w:tr w:rsidR="006551D8" w:rsidRPr="00951D77" w14:paraId="62FCB987" w14:textId="77777777" w:rsidTr="00F1560E">
        <w:trPr>
          <w:trHeight w:val="240"/>
          <w:jc w:val="center"/>
        </w:trPr>
        <w:tc>
          <w:tcPr>
            <w:tcW w:w="4876" w:type="dxa"/>
            <w:tcBorders>
              <w:top w:val="nil"/>
              <w:left w:val="nil"/>
              <w:bottom w:val="nil"/>
              <w:right w:val="nil"/>
            </w:tcBorders>
          </w:tcPr>
          <w:p w14:paraId="3DE28F4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79ED276" w14:textId="77777777" w:rsidR="00FB6752" w:rsidRPr="00951D77" w:rsidRDefault="00FB6752" w:rsidP="00F1560E">
            <w:pPr>
              <w:pStyle w:val="AmColumnHeading"/>
            </w:pPr>
            <w:r w:rsidRPr="00951D77">
              <w:t>Pozmeňujúci návrh</w:t>
            </w:r>
          </w:p>
        </w:tc>
      </w:tr>
      <w:tr w:rsidR="006551D8" w:rsidRPr="00951D77" w14:paraId="1CC07D02" w14:textId="77777777" w:rsidTr="00F1560E">
        <w:trPr>
          <w:jc w:val="center"/>
        </w:trPr>
        <w:tc>
          <w:tcPr>
            <w:tcW w:w="4876" w:type="dxa"/>
            <w:tcBorders>
              <w:top w:val="nil"/>
              <w:left w:val="nil"/>
              <w:bottom w:val="nil"/>
              <w:right w:val="nil"/>
            </w:tcBorders>
          </w:tcPr>
          <w:p w14:paraId="146666E2" w14:textId="77777777" w:rsidR="00FB6752" w:rsidRPr="00951D77" w:rsidRDefault="00FB6752" w:rsidP="00F1560E">
            <w:pPr>
              <w:pStyle w:val="Normal6a"/>
            </w:pPr>
          </w:p>
        </w:tc>
        <w:tc>
          <w:tcPr>
            <w:tcW w:w="4876" w:type="dxa"/>
            <w:tcBorders>
              <w:top w:val="nil"/>
              <w:left w:val="nil"/>
              <w:bottom w:val="nil"/>
              <w:right w:val="nil"/>
            </w:tcBorders>
          </w:tcPr>
          <w:p w14:paraId="3785A2BA"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i/>
              </w:rPr>
              <w:t>keďže štít na obranu demokracie poskytuje jedinečnú príležitosť vybudovať účinnú celospoločenskú obranu európskej demokracie, slobody, konkurencieschopnosti a prosperity;</w:t>
            </w:r>
          </w:p>
        </w:tc>
      </w:tr>
    </w:tbl>
    <w:p w14:paraId="1F887B7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2C80F47" w14:textId="51F62202" w:rsidR="00BF1CD6" w:rsidRPr="00951D77" w:rsidRDefault="00FB6752" w:rsidP="00FB6752">
      <w:r w:rsidRPr="00951D77">
        <w:rPr>
          <w:rStyle w:val="HideTWBExt"/>
        </w:rPr>
        <w:t>&lt;/Amend&gt;</w:t>
      </w:r>
    </w:p>
    <w:p w14:paraId="6B86D9C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179</w:t>
      </w:r>
      <w:r w:rsidRPr="00951D77">
        <w:rPr>
          <w:rStyle w:val="HideTWBExt"/>
        </w:rPr>
        <w:t>&lt;/NumAm&gt;</w:t>
      </w:r>
    </w:p>
    <w:p w14:paraId="2F5E5D46"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t xml:space="preserve">, Nicolas </w:t>
      </w:r>
      <w:proofErr w:type="spellStart"/>
      <w:r w:rsidRPr="00951D77">
        <w:t>Bay</w:t>
      </w:r>
      <w:proofErr w:type="spellEnd"/>
      <w:r w:rsidRPr="00951D77">
        <w:rPr>
          <w:rStyle w:val="HideTWBExt"/>
        </w:rPr>
        <w:t>&lt;/Members&gt;</w:t>
      </w:r>
    </w:p>
    <w:p w14:paraId="522D0B23" w14:textId="77777777" w:rsidR="00FB6752" w:rsidRPr="00951D77" w:rsidRDefault="00FB6752" w:rsidP="00FB6752">
      <w:pPr>
        <w:pStyle w:val="NormalBold"/>
      </w:pPr>
      <w:r w:rsidRPr="00951D77">
        <w:rPr>
          <w:rStyle w:val="HideTWBExt"/>
        </w:rPr>
        <w:t>&lt;/RepeatBlock-By&gt;</w:t>
      </w:r>
    </w:p>
    <w:p w14:paraId="25112D3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F002EE3" w14:textId="77777777" w:rsidR="00FB6752" w:rsidRPr="00951D77" w:rsidRDefault="00FB6752" w:rsidP="00FB6752">
      <w:pPr>
        <w:pStyle w:val="NormalBold"/>
      </w:pPr>
      <w:r w:rsidRPr="00951D77">
        <w:rPr>
          <w:rStyle w:val="HideTWBExt"/>
        </w:rPr>
        <w:t>&lt;Article&gt;</w:t>
      </w:r>
      <w:r w:rsidRPr="00951D77">
        <w:t>Odôvodnenie I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51A2BF9" w14:textId="77777777" w:rsidTr="00F1560E">
        <w:trPr>
          <w:trHeight w:hRule="exact" w:val="240"/>
          <w:jc w:val="center"/>
        </w:trPr>
        <w:tc>
          <w:tcPr>
            <w:tcW w:w="9752" w:type="dxa"/>
            <w:gridSpan w:val="2"/>
            <w:tcBorders>
              <w:top w:val="nil"/>
              <w:left w:val="nil"/>
              <w:bottom w:val="nil"/>
              <w:right w:val="nil"/>
            </w:tcBorders>
          </w:tcPr>
          <w:p w14:paraId="65136BC4" w14:textId="77777777" w:rsidR="00FB6752" w:rsidRPr="00951D77" w:rsidRDefault="00FB6752" w:rsidP="00F1560E"/>
        </w:tc>
      </w:tr>
      <w:tr w:rsidR="006551D8" w:rsidRPr="00951D77" w14:paraId="04D4A1C1" w14:textId="77777777" w:rsidTr="00F1560E">
        <w:trPr>
          <w:trHeight w:val="240"/>
          <w:jc w:val="center"/>
        </w:trPr>
        <w:tc>
          <w:tcPr>
            <w:tcW w:w="4876" w:type="dxa"/>
            <w:tcBorders>
              <w:top w:val="nil"/>
              <w:left w:val="nil"/>
              <w:bottom w:val="nil"/>
              <w:right w:val="nil"/>
            </w:tcBorders>
          </w:tcPr>
          <w:p w14:paraId="4815CD4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770936E" w14:textId="77777777" w:rsidR="00FB6752" w:rsidRPr="00951D77" w:rsidRDefault="00FB6752" w:rsidP="00F1560E">
            <w:pPr>
              <w:pStyle w:val="AmColumnHeading"/>
            </w:pPr>
            <w:r w:rsidRPr="00951D77">
              <w:t>Pozmeňujúci návrh</w:t>
            </w:r>
          </w:p>
        </w:tc>
      </w:tr>
      <w:tr w:rsidR="006551D8" w:rsidRPr="00951D77" w14:paraId="342EFA68" w14:textId="77777777" w:rsidTr="00F1560E">
        <w:trPr>
          <w:jc w:val="center"/>
        </w:trPr>
        <w:tc>
          <w:tcPr>
            <w:tcW w:w="4876" w:type="dxa"/>
            <w:tcBorders>
              <w:top w:val="nil"/>
              <w:left w:val="nil"/>
              <w:bottom w:val="nil"/>
              <w:right w:val="nil"/>
            </w:tcBorders>
          </w:tcPr>
          <w:p w14:paraId="6C4E24D4" w14:textId="77777777" w:rsidR="00FB6752" w:rsidRPr="00951D77" w:rsidRDefault="00FB6752" w:rsidP="00F1560E">
            <w:pPr>
              <w:pStyle w:val="Normal6a"/>
            </w:pPr>
          </w:p>
        </w:tc>
        <w:tc>
          <w:tcPr>
            <w:tcW w:w="4876" w:type="dxa"/>
            <w:tcBorders>
              <w:top w:val="nil"/>
              <w:left w:val="nil"/>
              <w:bottom w:val="nil"/>
              <w:right w:val="nil"/>
            </w:tcBorders>
          </w:tcPr>
          <w:p w14:paraId="0CE7D04E" w14:textId="77777777" w:rsidR="00FB6752" w:rsidRPr="00951D77" w:rsidRDefault="00FB6752" w:rsidP="00F1560E">
            <w:pPr>
              <w:pStyle w:val="Normal6a"/>
            </w:pPr>
            <w:proofErr w:type="spellStart"/>
            <w:r w:rsidRPr="00951D77">
              <w:rPr>
                <w:b/>
                <w:i/>
              </w:rPr>
              <w:t>Ia</w:t>
            </w:r>
            <w:proofErr w:type="spellEnd"/>
            <w:r w:rsidRPr="00951D77">
              <w:rPr>
                <w:b/>
                <w:i/>
              </w:rPr>
              <w:t>.</w:t>
            </w:r>
            <w:r w:rsidRPr="00951D77">
              <w:tab/>
            </w:r>
            <w:r w:rsidRPr="00951D77">
              <w:rPr>
                <w:b/>
                <w:bCs/>
                <w:i/>
                <w:iCs/>
              </w:rPr>
              <w:t xml:space="preserve">keďže skryté financovanie </w:t>
            </w:r>
            <w:proofErr w:type="spellStart"/>
            <w:r w:rsidRPr="00951D77">
              <w:rPr>
                <w:b/>
                <w:bCs/>
                <w:i/>
                <w:iCs/>
              </w:rPr>
              <w:t>islamistických</w:t>
            </w:r>
            <w:proofErr w:type="spellEnd"/>
            <w:r w:rsidRPr="00951D77">
              <w:rPr>
                <w:b/>
                <w:bCs/>
                <w:i/>
                <w:iCs/>
              </w:rPr>
              <w:t xml:space="preserve"> skupín v Únii zo strany tretích krajín predstavuje hrozbu pre legitímnosť demokratického procesu;</w:t>
            </w:r>
          </w:p>
        </w:tc>
      </w:tr>
    </w:tbl>
    <w:p w14:paraId="094938D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F22BFC8" w14:textId="5916F190" w:rsidR="00BF1CD6" w:rsidRPr="00951D77" w:rsidRDefault="00FB6752" w:rsidP="00FB6752">
      <w:r w:rsidRPr="00951D77">
        <w:rPr>
          <w:rStyle w:val="HideTWBExt"/>
        </w:rPr>
        <w:t>&lt;/Amend&gt;</w:t>
      </w:r>
    </w:p>
    <w:p w14:paraId="2FDA000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180</w:t>
      </w:r>
      <w:r w:rsidRPr="00951D77">
        <w:rPr>
          <w:rStyle w:val="HideTWBExt"/>
        </w:rPr>
        <w:t>&lt;/NumAm&gt;</w:t>
      </w:r>
    </w:p>
    <w:p w14:paraId="593FA186"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t xml:space="preserve">, Nicolas </w:t>
      </w:r>
      <w:proofErr w:type="spellStart"/>
      <w:r w:rsidRPr="00951D77">
        <w:t>Bay</w:t>
      </w:r>
      <w:proofErr w:type="spellEnd"/>
      <w:r w:rsidRPr="00951D77">
        <w:rPr>
          <w:rStyle w:val="HideTWBExt"/>
        </w:rPr>
        <w:t>&lt;/Members&gt;</w:t>
      </w:r>
    </w:p>
    <w:p w14:paraId="7924661F" w14:textId="77777777" w:rsidR="00FB6752" w:rsidRPr="00951D77" w:rsidRDefault="00FB6752" w:rsidP="00FB6752">
      <w:pPr>
        <w:pStyle w:val="NormalBold"/>
      </w:pPr>
      <w:r w:rsidRPr="00951D77">
        <w:rPr>
          <w:rStyle w:val="HideTWBExt"/>
        </w:rPr>
        <w:t>&lt;/RepeatBlock-By&gt;</w:t>
      </w:r>
    </w:p>
    <w:p w14:paraId="046EA84E"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243B6153" w14:textId="77777777" w:rsidR="00FB6752" w:rsidRPr="00951D77" w:rsidRDefault="00FB6752" w:rsidP="00FB6752">
      <w:pPr>
        <w:pStyle w:val="NormalBold"/>
      </w:pPr>
      <w:r w:rsidRPr="00951D77">
        <w:rPr>
          <w:rStyle w:val="HideTWBExt"/>
        </w:rPr>
        <w:t>&lt;Article&gt;</w:t>
      </w:r>
      <w:r w:rsidRPr="00951D77">
        <w:t>Odôvodnenie I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8C2DA7E" w14:textId="77777777" w:rsidTr="00F1560E">
        <w:trPr>
          <w:trHeight w:hRule="exact" w:val="240"/>
          <w:jc w:val="center"/>
        </w:trPr>
        <w:tc>
          <w:tcPr>
            <w:tcW w:w="9752" w:type="dxa"/>
            <w:gridSpan w:val="2"/>
            <w:tcBorders>
              <w:top w:val="nil"/>
              <w:left w:val="nil"/>
              <w:bottom w:val="nil"/>
              <w:right w:val="nil"/>
            </w:tcBorders>
          </w:tcPr>
          <w:p w14:paraId="15116E58" w14:textId="77777777" w:rsidR="00FB6752" w:rsidRPr="00951D77" w:rsidRDefault="00FB6752" w:rsidP="00F1560E"/>
        </w:tc>
      </w:tr>
      <w:tr w:rsidR="006551D8" w:rsidRPr="00951D77" w14:paraId="0AFEEDAB" w14:textId="77777777" w:rsidTr="00F1560E">
        <w:trPr>
          <w:trHeight w:val="240"/>
          <w:jc w:val="center"/>
        </w:trPr>
        <w:tc>
          <w:tcPr>
            <w:tcW w:w="4876" w:type="dxa"/>
            <w:tcBorders>
              <w:top w:val="nil"/>
              <w:left w:val="nil"/>
              <w:bottom w:val="nil"/>
              <w:right w:val="nil"/>
            </w:tcBorders>
          </w:tcPr>
          <w:p w14:paraId="4644FA4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F423BD9" w14:textId="77777777" w:rsidR="00FB6752" w:rsidRPr="00951D77" w:rsidRDefault="00FB6752" w:rsidP="00F1560E">
            <w:pPr>
              <w:pStyle w:val="AmColumnHeading"/>
            </w:pPr>
            <w:r w:rsidRPr="00951D77">
              <w:t>Pozmeňujúci návrh</w:t>
            </w:r>
          </w:p>
        </w:tc>
      </w:tr>
      <w:tr w:rsidR="006551D8" w:rsidRPr="00951D77" w14:paraId="32E3668B" w14:textId="77777777" w:rsidTr="00F1560E">
        <w:trPr>
          <w:jc w:val="center"/>
        </w:trPr>
        <w:tc>
          <w:tcPr>
            <w:tcW w:w="4876" w:type="dxa"/>
            <w:tcBorders>
              <w:top w:val="nil"/>
              <w:left w:val="nil"/>
              <w:bottom w:val="nil"/>
              <w:right w:val="nil"/>
            </w:tcBorders>
          </w:tcPr>
          <w:p w14:paraId="70F079EE" w14:textId="77777777" w:rsidR="00FB6752" w:rsidRPr="00951D77" w:rsidRDefault="00FB6752" w:rsidP="00F1560E">
            <w:pPr>
              <w:pStyle w:val="Normal6a"/>
            </w:pPr>
          </w:p>
        </w:tc>
        <w:tc>
          <w:tcPr>
            <w:tcW w:w="4876" w:type="dxa"/>
            <w:tcBorders>
              <w:top w:val="nil"/>
              <w:left w:val="nil"/>
              <w:bottom w:val="nil"/>
              <w:right w:val="nil"/>
            </w:tcBorders>
          </w:tcPr>
          <w:p w14:paraId="5482A43C" w14:textId="77777777" w:rsidR="00FB6752" w:rsidRPr="00951D77" w:rsidRDefault="00FB6752" w:rsidP="00F1560E">
            <w:pPr>
              <w:pStyle w:val="Normal6a"/>
            </w:pPr>
            <w:proofErr w:type="spellStart"/>
            <w:r w:rsidRPr="00951D77">
              <w:rPr>
                <w:b/>
                <w:i/>
              </w:rPr>
              <w:t>Ib</w:t>
            </w:r>
            <w:proofErr w:type="spellEnd"/>
            <w:r w:rsidRPr="00951D77">
              <w:rPr>
                <w:b/>
                <w:i/>
              </w:rPr>
              <w:t>.</w:t>
            </w:r>
            <w:r w:rsidRPr="00951D77">
              <w:tab/>
            </w:r>
            <w:r w:rsidRPr="00951D77">
              <w:rPr>
                <w:b/>
                <w:i/>
              </w:rPr>
              <w:t>keďže Európska komisia by nemala členským štátom vnucovať používanie elektronického hlasovania z dôvodu zásady národnej suverenity, a to ani s cieľom bojovať proti volebným podvodom;</w:t>
            </w:r>
          </w:p>
        </w:tc>
      </w:tr>
    </w:tbl>
    <w:p w14:paraId="58E1A6A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1E65A21" w14:textId="63C4464A" w:rsidR="00BF1CD6" w:rsidRPr="00951D77" w:rsidRDefault="00FB6752" w:rsidP="00FB6752">
      <w:r w:rsidRPr="00951D77">
        <w:rPr>
          <w:rStyle w:val="HideTWBExt"/>
        </w:rPr>
        <w:t>&lt;/Amend&gt;</w:t>
      </w:r>
    </w:p>
    <w:p w14:paraId="65E371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181</w:t>
      </w:r>
      <w:r w:rsidRPr="00951D77">
        <w:rPr>
          <w:rStyle w:val="HideTWBExt"/>
        </w:rPr>
        <w:t>&lt;/NumAm&gt;</w:t>
      </w:r>
    </w:p>
    <w:p w14:paraId="617F4874"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6B0B7908" w14:textId="77777777" w:rsidR="00FB6752" w:rsidRPr="00951D77" w:rsidRDefault="00FB6752" w:rsidP="00FB6752">
      <w:pPr>
        <w:pStyle w:val="NormalBold"/>
      </w:pPr>
      <w:r w:rsidRPr="00951D77">
        <w:rPr>
          <w:rStyle w:val="HideTWBExt"/>
        </w:rPr>
        <w:t>&lt;/RepeatBlock-By&gt;</w:t>
      </w:r>
    </w:p>
    <w:p w14:paraId="322F218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525974C"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38DBC32" w14:textId="77777777" w:rsidTr="00F1560E">
        <w:trPr>
          <w:trHeight w:hRule="exact" w:val="240"/>
          <w:jc w:val="center"/>
        </w:trPr>
        <w:tc>
          <w:tcPr>
            <w:tcW w:w="9752" w:type="dxa"/>
            <w:gridSpan w:val="2"/>
            <w:tcBorders>
              <w:top w:val="nil"/>
              <w:left w:val="nil"/>
              <w:bottom w:val="nil"/>
              <w:right w:val="nil"/>
            </w:tcBorders>
          </w:tcPr>
          <w:p w14:paraId="1E2A305A" w14:textId="77777777" w:rsidR="00FB6752" w:rsidRPr="00951D77" w:rsidRDefault="00FB6752" w:rsidP="00F1560E"/>
        </w:tc>
      </w:tr>
      <w:tr w:rsidR="006551D8" w:rsidRPr="00951D77" w14:paraId="02D4E860" w14:textId="77777777" w:rsidTr="00F1560E">
        <w:trPr>
          <w:trHeight w:val="240"/>
          <w:jc w:val="center"/>
        </w:trPr>
        <w:tc>
          <w:tcPr>
            <w:tcW w:w="4876" w:type="dxa"/>
            <w:tcBorders>
              <w:top w:val="nil"/>
              <w:left w:val="nil"/>
              <w:bottom w:val="nil"/>
              <w:right w:val="nil"/>
            </w:tcBorders>
          </w:tcPr>
          <w:p w14:paraId="7F79994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6FA7E87" w14:textId="77777777" w:rsidR="00FB6752" w:rsidRPr="00951D77" w:rsidRDefault="00FB6752" w:rsidP="00F1560E">
            <w:pPr>
              <w:pStyle w:val="AmColumnHeading"/>
            </w:pPr>
            <w:r w:rsidRPr="00951D77">
              <w:t>Pozmeňujúci návrh</w:t>
            </w:r>
          </w:p>
        </w:tc>
      </w:tr>
      <w:tr w:rsidR="006551D8" w:rsidRPr="00951D77" w14:paraId="6F8AF767" w14:textId="77777777" w:rsidTr="00F1560E">
        <w:trPr>
          <w:jc w:val="center"/>
        </w:trPr>
        <w:tc>
          <w:tcPr>
            <w:tcW w:w="4876" w:type="dxa"/>
            <w:tcBorders>
              <w:top w:val="nil"/>
              <w:left w:val="nil"/>
              <w:bottom w:val="nil"/>
              <w:right w:val="nil"/>
            </w:tcBorders>
          </w:tcPr>
          <w:p w14:paraId="3CE34A92"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 vďaka čomu majú väčší vplyv ako tradiční vydavatelia;</w:t>
            </w:r>
          </w:p>
        </w:tc>
        <w:tc>
          <w:tcPr>
            <w:tcW w:w="4876" w:type="dxa"/>
            <w:tcBorders>
              <w:top w:val="nil"/>
              <w:left w:val="nil"/>
              <w:bottom w:val="nil"/>
              <w:right w:val="nil"/>
            </w:tcBorders>
          </w:tcPr>
          <w:p w14:paraId="76B09682" w14:textId="77777777" w:rsidR="00FB6752" w:rsidRPr="00951D77" w:rsidRDefault="00FB6752" w:rsidP="00F1560E">
            <w:pPr>
              <w:pStyle w:val="Normal6a"/>
            </w:pPr>
            <w:r w:rsidRPr="00951D77">
              <w:t>J.</w:t>
            </w:r>
            <w:r w:rsidRPr="00951D77">
              <w:tab/>
            </w:r>
            <w:r w:rsidRPr="00951D77">
              <w:rPr>
                <w:b/>
                <w:i/>
              </w:rPr>
              <w:t>keďže algoritmy platforiem sú „rozbité už zo svojej podstaty“, rozdeľujú a sú ľahko manipulovateľné subjektmi s nekalými úmyslami;</w:t>
            </w:r>
            <w:r w:rsidRPr="00951D77">
              <w:t xml:space="preserve"> keďže online platformy pri rozhodovaní o tom, či propagovať alebo nepropagovať obsah v používateľovom kanáli, využívajú svoje poznatky o preferenciách a zraniteľnostiach jednotlivých používateľov, vďaka čomu majú väčší vplyv ako tradiční vydavatelia; </w:t>
            </w:r>
            <w:r w:rsidRPr="00951D77">
              <w:rPr>
                <w:b/>
                <w:i/>
              </w:rPr>
              <w:t>keďže algoritmy platforiem by mohli byť manipulované ich vlastníkmi a akcionármi s cieľom presadzovať politický obsah a umlčať opozíciu, čím by sa zabránilo viditeľnosti publikácie, znížila by sa jej úroveň alebo by sa skresľovala;</w:t>
            </w:r>
          </w:p>
        </w:tc>
      </w:tr>
    </w:tbl>
    <w:p w14:paraId="4142262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1650503" w14:textId="21BD6F45" w:rsidR="00BF1CD6" w:rsidRPr="00951D77" w:rsidRDefault="00FB6752" w:rsidP="00FB6752">
      <w:r w:rsidRPr="00951D77">
        <w:rPr>
          <w:rStyle w:val="HideTWBExt"/>
        </w:rPr>
        <w:t>&lt;/Amend&gt;</w:t>
      </w:r>
    </w:p>
    <w:p w14:paraId="5BC6543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182</w:t>
      </w:r>
      <w:r w:rsidRPr="00951D77">
        <w:rPr>
          <w:rStyle w:val="HideTWBExt"/>
        </w:rPr>
        <w:t>&lt;/NumAm&gt;</w:t>
      </w:r>
    </w:p>
    <w:p w14:paraId="629AAA62" w14:textId="77777777" w:rsidR="00FB6752" w:rsidRPr="00951D77" w:rsidRDefault="00FB6752" w:rsidP="00FB6752">
      <w:pPr>
        <w:pStyle w:val="NormalBold"/>
      </w:pPr>
      <w:r w:rsidRPr="00951D77">
        <w:rPr>
          <w:rStyle w:val="HideTWBExt"/>
        </w:rPr>
        <w:lastRenderedPageBreak/>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628765F7" w14:textId="77777777" w:rsidR="00FB6752" w:rsidRPr="00951D77" w:rsidRDefault="00FB6752" w:rsidP="00FB6752">
      <w:pPr>
        <w:pStyle w:val="NormalBold"/>
      </w:pPr>
      <w:r w:rsidRPr="00951D77">
        <w:rPr>
          <w:rStyle w:val="HideTWBExt"/>
        </w:rPr>
        <w:t>&lt;/RepeatBlock-By&gt;</w:t>
      </w:r>
    </w:p>
    <w:p w14:paraId="7F5F91F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06EA2E5"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9300D72" w14:textId="77777777" w:rsidTr="00F1560E">
        <w:trPr>
          <w:trHeight w:hRule="exact" w:val="240"/>
          <w:jc w:val="center"/>
        </w:trPr>
        <w:tc>
          <w:tcPr>
            <w:tcW w:w="9752" w:type="dxa"/>
            <w:gridSpan w:val="2"/>
            <w:tcBorders>
              <w:top w:val="nil"/>
              <w:left w:val="nil"/>
              <w:bottom w:val="nil"/>
              <w:right w:val="nil"/>
            </w:tcBorders>
          </w:tcPr>
          <w:p w14:paraId="7F6BE4A8" w14:textId="77777777" w:rsidR="00FB6752" w:rsidRPr="00951D77" w:rsidRDefault="00FB6752" w:rsidP="00F1560E"/>
        </w:tc>
      </w:tr>
      <w:tr w:rsidR="006551D8" w:rsidRPr="00951D77" w14:paraId="2FAC06C1" w14:textId="77777777" w:rsidTr="00F1560E">
        <w:trPr>
          <w:trHeight w:val="240"/>
          <w:jc w:val="center"/>
        </w:trPr>
        <w:tc>
          <w:tcPr>
            <w:tcW w:w="4876" w:type="dxa"/>
            <w:tcBorders>
              <w:top w:val="nil"/>
              <w:left w:val="nil"/>
              <w:bottom w:val="nil"/>
              <w:right w:val="nil"/>
            </w:tcBorders>
          </w:tcPr>
          <w:p w14:paraId="7380B78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C0DFCE7" w14:textId="77777777" w:rsidR="00FB6752" w:rsidRPr="00951D77" w:rsidRDefault="00FB6752" w:rsidP="00F1560E">
            <w:pPr>
              <w:pStyle w:val="AmColumnHeading"/>
            </w:pPr>
            <w:r w:rsidRPr="00951D77">
              <w:t>Pozmeňujúci návrh</w:t>
            </w:r>
          </w:p>
        </w:tc>
      </w:tr>
      <w:tr w:rsidR="006551D8" w:rsidRPr="00951D77" w14:paraId="5C4B6693" w14:textId="77777777" w:rsidTr="00F1560E">
        <w:trPr>
          <w:jc w:val="center"/>
        </w:trPr>
        <w:tc>
          <w:tcPr>
            <w:tcW w:w="4876" w:type="dxa"/>
            <w:tcBorders>
              <w:top w:val="nil"/>
              <w:left w:val="nil"/>
              <w:bottom w:val="nil"/>
              <w:right w:val="nil"/>
            </w:tcBorders>
          </w:tcPr>
          <w:p w14:paraId="758BF5F9"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 vďaka čomu majú väčší vplyv ako tradiční vydavatelia;</w:t>
            </w:r>
          </w:p>
        </w:tc>
        <w:tc>
          <w:tcPr>
            <w:tcW w:w="4876" w:type="dxa"/>
            <w:tcBorders>
              <w:top w:val="nil"/>
              <w:left w:val="nil"/>
              <w:bottom w:val="nil"/>
              <w:right w:val="nil"/>
            </w:tcBorders>
          </w:tcPr>
          <w:p w14:paraId="156845D3" w14:textId="77777777" w:rsidR="00FB6752" w:rsidRPr="00951D77" w:rsidRDefault="00FB6752" w:rsidP="00F1560E">
            <w:pPr>
              <w:pStyle w:val="Normal6a"/>
            </w:pPr>
            <w:r w:rsidRPr="00951D77">
              <w:t>J.</w:t>
            </w:r>
            <w:r w:rsidRPr="00951D77">
              <w:tab/>
              <w:t xml:space="preserve">keďže online platformy pri rozhodovaní o tom, či propagovať alebo nepropagovať obsah v používateľovom kanáli, využívajú svoje poznatky o preferenciách a zraniteľnostiach jednotlivých používateľov, vďaka čomu majú väčší vplyv ako tradiční vydavatelia; </w:t>
            </w:r>
            <w:r w:rsidRPr="00951D77">
              <w:rPr>
                <w:b/>
                <w:bCs/>
                <w:i/>
                <w:iCs/>
              </w:rPr>
              <w:t xml:space="preserve">keďže takýto vplyv môže byť obzvlášť škodlivý pre zraniteľné skupiny vrátane detí a mladých ľudí, ktorí môžu byť menej vybavení na kritické posúdenie presvedčivého alebo manipulatívneho obsahu, a preto sú viac vystavení riziku mylných informácií, škodlivých </w:t>
            </w:r>
            <w:proofErr w:type="spellStart"/>
            <w:r w:rsidRPr="00951D77">
              <w:rPr>
                <w:b/>
                <w:bCs/>
                <w:i/>
                <w:iCs/>
              </w:rPr>
              <w:t>naratívov</w:t>
            </w:r>
            <w:proofErr w:type="spellEnd"/>
            <w:r w:rsidRPr="00951D77">
              <w:rPr>
                <w:b/>
                <w:bCs/>
                <w:i/>
                <w:iCs/>
              </w:rPr>
              <w:t xml:space="preserve"> a neprimeraného behaviorálneho cielenia;</w:t>
            </w:r>
          </w:p>
        </w:tc>
      </w:tr>
    </w:tbl>
    <w:p w14:paraId="53AAF4B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56B983E" w14:textId="607AC5C1" w:rsidR="00BF1CD6" w:rsidRPr="00951D77" w:rsidRDefault="00FB6752" w:rsidP="00FB6752">
      <w:r w:rsidRPr="00951D77">
        <w:rPr>
          <w:rStyle w:val="HideTWBExt"/>
        </w:rPr>
        <w:t>&lt;/Amend&gt;</w:t>
      </w:r>
    </w:p>
    <w:p w14:paraId="33B6DB0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183</w:t>
      </w:r>
      <w:r w:rsidRPr="00951D77">
        <w:rPr>
          <w:rStyle w:val="HideTWBExt"/>
        </w:rPr>
        <w:t>&lt;/NumAm&gt;</w:t>
      </w:r>
    </w:p>
    <w:p w14:paraId="08FEADD6"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2D5FA6FC" w14:textId="77777777" w:rsidR="00FB6752" w:rsidRPr="00951D77" w:rsidRDefault="00FB6752" w:rsidP="00FB6752">
      <w:pPr>
        <w:pStyle w:val="NormalBold"/>
      </w:pPr>
      <w:r w:rsidRPr="00951D77">
        <w:rPr>
          <w:rStyle w:val="HideTWBExt"/>
        </w:rPr>
        <w:t>&lt;/RepeatBlock-By&gt;</w:t>
      </w:r>
    </w:p>
    <w:p w14:paraId="4995ECE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AD840E"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E8F7097" w14:textId="77777777" w:rsidTr="00F1560E">
        <w:trPr>
          <w:trHeight w:hRule="exact" w:val="240"/>
          <w:jc w:val="center"/>
        </w:trPr>
        <w:tc>
          <w:tcPr>
            <w:tcW w:w="9752" w:type="dxa"/>
            <w:gridSpan w:val="2"/>
            <w:tcBorders>
              <w:top w:val="nil"/>
              <w:left w:val="nil"/>
              <w:bottom w:val="nil"/>
              <w:right w:val="nil"/>
            </w:tcBorders>
          </w:tcPr>
          <w:p w14:paraId="76AFBA6A" w14:textId="77777777" w:rsidR="00FB6752" w:rsidRPr="00951D77" w:rsidRDefault="00FB6752" w:rsidP="00F1560E"/>
        </w:tc>
      </w:tr>
      <w:tr w:rsidR="006551D8" w:rsidRPr="00951D77" w14:paraId="76C57826" w14:textId="77777777" w:rsidTr="00F1560E">
        <w:trPr>
          <w:trHeight w:val="240"/>
          <w:jc w:val="center"/>
        </w:trPr>
        <w:tc>
          <w:tcPr>
            <w:tcW w:w="4876" w:type="dxa"/>
            <w:tcBorders>
              <w:top w:val="nil"/>
              <w:left w:val="nil"/>
              <w:bottom w:val="nil"/>
              <w:right w:val="nil"/>
            </w:tcBorders>
          </w:tcPr>
          <w:p w14:paraId="6FDF22E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E4ACDC9" w14:textId="77777777" w:rsidR="00FB6752" w:rsidRPr="00951D77" w:rsidRDefault="00FB6752" w:rsidP="00F1560E">
            <w:pPr>
              <w:pStyle w:val="AmColumnHeading"/>
            </w:pPr>
            <w:r w:rsidRPr="00951D77">
              <w:t>Pozmeňujúci návrh</w:t>
            </w:r>
          </w:p>
        </w:tc>
      </w:tr>
      <w:tr w:rsidR="006551D8" w:rsidRPr="00951D77" w14:paraId="266065AC" w14:textId="77777777" w:rsidTr="00F1560E">
        <w:trPr>
          <w:jc w:val="center"/>
        </w:trPr>
        <w:tc>
          <w:tcPr>
            <w:tcW w:w="4876" w:type="dxa"/>
            <w:tcBorders>
              <w:top w:val="nil"/>
              <w:left w:val="nil"/>
              <w:bottom w:val="nil"/>
              <w:right w:val="nil"/>
            </w:tcBorders>
          </w:tcPr>
          <w:p w14:paraId="109F4BBC"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 vďaka čomu majú väčší vplyv ako tradiční vydavatelia;</w:t>
            </w:r>
          </w:p>
        </w:tc>
        <w:tc>
          <w:tcPr>
            <w:tcW w:w="4876" w:type="dxa"/>
            <w:tcBorders>
              <w:top w:val="nil"/>
              <w:left w:val="nil"/>
              <w:bottom w:val="nil"/>
              <w:right w:val="nil"/>
            </w:tcBorders>
          </w:tcPr>
          <w:p w14:paraId="4A291D93" w14:textId="77777777" w:rsidR="00FB6752" w:rsidRPr="00951D77" w:rsidRDefault="00FB6752" w:rsidP="00F1560E">
            <w:pPr>
              <w:pStyle w:val="Normal6a"/>
            </w:pPr>
            <w:r w:rsidRPr="00951D77">
              <w:t>J.</w:t>
            </w:r>
            <w:r w:rsidRPr="00951D77">
              <w:tab/>
              <w:t xml:space="preserve">keďže online platformy pri rozhodovaní o tom, či propagovať alebo nepropagovať obsah v používateľovom kanáli, využívajú svoje poznatky o preferenciách a zraniteľnostiach jednotlivých používateľov, vďaka čomu majú väčší vplyv </w:t>
            </w:r>
            <w:r w:rsidRPr="00951D77">
              <w:rPr>
                <w:b/>
                <w:bCs/>
                <w:i/>
                <w:iCs/>
              </w:rPr>
              <w:t>a sú nebezpečnejšie</w:t>
            </w:r>
            <w:r w:rsidRPr="00951D77">
              <w:t xml:space="preserve"> ako tradiční vydavatelia</w:t>
            </w:r>
            <w:r w:rsidRPr="00951D77">
              <w:rPr>
                <w:b/>
                <w:bCs/>
                <w:i/>
                <w:iCs/>
              </w:rPr>
              <w:t xml:space="preserve">, zatiaľ čo ich obchodné modely sú do značnej miery poháňané ekonomikou založenou na </w:t>
            </w:r>
            <w:r w:rsidRPr="00951D77">
              <w:rPr>
                <w:b/>
                <w:bCs/>
                <w:i/>
                <w:iCs/>
              </w:rPr>
              <w:lastRenderedPageBreak/>
              <w:t>pozornosti a algoritmickým posilňovaním, čo vytvára štrukturálne stimuly pre polarizáciu, senzačný obsah a zvýšenú zraniteľnosť voči manipulácii</w:t>
            </w:r>
            <w:r w:rsidRPr="00951D77">
              <w:t>;</w:t>
            </w:r>
          </w:p>
        </w:tc>
      </w:tr>
    </w:tbl>
    <w:p w14:paraId="5B29461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B779D04" w14:textId="59728239" w:rsidR="00BF1CD6" w:rsidRPr="00951D77" w:rsidRDefault="00FB6752" w:rsidP="00FB6752">
      <w:r w:rsidRPr="00951D77">
        <w:rPr>
          <w:rStyle w:val="HideTWBExt"/>
        </w:rPr>
        <w:t>&lt;/Amend&gt;</w:t>
      </w:r>
    </w:p>
    <w:p w14:paraId="0BD7A51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184</w:t>
      </w:r>
      <w:r w:rsidRPr="00951D77">
        <w:rPr>
          <w:rStyle w:val="HideTWBExt"/>
        </w:rPr>
        <w:t>&lt;/NumAm&gt;</w:t>
      </w:r>
    </w:p>
    <w:p w14:paraId="6AE5BFCB"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0AFBB76D" w14:textId="77777777" w:rsidR="00FB6752" w:rsidRPr="00951D77" w:rsidRDefault="00FB6752" w:rsidP="00FB6752">
      <w:pPr>
        <w:pStyle w:val="NormalBold"/>
      </w:pPr>
      <w:r w:rsidRPr="00951D77">
        <w:rPr>
          <w:rStyle w:val="HideTWBExt"/>
        </w:rPr>
        <w:t>&lt;/RepeatBlock-By&gt;</w:t>
      </w:r>
    </w:p>
    <w:p w14:paraId="75B87AA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1456EDF"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102E6C" w14:textId="77777777" w:rsidTr="00F1560E">
        <w:trPr>
          <w:trHeight w:hRule="exact" w:val="240"/>
          <w:jc w:val="center"/>
        </w:trPr>
        <w:tc>
          <w:tcPr>
            <w:tcW w:w="9752" w:type="dxa"/>
            <w:gridSpan w:val="2"/>
            <w:tcBorders>
              <w:top w:val="nil"/>
              <w:left w:val="nil"/>
              <w:bottom w:val="nil"/>
              <w:right w:val="nil"/>
            </w:tcBorders>
          </w:tcPr>
          <w:p w14:paraId="1FBB2892" w14:textId="77777777" w:rsidR="00FB6752" w:rsidRPr="00951D77" w:rsidRDefault="00FB6752" w:rsidP="00F1560E"/>
        </w:tc>
      </w:tr>
      <w:tr w:rsidR="006551D8" w:rsidRPr="00951D77" w14:paraId="43CFCAA4" w14:textId="77777777" w:rsidTr="00F1560E">
        <w:trPr>
          <w:trHeight w:val="240"/>
          <w:jc w:val="center"/>
        </w:trPr>
        <w:tc>
          <w:tcPr>
            <w:tcW w:w="4876" w:type="dxa"/>
            <w:tcBorders>
              <w:top w:val="nil"/>
              <w:left w:val="nil"/>
              <w:bottom w:val="nil"/>
              <w:right w:val="nil"/>
            </w:tcBorders>
          </w:tcPr>
          <w:p w14:paraId="09D1C6B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FC14062" w14:textId="77777777" w:rsidR="00FB6752" w:rsidRPr="00951D77" w:rsidRDefault="00FB6752" w:rsidP="00F1560E">
            <w:pPr>
              <w:pStyle w:val="AmColumnHeading"/>
            </w:pPr>
            <w:r w:rsidRPr="00951D77">
              <w:t>Pozmeňujúci návrh</w:t>
            </w:r>
          </w:p>
        </w:tc>
      </w:tr>
      <w:tr w:rsidR="006551D8" w:rsidRPr="00951D77" w14:paraId="0784760E" w14:textId="77777777" w:rsidTr="00F1560E">
        <w:trPr>
          <w:jc w:val="center"/>
        </w:trPr>
        <w:tc>
          <w:tcPr>
            <w:tcW w:w="4876" w:type="dxa"/>
            <w:tcBorders>
              <w:top w:val="nil"/>
              <w:left w:val="nil"/>
              <w:bottom w:val="nil"/>
              <w:right w:val="nil"/>
            </w:tcBorders>
          </w:tcPr>
          <w:p w14:paraId="159DC3A8"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 vďaka čomu majú väčší vplyv ako tradiční vydavatelia;</w:t>
            </w:r>
          </w:p>
        </w:tc>
        <w:tc>
          <w:tcPr>
            <w:tcW w:w="4876" w:type="dxa"/>
            <w:tcBorders>
              <w:top w:val="nil"/>
              <w:left w:val="nil"/>
              <w:bottom w:val="nil"/>
              <w:right w:val="nil"/>
            </w:tcBorders>
          </w:tcPr>
          <w:p w14:paraId="6067C1D8" w14:textId="77777777" w:rsidR="00FB6752" w:rsidRPr="00951D77" w:rsidRDefault="00FB6752" w:rsidP="00F1560E">
            <w:pPr>
              <w:pStyle w:val="Normal6a"/>
            </w:pPr>
            <w:r w:rsidRPr="00951D77">
              <w:t>J.</w:t>
            </w:r>
            <w:r w:rsidRPr="00951D77">
              <w:tab/>
              <w:t xml:space="preserve">keďže online platformy </w:t>
            </w:r>
            <w:r w:rsidRPr="00951D77">
              <w:rPr>
                <w:b/>
                <w:bCs/>
                <w:i/>
                <w:iCs/>
              </w:rPr>
              <w:t>sú</w:t>
            </w:r>
            <w:r w:rsidRPr="00951D77">
              <w:t xml:space="preserve"> pri rozhodovaní o tom, či propagovať alebo nepropagovať obsah v používateľovom kanáli, </w:t>
            </w:r>
            <w:r w:rsidRPr="00951D77">
              <w:rPr>
                <w:b/>
                <w:bCs/>
                <w:i/>
                <w:iCs/>
              </w:rPr>
              <w:t>vo výhodnej pozícii vďaka prístupu k online profilom používateľov, a preto</w:t>
            </w:r>
            <w:r w:rsidRPr="00951D77">
              <w:t xml:space="preserve"> využívajú svoje poznatky o preferenciách a zraniteľnostiach jednotlivých používateľov, </w:t>
            </w:r>
            <w:r w:rsidRPr="00951D77">
              <w:rPr>
                <w:b/>
                <w:bCs/>
                <w:i/>
                <w:iCs/>
              </w:rPr>
              <w:t>predovšetkým s cieľom maximalizovať svoj vlastný finančný zisk,</w:t>
            </w:r>
            <w:r w:rsidRPr="00951D77">
              <w:t xml:space="preserve"> vďaka čomu majú väčší vplyv ako tradiční vydavatelia;</w:t>
            </w:r>
          </w:p>
        </w:tc>
      </w:tr>
    </w:tbl>
    <w:p w14:paraId="7FB1B0D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E44F27D" w14:textId="5EDA9D1F" w:rsidR="00BF1CD6" w:rsidRPr="00951D77" w:rsidRDefault="00FB6752" w:rsidP="00FB6752">
      <w:r w:rsidRPr="00951D77">
        <w:rPr>
          <w:rStyle w:val="HideTWBExt"/>
        </w:rPr>
        <w:t>&lt;/Amend&gt;</w:t>
      </w:r>
    </w:p>
    <w:p w14:paraId="7ABCCD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185</w:t>
      </w:r>
      <w:r w:rsidRPr="00951D77">
        <w:rPr>
          <w:rStyle w:val="HideTWBExt"/>
        </w:rPr>
        <w:t>&lt;/NumAm&gt;</w:t>
      </w:r>
    </w:p>
    <w:p w14:paraId="38134137" w14:textId="77777777" w:rsidR="00FB6752" w:rsidRPr="00951D77" w:rsidRDefault="00FB6752" w:rsidP="00FB6752">
      <w:pPr>
        <w:pStyle w:val="NormalBold"/>
      </w:pPr>
      <w:r w:rsidRPr="00951D77">
        <w:rPr>
          <w:rStyle w:val="HideTWBExt"/>
        </w:rPr>
        <w:t>&lt;RepeatBlock-By&gt;&lt;Members&gt;</w:t>
      </w:r>
      <w:proofErr w:type="spellStart"/>
      <w:r w:rsidRPr="00951D77">
        <w:t>Saskia</w:t>
      </w:r>
      <w:proofErr w:type="spellEnd"/>
      <w:r w:rsidRPr="00951D77">
        <w:t xml:space="preserve"> </w:t>
      </w:r>
      <w:proofErr w:type="spellStart"/>
      <w:r w:rsidRPr="00951D77">
        <w:t>Bricmont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Krzysztof</w:t>
      </w:r>
      <w:proofErr w:type="spellEnd"/>
      <w:r w:rsidRPr="00951D77">
        <w:t xml:space="preserve"> </w:t>
      </w:r>
      <w:proofErr w:type="spellStart"/>
      <w:r w:rsidRPr="00951D77">
        <w:t>Brejza</w:t>
      </w:r>
      <w:proofErr w:type="spellEnd"/>
      <w:r w:rsidRPr="00951D77">
        <w:t xml:space="preserve">, Veronika </w:t>
      </w:r>
      <w:proofErr w:type="spellStart"/>
      <w:r w:rsidRPr="00951D77">
        <w:t>Cifrová</w:t>
      </w:r>
      <w:proofErr w:type="spellEnd"/>
      <w:r w:rsidRPr="00951D77">
        <w:t xml:space="preserve"> </w:t>
      </w:r>
      <w:proofErr w:type="spellStart"/>
      <w:r w:rsidRPr="00951D77">
        <w:t>Ostrihoňová</w:t>
      </w:r>
      <w:proofErr w:type="spellEnd"/>
      <w:r w:rsidRPr="00951D77">
        <w:t xml:space="preserve">, </w:t>
      </w:r>
      <w:proofErr w:type="spellStart"/>
      <w:r w:rsidRPr="00951D77">
        <w:t>Raquel</w:t>
      </w:r>
      <w:proofErr w:type="spellEnd"/>
      <w:r w:rsidRPr="00951D77">
        <w:t xml:space="preserve"> </w:t>
      </w:r>
      <w:proofErr w:type="spellStart"/>
      <w:r w:rsidRPr="00951D77">
        <w:t>García</w:t>
      </w:r>
      <w:proofErr w:type="spellEnd"/>
      <w:r w:rsidRPr="00951D77">
        <w:t xml:space="preserve"> </w:t>
      </w:r>
      <w:proofErr w:type="spellStart"/>
      <w:r w:rsidRPr="00951D77">
        <w:t>Hermida</w:t>
      </w:r>
      <w:proofErr w:type="spellEnd"/>
      <w:r w:rsidRPr="00951D77">
        <w:t xml:space="preserve">-Van Der </w:t>
      </w:r>
      <w:proofErr w:type="spellStart"/>
      <w:r w:rsidRPr="00951D77">
        <w:t>Walle</w:t>
      </w:r>
      <w:proofErr w:type="spellEnd"/>
      <w:r w:rsidRPr="00951D77">
        <w:t xml:space="preserve">, Lucia </w:t>
      </w:r>
      <w:proofErr w:type="spellStart"/>
      <w:r w:rsidRPr="00951D77">
        <w:t>Yar</w:t>
      </w:r>
      <w:proofErr w:type="spellEnd"/>
      <w:r w:rsidRPr="00951D77">
        <w:t xml:space="preserve">, Diana </w:t>
      </w:r>
      <w:proofErr w:type="spellStart"/>
      <w:r w:rsidRPr="00951D77">
        <w:t>Riba</w:t>
      </w:r>
      <w:proofErr w:type="spellEnd"/>
      <w:r w:rsidRPr="00951D77">
        <w:t xml:space="preserve"> i </w:t>
      </w:r>
      <w:proofErr w:type="spellStart"/>
      <w:r w:rsidRPr="00951D77">
        <w:t>Giner</w:t>
      </w:r>
      <w:proofErr w:type="spellEnd"/>
      <w:r w:rsidRPr="00951D77">
        <w:t xml:space="preserve">, </w:t>
      </w:r>
      <w:proofErr w:type="spellStart"/>
      <w:r w:rsidRPr="00951D77">
        <w:t>Hannah</w:t>
      </w:r>
      <w:proofErr w:type="spellEnd"/>
      <w:r w:rsidRPr="00951D77">
        <w:t xml:space="preserve"> </w:t>
      </w:r>
      <w:proofErr w:type="spellStart"/>
      <w:r w:rsidRPr="00951D77">
        <w:t>Neumann</w:t>
      </w:r>
      <w:proofErr w:type="spellEnd"/>
      <w:r w:rsidRPr="00951D77">
        <w:t xml:space="preserve">, </w:t>
      </w:r>
      <w:proofErr w:type="spellStart"/>
      <w:r w:rsidRPr="00951D77">
        <w:t>Chloé</w:t>
      </w:r>
      <w:proofErr w:type="spellEnd"/>
      <w:r w:rsidRPr="00951D77">
        <w:t xml:space="preserve"> </w:t>
      </w:r>
      <w:proofErr w:type="spellStart"/>
      <w:r w:rsidRPr="00951D77">
        <w:t>Ridel</w:t>
      </w:r>
      <w:proofErr w:type="spellEnd"/>
      <w:r w:rsidRPr="00951D77">
        <w:t xml:space="preserve">, </w:t>
      </w:r>
      <w:proofErr w:type="spellStart"/>
      <w:r w:rsidRPr="00951D77">
        <w:t>Leoluca</w:t>
      </w:r>
      <w:proofErr w:type="spellEnd"/>
      <w:r w:rsidRPr="00951D77">
        <w:t xml:space="preserve"> </w:t>
      </w:r>
      <w:proofErr w:type="spellStart"/>
      <w:r w:rsidRPr="00951D77">
        <w:t>Orlando</w:t>
      </w:r>
      <w:proofErr w:type="spellEnd"/>
      <w:r w:rsidRPr="00951D77">
        <w:rPr>
          <w:rStyle w:val="HideTWBExt"/>
        </w:rPr>
        <w:t>&lt;/Members&gt;</w:t>
      </w:r>
    </w:p>
    <w:p w14:paraId="55B9BE8F" w14:textId="77777777" w:rsidR="00FB6752" w:rsidRPr="00951D77" w:rsidRDefault="00FB6752" w:rsidP="00FB6752">
      <w:pPr>
        <w:pStyle w:val="NormalBold"/>
      </w:pPr>
      <w:r w:rsidRPr="00951D77">
        <w:rPr>
          <w:rStyle w:val="HideTWBExt"/>
        </w:rPr>
        <w:t>&lt;/RepeatBlock-By&gt;</w:t>
      </w:r>
    </w:p>
    <w:p w14:paraId="51D05D2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192558B"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59ECA1C" w14:textId="77777777" w:rsidTr="00F1560E">
        <w:trPr>
          <w:trHeight w:hRule="exact" w:val="240"/>
          <w:jc w:val="center"/>
        </w:trPr>
        <w:tc>
          <w:tcPr>
            <w:tcW w:w="9752" w:type="dxa"/>
            <w:gridSpan w:val="2"/>
            <w:tcBorders>
              <w:top w:val="nil"/>
              <w:left w:val="nil"/>
              <w:bottom w:val="nil"/>
              <w:right w:val="nil"/>
            </w:tcBorders>
          </w:tcPr>
          <w:p w14:paraId="25E88E10" w14:textId="77777777" w:rsidR="00FB6752" w:rsidRPr="00951D77" w:rsidRDefault="00FB6752" w:rsidP="00F1560E"/>
        </w:tc>
      </w:tr>
      <w:tr w:rsidR="006551D8" w:rsidRPr="00951D77" w14:paraId="59EEA0A2" w14:textId="77777777" w:rsidTr="00F1560E">
        <w:trPr>
          <w:trHeight w:val="240"/>
          <w:jc w:val="center"/>
        </w:trPr>
        <w:tc>
          <w:tcPr>
            <w:tcW w:w="4876" w:type="dxa"/>
            <w:tcBorders>
              <w:top w:val="nil"/>
              <w:left w:val="nil"/>
              <w:bottom w:val="nil"/>
              <w:right w:val="nil"/>
            </w:tcBorders>
          </w:tcPr>
          <w:p w14:paraId="17BC8D4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783E4D5" w14:textId="77777777" w:rsidR="00FB6752" w:rsidRPr="00951D77" w:rsidRDefault="00FB6752" w:rsidP="00F1560E">
            <w:pPr>
              <w:pStyle w:val="AmColumnHeading"/>
            </w:pPr>
            <w:r w:rsidRPr="00951D77">
              <w:t>Pozmeňujúci návrh</w:t>
            </w:r>
          </w:p>
        </w:tc>
      </w:tr>
      <w:tr w:rsidR="006551D8" w:rsidRPr="00951D77" w14:paraId="2F34FDC5" w14:textId="77777777" w:rsidTr="00F1560E">
        <w:trPr>
          <w:jc w:val="center"/>
        </w:trPr>
        <w:tc>
          <w:tcPr>
            <w:tcW w:w="4876" w:type="dxa"/>
            <w:tcBorders>
              <w:top w:val="nil"/>
              <w:left w:val="nil"/>
              <w:bottom w:val="nil"/>
              <w:right w:val="nil"/>
            </w:tcBorders>
          </w:tcPr>
          <w:p w14:paraId="32955E37" w14:textId="77777777" w:rsidR="00FB6752" w:rsidRPr="00951D77" w:rsidRDefault="00FB6752" w:rsidP="00F1560E">
            <w:pPr>
              <w:pStyle w:val="Normal6a"/>
            </w:pPr>
            <w:r w:rsidRPr="00951D77">
              <w:t>J.</w:t>
            </w:r>
            <w:r w:rsidRPr="00951D77">
              <w:tab/>
              <w:t xml:space="preserve">keďže online platformy pri rozhodovaní o tom, či propagovať alebo nepropagovať obsah v používateľovom kanáli, využívajú svoje poznatky o preferenciách a zraniteľnostiach jednotlivých používateľov, vďaka čomu </w:t>
            </w:r>
            <w:r w:rsidRPr="00951D77">
              <w:lastRenderedPageBreak/>
              <w:t>majú väčší vplyv ako tradiční vydavatelia;</w:t>
            </w:r>
          </w:p>
        </w:tc>
        <w:tc>
          <w:tcPr>
            <w:tcW w:w="4876" w:type="dxa"/>
            <w:tcBorders>
              <w:top w:val="nil"/>
              <w:left w:val="nil"/>
              <w:bottom w:val="nil"/>
              <w:right w:val="nil"/>
            </w:tcBorders>
          </w:tcPr>
          <w:p w14:paraId="274C2505" w14:textId="77777777" w:rsidR="00FB6752" w:rsidRPr="00951D77" w:rsidRDefault="00FB6752" w:rsidP="00F1560E">
            <w:pPr>
              <w:pStyle w:val="Normal6a"/>
            </w:pPr>
            <w:r w:rsidRPr="00951D77">
              <w:lastRenderedPageBreak/>
              <w:t>J.</w:t>
            </w:r>
            <w:r w:rsidRPr="00951D77">
              <w:tab/>
              <w:t xml:space="preserve">keďže online platformy </w:t>
            </w:r>
            <w:r w:rsidRPr="00951D77">
              <w:rPr>
                <w:b/>
                <w:bCs/>
                <w:i/>
                <w:iCs/>
              </w:rPr>
              <w:t>preukázateľne zneužívajú zraniteľnosť jednotlivých používateľov</w:t>
            </w:r>
            <w:r w:rsidRPr="00951D77">
              <w:t xml:space="preserve"> pri rozhodovaní o tom, či propagovať alebo nepropagovať obsah v používateľovom kanáli, </w:t>
            </w:r>
            <w:r w:rsidRPr="00951D77">
              <w:rPr>
                <w:b/>
                <w:bCs/>
                <w:i/>
                <w:iCs/>
              </w:rPr>
              <w:t>a</w:t>
            </w:r>
            <w:r w:rsidRPr="00951D77">
              <w:t xml:space="preserve"> využívajú svoje poznatky o preferenciách a </w:t>
            </w:r>
            <w:r w:rsidRPr="00951D77">
              <w:lastRenderedPageBreak/>
              <w:t>zraniteľnostiach jednotlivých používateľov, vďaka čomu majú väčší vplyv ako tradiční vydavatelia;</w:t>
            </w:r>
          </w:p>
        </w:tc>
      </w:tr>
    </w:tbl>
    <w:p w14:paraId="1EF836F3"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96DBD2D" w14:textId="3360CD96" w:rsidR="00BF1CD6" w:rsidRPr="00951D77" w:rsidRDefault="00FB6752" w:rsidP="00FB6752">
      <w:r w:rsidRPr="00951D77">
        <w:rPr>
          <w:rStyle w:val="HideTWBExt"/>
        </w:rPr>
        <w:t>&lt;/Amend&gt;</w:t>
      </w:r>
    </w:p>
    <w:p w14:paraId="19DA00A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186</w:t>
      </w:r>
      <w:r w:rsidRPr="00951D77">
        <w:rPr>
          <w:rStyle w:val="HideTWBExt"/>
        </w:rPr>
        <w:t>&lt;/NumAm&gt;</w:t>
      </w:r>
    </w:p>
    <w:p w14:paraId="5B57E06E"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549CD07" w14:textId="77777777" w:rsidR="00FB6752" w:rsidRPr="00951D77" w:rsidRDefault="00FB6752" w:rsidP="00FB6752">
      <w:pPr>
        <w:pStyle w:val="NormalBold"/>
      </w:pPr>
      <w:r w:rsidRPr="00951D77">
        <w:rPr>
          <w:rStyle w:val="HideTWBExt"/>
        </w:rPr>
        <w:t>&lt;/RepeatBlock-By&gt;</w:t>
      </w:r>
    </w:p>
    <w:p w14:paraId="0B4B630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623DDEF"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88C0273" w14:textId="77777777" w:rsidTr="00F1560E">
        <w:trPr>
          <w:trHeight w:hRule="exact" w:val="240"/>
          <w:jc w:val="center"/>
        </w:trPr>
        <w:tc>
          <w:tcPr>
            <w:tcW w:w="9752" w:type="dxa"/>
            <w:gridSpan w:val="2"/>
            <w:tcBorders>
              <w:top w:val="nil"/>
              <w:left w:val="nil"/>
              <w:bottom w:val="nil"/>
              <w:right w:val="nil"/>
            </w:tcBorders>
          </w:tcPr>
          <w:p w14:paraId="09060F77" w14:textId="77777777" w:rsidR="00FB6752" w:rsidRPr="00951D77" w:rsidRDefault="00FB6752" w:rsidP="00F1560E"/>
        </w:tc>
      </w:tr>
      <w:tr w:rsidR="006551D8" w:rsidRPr="00951D77" w14:paraId="3891C063" w14:textId="77777777" w:rsidTr="00F1560E">
        <w:trPr>
          <w:trHeight w:val="240"/>
          <w:jc w:val="center"/>
        </w:trPr>
        <w:tc>
          <w:tcPr>
            <w:tcW w:w="4876" w:type="dxa"/>
            <w:tcBorders>
              <w:top w:val="nil"/>
              <w:left w:val="nil"/>
              <w:bottom w:val="nil"/>
              <w:right w:val="nil"/>
            </w:tcBorders>
          </w:tcPr>
          <w:p w14:paraId="3E46D4C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E5E0926" w14:textId="77777777" w:rsidR="00FB6752" w:rsidRPr="00951D77" w:rsidRDefault="00FB6752" w:rsidP="00F1560E">
            <w:pPr>
              <w:pStyle w:val="AmColumnHeading"/>
            </w:pPr>
            <w:r w:rsidRPr="00951D77">
              <w:t>Pozmeňujúci návrh</w:t>
            </w:r>
          </w:p>
        </w:tc>
      </w:tr>
      <w:tr w:rsidR="006551D8" w:rsidRPr="00951D77" w14:paraId="44563AD3" w14:textId="77777777" w:rsidTr="00F1560E">
        <w:trPr>
          <w:jc w:val="center"/>
        </w:trPr>
        <w:tc>
          <w:tcPr>
            <w:tcW w:w="4876" w:type="dxa"/>
            <w:tcBorders>
              <w:top w:val="nil"/>
              <w:left w:val="nil"/>
              <w:bottom w:val="nil"/>
              <w:right w:val="nil"/>
            </w:tcBorders>
          </w:tcPr>
          <w:p w14:paraId="4A8E57AD"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w:t>
            </w:r>
            <w:r w:rsidRPr="00951D77">
              <w:rPr>
                <w:b/>
                <w:bCs/>
                <w:i/>
                <w:iCs/>
              </w:rPr>
              <w:t>, vďaka čomu majú väčší vplyv ako tradiční vydavatelia</w:t>
            </w:r>
            <w:r w:rsidRPr="00951D77">
              <w:t>;</w:t>
            </w:r>
          </w:p>
        </w:tc>
        <w:tc>
          <w:tcPr>
            <w:tcW w:w="4876" w:type="dxa"/>
            <w:tcBorders>
              <w:top w:val="nil"/>
              <w:left w:val="nil"/>
              <w:bottom w:val="nil"/>
              <w:right w:val="nil"/>
            </w:tcBorders>
          </w:tcPr>
          <w:p w14:paraId="51C66D26"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w:t>
            </w:r>
          </w:p>
        </w:tc>
      </w:tr>
    </w:tbl>
    <w:p w14:paraId="3B1B795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1E05F92" w14:textId="280A9310" w:rsidR="00BF1CD6" w:rsidRPr="00951D77" w:rsidRDefault="00FB6752" w:rsidP="00FB6752">
      <w:r w:rsidRPr="00951D77">
        <w:rPr>
          <w:rStyle w:val="HideTWBExt"/>
        </w:rPr>
        <w:t>&lt;/Amend&gt;</w:t>
      </w:r>
    </w:p>
    <w:p w14:paraId="1ACE406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187</w:t>
      </w:r>
      <w:r w:rsidRPr="00951D77">
        <w:rPr>
          <w:rStyle w:val="HideTWBExt"/>
        </w:rPr>
        <w:t>&lt;/NumAm&gt;</w:t>
      </w:r>
    </w:p>
    <w:p w14:paraId="758937FF"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C3616E7" w14:textId="77777777" w:rsidR="00FB6752" w:rsidRPr="00951D77" w:rsidRDefault="00FB6752" w:rsidP="00FB6752">
      <w:pPr>
        <w:pStyle w:val="NormalBold"/>
      </w:pPr>
      <w:r w:rsidRPr="00951D77">
        <w:rPr>
          <w:rStyle w:val="HideTWBExt"/>
        </w:rPr>
        <w:t>&lt;/RepeatBlock-By&gt;</w:t>
      </w:r>
    </w:p>
    <w:p w14:paraId="3219754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5B625ED"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7C8372C" w14:textId="77777777" w:rsidTr="00F1560E">
        <w:trPr>
          <w:trHeight w:hRule="exact" w:val="240"/>
          <w:jc w:val="center"/>
        </w:trPr>
        <w:tc>
          <w:tcPr>
            <w:tcW w:w="9752" w:type="dxa"/>
            <w:gridSpan w:val="2"/>
            <w:tcBorders>
              <w:top w:val="nil"/>
              <w:left w:val="nil"/>
              <w:bottom w:val="nil"/>
              <w:right w:val="nil"/>
            </w:tcBorders>
          </w:tcPr>
          <w:p w14:paraId="07D9C0DB" w14:textId="77777777" w:rsidR="00FB6752" w:rsidRPr="00951D77" w:rsidRDefault="00FB6752" w:rsidP="00F1560E"/>
        </w:tc>
      </w:tr>
      <w:tr w:rsidR="006551D8" w:rsidRPr="00951D77" w14:paraId="234AA744" w14:textId="77777777" w:rsidTr="00F1560E">
        <w:trPr>
          <w:trHeight w:val="240"/>
          <w:jc w:val="center"/>
        </w:trPr>
        <w:tc>
          <w:tcPr>
            <w:tcW w:w="4876" w:type="dxa"/>
            <w:tcBorders>
              <w:top w:val="nil"/>
              <w:left w:val="nil"/>
              <w:bottom w:val="nil"/>
              <w:right w:val="nil"/>
            </w:tcBorders>
          </w:tcPr>
          <w:p w14:paraId="66F973D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ADEE02C" w14:textId="77777777" w:rsidR="00FB6752" w:rsidRPr="00951D77" w:rsidRDefault="00FB6752" w:rsidP="00F1560E">
            <w:pPr>
              <w:pStyle w:val="AmColumnHeading"/>
            </w:pPr>
            <w:r w:rsidRPr="00951D77">
              <w:t>Pozmeňujúci návrh</w:t>
            </w:r>
          </w:p>
        </w:tc>
      </w:tr>
      <w:tr w:rsidR="006551D8" w:rsidRPr="00951D77" w14:paraId="7E27398C" w14:textId="77777777" w:rsidTr="00F1560E">
        <w:trPr>
          <w:jc w:val="center"/>
        </w:trPr>
        <w:tc>
          <w:tcPr>
            <w:tcW w:w="4876" w:type="dxa"/>
            <w:tcBorders>
              <w:top w:val="nil"/>
              <w:left w:val="nil"/>
              <w:bottom w:val="nil"/>
              <w:right w:val="nil"/>
            </w:tcBorders>
          </w:tcPr>
          <w:p w14:paraId="01FFA6C9" w14:textId="77777777" w:rsidR="00FB6752" w:rsidRPr="00951D77" w:rsidRDefault="00FB6752" w:rsidP="00F1560E">
            <w:pPr>
              <w:pStyle w:val="Normal6a"/>
            </w:pPr>
            <w:r w:rsidRPr="00951D77">
              <w:t>J.</w:t>
            </w:r>
            <w:r w:rsidRPr="00951D77">
              <w:tab/>
              <w:t>keďže online platformy pri rozhodovaní o tom, či propagovať alebo nepropagovať obsah v používateľovom kanáli, využívajú svoje poznatky o preferenciách a zraniteľnostiach jednotlivých používateľov, vďaka čomu majú väčší vplyv ako tradiční vydavatelia;</w:t>
            </w:r>
          </w:p>
        </w:tc>
        <w:tc>
          <w:tcPr>
            <w:tcW w:w="4876" w:type="dxa"/>
            <w:tcBorders>
              <w:top w:val="nil"/>
              <w:left w:val="nil"/>
              <w:bottom w:val="nil"/>
              <w:right w:val="nil"/>
            </w:tcBorders>
          </w:tcPr>
          <w:p w14:paraId="47AE20A5" w14:textId="77777777" w:rsidR="00FB6752" w:rsidRPr="00951D77" w:rsidRDefault="00FB6752" w:rsidP="00F1560E">
            <w:pPr>
              <w:pStyle w:val="Normal6a"/>
            </w:pPr>
            <w:r w:rsidRPr="00951D77">
              <w:t>J.</w:t>
            </w:r>
            <w:r w:rsidRPr="00951D77">
              <w:tab/>
              <w:t xml:space="preserve">keďže online platformy pri rozhodovaní o tom, či propagovať alebo nepropagovať obsah v používateľovom kanáli, využívajú svoje poznatky o preferenciách a zraniteľnostiach jednotlivých používateľov, vďaka čomu majú </w:t>
            </w:r>
            <w:r w:rsidRPr="00951D77">
              <w:rPr>
                <w:b/>
                <w:bCs/>
                <w:i/>
                <w:iCs/>
              </w:rPr>
              <w:t>výrazne</w:t>
            </w:r>
            <w:r w:rsidRPr="00951D77">
              <w:t xml:space="preserve"> väčší vplyv ako tradiční vydavatelia;</w:t>
            </w:r>
          </w:p>
        </w:tc>
      </w:tr>
    </w:tbl>
    <w:p w14:paraId="41D7BE6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35D3CA" w14:textId="0CAF2EF0" w:rsidR="00BF1CD6" w:rsidRPr="00951D77" w:rsidRDefault="00FB6752" w:rsidP="00FB6752">
      <w:r w:rsidRPr="00951D77">
        <w:rPr>
          <w:rStyle w:val="HideTWBExt"/>
        </w:rPr>
        <w:t>&lt;/Amend&gt;</w:t>
      </w:r>
    </w:p>
    <w:p w14:paraId="6564E9A7"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188</w:t>
      </w:r>
      <w:r w:rsidRPr="00951D77">
        <w:rPr>
          <w:rStyle w:val="HideTWBExt"/>
        </w:rPr>
        <w:t>&lt;/NumAm&gt;</w:t>
      </w:r>
    </w:p>
    <w:p w14:paraId="6B649FBB"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E50B0A3"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8951FAD" w14:textId="77777777" w:rsidR="00FB6752" w:rsidRPr="00951D77" w:rsidRDefault="00FB6752" w:rsidP="00FB6752">
      <w:pPr>
        <w:pStyle w:val="NormalBold"/>
      </w:pPr>
      <w:r w:rsidRPr="00951D77">
        <w:rPr>
          <w:rStyle w:val="HideTWBExt"/>
        </w:rPr>
        <w:t>&lt;/RepeatBlock-By&gt;</w:t>
      </w:r>
    </w:p>
    <w:p w14:paraId="1BED0E1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0430EFA" w14:textId="77777777" w:rsidR="00FB6752" w:rsidRPr="00951D77" w:rsidRDefault="00FB6752" w:rsidP="00FB6752">
      <w:pPr>
        <w:pStyle w:val="NormalBold"/>
      </w:pPr>
      <w:r w:rsidRPr="00951D77">
        <w:rPr>
          <w:rStyle w:val="HideTWBExt"/>
        </w:rPr>
        <w:t>&lt;Article&gt;</w:t>
      </w:r>
      <w:r w:rsidRPr="00951D77">
        <w:t>Odôvodnenie J</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0066801" w14:textId="77777777" w:rsidTr="00F1560E">
        <w:trPr>
          <w:trHeight w:hRule="exact" w:val="240"/>
          <w:jc w:val="center"/>
        </w:trPr>
        <w:tc>
          <w:tcPr>
            <w:tcW w:w="9752" w:type="dxa"/>
            <w:gridSpan w:val="2"/>
            <w:tcBorders>
              <w:top w:val="nil"/>
              <w:left w:val="nil"/>
              <w:bottom w:val="nil"/>
              <w:right w:val="nil"/>
            </w:tcBorders>
          </w:tcPr>
          <w:p w14:paraId="57A27F9C" w14:textId="77777777" w:rsidR="00FB6752" w:rsidRPr="00951D77" w:rsidRDefault="00FB6752" w:rsidP="00F1560E"/>
        </w:tc>
      </w:tr>
      <w:tr w:rsidR="006551D8" w:rsidRPr="00951D77" w14:paraId="2410438C" w14:textId="77777777" w:rsidTr="00F1560E">
        <w:trPr>
          <w:trHeight w:val="240"/>
          <w:jc w:val="center"/>
        </w:trPr>
        <w:tc>
          <w:tcPr>
            <w:tcW w:w="4876" w:type="dxa"/>
            <w:tcBorders>
              <w:top w:val="nil"/>
              <w:left w:val="nil"/>
              <w:bottom w:val="nil"/>
              <w:right w:val="nil"/>
            </w:tcBorders>
          </w:tcPr>
          <w:p w14:paraId="60D0AA2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01C986C" w14:textId="77777777" w:rsidR="00FB6752" w:rsidRPr="00951D77" w:rsidRDefault="00FB6752" w:rsidP="00F1560E">
            <w:pPr>
              <w:pStyle w:val="AmColumnHeading"/>
            </w:pPr>
            <w:r w:rsidRPr="00951D77">
              <w:t>Pozmeňujúci návrh</w:t>
            </w:r>
          </w:p>
        </w:tc>
      </w:tr>
      <w:tr w:rsidR="006551D8" w:rsidRPr="00951D77" w14:paraId="30D4AFAA" w14:textId="77777777" w:rsidTr="00F1560E">
        <w:trPr>
          <w:jc w:val="center"/>
        </w:trPr>
        <w:tc>
          <w:tcPr>
            <w:tcW w:w="4876" w:type="dxa"/>
            <w:tcBorders>
              <w:top w:val="nil"/>
              <w:left w:val="nil"/>
              <w:bottom w:val="nil"/>
              <w:right w:val="nil"/>
            </w:tcBorders>
          </w:tcPr>
          <w:p w14:paraId="1EFC234F" w14:textId="77777777" w:rsidR="00FB6752" w:rsidRPr="00951D77" w:rsidRDefault="00FB6752" w:rsidP="00F1560E">
            <w:pPr>
              <w:pStyle w:val="Normal6a"/>
            </w:pPr>
            <w:r w:rsidRPr="00951D77">
              <w:t>J.</w:t>
            </w:r>
            <w:r w:rsidRPr="00951D77">
              <w:tab/>
              <w:t xml:space="preserve">keďže online platformy pri rozhodovaní o tom, či propagovať alebo nepropagovať obsah v používateľovom kanáli, využívajú svoje poznatky o preferenciách </w:t>
            </w:r>
            <w:r w:rsidRPr="00951D77">
              <w:rPr>
                <w:b/>
                <w:bCs/>
                <w:i/>
                <w:iCs/>
              </w:rPr>
              <w:t>a zraniteľnostiach jednotlivých používateľov, vďaka čomu majú väčší vplyv ako tradiční vydavatelia</w:t>
            </w:r>
            <w:r w:rsidRPr="00951D77">
              <w:t>;</w:t>
            </w:r>
          </w:p>
        </w:tc>
        <w:tc>
          <w:tcPr>
            <w:tcW w:w="4876" w:type="dxa"/>
            <w:tcBorders>
              <w:top w:val="nil"/>
              <w:left w:val="nil"/>
              <w:bottom w:val="nil"/>
              <w:right w:val="nil"/>
            </w:tcBorders>
          </w:tcPr>
          <w:p w14:paraId="49E3522F" w14:textId="77777777" w:rsidR="00FB6752" w:rsidRPr="00951D77" w:rsidRDefault="00FB6752" w:rsidP="00F1560E">
            <w:pPr>
              <w:pStyle w:val="Normal6a"/>
            </w:pPr>
            <w:r w:rsidRPr="00951D77">
              <w:t>J. keďže online platformy</w:t>
            </w:r>
            <w:r w:rsidRPr="00951D77">
              <w:rPr>
                <w:b/>
                <w:i/>
              </w:rPr>
              <w:t xml:space="preserve"> preukázateľne zneužívajú zraniteľnosť každého jednotlivého používateľa</w:t>
            </w:r>
            <w:r w:rsidRPr="00951D77">
              <w:t xml:space="preserve"> pri rozhodovaní o tom, či propagovať alebo nepropagovať obsah v používateľovom kanáli, </w:t>
            </w:r>
            <w:r w:rsidRPr="00951D77">
              <w:rPr>
                <w:b/>
                <w:bCs/>
                <w:i/>
                <w:iCs/>
              </w:rPr>
              <w:t>pričom</w:t>
            </w:r>
            <w:r w:rsidRPr="00951D77">
              <w:t xml:space="preserve"> využívajú svoje poznatky o preferenciách;</w:t>
            </w:r>
          </w:p>
        </w:tc>
      </w:tr>
    </w:tbl>
    <w:p w14:paraId="6A63D76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4E30ED9" w14:textId="134AC783" w:rsidR="00BF1CD6" w:rsidRPr="00951D77" w:rsidRDefault="00FB6752" w:rsidP="00FB6752">
      <w:r w:rsidRPr="00951D77">
        <w:rPr>
          <w:rStyle w:val="HideTWBExt"/>
        </w:rPr>
        <w:t>&lt;/Amend&gt;</w:t>
      </w:r>
    </w:p>
    <w:p w14:paraId="384E9B4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189</w:t>
      </w:r>
      <w:r w:rsidRPr="00951D77">
        <w:rPr>
          <w:rStyle w:val="HideTWBExt"/>
        </w:rPr>
        <w:t>&lt;/NumAm&gt;</w:t>
      </w:r>
    </w:p>
    <w:p w14:paraId="3AA8C16C" w14:textId="77777777" w:rsidR="00FB6752" w:rsidRPr="00951D77" w:rsidRDefault="00FB6752" w:rsidP="00FB6752">
      <w:pPr>
        <w:pStyle w:val="NormalBold"/>
      </w:pPr>
      <w:r w:rsidRPr="00951D77">
        <w:rPr>
          <w:rStyle w:val="HideTWBExt"/>
        </w:rPr>
        <w:t>&lt;RepeatBlock-By&gt;&lt;Members&gt;</w:t>
      </w:r>
      <w:r w:rsidRPr="00951D77">
        <w:t xml:space="preserve">Andrey </w:t>
      </w:r>
      <w:proofErr w:type="spellStart"/>
      <w:r w:rsidRPr="00951D77">
        <w:t>Kovatchev</w:t>
      </w:r>
      <w:proofErr w:type="spellEnd"/>
      <w:r w:rsidRPr="00951D77">
        <w:rPr>
          <w:rStyle w:val="HideTWBExt"/>
        </w:rPr>
        <w:t>&lt;/Members&gt;</w:t>
      </w:r>
    </w:p>
    <w:p w14:paraId="77112E03" w14:textId="77777777" w:rsidR="00FB6752" w:rsidRPr="00951D77" w:rsidRDefault="00FB6752" w:rsidP="00FB6752">
      <w:pPr>
        <w:pStyle w:val="NormalBold"/>
      </w:pPr>
      <w:r w:rsidRPr="00951D77">
        <w:rPr>
          <w:rStyle w:val="HideTWBExt"/>
        </w:rPr>
        <w:t>&lt;/RepeatBlock-By&gt;</w:t>
      </w:r>
    </w:p>
    <w:p w14:paraId="691F2AD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BC5133" w14:textId="77777777" w:rsidR="00FB6752" w:rsidRPr="00951D77" w:rsidRDefault="00FB6752" w:rsidP="00FB6752">
      <w:pPr>
        <w:pStyle w:val="NormalBold"/>
      </w:pPr>
      <w:r w:rsidRPr="00951D77">
        <w:rPr>
          <w:rStyle w:val="HideTWBExt"/>
        </w:rPr>
        <w:t>&lt;Article&gt;</w:t>
      </w:r>
      <w:r w:rsidRPr="00951D77">
        <w:t>Odôvodnenie J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E1F367A" w14:textId="77777777" w:rsidTr="00F1560E">
        <w:trPr>
          <w:trHeight w:hRule="exact" w:val="240"/>
          <w:jc w:val="center"/>
        </w:trPr>
        <w:tc>
          <w:tcPr>
            <w:tcW w:w="9752" w:type="dxa"/>
            <w:gridSpan w:val="2"/>
            <w:tcBorders>
              <w:top w:val="nil"/>
              <w:left w:val="nil"/>
              <w:bottom w:val="nil"/>
              <w:right w:val="nil"/>
            </w:tcBorders>
          </w:tcPr>
          <w:p w14:paraId="32840777" w14:textId="77777777" w:rsidR="00FB6752" w:rsidRPr="00951D77" w:rsidRDefault="00FB6752" w:rsidP="00F1560E"/>
        </w:tc>
      </w:tr>
      <w:tr w:rsidR="006551D8" w:rsidRPr="00951D77" w14:paraId="18AE6439" w14:textId="77777777" w:rsidTr="00F1560E">
        <w:trPr>
          <w:trHeight w:val="240"/>
          <w:jc w:val="center"/>
        </w:trPr>
        <w:tc>
          <w:tcPr>
            <w:tcW w:w="4876" w:type="dxa"/>
            <w:tcBorders>
              <w:top w:val="nil"/>
              <w:left w:val="nil"/>
              <w:bottom w:val="nil"/>
              <w:right w:val="nil"/>
            </w:tcBorders>
          </w:tcPr>
          <w:p w14:paraId="5E799C6B"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A729440" w14:textId="77777777" w:rsidR="00FB6752" w:rsidRPr="00951D77" w:rsidRDefault="00FB6752" w:rsidP="00F1560E">
            <w:pPr>
              <w:pStyle w:val="AmColumnHeading"/>
            </w:pPr>
            <w:r w:rsidRPr="00951D77">
              <w:t>Pozmeňujúci návrh</w:t>
            </w:r>
          </w:p>
        </w:tc>
      </w:tr>
      <w:tr w:rsidR="006551D8" w:rsidRPr="00951D77" w14:paraId="5B844CBD" w14:textId="77777777" w:rsidTr="00F1560E">
        <w:trPr>
          <w:jc w:val="center"/>
        </w:trPr>
        <w:tc>
          <w:tcPr>
            <w:tcW w:w="4876" w:type="dxa"/>
            <w:tcBorders>
              <w:top w:val="nil"/>
              <w:left w:val="nil"/>
              <w:bottom w:val="nil"/>
              <w:right w:val="nil"/>
            </w:tcBorders>
          </w:tcPr>
          <w:p w14:paraId="754793AE" w14:textId="77777777" w:rsidR="00FB6752" w:rsidRPr="00951D77" w:rsidRDefault="00FB6752" w:rsidP="00F1560E">
            <w:pPr>
              <w:pStyle w:val="Normal6a"/>
            </w:pPr>
          </w:p>
        </w:tc>
        <w:tc>
          <w:tcPr>
            <w:tcW w:w="4876" w:type="dxa"/>
            <w:tcBorders>
              <w:top w:val="nil"/>
              <w:left w:val="nil"/>
              <w:bottom w:val="nil"/>
              <w:right w:val="nil"/>
            </w:tcBorders>
          </w:tcPr>
          <w:p w14:paraId="55F96429" w14:textId="77777777" w:rsidR="00FB6752" w:rsidRPr="00951D77" w:rsidRDefault="00FB6752" w:rsidP="00F1560E">
            <w:pPr>
              <w:pStyle w:val="Normal6a"/>
            </w:pPr>
            <w:r w:rsidRPr="00951D77">
              <w:rPr>
                <w:b/>
                <w:i/>
              </w:rPr>
              <w:t>Ja.</w:t>
            </w:r>
            <w:r w:rsidRPr="00951D77">
              <w:tab/>
            </w:r>
            <w:r w:rsidRPr="00951D77">
              <w:rPr>
                <w:b/>
                <w:i/>
              </w:rPr>
              <w:t xml:space="preserve">keďže digitálna transformácia informačného ekosystému roztrieštila a </w:t>
            </w:r>
            <w:proofErr w:type="spellStart"/>
            <w:r w:rsidRPr="00951D77">
              <w:rPr>
                <w:b/>
                <w:i/>
              </w:rPr>
              <w:t>personalizovala</w:t>
            </w:r>
            <w:proofErr w:type="spellEnd"/>
            <w:r w:rsidRPr="00951D77">
              <w:rPr>
                <w:b/>
                <w:i/>
              </w:rPr>
              <w:t xml:space="preserve"> spotrebu informácií, ktorú čoraz viac riadia neprehľadné algoritmické systémy optimalizované skôr na zapájanie než na presnosť alebo verejný záujem; keďže čoraz väčšia väčšina mladých občanov sa spolieha predovšetkým na digitálne platformy ako na hlavné zdroje informácií; keďže umelá inteligencia a algoritmické odporúčacie systémy sa vyvíjajú rýchlejšie ako demokratické záruky a regulačný dohľad, čo umožňuje veľkým online platformám a poskytovateľom umelej inteligencie uplatňovať štrukturálny vplyv na viditeľnosť a posilňovanie politického diskurzu a v konečnom dôsledku aj na demokratické procesy;</w:t>
            </w:r>
          </w:p>
        </w:tc>
      </w:tr>
    </w:tbl>
    <w:p w14:paraId="7D80D25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73D9492" w14:textId="5211373B" w:rsidR="00BF1CD6" w:rsidRPr="00951D77" w:rsidRDefault="00FB6752" w:rsidP="00FB6752">
      <w:r w:rsidRPr="00951D77">
        <w:rPr>
          <w:rStyle w:val="HideTWBExt"/>
        </w:rPr>
        <w:t>&lt;/Amend&gt;</w:t>
      </w:r>
    </w:p>
    <w:p w14:paraId="0567A58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190</w:t>
      </w:r>
      <w:r w:rsidRPr="00951D77">
        <w:rPr>
          <w:rStyle w:val="HideTWBExt"/>
        </w:rPr>
        <w:t>&lt;/NumAm&gt;</w:t>
      </w:r>
    </w:p>
    <w:p w14:paraId="744654B4" w14:textId="77777777" w:rsidR="00FB6752" w:rsidRPr="00951D77" w:rsidRDefault="00FB6752" w:rsidP="00FB6752">
      <w:pPr>
        <w:pStyle w:val="NormalBold"/>
      </w:pPr>
      <w:r w:rsidRPr="00951D77">
        <w:rPr>
          <w:rStyle w:val="HideTWBExt"/>
        </w:rPr>
        <w:t>&lt;RepeatBlock-By&gt;&lt;Members&gt;</w:t>
      </w:r>
      <w:proofErr w:type="spellStart"/>
      <w:r w:rsidRPr="00951D77">
        <w:t>Fredis</w:t>
      </w:r>
      <w:proofErr w:type="spellEnd"/>
      <w:r w:rsidRPr="00951D77">
        <w:t xml:space="preserve"> </w:t>
      </w:r>
      <w:proofErr w:type="spellStart"/>
      <w:r w:rsidRPr="00951D77">
        <w:t>Beleris</w:t>
      </w:r>
      <w:proofErr w:type="spellEnd"/>
      <w:r w:rsidRPr="00951D77">
        <w:rPr>
          <w:rStyle w:val="HideTWBExt"/>
        </w:rPr>
        <w:t>&lt;/Members&gt;</w:t>
      </w:r>
    </w:p>
    <w:p w14:paraId="492C78B9" w14:textId="77777777" w:rsidR="00FB6752" w:rsidRPr="00951D77" w:rsidRDefault="00FB6752" w:rsidP="00FB6752">
      <w:pPr>
        <w:pStyle w:val="NormalBold"/>
      </w:pPr>
      <w:r w:rsidRPr="00951D77">
        <w:rPr>
          <w:rStyle w:val="HideTWBExt"/>
        </w:rPr>
        <w:t>&lt;/RepeatBlock-By&gt;</w:t>
      </w:r>
    </w:p>
    <w:p w14:paraId="4A202A7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F093E11" w14:textId="77777777" w:rsidR="00FB6752" w:rsidRPr="00951D77" w:rsidRDefault="00FB6752" w:rsidP="00FB6752">
      <w:pPr>
        <w:pStyle w:val="NormalBold"/>
      </w:pPr>
      <w:r w:rsidRPr="00951D77">
        <w:rPr>
          <w:rStyle w:val="HideTWBExt"/>
        </w:rPr>
        <w:t>&lt;Article&gt;</w:t>
      </w:r>
      <w:r w:rsidRPr="00951D77">
        <w:t>Odôvodnenie J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AF0F136" w14:textId="77777777" w:rsidTr="00F1560E">
        <w:trPr>
          <w:trHeight w:hRule="exact" w:val="240"/>
          <w:jc w:val="center"/>
        </w:trPr>
        <w:tc>
          <w:tcPr>
            <w:tcW w:w="9752" w:type="dxa"/>
            <w:gridSpan w:val="2"/>
            <w:tcBorders>
              <w:top w:val="nil"/>
              <w:left w:val="nil"/>
              <w:bottom w:val="nil"/>
              <w:right w:val="nil"/>
            </w:tcBorders>
          </w:tcPr>
          <w:p w14:paraId="309EE62C" w14:textId="77777777" w:rsidR="00FB6752" w:rsidRPr="00951D77" w:rsidRDefault="00FB6752" w:rsidP="00F1560E"/>
        </w:tc>
      </w:tr>
      <w:tr w:rsidR="006551D8" w:rsidRPr="00951D77" w14:paraId="2086FB2F" w14:textId="77777777" w:rsidTr="00F1560E">
        <w:trPr>
          <w:trHeight w:val="240"/>
          <w:jc w:val="center"/>
        </w:trPr>
        <w:tc>
          <w:tcPr>
            <w:tcW w:w="4876" w:type="dxa"/>
            <w:tcBorders>
              <w:top w:val="nil"/>
              <w:left w:val="nil"/>
              <w:bottom w:val="nil"/>
              <w:right w:val="nil"/>
            </w:tcBorders>
          </w:tcPr>
          <w:p w14:paraId="68628C8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7B687DD" w14:textId="77777777" w:rsidR="00FB6752" w:rsidRPr="00951D77" w:rsidRDefault="00FB6752" w:rsidP="00F1560E">
            <w:pPr>
              <w:pStyle w:val="AmColumnHeading"/>
            </w:pPr>
            <w:r w:rsidRPr="00951D77">
              <w:t>Pozmeňujúci návrh</w:t>
            </w:r>
          </w:p>
        </w:tc>
      </w:tr>
      <w:tr w:rsidR="006551D8" w:rsidRPr="00951D77" w14:paraId="290815CF" w14:textId="77777777" w:rsidTr="00F1560E">
        <w:trPr>
          <w:jc w:val="center"/>
        </w:trPr>
        <w:tc>
          <w:tcPr>
            <w:tcW w:w="4876" w:type="dxa"/>
            <w:tcBorders>
              <w:top w:val="nil"/>
              <w:left w:val="nil"/>
              <w:bottom w:val="nil"/>
              <w:right w:val="nil"/>
            </w:tcBorders>
          </w:tcPr>
          <w:p w14:paraId="755F0201" w14:textId="77777777" w:rsidR="00FB6752" w:rsidRPr="00951D77" w:rsidRDefault="00FB6752" w:rsidP="00F1560E">
            <w:pPr>
              <w:pStyle w:val="Normal6a"/>
            </w:pPr>
          </w:p>
        </w:tc>
        <w:tc>
          <w:tcPr>
            <w:tcW w:w="4876" w:type="dxa"/>
            <w:tcBorders>
              <w:top w:val="nil"/>
              <w:left w:val="nil"/>
              <w:bottom w:val="nil"/>
              <w:right w:val="nil"/>
            </w:tcBorders>
          </w:tcPr>
          <w:p w14:paraId="58DCC896" w14:textId="77777777" w:rsidR="00FB6752" w:rsidRPr="00951D77" w:rsidRDefault="00FB6752" w:rsidP="00F1560E">
            <w:pPr>
              <w:pStyle w:val="Normal6a"/>
            </w:pPr>
            <w:r w:rsidRPr="00951D77">
              <w:rPr>
                <w:b/>
                <w:i/>
              </w:rPr>
              <w:t>Ja.</w:t>
            </w:r>
            <w:r w:rsidRPr="00951D77">
              <w:tab/>
            </w:r>
            <w:r w:rsidRPr="00951D77">
              <w:rPr>
                <w:b/>
                <w:i/>
              </w:rPr>
              <w:t>keďže podľa prieskumu o mládeži z roku 2024 42 % mladých občanov (vo veku 16 – 30 rokov) využíva sociálne médiá ako primárny zdroj informácií o politických a spoločenských otázkach; keďže je potrebné zlepšiť mediálnu gramotnosť na úrovni obyvateľstva, podporiť kritické myslenie a integritu informácií, čo je základný nástroj na budovanie odolnosti spoločnosti voči zahraničnej manipulácii s informáciami a zahraničnému zasahovaniu, najmä ak sa zavedie od útleho veku;</w:t>
            </w:r>
          </w:p>
        </w:tc>
      </w:tr>
    </w:tbl>
    <w:p w14:paraId="36396E9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8DC2D6C" w14:textId="54540F70" w:rsidR="00BF1CD6" w:rsidRPr="00951D77" w:rsidRDefault="00FB6752" w:rsidP="00FB6752">
      <w:r w:rsidRPr="00951D77">
        <w:rPr>
          <w:rStyle w:val="HideTWBExt"/>
        </w:rPr>
        <w:t>&lt;/Amend&gt;</w:t>
      </w:r>
    </w:p>
    <w:p w14:paraId="0C0AA2B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191</w:t>
      </w:r>
      <w:r w:rsidRPr="00951D77">
        <w:rPr>
          <w:rStyle w:val="HideTWBExt"/>
        </w:rPr>
        <w:t>&lt;/NumAm&gt;</w:t>
      </w:r>
    </w:p>
    <w:p w14:paraId="0F11FD5C"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0317DF3" w14:textId="77777777" w:rsidR="00FB6752" w:rsidRPr="00951D77" w:rsidRDefault="00FB6752" w:rsidP="00FB6752">
      <w:pPr>
        <w:pStyle w:val="NormalBold"/>
      </w:pPr>
      <w:r w:rsidRPr="00951D77">
        <w:rPr>
          <w:rStyle w:val="HideTWBExt"/>
        </w:rPr>
        <w:t>&lt;/RepeatBlock-By&gt;</w:t>
      </w:r>
    </w:p>
    <w:p w14:paraId="45B9B0B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FBD235C" w14:textId="77777777" w:rsidR="00FB6752" w:rsidRPr="00951D77" w:rsidRDefault="00FB6752" w:rsidP="00FB6752">
      <w:pPr>
        <w:pStyle w:val="NormalBold"/>
      </w:pPr>
      <w:r w:rsidRPr="00951D77">
        <w:rPr>
          <w:rStyle w:val="HideTWBExt"/>
        </w:rPr>
        <w:t>&lt;Article&gt;</w:t>
      </w:r>
      <w:r w:rsidRPr="00951D77">
        <w:t>Odôvodnenie J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81616FE" w14:textId="77777777" w:rsidTr="00F1560E">
        <w:trPr>
          <w:trHeight w:hRule="exact" w:val="240"/>
          <w:jc w:val="center"/>
        </w:trPr>
        <w:tc>
          <w:tcPr>
            <w:tcW w:w="9752" w:type="dxa"/>
            <w:gridSpan w:val="2"/>
            <w:tcBorders>
              <w:top w:val="nil"/>
              <w:left w:val="nil"/>
              <w:bottom w:val="nil"/>
              <w:right w:val="nil"/>
            </w:tcBorders>
          </w:tcPr>
          <w:p w14:paraId="16027A2F" w14:textId="77777777" w:rsidR="00FB6752" w:rsidRPr="00951D77" w:rsidRDefault="00FB6752" w:rsidP="00F1560E"/>
        </w:tc>
      </w:tr>
      <w:tr w:rsidR="006551D8" w:rsidRPr="00951D77" w14:paraId="4763A7CB" w14:textId="77777777" w:rsidTr="00F1560E">
        <w:trPr>
          <w:trHeight w:val="240"/>
          <w:jc w:val="center"/>
        </w:trPr>
        <w:tc>
          <w:tcPr>
            <w:tcW w:w="4876" w:type="dxa"/>
            <w:tcBorders>
              <w:top w:val="nil"/>
              <w:left w:val="nil"/>
              <w:bottom w:val="nil"/>
              <w:right w:val="nil"/>
            </w:tcBorders>
          </w:tcPr>
          <w:p w14:paraId="027CF7C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F3A372E" w14:textId="77777777" w:rsidR="00FB6752" w:rsidRPr="00951D77" w:rsidRDefault="00FB6752" w:rsidP="00F1560E">
            <w:pPr>
              <w:pStyle w:val="AmColumnHeading"/>
            </w:pPr>
            <w:r w:rsidRPr="00951D77">
              <w:t>Pozmeňujúci návrh</w:t>
            </w:r>
          </w:p>
        </w:tc>
      </w:tr>
      <w:tr w:rsidR="006551D8" w:rsidRPr="00951D77" w14:paraId="6017BFBB" w14:textId="77777777" w:rsidTr="00F1560E">
        <w:trPr>
          <w:jc w:val="center"/>
        </w:trPr>
        <w:tc>
          <w:tcPr>
            <w:tcW w:w="4876" w:type="dxa"/>
            <w:tcBorders>
              <w:top w:val="nil"/>
              <w:left w:val="nil"/>
              <w:bottom w:val="nil"/>
              <w:right w:val="nil"/>
            </w:tcBorders>
          </w:tcPr>
          <w:p w14:paraId="5528FD8C" w14:textId="77777777" w:rsidR="00FB6752" w:rsidRPr="00951D77" w:rsidRDefault="00FB6752" w:rsidP="00F1560E">
            <w:pPr>
              <w:pStyle w:val="Normal6a"/>
            </w:pPr>
          </w:p>
        </w:tc>
        <w:tc>
          <w:tcPr>
            <w:tcW w:w="4876" w:type="dxa"/>
            <w:tcBorders>
              <w:top w:val="nil"/>
              <w:left w:val="nil"/>
              <w:bottom w:val="nil"/>
              <w:right w:val="nil"/>
            </w:tcBorders>
          </w:tcPr>
          <w:p w14:paraId="2093C5CB" w14:textId="77777777" w:rsidR="00FB6752" w:rsidRPr="00951D77" w:rsidRDefault="00FB6752" w:rsidP="00F1560E">
            <w:pPr>
              <w:pStyle w:val="Normal6a"/>
            </w:pPr>
            <w:r w:rsidRPr="00951D77">
              <w:rPr>
                <w:b/>
                <w:i/>
              </w:rPr>
              <w:t>Ja.</w:t>
            </w:r>
            <w:r w:rsidRPr="00951D77">
              <w:tab/>
            </w:r>
            <w:r w:rsidRPr="00951D77">
              <w:rPr>
                <w:b/>
                <w:i/>
              </w:rPr>
              <w:t xml:space="preserve">keďže mladí ľudia, ženy a staršie osoby predstavujú v online prostredí obzvlášť zraniteľné skupiny; keďže mladí ľudia si čoraz častejšie vytvárajú svoje politické názory a volebné stanoviská online, najmä prostredníctvom platforiem sociálnych médií, kde sú častejšie vystavení cielenému obsahu, algoritmickému posilňovaniu a </w:t>
            </w:r>
            <w:r w:rsidRPr="00951D77">
              <w:rPr>
                <w:b/>
                <w:i/>
              </w:rPr>
              <w:lastRenderedPageBreak/>
              <w:t>manipulačným technikám;</w:t>
            </w:r>
          </w:p>
        </w:tc>
      </w:tr>
    </w:tbl>
    <w:p w14:paraId="0A23519D"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DC6E840" w14:textId="07FE9E00" w:rsidR="00BF1CD6" w:rsidRPr="00951D77" w:rsidRDefault="00FB6752" w:rsidP="00FB6752">
      <w:r w:rsidRPr="00951D77">
        <w:rPr>
          <w:rStyle w:val="HideTWBExt"/>
        </w:rPr>
        <w:t>&lt;/Amend&gt;</w:t>
      </w:r>
    </w:p>
    <w:p w14:paraId="7F157FA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192</w:t>
      </w:r>
      <w:r w:rsidRPr="00951D77">
        <w:rPr>
          <w:rStyle w:val="HideTWBExt"/>
        </w:rPr>
        <w:t>&lt;/NumAm&gt;</w:t>
      </w:r>
    </w:p>
    <w:p w14:paraId="76CF7A57"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109556DE"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C322E7B" w14:textId="77777777" w:rsidR="00FB6752" w:rsidRPr="00951D77" w:rsidRDefault="00FB6752" w:rsidP="00FB6752">
      <w:pPr>
        <w:pStyle w:val="NormalBold"/>
      </w:pPr>
      <w:r w:rsidRPr="00951D77">
        <w:rPr>
          <w:rStyle w:val="HideTWBExt"/>
        </w:rPr>
        <w:t>&lt;/RepeatBlock-By&gt;</w:t>
      </w:r>
    </w:p>
    <w:p w14:paraId="3C2E087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D087B27"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9038F30" w14:textId="77777777" w:rsidTr="00F1560E">
        <w:trPr>
          <w:trHeight w:hRule="exact" w:val="240"/>
          <w:jc w:val="center"/>
        </w:trPr>
        <w:tc>
          <w:tcPr>
            <w:tcW w:w="9752" w:type="dxa"/>
            <w:gridSpan w:val="2"/>
            <w:tcBorders>
              <w:top w:val="nil"/>
              <w:left w:val="nil"/>
              <w:bottom w:val="nil"/>
              <w:right w:val="nil"/>
            </w:tcBorders>
          </w:tcPr>
          <w:p w14:paraId="5969558B" w14:textId="77777777" w:rsidR="00FB6752" w:rsidRPr="00951D77" w:rsidRDefault="00FB6752" w:rsidP="00F1560E"/>
        </w:tc>
      </w:tr>
      <w:tr w:rsidR="006551D8" w:rsidRPr="00951D77" w14:paraId="608397DF" w14:textId="77777777" w:rsidTr="00F1560E">
        <w:trPr>
          <w:trHeight w:val="240"/>
          <w:jc w:val="center"/>
        </w:trPr>
        <w:tc>
          <w:tcPr>
            <w:tcW w:w="4876" w:type="dxa"/>
            <w:tcBorders>
              <w:top w:val="nil"/>
              <w:left w:val="nil"/>
              <w:bottom w:val="nil"/>
              <w:right w:val="nil"/>
            </w:tcBorders>
          </w:tcPr>
          <w:p w14:paraId="5898E82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D0FC19D" w14:textId="77777777" w:rsidR="00FB6752" w:rsidRPr="00951D77" w:rsidRDefault="00FB6752" w:rsidP="00F1560E">
            <w:pPr>
              <w:pStyle w:val="AmColumnHeading"/>
            </w:pPr>
            <w:r w:rsidRPr="00951D77">
              <w:t>Pozmeňujúci návrh</w:t>
            </w:r>
          </w:p>
        </w:tc>
      </w:tr>
      <w:tr w:rsidR="006551D8" w:rsidRPr="00951D77" w14:paraId="07B33B1F" w14:textId="77777777" w:rsidTr="00F1560E">
        <w:trPr>
          <w:jc w:val="center"/>
        </w:trPr>
        <w:tc>
          <w:tcPr>
            <w:tcW w:w="4876" w:type="dxa"/>
            <w:tcBorders>
              <w:top w:val="nil"/>
              <w:left w:val="nil"/>
              <w:bottom w:val="nil"/>
              <w:right w:val="nil"/>
            </w:tcBorders>
          </w:tcPr>
          <w:p w14:paraId="33663F52" w14:textId="77777777" w:rsidR="00FB6752" w:rsidRPr="00951D77" w:rsidRDefault="00FB6752" w:rsidP="00F1560E">
            <w:pPr>
              <w:pStyle w:val="Normal6a"/>
            </w:pPr>
            <w:r w:rsidRPr="00951D77">
              <w:t>K.</w:t>
            </w:r>
            <w:r w:rsidRPr="00951D77">
              <w:tab/>
              <w:t xml:space="preserve">keďže EÚ nedávno prijala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w:t>
            </w:r>
            <w:r w:rsidRPr="00951D77">
              <w:rPr>
                <w:b/>
                <w:bCs/>
                <w:i/>
                <w:iCs/>
              </w:rPr>
              <w:t>digitálnym</w:t>
            </w:r>
            <w:r w:rsidRPr="00951D77">
              <w:t xml:space="preserve"> platformám a o ochranu demokratických procesov, zvyšovanie transparentnosti a ochranu slobody prejavu; keďže ich presadzovanie zostáva </w:t>
            </w:r>
            <w:r w:rsidRPr="00951D77">
              <w:rPr>
                <w:b/>
                <w:bCs/>
                <w:i/>
                <w:iCs/>
              </w:rPr>
              <w:t>zároveň výzvou</w:t>
            </w:r>
            <w:r w:rsidRPr="00951D77">
              <w:t>;</w:t>
            </w:r>
          </w:p>
        </w:tc>
        <w:tc>
          <w:tcPr>
            <w:tcW w:w="4876" w:type="dxa"/>
            <w:tcBorders>
              <w:top w:val="nil"/>
              <w:left w:val="nil"/>
              <w:bottom w:val="nil"/>
              <w:right w:val="nil"/>
            </w:tcBorders>
          </w:tcPr>
          <w:p w14:paraId="7498098C" w14:textId="77777777" w:rsidR="00FB6752" w:rsidRPr="00951D77" w:rsidRDefault="00FB6752" w:rsidP="00F1560E">
            <w:pPr>
              <w:pStyle w:val="Normal6a"/>
            </w:pPr>
            <w:r w:rsidRPr="00951D77">
              <w:t>K.</w:t>
            </w:r>
            <w:r w:rsidRPr="00951D77">
              <w:tab/>
              <w:t xml:space="preserve">keďže EÚ nedávno prijala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w:t>
            </w:r>
            <w:r w:rsidRPr="00951D77">
              <w:rPr>
                <w:b/>
                <w:i/>
              </w:rPr>
              <w:t>online</w:t>
            </w:r>
            <w:r w:rsidRPr="00951D77">
              <w:t xml:space="preserve"> platformám a o ochranu demokratických procesov, zvyšovanie transparentnosti a ochranu slobody prejavu; keďže ich presadzovanie zostáva </w:t>
            </w:r>
            <w:r w:rsidRPr="00951D77">
              <w:rPr>
                <w:b/>
                <w:bCs/>
                <w:i/>
                <w:iCs/>
              </w:rPr>
              <w:t>stále príliš pomalé, čo predstavuje výzvu pri ochrane demokratických procesov; keďže Komisia zároveň predložila viacero súhrnných návrhov, ktoré rušia niektoré záruky podľa týchto právnych predpisov, najmä aktu o umelej inteligencii a všeobecného nariadenia o ochrane údajov, čo spochybňuje ochranu poskytovanú európskym občanom v boji proti zahraničnému zasahovaniu</w:t>
            </w:r>
            <w:r w:rsidRPr="00951D77">
              <w:t>;</w:t>
            </w:r>
          </w:p>
        </w:tc>
      </w:tr>
    </w:tbl>
    <w:p w14:paraId="01EFC01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98EF6CA" w14:textId="65A93C85" w:rsidR="00BF1CD6" w:rsidRPr="00951D77" w:rsidRDefault="00FB6752" w:rsidP="00FB6752">
      <w:r w:rsidRPr="00951D77">
        <w:rPr>
          <w:rStyle w:val="HideTWBExt"/>
        </w:rPr>
        <w:t>&lt;/Amend&gt;</w:t>
      </w:r>
    </w:p>
    <w:p w14:paraId="1465C71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193</w:t>
      </w:r>
      <w:r w:rsidRPr="00951D77">
        <w:rPr>
          <w:rStyle w:val="HideTWBExt"/>
        </w:rPr>
        <w:t>&lt;/NumAm&gt;</w:t>
      </w:r>
    </w:p>
    <w:p w14:paraId="1F9307EF"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66A4221B" w14:textId="77777777" w:rsidR="00FB6752" w:rsidRPr="00951D77" w:rsidRDefault="00FB6752" w:rsidP="00FB6752">
      <w:pPr>
        <w:pStyle w:val="NormalBold"/>
      </w:pPr>
      <w:r w:rsidRPr="00951D77">
        <w:rPr>
          <w:rStyle w:val="HideTWBExt"/>
        </w:rPr>
        <w:t>&lt;/RepeatBlock-By&gt;</w:t>
      </w:r>
    </w:p>
    <w:p w14:paraId="41BD4E2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66D3BE4"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63FF12E" w14:textId="77777777" w:rsidTr="00F1560E">
        <w:trPr>
          <w:trHeight w:hRule="exact" w:val="240"/>
          <w:jc w:val="center"/>
        </w:trPr>
        <w:tc>
          <w:tcPr>
            <w:tcW w:w="9752" w:type="dxa"/>
            <w:gridSpan w:val="2"/>
            <w:tcBorders>
              <w:top w:val="nil"/>
              <w:left w:val="nil"/>
              <w:bottom w:val="nil"/>
              <w:right w:val="nil"/>
            </w:tcBorders>
          </w:tcPr>
          <w:p w14:paraId="779F52FF" w14:textId="77777777" w:rsidR="00FB6752" w:rsidRPr="00951D77" w:rsidRDefault="00FB6752" w:rsidP="00F1560E"/>
        </w:tc>
      </w:tr>
      <w:tr w:rsidR="006551D8" w:rsidRPr="00951D77" w14:paraId="56899134" w14:textId="77777777" w:rsidTr="00F1560E">
        <w:trPr>
          <w:trHeight w:val="240"/>
          <w:jc w:val="center"/>
        </w:trPr>
        <w:tc>
          <w:tcPr>
            <w:tcW w:w="4876" w:type="dxa"/>
            <w:tcBorders>
              <w:top w:val="nil"/>
              <w:left w:val="nil"/>
              <w:bottom w:val="nil"/>
              <w:right w:val="nil"/>
            </w:tcBorders>
          </w:tcPr>
          <w:p w14:paraId="4E1444F5"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7AA63D46" w14:textId="77777777" w:rsidR="00FB6752" w:rsidRPr="00951D77" w:rsidRDefault="00FB6752" w:rsidP="00F1560E">
            <w:pPr>
              <w:pStyle w:val="AmColumnHeading"/>
            </w:pPr>
            <w:r w:rsidRPr="00951D77">
              <w:t>Pozmeňujúci návrh</w:t>
            </w:r>
          </w:p>
        </w:tc>
      </w:tr>
      <w:tr w:rsidR="006551D8" w:rsidRPr="00951D77" w14:paraId="3F96DCAA" w14:textId="77777777" w:rsidTr="00F1560E">
        <w:trPr>
          <w:jc w:val="center"/>
        </w:trPr>
        <w:tc>
          <w:tcPr>
            <w:tcW w:w="4876" w:type="dxa"/>
            <w:tcBorders>
              <w:top w:val="nil"/>
              <w:left w:val="nil"/>
              <w:bottom w:val="nil"/>
              <w:right w:val="nil"/>
            </w:tcBorders>
          </w:tcPr>
          <w:p w14:paraId="76944B95" w14:textId="77777777" w:rsidR="00FB6752" w:rsidRPr="00951D77" w:rsidRDefault="00FB6752" w:rsidP="00F1560E">
            <w:pPr>
              <w:pStyle w:val="Normal6a"/>
            </w:pPr>
            <w:r w:rsidRPr="00951D77">
              <w:t>K.</w:t>
            </w:r>
            <w:r w:rsidRPr="00951D77">
              <w:tab/>
              <w:t xml:space="preserve">keďže EÚ nedávno </w:t>
            </w:r>
            <w:r w:rsidRPr="00951D77">
              <w:rPr>
                <w:b/>
                <w:bCs/>
                <w:i/>
                <w:iCs/>
              </w:rPr>
              <w:t>prijala</w:t>
            </w:r>
            <w:r w:rsidRPr="00951D77">
              <w:t xml:space="preserve">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zostáva zároveň výzvou;</w:t>
            </w:r>
          </w:p>
        </w:tc>
        <w:tc>
          <w:tcPr>
            <w:tcW w:w="4876" w:type="dxa"/>
            <w:tcBorders>
              <w:top w:val="nil"/>
              <w:left w:val="nil"/>
              <w:bottom w:val="nil"/>
              <w:right w:val="nil"/>
            </w:tcBorders>
          </w:tcPr>
          <w:p w14:paraId="32248F36" w14:textId="77777777" w:rsidR="00FB6752" w:rsidRPr="00951D77" w:rsidRDefault="00FB6752" w:rsidP="00F1560E">
            <w:pPr>
              <w:pStyle w:val="Normal6a"/>
            </w:pPr>
            <w:r w:rsidRPr="00951D77">
              <w:t>K.</w:t>
            </w:r>
            <w:r w:rsidRPr="00951D77">
              <w:tab/>
              <w:t xml:space="preserve">keďže </w:t>
            </w:r>
            <w:r w:rsidRPr="00951D77">
              <w:rPr>
                <w:b/>
                <w:i/>
              </w:rPr>
              <w:t>členské štáty a tiež</w:t>
            </w:r>
            <w:r w:rsidRPr="00951D77">
              <w:t xml:space="preserve"> EÚ nedávno </w:t>
            </w:r>
            <w:r w:rsidRPr="00951D77">
              <w:rPr>
                <w:b/>
                <w:bCs/>
                <w:i/>
                <w:iCs/>
              </w:rPr>
              <w:t>prijali</w:t>
            </w:r>
            <w:r w:rsidRPr="00951D77">
              <w:t xml:space="preserve">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zostáva zároveň výzvou; </w:t>
            </w:r>
            <w:r w:rsidRPr="00951D77">
              <w:rPr>
                <w:b/>
                <w:i/>
              </w:rPr>
              <w:t>keďže spôsob, akým sa niektoré ustanovenia vykonávajú, vyvolal vážne kontroverzie týkajúce sa slobody prejavu a transparentnosti;</w:t>
            </w:r>
          </w:p>
        </w:tc>
      </w:tr>
    </w:tbl>
    <w:p w14:paraId="199C3BA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CD2798" w14:textId="19A8491C" w:rsidR="00BF1CD6" w:rsidRPr="00951D77" w:rsidRDefault="00FB6752" w:rsidP="00FB6752">
      <w:r w:rsidRPr="00951D77">
        <w:rPr>
          <w:rStyle w:val="HideTWBExt"/>
        </w:rPr>
        <w:t>&lt;/Amend&gt;</w:t>
      </w:r>
    </w:p>
    <w:p w14:paraId="0089A5B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194</w:t>
      </w:r>
      <w:r w:rsidRPr="00951D77">
        <w:rPr>
          <w:rStyle w:val="HideTWBExt"/>
        </w:rPr>
        <w:t>&lt;/NumAm&gt;</w:t>
      </w:r>
    </w:p>
    <w:p w14:paraId="3BA6E9EB"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t xml:space="preserve">, </w:t>
      </w:r>
      <w:proofErr w:type="spellStart"/>
      <w:r w:rsidRPr="00951D77">
        <w:t>Christine</w:t>
      </w:r>
      <w:proofErr w:type="spellEnd"/>
      <w:r w:rsidRPr="00951D77">
        <w:t xml:space="preserve"> </w:t>
      </w:r>
      <w:proofErr w:type="spellStart"/>
      <w:r w:rsidRPr="00951D77">
        <w:t>Anderson</w:t>
      </w:r>
      <w:proofErr w:type="spellEnd"/>
      <w:r w:rsidRPr="00951D77">
        <w:rPr>
          <w:rStyle w:val="HideTWBExt"/>
        </w:rPr>
        <w:t>&lt;/Members&gt;</w:t>
      </w:r>
    </w:p>
    <w:p w14:paraId="0D68BC0F" w14:textId="77777777" w:rsidR="00FB6752" w:rsidRPr="00951D77" w:rsidRDefault="00FB6752" w:rsidP="00FB6752">
      <w:pPr>
        <w:pStyle w:val="NormalBold"/>
      </w:pPr>
      <w:r w:rsidRPr="00951D77">
        <w:rPr>
          <w:rStyle w:val="HideTWBExt"/>
        </w:rPr>
        <w:t>&lt;/RepeatBlock-By&gt;</w:t>
      </w:r>
    </w:p>
    <w:p w14:paraId="060348A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7078AF5"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37E5897" w14:textId="77777777" w:rsidTr="00F1560E">
        <w:trPr>
          <w:trHeight w:hRule="exact" w:val="240"/>
          <w:jc w:val="center"/>
        </w:trPr>
        <w:tc>
          <w:tcPr>
            <w:tcW w:w="9752" w:type="dxa"/>
            <w:gridSpan w:val="2"/>
            <w:tcBorders>
              <w:top w:val="nil"/>
              <w:left w:val="nil"/>
              <w:bottom w:val="nil"/>
              <w:right w:val="nil"/>
            </w:tcBorders>
          </w:tcPr>
          <w:p w14:paraId="076AB3BF" w14:textId="77777777" w:rsidR="00FB6752" w:rsidRPr="00951D77" w:rsidRDefault="00FB6752" w:rsidP="00F1560E"/>
        </w:tc>
      </w:tr>
      <w:tr w:rsidR="006551D8" w:rsidRPr="00951D77" w14:paraId="72EF5177" w14:textId="77777777" w:rsidTr="00F1560E">
        <w:trPr>
          <w:trHeight w:val="240"/>
          <w:jc w:val="center"/>
        </w:trPr>
        <w:tc>
          <w:tcPr>
            <w:tcW w:w="4876" w:type="dxa"/>
            <w:tcBorders>
              <w:top w:val="nil"/>
              <w:left w:val="nil"/>
              <w:bottom w:val="nil"/>
              <w:right w:val="nil"/>
            </w:tcBorders>
          </w:tcPr>
          <w:p w14:paraId="4119672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6973C42" w14:textId="77777777" w:rsidR="00FB6752" w:rsidRPr="00951D77" w:rsidRDefault="00FB6752" w:rsidP="00F1560E">
            <w:pPr>
              <w:pStyle w:val="AmColumnHeading"/>
            </w:pPr>
            <w:r w:rsidRPr="00951D77">
              <w:t>Pozmeňujúci návrh</w:t>
            </w:r>
          </w:p>
        </w:tc>
      </w:tr>
      <w:tr w:rsidR="006551D8" w:rsidRPr="00951D77" w14:paraId="6BA35BF1" w14:textId="77777777" w:rsidTr="00F1560E">
        <w:trPr>
          <w:jc w:val="center"/>
        </w:trPr>
        <w:tc>
          <w:tcPr>
            <w:tcW w:w="4876" w:type="dxa"/>
            <w:tcBorders>
              <w:top w:val="nil"/>
              <w:left w:val="nil"/>
              <w:bottom w:val="nil"/>
              <w:right w:val="nil"/>
            </w:tcBorders>
          </w:tcPr>
          <w:p w14:paraId="621549D9" w14:textId="77777777" w:rsidR="00FB6752" w:rsidRPr="00951D77" w:rsidRDefault="00FB6752" w:rsidP="00F1560E">
            <w:pPr>
              <w:pStyle w:val="Normal6a"/>
            </w:pPr>
            <w:r w:rsidRPr="00951D77">
              <w:t>K.</w:t>
            </w:r>
            <w:r w:rsidRPr="00951D77">
              <w:tab/>
              <w:t xml:space="preserve">keďže EÚ nedávno prijala súbor komplexných legislatívnych aktov </w:t>
            </w:r>
            <w:r w:rsidRPr="00951D77">
              <w:rPr>
                <w:b/>
                <w:bCs/>
                <w:i/>
                <w:iCs/>
              </w:rPr>
              <w:t>na vytvorenie bezpečného a transparentného</w:t>
            </w:r>
            <w:r w:rsidRPr="00951D77">
              <w:t xml:space="preserve"> online </w:t>
            </w:r>
            <w:r w:rsidRPr="00951D77">
              <w:rPr>
                <w:b/>
                <w:bCs/>
                <w:i/>
                <w:iCs/>
              </w:rPr>
              <w:t>priestoru</w:t>
            </w:r>
            <w:r w:rsidRPr="00951D77">
              <w:t xml:space="preserve"> vrátane aktu o digitálnych službách, nariadenia o transparentnosti a cielení politickej reklamy a aktu o umelej inteligencii; keďže tieto právne predpisy </w:t>
            </w:r>
            <w:r w:rsidRPr="00951D77">
              <w:rPr>
                <w:b/>
                <w:bCs/>
                <w:i/>
                <w:iCs/>
              </w:rPr>
              <w:t>sú dôležitým krokom vpred, pokiaľ ide o vyvodzovanie zodpovednosti voči digitálnym platformám a o ochranu demokratických procesov, zvyšovanie transparentnosti a ochranu slobody prejavu; keďže ich presadzovanie zostáva zároveň výzvou</w:t>
            </w:r>
            <w:r w:rsidRPr="00951D77">
              <w:t>;</w:t>
            </w:r>
          </w:p>
        </w:tc>
        <w:tc>
          <w:tcPr>
            <w:tcW w:w="4876" w:type="dxa"/>
            <w:tcBorders>
              <w:top w:val="nil"/>
              <w:left w:val="nil"/>
              <w:bottom w:val="nil"/>
              <w:right w:val="nil"/>
            </w:tcBorders>
          </w:tcPr>
          <w:p w14:paraId="65BF0157" w14:textId="77777777" w:rsidR="00FB6752" w:rsidRPr="00951D77" w:rsidRDefault="00FB6752" w:rsidP="00F1560E">
            <w:pPr>
              <w:pStyle w:val="Normal6a"/>
            </w:pPr>
            <w:r w:rsidRPr="00951D77">
              <w:t>K.</w:t>
            </w:r>
            <w:r w:rsidRPr="00951D77">
              <w:tab/>
              <w:t xml:space="preserve">keďže EÚ nedávno prijala súbor komplexných legislatívnych aktov </w:t>
            </w:r>
            <w:r w:rsidRPr="00951D77">
              <w:rPr>
                <w:b/>
                <w:bCs/>
                <w:i/>
                <w:iCs/>
              </w:rPr>
              <w:t>v snahe vytvoriť bezpečný a transparentný</w:t>
            </w:r>
            <w:r w:rsidRPr="00951D77">
              <w:t xml:space="preserve"> online </w:t>
            </w:r>
            <w:r w:rsidRPr="00951D77">
              <w:rPr>
                <w:b/>
                <w:bCs/>
                <w:i/>
                <w:iCs/>
              </w:rPr>
              <w:t>priestor</w:t>
            </w:r>
            <w:r w:rsidRPr="00951D77">
              <w:t xml:space="preserve"> vrátane aktu o digitálnych službách, nariadenia o transparentnosti a cielení politickej reklamy a aktu o umelej inteligencii; keďže </w:t>
            </w:r>
            <w:r w:rsidRPr="00951D77">
              <w:rPr>
                <w:b/>
                <w:bCs/>
                <w:i/>
                <w:iCs/>
              </w:rPr>
              <w:t>prebiehajú pokusy zneužiť</w:t>
            </w:r>
            <w:r w:rsidRPr="00951D77">
              <w:t xml:space="preserve"> tieto právne predpisy </w:t>
            </w:r>
            <w:r w:rsidRPr="00951D77">
              <w:rPr>
                <w:b/>
                <w:bCs/>
                <w:i/>
                <w:iCs/>
              </w:rPr>
              <w:t>ako zbraň na zavádzanie cielenej online cenzúry slobody prejavu</w:t>
            </w:r>
            <w:r w:rsidRPr="00951D77">
              <w:t>;</w:t>
            </w:r>
          </w:p>
        </w:tc>
      </w:tr>
    </w:tbl>
    <w:p w14:paraId="750B179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82D7FD8" w14:textId="45961E54" w:rsidR="00BF1CD6" w:rsidRPr="00951D77" w:rsidRDefault="00FB6752" w:rsidP="00FB6752">
      <w:r w:rsidRPr="00951D77">
        <w:rPr>
          <w:rStyle w:val="HideTWBExt"/>
        </w:rPr>
        <w:lastRenderedPageBreak/>
        <w:t>&lt;/Amend&gt;</w:t>
      </w:r>
    </w:p>
    <w:p w14:paraId="2F8EF62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195</w:t>
      </w:r>
      <w:r w:rsidRPr="00951D77">
        <w:rPr>
          <w:rStyle w:val="HideTWBExt"/>
        </w:rPr>
        <w:t>&lt;/NumAm&gt;</w:t>
      </w:r>
    </w:p>
    <w:p w14:paraId="1A8538E4"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3E441B2" w14:textId="77777777" w:rsidR="00FB6752" w:rsidRPr="00951D77" w:rsidRDefault="00FB6752" w:rsidP="00FB6752">
      <w:pPr>
        <w:pStyle w:val="NormalBold"/>
      </w:pPr>
      <w:r w:rsidRPr="00951D77">
        <w:rPr>
          <w:rStyle w:val="HideTWBExt"/>
        </w:rPr>
        <w:t>&lt;/RepeatBlock-By&gt;</w:t>
      </w:r>
    </w:p>
    <w:p w14:paraId="66B90C5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41BA57F"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FBDE677" w14:textId="77777777" w:rsidTr="00F1560E">
        <w:trPr>
          <w:trHeight w:hRule="exact" w:val="240"/>
          <w:jc w:val="center"/>
        </w:trPr>
        <w:tc>
          <w:tcPr>
            <w:tcW w:w="9752" w:type="dxa"/>
            <w:gridSpan w:val="2"/>
            <w:tcBorders>
              <w:top w:val="nil"/>
              <w:left w:val="nil"/>
              <w:bottom w:val="nil"/>
              <w:right w:val="nil"/>
            </w:tcBorders>
          </w:tcPr>
          <w:p w14:paraId="13A8D9F2" w14:textId="77777777" w:rsidR="00FB6752" w:rsidRPr="00951D77" w:rsidRDefault="00FB6752" w:rsidP="00F1560E"/>
        </w:tc>
      </w:tr>
      <w:tr w:rsidR="006551D8" w:rsidRPr="00951D77" w14:paraId="4EB9601E" w14:textId="77777777" w:rsidTr="00F1560E">
        <w:trPr>
          <w:trHeight w:val="240"/>
          <w:jc w:val="center"/>
        </w:trPr>
        <w:tc>
          <w:tcPr>
            <w:tcW w:w="4876" w:type="dxa"/>
            <w:tcBorders>
              <w:top w:val="nil"/>
              <w:left w:val="nil"/>
              <w:bottom w:val="nil"/>
              <w:right w:val="nil"/>
            </w:tcBorders>
          </w:tcPr>
          <w:p w14:paraId="433F3CF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C13CD56" w14:textId="77777777" w:rsidR="00FB6752" w:rsidRPr="00951D77" w:rsidRDefault="00FB6752" w:rsidP="00F1560E">
            <w:pPr>
              <w:pStyle w:val="AmColumnHeading"/>
            </w:pPr>
            <w:r w:rsidRPr="00951D77">
              <w:t>Pozmeňujúci návrh</w:t>
            </w:r>
          </w:p>
        </w:tc>
      </w:tr>
      <w:tr w:rsidR="006551D8" w:rsidRPr="00951D77" w14:paraId="5B9673C3" w14:textId="77777777" w:rsidTr="00F1560E">
        <w:trPr>
          <w:jc w:val="center"/>
        </w:trPr>
        <w:tc>
          <w:tcPr>
            <w:tcW w:w="4876" w:type="dxa"/>
            <w:tcBorders>
              <w:top w:val="nil"/>
              <w:left w:val="nil"/>
              <w:bottom w:val="nil"/>
              <w:right w:val="nil"/>
            </w:tcBorders>
          </w:tcPr>
          <w:p w14:paraId="38A92CC0" w14:textId="77777777" w:rsidR="00FB6752" w:rsidRPr="00951D77" w:rsidRDefault="00FB6752" w:rsidP="00F1560E">
            <w:pPr>
              <w:pStyle w:val="Normal6a"/>
            </w:pPr>
            <w:r w:rsidRPr="00951D77">
              <w:t>K.</w:t>
            </w:r>
            <w:r w:rsidRPr="00951D77">
              <w:tab/>
              <w:t xml:space="preserve">keďže EÚ nedávno prijala súbor komplexných legislatívnych aktov </w:t>
            </w:r>
            <w:r w:rsidRPr="00951D77">
              <w:rPr>
                <w:b/>
                <w:bCs/>
                <w:i/>
                <w:iCs/>
              </w:rPr>
              <w:t>na vytvorenie bezpečného a transparentného online priestoru</w:t>
            </w:r>
            <w:r w:rsidRPr="00951D77">
              <w:t xml:space="preserve"> vrátane aktu o digitálnych službách, nariadenia o transparentnosti a cielení politickej reklamy a aktu o umelej inteligencii; keďže </w:t>
            </w:r>
            <w:r w:rsidRPr="00951D77">
              <w:rPr>
                <w:b/>
                <w:bCs/>
                <w:i/>
                <w:iCs/>
              </w:rPr>
              <w:t>tieto právne predpisy sú dôležitým krokom vpred, pokiaľ ide o vyvodzovanie zodpovednosti voči digitálnym platformám a o ochranu demokratických procesov, zvyšovanie transparentnosti a ochranu slobody prejavu; keďže ich presadzovanie zostáva</w:t>
            </w:r>
            <w:r w:rsidRPr="00951D77">
              <w:t xml:space="preserve"> zároveň </w:t>
            </w:r>
            <w:r w:rsidRPr="00951D77">
              <w:rPr>
                <w:b/>
                <w:bCs/>
                <w:i/>
                <w:iCs/>
              </w:rPr>
              <w:t>výzvou</w:t>
            </w:r>
            <w:r w:rsidRPr="00951D77">
              <w:t>;</w:t>
            </w:r>
          </w:p>
        </w:tc>
        <w:tc>
          <w:tcPr>
            <w:tcW w:w="4876" w:type="dxa"/>
            <w:tcBorders>
              <w:top w:val="nil"/>
              <w:left w:val="nil"/>
              <w:bottom w:val="nil"/>
              <w:right w:val="nil"/>
            </w:tcBorders>
          </w:tcPr>
          <w:p w14:paraId="4D269106" w14:textId="77777777" w:rsidR="00FB6752" w:rsidRPr="00951D77" w:rsidRDefault="00FB6752" w:rsidP="00F1560E">
            <w:pPr>
              <w:pStyle w:val="Normal6a"/>
            </w:pPr>
            <w:r w:rsidRPr="00951D77">
              <w:t>K.</w:t>
            </w:r>
            <w:r w:rsidRPr="00951D77">
              <w:tab/>
              <w:t>keďže EÚ nedávno prijala súbor komplexných legislatívnych aktov</w:t>
            </w:r>
            <w:r w:rsidRPr="00951D77">
              <w:rPr>
                <w:b/>
                <w:bCs/>
                <w:i/>
                <w:iCs/>
              </w:rPr>
              <w:t>, okrem iného</w:t>
            </w:r>
            <w:r w:rsidRPr="00951D77">
              <w:t xml:space="preserve"> vrátane aktu o digitálnych službách, nariadenia o transparentnosti a cielení politickej reklamy a aktu o umelej inteligencii; keďže </w:t>
            </w:r>
            <w:r w:rsidRPr="00951D77">
              <w:rPr>
                <w:b/>
                <w:bCs/>
                <w:i/>
                <w:iCs/>
              </w:rPr>
              <w:t>sa</w:t>
            </w:r>
            <w:r w:rsidRPr="00951D77">
              <w:t xml:space="preserve"> zároveň </w:t>
            </w:r>
            <w:r w:rsidRPr="00951D77">
              <w:rPr>
                <w:b/>
                <w:bCs/>
                <w:i/>
                <w:iCs/>
              </w:rPr>
              <w:t>očakáva, že EÚ zreviduje niektoré nariadenia s cieľom zabezpečiť</w:t>
            </w:r>
            <w:r w:rsidRPr="00951D77">
              <w:rPr>
                <w:b/>
                <w:i/>
              </w:rPr>
              <w:t xml:space="preserve"> dodržiavanie základných práv zakotvených v Charte základných práv Európskej únie</w:t>
            </w:r>
            <w:r w:rsidRPr="00951D77">
              <w:t>;</w:t>
            </w:r>
          </w:p>
        </w:tc>
      </w:tr>
    </w:tbl>
    <w:p w14:paraId="35E3DED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A804AF0" w14:textId="01E910F7" w:rsidR="00BF1CD6" w:rsidRPr="00951D77" w:rsidRDefault="00FB6752" w:rsidP="00FB6752">
      <w:r w:rsidRPr="00951D77">
        <w:rPr>
          <w:rStyle w:val="HideTWBExt"/>
        </w:rPr>
        <w:t>&lt;/Amend&gt;</w:t>
      </w:r>
    </w:p>
    <w:p w14:paraId="60704E9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196</w:t>
      </w:r>
      <w:r w:rsidRPr="00951D77">
        <w:rPr>
          <w:rStyle w:val="HideTWBExt"/>
        </w:rPr>
        <w:t>&lt;/NumAm&gt;</w:t>
      </w:r>
    </w:p>
    <w:p w14:paraId="4F845910"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2359A2F7" w14:textId="77777777" w:rsidR="00FB6752" w:rsidRPr="00951D77" w:rsidRDefault="00FB6752" w:rsidP="00FB6752">
      <w:pPr>
        <w:pStyle w:val="NormalBold"/>
      </w:pPr>
      <w:r w:rsidRPr="00951D77">
        <w:rPr>
          <w:rStyle w:val="HideTWBExt"/>
        </w:rPr>
        <w:t>&lt;/RepeatBlock-By&gt;</w:t>
      </w:r>
    </w:p>
    <w:p w14:paraId="40CDA3A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C0B901D"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9A68B85" w14:textId="77777777" w:rsidTr="00F1560E">
        <w:trPr>
          <w:trHeight w:hRule="exact" w:val="240"/>
          <w:jc w:val="center"/>
        </w:trPr>
        <w:tc>
          <w:tcPr>
            <w:tcW w:w="9752" w:type="dxa"/>
            <w:gridSpan w:val="2"/>
            <w:tcBorders>
              <w:top w:val="nil"/>
              <w:left w:val="nil"/>
              <w:bottom w:val="nil"/>
              <w:right w:val="nil"/>
            </w:tcBorders>
          </w:tcPr>
          <w:p w14:paraId="52A47197" w14:textId="77777777" w:rsidR="00FB6752" w:rsidRPr="00951D77" w:rsidRDefault="00FB6752" w:rsidP="00F1560E"/>
        </w:tc>
      </w:tr>
      <w:tr w:rsidR="006551D8" w:rsidRPr="00951D77" w14:paraId="785AEC6A" w14:textId="77777777" w:rsidTr="00F1560E">
        <w:trPr>
          <w:trHeight w:val="240"/>
          <w:jc w:val="center"/>
        </w:trPr>
        <w:tc>
          <w:tcPr>
            <w:tcW w:w="4876" w:type="dxa"/>
            <w:tcBorders>
              <w:top w:val="nil"/>
              <w:left w:val="nil"/>
              <w:bottom w:val="nil"/>
              <w:right w:val="nil"/>
            </w:tcBorders>
          </w:tcPr>
          <w:p w14:paraId="554322B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B989A0F" w14:textId="77777777" w:rsidR="00FB6752" w:rsidRPr="00951D77" w:rsidRDefault="00FB6752" w:rsidP="00F1560E">
            <w:pPr>
              <w:pStyle w:val="AmColumnHeading"/>
            </w:pPr>
            <w:r w:rsidRPr="00951D77">
              <w:t>Pozmeňujúci návrh</w:t>
            </w:r>
          </w:p>
        </w:tc>
      </w:tr>
      <w:tr w:rsidR="006551D8" w:rsidRPr="00951D77" w14:paraId="47F8F03F" w14:textId="77777777" w:rsidTr="00F1560E">
        <w:trPr>
          <w:jc w:val="center"/>
        </w:trPr>
        <w:tc>
          <w:tcPr>
            <w:tcW w:w="4876" w:type="dxa"/>
            <w:tcBorders>
              <w:top w:val="nil"/>
              <w:left w:val="nil"/>
              <w:bottom w:val="nil"/>
              <w:right w:val="nil"/>
            </w:tcBorders>
          </w:tcPr>
          <w:p w14:paraId="532C9CD6" w14:textId="77777777" w:rsidR="00FB6752" w:rsidRPr="00951D77" w:rsidRDefault="00FB6752" w:rsidP="00F1560E">
            <w:pPr>
              <w:pStyle w:val="Normal6a"/>
            </w:pPr>
            <w:r w:rsidRPr="00951D77">
              <w:t>K.</w:t>
            </w:r>
            <w:r w:rsidRPr="00951D77">
              <w:tab/>
              <w:t xml:space="preserve">keďže EÚ nedávno prijala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w:t>
            </w:r>
            <w:r w:rsidRPr="00951D77">
              <w:lastRenderedPageBreak/>
              <w:t xml:space="preserve">demokratických procesov, zvyšovanie transparentnosti a ochranu slobody prejavu; keďže ich </w:t>
            </w:r>
            <w:r w:rsidRPr="00951D77">
              <w:rPr>
                <w:b/>
                <w:bCs/>
                <w:i/>
                <w:iCs/>
              </w:rPr>
              <w:t>presadzovanie zostáva</w:t>
            </w:r>
            <w:r w:rsidRPr="00951D77">
              <w:t xml:space="preserve"> zároveň </w:t>
            </w:r>
            <w:r w:rsidRPr="00951D77">
              <w:rPr>
                <w:b/>
                <w:bCs/>
                <w:i/>
                <w:iCs/>
              </w:rPr>
              <w:t>výzvou</w:t>
            </w:r>
            <w:r w:rsidRPr="00951D77">
              <w:t>;</w:t>
            </w:r>
          </w:p>
        </w:tc>
        <w:tc>
          <w:tcPr>
            <w:tcW w:w="4876" w:type="dxa"/>
            <w:tcBorders>
              <w:top w:val="nil"/>
              <w:left w:val="nil"/>
              <w:bottom w:val="nil"/>
              <w:right w:val="nil"/>
            </w:tcBorders>
          </w:tcPr>
          <w:p w14:paraId="7189A12B" w14:textId="77777777" w:rsidR="00FB6752" w:rsidRPr="00951D77" w:rsidRDefault="00FB6752" w:rsidP="00F1560E">
            <w:pPr>
              <w:pStyle w:val="Normal6a"/>
            </w:pPr>
            <w:r w:rsidRPr="00951D77">
              <w:lastRenderedPageBreak/>
              <w:t>K.</w:t>
            </w:r>
            <w:r w:rsidRPr="00951D77">
              <w:tab/>
              <w:t xml:space="preserve">keďže EÚ nedávno prijala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w:t>
            </w:r>
            <w:r w:rsidRPr="00951D77">
              <w:lastRenderedPageBreak/>
              <w:t xml:space="preserve">demokratických procesov, zvyšovanie transparentnosti a ochranu slobody prejavu; keďže </w:t>
            </w:r>
            <w:r w:rsidRPr="00951D77">
              <w:rPr>
                <w:b/>
                <w:bCs/>
                <w:i/>
                <w:iCs/>
              </w:rPr>
              <w:t>rozsah</w:t>
            </w:r>
            <w:r w:rsidRPr="00951D77">
              <w:t xml:space="preserve"> ich </w:t>
            </w:r>
            <w:r w:rsidRPr="00951D77">
              <w:rPr>
                <w:b/>
                <w:bCs/>
                <w:i/>
                <w:iCs/>
              </w:rPr>
              <w:t>presadzovania zostal</w:t>
            </w:r>
            <w:r w:rsidRPr="00951D77">
              <w:t xml:space="preserve"> zároveň </w:t>
            </w:r>
            <w:r w:rsidRPr="00951D77">
              <w:rPr>
                <w:b/>
                <w:bCs/>
                <w:i/>
                <w:iCs/>
              </w:rPr>
              <w:t>obmedzený z dôvodu geopolitických dôvodov</w:t>
            </w:r>
            <w:r w:rsidRPr="00951D77">
              <w:t>;</w:t>
            </w:r>
          </w:p>
        </w:tc>
      </w:tr>
    </w:tbl>
    <w:p w14:paraId="3425840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13496F" w14:textId="1E467335" w:rsidR="00BF1CD6" w:rsidRPr="00951D77" w:rsidRDefault="00FB6752" w:rsidP="00FB6752">
      <w:r w:rsidRPr="00951D77">
        <w:rPr>
          <w:rStyle w:val="HideTWBExt"/>
        </w:rPr>
        <w:t>&lt;/Amend&gt;</w:t>
      </w:r>
    </w:p>
    <w:p w14:paraId="169AAE8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197</w:t>
      </w:r>
      <w:r w:rsidRPr="00951D77">
        <w:rPr>
          <w:rStyle w:val="HideTWBExt"/>
        </w:rPr>
        <w:t>&lt;/NumAm&gt;</w:t>
      </w:r>
    </w:p>
    <w:p w14:paraId="472548D4"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7C67CF2B" w14:textId="77777777" w:rsidR="00FB6752" w:rsidRPr="00951D77" w:rsidRDefault="00FB6752" w:rsidP="00FB6752">
      <w:pPr>
        <w:pStyle w:val="NormalBold"/>
      </w:pPr>
      <w:r w:rsidRPr="00951D77">
        <w:rPr>
          <w:rStyle w:val="HideTWBExt"/>
        </w:rPr>
        <w:t>&lt;/RepeatBlock-By&gt;</w:t>
      </w:r>
    </w:p>
    <w:p w14:paraId="3583A2E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60C47C4"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0F39058" w14:textId="77777777" w:rsidTr="00F1560E">
        <w:trPr>
          <w:trHeight w:hRule="exact" w:val="240"/>
          <w:jc w:val="center"/>
        </w:trPr>
        <w:tc>
          <w:tcPr>
            <w:tcW w:w="9752" w:type="dxa"/>
            <w:gridSpan w:val="2"/>
            <w:tcBorders>
              <w:top w:val="nil"/>
              <w:left w:val="nil"/>
              <w:bottom w:val="nil"/>
              <w:right w:val="nil"/>
            </w:tcBorders>
          </w:tcPr>
          <w:p w14:paraId="7029DC41" w14:textId="77777777" w:rsidR="00FB6752" w:rsidRPr="00951D77" w:rsidRDefault="00FB6752" w:rsidP="00F1560E"/>
        </w:tc>
      </w:tr>
      <w:tr w:rsidR="006551D8" w:rsidRPr="00951D77" w14:paraId="57C9B9C8" w14:textId="77777777" w:rsidTr="00F1560E">
        <w:trPr>
          <w:trHeight w:val="240"/>
          <w:jc w:val="center"/>
        </w:trPr>
        <w:tc>
          <w:tcPr>
            <w:tcW w:w="4876" w:type="dxa"/>
            <w:tcBorders>
              <w:top w:val="nil"/>
              <w:left w:val="nil"/>
              <w:bottom w:val="nil"/>
              <w:right w:val="nil"/>
            </w:tcBorders>
          </w:tcPr>
          <w:p w14:paraId="6AF534A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BF16C04" w14:textId="77777777" w:rsidR="00FB6752" w:rsidRPr="00951D77" w:rsidRDefault="00FB6752" w:rsidP="00F1560E">
            <w:pPr>
              <w:pStyle w:val="AmColumnHeading"/>
            </w:pPr>
            <w:r w:rsidRPr="00951D77">
              <w:t>Pozmeňujúci návrh</w:t>
            </w:r>
          </w:p>
        </w:tc>
      </w:tr>
      <w:tr w:rsidR="006551D8" w:rsidRPr="00951D77" w14:paraId="6A9D1C86" w14:textId="77777777" w:rsidTr="00F1560E">
        <w:trPr>
          <w:jc w:val="center"/>
        </w:trPr>
        <w:tc>
          <w:tcPr>
            <w:tcW w:w="4876" w:type="dxa"/>
            <w:tcBorders>
              <w:top w:val="nil"/>
              <w:left w:val="nil"/>
              <w:bottom w:val="nil"/>
              <w:right w:val="nil"/>
            </w:tcBorders>
          </w:tcPr>
          <w:p w14:paraId="70E90FCF" w14:textId="77777777" w:rsidR="00FB6752" w:rsidRPr="00951D77" w:rsidRDefault="00FB6752" w:rsidP="00F1560E">
            <w:pPr>
              <w:pStyle w:val="Normal6a"/>
            </w:pPr>
            <w:r w:rsidRPr="00951D77">
              <w:t>K.</w:t>
            </w:r>
            <w:r w:rsidRPr="00951D77">
              <w:tab/>
              <w:t xml:space="preserve">keďže EÚ nedávno prijala súbor 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w:t>
            </w:r>
            <w:r w:rsidRPr="00951D77">
              <w:rPr>
                <w:b/>
                <w:bCs/>
                <w:i/>
                <w:iCs/>
              </w:rPr>
              <w:t>zostáva</w:t>
            </w:r>
            <w:r w:rsidRPr="00951D77">
              <w:t xml:space="preserve"> zároveň </w:t>
            </w:r>
            <w:r w:rsidRPr="00951D77">
              <w:rPr>
                <w:b/>
                <w:bCs/>
                <w:i/>
                <w:iCs/>
              </w:rPr>
              <w:t>výzvou</w:t>
            </w:r>
            <w:r w:rsidRPr="00951D77">
              <w:t>;</w:t>
            </w:r>
          </w:p>
        </w:tc>
        <w:tc>
          <w:tcPr>
            <w:tcW w:w="4876" w:type="dxa"/>
            <w:tcBorders>
              <w:top w:val="nil"/>
              <w:left w:val="nil"/>
              <w:bottom w:val="nil"/>
              <w:right w:val="nil"/>
            </w:tcBorders>
          </w:tcPr>
          <w:p w14:paraId="38107674" w14:textId="77777777" w:rsidR="00FB6752" w:rsidRPr="00951D77" w:rsidRDefault="00FB6752" w:rsidP="00F1560E">
            <w:pPr>
              <w:pStyle w:val="Normal6a"/>
            </w:pPr>
            <w:r w:rsidRPr="00951D77">
              <w:t>K.</w:t>
            </w:r>
            <w:r w:rsidRPr="00951D77">
              <w:tab/>
              <w:t>keďže EÚ nedávno prijala súbor komplexných legislatívnych aktov na vytvorenie bezpečného a transparentného online priestoru vrátane aktu o digitálnych službách, nariadenia o transparentnosti a cielení politickej reklamy</w:t>
            </w:r>
            <w:r w:rsidRPr="00951D77">
              <w:rPr>
                <w:b/>
                <w:bCs/>
                <w:i/>
                <w:iCs/>
              </w:rPr>
              <w:t>, európskeho aktu o slobode médií</w:t>
            </w:r>
            <w:r w:rsidRPr="00951D77">
              <w:t xml:space="preserve">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w:t>
            </w:r>
            <w:r w:rsidRPr="00951D77">
              <w:rPr>
                <w:b/>
                <w:bCs/>
                <w:i/>
                <w:iCs/>
              </w:rPr>
              <w:t>je</w:t>
            </w:r>
            <w:r w:rsidRPr="00951D77">
              <w:t xml:space="preserve"> zároveň </w:t>
            </w:r>
            <w:r w:rsidRPr="00951D77">
              <w:rPr>
                <w:b/>
                <w:bCs/>
                <w:i/>
                <w:iCs/>
              </w:rPr>
              <w:t>stále nedostatočné</w:t>
            </w:r>
            <w:r w:rsidRPr="00951D77">
              <w:t>;</w:t>
            </w:r>
          </w:p>
        </w:tc>
      </w:tr>
    </w:tbl>
    <w:p w14:paraId="285C3F7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F4A6ED5" w14:textId="75FB523A" w:rsidR="00BF1CD6" w:rsidRPr="00951D77" w:rsidRDefault="00FB6752" w:rsidP="00FB6752">
      <w:r w:rsidRPr="00951D77">
        <w:rPr>
          <w:rStyle w:val="HideTWBExt"/>
        </w:rPr>
        <w:t>&lt;/Amend&gt;</w:t>
      </w:r>
    </w:p>
    <w:p w14:paraId="3F4FE2C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198</w:t>
      </w:r>
      <w:r w:rsidRPr="00951D77">
        <w:rPr>
          <w:rStyle w:val="HideTWBExt"/>
        </w:rPr>
        <w:t>&lt;/NumAm&gt;</w:t>
      </w:r>
    </w:p>
    <w:p w14:paraId="76BB1380"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01E80C57" w14:textId="77777777" w:rsidR="00FB6752" w:rsidRPr="00951D77" w:rsidRDefault="00FB6752" w:rsidP="00FB6752">
      <w:pPr>
        <w:pStyle w:val="NormalBold"/>
      </w:pPr>
      <w:r w:rsidRPr="00951D77">
        <w:rPr>
          <w:rStyle w:val="HideTWBExt"/>
        </w:rPr>
        <w:t>&lt;/RepeatBlock-By&gt;</w:t>
      </w:r>
    </w:p>
    <w:p w14:paraId="3E2E1C6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A03869E" w14:textId="77777777" w:rsidR="00FB6752" w:rsidRPr="00951D77" w:rsidRDefault="00FB6752" w:rsidP="00FB6752">
      <w:pPr>
        <w:pStyle w:val="NormalBold"/>
      </w:pPr>
      <w:r w:rsidRPr="00951D77">
        <w:rPr>
          <w:rStyle w:val="HideTWBExt"/>
        </w:rPr>
        <w:t>&lt;Article&gt;</w:t>
      </w:r>
      <w:r w:rsidRPr="00951D77">
        <w:t>Odôvodnenie K</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8B623A" w14:textId="77777777" w:rsidTr="00F1560E">
        <w:trPr>
          <w:trHeight w:hRule="exact" w:val="240"/>
          <w:jc w:val="center"/>
        </w:trPr>
        <w:tc>
          <w:tcPr>
            <w:tcW w:w="9752" w:type="dxa"/>
            <w:gridSpan w:val="2"/>
            <w:tcBorders>
              <w:top w:val="nil"/>
              <w:left w:val="nil"/>
              <w:bottom w:val="nil"/>
              <w:right w:val="nil"/>
            </w:tcBorders>
          </w:tcPr>
          <w:p w14:paraId="4450098E" w14:textId="77777777" w:rsidR="00FB6752" w:rsidRPr="00951D77" w:rsidRDefault="00FB6752" w:rsidP="00F1560E"/>
        </w:tc>
      </w:tr>
      <w:tr w:rsidR="006551D8" w:rsidRPr="00951D77" w14:paraId="1110D874" w14:textId="77777777" w:rsidTr="00F1560E">
        <w:trPr>
          <w:trHeight w:val="240"/>
          <w:jc w:val="center"/>
        </w:trPr>
        <w:tc>
          <w:tcPr>
            <w:tcW w:w="4876" w:type="dxa"/>
            <w:tcBorders>
              <w:top w:val="nil"/>
              <w:left w:val="nil"/>
              <w:bottom w:val="nil"/>
              <w:right w:val="nil"/>
            </w:tcBorders>
          </w:tcPr>
          <w:p w14:paraId="77443C8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FD24795" w14:textId="77777777" w:rsidR="00FB6752" w:rsidRPr="00951D77" w:rsidRDefault="00FB6752" w:rsidP="00F1560E">
            <w:pPr>
              <w:pStyle w:val="AmColumnHeading"/>
            </w:pPr>
            <w:r w:rsidRPr="00951D77">
              <w:t>Pozmeňujúci návrh</w:t>
            </w:r>
          </w:p>
        </w:tc>
      </w:tr>
      <w:tr w:rsidR="006551D8" w:rsidRPr="00951D77" w14:paraId="2B0BE072" w14:textId="77777777" w:rsidTr="00F1560E">
        <w:trPr>
          <w:jc w:val="center"/>
        </w:trPr>
        <w:tc>
          <w:tcPr>
            <w:tcW w:w="4876" w:type="dxa"/>
            <w:tcBorders>
              <w:top w:val="nil"/>
              <w:left w:val="nil"/>
              <w:bottom w:val="nil"/>
              <w:right w:val="nil"/>
            </w:tcBorders>
          </w:tcPr>
          <w:p w14:paraId="4E4C8BE4" w14:textId="77777777" w:rsidR="00FB6752" w:rsidRPr="00951D77" w:rsidRDefault="00FB6752" w:rsidP="00F1560E">
            <w:pPr>
              <w:pStyle w:val="Normal6a"/>
            </w:pPr>
            <w:r w:rsidRPr="00951D77">
              <w:t>K.</w:t>
            </w:r>
            <w:r w:rsidRPr="00951D77">
              <w:tab/>
              <w:t xml:space="preserve">keďže EÚ nedávno prijala súbor </w:t>
            </w:r>
            <w:r w:rsidRPr="00951D77">
              <w:lastRenderedPageBreak/>
              <w:t>komplexných legislatívnych aktov na vytvorenie bezpečného a transparentného online priestoru vrátane aktu o digitálnych službách, nariadenia o transparentnosti a cielení politickej reklamy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zostáva zároveň výzvou;</w:t>
            </w:r>
          </w:p>
        </w:tc>
        <w:tc>
          <w:tcPr>
            <w:tcW w:w="4876" w:type="dxa"/>
            <w:tcBorders>
              <w:top w:val="nil"/>
              <w:left w:val="nil"/>
              <w:bottom w:val="nil"/>
              <w:right w:val="nil"/>
            </w:tcBorders>
          </w:tcPr>
          <w:p w14:paraId="699F9B0B" w14:textId="77777777" w:rsidR="00FB6752" w:rsidRPr="00951D77" w:rsidRDefault="00FB6752" w:rsidP="00F1560E">
            <w:pPr>
              <w:pStyle w:val="Normal6a"/>
            </w:pPr>
            <w:r w:rsidRPr="00951D77">
              <w:lastRenderedPageBreak/>
              <w:t>K.</w:t>
            </w:r>
            <w:r w:rsidRPr="00951D77">
              <w:tab/>
              <w:t xml:space="preserve">keďže EÚ nedávno prijala súbor </w:t>
            </w:r>
            <w:r w:rsidRPr="00951D77">
              <w:lastRenderedPageBreak/>
              <w:t xml:space="preserve">komplexných legislatívnych aktov na vytvorenie bezpečného a transparentného online priestoru vrátane aktu o digitálnych službách, </w:t>
            </w:r>
            <w:r w:rsidRPr="00951D77">
              <w:rPr>
                <w:b/>
                <w:bCs/>
                <w:i/>
                <w:iCs/>
              </w:rPr>
              <w:t>aktu o digitálnych trhoch,</w:t>
            </w:r>
            <w:r w:rsidRPr="00951D77">
              <w:t xml:space="preserve"> nariadenia o transparentnosti a cielení politickej reklamy a aktu o umelej inteligencii; keďže tieto právne predpisy sú dôležitým krokom vpred, pokiaľ ide o vyvodzovanie zodpovednosti voči digitálnym platformám a o ochranu demokratických procesov, zvyšovanie transparentnosti a ochranu slobody prejavu; keďže ich presadzovanie zostáva zároveň výzvou;</w:t>
            </w:r>
          </w:p>
        </w:tc>
      </w:tr>
    </w:tbl>
    <w:p w14:paraId="01AE3B07"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6EB886C" w14:textId="141B2535" w:rsidR="00BF1CD6" w:rsidRPr="00951D77" w:rsidRDefault="00FB6752" w:rsidP="00FB6752">
      <w:r w:rsidRPr="00951D77">
        <w:rPr>
          <w:rStyle w:val="HideTWBExt"/>
        </w:rPr>
        <w:t>&lt;/Amend&gt;</w:t>
      </w:r>
    </w:p>
    <w:p w14:paraId="1907471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199</w:t>
      </w:r>
      <w:r w:rsidRPr="00951D77">
        <w:rPr>
          <w:rStyle w:val="HideTWBExt"/>
        </w:rPr>
        <w:t>&lt;/NumAm&gt;</w:t>
      </w:r>
    </w:p>
    <w:p w14:paraId="47403499" w14:textId="77777777" w:rsidR="00FB6752" w:rsidRPr="00951D77" w:rsidRDefault="00FB6752" w:rsidP="00FB6752">
      <w:pPr>
        <w:pStyle w:val="NormalBold"/>
      </w:pPr>
      <w:r w:rsidRPr="00951D77">
        <w:rPr>
          <w:rStyle w:val="HideTWBExt"/>
        </w:rPr>
        <w:t>&lt;RepeatBlock-By&gt;&lt;Members&gt;</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Helmut </w:t>
      </w:r>
      <w:proofErr w:type="spellStart"/>
      <w:r w:rsidRPr="00951D77">
        <w:t>Brandstätter</w:t>
      </w:r>
      <w:proofErr w:type="spellEnd"/>
      <w:r w:rsidRPr="00951D77">
        <w:rPr>
          <w:rStyle w:val="HideTWBExt"/>
        </w:rPr>
        <w:t>&lt;/Members&gt;</w:t>
      </w:r>
    </w:p>
    <w:p w14:paraId="052E9E3D" w14:textId="77777777" w:rsidR="00FB6752" w:rsidRPr="00951D77" w:rsidRDefault="00FB6752" w:rsidP="00FB6752">
      <w:pPr>
        <w:pStyle w:val="NormalBold"/>
      </w:pPr>
      <w:r w:rsidRPr="00951D77">
        <w:rPr>
          <w:rStyle w:val="HideTWBExt"/>
        </w:rPr>
        <w:t>&lt;/RepeatBlock-By&gt;</w:t>
      </w:r>
    </w:p>
    <w:p w14:paraId="687936A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D3313EB" w14:textId="77777777" w:rsidR="00FB6752" w:rsidRPr="00951D77" w:rsidRDefault="00FB6752" w:rsidP="00FB6752">
      <w:pPr>
        <w:pStyle w:val="NormalBold"/>
      </w:pPr>
      <w:r w:rsidRPr="00951D77">
        <w:rPr>
          <w:rStyle w:val="HideTWBExt"/>
        </w:rPr>
        <w:t>&lt;Article&gt;</w:t>
      </w:r>
      <w:r w:rsidRPr="00951D77">
        <w:t>Odôvodnenie K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752A4ED" w14:textId="77777777" w:rsidTr="00F1560E">
        <w:trPr>
          <w:trHeight w:hRule="exact" w:val="240"/>
          <w:jc w:val="center"/>
        </w:trPr>
        <w:tc>
          <w:tcPr>
            <w:tcW w:w="9752" w:type="dxa"/>
            <w:gridSpan w:val="2"/>
            <w:tcBorders>
              <w:top w:val="nil"/>
              <w:left w:val="nil"/>
              <w:bottom w:val="nil"/>
              <w:right w:val="nil"/>
            </w:tcBorders>
          </w:tcPr>
          <w:p w14:paraId="7B8FD105" w14:textId="77777777" w:rsidR="00FB6752" w:rsidRPr="00951D77" w:rsidRDefault="00FB6752" w:rsidP="00F1560E"/>
        </w:tc>
      </w:tr>
      <w:tr w:rsidR="006551D8" w:rsidRPr="00951D77" w14:paraId="032A18B2" w14:textId="77777777" w:rsidTr="00F1560E">
        <w:trPr>
          <w:trHeight w:val="240"/>
          <w:jc w:val="center"/>
        </w:trPr>
        <w:tc>
          <w:tcPr>
            <w:tcW w:w="4876" w:type="dxa"/>
            <w:tcBorders>
              <w:top w:val="nil"/>
              <w:left w:val="nil"/>
              <w:bottom w:val="nil"/>
              <w:right w:val="nil"/>
            </w:tcBorders>
          </w:tcPr>
          <w:p w14:paraId="188DF88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9844A7B" w14:textId="77777777" w:rsidR="00FB6752" w:rsidRPr="00951D77" w:rsidRDefault="00FB6752" w:rsidP="00F1560E">
            <w:pPr>
              <w:pStyle w:val="AmColumnHeading"/>
            </w:pPr>
            <w:r w:rsidRPr="00951D77">
              <w:t>Pozmeňujúci návrh</w:t>
            </w:r>
          </w:p>
        </w:tc>
      </w:tr>
      <w:tr w:rsidR="006551D8" w:rsidRPr="00951D77" w14:paraId="1AB846F5" w14:textId="77777777" w:rsidTr="00F1560E">
        <w:trPr>
          <w:jc w:val="center"/>
        </w:trPr>
        <w:tc>
          <w:tcPr>
            <w:tcW w:w="4876" w:type="dxa"/>
            <w:tcBorders>
              <w:top w:val="nil"/>
              <w:left w:val="nil"/>
              <w:bottom w:val="nil"/>
              <w:right w:val="nil"/>
            </w:tcBorders>
          </w:tcPr>
          <w:p w14:paraId="01020723" w14:textId="77777777" w:rsidR="00FB6752" w:rsidRPr="00951D77" w:rsidRDefault="00FB6752" w:rsidP="00F1560E">
            <w:pPr>
              <w:pStyle w:val="Normal6a"/>
            </w:pPr>
          </w:p>
        </w:tc>
        <w:tc>
          <w:tcPr>
            <w:tcW w:w="4876" w:type="dxa"/>
            <w:tcBorders>
              <w:top w:val="nil"/>
              <w:left w:val="nil"/>
              <w:bottom w:val="nil"/>
              <w:right w:val="nil"/>
            </w:tcBorders>
          </w:tcPr>
          <w:p w14:paraId="45D86C1C" w14:textId="77777777" w:rsidR="00FB6752" w:rsidRPr="00951D77" w:rsidRDefault="00FB6752" w:rsidP="00F1560E">
            <w:pPr>
              <w:pStyle w:val="Normal6a"/>
            </w:pPr>
            <w:r w:rsidRPr="00951D77">
              <w:rPr>
                <w:b/>
                <w:i/>
              </w:rPr>
              <w:t>Ka.</w:t>
            </w:r>
            <w:r w:rsidRPr="00951D77">
              <w:tab/>
            </w:r>
            <w:r w:rsidRPr="00951D77">
              <w:rPr>
                <w:b/>
                <w:i/>
              </w:rPr>
              <w:t xml:space="preserve">Keďže akt o digitálnych službách nepredstavuje nástroj cenzúry, ale skôr kodifikuje dlhodobú európsku právnu zásadu, že obsah, ktorý je nezákonný </w:t>
            </w:r>
            <w:proofErr w:type="spellStart"/>
            <w:r w:rsidRPr="00951D77">
              <w:rPr>
                <w:b/>
                <w:i/>
              </w:rPr>
              <w:t>offline</w:t>
            </w:r>
            <w:proofErr w:type="spellEnd"/>
            <w:r w:rsidRPr="00951D77">
              <w:rPr>
                <w:b/>
                <w:i/>
              </w:rPr>
              <w:t xml:space="preserve">, môže byť obmedzený aj online, s výhradou riadneho procesu, súdnej nápravy a proporcionality, ako to dôsledne potvrdzuje judikatúra Súdneho dvora Európskej únie; keďže tento prístup je v jasnom protiklade k štátom riadeným mechanizmom cenzúry, ktoré používajú autoritárske režimy, najmä Ruská federácia, kde sa obmedzenia obsahu zavádzajú bez vecného súdneho posúdenia zákonnosti, nepravdivosti alebo škodlivosti; keďže Európsky súd pre ľudské práva vo svojom nedávnom rozsudku týkajúcom sa rozsiahlych ruských pokút a politicky motivovaných príkazov na odstránenie obsahu proti spoločnosti Google konštatoval, že ruské orgány neskúmali, či je cieľový obsah </w:t>
            </w:r>
            <w:r w:rsidRPr="00951D77">
              <w:rPr>
                <w:b/>
                <w:i/>
              </w:rPr>
              <w:lastRenderedPageBreak/>
              <w:t xml:space="preserve">nepravdivý alebo škodlivý, a namiesto toho predpokladali, že akákoľvek odchýlka od oficiálnych </w:t>
            </w:r>
            <w:proofErr w:type="spellStart"/>
            <w:r w:rsidRPr="00951D77">
              <w:rPr>
                <w:b/>
                <w:i/>
              </w:rPr>
              <w:t>naratívov</w:t>
            </w:r>
            <w:proofErr w:type="spellEnd"/>
            <w:r w:rsidRPr="00951D77">
              <w:rPr>
                <w:b/>
                <w:i/>
              </w:rPr>
              <w:t xml:space="preserve"> predstavuje hrozbu pre národné záujmy bez toho, aby poskytli konkrétne dôkazy o škodlivosti; keďže táto judikatúra ilustruje základný rozdiel medzi európskym regulačným modelom založeným na zákonnosti, proporcionalite a základných právach a ruskými cenzúrnymi praktikami, ktoré kontrolu obsahu využívajú na potláčanie disentu a politického pluralizmu;</w:t>
            </w:r>
          </w:p>
        </w:tc>
      </w:tr>
    </w:tbl>
    <w:p w14:paraId="2A86F51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24D21F5" w14:textId="1675C6F5" w:rsidR="00BF1CD6" w:rsidRPr="00951D77" w:rsidRDefault="00FB6752" w:rsidP="00FB6752">
      <w:r w:rsidRPr="00951D77">
        <w:rPr>
          <w:rStyle w:val="HideTWBExt"/>
        </w:rPr>
        <w:t>&lt;/Amend&gt;</w:t>
      </w:r>
    </w:p>
    <w:p w14:paraId="6264D1C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200</w:t>
      </w:r>
      <w:r w:rsidRPr="00951D77">
        <w:rPr>
          <w:rStyle w:val="HideTWBExt"/>
        </w:rPr>
        <w:t>&lt;/NumAm&gt;</w:t>
      </w:r>
    </w:p>
    <w:p w14:paraId="50CFD6D8"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5071EE5D" w14:textId="77777777" w:rsidR="00FB6752" w:rsidRPr="00951D77" w:rsidRDefault="00FB6752" w:rsidP="00FB6752">
      <w:pPr>
        <w:pStyle w:val="NormalBold"/>
      </w:pPr>
      <w:r w:rsidRPr="00951D77">
        <w:rPr>
          <w:rStyle w:val="HideTWBExt"/>
        </w:rPr>
        <w:t>&lt;/RepeatBlock-By&gt;</w:t>
      </w:r>
    </w:p>
    <w:p w14:paraId="3DD2541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8F06B7E" w14:textId="77777777" w:rsidR="00FB6752" w:rsidRPr="00951D77" w:rsidRDefault="00FB6752" w:rsidP="00FB6752">
      <w:pPr>
        <w:pStyle w:val="NormalBold"/>
      </w:pPr>
      <w:r w:rsidRPr="00951D77">
        <w:rPr>
          <w:rStyle w:val="HideTWBExt"/>
        </w:rPr>
        <w:t>&lt;Article&gt;</w:t>
      </w:r>
      <w:r w:rsidRPr="00951D77">
        <w:t>Odôvodnenie K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23F0115" w14:textId="77777777" w:rsidTr="00F1560E">
        <w:trPr>
          <w:trHeight w:hRule="exact" w:val="240"/>
          <w:jc w:val="center"/>
        </w:trPr>
        <w:tc>
          <w:tcPr>
            <w:tcW w:w="9752" w:type="dxa"/>
            <w:gridSpan w:val="2"/>
            <w:tcBorders>
              <w:top w:val="nil"/>
              <w:left w:val="nil"/>
              <w:bottom w:val="nil"/>
              <w:right w:val="nil"/>
            </w:tcBorders>
          </w:tcPr>
          <w:p w14:paraId="4A588DA6" w14:textId="77777777" w:rsidR="00FB6752" w:rsidRPr="00951D77" w:rsidRDefault="00FB6752" w:rsidP="00F1560E"/>
        </w:tc>
      </w:tr>
      <w:tr w:rsidR="006551D8" w:rsidRPr="00951D77" w14:paraId="584E2909" w14:textId="77777777" w:rsidTr="00F1560E">
        <w:trPr>
          <w:trHeight w:val="240"/>
          <w:jc w:val="center"/>
        </w:trPr>
        <w:tc>
          <w:tcPr>
            <w:tcW w:w="4876" w:type="dxa"/>
            <w:tcBorders>
              <w:top w:val="nil"/>
              <w:left w:val="nil"/>
              <w:bottom w:val="nil"/>
              <w:right w:val="nil"/>
            </w:tcBorders>
          </w:tcPr>
          <w:p w14:paraId="06194C1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387B597" w14:textId="77777777" w:rsidR="00FB6752" w:rsidRPr="00951D77" w:rsidRDefault="00FB6752" w:rsidP="00F1560E">
            <w:pPr>
              <w:pStyle w:val="AmColumnHeading"/>
            </w:pPr>
            <w:r w:rsidRPr="00951D77">
              <w:t>Pozmeňujúci návrh</w:t>
            </w:r>
          </w:p>
        </w:tc>
      </w:tr>
      <w:tr w:rsidR="006551D8" w:rsidRPr="00951D77" w14:paraId="04D37398" w14:textId="77777777" w:rsidTr="00F1560E">
        <w:trPr>
          <w:jc w:val="center"/>
        </w:trPr>
        <w:tc>
          <w:tcPr>
            <w:tcW w:w="4876" w:type="dxa"/>
            <w:tcBorders>
              <w:top w:val="nil"/>
              <w:left w:val="nil"/>
              <w:bottom w:val="nil"/>
              <w:right w:val="nil"/>
            </w:tcBorders>
          </w:tcPr>
          <w:p w14:paraId="49892D8A" w14:textId="77777777" w:rsidR="00FB6752" w:rsidRPr="00951D77" w:rsidRDefault="00FB6752" w:rsidP="00F1560E">
            <w:pPr>
              <w:pStyle w:val="Normal6a"/>
            </w:pPr>
          </w:p>
        </w:tc>
        <w:tc>
          <w:tcPr>
            <w:tcW w:w="4876" w:type="dxa"/>
            <w:tcBorders>
              <w:top w:val="nil"/>
              <w:left w:val="nil"/>
              <w:bottom w:val="nil"/>
              <w:right w:val="nil"/>
            </w:tcBorders>
          </w:tcPr>
          <w:p w14:paraId="2EA4D6DC" w14:textId="77777777" w:rsidR="00FB6752" w:rsidRPr="00951D77" w:rsidRDefault="00FB6752" w:rsidP="00F1560E">
            <w:pPr>
              <w:pStyle w:val="Normal6a"/>
            </w:pPr>
            <w:r w:rsidRPr="00951D77">
              <w:rPr>
                <w:b/>
                <w:i/>
              </w:rPr>
              <w:t>Ka.</w:t>
            </w:r>
            <w:r w:rsidRPr="00951D77">
              <w:tab/>
            </w:r>
            <w:r w:rsidRPr="00951D77">
              <w:rPr>
                <w:b/>
                <w:i/>
              </w:rPr>
              <w:t xml:space="preserve">keďže Výbor pre súdnictvo Snemovne reprezentantov Spojených štátov amerických predložil priebežnú správu s názvom </w:t>
            </w:r>
            <w:proofErr w:type="spellStart"/>
            <w:r w:rsidRPr="00951D77">
              <w:rPr>
                <w:b/>
                <w:i/>
              </w:rPr>
              <w:t>The</w:t>
            </w:r>
            <w:proofErr w:type="spellEnd"/>
            <w:r w:rsidRPr="00951D77">
              <w:rPr>
                <w:b/>
                <w:i/>
              </w:rPr>
              <w:t xml:space="preserve"> </w:t>
            </w:r>
            <w:proofErr w:type="spellStart"/>
            <w:r w:rsidRPr="00951D77">
              <w:rPr>
                <w:b/>
                <w:i/>
              </w:rPr>
              <w:t>Foreign</w:t>
            </w:r>
            <w:proofErr w:type="spellEnd"/>
            <w:r w:rsidRPr="00951D77">
              <w:rPr>
                <w:b/>
                <w:i/>
              </w:rPr>
              <w:t xml:space="preserve"> </w:t>
            </w:r>
            <w:proofErr w:type="spellStart"/>
            <w:r w:rsidRPr="00951D77">
              <w:rPr>
                <w:b/>
                <w:i/>
              </w:rPr>
              <w:t>Censorship</w:t>
            </w:r>
            <w:proofErr w:type="spellEnd"/>
            <w:r w:rsidRPr="00951D77">
              <w:rPr>
                <w:b/>
                <w:i/>
              </w:rPr>
              <w:t xml:space="preserve"> </w:t>
            </w:r>
            <w:proofErr w:type="spellStart"/>
            <w:r w:rsidRPr="00951D77">
              <w:rPr>
                <w:b/>
                <w:i/>
              </w:rPr>
              <w:t>Threat</w:t>
            </w:r>
            <w:proofErr w:type="spellEnd"/>
            <w:r w:rsidRPr="00951D77">
              <w:rPr>
                <w:b/>
                <w:i/>
              </w:rPr>
              <w:t xml:space="preserve">, Part II: </w:t>
            </w:r>
            <w:proofErr w:type="spellStart"/>
            <w:r w:rsidRPr="00951D77">
              <w:rPr>
                <w:b/>
                <w:i/>
              </w:rPr>
              <w:t>Europe’s</w:t>
            </w:r>
            <w:proofErr w:type="spellEnd"/>
            <w:r w:rsidRPr="00951D77">
              <w:rPr>
                <w:b/>
                <w:i/>
              </w:rPr>
              <w:t xml:space="preserve"> </w:t>
            </w:r>
            <w:proofErr w:type="spellStart"/>
            <w:r w:rsidRPr="00951D77">
              <w:rPr>
                <w:b/>
                <w:i/>
              </w:rPr>
              <w:t>Decade-Long</w:t>
            </w:r>
            <w:proofErr w:type="spellEnd"/>
            <w:r w:rsidRPr="00951D77">
              <w:rPr>
                <w:b/>
                <w:i/>
              </w:rPr>
              <w:t xml:space="preserve"> </w:t>
            </w:r>
            <w:proofErr w:type="spellStart"/>
            <w:r w:rsidRPr="00951D77">
              <w:rPr>
                <w:b/>
                <w:i/>
              </w:rPr>
              <w:t>Campaign</w:t>
            </w:r>
            <w:proofErr w:type="spellEnd"/>
            <w:r w:rsidRPr="00951D77">
              <w:rPr>
                <w:b/>
                <w:i/>
              </w:rPr>
              <w:t xml:space="preserve"> to </w:t>
            </w:r>
            <w:proofErr w:type="spellStart"/>
            <w:r w:rsidRPr="00951D77">
              <w:rPr>
                <w:b/>
                <w:i/>
              </w:rPr>
              <w:t>Censor</w:t>
            </w:r>
            <w:proofErr w:type="spellEnd"/>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Global</w:t>
            </w:r>
            <w:proofErr w:type="spellEnd"/>
            <w:r w:rsidRPr="00951D77">
              <w:rPr>
                <w:b/>
                <w:i/>
              </w:rPr>
              <w:t xml:space="preserve"> Internet and </w:t>
            </w:r>
            <w:proofErr w:type="spellStart"/>
            <w:r w:rsidRPr="00951D77">
              <w:rPr>
                <w:b/>
                <w:i/>
              </w:rPr>
              <w:t>How</w:t>
            </w:r>
            <w:proofErr w:type="spellEnd"/>
            <w:r w:rsidRPr="00951D77">
              <w:rPr>
                <w:b/>
                <w:i/>
              </w:rPr>
              <w:t xml:space="preserve"> </w:t>
            </w:r>
            <w:proofErr w:type="spellStart"/>
            <w:r w:rsidRPr="00951D77">
              <w:rPr>
                <w:b/>
                <w:i/>
              </w:rPr>
              <w:t>It</w:t>
            </w:r>
            <w:proofErr w:type="spellEnd"/>
            <w:r w:rsidRPr="00951D77">
              <w:rPr>
                <w:b/>
                <w:i/>
              </w:rPr>
              <w:t xml:space="preserve"> </w:t>
            </w:r>
            <w:proofErr w:type="spellStart"/>
            <w:r w:rsidRPr="00951D77">
              <w:rPr>
                <w:b/>
                <w:i/>
              </w:rPr>
              <w:t>Harms</w:t>
            </w:r>
            <w:proofErr w:type="spellEnd"/>
            <w:r w:rsidRPr="00951D77">
              <w:rPr>
                <w:b/>
                <w:i/>
              </w:rPr>
              <w:t xml:space="preserve"> American </w:t>
            </w:r>
            <w:proofErr w:type="spellStart"/>
            <w:r w:rsidRPr="00951D77">
              <w:rPr>
                <w:b/>
                <w:i/>
              </w:rPr>
              <w:t>Speech</w:t>
            </w:r>
            <w:proofErr w:type="spellEnd"/>
            <w:r w:rsidRPr="00951D77">
              <w:rPr>
                <w:b/>
                <w:i/>
              </w:rPr>
              <w:t xml:space="preserve"> in </w:t>
            </w:r>
            <w:proofErr w:type="spellStart"/>
            <w:r w:rsidRPr="00951D77">
              <w:rPr>
                <w:b/>
                <w:i/>
              </w:rPr>
              <w:t>the</w:t>
            </w:r>
            <w:proofErr w:type="spellEnd"/>
            <w:r w:rsidRPr="00951D77">
              <w:rPr>
                <w:b/>
                <w:i/>
              </w:rPr>
              <w:t xml:space="preserve"> United </w:t>
            </w:r>
            <w:proofErr w:type="spellStart"/>
            <w:r w:rsidRPr="00951D77">
              <w:rPr>
                <w:b/>
                <w:i/>
              </w:rPr>
              <w:t>States</w:t>
            </w:r>
            <w:proofErr w:type="spellEnd"/>
            <w:r w:rsidRPr="00951D77">
              <w:rPr>
                <w:b/>
                <w:i/>
              </w:rPr>
              <w:t xml:space="preserve"> (Zahraničná hrozba cenzúry, časť II: Desaťročná európska kampaň za cenzúru globálneho internetu a ako poškodzuje americký prejav v Spojených štátoch)</w:t>
            </w:r>
            <w:r w:rsidRPr="00951D77">
              <w:rPr>
                <w:b/>
                <w:i/>
                <w:vertAlign w:val="superscript"/>
              </w:rPr>
              <w:t>1a</w:t>
            </w:r>
            <w:r w:rsidRPr="00951D77">
              <w:rPr>
                <w:b/>
                <w:i/>
              </w:rPr>
              <w:t xml:space="preserve">, ktorá dokumentuje rozsiahlu angažovanosť a regulačný tlak európskych verejných orgánov vrátane Komisie na hlavné online platformy s cieľom ovplyvniť postupy moderovania obsahu na území Únie aj mimo neho; keďže správa vyvoláva vážne obavy, že regulačné rámce EÚ, politické nástroje a neformálne postupy presadzovania práva sa využívajú na vyvíjanie </w:t>
            </w:r>
            <w:proofErr w:type="spellStart"/>
            <w:r w:rsidRPr="00951D77">
              <w:rPr>
                <w:b/>
                <w:i/>
              </w:rPr>
              <w:t>extrateritoriálneho</w:t>
            </w:r>
            <w:proofErr w:type="spellEnd"/>
            <w:r w:rsidRPr="00951D77">
              <w:rPr>
                <w:b/>
                <w:i/>
              </w:rPr>
              <w:t xml:space="preserve"> tlaku na poskytovateľov digitálnych služieb, čo </w:t>
            </w:r>
            <w:r w:rsidRPr="00951D77">
              <w:rPr>
                <w:b/>
                <w:i/>
              </w:rPr>
              <w:lastRenderedPageBreak/>
              <w:t>vedie k odstraňovaniu, potláčaniu alebo znižovaniu poradia zákonného obsahu a politických prejavov vrátane obsahu pochádzajúceho z tretích krajín; keďže v správe sa ďalej zdôrazňuje, že takéto postupy môžu ohroziť slobodu prejavu, demokratickú diskusiu a volebné procesy a môžu predstavovať nepriamu cenzúru nezlučiteľnú so základnými právami a medzinárodnými demokratickými normami;</w:t>
            </w:r>
          </w:p>
        </w:tc>
      </w:tr>
      <w:tr w:rsidR="006551D8" w:rsidRPr="00951D77" w14:paraId="0042962C" w14:textId="77777777" w:rsidTr="00F1560E">
        <w:trPr>
          <w:jc w:val="center"/>
        </w:trPr>
        <w:tc>
          <w:tcPr>
            <w:tcW w:w="4876" w:type="dxa"/>
            <w:tcBorders>
              <w:top w:val="nil"/>
              <w:left w:val="nil"/>
              <w:bottom w:val="nil"/>
              <w:right w:val="nil"/>
            </w:tcBorders>
          </w:tcPr>
          <w:p w14:paraId="3F062E23" w14:textId="77777777" w:rsidR="00FB6752" w:rsidRPr="00951D77" w:rsidRDefault="00FB6752" w:rsidP="00F1560E"/>
        </w:tc>
        <w:tc>
          <w:tcPr>
            <w:tcW w:w="4876" w:type="dxa"/>
            <w:tcBorders>
              <w:top w:val="nil"/>
              <w:left w:val="nil"/>
              <w:bottom w:val="nil"/>
              <w:right w:val="nil"/>
            </w:tcBorders>
          </w:tcPr>
          <w:p w14:paraId="6B24DD16" w14:textId="77777777" w:rsidR="00FB6752" w:rsidRPr="00951D77" w:rsidRDefault="00FB6752" w:rsidP="00F1560E">
            <w:pPr>
              <w:pStyle w:val="Normal6a"/>
            </w:pPr>
            <w:r w:rsidRPr="00951D77">
              <w:rPr>
                <w:b/>
                <w:i/>
              </w:rPr>
              <w:t>_________________</w:t>
            </w:r>
          </w:p>
        </w:tc>
      </w:tr>
      <w:tr w:rsidR="006551D8" w:rsidRPr="00951D77" w14:paraId="571F5694" w14:textId="77777777" w:rsidTr="00F1560E">
        <w:trPr>
          <w:jc w:val="center"/>
        </w:trPr>
        <w:tc>
          <w:tcPr>
            <w:tcW w:w="4876" w:type="dxa"/>
            <w:tcBorders>
              <w:top w:val="nil"/>
              <w:left w:val="nil"/>
              <w:bottom w:val="nil"/>
              <w:right w:val="nil"/>
            </w:tcBorders>
          </w:tcPr>
          <w:p w14:paraId="1587CF28" w14:textId="77777777" w:rsidR="00FB6752" w:rsidRPr="00951D77" w:rsidRDefault="00FB6752" w:rsidP="00F1560E"/>
        </w:tc>
        <w:tc>
          <w:tcPr>
            <w:tcW w:w="4876" w:type="dxa"/>
            <w:tcBorders>
              <w:top w:val="nil"/>
              <w:left w:val="nil"/>
              <w:bottom w:val="nil"/>
              <w:right w:val="nil"/>
            </w:tcBorders>
          </w:tcPr>
          <w:p w14:paraId="1622FBB7" w14:textId="77777777" w:rsidR="00FB6752" w:rsidRPr="00951D77" w:rsidRDefault="00FB6752" w:rsidP="00F1560E">
            <w:pPr>
              <w:pStyle w:val="Normal6a"/>
            </w:pPr>
            <w:r w:rsidRPr="00951D77">
              <w:rPr>
                <w:b/>
                <w:i/>
                <w:vertAlign w:val="superscript"/>
              </w:rPr>
              <w:t>1a</w:t>
            </w:r>
            <w:r w:rsidRPr="00951D77">
              <w:t xml:space="preserve"> </w:t>
            </w:r>
            <w:r w:rsidRPr="00951D77">
              <w:rPr>
                <w:b/>
                <w:i/>
              </w:rPr>
              <w:t>https://judiciary.house.gov/sites/evo-subsites/republicans-judiciary.house.gov/files/2026-02/THE-FOREIGN-CENSORSHIP-THREAT-PART-II-2-3-26.pdf</w:t>
            </w:r>
          </w:p>
        </w:tc>
      </w:tr>
    </w:tbl>
    <w:p w14:paraId="6849598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43B6FDF" w14:textId="60FC02A1" w:rsidR="00BF1CD6" w:rsidRPr="00951D77" w:rsidRDefault="00FB6752" w:rsidP="00FB6752">
      <w:r w:rsidRPr="00951D77">
        <w:rPr>
          <w:rStyle w:val="HideTWBExt"/>
        </w:rPr>
        <w:t>&lt;/Amend&gt;</w:t>
      </w:r>
    </w:p>
    <w:p w14:paraId="7A45862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201</w:t>
      </w:r>
      <w:r w:rsidRPr="00951D77">
        <w:rPr>
          <w:rStyle w:val="HideTWBExt"/>
        </w:rPr>
        <w:t>&lt;/NumAm&gt;</w:t>
      </w:r>
    </w:p>
    <w:p w14:paraId="58390E24"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1FE051EC" w14:textId="77777777" w:rsidR="00FB6752" w:rsidRPr="00951D77" w:rsidRDefault="00FB6752" w:rsidP="00FB6752">
      <w:pPr>
        <w:pStyle w:val="NormalBold"/>
      </w:pPr>
      <w:r w:rsidRPr="00951D77">
        <w:rPr>
          <w:rStyle w:val="HideTWBExt"/>
        </w:rPr>
        <w:t>&lt;/RepeatBlock-By&gt;</w:t>
      </w:r>
    </w:p>
    <w:p w14:paraId="7BB3923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2FD2CC3" w14:textId="77777777" w:rsidR="00FB6752" w:rsidRPr="00951D77" w:rsidRDefault="00FB6752" w:rsidP="00FB6752">
      <w:pPr>
        <w:pStyle w:val="NormalBold"/>
      </w:pPr>
      <w:r w:rsidRPr="00951D77">
        <w:rPr>
          <w:rStyle w:val="HideTWBExt"/>
        </w:rPr>
        <w:t>&lt;Article&gt;</w:t>
      </w:r>
      <w:r w:rsidRPr="00951D77">
        <w:t>Odôvodnenie K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A6568A9" w14:textId="77777777" w:rsidTr="00F1560E">
        <w:trPr>
          <w:trHeight w:hRule="exact" w:val="240"/>
          <w:jc w:val="center"/>
        </w:trPr>
        <w:tc>
          <w:tcPr>
            <w:tcW w:w="9752" w:type="dxa"/>
            <w:gridSpan w:val="2"/>
            <w:tcBorders>
              <w:top w:val="nil"/>
              <w:left w:val="nil"/>
              <w:bottom w:val="nil"/>
              <w:right w:val="nil"/>
            </w:tcBorders>
          </w:tcPr>
          <w:p w14:paraId="35AAF428" w14:textId="77777777" w:rsidR="00FB6752" w:rsidRPr="00951D77" w:rsidRDefault="00FB6752" w:rsidP="00F1560E"/>
        </w:tc>
      </w:tr>
      <w:tr w:rsidR="006551D8" w:rsidRPr="00951D77" w14:paraId="163C5C00" w14:textId="77777777" w:rsidTr="00F1560E">
        <w:trPr>
          <w:trHeight w:val="240"/>
          <w:jc w:val="center"/>
        </w:trPr>
        <w:tc>
          <w:tcPr>
            <w:tcW w:w="4876" w:type="dxa"/>
            <w:tcBorders>
              <w:top w:val="nil"/>
              <w:left w:val="nil"/>
              <w:bottom w:val="nil"/>
              <w:right w:val="nil"/>
            </w:tcBorders>
          </w:tcPr>
          <w:p w14:paraId="1F6D1C3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7DF8D4C" w14:textId="77777777" w:rsidR="00FB6752" w:rsidRPr="00951D77" w:rsidRDefault="00FB6752" w:rsidP="00F1560E">
            <w:pPr>
              <w:pStyle w:val="AmColumnHeading"/>
            </w:pPr>
            <w:r w:rsidRPr="00951D77">
              <w:t>Pozmeňujúci návrh</w:t>
            </w:r>
          </w:p>
        </w:tc>
      </w:tr>
      <w:tr w:rsidR="006551D8" w:rsidRPr="00951D77" w14:paraId="7A73CC44" w14:textId="77777777" w:rsidTr="00F1560E">
        <w:trPr>
          <w:jc w:val="center"/>
        </w:trPr>
        <w:tc>
          <w:tcPr>
            <w:tcW w:w="4876" w:type="dxa"/>
            <w:tcBorders>
              <w:top w:val="nil"/>
              <w:left w:val="nil"/>
              <w:bottom w:val="nil"/>
              <w:right w:val="nil"/>
            </w:tcBorders>
          </w:tcPr>
          <w:p w14:paraId="24A2391A" w14:textId="77777777" w:rsidR="00FB6752" w:rsidRPr="00951D77" w:rsidRDefault="00FB6752" w:rsidP="00F1560E">
            <w:pPr>
              <w:pStyle w:val="Normal6a"/>
            </w:pPr>
          </w:p>
        </w:tc>
        <w:tc>
          <w:tcPr>
            <w:tcW w:w="4876" w:type="dxa"/>
            <w:tcBorders>
              <w:top w:val="nil"/>
              <w:left w:val="nil"/>
              <w:bottom w:val="nil"/>
              <w:right w:val="nil"/>
            </w:tcBorders>
          </w:tcPr>
          <w:p w14:paraId="7E7570C2" w14:textId="77777777" w:rsidR="00FB6752" w:rsidRPr="00951D77" w:rsidRDefault="00FB6752" w:rsidP="00F1560E">
            <w:pPr>
              <w:pStyle w:val="Normal6a"/>
            </w:pPr>
            <w:r w:rsidRPr="00951D77">
              <w:rPr>
                <w:b/>
                <w:i/>
              </w:rPr>
              <w:t>Ka.</w:t>
            </w:r>
            <w:r w:rsidRPr="00951D77">
              <w:tab/>
            </w:r>
            <w:r w:rsidRPr="00951D77">
              <w:rPr>
                <w:b/>
                <w:i/>
              </w:rPr>
              <w:t>keďže rozhodnutia Komisie proti veľkým technologickým spoločnostiam v USA, ako je napríklad Google, boli údajne odložené, aby nedošlo k rozhorčeniu vlády USA počas obchodných rokovaní; keďže prvá pokuta v rámci aktu o digitálnych službách, v prípade platformy X, bola udelená až 5. decembra, dva roky po začatí vyšetrovania proti platforme sociálnych médií so sídlom v USA, a údajne bola odložená o niekoľko mesiacov z politických dôvodov; keďže tento problém zhoršuje zhoda medzi vládou USA a technologickými spoločnosťami;</w:t>
            </w:r>
          </w:p>
        </w:tc>
      </w:tr>
    </w:tbl>
    <w:p w14:paraId="47704E6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FE00232" w14:textId="3A7CAF71" w:rsidR="00BF1CD6" w:rsidRPr="00951D77" w:rsidRDefault="00FB6752" w:rsidP="00FB6752">
      <w:r w:rsidRPr="00951D77">
        <w:rPr>
          <w:rStyle w:val="HideTWBExt"/>
        </w:rPr>
        <w:lastRenderedPageBreak/>
        <w:t>&lt;/Amend&gt;</w:t>
      </w:r>
    </w:p>
    <w:p w14:paraId="73C4DFE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202</w:t>
      </w:r>
      <w:r w:rsidRPr="00951D77">
        <w:rPr>
          <w:rStyle w:val="HideTWBExt"/>
        </w:rPr>
        <w:t>&lt;/NumAm&gt;</w:t>
      </w:r>
    </w:p>
    <w:p w14:paraId="62CEB4CA"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2EFA8206" w14:textId="77777777" w:rsidR="00FB6752" w:rsidRPr="00951D77" w:rsidRDefault="00FB6752" w:rsidP="00FB6752">
      <w:pPr>
        <w:pStyle w:val="NormalBold"/>
      </w:pPr>
      <w:r w:rsidRPr="00951D77">
        <w:rPr>
          <w:rStyle w:val="HideTWBExt"/>
        </w:rPr>
        <w:t>&lt;/RepeatBlock-By&gt;</w:t>
      </w:r>
    </w:p>
    <w:p w14:paraId="5B5AF57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870B60" w14:textId="77777777" w:rsidR="00FB6752" w:rsidRPr="00951D77" w:rsidRDefault="00FB6752" w:rsidP="00FB6752">
      <w:pPr>
        <w:pStyle w:val="NormalBold"/>
      </w:pPr>
      <w:r w:rsidRPr="00951D77">
        <w:rPr>
          <w:rStyle w:val="HideTWBExt"/>
        </w:rPr>
        <w:t>&lt;Article&gt;</w:t>
      </w:r>
      <w:r w:rsidRPr="00951D77">
        <w:t>Odôvodnenie K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737E954" w14:textId="77777777" w:rsidTr="00F1560E">
        <w:trPr>
          <w:trHeight w:hRule="exact" w:val="240"/>
          <w:jc w:val="center"/>
        </w:trPr>
        <w:tc>
          <w:tcPr>
            <w:tcW w:w="9752" w:type="dxa"/>
            <w:gridSpan w:val="2"/>
            <w:tcBorders>
              <w:top w:val="nil"/>
              <w:left w:val="nil"/>
              <w:bottom w:val="nil"/>
              <w:right w:val="nil"/>
            </w:tcBorders>
          </w:tcPr>
          <w:p w14:paraId="16CC5079" w14:textId="77777777" w:rsidR="00FB6752" w:rsidRPr="00951D77" w:rsidRDefault="00FB6752" w:rsidP="00F1560E"/>
        </w:tc>
      </w:tr>
      <w:tr w:rsidR="006551D8" w:rsidRPr="00951D77" w14:paraId="0F80B964" w14:textId="77777777" w:rsidTr="00F1560E">
        <w:trPr>
          <w:trHeight w:val="240"/>
          <w:jc w:val="center"/>
        </w:trPr>
        <w:tc>
          <w:tcPr>
            <w:tcW w:w="4876" w:type="dxa"/>
            <w:tcBorders>
              <w:top w:val="nil"/>
              <w:left w:val="nil"/>
              <w:bottom w:val="nil"/>
              <w:right w:val="nil"/>
            </w:tcBorders>
          </w:tcPr>
          <w:p w14:paraId="76FF1E4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4392657" w14:textId="77777777" w:rsidR="00FB6752" w:rsidRPr="00951D77" w:rsidRDefault="00FB6752" w:rsidP="00F1560E">
            <w:pPr>
              <w:pStyle w:val="AmColumnHeading"/>
            </w:pPr>
            <w:r w:rsidRPr="00951D77">
              <w:t>Pozmeňujúci návrh</w:t>
            </w:r>
          </w:p>
        </w:tc>
      </w:tr>
      <w:tr w:rsidR="006551D8" w:rsidRPr="00951D77" w14:paraId="24E0F852" w14:textId="77777777" w:rsidTr="00F1560E">
        <w:trPr>
          <w:jc w:val="center"/>
        </w:trPr>
        <w:tc>
          <w:tcPr>
            <w:tcW w:w="4876" w:type="dxa"/>
            <w:tcBorders>
              <w:top w:val="nil"/>
              <w:left w:val="nil"/>
              <w:bottom w:val="nil"/>
              <w:right w:val="nil"/>
            </w:tcBorders>
          </w:tcPr>
          <w:p w14:paraId="5854E660" w14:textId="77777777" w:rsidR="00FB6752" w:rsidRPr="00951D77" w:rsidRDefault="00FB6752" w:rsidP="00F1560E">
            <w:pPr>
              <w:pStyle w:val="Normal6a"/>
            </w:pPr>
          </w:p>
        </w:tc>
        <w:tc>
          <w:tcPr>
            <w:tcW w:w="4876" w:type="dxa"/>
            <w:tcBorders>
              <w:top w:val="nil"/>
              <w:left w:val="nil"/>
              <w:bottom w:val="nil"/>
              <w:right w:val="nil"/>
            </w:tcBorders>
          </w:tcPr>
          <w:p w14:paraId="4C16E1CB" w14:textId="77777777" w:rsidR="00FB6752" w:rsidRPr="00951D77" w:rsidRDefault="00FB6752" w:rsidP="00F1560E">
            <w:pPr>
              <w:pStyle w:val="Normal6a"/>
            </w:pPr>
            <w:r w:rsidRPr="00951D77">
              <w:rPr>
                <w:b/>
                <w:i/>
              </w:rPr>
              <w:t>Ka.</w:t>
            </w:r>
            <w:r w:rsidRPr="00951D77">
              <w:tab/>
            </w:r>
            <w:r w:rsidRPr="00951D77">
              <w:rPr>
                <w:b/>
                <w:i/>
              </w:rPr>
              <w:t>keďže regulačné opatrenia ovplyvňujúce viditeľnosť, dosah, poradie alebo šírenie zákonného obsahu môžu predstavovať zásah do slobody prejavu v zmysle článku 11 charty, a preto musia podliehať prísnym právnym zárukám, transparentnosti a súdnemu preskúmaniu;</w:t>
            </w:r>
          </w:p>
        </w:tc>
      </w:tr>
    </w:tbl>
    <w:p w14:paraId="65A337E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E759304" w14:textId="41A3A7A0" w:rsidR="00BF1CD6" w:rsidRPr="00951D77" w:rsidRDefault="00FB6752" w:rsidP="00FB6752">
      <w:r w:rsidRPr="00951D77">
        <w:rPr>
          <w:rStyle w:val="HideTWBExt"/>
        </w:rPr>
        <w:t>&lt;/Amend&gt;</w:t>
      </w:r>
    </w:p>
    <w:p w14:paraId="38F7B27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203</w:t>
      </w:r>
      <w:r w:rsidRPr="00951D77">
        <w:rPr>
          <w:rStyle w:val="HideTWBExt"/>
        </w:rPr>
        <w:t>&lt;/NumAm&gt;</w:t>
      </w:r>
    </w:p>
    <w:p w14:paraId="11862599"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625D120E" w14:textId="77777777" w:rsidR="00FB6752" w:rsidRPr="00951D77" w:rsidRDefault="00FB6752" w:rsidP="00FB6752">
      <w:pPr>
        <w:pStyle w:val="NormalBold"/>
      </w:pPr>
      <w:r w:rsidRPr="00951D77">
        <w:rPr>
          <w:rStyle w:val="HideTWBExt"/>
        </w:rPr>
        <w:t>&lt;/RepeatBlock-By&gt;</w:t>
      </w:r>
    </w:p>
    <w:p w14:paraId="278A9B1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B6DCDA8" w14:textId="77777777" w:rsidR="00FB6752" w:rsidRPr="00951D77" w:rsidRDefault="00FB6752" w:rsidP="00FB6752">
      <w:pPr>
        <w:pStyle w:val="NormalBold"/>
      </w:pPr>
      <w:r w:rsidRPr="00951D77">
        <w:rPr>
          <w:rStyle w:val="HideTWBExt"/>
        </w:rPr>
        <w:t>&lt;Article&gt;</w:t>
      </w:r>
      <w:r w:rsidRPr="00951D77">
        <w:t>Odôvodnenie K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1F415F2" w14:textId="77777777" w:rsidTr="00F1560E">
        <w:trPr>
          <w:trHeight w:hRule="exact" w:val="240"/>
          <w:jc w:val="center"/>
        </w:trPr>
        <w:tc>
          <w:tcPr>
            <w:tcW w:w="9752" w:type="dxa"/>
            <w:gridSpan w:val="2"/>
            <w:tcBorders>
              <w:top w:val="nil"/>
              <w:left w:val="nil"/>
              <w:bottom w:val="nil"/>
              <w:right w:val="nil"/>
            </w:tcBorders>
          </w:tcPr>
          <w:p w14:paraId="0E774DE5" w14:textId="77777777" w:rsidR="00FB6752" w:rsidRPr="00951D77" w:rsidRDefault="00FB6752" w:rsidP="00F1560E"/>
        </w:tc>
      </w:tr>
      <w:tr w:rsidR="006551D8" w:rsidRPr="00951D77" w14:paraId="12A549A4" w14:textId="77777777" w:rsidTr="00F1560E">
        <w:trPr>
          <w:trHeight w:val="240"/>
          <w:jc w:val="center"/>
        </w:trPr>
        <w:tc>
          <w:tcPr>
            <w:tcW w:w="4876" w:type="dxa"/>
            <w:tcBorders>
              <w:top w:val="nil"/>
              <w:left w:val="nil"/>
              <w:bottom w:val="nil"/>
              <w:right w:val="nil"/>
            </w:tcBorders>
          </w:tcPr>
          <w:p w14:paraId="5BFAB0E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B60FBB6" w14:textId="77777777" w:rsidR="00FB6752" w:rsidRPr="00951D77" w:rsidRDefault="00FB6752" w:rsidP="00F1560E">
            <w:pPr>
              <w:pStyle w:val="AmColumnHeading"/>
            </w:pPr>
            <w:r w:rsidRPr="00951D77">
              <w:t>Pozmeňujúci návrh</w:t>
            </w:r>
          </w:p>
        </w:tc>
      </w:tr>
      <w:tr w:rsidR="006551D8" w:rsidRPr="00951D77" w14:paraId="7EDBEFFC" w14:textId="77777777" w:rsidTr="00F1560E">
        <w:trPr>
          <w:jc w:val="center"/>
        </w:trPr>
        <w:tc>
          <w:tcPr>
            <w:tcW w:w="4876" w:type="dxa"/>
            <w:tcBorders>
              <w:top w:val="nil"/>
              <w:left w:val="nil"/>
              <w:bottom w:val="nil"/>
              <w:right w:val="nil"/>
            </w:tcBorders>
          </w:tcPr>
          <w:p w14:paraId="6A06C7DB" w14:textId="77777777" w:rsidR="00FB6752" w:rsidRPr="00951D77" w:rsidRDefault="00FB6752" w:rsidP="00F1560E">
            <w:pPr>
              <w:pStyle w:val="Normal6a"/>
            </w:pPr>
          </w:p>
        </w:tc>
        <w:tc>
          <w:tcPr>
            <w:tcW w:w="4876" w:type="dxa"/>
            <w:tcBorders>
              <w:top w:val="nil"/>
              <w:left w:val="nil"/>
              <w:bottom w:val="nil"/>
              <w:right w:val="nil"/>
            </w:tcBorders>
          </w:tcPr>
          <w:p w14:paraId="212E0E01" w14:textId="77777777" w:rsidR="00FB6752" w:rsidRPr="00951D77" w:rsidRDefault="00FB6752" w:rsidP="00F1560E">
            <w:pPr>
              <w:pStyle w:val="Normal6a"/>
            </w:pPr>
            <w:proofErr w:type="spellStart"/>
            <w:r w:rsidRPr="00951D77">
              <w:rPr>
                <w:b/>
                <w:i/>
              </w:rPr>
              <w:t>Kb</w:t>
            </w:r>
            <w:proofErr w:type="spellEnd"/>
            <w:r w:rsidRPr="00951D77">
              <w:rPr>
                <w:b/>
                <w:i/>
              </w:rPr>
              <w:t>.</w:t>
            </w:r>
            <w:r w:rsidRPr="00951D77">
              <w:tab/>
            </w:r>
            <w:r w:rsidRPr="00951D77">
              <w:rPr>
                <w:b/>
                <w:i/>
              </w:rPr>
              <w:t>keďže dostupné údaje o rozhodnutiach o moderovaní obsahu naznačujú, že podstatná časť rozhodnutí o odstránení je následne zrušená prostredníctvom mechanizmov sťažností a nápravy, čo poukazuje na štrukturálne riziká nadmerného odstraňovania a na prípadný ochromujúci účinok na zákonný prejav;</w:t>
            </w:r>
          </w:p>
        </w:tc>
      </w:tr>
    </w:tbl>
    <w:p w14:paraId="56929C8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E5B72B4" w14:textId="518B6B77" w:rsidR="00BF1CD6" w:rsidRPr="00951D77" w:rsidRDefault="00FB6752" w:rsidP="00FB6752">
      <w:r w:rsidRPr="00951D77">
        <w:rPr>
          <w:rStyle w:val="HideTWBExt"/>
        </w:rPr>
        <w:t>&lt;/Amend&gt;</w:t>
      </w:r>
    </w:p>
    <w:p w14:paraId="6B8E3FE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204</w:t>
      </w:r>
      <w:r w:rsidRPr="00951D77">
        <w:rPr>
          <w:rStyle w:val="HideTWBExt"/>
        </w:rPr>
        <w:t>&lt;/NumAm&gt;</w:t>
      </w:r>
    </w:p>
    <w:p w14:paraId="4B378AAA"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2CCF89AE" w14:textId="77777777" w:rsidR="00FB6752" w:rsidRPr="00951D77" w:rsidRDefault="00FB6752" w:rsidP="00FB6752">
      <w:pPr>
        <w:pStyle w:val="NormalBold"/>
      </w:pPr>
      <w:r w:rsidRPr="00951D77">
        <w:rPr>
          <w:rStyle w:val="HideTWBExt"/>
        </w:rPr>
        <w:t>&lt;/RepeatBlock-By&gt;</w:t>
      </w:r>
    </w:p>
    <w:p w14:paraId="30E19D9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A67B1B3" w14:textId="77777777" w:rsidR="00FB6752" w:rsidRPr="00951D77" w:rsidRDefault="00FB6752" w:rsidP="00FB6752">
      <w:pPr>
        <w:pStyle w:val="NormalBold"/>
      </w:pPr>
      <w:r w:rsidRPr="00951D77">
        <w:rPr>
          <w:rStyle w:val="HideTWBExt"/>
        </w:rPr>
        <w:lastRenderedPageBreak/>
        <w:t>&lt;Article&gt;</w:t>
      </w:r>
      <w:r w:rsidRPr="00951D77">
        <w:t>Odôvodnenie K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605567F" w14:textId="77777777" w:rsidTr="00F1560E">
        <w:trPr>
          <w:trHeight w:hRule="exact" w:val="240"/>
          <w:jc w:val="center"/>
        </w:trPr>
        <w:tc>
          <w:tcPr>
            <w:tcW w:w="9752" w:type="dxa"/>
            <w:gridSpan w:val="2"/>
            <w:tcBorders>
              <w:top w:val="nil"/>
              <w:left w:val="nil"/>
              <w:bottom w:val="nil"/>
              <w:right w:val="nil"/>
            </w:tcBorders>
          </w:tcPr>
          <w:p w14:paraId="571905EE" w14:textId="77777777" w:rsidR="00FB6752" w:rsidRPr="00951D77" w:rsidRDefault="00FB6752" w:rsidP="00F1560E"/>
        </w:tc>
      </w:tr>
      <w:tr w:rsidR="006551D8" w:rsidRPr="00951D77" w14:paraId="6E2DD116" w14:textId="77777777" w:rsidTr="00F1560E">
        <w:trPr>
          <w:trHeight w:val="240"/>
          <w:jc w:val="center"/>
        </w:trPr>
        <w:tc>
          <w:tcPr>
            <w:tcW w:w="4876" w:type="dxa"/>
            <w:tcBorders>
              <w:top w:val="nil"/>
              <w:left w:val="nil"/>
              <w:bottom w:val="nil"/>
              <w:right w:val="nil"/>
            </w:tcBorders>
          </w:tcPr>
          <w:p w14:paraId="45D43A9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9D7FDBA" w14:textId="77777777" w:rsidR="00FB6752" w:rsidRPr="00951D77" w:rsidRDefault="00FB6752" w:rsidP="00F1560E">
            <w:pPr>
              <w:pStyle w:val="AmColumnHeading"/>
            </w:pPr>
            <w:r w:rsidRPr="00951D77">
              <w:t>Pozmeňujúci návrh</w:t>
            </w:r>
          </w:p>
        </w:tc>
      </w:tr>
      <w:tr w:rsidR="006551D8" w:rsidRPr="00951D77" w14:paraId="4FC551B3" w14:textId="77777777" w:rsidTr="00F1560E">
        <w:trPr>
          <w:jc w:val="center"/>
        </w:trPr>
        <w:tc>
          <w:tcPr>
            <w:tcW w:w="4876" w:type="dxa"/>
            <w:tcBorders>
              <w:top w:val="nil"/>
              <w:left w:val="nil"/>
              <w:bottom w:val="nil"/>
              <w:right w:val="nil"/>
            </w:tcBorders>
          </w:tcPr>
          <w:p w14:paraId="6EBB3765" w14:textId="77777777" w:rsidR="00FB6752" w:rsidRPr="00951D77" w:rsidRDefault="00FB6752" w:rsidP="00F1560E">
            <w:pPr>
              <w:pStyle w:val="Normal6a"/>
            </w:pPr>
          </w:p>
        </w:tc>
        <w:tc>
          <w:tcPr>
            <w:tcW w:w="4876" w:type="dxa"/>
            <w:tcBorders>
              <w:top w:val="nil"/>
              <w:left w:val="nil"/>
              <w:bottom w:val="nil"/>
              <w:right w:val="nil"/>
            </w:tcBorders>
          </w:tcPr>
          <w:p w14:paraId="1F490804" w14:textId="77777777" w:rsidR="00FB6752" w:rsidRPr="00951D77" w:rsidRDefault="00FB6752" w:rsidP="00F1560E">
            <w:pPr>
              <w:pStyle w:val="Normal6a"/>
            </w:pPr>
            <w:proofErr w:type="spellStart"/>
            <w:r w:rsidRPr="00951D77">
              <w:rPr>
                <w:b/>
                <w:i/>
              </w:rPr>
              <w:t>Kc</w:t>
            </w:r>
            <w:proofErr w:type="spellEnd"/>
            <w:r w:rsidRPr="00951D77">
              <w:rPr>
                <w:b/>
                <w:i/>
              </w:rPr>
              <w:t>.</w:t>
            </w:r>
            <w:r w:rsidRPr="00951D77">
              <w:tab/>
            </w:r>
            <w:r w:rsidRPr="00951D77">
              <w:rPr>
                <w:b/>
                <w:i/>
              </w:rPr>
              <w:t>keďže organizácia a priebeh volieb zostávajú v právomoci a zodpovednosti členských štátov v súlade s ich vnútroštátnymi právnymi predpismi a ústavnými tradíciami;</w:t>
            </w:r>
          </w:p>
        </w:tc>
      </w:tr>
    </w:tbl>
    <w:p w14:paraId="5FDC2E7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954BBD9" w14:textId="1CEFA7C2" w:rsidR="00BF1CD6" w:rsidRPr="00951D77" w:rsidRDefault="00FB6752" w:rsidP="00FB6752">
      <w:r w:rsidRPr="00951D77">
        <w:rPr>
          <w:rStyle w:val="HideTWBExt"/>
        </w:rPr>
        <w:t>&lt;/Amend&gt;</w:t>
      </w:r>
    </w:p>
    <w:p w14:paraId="53D6941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205</w:t>
      </w:r>
      <w:r w:rsidRPr="00951D77">
        <w:rPr>
          <w:rStyle w:val="HideTWBExt"/>
        </w:rPr>
        <w:t>&lt;/NumAm&gt;</w:t>
      </w:r>
    </w:p>
    <w:p w14:paraId="69FC0ACC"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5372927" w14:textId="77777777" w:rsidR="00FB6752" w:rsidRPr="00951D77" w:rsidRDefault="00FB6752" w:rsidP="00FB6752">
      <w:pPr>
        <w:pStyle w:val="NormalBold"/>
      </w:pPr>
      <w:r w:rsidRPr="00951D77">
        <w:rPr>
          <w:rStyle w:val="HideTWBExt"/>
        </w:rPr>
        <w:t>&lt;/RepeatBlock-By&gt;</w:t>
      </w:r>
    </w:p>
    <w:p w14:paraId="3032660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8800DFB"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ED4DA07" w14:textId="77777777" w:rsidTr="00F1560E">
        <w:trPr>
          <w:trHeight w:hRule="exact" w:val="240"/>
          <w:jc w:val="center"/>
        </w:trPr>
        <w:tc>
          <w:tcPr>
            <w:tcW w:w="9752" w:type="dxa"/>
            <w:gridSpan w:val="2"/>
            <w:tcBorders>
              <w:top w:val="nil"/>
              <w:left w:val="nil"/>
              <w:bottom w:val="nil"/>
              <w:right w:val="nil"/>
            </w:tcBorders>
          </w:tcPr>
          <w:p w14:paraId="03A512F4" w14:textId="77777777" w:rsidR="00FB6752" w:rsidRPr="00951D77" w:rsidRDefault="00FB6752" w:rsidP="00F1560E"/>
        </w:tc>
      </w:tr>
      <w:tr w:rsidR="006551D8" w:rsidRPr="00951D77" w14:paraId="187F6260" w14:textId="77777777" w:rsidTr="00F1560E">
        <w:trPr>
          <w:trHeight w:val="240"/>
          <w:jc w:val="center"/>
        </w:trPr>
        <w:tc>
          <w:tcPr>
            <w:tcW w:w="4876" w:type="dxa"/>
            <w:tcBorders>
              <w:top w:val="nil"/>
              <w:left w:val="nil"/>
              <w:bottom w:val="nil"/>
              <w:right w:val="nil"/>
            </w:tcBorders>
          </w:tcPr>
          <w:p w14:paraId="76BD320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3344D1E" w14:textId="77777777" w:rsidR="00FB6752" w:rsidRPr="00951D77" w:rsidRDefault="00FB6752" w:rsidP="00F1560E">
            <w:pPr>
              <w:pStyle w:val="AmColumnHeading"/>
            </w:pPr>
            <w:r w:rsidRPr="00951D77">
              <w:t>Pozmeňujúci návrh</w:t>
            </w:r>
          </w:p>
        </w:tc>
      </w:tr>
      <w:tr w:rsidR="006551D8" w:rsidRPr="00951D77" w14:paraId="5F7A094E" w14:textId="77777777" w:rsidTr="00F1560E">
        <w:trPr>
          <w:jc w:val="center"/>
        </w:trPr>
        <w:tc>
          <w:tcPr>
            <w:tcW w:w="4876" w:type="dxa"/>
            <w:tcBorders>
              <w:top w:val="nil"/>
              <w:left w:val="nil"/>
              <w:bottom w:val="nil"/>
              <w:right w:val="nil"/>
            </w:tcBorders>
          </w:tcPr>
          <w:p w14:paraId="69EDB49F" w14:textId="77777777" w:rsidR="00FB6752" w:rsidRPr="00951D77" w:rsidRDefault="00FB6752" w:rsidP="00F1560E">
            <w:pPr>
              <w:pStyle w:val="Normal6a"/>
            </w:pPr>
            <w:r w:rsidRPr="00951D77">
              <w:t>L.</w:t>
            </w:r>
            <w:r w:rsidRPr="00951D77">
              <w:tab/>
              <w:t xml:space="preserve">keďže </w:t>
            </w:r>
            <w:r w:rsidRPr="00951D77">
              <w:rPr>
                <w:b/>
                <w:bCs/>
                <w:i/>
                <w:iCs/>
              </w:rPr>
              <w:t>využívanie umelej inteligencie predstavuje nové príležitosti na posilnenie riadenia volieb a dohľadu nad nimi, napríklad prostredníctvom odhaľovania neobvyklej online aktivity a koordinovaného manipulatívneho správania</w:t>
            </w:r>
            <w:r w:rsidRPr="00951D77">
              <w:t xml:space="preserve">; keďže </w:t>
            </w:r>
            <w:r w:rsidRPr="00951D77">
              <w:rPr>
                <w:b/>
                <w:bCs/>
                <w:i/>
                <w:iCs/>
              </w:rPr>
              <w:t xml:space="preserve">používanie umelej inteligencie vrátane generatívnych modelov a </w:t>
            </w:r>
            <w:proofErr w:type="spellStart"/>
            <w:r w:rsidRPr="00951D77">
              <w:rPr>
                <w:b/>
                <w:bCs/>
                <w:i/>
                <w:iCs/>
              </w:rPr>
              <w:t>deepfakes</w:t>
            </w:r>
            <w:proofErr w:type="spellEnd"/>
            <w:r w:rsidRPr="00951D77">
              <w:rPr>
                <w:b/>
                <w:bCs/>
                <w:i/>
                <w:iCs/>
              </w:rPr>
              <w:t xml:space="preserve"> predstavuje tiež významné výzvy pre integritu informácií a volebné procesy; keďže dôveryhodné správy odhalili operácie dezinformačnej siete so sídlom v Moskve, známej ako „Pravda“, ktorá sa zámerne zamerala na veľké jazykové modely (LLM) a infiltrovala ich </w:t>
            </w:r>
            <w:proofErr w:type="spellStart"/>
            <w:r w:rsidRPr="00951D77">
              <w:rPr>
                <w:b/>
                <w:bCs/>
                <w:i/>
                <w:iCs/>
              </w:rPr>
              <w:t>prokremeľskými</w:t>
            </w:r>
            <w:proofErr w:type="spellEnd"/>
            <w:r w:rsidRPr="00951D77">
              <w:rPr>
                <w:b/>
                <w:bCs/>
                <w:i/>
                <w:iCs/>
              </w:rPr>
              <w:t xml:space="preserve"> </w:t>
            </w:r>
            <w:proofErr w:type="spellStart"/>
            <w:r w:rsidRPr="00951D77">
              <w:rPr>
                <w:b/>
                <w:bCs/>
                <w:i/>
                <w:iCs/>
              </w:rPr>
              <w:t>naratívmi</w:t>
            </w:r>
            <w:proofErr w:type="spellEnd"/>
            <w:r w:rsidRPr="00951D77">
              <w:rPr>
                <w:b/>
                <w:bCs/>
                <w:i/>
                <w:iCs/>
              </w:rPr>
              <w:t xml:space="preserve">, ktoré mali napodobňovať neutrálne a na faktoch založené výstupy; keďže takéto taktiky predstavujú nebezpečný vývoj v oblasti zahraničnej manipulácie s informáciami a zahraničného zasahovania, keďže využívajú neprehľadnosť a škálovateľnosť systémov umelej inteligencie na rafinované šírenie falošných alebo zavádzajúcich geopolitických správ pod rúškom </w:t>
            </w:r>
            <w:r w:rsidRPr="00951D77">
              <w:rPr>
                <w:b/>
                <w:bCs/>
                <w:i/>
                <w:iCs/>
              </w:rPr>
              <w:lastRenderedPageBreak/>
              <w:t>autoritatívneho jazyka; keďže táto forma algoritmickej manipulácie ohrozuje dôveru verejnosti v technológie umelej inteligencie, narúša demokratický diskurz a zvyšuje dezinformačné riziká v celej EÚ a na celom svete; keďže to zdôrazňuje potrebu posilnenia gramotnosti v oblasti umelej inteligencie vo vzdelávaní, v práci a v celej spoločnosti</w:t>
            </w:r>
            <w:r w:rsidRPr="00951D77">
              <w:t>;</w:t>
            </w:r>
          </w:p>
        </w:tc>
        <w:tc>
          <w:tcPr>
            <w:tcW w:w="4876" w:type="dxa"/>
            <w:tcBorders>
              <w:top w:val="nil"/>
              <w:left w:val="nil"/>
              <w:bottom w:val="nil"/>
              <w:right w:val="nil"/>
            </w:tcBorders>
          </w:tcPr>
          <w:p w14:paraId="5F3716FE" w14:textId="77777777" w:rsidR="00FB6752" w:rsidRPr="00951D77" w:rsidRDefault="00FB6752" w:rsidP="00F1560E">
            <w:pPr>
              <w:pStyle w:val="Normal6a"/>
            </w:pPr>
            <w:r w:rsidRPr="00951D77">
              <w:lastRenderedPageBreak/>
              <w:t>L.</w:t>
            </w:r>
            <w:r w:rsidRPr="00951D77">
              <w:tab/>
              <w:t xml:space="preserve">keďže </w:t>
            </w:r>
            <w:r w:rsidRPr="00951D77">
              <w:rPr>
                <w:b/>
                <w:i/>
              </w:rPr>
              <w:t>zmluvy nepriznávajú Únii všeobecnú právomoc dohliadať na „spravodlivosť“ alebo „čestnosť“ volieb v členských štátoch alebo ich zaručovať alebo presadzovať</w:t>
            </w:r>
            <w:r w:rsidRPr="00951D77">
              <w:t xml:space="preserve">; keďže </w:t>
            </w:r>
            <w:r w:rsidRPr="00951D77">
              <w:rPr>
                <w:b/>
                <w:i/>
              </w:rPr>
              <w:t>Komisia sama potvrdila, že organizácia a priebeh volieb zostávajú v zodpovednosti členských štátov</w:t>
            </w:r>
            <w:r w:rsidRPr="00951D77">
              <w:t>;</w:t>
            </w:r>
          </w:p>
        </w:tc>
      </w:tr>
    </w:tbl>
    <w:p w14:paraId="67C3D8E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71E5ABA" w14:textId="5F657235" w:rsidR="00BF1CD6" w:rsidRPr="00951D77" w:rsidRDefault="00FB6752" w:rsidP="00FB6752">
      <w:r w:rsidRPr="00951D77">
        <w:rPr>
          <w:rStyle w:val="HideTWBExt"/>
        </w:rPr>
        <w:t>&lt;/Amend&gt;</w:t>
      </w:r>
    </w:p>
    <w:p w14:paraId="651A17A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206</w:t>
      </w:r>
      <w:r w:rsidRPr="00951D77">
        <w:rPr>
          <w:rStyle w:val="HideTWBExt"/>
        </w:rPr>
        <w:t>&lt;/NumAm&gt;</w:t>
      </w:r>
    </w:p>
    <w:p w14:paraId="350B2ECD"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90F37FB" w14:textId="77777777" w:rsidR="00FB6752" w:rsidRPr="00951D77" w:rsidRDefault="00FB6752" w:rsidP="00FB6752">
      <w:pPr>
        <w:pStyle w:val="NormalBold"/>
      </w:pPr>
      <w:r w:rsidRPr="00951D77">
        <w:rPr>
          <w:rStyle w:val="HideTWBExt"/>
        </w:rPr>
        <w:t>&lt;/RepeatBlock-By&gt;</w:t>
      </w:r>
    </w:p>
    <w:p w14:paraId="27E352E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6F13785"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8EF2192" w14:textId="77777777" w:rsidTr="00F1560E">
        <w:trPr>
          <w:trHeight w:hRule="exact" w:val="240"/>
          <w:jc w:val="center"/>
        </w:trPr>
        <w:tc>
          <w:tcPr>
            <w:tcW w:w="9752" w:type="dxa"/>
            <w:gridSpan w:val="2"/>
            <w:tcBorders>
              <w:top w:val="nil"/>
              <w:left w:val="nil"/>
              <w:bottom w:val="nil"/>
              <w:right w:val="nil"/>
            </w:tcBorders>
          </w:tcPr>
          <w:p w14:paraId="7EEBD8F5" w14:textId="77777777" w:rsidR="00FB6752" w:rsidRPr="00951D77" w:rsidRDefault="00FB6752" w:rsidP="00F1560E"/>
        </w:tc>
      </w:tr>
      <w:tr w:rsidR="006551D8" w:rsidRPr="00951D77" w14:paraId="4A6EF49F" w14:textId="77777777" w:rsidTr="00F1560E">
        <w:trPr>
          <w:trHeight w:val="240"/>
          <w:jc w:val="center"/>
        </w:trPr>
        <w:tc>
          <w:tcPr>
            <w:tcW w:w="4876" w:type="dxa"/>
            <w:tcBorders>
              <w:top w:val="nil"/>
              <w:left w:val="nil"/>
              <w:bottom w:val="nil"/>
              <w:right w:val="nil"/>
            </w:tcBorders>
          </w:tcPr>
          <w:p w14:paraId="48E7AD8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AF95641" w14:textId="77777777" w:rsidR="00FB6752" w:rsidRPr="00951D77" w:rsidRDefault="00FB6752" w:rsidP="00F1560E">
            <w:pPr>
              <w:pStyle w:val="AmColumnHeading"/>
            </w:pPr>
            <w:r w:rsidRPr="00951D77">
              <w:t>Pozmeňujúci návrh</w:t>
            </w:r>
          </w:p>
        </w:tc>
      </w:tr>
      <w:tr w:rsidR="006551D8" w:rsidRPr="00951D77" w14:paraId="09FEC51C" w14:textId="77777777" w:rsidTr="00F1560E">
        <w:trPr>
          <w:jc w:val="center"/>
        </w:trPr>
        <w:tc>
          <w:tcPr>
            <w:tcW w:w="4876" w:type="dxa"/>
            <w:tcBorders>
              <w:top w:val="nil"/>
              <w:left w:val="nil"/>
              <w:bottom w:val="nil"/>
              <w:right w:val="nil"/>
            </w:tcBorders>
          </w:tcPr>
          <w:p w14:paraId="1DAB5F17" w14:textId="77777777" w:rsidR="00FB6752" w:rsidRPr="00951D77" w:rsidRDefault="00FB6752" w:rsidP="00F1560E">
            <w:pPr>
              <w:pStyle w:val="Normal6a"/>
            </w:pPr>
            <w:r w:rsidRPr="00951D77">
              <w:t>L.</w:t>
            </w:r>
            <w:r w:rsidRPr="00951D77">
              <w:tab/>
              <w:t xml:space="preserve">keďže využívanie umelej inteligencie predstavuje nové príležitosti na </w:t>
            </w:r>
            <w:r w:rsidRPr="00951D77">
              <w:rPr>
                <w:b/>
                <w:i/>
              </w:rPr>
              <w:t>posilnenie</w:t>
            </w:r>
            <w:r w:rsidRPr="00951D77">
              <w:t xml:space="preserv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dezinformačnej siete so sídlom v Moskve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xml:space="preserve">,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w:t>
            </w:r>
            <w:r w:rsidRPr="00951D77">
              <w:lastRenderedPageBreak/>
              <w:t>inteligencie, narušením demokratického diskurzu a zvýšením rizík dezinformácií v celej EÚ a na celom svete; keďže to zdôrazňuje potrebu posilnenia gramotnosti v oblasti umelej inteligencie vo vzdelávaní, práci a spoločnosti ako takej;</w:t>
            </w:r>
          </w:p>
        </w:tc>
        <w:tc>
          <w:tcPr>
            <w:tcW w:w="4876" w:type="dxa"/>
            <w:tcBorders>
              <w:top w:val="nil"/>
              <w:left w:val="nil"/>
              <w:bottom w:val="nil"/>
              <w:right w:val="nil"/>
            </w:tcBorders>
          </w:tcPr>
          <w:p w14:paraId="526BBB56" w14:textId="77777777" w:rsidR="00FB6752" w:rsidRPr="00951D77" w:rsidRDefault="00FB6752" w:rsidP="00F1560E">
            <w:pPr>
              <w:pStyle w:val="Normal6a"/>
            </w:pPr>
            <w:r w:rsidRPr="00951D77">
              <w:lastRenderedPageBreak/>
              <w:t>L.</w:t>
            </w:r>
            <w:r w:rsidRPr="00951D77">
              <w:tab/>
              <w:t xml:space="preserve">keďže využívanie umelej inteligencie predstavuje nové príležitosti na </w:t>
            </w:r>
            <w:r w:rsidRPr="00951D77">
              <w:rPr>
                <w:b/>
                <w:i/>
              </w:rPr>
              <w:t>uľahčenie</w:t>
            </w:r>
            <w:r w:rsidRPr="00951D77">
              <w:t xml:space="preserve"> riadenia volieb a dohľadu nad nimi, napríklad prostredníctvom odhaľovania </w:t>
            </w:r>
            <w:r w:rsidRPr="00951D77">
              <w:rPr>
                <w:b/>
                <w:i/>
              </w:rPr>
              <w:t>podozrivej a</w:t>
            </w:r>
            <w:r w:rsidRPr="00951D77">
              <w:t xml:space="preserve">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dezinformačnej siete so sídlom v Moskve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xml:space="preserve">, ktoré mali napodobňovať neutrálne a na faktoch založené výstupy; </w:t>
            </w:r>
            <w:r w:rsidRPr="00951D77">
              <w:rPr>
                <w:b/>
                <w:i/>
              </w:rPr>
              <w:t>keďže sa objavujú dôkazy o pokusoch ovplyvňovať verejnú mienku zo strany čínskych subjektov, tzv. moslimského bratstva a ďalších subjektov s cieľom ovplyvňovať verejnú mienku a ovplyvňovať demokratické rozhodovanie v záujme svojich záujmov a geopolitických cieľov</w:t>
            </w:r>
            <w:r w:rsidRPr="00951D77">
              <w:rPr>
                <w:b/>
                <w:bCs/>
                <w:i/>
                <w:iCs/>
              </w:rPr>
              <w:t>;</w:t>
            </w:r>
            <w:r w:rsidRPr="00951D77">
              <w:t xml:space="preserve"> keďže takáto taktika predstavuje nebezpečný vývoj FIMI, keďže využíva </w:t>
            </w:r>
            <w:r w:rsidRPr="00951D77">
              <w:lastRenderedPageBreak/>
              <w:t xml:space="preserve">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 </w:t>
            </w:r>
            <w:r w:rsidRPr="00951D77">
              <w:rPr>
                <w:b/>
                <w:i/>
              </w:rPr>
              <w:t>keďže vzhľadom na to, že výstupy umelej inteligencie môžu odrážať zaujatosť vnesenú ľudskými rozhodnutiami o návrhu a nemusia vždy vychádzať z aktuálnych alebo overených informácií, používatelia by si mali zachovať primeraný dohľad a kritický úsudok, keď sa spoliehajú na takéto výstupy;</w:t>
            </w:r>
          </w:p>
        </w:tc>
      </w:tr>
    </w:tbl>
    <w:p w14:paraId="0DDC881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47946C8" w14:textId="605E51D8" w:rsidR="00BF1CD6" w:rsidRPr="00951D77" w:rsidRDefault="00FB6752" w:rsidP="00FB6752">
      <w:r w:rsidRPr="00951D77">
        <w:rPr>
          <w:rStyle w:val="HideTWBExt"/>
        </w:rPr>
        <w:t>&lt;/Amend&gt;</w:t>
      </w:r>
    </w:p>
    <w:p w14:paraId="025BA3B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207</w:t>
      </w:r>
      <w:r w:rsidRPr="00951D77">
        <w:rPr>
          <w:rStyle w:val="HideTWBExt"/>
        </w:rPr>
        <w:t>&lt;/NumAm&gt;</w:t>
      </w:r>
    </w:p>
    <w:p w14:paraId="10A38FBA" w14:textId="77777777" w:rsidR="00FB6752" w:rsidRPr="00951D77" w:rsidRDefault="00FB6752" w:rsidP="00FB6752">
      <w:pPr>
        <w:pStyle w:val="NormalBold"/>
      </w:pPr>
      <w:r w:rsidRPr="00951D77">
        <w:rPr>
          <w:rStyle w:val="HideTWBExt"/>
        </w:rPr>
        <w:t>&lt;RepeatBlock-By&gt;&lt;Members&gt;</w:t>
      </w:r>
      <w:r w:rsidRPr="00951D77">
        <w:t xml:space="preserve">Tomáš </w:t>
      </w:r>
      <w:proofErr w:type="spellStart"/>
      <w:r w:rsidRPr="00951D77">
        <w:t>Zdechovský</w:t>
      </w:r>
      <w:proofErr w:type="spellEnd"/>
      <w:r w:rsidRPr="00951D77">
        <w:rPr>
          <w:rStyle w:val="HideTWBExt"/>
        </w:rPr>
        <w:t>&lt;/Members&gt;</w:t>
      </w:r>
    </w:p>
    <w:p w14:paraId="6DCD7E8E" w14:textId="77777777" w:rsidR="00FB6752" w:rsidRPr="00951D77" w:rsidRDefault="00FB6752" w:rsidP="00FB6752">
      <w:pPr>
        <w:pStyle w:val="NormalBold"/>
      </w:pPr>
      <w:r w:rsidRPr="00951D77">
        <w:rPr>
          <w:rStyle w:val="HideTWBExt"/>
        </w:rPr>
        <w:t>&lt;/RepeatBlock-By&gt;</w:t>
      </w:r>
    </w:p>
    <w:p w14:paraId="7F7CEFF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70EC399"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986E9AF" w14:textId="77777777" w:rsidTr="00F1560E">
        <w:trPr>
          <w:trHeight w:hRule="exact" w:val="240"/>
          <w:jc w:val="center"/>
        </w:trPr>
        <w:tc>
          <w:tcPr>
            <w:tcW w:w="9752" w:type="dxa"/>
            <w:gridSpan w:val="2"/>
            <w:tcBorders>
              <w:top w:val="nil"/>
              <w:left w:val="nil"/>
              <w:bottom w:val="nil"/>
              <w:right w:val="nil"/>
            </w:tcBorders>
          </w:tcPr>
          <w:p w14:paraId="0C72C1F1" w14:textId="77777777" w:rsidR="00FB6752" w:rsidRPr="00951D77" w:rsidRDefault="00FB6752" w:rsidP="00F1560E"/>
        </w:tc>
      </w:tr>
      <w:tr w:rsidR="006551D8" w:rsidRPr="00951D77" w14:paraId="54402DFA" w14:textId="77777777" w:rsidTr="00F1560E">
        <w:trPr>
          <w:trHeight w:val="240"/>
          <w:jc w:val="center"/>
        </w:trPr>
        <w:tc>
          <w:tcPr>
            <w:tcW w:w="4876" w:type="dxa"/>
            <w:tcBorders>
              <w:top w:val="nil"/>
              <w:left w:val="nil"/>
              <w:bottom w:val="nil"/>
              <w:right w:val="nil"/>
            </w:tcBorders>
          </w:tcPr>
          <w:p w14:paraId="37BF9BB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CC59DB6" w14:textId="77777777" w:rsidR="00FB6752" w:rsidRPr="00951D77" w:rsidRDefault="00FB6752" w:rsidP="00F1560E">
            <w:pPr>
              <w:pStyle w:val="AmColumnHeading"/>
            </w:pPr>
            <w:r w:rsidRPr="00951D77">
              <w:t>Pozmeňujúci návrh</w:t>
            </w:r>
          </w:p>
        </w:tc>
      </w:tr>
      <w:tr w:rsidR="006551D8" w:rsidRPr="00951D77" w14:paraId="36556DF9" w14:textId="77777777" w:rsidTr="00F1560E">
        <w:trPr>
          <w:jc w:val="center"/>
        </w:trPr>
        <w:tc>
          <w:tcPr>
            <w:tcW w:w="4876" w:type="dxa"/>
            <w:tcBorders>
              <w:top w:val="nil"/>
              <w:left w:val="nil"/>
              <w:bottom w:val="nil"/>
              <w:right w:val="nil"/>
            </w:tcBorders>
          </w:tcPr>
          <w:p w14:paraId="3D30A803"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lastRenderedPageBreak/>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c>
          <w:tcPr>
            <w:tcW w:w="4876" w:type="dxa"/>
            <w:tcBorders>
              <w:top w:val="nil"/>
              <w:left w:val="nil"/>
              <w:bottom w:val="nil"/>
              <w:right w:val="nil"/>
            </w:tcBorders>
          </w:tcPr>
          <w:p w14:paraId="0EAA4CEA" w14:textId="77777777" w:rsidR="00FB6752" w:rsidRPr="00951D77" w:rsidRDefault="00FB6752" w:rsidP="00F1560E">
            <w:pPr>
              <w:pStyle w:val="Normal6a"/>
            </w:pPr>
            <w:r w:rsidRPr="00951D77">
              <w:lastRenderedPageBreak/>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lastRenderedPageBreak/>
              <w:t>prokremeľskými</w:t>
            </w:r>
            <w:proofErr w:type="spellEnd"/>
            <w:r w:rsidRPr="00951D77">
              <w:t xml:space="preserve"> </w:t>
            </w:r>
            <w:proofErr w:type="spellStart"/>
            <w:r w:rsidRPr="00951D77">
              <w:t>naratívmi</w:t>
            </w:r>
            <w:proofErr w:type="spellEnd"/>
            <w:r w:rsidRPr="00951D77">
              <w:t xml:space="preserve">,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 </w:t>
            </w:r>
            <w:r w:rsidRPr="00951D77">
              <w:rPr>
                <w:b/>
                <w:i/>
              </w:rPr>
              <w:t xml:space="preserve">keďže dôveryhodné správy odhalili operácie dezinformačnej siete so sídlom v Moskve známej ako "Pravda", ktorá sa zámerne zameriava na informačné ekosystémy vrátane veľkých jazykových modelov s </w:t>
            </w:r>
            <w:proofErr w:type="spellStart"/>
            <w:r w:rsidRPr="00951D77">
              <w:rPr>
                <w:b/>
                <w:i/>
              </w:rPr>
              <w:t>prokremeľskými</w:t>
            </w:r>
            <w:proofErr w:type="spellEnd"/>
            <w:r w:rsidRPr="00951D77">
              <w:rPr>
                <w:b/>
                <w:i/>
              </w:rPr>
              <w:t xml:space="preserve"> </w:t>
            </w:r>
            <w:proofErr w:type="spellStart"/>
            <w:r w:rsidRPr="00951D77">
              <w:rPr>
                <w:b/>
                <w:i/>
              </w:rPr>
              <w:t>naratívmi</w:t>
            </w:r>
            <w:proofErr w:type="spellEnd"/>
            <w:r w:rsidRPr="00951D77">
              <w:rPr>
                <w:b/>
                <w:i/>
              </w:rPr>
              <w:t>; keďže takéto aktivity predstavujú formu zahraničnej manipulácie s informáciami a zahraničného zasahovania zameranú na oslabenie demokratického diskurzu a dôvery v digitálne technológie v celej Únii;</w:t>
            </w:r>
          </w:p>
        </w:tc>
      </w:tr>
    </w:tbl>
    <w:p w14:paraId="0668AF7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D18CF07" w14:textId="791F4E8D" w:rsidR="00BF1CD6" w:rsidRPr="00951D77" w:rsidRDefault="00FB6752" w:rsidP="00FB6752">
      <w:r w:rsidRPr="00951D77">
        <w:rPr>
          <w:rStyle w:val="HideTWBExt"/>
        </w:rPr>
        <w:t>&lt;/Amend&gt;</w:t>
      </w:r>
    </w:p>
    <w:p w14:paraId="069A866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208</w:t>
      </w:r>
      <w:r w:rsidRPr="00951D77">
        <w:rPr>
          <w:rStyle w:val="HideTWBExt"/>
        </w:rPr>
        <w:t>&lt;/NumAm&gt;</w:t>
      </w:r>
    </w:p>
    <w:p w14:paraId="71227089"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5144192D" w14:textId="77777777" w:rsidR="00FB6752" w:rsidRPr="00951D77" w:rsidRDefault="00FB6752" w:rsidP="00FB6752">
      <w:pPr>
        <w:pStyle w:val="NormalBold"/>
      </w:pPr>
      <w:r w:rsidRPr="00951D77">
        <w:rPr>
          <w:rStyle w:val="HideTWBExt"/>
        </w:rPr>
        <w:t>&lt;/RepeatBlock-By&gt;</w:t>
      </w:r>
    </w:p>
    <w:p w14:paraId="3C86B24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6725351"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AF16B54" w14:textId="77777777" w:rsidTr="00F1560E">
        <w:trPr>
          <w:trHeight w:hRule="exact" w:val="240"/>
          <w:jc w:val="center"/>
        </w:trPr>
        <w:tc>
          <w:tcPr>
            <w:tcW w:w="9752" w:type="dxa"/>
            <w:gridSpan w:val="2"/>
            <w:tcBorders>
              <w:top w:val="nil"/>
              <w:left w:val="nil"/>
              <w:bottom w:val="nil"/>
              <w:right w:val="nil"/>
            </w:tcBorders>
          </w:tcPr>
          <w:p w14:paraId="3AF31821" w14:textId="77777777" w:rsidR="00FB6752" w:rsidRPr="00951D77" w:rsidRDefault="00FB6752" w:rsidP="00F1560E"/>
        </w:tc>
      </w:tr>
      <w:tr w:rsidR="006551D8" w:rsidRPr="00951D77" w14:paraId="6D23FC6F" w14:textId="77777777" w:rsidTr="00F1560E">
        <w:trPr>
          <w:trHeight w:val="240"/>
          <w:jc w:val="center"/>
        </w:trPr>
        <w:tc>
          <w:tcPr>
            <w:tcW w:w="4876" w:type="dxa"/>
            <w:tcBorders>
              <w:top w:val="nil"/>
              <w:left w:val="nil"/>
              <w:bottom w:val="nil"/>
              <w:right w:val="nil"/>
            </w:tcBorders>
          </w:tcPr>
          <w:p w14:paraId="3AAF37F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F035014" w14:textId="77777777" w:rsidR="00FB6752" w:rsidRPr="00951D77" w:rsidRDefault="00FB6752" w:rsidP="00F1560E">
            <w:pPr>
              <w:pStyle w:val="AmColumnHeading"/>
            </w:pPr>
            <w:r w:rsidRPr="00951D77">
              <w:t>Pozmeňujúci návrh</w:t>
            </w:r>
          </w:p>
        </w:tc>
      </w:tr>
      <w:tr w:rsidR="006551D8" w:rsidRPr="00951D77" w14:paraId="2C70FF34" w14:textId="77777777" w:rsidTr="00F1560E">
        <w:trPr>
          <w:jc w:val="center"/>
        </w:trPr>
        <w:tc>
          <w:tcPr>
            <w:tcW w:w="4876" w:type="dxa"/>
            <w:tcBorders>
              <w:top w:val="nil"/>
              <w:left w:val="nil"/>
              <w:bottom w:val="nil"/>
              <w:right w:val="nil"/>
            </w:tcBorders>
          </w:tcPr>
          <w:p w14:paraId="18982131"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w:t>
            </w:r>
            <w:r w:rsidRPr="00951D77">
              <w:lastRenderedPageBreak/>
              <w:t xml:space="preserve">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c>
          <w:tcPr>
            <w:tcW w:w="4876" w:type="dxa"/>
            <w:tcBorders>
              <w:top w:val="nil"/>
              <w:left w:val="nil"/>
              <w:bottom w:val="nil"/>
              <w:right w:val="nil"/>
            </w:tcBorders>
          </w:tcPr>
          <w:p w14:paraId="1F3E19D0" w14:textId="77777777" w:rsidR="00FB6752" w:rsidRPr="00951D77" w:rsidRDefault="00FB6752" w:rsidP="00F1560E">
            <w:pPr>
              <w:pStyle w:val="Normal6a"/>
            </w:pPr>
            <w:r w:rsidRPr="00951D77">
              <w:lastRenderedPageBreak/>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w:t>
            </w:r>
            <w:r w:rsidRPr="00951D77">
              <w:lastRenderedPageBreak/>
              <w:t xml:space="preserve">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w:t>
            </w:r>
            <w:r w:rsidRPr="00951D77">
              <w:rPr>
                <w:b/>
                <w:bCs/>
                <w:i/>
                <w:iCs/>
              </w:rPr>
              <w:t>keďže väčšina vývoja umelej inteligencie sa uskutočňuje mimo EÚ a EÚ zaostáva, pokiaľ ide o investície do umelej inteligencie a odbornú prípravu;</w:t>
            </w:r>
            <w:r w:rsidRPr="00951D77">
              <w:t xml:space="preserve">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r w:rsidRPr="00951D77">
              <w:rPr>
                <w:b/>
                <w:i/>
              </w:rPr>
              <w:t>, zvýšenej transparentnosti odbornej prípravy v oblasti učenia veľkých jazykových modelov, ako aj trvalého a primeraného financovania výskumu s cieľom odhaliť dezinformačné siete využívajúce umelú inteligenciu a ďalšie hrozby pre integritu informácií, ako je lepšie pochopenie odporúčacích systémov a online škôd spôsobených umelou inteligenciou</w:t>
            </w:r>
            <w:r w:rsidRPr="00951D77">
              <w:t>;</w:t>
            </w:r>
          </w:p>
        </w:tc>
      </w:tr>
    </w:tbl>
    <w:p w14:paraId="05FB420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A1E02B2" w14:textId="13212C70" w:rsidR="00BF1CD6" w:rsidRPr="00951D77" w:rsidRDefault="00FB6752" w:rsidP="00FB6752">
      <w:r w:rsidRPr="00951D77">
        <w:rPr>
          <w:rStyle w:val="HideTWBExt"/>
        </w:rPr>
        <w:t>&lt;/Amend&gt;</w:t>
      </w:r>
    </w:p>
    <w:p w14:paraId="137A958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209</w:t>
      </w:r>
      <w:r w:rsidRPr="00951D77">
        <w:rPr>
          <w:rStyle w:val="HideTWBExt"/>
        </w:rPr>
        <w:t>&lt;/NumAm&gt;</w:t>
      </w:r>
    </w:p>
    <w:p w14:paraId="60C6FB49"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4CA315E8" w14:textId="77777777" w:rsidR="00FB6752" w:rsidRPr="00951D77" w:rsidRDefault="00FB6752" w:rsidP="00FB6752">
      <w:pPr>
        <w:pStyle w:val="NormalBold"/>
      </w:pPr>
      <w:r w:rsidRPr="00951D77">
        <w:rPr>
          <w:rStyle w:val="HideTWBExt"/>
        </w:rPr>
        <w:t>&lt;/RepeatBlock-By&gt;</w:t>
      </w:r>
    </w:p>
    <w:p w14:paraId="278C3ED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A52DA73" w14:textId="77777777" w:rsidR="00FB6752" w:rsidRPr="00951D77" w:rsidRDefault="00FB6752" w:rsidP="00FB6752">
      <w:pPr>
        <w:pStyle w:val="NormalBold"/>
      </w:pPr>
      <w:r w:rsidRPr="00951D77">
        <w:rPr>
          <w:rStyle w:val="HideTWBExt"/>
        </w:rPr>
        <w:lastRenderedPageBreak/>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A966E66" w14:textId="77777777" w:rsidTr="00F1560E">
        <w:trPr>
          <w:trHeight w:hRule="exact" w:val="240"/>
          <w:jc w:val="center"/>
        </w:trPr>
        <w:tc>
          <w:tcPr>
            <w:tcW w:w="9752" w:type="dxa"/>
            <w:gridSpan w:val="2"/>
            <w:tcBorders>
              <w:top w:val="nil"/>
              <w:left w:val="nil"/>
              <w:bottom w:val="nil"/>
              <w:right w:val="nil"/>
            </w:tcBorders>
          </w:tcPr>
          <w:p w14:paraId="679357A6" w14:textId="77777777" w:rsidR="00FB6752" w:rsidRPr="00951D77" w:rsidRDefault="00FB6752" w:rsidP="00F1560E"/>
        </w:tc>
      </w:tr>
      <w:tr w:rsidR="006551D8" w:rsidRPr="00951D77" w14:paraId="0E9661A9" w14:textId="77777777" w:rsidTr="00F1560E">
        <w:trPr>
          <w:trHeight w:val="240"/>
          <w:jc w:val="center"/>
        </w:trPr>
        <w:tc>
          <w:tcPr>
            <w:tcW w:w="4876" w:type="dxa"/>
            <w:tcBorders>
              <w:top w:val="nil"/>
              <w:left w:val="nil"/>
              <w:bottom w:val="nil"/>
              <w:right w:val="nil"/>
            </w:tcBorders>
          </w:tcPr>
          <w:p w14:paraId="1815F28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D061D15" w14:textId="77777777" w:rsidR="00FB6752" w:rsidRPr="00951D77" w:rsidRDefault="00FB6752" w:rsidP="00F1560E">
            <w:pPr>
              <w:pStyle w:val="AmColumnHeading"/>
            </w:pPr>
            <w:r w:rsidRPr="00951D77">
              <w:t>Pozmeňujúci návrh</w:t>
            </w:r>
          </w:p>
        </w:tc>
      </w:tr>
      <w:tr w:rsidR="006551D8" w:rsidRPr="00951D77" w14:paraId="28395CEA" w14:textId="77777777" w:rsidTr="00F1560E">
        <w:trPr>
          <w:jc w:val="center"/>
        </w:trPr>
        <w:tc>
          <w:tcPr>
            <w:tcW w:w="4876" w:type="dxa"/>
            <w:tcBorders>
              <w:top w:val="nil"/>
              <w:left w:val="nil"/>
              <w:bottom w:val="nil"/>
              <w:right w:val="nil"/>
            </w:tcBorders>
          </w:tcPr>
          <w:p w14:paraId="3A2D3842"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c>
          <w:tcPr>
            <w:tcW w:w="4876" w:type="dxa"/>
            <w:tcBorders>
              <w:top w:val="nil"/>
              <w:left w:val="nil"/>
              <w:bottom w:val="nil"/>
              <w:right w:val="nil"/>
            </w:tcBorders>
          </w:tcPr>
          <w:p w14:paraId="73D407BA"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w:t>
            </w:r>
            <w:r w:rsidRPr="00951D77">
              <w:rPr>
                <w:b/>
                <w:i/>
              </w:rPr>
              <w:t xml:space="preserve">keďže prípady takýchto </w:t>
            </w:r>
            <w:proofErr w:type="spellStart"/>
            <w:r w:rsidRPr="00951D77">
              <w:rPr>
                <w:b/>
                <w:i/>
              </w:rPr>
              <w:t>deepfakes</w:t>
            </w:r>
            <w:proofErr w:type="spellEnd"/>
            <w:r w:rsidRPr="00951D77">
              <w:rPr>
                <w:b/>
                <w:i/>
              </w:rPr>
              <w:t xml:space="preserve"> súvisiacich s voľbami boli okrem iného zaznamenané na Slovensku a v Maďarsku</w:t>
            </w:r>
            <w:r w:rsidRPr="00951D77">
              <w:rPr>
                <w:b/>
                <w:bCs/>
                <w:i/>
                <w:iCs/>
              </w:rPr>
              <w:t>;</w:t>
            </w:r>
            <w:r w:rsidRPr="00951D77">
              <w:t xml:space="preserve">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r>
    </w:tbl>
    <w:p w14:paraId="3BAE37A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0C7492C" w14:textId="259ACA4E" w:rsidR="00BF1CD6" w:rsidRPr="00951D77" w:rsidRDefault="00FB6752" w:rsidP="00FB6752">
      <w:r w:rsidRPr="00951D77">
        <w:rPr>
          <w:rStyle w:val="HideTWBExt"/>
        </w:rPr>
        <w:t>&lt;/Amend&gt;</w:t>
      </w:r>
    </w:p>
    <w:p w14:paraId="1322A2D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210</w:t>
      </w:r>
      <w:r w:rsidRPr="00951D77">
        <w:rPr>
          <w:rStyle w:val="HideTWBExt"/>
        </w:rPr>
        <w:t>&lt;/NumAm&gt;</w:t>
      </w:r>
    </w:p>
    <w:p w14:paraId="32CD3A5E"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0644E718" w14:textId="77777777" w:rsidR="00FB6752" w:rsidRPr="00951D77" w:rsidRDefault="00FB6752" w:rsidP="00FB6752">
      <w:pPr>
        <w:pStyle w:val="NormalBold"/>
      </w:pPr>
      <w:r w:rsidRPr="00951D77">
        <w:rPr>
          <w:rStyle w:val="HideTWBExt"/>
        </w:rPr>
        <w:t>&lt;/RepeatBlock-By&gt;</w:t>
      </w:r>
    </w:p>
    <w:p w14:paraId="1C62270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C7F66C4"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D09B3DB" w14:textId="77777777" w:rsidTr="00F1560E">
        <w:trPr>
          <w:trHeight w:hRule="exact" w:val="240"/>
          <w:jc w:val="center"/>
        </w:trPr>
        <w:tc>
          <w:tcPr>
            <w:tcW w:w="9752" w:type="dxa"/>
            <w:gridSpan w:val="2"/>
            <w:tcBorders>
              <w:top w:val="nil"/>
              <w:left w:val="nil"/>
              <w:bottom w:val="nil"/>
              <w:right w:val="nil"/>
            </w:tcBorders>
          </w:tcPr>
          <w:p w14:paraId="3E9674C0" w14:textId="77777777" w:rsidR="00FB6752" w:rsidRPr="00951D77" w:rsidRDefault="00FB6752" w:rsidP="00F1560E"/>
        </w:tc>
      </w:tr>
      <w:tr w:rsidR="006551D8" w:rsidRPr="00951D77" w14:paraId="6D073AF7" w14:textId="77777777" w:rsidTr="00F1560E">
        <w:trPr>
          <w:trHeight w:val="240"/>
          <w:jc w:val="center"/>
        </w:trPr>
        <w:tc>
          <w:tcPr>
            <w:tcW w:w="4876" w:type="dxa"/>
            <w:tcBorders>
              <w:top w:val="nil"/>
              <w:left w:val="nil"/>
              <w:bottom w:val="nil"/>
              <w:right w:val="nil"/>
            </w:tcBorders>
          </w:tcPr>
          <w:p w14:paraId="6845A4A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2CBBC64" w14:textId="77777777" w:rsidR="00FB6752" w:rsidRPr="00951D77" w:rsidRDefault="00FB6752" w:rsidP="00F1560E">
            <w:pPr>
              <w:pStyle w:val="AmColumnHeading"/>
            </w:pPr>
            <w:r w:rsidRPr="00951D77">
              <w:t>Pozmeňujúci návrh</w:t>
            </w:r>
          </w:p>
        </w:tc>
      </w:tr>
      <w:tr w:rsidR="006551D8" w:rsidRPr="00951D77" w14:paraId="7B22116C" w14:textId="77777777" w:rsidTr="00F1560E">
        <w:trPr>
          <w:jc w:val="center"/>
        </w:trPr>
        <w:tc>
          <w:tcPr>
            <w:tcW w:w="4876" w:type="dxa"/>
            <w:tcBorders>
              <w:top w:val="nil"/>
              <w:left w:val="nil"/>
              <w:bottom w:val="nil"/>
              <w:right w:val="nil"/>
            </w:tcBorders>
          </w:tcPr>
          <w:p w14:paraId="496E127C"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xml:space="preserve">,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w:t>
            </w:r>
            <w:r w:rsidRPr="00951D77">
              <w:rPr>
                <w:b/>
                <w:i/>
              </w:rPr>
              <w:t>keďže to zdôrazňuje potrebu posilnenia gramotnosti v oblasti umelej inteligencie vo vzdelávaní, práci a spoločnosti ako takej;</w:t>
            </w:r>
          </w:p>
        </w:tc>
        <w:tc>
          <w:tcPr>
            <w:tcW w:w="4876" w:type="dxa"/>
            <w:tcBorders>
              <w:top w:val="nil"/>
              <w:left w:val="nil"/>
              <w:bottom w:val="nil"/>
              <w:right w:val="nil"/>
            </w:tcBorders>
          </w:tcPr>
          <w:p w14:paraId="1EC80986" w14:textId="77777777" w:rsidR="00FB6752" w:rsidRPr="00951D77" w:rsidRDefault="00FB6752" w:rsidP="00F1560E">
            <w:pPr>
              <w:pStyle w:val="Normal6a"/>
            </w:pPr>
            <w:r w:rsidRPr="00951D77">
              <w:t>L.</w:t>
            </w:r>
            <w:r w:rsidRPr="00951D77">
              <w:tab/>
              <w:t xml:space="preserve">keďže využívanie umelej inteligencie predstavuje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w:t>
            </w:r>
          </w:p>
        </w:tc>
      </w:tr>
    </w:tbl>
    <w:p w14:paraId="650361D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4042113" w14:textId="4DCCFD1F" w:rsidR="00BF1CD6" w:rsidRPr="00951D77" w:rsidRDefault="00FB6752" w:rsidP="00FB6752">
      <w:r w:rsidRPr="00951D77">
        <w:rPr>
          <w:rStyle w:val="HideTWBExt"/>
        </w:rPr>
        <w:t>&lt;/Amend&gt;</w:t>
      </w:r>
    </w:p>
    <w:p w14:paraId="5BFBE10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211</w:t>
      </w:r>
      <w:r w:rsidRPr="00951D77">
        <w:rPr>
          <w:rStyle w:val="HideTWBExt"/>
        </w:rPr>
        <w:t>&lt;/NumAm&gt;</w:t>
      </w:r>
    </w:p>
    <w:p w14:paraId="68F51246"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1CCAF8E0"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31BA5D00" w14:textId="77777777" w:rsidR="00FB6752" w:rsidRPr="00951D77" w:rsidRDefault="00FB6752" w:rsidP="00FB6752">
      <w:pPr>
        <w:pStyle w:val="NormalBold"/>
      </w:pPr>
      <w:r w:rsidRPr="00951D77">
        <w:rPr>
          <w:rStyle w:val="HideTWBExt"/>
        </w:rPr>
        <w:t>&lt;/RepeatBlock-By&gt;</w:t>
      </w:r>
    </w:p>
    <w:p w14:paraId="558EA89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E739D1" w14:textId="77777777" w:rsidR="00FB6752" w:rsidRPr="00951D77" w:rsidRDefault="00FB6752" w:rsidP="00FB6752">
      <w:pPr>
        <w:pStyle w:val="NormalBold"/>
      </w:pPr>
      <w:r w:rsidRPr="00951D77">
        <w:rPr>
          <w:rStyle w:val="HideTWBExt"/>
        </w:rPr>
        <w:t>&lt;Article&gt;</w:t>
      </w:r>
      <w:r w:rsidRPr="00951D77">
        <w:t>Odôvodnenie L</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A57816A" w14:textId="77777777" w:rsidTr="00F1560E">
        <w:trPr>
          <w:trHeight w:hRule="exact" w:val="240"/>
          <w:jc w:val="center"/>
        </w:trPr>
        <w:tc>
          <w:tcPr>
            <w:tcW w:w="9752" w:type="dxa"/>
            <w:gridSpan w:val="2"/>
            <w:tcBorders>
              <w:top w:val="nil"/>
              <w:left w:val="nil"/>
              <w:bottom w:val="nil"/>
              <w:right w:val="nil"/>
            </w:tcBorders>
          </w:tcPr>
          <w:p w14:paraId="2DA1FC44" w14:textId="77777777" w:rsidR="00FB6752" w:rsidRPr="00951D77" w:rsidRDefault="00FB6752" w:rsidP="00F1560E"/>
        </w:tc>
      </w:tr>
      <w:tr w:rsidR="006551D8" w:rsidRPr="00951D77" w14:paraId="5E006B22" w14:textId="77777777" w:rsidTr="00F1560E">
        <w:trPr>
          <w:trHeight w:val="240"/>
          <w:jc w:val="center"/>
        </w:trPr>
        <w:tc>
          <w:tcPr>
            <w:tcW w:w="4876" w:type="dxa"/>
            <w:tcBorders>
              <w:top w:val="nil"/>
              <w:left w:val="nil"/>
              <w:bottom w:val="nil"/>
              <w:right w:val="nil"/>
            </w:tcBorders>
          </w:tcPr>
          <w:p w14:paraId="4A0C88A3"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5DE2B9D8" w14:textId="77777777" w:rsidR="00FB6752" w:rsidRPr="00951D77" w:rsidRDefault="00FB6752" w:rsidP="00F1560E">
            <w:pPr>
              <w:pStyle w:val="AmColumnHeading"/>
            </w:pPr>
            <w:r w:rsidRPr="00951D77">
              <w:t>Pozmeňujúci návrh</w:t>
            </w:r>
          </w:p>
        </w:tc>
      </w:tr>
      <w:tr w:rsidR="006551D8" w:rsidRPr="00951D77" w14:paraId="6E0D0043" w14:textId="77777777" w:rsidTr="00F1560E">
        <w:trPr>
          <w:jc w:val="center"/>
        </w:trPr>
        <w:tc>
          <w:tcPr>
            <w:tcW w:w="4876" w:type="dxa"/>
            <w:tcBorders>
              <w:top w:val="nil"/>
              <w:left w:val="nil"/>
              <w:bottom w:val="nil"/>
              <w:right w:val="nil"/>
            </w:tcBorders>
          </w:tcPr>
          <w:p w14:paraId="511AE51F" w14:textId="77777777" w:rsidR="00FB6752" w:rsidRPr="00951D77" w:rsidRDefault="00FB6752" w:rsidP="00F1560E">
            <w:pPr>
              <w:pStyle w:val="Normal6a"/>
            </w:pPr>
            <w:r w:rsidRPr="00951D77">
              <w:t>L.</w:t>
            </w:r>
            <w:r w:rsidRPr="00951D77">
              <w:tab/>
              <w:t xml:space="preserve">keďže využívanie umelej inteligencie </w:t>
            </w:r>
            <w:r w:rsidRPr="00951D77">
              <w:rPr>
                <w:b/>
                <w:bCs/>
                <w:i/>
                <w:iCs/>
              </w:rPr>
              <w:t>predstavuje</w:t>
            </w:r>
            <w:r w:rsidRPr="00951D77">
              <w:t xml:space="preserv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c>
          <w:tcPr>
            <w:tcW w:w="4876" w:type="dxa"/>
            <w:tcBorders>
              <w:top w:val="nil"/>
              <w:left w:val="nil"/>
              <w:bottom w:val="nil"/>
              <w:right w:val="nil"/>
            </w:tcBorders>
          </w:tcPr>
          <w:p w14:paraId="0FD4B413" w14:textId="77777777" w:rsidR="00FB6752" w:rsidRPr="00951D77" w:rsidRDefault="00FB6752" w:rsidP="00F1560E">
            <w:pPr>
              <w:pStyle w:val="Normal6a"/>
            </w:pPr>
            <w:r w:rsidRPr="00951D77">
              <w:t>L.</w:t>
            </w:r>
            <w:r w:rsidRPr="00951D77">
              <w:tab/>
              <w:t xml:space="preserve">keďže využívanie umelej inteligencie </w:t>
            </w:r>
            <w:r w:rsidRPr="00951D77">
              <w:rPr>
                <w:b/>
                <w:bCs/>
                <w:i/>
                <w:iCs/>
              </w:rPr>
              <w:t>môže predstavovať</w:t>
            </w:r>
            <w:r w:rsidRPr="00951D77">
              <w:t xml:space="preserve"> nové príležitosti na posilnenie riadenia volieb a dohľadu nad nimi, napríklad prostredníctvom odhaľovania neobvyklej online aktivity a koordinovaného manipulatívneho správania; keďže využívanie umelej inteligencie vrátane generatívnych modelov a </w:t>
            </w:r>
            <w:proofErr w:type="spellStart"/>
            <w:r w:rsidRPr="00951D77">
              <w:t>deepfakes</w:t>
            </w:r>
            <w:proofErr w:type="spellEnd"/>
            <w:r w:rsidRPr="00951D77">
              <w:t xml:space="preserve"> predstavuje aj významné výzvy pre integritu informácií a volebné procesy; keďže dôveryhodné správy odhalili operácie moskovskej dezinformačnej siete známej ako "Pravda", ktorá sa zámerne zamerala na veľké jazykové modely (LLM) a infiltrovala ich </w:t>
            </w:r>
            <w:proofErr w:type="spellStart"/>
            <w:r w:rsidRPr="00951D77">
              <w:t>prokremeľskými</w:t>
            </w:r>
            <w:proofErr w:type="spellEnd"/>
            <w:r w:rsidRPr="00951D77">
              <w:t xml:space="preserve"> </w:t>
            </w:r>
            <w:proofErr w:type="spellStart"/>
            <w:r w:rsidRPr="00951D77">
              <w:t>naratívmi</w:t>
            </w:r>
            <w:proofErr w:type="spellEnd"/>
            <w:r w:rsidRPr="00951D77">
              <w:t>, ktoré mali napodobňovať neutrálne a na faktoch založené výstupy; keďže takáto taktika predstavuje nebezpečný vývoj FIMI, keďže využíva nepriehľadnosť a škálovateľnosť systémov umelej inteligencie na rafinované šírenie nepravdivých alebo zavádzajúcich geopolitických správ pod rúškom autoritatívneho jazyka; keďže táto forma algoritmickej manipulácie hrozí narušením dôvery verejnosti v technológie umelej inteligencie, narušením demokratického diskurzu a zvýšením rizík dezinformácií v celej EÚ a na celom svete; keďže to zdôrazňuje potrebu posilnenia gramotnosti v oblasti umelej inteligencie vo vzdelávaní, práci a spoločnosti ako takej;</w:t>
            </w:r>
          </w:p>
        </w:tc>
      </w:tr>
    </w:tbl>
    <w:p w14:paraId="03CFEF7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2EE43C" w14:textId="5B239701" w:rsidR="00BF1CD6" w:rsidRPr="00951D77" w:rsidRDefault="00FB6752" w:rsidP="00FB6752">
      <w:r w:rsidRPr="00951D77">
        <w:rPr>
          <w:rStyle w:val="HideTWBExt"/>
        </w:rPr>
        <w:t>&lt;/Amend&gt;</w:t>
      </w:r>
    </w:p>
    <w:p w14:paraId="15C9AE4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212</w:t>
      </w:r>
      <w:r w:rsidRPr="00951D77">
        <w:rPr>
          <w:rStyle w:val="HideTWBExt"/>
        </w:rPr>
        <w:t>&lt;/NumAm&gt;</w:t>
      </w:r>
    </w:p>
    <w:p w14:paraId="752FCFA7"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463E2F28" w14:textId="77777777" w:rsidR="00FB6752" w:rsidRPr="00951D77" w:rsidRDefault="00FB6752" w:rsidP="00FB6752">
      <w:pPr>
        <w:pStyle w:val="NormalBold"/>
      </w:pPr>
      <w:r w:rsidRPr="00951D77">
        <w:rPr>
          <w:rStyle w:val="HideTWBExt"/>
        </w:rPr>
        <w:t>&lt;/RepeatBlock-By&gt;</w:t>
      </w:r>
    </w:p>
    <w:p w14:paraId="5AA3E42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C757999"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1F1F8FD" w14:textId="77777777" w:rsidTr="00F1560E">
        <w:trPr>
          <w:trHeight w:hRule="exact" w:val="240"/>
          <w:jc w:val="center"/>
        </w:trPr>
        <w:tc>
          <w:tcPr>
            <w:tcW w:w="9752" w:type="dxa"/>
            <w:gridSpan w:val="2"/>
            <w:tcBorders>
              <w:top w:val="nil"/>
              <w:left w:val="nil"/>
              <w:bottom w:val="nil"/>
              <w:right w:val="nil"/>
            </w:tcBorders>
          </w:tcPr>
          <w:p w14:paraId="21C6C7F6" w14:textId="77777777" w:rsidR="00FB6752" w:rsidRPr="00951D77" w:rsidRDefault="00FB6752" w:rsidP="00F1560E"/>
        </w:tc>
      </w:tr>
      <w:tr w:rsidR="006551D8" w:rsidRPr="00951D77" w14:paraId="09A525B3" w14:textId="77777777" w:rsidTr="00F1560E">
        <w:trPr>
          <w:trHeight w:val="240"/>
          <w:jc w:val="center"/>
        </w:trPr>
        <w:tc>
          <w:tcPr>
            <w:tcW w:w="4876" w:type="dxa"/>
            <w:tcBorders>
              <w:top w:val="nil"/>
              <w:left w:val="nil"/>
              <w:bottom w:val="nil"/>
              <w:right w:val="nil"/>
            </w:tcBorders>
          </w:tcPr>
          <w:p w14:paraId="1AE9ECD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B2F88F0" w14:textId="77777777" w:rsidR="00FB6752" w:rsidRPr="00951D77" w:rsidRDefault="00FB6752" w:rsidP="00F1560E">
            <w:pPr>
              <w:pStyle w:val="AmColumnHeading"/>
            </w:pPr>
            <w:r w:rsidRPr="00951D77">
              <w:t>Pozmeňujúci návrh</w:t>
            </w:r>
          </w:p>
        </w:tc>
      </w:tr>
      <w:tr w:rsidR="006551D8" w:rsidRPr="00951D77" w14:paraId="1CD0FC6D" w14:textId="77777777" w:rsidTr="00F1560E">
        <w:trPr>
          <w:jc w:val="center"/>
        </w:trPr>
        <w:tc>
          <w:tcPr>
            <w:tcW w:w="4876" w:type="dxa"/>
            <w:tcBorders>
              <w:top w:val="nil"/>
              <w:left w:val="nil"/>
              <w:bottom w:val="nil"/>
              <w:right w:val="nil"/>
            </w:tcBorders>
          </w:tcPr>
          <w:p w14:paraId="1FA3F495" w14:textId="77777777" w:rsidR="00FB6752" w:rsidRPr="00951D77" w:rsidRDefault="00FB6752" w:rsidP="00F1560E">
            <w:pPr>
              <w:pStyle w:val="Normal6a"/>
            </w:pPr>
          </w:p>
        </w:tc>
        <w:tc>
          <w:tcPr>
            <w:tcW w:w="4876" w:type="dxa"/>
            <w:tcBorders>
              <w:top w:val="nil"/>
              <w:left w:val="nil"/>
              <w:bottom w:val="nil"/>
              <w:right w:val="nil"/>
            </w:tcBorders>
          </w:tcPr>
          <w:p w14:paraId="6FEAC694" w14:textId="77777777" w:rsidR="00FB6752" w:rsidRPr="00951D77" w:rsidRDefault="00FB6752" w:rsidP="00F1560E">
            <w:pPr>
              <w:pStyle w:val="Normal6a"/>
            </w:pPr>
            <w:r w:rsidRPr="00951D77">
              <w:rPr>
                <w:b/>
                <w:i/>
              </w:rPr>
              <w:t>La.</w:t>
            </w:r>
            <w:r w:rsidRPr="00951D77">
              <w:tab/>
            </w:r>
            <w:r w:rsidRPr="00951D77">
              <w:rPr>
                <w:b/>
                <w:bCs/>
                <w:i/>
                <w:iCs/>
              </w:rPr>
              <w:t>keďže podľa správy Europinion</w:t>
            </w:r>
            <w:r w:rsidRPr="00951D77">
              <w:rPr>
                <w:b/>
                <w:bCs/>
                <w:i/>
                <w:iCs/>
                <w:vertAlign w:val="superscript"/>
              </w:rPr>
              <w:t>51b</w:t>
            </w:r>
            <w:r w:rsidRPr="00951D77">
              <w:rPr>
                <w:b/>
                <w:bCs/>
                <w:i/>
                <w:iCs/>
              </w:rPr>
              <w:t xml:space="preserve"> ľudia vo veku 16 až 24 rokov trávia v priemere 7 hodín online, pričom 2 až 3 hodiny na sociálnych sieťach; keďže v správe sa zdôrazňuje, že 59 % ľudí vo veku 15 až 24 rokov používa sociálne médiá ako svoj primárny zdroj správ; keďže však platformy sociálnych médií s najvyšším počtom používateľov medzi mládežou, ako je </w:t>
            </w:r>
            <w:proofErr w:type="spellStart"/>
            <w:r w:rsidRPr="00951D77">
              <w:rPr>
                <w:b/>
                <w:bCs/>
                <w:i/>
                <w:iCs/>
              </w:rPr>
              <w:t>TikTok</w:t>
            </w:r>
            <w:proofErr w:type="spellEnd"/>
            <w:r w:rsidRPr="00951D77">
              <w:rPr>
                <w:b/>
                <w:bCs/>
                <w:i/>
                <w:iCs/>
              </w:rPr>
              <w:t>, sa považujú za menej dôveryhodné; keďže ich konzumácia správ sa vyznačuje roztrieštenosťou, pasívnou a náhodnou konzumáciou a skôr mäkkými správami ako aktívnym politickým obsahom; keďže to znamená, že školenia v oblasti mediálnej gramotnosti sa musia prispôsobiť ich spotrebiteľským návykom;</w:t>
            </w:r>
          </w:p>
        </w:tc>
      </w:tr>
      <w:tr w:rsidR="006551D8" w:rsidRPr="00951D77" w14:paraId="619175DC" w14:textId="77777777" w:rsidTr="00F1560E">
        <w:trPr>
          <w:jc w:val="center"/>
        </w:trPr>
        <w:tc>
          <w:tcPr>
            <w:tcW w:w="4876" w:type="dxa"/>
            <w:tcBorders>
              <w:top w:val="nil"/>
              <w:left w:val="nil"/>
              <w:bottom w:val="nil"/>
              <w:right w:val="nil"/>
            </w:tcBorders>
          </w:tcPr>
          <w:p w14:paraId="1870A15D" w14:textId="77777777" w:rsidR="00FB6752" w:rsidRPr="00951D77" w:rsidRDefault="00FB6752" w:rsidP="00F1560E"/>
        </w:tc>
        <w:tc>
          <w:tcPr>
            <w:tcW w:w="4876" w:type="dxa"/>
            <w:tcBorders>
              <w:top w:val="nil"/>
              <w:left w:val="nil"/>
              <w:bottom w:val="nil"/>
              <w:right w:val="nil"/>
            </w:tcBorders>
          </w:tcPr>
          <w:p w14:paraId="33EB365E" w14:textId="77777777" w:rsidR="00FB6752" w:rsidRPr="00951D77" w:rsidRDefault="00FB6752" w:rsidP="00F1560E">
            <w:pPr>
              <w:pStyle w:val="Normal6a"/>
            </w:pPr>
            <w:r w:rsidRPr="00951D77">
              <w:rPr>
                <w:b/>
                <w:i/>
              </w:rPr>
              <w:t>_________________</w:t>
            </w:r>
          </w:p>
        </w:tc>
      </w:tr>
      <w:tr w:rsidR="006551D8" w:rsidRPr="00951D77" w14:paraId="327CC840" w14:textId="77777777" w:rsidTr="00F1560E">
        <w:trPr>
          <w:jc w:val="center"/>
        </w:trPr>
        <w:tc>
          <w:tcPr>
            <w:tcW w:w="4876" w:type="dxa"/>
            <w:tcBorders>
              <w:top w:val="nil"/>
              <w:left w:val="nil"/>
              <w:bottom w:val="nil"/>
              <w:right w:val="nil"/>
            </w:tcBorders>
          </w:tcPr>
          <w:p w14:paraId="24635E3A" w14:textId="77777777" w:rsidR="00FB6752" w:rsidRPr="00951D77" w:rsidRDefault="00FB6752" w:rsidP="00F1560E"/>
        </w:tc>
        <w:tc>
          <w:tcPr>
            <w:tcW w:w="4876" w:type="dxa"/>
            <w:tcBorders>
              <w:top w:val="nil"/>
              <w:left w:val="nil"/>
              <w:bottom w:val="nil"/>
              <w:right w:val="nil"/>
            </w:tcBorders>
          </w:tcPr>
          <w:p w14:paraId="1322A0BA" w14:textId="77777777" w:rsidR="00FB6752" w:rsidRPr="00951D77" w:rsidRDefault="00FB6752" w:rsidP="00F1560E">
            <w:pPr>
              <w:pStyle w:val="Normal6a"/>
            </w:pPr>
            <w:r w:rsidRPr="00951D77">
              <w:rPr>
                <w:b/>
                <w:i/>
                <w:vertAlign w:val="superscript"/>
              </w:rPr>
              <w:t>51b</w:t>
            </w:r>
            <w:r w:rsidRPr="00951D77">
              <w:t xml:space="preserve"> </w:t>
            </w:r>
            <w:proofErr w:type="spellStart"/>
            <w:r w:rsidRPr="00951D77">
              <w:rPr>
                <w:b/>
                <w:i/>
              </w:rPr>
              <w:t>Europinion</w:t>
            </w:r>
            <w:proofErr w:type="spellEnd"/>
            <w:r w:rsidRPr="00951D77">
              <w:rPr>
                <w:b/>
                <w:i/>
              </w:rPr>
              <w:t xml:space="preserve"> LTD, </w:t>
            </w:r>
            <w:proofErr w:type="spellStart"/>
            <w:r w:rsidRPr="00951D77">
              <w:rPr>
                <w:b/>
                <w:i/>
              </w:rPr>
              <w:t>Navigating</w:t>
            </w:r>
            <w:proofErr w:type="spellEnd"/>
            <w:r w:rsidRPr="00951D77">
              <w:rPr>
                <w:b/>
                <w:i/>
              </w:rPr>
              <w:t xml:space="preserve"> </w:t>
            </w:r>
            <w:proofErr w:type="spellStart"/>
            <w:r w:rsidRPr="00951D77">
              <w:rPr>
                <w:b/>
                <w:i/>
              </w:rPr>
              <w:t>the</w:t>
            </w:r>
            <w:proofErr w:type="spellEnd"/>
            <w:r w:rsidRPr="00951D77">
              <w:rPr>
                <w:b/>
                <w:i/>
              </w:rPr>
              <w:t xml:space="preserve"> </w:t>
            </w:r>
            <w:proofErr w:type="spellStart"/>
            <w:r w:rsidRPr="00951D77">
              <w:rPr>
                <w:b/>
                <w:i/>
              </w:rPr>
              <w:t>information</w:t>
            </w:r>
            <w:proofErr w:type="spellEnd"/>
            <w:r w:rsidRPr="00951D77">
              <w:rPr>
                <w:b/>
                <w:i/>
              </w:rPr>
              <w:t xml:space="preserve"> </w:t>
            </w:r>
            <w:proofErr w:type="spellStart"/>
            <w:r w:rsidRPr="00951D77">
              <w:rPr>
                <w:b/>
                <w:i/>
              </w:rPr>
              <w:t>disorder</w:t>
            </w:r>
            <w:proofErr w:type="spellEnd"/>
            <w:r w:rsidRPr="00951D77">
              <w:rPr>
                <w:b/>
                <w:i/>
              </w:rPr>
              <w:t xml:space="preserve">: </w:t>
            </w:r>
            <w:proofErr w:type="spellStart"/>
            <w:r w:rsidRPr="00951D77">
              <w:rPr>
                <w:b/>
                <w:i/>
              </w:rPr>
              <w:t>European</w:t>
            </w:r>
            <w:proofErr w:type="spellEnd"/>
            <w:r w:rsidRPr="00951D77">
              <w:rPr>
                <w:b/>
                <w:i/>
              </w:rPr>
              <w:t xml:space="preserve"> </w:t>
            </w:r>
            <w:proofErr w:type="spellStart"/>
            <w:r w:rsidRPr="00951D77">
              <w:rPr>
                <w:b/>
                <w:i/>
              </w:rPr>
              <w:t>Youth</w:t>
            </w:r>
            <w:proofErr w:type="spellEnd"/>
            <w:r w:rsidRPr="00951D77">
              <w:rPr>
                <w:b/>
                <w:i/>
              </w:rPr>
              <w:t xml:space="preserve"> in </w:t>
            </w:r>
            <w:proofErr w:type="spellStart"/>
            <w:r w:rsidRPr="00951D77">
              <w:rPr>
                <w:b/>
                <w:i/>
              </w:rPr>
              <w:t>the</w:t>
            </w:r>
            <w:proofErr w:type="spellEnd"/>
            <w:r w:rsidRPr="00951D77">
              <w:rPr>
                <w:b/>
                <w:i/>
              </w:rPr>
              <w:t xml:space="preserve"> </w:t>
            </w:r>
            <w:proofErr w:type="spellStart"/>
            <w:r w:rsidRPr="00951D77">
              <w:rPr>
                <w:b/>
                <w:i/>
              </w:rPr>
              <w:t>age</w:t>
            </w:r>
            <w:proofErr w:type="spellEnd"/>
            <w:r w:rsidRPr="00951D77">
              <w:rPr>
                <w:b/>
                <w:i/>
              </w:rPr>
              <w:t xml:space="preserve"> of </w:t>
            </w:r>
            <w:proofErr w:type="spellStart"/>
            <w:r w:rsidRPr="00951D77">
              <w:rPr>
                <w:b/>
                <w:i/>
              </w:rPr>
              <w:t>digital</w:t>
            </w:r>
            <w:proofErr w:type="spellEnd"/>
            <w:r w:rsidRPr="00951D77">
              <w:rPr>
                <w:b/>
                <w:i/>
              </w:rPr>
              <w:t xml:space="preserve"> </w:t>
            </w:r>
            <w:proofErr w:type="spellStart"/>
            <w:r w:rsidRPr="00951D77">
              <w:rPr>
                <w:b/>
                <w:i/>
              </w:rPr>
              <w:t>disinformation</w:t>
            </w:r>
            <w:proofErr w:type="spellEnd"/>
            <w:r w:rsidRPr="00951D77">
              <w:rPr>
                <w:b/>
                <w:i/>
              </w:rPr>
              <w:t xml:space="preserve"> (Navigácia v informačnom chaose: Európska mládež vo veku digitálnych dezinformácií), apríl 2025</w:t>
            </w:r>
          </w:p>
        </w:tc>
      </w:tr>
    </w:tbl>
    <w:p w14:paraId="781B206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1301101" w14:textId="43B80C5A" w:rsidR="00BF1CD6" w:rsidRPr="00951D77" w:rsidRDefault="00FB6752" w:rsidP="00FB6752">
      <w:r w:rsidRPr="00951D77">
        <w:rPr>
          <w:rStyle w:val="HideTWBExt"/>
        </w:rPr>
        <w:t>&lt;/Amend&gt;</w:t>
      </w:r>
    </w:p>
    <w:p w14:paraId="36910F8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213</w:t>
      </w:r>
      <w:r w:rsidRPr="00951D77">
        <w:rPr>
          <w:rStyle w:val="HideTWBExt"/>
        </w:rPr>
        <w:t>&lt;/NumAm&gt;</w:t>
      </w:r>
    </w:p>
    <w:p w14:paraId="760EA5BB"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AF8ED66" w14:textId="77777777" w:rsidR="00FB6752" w:rsidRPr="00951D77" w:rsidRDefault="00FB6752" w:rsidP="00FB6752">
      <w:pPr>
        <w:pStyle w:val="NormalBold"/>
      </w:pPr>
      <w:r w:rsidRPr="00951D77">
        <w:rPr>
          <w:rStyle w:val="HideTWBExt"/>
        </w:rPr>
        <w:t>&lt;/RepeatBlock-By&gt;</w:t>
      </w:r>
    </w:p>
    <w:p w14:paraId="2AB81C4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4218870"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4841995" w14:textId="77777777" w:rsidTr="00F1560E">
        <w:trPr>
          <w:trHeight w:hRule="exact" w:val="240"/>
          <w:jc w:val="center"/>
        </w:trPr>
        <w:tc>
          <w:tcPr>
            <w:tcW w:w="9752" w:type="dxa"/>
            <w:gridSpan w:val="2"/>
            <w:tcBorders>
              <w:top w:val="nil"/>
              <w:left w:val="nil"/>
              <w:bottom w:val="nil"/>
              <w:right w:val="nil"/>
            </w:tcBorders>
          </w:tcPr>
          <w:p w14:paraId="457C16D1" w14:textId="77777777" w:rsidR="00FB6752" w:rsidRPr="00951D77" w:rsidRDefault="00FB6752" w:rsidP="00F1560E"/>
        </w:tc>
      </w:tr>
      <w:tr w:rsidR="006551D8" w:rsidRPr="00951D77" w14:paraId="418B80A2" w14:textId="77777777" w:rsidTr="00F1560E">
        <w:trPr>
          <w:trHeight w:val="240"/>
          <w:jc w:val="center"/>
        </w:trPr>
        <w:tc>
          <w:tcPr>
            <w:tcW w:w="4876" w:type="dxa"/>
            <w:tcBorders>
              <w:top w:val="nil"/>
              <w:left w:val="nil"/>
              <w:bottom w:val="nil"/>
              <w:right w:val="nil"/>
            </w:tcBorders>
          </w:tcPr>
          <w:p w14:paraId="1AD631D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641B362" w14:textId="77777777" w:rsidR="00FB6752" w:rsidRPr="00951D77" w:rsidRDefault="00FB6752" w:rsidP="00F1560E">
            <w:pPr>
              <w:pStyle w:val="AmColumnHeading"/>
            </w:pPr>
            <w:r w:rsidRPr="00951D77">
              <w:t>Pozmeňujúci návrh</w:t>
            </w:r>
          </w:p>
        </w:tc>
      </w:tr>
      <w:tr w:rsidR="006551D8" w:rsidRPr="00951D77" w14:paraId="47FC3B06" w14:textId="77777777" w:rsidTr="00F1560E">
        <w:trPr>
          <w:jc w:val="center"/>
        </w:trPr>
        <w:tc>
          <w:tcPr>
            <w:tcW w:w="4876" w:type="dxa"/>
            <w:tcBorders>
              <w:top w:val="nil"/>
              <w:left w:val="nil"/>
              <w:bottom w:val="nil"/>
              <w:right w:val="nil"/>
            </w:tcBorders>
          </w:tcPr>
          <w:p w14:paraId="1FD28C03" w14:textId="77777777" w:rsidR="00FB6752" w:rsidRPr="00951D77" w:rsidRDefault="00FB6752" w:rsidP="00F1560E">
            <w:pPr>
              <w:pStyle w:val="Normal6a"/>
            </w:pPr>
          </w:p>
        </w:tc>
        <w:tc>
          <w:tcPr>
            <w:tcW w:w="4876" w:type="dxa"/>
            <w:tcBorders>
              <w:top w:val="nil"/>
              <w:left w:val="nil"/>
              <w:bottom w:val="nil"/>
              <w:right w:val="nil"/>
            </w:tcBorders>
          </w:tcPr>
          <w:p w14:paraId="6B521BAA" w14:textId="77777777" w:rsidR="00FB6752" w:rsidRPr="00951D77" w:rsidRDefault="00FB6752" w:rsidP="00F1560E">
            <w:pPr>
              <w:pStyle w:val="Normal6a"/>
            </w:pPr>
            <w:r w:rsidRPr="00951D77">
              <w:rPr>
                <w:b/>
                <w:i/>
              </w:rPr>
              <w:t>La.</w:t>
            </w:r>
            <w:r w:rsidRPr="00951D77">
              <w:tab/>
            </w:r>
            <w:r w:rsidRPr="00951D77">
              <w:rPr>
                <w:b/>
                <w:i/>
              </w:rPr>
              <w:t xml:space="preserve">keďže obchodný model online platforiem je založený na generovaní vysokej úrovne zapojenia, ktoré uprednostňuje senzačné, polarizujúce alebo zavádzajúce informácie; keďže algoritmická neprehľadnosť online platforiem zostáva výzvou; keďže v rámci aktu o digitálnych službách sa zaviedli významné nové pravidlá na zvýšenie </w:t>
            </w:r>
            <w:r w:rsidRPr="00951D77">
              <w:rPr>
                <w:b/>
                <w:i/>
              </w:rPr>
              <w:lastRenderedPageBreak/>
              <w:t xml:space="preserve">algoritmickej transparentnosti a zodpovednosti; keďže používatelia si teraz môžu vybrať </w:t>
            </w:r>
            <w:proofErr w:type="spellStart"/>
            <w:r w:rsidRPr="00951D77">
              <w:rPr>
                <w:b/>
                <w:i/>
              </w:rPr>
              <w:t>nepersonalizované</w:t>
            </w:r>
            <w:proofErr w:type="spellEnd"/>
            <w:r w:rsidRPr="00951D77">
              <w:rPr>
                <w:b/>
                <w:i/>
              </w:rPr>
              <w:t xml:space="preserve"> kanály, čím sa znižuje závislosť od neprehľadnej algoritmickej kurately;</w:t>
            </w:r>
          </w:p>
        </w:tc>
      </w:tr>
    </w:tbl>
    <w:p w14:paraId="32712F2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CF17E88" w14:textId="3B2B643B" w:rsidR="00BF1CD6" w:rsidRPr="00951D77" w:rsidRDefault="00FB6752" w:rsidP="00FB6752">
      <w:r w:rsidRPr="00951D77">
        <w:rPr>
          <w:rStyle w:val="HideTWBExt"/>
        </w:rPr>
        <w:t>&lt;/Amend&gt;</w:t>
      </w:r>
    </w:p>
    <w:p w14:paraId="333532B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214</w:t>
      </w:r>
      <w:r w:rsidRPr="00951D77">
        <w:rPr>
          <w:rStyle w:val="HideTWBExt"/>
        </w:rPr>
        <w:t>&lt;/NumAm&gt;</w:t>
      </w:r>
    </w:p>
    <w:p w14:paraId="1AE6B287"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1F5BB30C" w14:textId="77777777" w:rsidR="00FB6752" w:rsidRPr="00951D77" w:rsidRDefault="00FB6752" w:rsidP="00FB6752">
      <w:pPr>
        <w:pStyle w:val="NormalBold"/>
      </w:pPr>
      <w:r w:rsidRPr="00951D77">
        <w:rPr>
          <w:rStyle w:val="HideTWBExt"/>
        </w:rPr>
        <w:t>&lt;/RepeatBlock-By&gt;</w:t>
      </w:r>
    </w:p>
    <w:p w14:paraId="1BF08A3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5F2EB97"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A03270F" w14:textId="77777777" w:rsidTr="00F1560E">
        <w:trPr>
          <w:trHeight w:hRule="exact" w:val="240"/>
          <w:jc w:val="center"/>
        </w:trPr>
        <w:tc>
          <w:tcPr>
            <w:tcW w:w="9752" w:type="dxa"/>
            <w:gridSpan w:val="2"/>
            <w:tcBorders>
              <w:top w:val="nil"/>
              <w:left w:val="nil"/>
              <w:bottom w:val="nil"/>
              <w:right w:val="nil"/>
            </w:tcBorders>
          </w:tcPr>
          <w:p w14:paraId="034505FB" w14:textId="77777777" w:rsidR="00FB6752" w:rsidRPr="00951D77" w:rsidRDefault="00FB6752" w:rsidP="00F1560E"/>
        </w:tc>
      </w:tr>
      <w:tr w:rsidR="006551D8" w:rsidRPr="00951D77" w14:paraId="15BC96CA" w14:textId="77777777" w:rsidTr="00F1560E">
        <w:trPr>
          <w:trHeight w:val="240"/>
          <w:jc w:val="center"/>
        </w:trPr>
        <w:tc>
          <w:tcPr>
            <w:tcW w:w="4876" w:type="dxa"/>
            <w:tcBorders>
              <w:top w:val="nil"/>
              <w:left w:val="nil"/>
              <w:bottom w:val="nil"/>
              <w:right w:val="nil"/>
            </w:tcBorders>
          </w:tcPr>
          <w:p w14:paraId="35FE18C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0089EAF" w14:textId="77777777" w:rsidR="00FB6752" w:rsidRPr="00951D77" w:rsidRDefault="00FB6752" w:rsidP="00F1560E">
            <w:pPr>
              <w:pStyle w:val="AmColumnHeading"/>
            </w:pPr>
            <w:r w:rsidRPr="00951D77">
              <w:t>Pozmeňujúci návrh</w:t>
            </w:r>
          </w:p>
        </w:tc>
      </w:tr>
      <w:tr w:rsidR="006551D8" w:rsidRPr="00951D77" w14:paraId="0735A433" w14:textId="77777777" w:rsidTr="00F1560E">
        <w:trPr>
          <w:jc w:val="center"/>
        </w:trPr>
        <w:tc>
          <w:tcPr>
            <w:tcW w:w="4876" w:type="dxa"/>
            <w:tcBorders>
              <w:top w:val="nil"/>
              <w:left w:val="nil"/>
              <w:bottom w:val="nil"/>
              <w:right w:val="nil"/>
            </w:tcBorders>
          </w:tcPr>
          <w:p w14:paraId="7EF1768E" w14:textId="77777777" w:rsidR="00FB6752" w:rsidRPr="00951D77" w:rsidRDefault="00FB6752" w:rsidP="00F1560E">
            <w:pPr>
              <w:pStyle w:val="Normal6a"/>
            </w:pPr>
          </w:p>
        </w:tc>
        <w:tc>
          <w:tcPr>
            <w:tcW w:w="4876" w:type="dxa"/>
            <w:tcBorders>
              <w:top w:val="nil"/>
              <w:left w:val="nil"/>
              <w:bottom w:val="nil"/>
              <w:right w:val="nil"/>
            </w:tcBorders>
          </w:tcPr>
          <w:p w14:paraId="105E281D" w14:textId="77777777" w:rsidR="00FB6752" w:rsidRPr="00951D77" w:rsidRDefault="00FB6752" w:rsidP="00F1560E">
            <w:pPr>
              <w:pStyle w:val="Normal6a"/>
            </w:pPr>
            <w:r w:rsidRPr="00951D77">
              <w:rPr>
                <w:b/>
                <w:i/>
              </w:rPr>
              <w:t>La.</w:t>
            </w:r>
            <w:r w:rsidRPr="00951D77">
              <w:tab/>
            </w:r>
            <w:r w:rsidRPr="00951D77">
              <w:rPr>
                <w:b/>
                <w:i/>
              </w:rPr>
              <w:t xml:space="preserve">keďže sa Komisia zaviazala navrhnúť akt o digitálnej spravodlivosti, ktorý by riešil neetické techniky a obchodné praktiky súvisiace s temnými vzorcami, marketingom </w:t>
            </w:r>
            <w:proofErr w:type="spellStart"/>
            <w:r w:rsidRPr="00951D77">
              <w:rPr>
                <w:b/>
                <w:i/>
              </w:rPr>
              <w:t>influencerov</w:t>
            </w:r>
            <w:proofErr w:type="spellEnd"/>
            <w:r w:rsidRPr="00951D77">
              <w:rPr>
                <w:b/>
                <w:i/>
              </w:rPr>
              <w:t xml:space="preserve"> na sociálnych sieťach, návykovým dizajnom digitálnych produktov a služieb a profilovaním online, najmä ak sa zraniteľnosť spotrebiteľov zneužíva na komerčné účely pre všetkých spotrebiteľov;</w:t>
            </w:r>
          </w:p>
        </w:tc>
      </w:tr>
    </w:tbl>
    <w:p w14:paraId="2FE8ECD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7A928A" w14:textId="15D2529E" w:rsidR="00BF1CD6" w:rsidRPr="00951D77" w:rsidRDefault="00FB6752" w:rsidP="00FB6752">
      <w:r w:rsidRPr="00951D77">
        <w:rPr>
          <w:rStyle w:val="HideTWBExt"/>
        </w:rPr>
        <w:t>&lt;/Amend&gt;</w:t>
      </w:r>
    </w:p>
    <w:p w14:paraId="6FCB858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215</w:t>
      </w:r>
      <w:r w:rsidRPr="00951D77">
        <w:rPr>
          <w:rStyle w:val="HideTWBExt"/>
        </w:rPr>
        <w:t>&lt;/NumAm&gt;</w:t>
      </w:r>
    </w:p>
    <w:p w14:paraId="6DCF82D6"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t xml:space="preserve">, </w:t>
      </w:r>
      <w:proofErr w:type="spellStart"/>
      <w:r w:rsidRPr="00951D77">
        <w:t>Hannah</w:t>
      </w:r>
      <w:proofErr w:type="spellEnd"/>
      <w:r w:rsidRPr="00951D77">
        <w:t xml:space="preserve"> </w:t>
      </w:r>
      <w:proofErr w:type="spellStart"/>
      <w:r w:rsidRPr="00951D77">
        <w:t>Neumann</w:t>
      </w:r>
      <w:proofErr w:type="spellEnd"/>
      <w:r w:rsidRPr="00951D77">
        <w:rPr>
          <w:rStyle w:val="HideTWBExt"/>
        </w:rPr>
        <w:t>&lt;/Members&gt;</w:t>
      </w:r>
    </w:p>
    <w:p w14:paraId="4CDB2C06"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0F34CBC2" w14:textId="77777777" w:rsidR="00FB6752" w:rsidRPr="00951D77" w:rsidRDefault="00FB6752" w:rsidP="00FB6752">
      <w:pPr>
        <w:pStyle w:val="NormalBold"/>
      </w:pPr>
      <w:r w:rsidRPr="00951D77">
        <w:rPr>
          <w:rStyle w:val="HideTWBExt"/>
        </w:rPr>
        <w:t>&lt;/RepeatBlock-By&gt;</w:t>
      </w:r>
    </w:p>
    <w:p w14:paraId="7779825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B89BAD8"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D1B5D24" w14:textId="77777777" w:rsidTr="00F1560E">
        <w:trPr>
          <w:trHeight w:hRule="exact" w:val="240"/>
          <w:jc w:val="center"/>
        </w:trPr>
        <w:tc>
          <w:tcPr>
            <w:tcW w:w="9752" w:type="dxa"/>
            <w:gridSpan w:val="2"/>
            <w:tcBorders>
              <w:top w:val="nil"/>
              <w:left w:val="nil"/>
              <w:bottom w:val="nil"/>
              <w:right w:val="nil"/>
            </w:tcBorders>
          </w:tcPr>
          <w:p w14:paraId="3DD19A5B" w14:textId="77777777" w:rsidR="00FB6752" w:rsidRPr="00951D77" w:rsidRDefault="00FB6752" w:rsidP="00F1560E"/>
        </w:tc>
      </w:tr>
      <w:tr w:rsidR="006551D8" w:rsidRPr="00951D77" w14:paraId="4845D609" w14:textId="77777777" w:rsidTr="00F1560E">
        <w:trPr>
          <w:trHeight w:val="240"/>
          <w:jc w:val="center"/>
        </w:trPr>
        <w:tc>
          <w:tcPr>
            <w:tcW w:w="4876" w:type="dxa"/>
            <w:tcBorders>
              <w:top w:val="nil"/>
              <w:left w:val="nil"/>
              <w:bottom w:val="nil"/>
              <w:right w:val="nil"/>
            </w:tcBorders>
          </w:tcPr>
          <w:p w14:paraId="0DD0FDE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5A86560" w14:textId="77777777" w:rsidR="00FB6752" w:rsidRPr="00951D77" w:rsidRDefault="00FB6752" w:rsidP="00F1560E">
            <w:pPr>
              <w:pStyle w:val="AmColumnHeading"/>
            </w:pPr>
            <w:r w:rsidRPr="00951D77">
              <w:t>Pozmeňujúci návrh</w:t>
            </w:r>
          </w:p>
        </w:tc>
      </w:tr>
      <w:tr w:rsidR="006551D8" w:rsidRPr="00951D77" w14:paraId="50E3D819" w14:textId="77777777" w:rsidTr="00F1560E">
        <w:trPr>
          <w:jc w:val="center"/>
        </w:trPr>
        <w:tc>
          <w:tcPr>
            <w:tcW w:w="4876" w:type="dxa"/>
            <w:tcBorders>
              <w:top w:val="nil"/>
              <w:left w:val="nil"/>
              <w:bottom w:val="nil"/>
              <w:right w:val="nil"/>
            </w:tcBorders>
          </w:tcPr>
          <w:p w14:paraId="3A310005" w14:textId="77777777" w:rsidR="00FB6752" w:rsidRPr="00951D77" w:rsidRDefault="00FB6752" w:rsidP="00F1560E">
            <w:pPr>
              <w:pStyle w:val="Normal6a"/>
            </w:pPr>
          </w:p>
        </w:tc>
        <w:tc>
          <w:tcPr>
            <w:tcW w:w="4876" w:type="dxa"/>
            <w:tcBorders>
              <w:top w:val="nil"/>
              <w:left w:val="nil"/>
              <w:bottom w:val="nil"/>
              <w:right w:val="nil"/>
            </w:tcBorders>
          </w:tcPr>
          <w:p w14:paraId="04DA971D" w14:textId="77777777" w:rsidR="00FB6752" w:rsidRPr="00951D77" w:rsidRDefault="00FB6752" w:rsidP="00F1560E">
            <w:pPr>
              <w:pStyle w:val="Normal6a"/>
            </w:pPr>
            <w:r w:rsidRPr="00951D77">
              <w:rPr>
                <w:b/>
                <w:i/>
              </w:rPr>
              <w:t>La.</w:t>
            </w:r>
            <w:r w:rsidRPr="00951D77">
              <w:tab/>
            </w:r>
            <w:r w:rsidRPr="00951D77">
              <w:rPr>
                <w:b/>
                <w:i/>
              </w:rPr>
              <w:t xml:space="preserve">Keďže nadnárodná represia je rastúcou formou zahraničného zasahovania do našich členských štátov, ktorá oslabuje demokracie, európsku suverenitu a bezpečnosť a zásadne </w:t>
            </w:r>
            <w:r w:rsidRPr="00951D77">
              <w:rPr>
                <w:b/>
                <w:i/>
              </w:rPr>
              <w:lastRenderedPageBreak/>
              <w:t>porušuje ľudské práva jednotlivcov, ktorí sú terčom nadnárodnej represie, ako aj ich bezpečnosť a ochranu pred represiou v Európe;</w:t>
            </w:r>
          </w:p>
        </w:tc>
      </w:tr>
    </w:tbl>
    <w:p w14:paraId="4FE6297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EDE399F" w14:textId="4BD2D4FD" w:rsidR="00BF1CD6" w:rsidRPr="00951D77" w:rsidRDefault="00FB6752" w:rsidP="00FB6752">
      <w:r w:rsidRPr="00951D77">
        <w:rPr>
          <w:rStyle w:val="HideTWBExt"/>
        </w:rPr>
        <w:t>&lt;/Amend&gt;</w:t>
      </w:r>
    </w:p>
    <w:p w14:paraId="6F701A2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216</w:t>
      </w:r>
      <w:r w:rsidRPr="00951D77">
        <w:rPr>
          <w:rStyle w:val="HideTWBExt"/>
        </w:rPr>
        <w:t>&lt;/NumAm&gt;</w:t>
      </w:r>
    </w:p>
    <w:p w14:paraId="3AA97AF4" w14:textId="77777777" w:rsidR="00FB6752" w:rsidRPr="00951D77" w:rsidRDefault="00FB6752" w:rsidP="00FB6752">
      <w:pPr>
        <w:pStyle w:val="NormalBold"/>
      </w:pPr>
      <w:r w:rsidRPr="00951D77">
        <w:rPr>
          <w:rStyle w:val="HideTWBExt"/>
        </w:rPr>
        <w:t>&lt;RepeatBlock-By&gt;&lt;Members&gt;</w:t>
      </w:r>
      <w:proofErr w:type="spellStart"/>
      <w:r w:rsidRPr="00951D77">
        <w:t>Jonas</w:t>
      </w:r>
      <w:proofErr w:type="spellEnd"/>
      <w:r w:rsidRPr="00951D77">
        <w:t xml:space="preserve"> </w:t>
      </w:r>
      <w:proofErr w:type="spellStart"/>
      <w:r w:rsidRPr="00951D77">
        <w:t>Sjöstedt</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t xml:space="preserve">, </w:t>
      </w:r>
      <w:proofErr w:type="spellStart"/>
      <w:r w:rsidRPr="00951D77">
        <w:t>Li</w:t>
      </w:r>
      <w:proofErr w:type="spellEnd"/>
      <w:r w:rsidRPr="00951D77">
        <w:t xml:space="preserve"> </w:t>
      </w:r>
      <w:proofErr w:type="spellStart"/>
      <w:r w:rsidRPr="00951D77">
        <w:t>Andersson</w:t>
      </w:r>
      <w:proofErr w:type="spellEnd"/>
      <w:r w:rsidRPr="00951D77">
        <w:rPr>
          <w:rStyle w:val="HideTWBExt"/>
        </w:rPr>
        <w:t>&lt;/Members&gt;</w:t>
      </w:r>
    </w:p>
    <w:p w14:paraId="12DEC27A" w14:textId="77777777" w:rsidR="00FB6752" w:rsidRPr="00951D77" w:rsidRDefault="00FB6752" w:rsidP="00FB6752">
      <w:pPr>
        <w:pStyle w:val="NormalBold"/>
      </w:pPr>
      <w:r w:rsidRPr="00951D77">
        <w:rPr>
          <w:rStyle w:val="HideTWBExt"/>
        </w:rPr>
        <w:t>&lt;/RepeatBlock-By&gt;</w:t>
      </w:r>
    </w:p>
    <w:p w14:paraId="06D7820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4A36FB4"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D24F9A4" w14:textId="77777777" w:rsidTr="00F1560E">
        <w:trPr>
          <w:trHeight w:hRule="exact" w:val="240"/>
          <w:jc w:val="center"/>
        </w:trPr>
        <w:tc>
          <w:tcPr>
            <w:tcW w:w="9752" w:type="dxa"/>
            <w:gridSpan w:val="2"/>
            <w:tcBorders>
              <w:top w:val="nil"/>
              <w:left w:val="nil"/>
              <w:bottom w:val="nil"/>
              <w:right w:val="nil"/>
            </w:tcBorders>
          </w:tcPr>
          <w:p w14:paraId="5D011239" w14:textId="77777777" w:rsidR="00FB6752" w:rsidRPr="00951D77" w:rsidRDefault="00FB6752" w:rsidP="00F1560E"/>
        </w:tc>
      </w:tr>
      <w:tr w:rsidR="006551D8" w:rsidRPr="00951D77" w14:paraId="07C5A259" w14:textId="77777777" w:rsidTr="00F1560E">
        <w:trPr>
          <w:trHeight w:val="240"/>
          <w:jc w:val="center"/>
        </w:trPr>
        <w:tc>
          <w:tcPr>
            <w:tcW w:w="4876" w:type="dxa"/>
            <w:tcBorders>
              <w:top w:val="nil"/>
              <w:left w:val="nil"/>
              <w:bottom w:val="nil"/>
              <w:right w:val="nil"/>
            </w:tcBorders>
          </w:tcPr>
          <w:p w14:paraId="5E89AF6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31A6C9D" w14:textId="77777777" w:rsidR="00FB6752" w:rsidRPr="00951D77" w:rsidRDefault="00FB6752" w:rsidP="00F1560E">
            <w:pPr>
              <w:pStyle w:val="AmColumnHeading"/>
            </w:pPr>
            <w:r w:rsidRPr="00951D77">
              <w:t>Pozmeňujúci návrh</w:t>
            </w:r>
          </w:p>
        </w:tc>
      </w:tr>
      <w:tr w:rsidR="006551D8" w:rsidRPr="00951D77" w14:paraId="1CFB2AC8" w14:textId="77777777" w:rsidTr="00F1560E">
        <w:trPr>
          <w:jc w:val="center"/>
        </w:trPr>
        <w:tc>
          <w:tcPr>
            <w:tcW w:w="4876" w:type="dxa"/>
            <w:tcBorders>
              <w:top w:val="nil"/>
              <w:left w:val="nil"/>
              <w:bottom w:val="nil"/>
              <w:right w:val="nil"/>
            </w:tcBorders>
          </w:tcPr>
          <w:p w14:paraId="43F1E59B" w14:textId="77777777" w:rsidR="00FB6752" w:rsidRPr="00951D77" w:rsidRDefault="00FB6752" w:rsidP="00F1560E">
            <w:pPr>
              <w:pStyle w:val="Normal6a"/>
            </w:pPr>
          </w:p>
        </w:tc>
        <w:tc>
          <w:tcPr>
            <w:tcW w:w="4876" w:type="dxa"/>
            <w:tcBorders>
              <w:top w:val="nil"/>
              <w:left w:val="nil"/>
              <w:bottom w:val="nil"/>
              <w:right w:val="nil"/>
            </w:tcBorders>
          </w:tcPr>
          <w:p w14:paraId="32024AC5" w14:textId="77777777" w:rsidR="00FB6752" w:rsidRPr="00951D77" w:rsidRDefault="00FB6752" w:rsidP="00F1560E">
            <w:pPr>
              <w:pStyle w:val="Normal6a"/>
            </w:pPr>
            <w:r w:rsidRPr="00951D77">
              <w:rPr>
                <w:b/>
                <w:i/>
              </w:rPr>
              <w:t>La.</w:t>
            </w:r>
            <w:r w:rsidRPr="00951D77">
              <w:tab/>
            </w:r>
            <w:r w:rsidRPr="00951D77">
              <w:rPr>
                <w:b/>
                <w:i/>
              </w:rPr>
              <w:t>keďže online platformy v rámci svojho obchodného modelu systematicky zavádzajú algoritmické systémy založené na dizajnových technikách, ktoré uprednostňujú emotívny alebo extrémny obsah, a môžu byť zneužité aj na zasahovanie do volieb a na manipuláciu demokratických procesov;</w:t>
            </w:r>
          </w:p>
        </w:tc>
      </w:tr>
    </w:tbl>
    <w:p w14:paraId="6AA4EB8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FAA3674" w14:textId="53EBC48D" w:rsidR="00BF1CD6" w:rsidRPr="00951D77" w:rsidRDefault="00FB6752" w:rsidP="00FB6752">
      <w:r w:rsidRPr="00951D77">
        <w:rPr>
          <w:rStyle w:val="HideTWBExt"/>
        </w:rPr>
        <w:t>&lt;/Amend&gt;</w:t>
      </w:r>
    </w:p>
    <w:p w14:paraId="7FE4F13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217</w:t>
      </w:r>
      <w:r w:rsidRPr="00951D77">
        <w:rPr>
          <w:rStyle w:val="HideTWBExt"/>
        </w:rPr>
        <w:t>&lt;/NumAm&gt;</w:t>
      </w:r>
    </w:p>
    <w:p w14:paraId="0D065241"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468E2C8E" w14:textId="77777777" w:rsidR="00FB6752" w:rsidRPr="00951D77" w:rsidRDefault="00FB6752" w:rsidP="00FB6752">
      <w:pPr>
        <w:pStyle w:val="NormalBold"/>
      </w:pPr>
      <w:r w:rsidRPr="00951D77">
        <w:rPr>
          <w:rStyle w:val="HideTWBExt"/>
        </w:rPr>
        <w:t>&lt;/RepeatBlock-By&gt;</w:t>
      </w:r>
    </w:p>
    <w:p w14:paraId="57500C1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4EDAE25" w14:textId="77777777" w:rsidR="00FB6752" w:rsidRPr="00951D77" w:rsidRDefault="00FB6752" w:rsidP="00FB6752">
      <w:pPr>
        <w:pStyle w:val="NormalBold"/>
      </w:pPr>
      <w:r w:rsidRPr="00951D77">
        <w:rPr>
          <w:rStyle w:val="HideTWBExt"/>
        </w:rPr>
        <w:t>&lt;Article&gt;</w:t>
      </w:r>
      <w:r w:rsidRPr="00951D77">
        <w:t>Odôvodnenie L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4B597E5" w14:textId="77777777" w:rsidTr="00F1560E">
        <w:trPr>
          <w:trHeight w:hRule="exact" w:val="240"/>
          <w:jc w:val="center"/>
        </w:trPr>
        <w:tc>
          <w:tcPr>
            <w:tcW w:w="9752" w:type="dxa"/>
            <w:gridSpan w:val="2"/>
            <w:tcBorders>
              <w:top w:val="nil"/>
              <w:left w:val="nil"/>
              <w:bottom w:val="nil"/>
              <w:right w:val="nil"/>
            </w:tcBorders>
          </w:tcPr>
          <w:p w14:paraId="1D3E93B7" w14:textId="77777777" w:rsidR="00FB6752" w:rsidRPr="00951D77" w:rsidRDefault="00FB6752" w:rsidP="00F1560E"/>
        </w:tc>
      </w:tr>
      <w:tr w:rsidR="006551D8" w:rsidRPr="00951D77" w14:paraId="60761435" w14:textId="77777777" w:rsidTr="00F1560E">
        <w:trPr>
          <w:trHeight w:val="240"/>
          <w:jc w:val="center"/>
        </w:trPr>
        <w:tc>
          <w:tcPr>
            <w:tcW w:w="4876" w:type="dxa"/>
            <w:tcBorders>
              <w:top w:val="nil"/>
              <w:left w:val="nil"/>
              <w:bottom w:val="nil"/>
              <w:right w:val="nil"/>
            </w:tcBorders>
          </w:tcPr>
          <w:p w14:paraId="4590D97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F2DF86" w14:textId="77777777" w:rsidR="00FB6752" w:rsidRPr="00951D77" w:rsidRDefault="00FB6752" w:rsidP="00F1560E">
            <w:pPr>
              <w:pStyle w:val="AmColumnHeading"/>
            </w:pPr>
            <w:r w:rsidRPr="00951D77">
              <w:t>Pozmeňujúci návrh</w:t>
            </w:r>
          </w:p>
        </w:tc>
      </w:tr>
      <w:tr w:rsidR="006551D8" w:rsidRPr="00951D77" w14:paraId="20CEE915" w14:textId="77777777" w:rsidTr="00F1560E">
        <w:trPr>
          <w:jc w:val="center"/>
        </w:trPr>
        <w:tc>
          <w:tcPr>
            <w:tcW w:w="4876" w:type="dxa"/>
            <w:tcBorders>
              <w:top w:val="nil"/>
              <w:left w:val="nil"/>
              <w:bottom w:val="nil"/>
              <w:right w:val="nil"/>
            </w:tcBorders>
          </w:tcPr>
          <w:p w14:paraId="2CF2311D" w14:textId="77777777" w:rsidR="00FB6752" w:rsidRPr="00951D77" w:rsidRDefault="00FB6752" w:rsidP="00F1560E">
            <w:pPr>
              <w:pStyle w:val="Normal6a"/>
            </w:pPr>
          </w:p>
        </w:tc>
        <w:tc>
          <w:tcPr>
            <w:tcW w:w="4876" w:type="dxa"/>
            <w:tcBorders>
              <w:top w:val="nil"/>
              <w:left w:val="nil"/>
              <w:bottom w:val="nil"/>
              <w:right w:val="nil"/>
            </w:tcBorders>
          </w:tcPr>
          <w:p w14:paraId="6252E2AD" w14:textId="77777777" w:rsidR="00FB6752" w:rsidRPr="00951D77" w:rsidRDefault="00FB6752" w:rsidP="00F1560E">
            <w:pPr>
              <w:pStyle w:val="Normal6a"/>
            </w:pPr>
            <w:r w:rsidRPr="00951D77">
              <w:rPr>
                <w:b/>
                <w:i/>
              </w:rPr>
              <w:t>La.</w:t>
            </w:r>
            <w:r w:rsidRPr="00951D77">
              <w:tab/>
            </w:r>
            <w:r w:rsidRPr="00951D77">
              <w:rPr>
                <w:b/>
                <w:i/>
              </w:rPr>
              <w:t>keďže rozšírená digitálna a mediálna gramotnosť v kombinácii so systematickou podporou kritického myslenia vo všetkých vekových skupinách je jednou z najúčinnejších obrán proti zahraničnej manipulácii s informáciami a škodlivému využívaniu umelej inteligencie;</w:t>
            </w:r>
          </w:p>
        </w:tc>
      </w:tr>
    </w:tbl>
    <w:p w14:paraId="3CD0832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FE92592" w14:textId="26433AD1" w:rsidR="00BF1CD6" w:rsidRPr="00951D77" w:rsidRDefault="00FB6752" w:rsidP="00FB6752">
      <w:r w:rsidRPr="00951D77">
        <w:rPr>
          <w:rStyle w:val="HideTWBExt"/>
        </w:rPr>
        <w:lastRenderedPageBreak/>
        <w:t>&lt;/Amend&gt;</w:t>
      </w:r>
    </w:p>
    <w:p w14:paraId="7A83D8B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218</w:t>
      </w:r>
      <w:r w:rsidRPr="00951D77">
        <w:rPr>
          <w:rStyle w:val="HideTWBExt"/>
        </w:rPr>
        <w:t>&lt;/NumAm&gt;</w:t>
      </w:r>
    </w:p>
    <w:p w14:paraId="2F1E88A1"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16C445B" w14:textId="77777777" w:rsidR="00FB6752" w:rsidRPr="00951D77" w:rsidRDefault="00FB6752" w:rsidP="00FB6752">
      <w:pPr>
        <w:pStyle w:val="NormalBold"/>
      </w:pPr>
      <w:r w:rsidRPr="00951D77">
        <w:rPr>
          <w:rStyle w:val="HideTWBExt"/>
        </w:rPr>
        <w:t>&lt;/RepeatBlock-By&gt;</w:t>
      </w:r>
    </w:p>
    <w:p w14:paraId="718735E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2C508F" w14:textId="77777777" w:rsidR="00FB6752" w:rsidRPr="00951D77" w:rsidRDefault="00FB6752" w:rsidP="00FB6752">
      <w:pPr>
        <w:pStyle w:val="NormalBold"/>
      </w:pPr>
      <w:r w:rsidRPr="00951D77">
        <w:rPr>
          <w:rStyle w:val="HideTWBExt"/>
        </w:rPr>
        <w:t>&lt;Article&gt;</w:t>
      </w:r>
      <w:r w:rsidRPr="00951D77">
        <w:t>Odôvodnenie L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E92BDA0" w14:textId="77777777" w:rsidTr="00F1560E">
        <w:trPr>
          <w:trHeight w:hRule="exact" w:val="240"/>
          <w:jc w:val="center"/>
        </w:trPr>
        <w:tc>
          <w:tcPr>
            <w:tcW w:w="9752" w:type="dxa"/>
            <w:gridSpan w:val="2"/>
            <w:tcBorders>
              <w:top w:val="nil"/>
              <w:left w:val="nil"/>
              <w:bottom w:val="nil"/>
              <w:right w:val="nil"/>
            </w:tcBorders>
          </w:tcPr>
          <w:p w14:paraId="1E1B7636" w14:textId="77777777" w:rsidR="00FB6752" w:rsidRPr="00951D77" w:rsidRDefault="00FB6752" w:rsidP="00F1560E"/>
        </w:tc>
      </w:tr>
      <w:tr w:rsidR="006551D8" w:rsidRPr="00951D77" w14:paraId="099B20B5" w14:textId="77777777" w:rsidTr="00F1560E">
        <w:trPr>
          <w:trHeight w:val="240"/>
          <w:jc w:val="center"/>
        </w:trPr>
        <w:tc>
          <w:tcPr>
            <w:tcW w:w="4876" w:type="dxa"/>
            <w:tcBorders>
              <w:top w:val="nil"/>
              <w:left w:val="nil"/>
              <w:bottom w:val="nil"/>
              <w:right w:val="nil"/>
            </w:tcBorders>
          </w:tcPr>
          <w:p w14:paraId="7E816BF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6175EC2" w14:textId="77777777" w:rsidR="00FB6752" w:rsidRPr="00951D77" w:rsidRDefault="00FB6752" w:rsidP="00F1560E">
            <w:pPr>
              <w:pStyle w:val="AmColumnHeading"/>
            </w:pPr>
            <w:r w:rsidRPr="00951D77">
              <w:t>Pozmeňujúci návrh</w:t>
            </w:r>
          </w:p>
        </w:tc>
      </w:tr>
      <w:tr w:rsidR="006551D8" w:rsidRPr="00951D77" w14:paraId="0A83061E" w14:textId="77777777" w:rsidTr="00F1560E">
        <w:trPr>
          <w:jc w:val="center"/>
        </w:trPr>
        <w:tc>
          <w:tcPr>
            <w:tcW w:w="4876" w:type="dxa"/>
            <w:tcBorders>
              <w:top w:val="nil"/>
              <w:left w:val="nil"/>
              <w:bottom w:val="nil"/>
              <w:right w:val="nil"/>
            </w:tcBorders>
          </w:tcPr>
          <w:p w14:paraId="1F426645" w14:textId="77777777" w:rsidR="00FB6752" w:rsidRPr="00951D77" w:rsidRDefault="00FB6752" w:rsidP="00F1560E">
            <w:pPr>
              <w:pStyle w:val="Normal6a"/>
            </w:pPr>
          </w:p>
        </w:tc>
        <w:tc>
          <w:tcPr>
            <w:tcW w:w="4876" w:type="dxa"/>
            <w:tcBorders>
              <w:top w:val="nil"/>
              <w:left w:val="nil"/>
              <w:bottom w:val="nil"/>
              <w:right w:val="nil"/>
            </w:tcBorders>
          </w:tcPr>
          <w:p w14:paraId="515A267A" w14:textId="77777777" w:rsidR="00FB6752" w:rsidRPr="00951D77" w:rsidRDefault="00FB6752" w:rsidP="00F1560E">
            <w:pPr>
              <w:pStyle w:val="Normal6a"/>
            </w:pPr>
            <w:proofErr w:type="spellStart"/>
            <w:r w:rsidRPr="00951D77">
              <w:rPr>
                <w:b/>
                <w:i/>
              </w:rPr>
              <w:t>Lb</w:t>
            </w:r>
            <w:proofErr w:type="spellEnd"/>
            <w:r w:rsidRPr="00951D77">
              <w:rPr>
                <w:b/>
                <w:i/>
              </w:rPr>
              <w:t>.</w:t>
            </w:r>
            <w:r w:rsidRPr="00951D77">
              <w:tab/>
            </w:r>
            <w:r w:rsidRPr="00951D77">
              <w:rPr>
                <w:b/>
                <w:i/>
              </w:rPr>
              <w:t>keďže služby umelej inteligencie predstavujú hlavnú hnaciu silu inovácií, konkurencieschopnosti a spoločenského pokroku a ponúkajú bezprecedentné príležitosti na rozšírenie prístupu k znalostiam, zvýšenie produktivity a stimuláciu rozvoja nových digitálnych služieb a odvetví; zdôrazňuje však, že rastúca schopnosť takýchto systémov vytvárať, sumarizovať a šíriť obsah podobný spravodajstvu bez jasnej redakčnej zodpovednosti si vyžaduje aj prispôsobivé trhové podmienky a regulačné prístupy orientované na budúcnosť; zdôrazňuje, že samotné inovácie sa musia považovať za ústrednú súčasť reakcie, najmä prostredníctvom investícií do európskeho výskumu, dôveryhodných ekosystémov umelej inteligencie a technologickej suverenity; zdôrazňuje, že podpora zodpovedných inovácií a rovnakých podmienok medzi službami využívajúcimi umelú inteligenciu a redakčnými mediálnymi subjektmi je nevyhnutná na zachovanie dôvery verejnosti, ochranu prístupu k spoľahlivým informáciám a zabezpečenie toho, aby technologický pokrok posilňoval, a nie oslaboval demokratické informačné prostredie;</w:t>
            </w:r>
          </w:p>
        </w:tc>
      </w:tr>
    </w:tbl>
    <w:p w14:paraId="5F8E60A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FA4AFAA" w14:textId="741F9407" w:rsidR="00BF1CD6" w:rsidRPr="00951D77" w:rsidRDefault="00FB6752" w:rsidP="00FB6752">
      <w:r w:rsidRPr="00951D77">
        <w:rPr>
          <w:rStyle w:val="HideTWBExt"/>
        </w:rPr>
        <w:t>&lt;/Amend&gt;</w:t>
      </w:r>
    </w:p>
    <w:p w14:paraId="356375F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219</w:t>
      </w:r>
      <w:r w:rsidRPr="00951D77">
        <w:rPr>
          <w:rStyle w:val="HideTWBExt"/>
        </w:rPr>
        <w:t>&lt;/NumAm&gt;</w:t>
      </w:r>
    </w:p>
    <w:p w14:paraId="43B24C3E"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2A23BE7E" w14:textId="77777777" w:rsidR="00FB6752" w:rsidRPr="00951D77" w:rsidRDefault="00FB6752" w:rsidP="00FB6752">
      <w:pPr>
        <w:pStyle w:val="NormalBold"/>
      </w:pPr>
      <w:r w:rsidRPr="00951D77">
        <w:rPr>
          <w:rStyle w:val="HideTWBExt"/>
        </w:rPr>
        <w:t>&lt;/RepeatBlock-By&gt;</w:t>
      </w:r>
    </w:p>
    <w:p w14:paraId="384FA4B1"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626DE7A0"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654BD66" w14:textId="77777777" w:rsidTr="00F1560E">
        <w:trPr>
          <w:trHeight w:hRule="exact" w:val="240"/>
          <w:jc w:val="center"/>
        </w:trPr>
        <w:tc>
          <w:tcPr>
            <w:tcW w:w="9752" w:type="dxa"/>
            <w:gridSpan w:val="2"/>
            <w:tcBorders>
              <w:top w:val="nil"/>
              <w:left w:val="nil"/>
              <w:bottom w:val="nil"/>
              <w:right w:val="nil"/>
            </w:tcBorders>
          </w:tcPr>
          <w:p w14:paraId="2D5BD059" w14:textId="77777777" w:rsidR="00FB6752" w:rsidRPr="00951D77" w:rsidRDefault="00FB6752" w:rsidP="00F1560E"/>
        </w:tc>
      </w:tr>
      <w:tr w:rsidR="006551D8" w:rsidRPr="00951D77" w14:paraId="1633C4F6" w14:textId="77777777" w:rsidTr="00F1560E">
        <w:trPr>
          <w:trHeight w:val="240"/>
          <w:jc w:val="center"/>
        </w:trPr>
        <w:tc>
          <w:tcPr>
            <w:tcW w:w="4876" w:type="dxa"/>
            <w:tcBorders>
              <w:top w:val="nil"/>
              <w:left w:val="nil"/>
              <w:bottom w:val="nil"/>
              <w:right w:val="nil"/>
            </w:tcBorders>
          </w:tcPr>
          <w:p w14:paraId="6BF2CE7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CE69D77" w14:textId="77777777" w:rsidR="00FB6752" w:rsidRPr="00951D77" w:rsidRDefault="00FB6752" w:rsidP="00F1560E">
            <w:pPr>
              <w:pStyle w:val="AmColumnHeading"/>
            </w:pPr>
            <w:r w:rsidRPr="00951D77">
              <w:t>Pozmeňujúci návrh</w:t>
            </w:r>
          </w:p>
        </w:tc>
      </w:tr>
      <w:tr w:rsidR="006551D8" w:rsidRPr="00951D77" w14:paraId="7319C6D3" w14:textId="77777777" w:rsidTr="00F1560E">
        <w:trPr>
          <w:jc w:val="center"/>
        </w:trPr>
        <w:tc>
          <w:tcPr>
            <w:tcW w:w="4876" w:type="dxa"/>
            <w:tcBorders>
              <w:top w:val="nil"/>
              <w:left w:val="nil"/>
              <w:bottom w:val="nil"/>
              <w:right w:val="nil"/>
            </w:tcBorders>
          </w:tcPr>
          <w:p w14:paraId="5B17C5F7" w14:textId="77777777" w:rsidR="00FB6752" w:rsidRPr="00951D77" w:rsidRDefault="00FB6752" w:rsidP="00F1560E">
            <w:pPr>
              <w:pStyle w:val="Normal6a"/>
            </w:pPr>
            <w:r w:rsidRPr="00951D77">
              <w:rPr>
                <w:b/>
                <w:i/>
              </w:rPr>
              <w:t>M.</w:t>
            </w:r>
            <w:r w:rsidRPr="00951D77">
              <w:tab/>
            </w:r>
            <w:r w:rsidRPr="00951D77">
              <w:rPr>
                <w:b/>
                <w:bCs/>
                <w:i/>
                <w:iCs/>
              </w:rPr>
              <w:t xml:space="preserve">keďže online </w:t>
            </w:r>
            <w:proofErr w:type="spellStart"/>
            <w:r w:rsidRPr="00951D77">
              <w:rPr>
                <w:b/>
                <w:bCs/>
                <w:i/>
                <w:iCs/>
              </w:rPr>
              <w:t>influenceri</w:t>
            </w:r>
            <w:proofErr w:type="spellEnd"/>
            <w:r w:rsidRPr="00951D77">
              <w:rPr>
                <w:b/>
                <w:bCs/>
                <w:i/>
                <w:iCs/>
              </w:rPr>
              <w:t xml:space="preserve"> môžu zohrávať dôležitú úlohu pri posilňovaní digitálnej odolnosti našich spoločností, keď zvyšujú povedomie o mediálnej gramotnosti, demokratických postupoch alebo prispievajú k zdravej politickej diskusii;</w:t>
            </w:r>
          </w:p>
        </w:tc>
        <w:tc>
          <w:tcPr>
            <w:tcW w:w="4876" w:type="dxa"/>
            <w:tcBorders>
              <w:top w:val="nil"/>
              <w:left w:val="nil"/>
              <w:bottom w:val="nil"/>
              <w:right w:val="nil"/>
            </w:tcBorders>
          </w:tcPr>
          <w:p w14:paraId="3A128234" w14:textId="77777777" w:rsidR="00FB6752" w:rsidRPr="00951D77" w:rsidRDefault="00FB6752" w:rsidP="00F1560E">
            <w:pPr>
              <w:pStyle w:val="Normal6a"/>
            </w:pPr>
            <w:r w:rsidRPr="00951D77">
              <w:rPr>
                <w:b/>
                <w:i/>
              </w:rPr>
              <w:t>vypúšťa sa</w:t>
            </w:r>
          </w:p>
        </w:tc>
      </w:tr>
    </w:tbl>
    <w:p w14:paraId="3EED86D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A8BDCC2" w14:textId="395B89A7" w:rsidR="00BF1CD6" w:rsidRPr="00951D77" w:rsidRDefault="00FB6752" w:rsidP="00FB6752">
      <w:r w:rsidRPr="00951D77">
        <w:rPr>
          <w:rStyle w:val="HideTWBExt"/>
        </w:rPr>
        <w:t>&lt;/Amend&gt;</w:t>
      </w:r>
    </w:p>
    <w:p w14:paraId="6F9C557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220</w:t>
      </w:r>
      <w:r w:rsidRPr="00951D77">
        <w:rPr>
          <w:rStyle w:val="HideTWBExt"/>
        </w:rPr>
        <w:t>&lt;/NumAm&gt;</w:t>
      </w:r>
    </w:p>
    <w:p w14:paraId="5B87928A"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B0DAFF1" w14:textId="77777777" w:rsidR="00FB6752" w:rsidRPr="00951D77" w:rsidRDefault="00FB6752" w:rsidP="00FB6752">
      <w:pPr>
        <w:pStyle w:val="NormalBold"/>
      </w:pPr>
      <w:r w:rsidRPr="00951D77">
        <w:rPr>
          <w:rStyle w:val="HideTWBExt"/>
        </w:rPr>
        <w:t>&lt;/RepeatBlock-By&gt;</w:t>
      </w:r>
    </w:p>
    <w:p w14:paraId="57239B6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C0D72CC"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7A1015D" w14:textId="77777777" w:rsidTr="00F1560E">
        <w:trPr>
          <w:trHeight w:hRule="exact" w:val="240"/>
          <w:jc w:val="center"/>
        </w:trPr>
        <w:tc>
          <w:tcPr>
            <w:tcW w:w="9752" w:type="dxa"/>
            <w:gridSpan w:val="2"/>
            <w:tcBorders>
              <w:top w:val="nil"/>
              <w:left w:val="nil"/>
              <w:bottom w:val="nil"/>
              <w:right w:val="nil"/>
            </w:tcBorders>
          </w:tcPr>
          <w:p w14:paraId="7AF9AE4F" w14:textId="77777777" w:rsidR="00FB6752" w:rsidRPr="00951D77" w:rsidRDefault="00FB6752" w:rsidP="00F1560E"/>
        </w:tc>
      </w:tr>
      <w:tr w:rsidR="006551D8" w:rsidRPr="00951D77" w14:paraId="472A1EC7" w14:textId="77777777" w:rsidTr="00F1560E">
        <w:trPr>
          <w:trHeight w:val="240"/>
          <w:jc w:val="center"/>
        </w:trPr>
        <w:tc>
          <w:tcPr>
            <w:tcW w:w="4876" w:type="dxa"/>
            <w:tcBorders>
              <w:top w:val="nil"/>
              <w:left w:val="nil"/>
              <w:bottom w:val="nil"/>
              <w:right w:val="nil"/>
            </w:tcBorders>
          </w:tcPr>
          <w:p w14:paraId="56BE1F9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CE65F4" w14:textId="77777777" w:rsidR="00FB6752" w:rsidRPr="00951D77" w:rsidRDefault="00FB6752" w:rsidP="00F1560E">
            <w:pPr>
              <w:pStyle w:val="AmColumnHeading"/>
            </w:pPr>
            <w:r w:rsidRPr="00951D77">
              <w:t>Pozmeňujúci návrh</w:t>
            </w:r>
          </w:p>
        </w:tc>
      </w:tr>
      <w:tr w:rsidR="006551D8" w:rsidRPr="00951D77" w14:paraId="1AF6A5ED" w14:textId="77777777" w:rsidTr="00F1560E">
        <w:trPr>
          <w:jc w:val="center"/>
        </w:trPr>
        <w:tc>
          <w:tcPr>
            <w:tcW w:w="4876" w:type="dxa"/>
            <w:tcBorders>
              <w:top w:val="nil"/>
              <w:left w:val="nil"/>
              <w:bottom w:val="nil"/>
              <w:right w:val="nil"/>
            </w:tcBorders>
          </w:tcPr>
          <w:p w14:paraId="35EB89AB" w14:textId="77777777" w:rsidR="00FB6752" w:rsidRPr="00951D77" w:rsidRDefault="00FB6752" w:rsidP="00F1560E">
            <w:pPr>
              <w:pStyle w:val="Normal6a"/>
            </w:pPr>
            <w:r w:rsidRPr="00951D77">
              <w:t>M.</w:t>
            </w:r>
            <w:r w:rsidRPr="00951D77">
              <w:tab/>
              <w:t xml:space="preserve">keďže online </w:t>
            </w:r>
            <w:proofErr w:type="spellStart"/>
            <w:r w:rsidRPr="00951D77">
              <w:rPr>
                <w:b/>
                <w:bCs/>
                <w:i/>
                <w:iCs/>
              </w:rPr>
              <w:t>influenceri</w:t>
            </w:r>
            <w:proofErr w:type="spellEnd"/>
            <w:r w:rsidRPr="00951D77">
              <w:rPr>
                <w:b/>
                <w:bCs/>
                <w:i/>
                <w:iCs/>
              </w:rPr>
              <w:t xml:space="preserve"> môžu zohrávať dôležitú úlohu pri posilňovaní digitálnej odolnosti našich spoločností, keď zvyšujú povedomie o</w:t>
            </w:r>
            <w:r w:rsidRPr="00951D77">
              <w:t xml:space="preserve"> mediálnej gramotnosti, </w:t>
            </w:r>
            <w:r w:rsidRPr="00951D77">
              <w:rPr>
                <w:b/>
                <w:bCs/>
                <w:i/>
                <w:iCs/>
              </w:rPr>
              <w:t>demokratických postupoch alebo prispievajú k zdravej politickej diskusii</w:t>
            </w:r>
            <w:r w:rsidRPr="00951D77">
              <w:t>;</w:t>
            </w:r>
          </w:p>
        </w:tc>
        <w:tc>
          <w:tcPr>
            <w:tcW w:w="4876" w:type="dxa"/>
            <w:tcBorders>
              <w:top w:val="nil"/>
              <w:left w:val="nil"/>
              <w:bottom w:val="nil"/>
              <w:right w:val="nil"/>
            </w:tcBorders>
          </w:tcPr>
          <w:p w14:paraId="280D22A4" w14:textId="77777777" w:rsidR="00FB6752" w:rsidRPr="00951D77" w:rsidRDefault="00FB6752" w:rsidP="00F1560E">
            <w:pPr>
              <w:pStyle w:val="Normal6a"/>
            </w:pPr>
            <w:r w:rsidRPr="00951D77">
              <w:t>M.</w:t>
            </w:r>
            <w:r w:rsidRPr="00951D77">
              <w:tab/>
              <w:t xml:space="preserve">keďže </w:t>
            </w:r>
            <w:r w:rsidRPr="00951D77">
              <w:rPr>
                <w:b/>
                <w:i/>
              </w:rPr>
              <w:t xml:space="preserve">rastúci podiel občanov, a najmä neplnoletých osôb, sa vo veľkej miere spolieha na sociálne siete a služby zdieľania videí a obsahu ako na vstupné brány k spravodajstvu a aktuálnym informáciám; keďže prevládajúce ekonomické modely týchto služieb, ktoré sú založené na zapájaní, môžu podnecovať zvýrazňovanie zavádzajúcich, senzačných alebo polarizujúcich materiálov; keďže mnohí používatelia majú v týchto prostrediach pretrvávajúce problémy spoľahlivo rozlíšiť overené informácie od nepravdivého alebo zmanipulovaného obsahu; keďže osobnosti a </w:t>
            </w:r>
            <w:proofErr w:type="spellStart"/>
            <w:r w:rsidRPr="00951D77">
              <w:rPr>
                <w:b/>
                <w:i/>
              </w:rPr>
              <w:t>influenceri</w:t>
            </w:r>
            <w:proofErr w:type="spellEnd"/>
            <w:r w:rsidRPr="00951D77">
              <w:rPr>
                <w:b/>
                <w:i/>
              </w:rPr>
              <w:t xml:space="preserve"> na internete získali významnú schopnosť formovať verejnú mienku a informačné toky bez toho, aby vždy podliehali normám zodpovednosti porovnateľným s normami, ktoré sa vzťahujú na regulované mediálne subjekty; keďže regulačné prístupy v celej Únii týkajúce sa postavenia, povinností transparentnosti a </w:t>
            </w:r>
            <w:r w:rsidRPr="00951D77">
              <w:rPr>
                <w:b/>
                <w:i/>
              </w:rPr>
              <w:lastRenderedPageBreak/>
              <w:t>redakčnej zodpovednosti</w:t>
            </w:r>
            <w:r w:rsidRPr="00951D77">
              <w:t xml:space="preserve"> online </w:t>
            </w:r>
            <w:proofErr w:type="spellStart"/>
            <w:r w:rsidRPr="00951D77">
              <w:rPr>
                <w:b/>
                <w:bCs/>
                <w:i/>
                <w:iCs/>
              </w:rPr>
              <w:t>influencerov</w:t>
            </w:r>
            <w:proofErr w:type="spellEnd"/>
            <w:r w:rsidRPr="00951D77">
              <w:rPr>
                <w:b/>
                <w:bCs/>
                <w:i/>
                <w:iCs/>
              </w:rPr>
              <w:t xml:space="preserve"> zostávajú nejednotné; keďže vzhľadom na svoj dosah</w:t>
            </w:r>
            <w:r w:rsidRPr="00951D77">
              <w:rPr>
                <w:b/>
                <w:i/>
              </w:rPr>
              <w:t xml:space="preserve"> a dôveru publika predstavujú </w:t>
            </w:r>
            <w:proofErr w:type="spellStart"/>
            <w:r w:rsidRPr="00951D77">
              <w:rPr>
                <w:b/>
                <w:i/>
              </w:rPr>
              <w:t>influenceri</w:t>
            </w:r>
            <w:proofErr w:type="spellEnd"/>
            <w:r w:rsidRPr="00951D77">
              <w:rPr>
                <w:b/>
                <w:i/>
              </w:rPr>
              <w:t xml:space="preserve"> tiež dôležitý vektor v súčasnom informačnom ekosystéme a mali by sa podporovať, aby prevzali väčšiu zodpovednosť a zapojili sa do iniciatív vo verejnom záujme zameraných </w:t>
            </w:r>
            <w:r w:rsidRPr="00951D77">
              <w:rPr>
                <w:b/>
                <w:bCs/>
                <w:i/>
                <w:iCs/>
              </w:rPr>
              <w:t>na posilnenie</w:t>
            </w:r>
            <w:r w:rsidRPr="00951D77">
              <w:t xml:space="preserve"> mediálnej gramotnosti, </w:t>
            </w:r>
            <w:r w:rsidRPr="00951D77">
              <w:rPr>
                <w:b/>
                <w:bCs/>
                <w:i/>
                <w:iCs/>
              </w:rPr>
              <w:t>demokratického povedomia a integrity verejnej diskusie</w:t>
            </w:r>
            <w:r w:rsidRPr="00951D77">
              <w:t>;</w:t>
            </w:r>
          </w:p>
        </w:tc>
      </w:tr>
    </w:tbl>
    <w:p w14:paraId="03483F5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B849A59" w14:textId="05B339C3" w:rsidR="00BF1CD6" w:rsidRPr="00951D77" w:rsidRDefault="00FB6752" w:rsidP="00FB6752">
      <w:r w:rsidRPr="00951D77">
        <w:rPr>
          <w:rStyle w:val="HideTWBExt"/>
        </w:rPr>
        <w:t>&lt;/Amend&gt;</w:t>
      </w:r>
    </w:p>
    <w:p w14:paraId="53BDDF5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221</w:t>
      </w:r>
      <w:r w:rsidRPr="00951D77">
        <w:rPr>
          <w:rStyle w:val="HideTWBExt"/>
        </w:rPr>
        <w:t>&lt;/NumAm&gt;</w:t>
      </w:r>
    </w:p>
    <w:p w14:paraId="362E083D"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1EFEDAC3" w14:textId="77777777" w:rsidR="00FB6752" w:rsidRPr="00951D77" w:rsidRDefault="00FB6752" w:rsidP="00FB6752">
      <w:pPr>
        <w:pStyle w:val="NormalBold"/>
      </w:pPr>
      <w:r w:rsidRPr="00951D77">
        <w:rPr>
          <w:rStyle w:val="HideTWBExt"/>
        </w:rPr>
        <w:t>&lt;/RepeatBlock-By&gt;</w:t>
      </w:r>
    </w:p>
    <w:p w14:paraId="321B331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8831746"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AB9E359" w14:textId="77777777" w:rsidTr="00F1560E">
        <w:trPr>
          <w:trHeight w:hRule="exact" w:val="240"/>
          <w:jc w:val="center"/>
        </w:trPr>
        <w:tc>
          <w:tcPr>
            <w:tcW w:w="9752" w:type="dxa"/>
            <w:gridSpan w:val="2"/>
            <w:tcBorders>
              <w:top w:val="nil"/>
              <w:left w:val="nil"/>
              <w:bottom w:val="nil"/>
              <w:right w:val="nil"/>
            </w:tcBorders>
          </w:tcPr>
          <w:p w14:paraId="3820BB30" w14:textId="77777777" w:rsidR="00FB6752" w:rsidRPr="00951D77" w:rsidRDefault="00FB6752" w:rsidP="00F1560E"/>
        </w:tc>
      </w:tr>
      <w:tr w:rsidR="006551D8" w:rsidRPr="00951D77" w14:paraId="12A3B8F2" w14:textId="77777777" w:rsidTr="00F1560E">
        <w:trPr>
          <w:trHeight w:val="240"/>
          <w:jc w:val="center"/>
        </w:trPr>
        <w:tc>
          <w:tcPr>
            <w:tcW w:w="4876" w:type="dxa"/>
            <w:tcBorders>
              <w:top w:val="nil"/>
              <w:left w:val="nil"/>
              <w:bottom w:val="nil"/>
              <w:right w:val="nil"/>
            </w:tcBorders>
          </w:tcPr>
          <w:p w14:paraId="2853AF0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D6EE714" w14:textId="77777777" w:rsidR="00FB6752" w:rsidRPr="00951D77" w:rsidRDefault="00FB6752" w:rsidP="00F1560E">
            <w:pPr>
              <w:pStyle w:val="AmColumnHeading"/>
            </w:pPr>
            <w:r w:rsidRPr="00951D77">
              <w:t>Pozmeňujúci návrh</w:t>
            </w:r>
          </w:p>
        </w:tc>
      </w:tr>
      <w:tr w:rsidR="006551D8" w:rsidRPr="00951D77" w14:paraId="1F6B79EB" w14:textId="77777777" w:rsidTr="00F1560E">
        <w:trPr>
          <w:jc w:val="center"/>
        </w:trPr>
        <w:tc>
          <w:tcPr>
            <w:tcW w:w="4876" w:type="dxa"/>
            <w:tcBorders>
              <w:top w:val="nil"/>
              <w:left w:val="nil"/>
              <w:bottom w:val="nil"/>
              <w:right w:val="nil"/>
            </w:tcBorders>
          </w:tcPr>
          <w:p w14:paraId="2DFAC4C0"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w:t>
            </w:r>
            <w:r w:rsidRPr="00951D77">
              <w:rPr>
                <w:b/>
                <w:bCs/>
                <w:i/>
                <w:iCs/>
              </w:rPr>
              <w:t>zvyšujú povedomie</w:t>
            </w:r>
            <w:r w:rsidRPr="00951D77">
              <w:t xml:space="preserve"> o mediálnej gramotnosti, demokratických postupoch </w:t>
            </w:r>
            <w:r w:rsidRPr="00951D77">
              <w:rPr>
                <w:b/>
                <w:bCs/>
                <w:i/>
                <w:iCs/>
              </w:rPr>
              <w:t>alebo</w:t>
            </w:r>
            <w:r w:rsidRPr="00951D77">
              <w:t xml:space="preserve"> </w:t>
            </w:r>
            <w:r w:rsidRPr="00951D77">
              <w:rPr>
                <w:b/>
                <w:bCs/>
                <w:i/>
                <w:iCs/>
              </w:rPr>
              <w:t>prispievajú</w:t>
            </w:r>
            <w:r w:rsidRPr="00951D77">
              <w:t xml:space="preserve"> k zdravej politickej diskusii;</w:t>
            </w:r>
          </w:p>
        </w:tc>
        <w:tc>
          <w:tcPr>
            <w:tcW w:w="4876" w:type="dxa"/>
            <w:tcBorders>
              <w:top w:val="nil"/>
              <w:left w:val="nil"/>
              <w:bottom w:val="nil"/>
              <w:right w:val="nil"/>
            </w:tcBorders>
          </w:tcPr>
          <w:p w14:paraId="085AD35E"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našej spoločnosti, keď </w:t>
            </w:r>
            <w:r w:rsidRPr="00951D77">
              <w:rPr>
                <w:b/>
                <w:i/>
              </w:rPr>
              <w:t xml:space="preserve">sa venujú témam, ako sú politické strany, ich predstavitelia a kandidáti, vrátane volebných programov; keďže je preto potrebné, aby ich obsah pri riešení takýchto tém prispieval k zvyšovaniu povedomia o mediálnej gramotnosti, demokratických postupoch alebo prispieval k </w:t>
            </w:r>
            <w:r w:rsidRPr="00951D77">
              <w:rPr>
                <w:b/>
                <w:bCs/>
                <w:i/>
                <w:iCs/>
              </w:rPr>
              <w:t xml:space="preserve">zdravej politickej diskusii; keďže online </w:t>
            </w:r>
            <w:proofErr w:type="spellStart"/>
            <w:r w:rsidRPr="00951D77">
              <w:rPr>
                <w:b/>
                <w:bCs/>
                <w:i/>
                <w:iCs/>
              </w:rPr>
              <w:t>influenceri</w:t>
            </w:r>
            <w:proofErr w:type="spellEnd"/>
            <w:r w:rsidRPr="00951D77">
              <w:rPr>
                <w:b/>
                <w:bCs/>
                <w:i/>
                <w:iCs/>
              </w:rPr>
              <w:t xml:space="preserve"> môžu zohrávať dôležitú úlohu pri posilňovaní digitálnej odolnosti našej spoločnosti, čoraz viac však formujú politické názory tým, že sa vyjadrujú k politickým stranám, ich predstaviteľom a kandidátom vrátane volebných programov; keďže vzhľadom na ich dosah a vplyv je potrebné, aby takýto obsah nenarúšal demokratické postupy, ale naopak prispieval k zvyšovaniu povedomia</w:t>
            </w:r>
            <w:r w:rsidRPr="00951D77">
              <w:t xml:space="preserve"> o mediálnej gramotnosti, demokratických postupoch </w:t>
            </w:r>
            <w:r w:rsidRPr="00951D77">
              <w:rPr>
                <w:b/>
                <w:bCs/>
                <w:i/>
                <w:iCs/>
              </w:rPr>
              <w:t>a</w:t>
            </w:r>
            <w:r w:rsidRPr="00951D77">
              <w:t xml:space="preserve"> k zdravej politickej diskusii;</w:t>
            </w:r>
          </w:p>
        </w:tc>
      </w:tr>
    </w:tbl>
    <w:p w14:paraId="7930EBC2"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08972F" w14:textId="64D164F0" w:rsidR="00BF1CD6" w:rsidRPr="00951D77" w:rsidRDefault="00FB6752" w:rsidP="00FB6752">
      <w:r w:rsidRPr="00951D77">
        <w:rPr>
          <w:rStyle w:val="HideTWBExt"/>
        </w:rPr>
        <w:t>&lt;/Amend&gt;</w:t>
      </w:r>
    </w:p>
    <w:p w14:paraId="2031A79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222</w:t>
      </w:r>
      <w:r w:rsidRPr="00951D77">
        <w:rPr>
          <w:rStyle w:val="HideTWBExt"/>
        </w:rPr>
        <w:t>&lt;/NumAm&gt;</w:t>
      </w:r>
    </w:p>
    <w:p w14:paraId="2BF6B59A"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2A1B0CF" w14:textId="77777777" w:rsidR="00FB6752" w:rsidRPr="00951D77" w:rsidRDefault="00FB6752" w:rsidP="00FB6752">
      <w:pPr>
        <w:pStyle w:val="NormalBold"/>
      </w:pPr>
      <w:r w:rsidRPr="00951D77">
        <w:rPr>
          <w:rStyle w:val="HideTWBExt"/>
        </w:rPr>
        <w:t>&lt;/RepeatBlock-By&gt;</w:t>
      </w:r>
    </w:p>
    <w:p w14:paraId="0008C33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3558BC"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C3DA478" w14:textId="77777777" w:rsidTr="00F1560E">
        <w:trPr>
          <w:trHeight w:hRule="exact" w:val="240"/>
          <w:jc w:val="center"/>
        </w:trPr>
        <w:tc>
          <w:tcPr>
            <w:tcW w:w="9752" w:type="dxa"/>
            <w:gridSpan w:val="2"/>
            <w:tcBorders>
              <w:top w:val="nil"/>
              <w:left w:val="nil"/>
              <w:bottom w:val="nil"/>
              <w:right w:val="nil"/>
            </w:tcBorders>
          </w:tcPr>
          <w:p w14:paraId="789A2300" w14:textId="77777777" w:rsidR="00FB6752" w:rsidRPr="00951D77" w:rsidRDefault="00FB6752" w:rsidP="00F1560E"/>
        </w:tc>
      </w:tr>
      <w:tr w:rsidR="006551D8" w:rsidRPr="00951D77" w14:paraId="301E86D1" w14:textId="77777777" w:rsidTr="00F1560E">
        <w:trPr>
          <w:trHeight w:val="240"/>
          <w:jc w:val="center"/>
        </w:trPr>
        <w:tc>
          <w:tcPr>
            <w:tcW w:w="4876" w:type="dxa"/>
            <w:tcBorders>
              <w:top w:val="nil"/>
              <w:left w:val="nil"/>
              <w:bottom w:val="nil"/>
              <w:right w:val="nil"/>
            </w:tcBorders>
          </w:tcPr>
          <w:p w14:paraId="73DB77F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5963FE8" w14:textId="77777777" w:rsidR="00FB6752" w:rsidRPr="00951D77" w:rsidRDefault="00FB6752" w:rsidP="00F1560E">
            <w:pPr>
              <w:pStyle w:val="AmColumnHeading"/>
            </w:pPr>
            <w:r w:rsidRPr="00951D77">
              <w:t>Pozmeňujúci návrh</w:t>
            </w:r>
          </w:p>
        </w:tc>
      </w:tr>
      <w:tr w:rsidR="006551D8" w:rsidRPr="00951D77" w14:paraId="76DAC89D" w14:textId="77777777" w:rsidTr="00F1560E">
        <w:trPr>
          <w:jc w:val="center"/>
        </w:trPr>
        <w:tc>
          <w:tcPr>
            <w:tcW w:w="4876" w:type="dxa"/>
            <w:tcBorders>
              <w:top w:val="nil"/>
              <w:left w:val="nil"/>
              <w:bottom w:val="nil"/>
              <w:right w:val="nil"/>
            </w:tcBorders>
          </w:tcPr>
          <w:p w14:paraId="1E26CA1B"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w:t>
            </w:r>
            <w:r w:rsidRPr="00951D77">
              <w:rPr>
                <w:b/>
                <w:bCs/>
                <w:i/>
                <w:iCs/>
              </w:rPr>
              <w:t>môžu zohrávať dôležitú úlohu pri posilňovaní digitálnej odolnosti našich spoločností, keď zvyšujú povedomie o mediálnej gramotnosti, demokratických postupoch alebo prispievajú k zdravej politickej diskusii</w:t>
            </w:r>
            <w:r w:rsidRPr="00951D77">
              <w:t>;</w:t>
            </w:r>
          </w:p>
        </w:tc>
        <w:tc>
          <w:tcPr>
            <w:tcW w:w="4876" w:type="dxa"/>
            <w:tcBorders>
              <w:top w:val="nil"/>
              <w:left w:val="nil"/>
              <w:bottom w:val="nil"/>
              <w:right w:val="nil"/>
            </w:tcBorders>
          </w:tcPr>
          <w:p w14:paraId="512440E7" w14:textId="77777777" w:rsidR="00FB6752" w:rsidRPr="00951D77" w:rsidRDefault="00FB6752" w:rsidP="00F1560E">
            <w:pPr>
              <w:pStyle w:val="Normal6a"/>
            </w:pPr>
            <w:r w:rsidRPr="00951D77">
              <w:t>M.</w:t>
            </w:r>
            <w:r w:rsidRPr="00951D77">
              <w:tab/>
              <w:t xml:space="preserve">keďže </w:t>
            </w:r>
            <w:r w:rsidRPr="00951D77">
              <w:rPr>
                <w:b/>
                <w:i/>
              </w:rPr>
              <w:t>občania, najmä maloleté osoby, sa masívne zapájajú do sociálnych médií, platforiem na zdieľanie obsahu a</w:t>
            </w:r>
            <w:r w:rsidRPr="00951D77">
              <w:t xml:space="preserve"> online </w:t>
            </w:r>
            <w:proofErr w:type="spellStart"/>
            <w:r w:rsidRPr="00951D77">
              <w:rPr>
                <w:b/>
                <w:i/>
              </w:rPr>
              <w:t>agregátorov</w:t>
            </w:r>
            <w:proofErr w:type="spellEnd"/>
            <w:r w:rsidRPr="00951D77">
              <w:rPr>
                <w:b/>
                <w:i/>
              </w:rPr>
              <w:t>, a to aj na konzumáciu správ; keďže obchodný model týchto platforiem vedie veľmi často k uprednostňovaniu polarizujúceho obsahu; keďže pre mnohých používateľov je však náročné rozlišovať medzi pravdivými a nepravdivými informáciami v týchto službách; keďže osobnosti a</w:t>
            </w:r>
            <w:r w:rsidRPr="00951D77">
              <w:t xml:space="preserve"> </w:t>
            </w:r>
            <w:proofErr w:type="spellStart"/>
            <w:r w:rsidRPr="00951D77">
              <w:t>influenceri</w:t>
            </w:r>
            <w:proofErr w:type="spellEnd"/>
            <w:r w:rsidRPr="00951D77">
              <w:t xml:space="preserve"> </w:t>
            </w:r>
            <w:r w:rsidRPr="00951D77">
              <w:rPr>
                <w:b/>
                <w:bCs/>
                <w:i/>
                <w:iCs/>
              </w:rPr>
              <w:t xml:space="preserve">pôsobiaci na týchto online platformách získali značný vplyv na formovanie verejného diskurzu bez toho, aby nevyhnutne dodržiavali rovnaké normy ako iné regulované subjekty; keďže v EÚ existuje roztrieštenosť, pokiaľ ide o pravidlá vzťahujúce sa na činnosť online </w:t>
            </w:r>
            <w:proofErr w:type="spellStart"/>
            <w:r w:rsidRPr="00951D77">
              <w:rPr>
                <w:b/>
                <w:bCs/>
                <w:i/>
                <w:iCs/>
              </w:rPr>
              <w:t>influencerov</w:t>
            </w:r>
            <w:proofErr w:type="spellEnd"/>
            <w:r w:rsidRPr="00951D77">
              <w:rPr>
                <w:b/>
                <w:bCs/>
                <w:i/>
                <w:iCs/>
              </w:rPr>
              <w:t xml:space="preserve"> a</w:t>
            </w:r>
            <w:r w:rsidRPr="00951D77">
              <w:rPr>
                <w:b/>
                <w:i/>
              </w:rPr>
              <w:t xml:space="preserve"> ich redakčnú zodpovednosť</w:t>
            </w:r>
            <w:r w:rsidRPr="00951D77">
              <w:t>;</w:t>
            </w:r>
          </w:p>
        </w:tc>
      </w:tr>
    </w:tbl>
    <w:p w14:paraId="424F220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3267B8" w14:textId="70DA1FAA" w:rsidR="00BF1CD6" w:rsidRPr="00951D77" w:rsidRDefault="00FB6752" w:rsidP="00FB6752">
      <w:r w:rsidRPr="00951D77">
        <w:rPr>
          <w:rStyle w:val="HideTWBExt"/>
        </w:rPr>
        <w:t>&lt;/Amend&gt;</w:t>
      </w:r>
    </w:p>
    <w:p w14:paraId="052869D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223</w:t>
      </w:r>
      <w:r w:rsidRPr="00951D77">
        <w:rPr>
          <w:rStyle w:val="HideTWBExt"/>
        </w:rPr>
        <w:t>&lt;/NumAm&gt;</w:t>
      </w:r>
    </w:p>
    <w:p w14:paraId="7A71F243"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0067F047" w14:textId="77777777" w:rsidR="00FB6752" w:rsidRPr="00951D77" w:rsidRDefault="00FB6752" w:rsidP="00FB6752">
      <w:pPr>
        <w:pStyle w:val="NormalBold"/>
      </w:pPr>
      <w:r w:rsidRPr="00951D77">
        <w:rPr>
          <w:rStyle w:val="HideTWBExt"/>
        </w:rPr>
        <w:t>&lt;/RepeatBlock-By&gt;</w:t>
      </w:r>
    </w:p>
    <w:p w14:paraId="2E7971B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40B58FD"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66774B9" w14:textId="77777777" w:rsidTr="00F1560E">
        <w:trPr>
          <w:trHeight w:hRule="exact" w:val="240"/>
          <w:jc w:val="center"/>
        </w:trPr>
        <w:tc>
          <w:tcPr>
            <w:tcW w:w="9752" w:type="dxa"/>
            <w:gridSpan w:val="2"/>
            <w:tcBorders>
              <w:top w:val="nil"/>
              <w:left w:val="nil"/>
              <w:bottom w:val="nil"/>
              <w:right w:val="nil"/>
            </w:tcBorders>
          </w:tcPr>
          <w:p w14:paraId="4261A0ED" w14:textId="77777777" w:rsidR="00FB6752" w:rsidRPr="00951D77" w:rsidRDefault="00FB6752" w:rsidP="00F1560E"/>
        </w:tc>
      </w:tr>
      <w:tr w:rsidR="006551D8" w:rsidRPr="00951D77" w14:paraId="37BBA859" w14:textId="77777777" w:rsidTr="00F1560E">
        <w:trPr>
          <w:trHeight w:val="240"/>
          <w:jc w:val="center"/>
        </w:trPr>
        <w:tc>
          <w:tcPr>
            <w:tcW w:w="4876" w:type="dxa"/>
            <w:tcBorders>
              <w:top w:val="nil"/>
              <w:left w:val="nil"/>
              <w:bottom w:val="nil"/>
              <w:right w:val="nil"/>
            </w:tcBorders>
          </w:tcPr>
          <w:p w14:paraId="39F5A1C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F4BBDC3" w14:textId="77777777" w:rsidR="00FB6752" w:rsidRPr="00951D77" w:rsidRDefault="00FB6752" w:rsidP="00F1560E">
            <w:pPr>
              <w:pStyle w:val="AmColumnHeading"/>
            </w:pPr>
            <w:r w:rsidRPr="00951D77">
              <w:t>Pozmeňujúci návrh</w:t>
            </w:r>
          </w:p>
        </w:tc>
      </w:tr>
      <w:tr w:rsidR="006551D8" w:rsidRPr="00951D77" w14:paraId="1CF901B0" w14:textId="77777777" w:rsidTr="00F1560E">
        <w:trPr>
          <w:jc w:val="center"/>
        </w:trPr>
        <w:tc>
          <w:tcPr>
            <w:tcW w:w="4876" w:type="dxa"/>
            <w:tcBorders>
              <w:top w:val="nil"/>
              <w:left w:val="nil"/>
              <w:bottom w:val="nil"/>
              <w:right w:val="nil"/>
            </w:tcBorders>
          </w:tcPr>
          <w:p w14:paraId="35363540"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w:t>
            </w:r>
            <w:r w:rsidRPr="00951D77">
              <w:lastRenderedPageBreak/>
              <w:t>digitálnej odolnosti našich spoločností, keď zvyšujú povedomie o mediálnej gramotnosti, demokratických postupoch alebo prispievajú k zdravej politickej diskusii;</w:t>
            </w:r>
          </w:p>
        </w:tc>
        <w:tc>
          <w:tcPr>
            <w:tcW w:w="4876" w:type="dxa"/>
            <w:tcBorders>
              <w:top w:val="nil"/>
              <w:left w:val="nil"/>
              <w:bottom w:val="nil"/>
              <w:right w:val="nil"/>
            </w:tcBorders>
          </w:tcPr>
          <w:p w14:paraId="7BA5A6B2" w14:textId="77777777" w:rsidR="00FB6752" w:rsidRPr="00951D77" w:rsidRDefault="00FB6752" w:rsidP="00F1560E">
            <w:pPr>
              <w:pStyle w:val="Normal6a"/>
            </w:pPr>
            <w:r w:rsidRPr="00951D77">
              <w:lastRenderedPageBreak/>
              <w:t>M.</w:t>
            </w:r>
            <w:r w:rsidRPr="00951D77">
              <w:tab/>
              <w:t xml:space="preserve">keďže online </w:t>
            </w:r>
            <w:proofErr w:type="spellStart"/>
            <w:r w:rsidRPr="00951D77">
              <w:t>influenceri</w:t>
            </w:r>
            <w:proofErr w:type="spellEnd"/>
            <w:r w:rsidRPr="00951D77">
              <w:t xml:space="preserve"> môžu zohrávať dôležitú úlohu pri posilňovaní </w:t>
            </w:r>
            <w:r w:rsidRPr="00951D77">
              <w:lastRenderedPageBreak/>
              <w:t>digitálnej odolnosti našich spoločností</w:t>
            </w:r>
            <w:r w:rsidRPr="00951D77">
              <w:rPr>
                <w:b/>
                <w:i/>
              </w:rPr>
              <w:t>, najmä mladých ľudí a prvovoličov</w:t>
            </w:r>
            <w:r w:rsidRPr="00951D77">
              <w:t>, keď zvyšujú povedomie o mediálnej gramotnosti, demokratických postupoch alebo prispievajú k zdravej politickej diskusii;</w:t>
            </w:r>
            <w:r w:rsidRPr="00951D77">
              <w:rPr>
                <w:b/>
                <w:i/>
              </w:rPr>
              <w:t xml:space="preserve"> rastúca závislosť od platenej spolupráce a sponzorovaného obsahu však vytvára zraniteľné miesta, preto by táto spolupráca mala byť transparentná a mala by sa zverejňovať, pretože takéto dohody sa môžu zneužiť na šírenie škodlivých, zavádzajúcich alebo politicky manipulatívnych </w:t>
            </w:r>
            <w:proofErr w:type="spellStart"/>
            <w:r w:rsidRPr="00951D77">
              <w:rPr>
                <w:b/>
                <w:i/>
              </w:rPr>
              <w:t>naratívov</w:t>
            </w:r>
            <w:proofErr w:type="spellEnd"/>
            <w:r w:rsidRPr="00951D77">
              <w:rPr>
                <w:b/>
                <w:i/>
              </w:rPr>
              <w:t>;</w:t>
            </w:r>
          </w:p>
        </w:tc>
      </w:tr>
    </w:tbl>
    <w:p w14:paraId="17C27CB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221A71D" w14:textId="1B36CEF9" w:rsidR="00BF1CD6" w:rsidRPr="00951D77" w:rsidRDefault="00FB6752" w:rsidP="00FB6752">
      <w:r w:rsidRPr="00951D77">
        <w:rPr>
          <w:rStyle w:val="HideTWBExt"/>
        </w:rPr>
        <w:t>&lt;/Amend&gt;</w:t>
      </w:r>
    </w:p>
    <w:p w14:paraId="120105B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224</w:t>
      </w:r>
      <w:r w:rsidRPr="00951D77">
        <w:rPr>
          <w:rStyle w:val="HideTWBExt"/>
        </w:rPr>
        <w:t>&lt;/NumAm&gt;</w:t>
      </w:r>
    </w:p>
    <w:p w14:paraId="4C444C6A"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733454AC" w14:textId="77777777" w:rsidR="00FB6752" w:rsidRPr="00951D77" w:rsidRDefault="00FB6752" w:rsidP="00FB6752">
      <w:pPr>
        <w:pStyle w:val="NormalBold"/>
      </w:pPr>
      <w:r w:rsidRPr="00951D77">
        <w:rPr>
          <w:rStyle w:val="HideTWBExt"/>
        </w:rPr>
        <w:t>&lt;/RepeatBlock-By&gt;</w:t>
      </w:r>
    </w:p>
    <w:p w14:paraId="39A1465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B145B2F"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6B96F2A" w14:textId="77777777" w:rsidTr="00F1560E">
        <w:trPr>
          <w:trHeight w:hRule="exact" w:val="240"/>
          <w:jc w:val="center"/>
        </w:trPr>
        <w:tc>
          <w:tcPr>
            <w:tcW w:w="9752" w:type="dxa"/>
            <w:gridSpan w:val="2"/>
            <w:tcBorders>
              <w:top w:val="nil"/>
              <w:left w:val="nil"/>
              <w:bottom w:val="nil"/>
              <w:right w:val="nil"/>
            </w:tcBorders>
          </w:tcPr>
          <w:p w14:paraId="56FB0346" w14:textId="77777777" w:rsidR="00FB6752" w:rsidRPr="00951D77" w:rsidRDefault="00FB6752" w:rsidP="00F1560E"/>
        </w:tc>
      </w:tr>
      <w:tr w:rsidR="006551D8" w:rsidRPr="00951D77" w14:paraId="4C6ACD1F" w14:textId="77777777" w:rsidTr="00F1560E">
        <w:trPr>
          <w:trHeight w:val="240"/>
          <w:jc w:val="center"/>
        </w:trPr>
        <w:tc>
          <w:tcPr>
            <w:tcW w:w="4876" w:type="dxa"/>
            <w:tcBorders>
              <w:top w:val="nil"/>
              <w:left w:val="nil"/>
              <w:bottom w:val="nil"/>
              <w:right w:val="nil"/>
            </w:tcBorders>
          </w:tcPr>
          <w:p w14:paraId="42EA9D3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D9D08E3" w14:textId="77777777" w:rsidR="00FB6752" w:rsidRPr="00951D77" w:rsidRDefault="00FB6752" w:rsidP="00F1560E">
            <w:pPr>
              <w:pStyle w:val="AmColumnHeading"/>
            </w:pPr>
            <w:r w:rsidRPr="00951D77">
              <w:t>Pozmeňujúci návrh</w:t>
            </w:r>
          </w:p>
        </w:tc>
      </w:tr>
      <w:tr w:rsidR="006551D8" w:rsidRPr="00951D77" w14:paraId="059A8D94" w14:textId="77777777" w:rsidTr="00F1560E">
        <w:trPr>
          <w:jc w:val="center"/>
        </w:trPr>
        <w:tc>
          <w:tcPr>
            <w:tcW w:w="4876" w:type="dxa"/>
            <w:tcBorders>
              <w:top w:val="nil"/>
              <w:left w:val="nil"/>
              <w:bottom w:val="nil"/>
              <w:right w:val="nil"/>
            </w:tcBorders>
          </w:tcPr>
          <w:p w14:paraId="384C043D"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zvyšujú povedomie o mediálnej gramotnosti, demokratických postupoch alebo prispievajú k zdravej politickej diskusii;</w:t>
            </w:r>
          </w:p>
        </w:tc>
        <w:tc>
          <w:tcPr>
            <w:tcW w:w="4876" w:type="dxa"/>
            <w:tcBorders>
              <w:top w:val="nil"/>
              <w:left w:val="nil"/>
              <w:bottom w:val="nil"/>
              <w:right w:val="nil"/>
            </w:tcBorders>
          </w:tcPr>
          <w:p w14:paraId="574B7A2A"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w:t>
            </w:r>
            <w:r w:rsidRPr="00951D77">
              <w:rPr>
                <w:b/>
                <w:bCs/>
                <w:i/>
                <w:iCs/>
              </w:rPr>
              <w:t>byť využití ako sprostredkovatelia zahraničného zasahovania, ako to bolo v prípade rumunských prezidentských volieb; keďže však môžu</w:t>
            </w:r>
            <w:r w:rsidRPr="00951D77">
              <w:t xml:space="preserve"> zohrávať dôležitú úlohu pri posilňovaní digitálnej odolnosti našich spoločností, keď zvyšujú povedomie o mediálnej gramotnosti, demokratických postupoch alebo prispievajú k zdravej politickej diskusii; </w:t>
            </w:r>
            <w:r w:rsidRPr="00951D77">
              <w:rPr>
                <w:b/>
                <w:bCs/>
                <w:i/>
                <w:iCs/>
              </w:rPr>
              <w:t>keďže</w:t>
            </w:r>
            <w:r w:rsidRPr="00951D77">
              <w:t xml:space="preserve"> </w:t>
            </w:r>
            <w:r w:rsidRPr="00951D77">
              <w:rPr>
                <w:b/>
                <w:i/>
              </w:rPr>
              <w:t xml:space="preserve">existujú pokusy o stanovenie noriem pre zodpovedných online </w:t>
            </w:r>
            <w:proofErr w:type="spellStart"/>
            <w:r w:rsidRPr="00951D77">
              <w:rPr>
                <w:b/>
                <w:i/>
              </w:rPr>
              <w:t>influencerov</w:t>
            </w:r>
            <w:proofErr w:type="spellEnd"/>
            <w:r w:rsidRPr="00951D77">
              <w:rPr>
                <w:b/>
                <w:i/>
              </w:rPr>
              <w:t xml:space="preserve">, ako je napríklad francúzsky </w:t>
            </w:r>
            <w:proofErr w:type="spellStart"/>
            <w:r w:rsidRPr="00951D77">
              <w:rPr>
                <w:b/>
                <w:i/>
              </w:rPr>
              <w:t>Certificat</w:t>
            </w:r>
            <w:proofErr w:type="spellEnd"/>
            <w:r w:rsidRPr="00951D77">
              <w:rPr>
                <w:b/>
                <w:i/>
              </w:rPr>
              <w:t xml:space="preserve"> de </w:t>
            </w:r>
            <w:proofErr w:type="spellStart"/>
            <w:r w:rsidRPr="00951D77">
              <w:rPr>
                <w:b/>
                <w:i/>
              </w:rPr>
              <w:t>l'influence</w:t>
            </w:r>
            <w:proofErr w:type="spellEnd"/>
            <w:r w:rsidRPr="00951D77">
              <w:rPr>
                <w:b/>
                <w:i/>
              </w:rPr>
              <w:t xml:space="preserve"> </w:t>
            </w:r>
            <w:proofErr w:type="spellStart"/>
            <w:r w:rsidRPr="00951D77">
              <w:rPr>
                <w:b/>
                <w:i/>
              </w:rPr>
              <w:t>responsable</w:t>
            </w:r>
            <w:proofErr w:type="spellEnd"/>
            <w:r w:rsidRPr="00951D77">
              <w:rPr>
                <w:b/>
                <w:i/>
              </w:rPr>
              <w:t xml:space="preserve">, ktorý vydáva </w:t>
            </w:r>
            <w:proofErr w:type="spellStart"/>
            <w:r w:rsidRPr="00951D77">
              <w:rPr>
                <w:b/>
                <w:i/>
              </w:rPr>
              <w:t>Autorité</w:t>
            </w:r>
            <w:proofErr w:type="spellEnd"/>
            <w:r w:rsidRPr="00951D77">
              <w:rPr>
                <w:b/>
                <w:i/>
              </w:rPr>
              <w:t xml:space="preserve"> de </w:t>
            </w:r>
            <w:proofErr w:type="spellStart"/>
            <w:r w:rsidRPr="00951D77">
              <w:rPr>
                <w:b/>
                <w:i/>
              </w:rPr>
              <w:t>régulation</w:t>
            </w:r>
            <w:proofErr w:type="spellEnd"/>
            <w:r w:rsidRPr="00951D77">
              <w:rPr>
                <w:b/>
                <w:i/>
              </w:rPr>
              <w:t xml:space="preserve"> </w:t>
            </w:r>
            <w:proofErr w:type="spellStart"/>
            <w:r w:rsidRPr="00951D77">
              <w:rPr>
                <w:b/>
                <w:i/>
              </w:rPr>
              <w:t>professionnelle</w:t>
            </w:r>
            <w:proofErr w:type="spellEnd"/>
            <w:r w:rsidRPr="00951D77">
              <w:rPr>
                <w:b/>
                <w:i/>
              </w:rPr>
              <w:t xml:space="preserve"> de la </w:t>
            </w:r>
            <w:proofErr w:type="spellStart"/>
            <w:r w:rsidRPr="00951D77">
              <w:rPr>
                <w:b/>
                <w:i/>
              </w:rPr>
              <w:t>publicité</w:t>
            </w:r>
            <w:proofErr w:type="spellEnd"/>
            <w:r w:rsidRPr="00951D77">
              <w:rPr>
                <w:b/>
                <w:i/>
              </w:rPr>
              <w:t>;</w:t>
            </w:r>
          </w:p>
        </w:tc>
      </w:tr>
    </w:tbl>
    <w:p w14:paraId="153624F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65243B3" w14:textId="59349BB3" w:rsidR="00BF1CD6" w:rsidRPr="00951D77" w:rsidRDefault="00FB6752" w:rsidP="00FB6752">
      <w:r w:rsidRPr="00951D77">
        <w:rPr>
          <w:rStyle w:val="HideTWBExt"/>
        </w:rPr>
        <w:t>&lt;/Amend&gt;</w:t>
      </w:r>
    </w:p>
    <w:p w14:paraId="17326C0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225</w:t>
      </w:r>
      <w:r w:rsidRPr="00951D77">
        <w:rPr>
          <w:rStyle w:val="HideTWBExt"/>
        </w:rPr>
        <w:t>&lt;/NumAm&gt;</w:t>
      </w:r>
    </w:p>
    <w:p w14:paraId="0467A0A4" w14:textId="77777777" w:rsidR="00FB6752" w:rsidRPr="00951D77" w:rsidRDefault="00FB6752" w:rsidP="00FB6752">
      <w:pPr>
        <w:pStyle w:val="NormalBold"/>
      </w:pPr>
      <w:r w:rsidRPr="00951D77">
        <w:rPr>
          <w:rStyle w:val="HideTWBExt"/>
        </w:rPr>
        <w:lastRenderedPageBreak/>
        <w:t>&lt;RepeatBlock-By&gt;&lt;Members&gt;</w:t>
      </w:r>
      <w:r w:rsidRPr="00951D77">
        <w:t xml:space="preserve">Juan </w:t>
      </w:r>
      <w:proofErr w:type="spellStart"/>
      <w:r w:rsidRPr="00951D77">
        <w:t>Ignacio</w:t>
      </w:r>
      <w:proofErr w:type="spellEnd"/>
      <w:r w:rsidRPr="00951D77">
        <w:t xml:space="preserve"> </w:t>
      </w:r>
      <w:proofErr w:type="spellStart"/>
      <w:r w:rsidRPr="00951D77">
        <w:t>Zoido</w:t>
      </w:r>
      <w:proofErr w:type="spellEnd"/>
      <w:r w:rsidRPr="00951D77">
        <w:t xml:space="preserve"> </w:t>
      </w:r>
      <w:proofErr w:type="spellStart"/>
      <w:r w:rsidRPr="00951D77">
        <w:t>Álvarez</w:t>
      </w:r>
      <w:proofErr w:type="spellEnd"/>
      <w:r w:rsidRPr="00951D77">
        <w:rPr>
          <w:rStyle w:val="HideTWBExt"/>
        </w:rPr>
        <w:t>&lt;/Members&gt;</w:t>
      </w:r>
    </w:p>
    <w:p w14:paraId="168A615D" w14:textId="77777777" w:rsidR="00FB6752" w:rsidRPr="00951D77" w:rsidRDefault="00FB6752" w:rsidP="00FB6752">
      <w:pPr>
        <w:pStyle w:val="NormalBold"/>
      </w:pPr>
      <w:r w:rsidRPr="00951D77">
        <w:rPr>
          <w:rStyle w:val="HideTWBExt"/>
        </w:rPr>
        <w:t>&lt;/RepeatBlock-By&gt;</w:t>
      </w:r>
    </w:p>
    <w:p w14:paraId="55C5DF9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31F5D2D"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7C92315" w14:textId="77777777" w:rsidTr="00F1560E">
        <w:trPr>
          <w:trHeight w:hRule="exact" w:val="240"/>
          <w:jc w:val="center"/>
        </w:trPr>
        <w:tc>
          <w:tcPr>
            <w:tcW w:w="9752" w:type="dxa"/>
            <w:gridSpan w:val="2"/>
            <w:tcBorders>
              <w:top w:val="nil"/>
              <w:left w:val="nil"/>
              <w:bottom w:val="nil"/>
              <w:right w:val="nil"/>
            </w:tcBorders>
          </w:tcPr>
          <w:p w14:paraId="05465F78" w14:textId="77777777" w:rsidR="00FB6752" w:rsidRPr="00951D77" w:rsidRDefault="00FB6752" w:rsidP="00F1560E"/>
        </w:tc>
      </w:tr>
      <w:tr w:rsidR="006551D8" w:rsidRPr="00951D77" w14:paraId="65765D36" w14:textId="77777777" w:rsidTr="00F1560E">
        <w:trPr>
          <w:trHeight w:val="240"/>
          <w:jc w:val="center"/>
        </w:trPr>
        <w:tc>
          <w:tcPr>
            <w:tcW w:w="4876" w:type="dxa"/>
            <w:tcBorders>
              <w:top w:val="nil"/>
              <w:left w:val="nil"/>
              <w:bottom w:val="nil"/>
              <w:right w:val="nil"/>
            </w:tcBorders>
          </w:tcPr>
          <w:p w14:paraId="7A53C81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2F6D05" w14:textId="77777777" w:rsidR="00FB6752" w:rsidRPr="00951D77" w:rsidRDefault="00FB6752" w:rsidP="00F1560E">
            <w:pPr>
              <w:pStyle w:val="AmColumnHeading"/>
            </w:pPr>
            <w:r w:rsidRPr="00951D77">
              <w:t>Pozmeňujúci návrh</w:t>
            </w:r>
          </w:p>
        </w:tc>
      </w:tr>
      <w:tr w:rsidR="006551D8" w:rsidRPr="00951D77" w14:paraId="091FD5F2" w14:textId="77777777" w:rsidTr="00F1560E">
        <w:trPr>
          <w:jc w:val="center"/>
        </w:trPr>
        <w:tc>
          <w:tcPr>
            <w:tcW w:w="4876" w:type="dxa"/>
            <w:tcBorders>
              <w:top w:val="nil"/>
              <w:left w:val="nil"/>
              <w:bottom w:val="nil"/>
              <w:right w:val="nil"/>
            </w:tcBorders>
          </w:tcPr>
          <w:p w14:paraId="08E2DF53"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zvyšujú povedomie o mediálnej gramotnosti, demokratických postupoch alebo prispievajú k zdravej politickej diskusii;</w:t>
            </w:r>
          </w:p>
        </w:tc>
        <w:tc>
          <w:tcPr>
            <w:tcW w:w="4876" w:type="dxa"/>
            <w:tcBorders>
              <w:top w:val="nil"/>
              <w:left w:val="nil"/>
              <w:bottom w:val="nil"/>
              <w:right w:val="nil"/>
            </w:tcBorders>
          </w:tcPr>
          <w:p w14:paraId="029E2C8D"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zvyšujú povedomie o mediálnej gramotnosti, demokratických postupoch alebo prispievajú k zdravej politickej diskusii; </w:t>
            </w:r>
            <w:r w:rsidRPr="00951D77">
              <w:rPr>
                <w:b/>
                <w:bCs/>
                <w:i/>
                <w:iCs/>
              </w:rPr>
              <w:t xml:space="preserve">keďže činnosť týchto </w:t>
            </w:r>
            <w:proofErr w:type="spellStart"/>
            <w:r w:rsidRPr="00951D77">
              <w:rPr>
                <w:b/>
                <w:bCs/>
                <w:i/>
                <w:iCs/>
              </w:rPr>
              <w:t>influencerov</w:t>
            </w:r>
            <w:proofErr w:type="spellEnd"/>
            <w:r w:rsidRPr="00951D77">
              <w:rPr>
                <w:b/>
                <w:bCs/>
                <w:i/>
                <w:iCs/>
              </w:rPr>
              <w:t xml:space="preserve"> by sa mala skúmať aj vtedy, keď využívajú svoj digitálny vplyv na šírenie dezinformácií alebo si ich najímajú národné vlády na propagáciu straníckych posolstiev;</w:t>
            </w:r>
          </w:p>
        </w:tc>
      </w:tr>
    </w:tbl>
    <w:p w14:paraId="255F6BA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083F344" w14:textId="58B19BC1" w:rsidR="00BF1CD6" w:rsidRPr="00951D77" w:rsidRDefault="00FB6752" w:rsidP="00FB6752">
      <w:r w:rsidRPr="00951D77">
        <w:rPr>
          <w:rStyle w:val="HideTWBExt"/>
        </w:rPr>
        <w:t>&lt;/Amend&gt;</w:t>
      </w:r>
    </w:p>
    <w:p w14:paraId="24131BD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226</w:t>
      </w:r>
      <w:r w:rsidRPr="00951D77">
        <w:rPr>
          <w:rStyle w:val="HideTWBExt"/>
        </w:rPr>
        <w:t>&lt;/NumAm&gt;</w:t>
      </w:r>
    </w:p>
    <w:p w14:paraId="0C1F8755"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30979043" w14:textId="77777777" w:rsidR="00FB6752" w:rsidRPr="00951D77" w:rsidRDefault="00FB6752" w:rsidP="00FB6752">
      <w:pPr>
        <w:pStyle w:val="NormalBold"/>
      </w:pPr>
      <w:r w:rsidRPr="00951D77">
        <w:rPr>
          <w:rStyle w:val="HideTWBExt"/>
        </w:rPr>
        <w:t>&lt;/RepeatBlock-By&gt;</w:t>
      </w:r>
    </w:p>
    <w:p w14:paraId="41861FA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178FDD1"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8CC58F1" w14:textId="77777777" w:rsidTr="00F1560E">
        <w:trPr>
          <w:trHeight w:hRule="exact" w:val="240"/>
          <w:jc w:val="center"/>
        </w:trPr>
        <w:tc>
          <w:tcPr>
            <w:tcW w:w="9752" w:type="dxa"/>
            <w:gridSpan w:val="2"/>
            <w:tcBorders>
              <w:top w:val="nil"/>
              <w:left w:val="nil"/>
              <w:bottom w:val="nil"/>
              <w:right w:val="nil"/>
            </w:tcBorders>
          </w:tcPr>
          <w:p w14:paraId="29AE24F3" w14:textId="77777777" w:rsidR="00FB6752" w:rsidRPr="00951D77" w:rsidRDefault="00FB6752" w:rsidP="00F1560E"/>
        </w:tc>
      </w:tr>
      <w:tr w:rsidR="006551D8" w:rsidRPr="00951D77" w14:paraId="2403D66B" w14:textId="77777777" w:rsidTr="00F1560E">
        <w:trPr>
          <w:trHeight w:val="240"/>
          <w:jc w:val="center"/>
        </w:trPr>
        <w:tc>
          <w:tcPr>
            <w:tcW w:w="4876" w:type="dxa"/>
            <w:tcBorders>
              <w:top w:val="nil"/>
              <w:left w:val="nil"/>
              <w:bottom w:val="nil"/>
              <w:right w:val="nil"/>
            </w:tcBorders>
          </w:tcPr>
          <w:p w14:paraId="727CE72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CBC6F3A" w14:textId="77777777" w:rsidR="00FB6752" w:rsidRPr="00951D77" w:rsidRDefault="00FB6752" w:rsidP="00F1560E">
            <w:pPr>
              <w:pStyle w:val="AmColumnHeading"/>
            </w:pPr>
            <w:r w:rsidRPr="00951D77">
              <w:t>Pozmeňujúci návrh</w:t>
            </w:r>
          </w:p>
        </w:tc>
      </w:tr>
      <w:tr w:rsidR="006551D8" w:rsidRPr="00951D77" w14:paraId="18DA44E1" w14:textId="77777777" w:rsidTr="00F1560E">
        <w:trPr>
          <w:jc w:val="center"/>
        </w:trPr>
        <w:tc>
          <w:tcPr>
            <w:tcW w:w="4876" w:type="dxa"/>
            <w:tcBorders>
              <w:top w:val="nil"/>
              <w:left w:val="nil"/>
              <w:bottom w:val="nil"/>
              <w:right w:val="nil"/>
            </w:tcBorders>
          </w:tcPr>
          <w:p w14:paraId="42459240"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zvyšujú povedomie o mediálnej gramotnosti, demokratických postupoch alebo prispievajú k zdravej politickej diskusii;</w:t>
            </w:r>
          </w:p>
        </w:tc>
        <w:tc>
          <w:tcPr>
            <w:tcW w:w="4876" w:type="dxa"/>
            <w:tcBorders>
              <w:top w:val="nil"/>
              <w:left w:val="nil"/>
              <w:bottom w:val="nil"/>
              <w:right w:val="nil"/>
            </w:tcBorders>
          </w:tcPr>
          <w:p w14:paraId="020870C1"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pri posilňovaní digitálnej odolnosti našich spoločností, keď zvyšujú povedomie o mediálnej gramotnosti, demokratických postupoch alebo prispievajú k zdravej politickej diskusii; </w:t>
            </w:r>
            <w:r w:rsidRPr="00951D77">
              <w:rPr>
                <w:b/>
                <w:bCs/>
                <w:i/>
                <w:iCs/>
              </w:rPr>
              <w:t xml:space="preserve">keďže motivovanie online </w:t>
            </w:r>
            <w:proofErr w:type="spellStart"/>
            <w:r w:rsidRPr="00951D77">
              <w:rPr>
                <w:b/>
                <w:bCs/>
                <w:i/>
                <w:iCs/>
              </w:rPr>
              <w:t>influencerov</w:t>
            </w:r>
            <w:proofErr w:type="spellEnd"/>
            <w:r w:rsidRPr="00951D77">
              <w:rPr>
                <w:b/>
                <w:bCs/>
                <w:i/>
                <w:iCs/>
              </w:rPr>
              <w:t xml:space="preserve"> k propagácii obsahu založeného na faktoch a prodemokratickom obsahu si vyžaduje transparentné a konzistentné stratégie speňažovania zo strany online platforiem;</w:t>
            </w:r>
          </w:p>
        </w:tc>
      </w:tr>
    </w:tbl>
    <w:p w14:paraId="0891180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8FD5B11" w14:textId="41537612" w:rsidR="00BF1CD6" w:rsidRPr="00951D77" w:rsidRDefault="00FB6752" w:rsidP="00FB6752">
      <w:r w:rsidRPr="00951D77">
        <w:rPr>
          <w:rStyle w:val="HideTWBExt"/>
        </w:rPr>
        <w:t>&lt;/Amend&gt;</w:t>
      </w:r>
    </w:p>
    <w:p w14:paraId="5640E64A"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227</w:t>
      </w:r>
      <w:r w:rsidRPr="00951D77">
        <w:rPr>
          <w:rStyle w:val="HideTWBExt"/>
        </w:rPr>
        <w:t>&lt;/NumAm&gt;</w:t>
      </w:r>
    </w:p>
    <w:p w14:paraId="12CF93EE"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406ACC48"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5C2BB02F" w14:textId="77777777" w:rsidR="00FB6752" w:rsidRPr="00951D77" w:rsidRDefault="00FB6752" w:rsidP="00FB6752">
      <w:pPr>
        <w:pStyle w:val="NormalBold"/>
      </w:pPr>
      <w:r w:rsidRPr="00951D77">
        <w:rPr>
          <w:rStyle w:val="HideTWBExt"/>
        </w:rPr>
        <w:t>&lt;/RepeatBlock-By&gt;</w:t>
      </w:r>
    </w:p>
    <w:p w14:paraId="1312E69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7254828" w14:textId="77777777" w:rsidR="00FB6752" w:rsidRPr="00951D77" w:rsidRDefault="00FB6752" w:rsidP="00FB6752">
      <w:pPr>
        <w:pStyle w:val="NormalBold"/>
      </w:pPr>
      <w:r w:rsidRPr="00951D77">
        <w:rPr>
          <w:rStyle w:val="HideTWBExt"/>
        </w:rPr>
        <w:t>&lt;Article&gt;</w:t>
      </w:r>
      <w:r w:rsidRPr="00951D77">
        <w:t>Odôvodnenie M</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1A2405" w14:textId="77777777" w:rsidTr="00F1560E">
        <w:trPr>
          <w:trHeight w:hRule="exact" w:val="240"/>
          <w:jc w:val="center"/>
        </w:trPr>
        <w:tc>
          <w:tcPr>
            <w:tcW w:w="9752" w:type="dxa"/>
            <w:gridSpan w:val="2"/>
            <w:tcBorders>
              <w:top w:val="nil"/>
              <w:left w:val="nil"/>
              <w:bottom w:val="nil"/>
              <w:right w:val="nil"/>
            </w:tcBorders>
          </w:tcPr>
          <w:p w14:paraId="4C4E18CC" w14:textId="77777777" w:rsidR="00FB6752" w:rsidRPr="00951D77" w:rsidRDefault="00FB6752" w:rsidP="00F1560E"/>
        </w:tc>
      </w:tr>
      <w:tr w:rsidR="006551D8" w:rsidRPr="00951D77" w14:paraId="625DF76B" w14:textId="77777777" w:rsidTr="00F1560E">
        <w:trPr>
          <w:trHeight w:val="240"/>
          <w:jc w:val="center"/>
        </w:trPr>
        <w:tc>
          <w:tcPr>
            <w:tcW w:w="4876" w:type="dxa"/>
            <w:tcBorders>
              <w:top w:val="nil"/>
              <w:left w:val="nil"/>
              <w:bottom w:val="nil"/>
              <w:right w:val="nil"/>
            </w:tcBorders>
          </w:tcPr>
          <w:p w14:paraId="64E4D2D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97897A2" w14:textId="77777777" w:rsidR="00FB6752" w:rsidRPr="00951D77" w:rsidRDefault="00FB6752" w:rsidP="00F1560E">
            <w:pPr>
              <w:pStyle w:val="AmColumnHeading"/>
            </w:pPr>
            <w:r w:rsidRPr="00951D77">
              <w:t>Pozmeňujúci návrh</w:t>
            </w:r>
          </w:p>
        </w:tc>
      </w:tr>
      <w:tr w:rsidR="006551D8" w:rsidRPr="00951D77" w14:paraId="318A9280" w14:textId="77777777" w:rsidTr="00F1560E">
        <w:trPr>
          <w:jc w:val="center"/>
        </w:trPr>
        <w:tc>
          <w:tcPr>
            <w:tcW w:w="4876" w:type="dxa"/>
            <w:tcBorders>
              <w:top w:val="nil"/>
              <w:left w:val="nil"/>
              <w:bottom w:val="nil"/>
              <w:right w:val="nil"/>
            </w:tcBorders>
          </w:tcPr>
          <w:p w14:paraId="49E9AE58"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w:t>
            </w:r>
            <w:r w:rsidRPr="00951D77">
              <w:rPr>
                <w:b/>
                <w:bCs/>
                <w:i/>
                <w:iCs/>
              </w:rPr>
              <w:t>pri posilňovaní digitálnej odolnosti našich spoločností, keď zvyšujú povedomie o mediálnej gramotnosti, demokratických postupoch</w:t>
            </w:r>
            <w:r w:rsidRPr="00951D77">
              <w:t xml:space="preserve"> alebo </w:t>
            </w:r>
            <w:r w:rsidRPr="00951D77">
              <w:rPr>
                <w:b/>
                <w:bCs/>
                <w:i/>
                <w:iCs/>
              </w:rPr>
              <w:t>prispievajú k zdravej politickej diskusii</w:t>
            </w:r>
            <w:r w:rsidRPr="00951D77">
              <w:t>;</w:t>
            </w:r>
          </w:p>
        </w:tc>
        <w:tc>
          <w:tcPr>
            <w:tcW w:w="4876" w:type="dxa"/>
            <w:tcBorders>
              <w:top w:val="nil"/>
              <w:left w:val="nil"/>
              <w:bottom w:val="nil"/>
              <w:right w:val="nil"/>
            </w:tcBorders>
          </w:tcPr>
          <w:p w14:paraId="24D24415" w14:textId="77777777" w:rsidR="00FB6752" w:rsidRPr="00951D77" w:rsidRDefault="00FB6752" w:rsidP="00F1560E">
            <w:pPr>
              <w:pStyle w:val="Normal6a"/>
            </w:pPr>
            <w:r w:rsidRPr="00951D77">
              <w:t>M.</w:t>
            </w:r>
            <w:r w:rsidRPr="00951D77">
              <w:tab/>
              <w:t xml:space="preserve">keďže online </w:t>
            </w:r>
            <w:proofErr w:type="spellStart"/>
            <w:r w:rsidRPr="00951D77">
              <w:t>influenceri</w:t>
            </w:r>
            <w:proofErr w:type="spellEnd"/>
            <w:r w:rsidRPr="00951D77">
              <w:t xml:space="preserve"> môžu zohrávať dôležitú úlohu </w:t>
            </w:r>
            <w:r w:rsidRPr="00951D77">
              <w:rPr>
                <w:b/>
                <w:bCs/>
                <w:i/>
                <w:iCs/>
              </w:rPr>
              <w:t>v demokratických procesoch a politickej diskusii zvyšovaním povedomia</w:t>
            </w:r>
            <w:r w:rsidRPr="00951D77">
              <w:t xml:space="preserve"> alebo </w:t>
            </w:r>
            <w:r w:rsidRPr="00951D77">
              <w:rPr>
                <w:b/>
                <w:bCs/>
                <w:i/>
                <w:iCs/>
              </w:rPr>
              <w:t>propagáciou politického obsahu</w:t>
            </w:r>
            <w:r w:rsidRPr="00951D77">
              <w:t>;</w:t>
            </w:r>
          </w:p>
        </w:tc>
      </w:tr>
    </w:tbl>
    <w:p w14:paraId="2C230D2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7F0906" w14:textId="57BD0E33" w:rsidR="00BF1CD6" w:rsidRPr="00951D77" w:rsidRDefault="00FB6752" w:rsidP="00FB6752">
      <w:r w:rsidRPr="00951D77">
        <w:rPr>
          <w:rStyle w:val="HideTWBExt"/>
        </w:rPr>
        <w:t>&lt;/Amend&gt;</w:t>
      </w:r>
    </w:p>
    <w:p w14:paraId="3883BAF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228</w:t>
      </w:r>
      <w:r w:rsidRPr="00951D77">
        <w:rPr>
          <w:rStyle w:val="HideTWBExt"/>
        </w:rPr>
        <w:t>&lt;/NumAm&gt;</w:t>
      </w:r>
    </w:p>
    <w:p w14:paraId="30A76B6B"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1D0C6BC" w14:textId="77777777" w:rsidR="00FB6752" w:rsidRPr="00951D77" w:rsidRDefault="00FB6752" w:rsidP="00FB6752">
      <w:pPr>
        <w:pStyle w:val="NormalBold"/>
      </w:pPr>
      <w:r w:rsidRPr="00951D77">
        <w:rPr>
          <w:rStyle w:val="HideTWBExt"/>
        </w:rPr>
        <w:t>&lt;/RepeatBlock-By&gt;</w:t>
      </w:r>
    </w:p>
    <w:p w14:paraId="6164CC1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2F7B972" w14:textId="77777777" w:rsidR="00FB6752" w:rsidRPr="00951D77" w:rsidRDefault="00FB6752" w:rsidP="00FB6752">
      <w:pPr>
        <w:pStyle w:val="NormalBold"/>
      </w:pPr>
      <w:r w:rsidRPr="00951D77">
        <w:rPr>
          <w:rStyle w:val="HideTWBExt"/>
        </w:rPr>
        <w:t>&lt;Article&gt;</w:t>
      </w:r>
      <w:r w:rsidRPr="00951D77">
        <w:t>Odôvodnenie M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78B0C16" w14:textId="77777777" w:rsidTr="00F1560E">
        <w:trPr>
          <w:trHeight w:hRule="exact" w:val="240"/>
          <w:jc w:val="center"/>
        </w:trPr>
        <w:tc>
          <w:tcPr>
            <w:tcW w:w="9752" w:type="dxa"/>
            <w:gridSpan w:val="2"/>
            <w:tcBorders>
              <w:top w:val="nil"/>
              <w:left w:val="nil"/>
              <w:bottom w:val="nil"/>
              <w:right w:val="nil"/>
            </w:tcBorders>
          </w:tcPr>
          <w:p w14:paraId="249231BE" w14:textId="77777777" w:rsidR="00FB6752" w:rsidRPr="00951D77" w:rsidRDefault="00FB6752" w:rsidP="00F1560E"/>
        </w:tc>
      </w:tr>
      <w:tr w:rsidR="006551D8" w:rsidRPr="00951D77" w14:paraId="353DCD63" w14:textId="77777777" w:rsidTr="00F1560E">
        <w:trPr>
          <w:trHeight w:val="240"/>
          <w:jc w:val="center"/>
        </w:trPr>
        <w:tc>
          <w:tcPr>
            <w:tcW w:w="4876" w:type="dxa"/>
            <w:tcBorders>
              <w:top w:val="nil"/>
              <w:left w:val="nil"/>
              <w:bottom w:val="nil"/>
              <w:right w:val="nil"/>
            </w:tcBorders>
          </w:tcPr>
          <w:p w14:paraId="4C5B551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6DC8742" w14:textId="77777777" w:rsidR="00FB6752" w:rsidRPr="00951D77" w:rsidRDefault="00FB6752" w:rsidP="00F1560E">
            <w:pPr>
              <w:pStyle w:val="AmColumnHeading"/>
            </w:pPr>
            <w:r w:rsidRPr="00951D77">
              <w:t>Pozmeňujúci návrh</w:t>
            </w:r>
          </w:p>
        </w:tc>
      </w:tr>
      <w:tr w:rsidR="006551D8" w:rsidRPr="00951D77" w14:paraId="3EB78C0D" w14:textId="77777777" w:rsidTr="00F1560E">
        <w:trPr>
          <w:jc w:val="center"/>
        </w:trPr>
        <w:tc>
          <w:tcPr>
            <w:tcW w:w="4876" w:type="dxa"/>
            <w:tcBorders>
              <w:top w:val="nil"/>
              <w:left w:val="nil"/>
              <w:bottom w:val="nil"/>
              <w:right w:val="nil"/>
            </w:tcBorders>
          </w:tcPr>
          <w:p w14:paraId="1EFD23B6" w14:textId="77777777" w:rsidR="00FB6752" w:rsidRPr="00951D77" w:rsidRDefault="00FB6752" w:rsidP="00F1560E">
            <w:pPr>
              <w:pStyle w:val="Normal6a"/>
            </w:pPr>
          </w:p>
        </w:tc>
        <w:tc>
          <w:tcPr>
            <w:tcW w:w="4876" w:type="dxa"/>
            <w:tcBorders>
              <w:top w:val="nil"/>
              <w:left w:val="nil"/>
              <w:bottom w:val="nil"/>
              <w:right w:val="nil"/>
            </w:tcBorders>
          </w:tcPr>
          <w:p w14:paraId="704FC14D" w14:textId="77777777" w:rsidR="00FB6752" w:rsidRPr="00951D77" w:rsidRDefault="00FB6752" w:rsidP="00F1560E">
            <w:pPr>
              <w:pStyle w:val="Normal6a"/>
            </w:pPr>
            <w:r w:rsidRPr="00951D77">
              <w:rPr>
                <w:b/>
                <w:i/>
              </w:rPr>
              <w:t>Ma.</w:t>
            </w:r>
            <w:r w:rsidRPr="00951D77">
              <w:tab/>
            </w:r>
            <w:r w:rsidRPr="00951D77">
              <w:rPr>
                <w:b/>
                <w:i/>
              </w:rPr>
              <w:t xml:space="preserve">keďže kooptovanie a korumpovanie politických elít je účinná taktika, ktorú používajú subjekty s nekalými úmyslami; keďže zverejnenie niektorých dokumentov spojených s odsúdeným pedofilom </w:t>
            </w:r>
            <w:proofErr w:type="spellStart"/>
            <w:r w:rsidRPr="00951D77">
              <w:rPr>
                <w:b/>
                <w:i/>
              </w:rPr>
              <w:t>Jeffreym</w:t>
            </w:r>
            <w:proofErr w:type="spellEnd"/>
            <w:r w:rsidRPr="00951D77">
              <w:rPr>
                <w:b/>
                <w:i/>
              </w:rPr>
              <w:t xml:space="preserve"> </w:t>
            </w:r>
            <w:proofErr w:type="spellStart"/>
            <w:r w:rsidRPr="00951D77">
              <w:rPr>
                <w:b/>
                <w:i/>
              </w:rPr>
              <w:t>Epsteinom</w:t>
            </w:r>
            <w:proofErr w:type="spellEnd"/>
            <w:r w:rsidRPr="00951D77">
              <w:rPr>
                <w:b/>
                <w:i/>
              </w:rPr>
              <w:t xml:space="preserve"> odhalilo neúplný zoznam vysokopostavených európskych politikov, ktorí sú s ním spojení; keďže </w:t>
            </w:r>
            <w:proofErr w:type="spellStart"/>
            <w:r w:rsidRPr="00951D77">
              <w:rPr>
                <w:b/>
                <w:i/>
              </w:rPr>
              <w:t>Jeffrey</w:t>
            </w:r>
            <w:proofErr w:type="spellEnd"/>
            <w:r w:rsidRPr="00951D77">
              <w:rPr>
                <w:b/>
                <w:i/>
              </w:rPr>
              <w:t xml:space="preserve"> </w:t>
            </w:r>
            <w:proofErr w:type="spellStart"/>
            <w:r w:rsidRPr="00951D77">
              <w:rPr>
                <w:b/>
                <w:i/>
              </w:rPr>
              <w:t>Epstein</w:t>
            </w:r>
            <w:proofErr w:type="spellEnd"/>
            <w:r w:rsidRPr="00951D77">
              <w:rPr>
                <w:b/>
                <w:i/>
              </w:rPr>
              <w:t xml:space="preserve"> údajne spolupracoval so zahraničnými tajnými službami vrátane ruskej tajnej služby; keďže značná časť európskej politickej elity by mohla byť kompromitovaná, a teda náchylná na vydieranie zo strany Ruska a iných zahraničných služieb; keďže </w:t>
            </w:r>
            <w:proofErr w:type="spellStart"/>
            <w:r w:rsidRPr="00951D77">
              <w:rPr>
                <w:b/>
                <w:i/>
              </w:rPr>
              <w:t>Thorbjørn</w:t>
            </w:r>
            <w:proofErr w:type="spellEnd"/>
            <w:r w:rsidRPr="00951D77">
              <w:rPr>
                <w:b/>
                <w:i/>
              </w:rPr>
              <w:t xml:space="preserve"> </w:t>
            </w:r>
            <w:proofErr w:type="spellStart"/>
            <w:r w:rsidRPr="00951D77">
              <w:rPr>
                <w:b/>
                <w:i/>
              </w:rPr>
              <w:t>Jagland</w:t>
            </w:r>
            <w:proofErr w:type="spellEnd"/>
            <w:r w:rsidRPr="00951D77">
              <w:rPr>
                <w:b/>
                <w:i/>
              </w:rPr>
              <w:t xml:space="preserve"> v čase, keď bol generálnym tajomníkom Rady Európy, prisľúbil, že umožní stretnutie </w:t>
            </w:r>
            <w:proofErr w:type="spellStart"/>
            <w:r w:rsidRPr="00951D77">
              <w:rPr>
                <w:b/>
                <w:i/>
              </w:rPr>
              <w:t>Jeffreyho</w:t>
            </w:r>
            <w:proofErr w:type="spellEnd"/>
            <w:r w:rsidRPr="00951D77">
              <w:rPr>
                <w:b/>
                <w:i/>
              </w:rPr>
              <w:t xml:space="preserve"> </w:t>
            </w:r>
            <w:proofErr w:type="spellStart"/>
            <w:r w:rsidRPr="00951D77">
              <w:rPr>
                <w:b/>
                <w:i/>
              </w:rPr>
              <w:t>Epsteina</w:t>
            </w:r>
            <w:proofErr w:type="spellEnd"/>
            <w:r w:rsidRPr="00951D77">
              <w:rPr>
                <w:b/>
                <w:i/>
              </w:rPr>
              <w:t xml:space="preserve"> s </w:t>
            </w:r>
            <w:r w:rsidRPr="00951D77">
              <w:rPr>
                <w:b/>
                <w:i/>
              </w:rPr>
              <w:lastRenderedPageBreak/>
              <w:t xml:space="preserve">ruským ministrom Sergejom </w:t>
            </w:r>
            <w:proofErr w:type="spellStart"/>
            <w:r w:rsidRPr="00951D77">
              <w:rPr>
                <w:b/>
                <w:i/>
              </w:rPr>
              <w:t>Lavrovom</w:t>
            </w:r>
            <w:proofErr w:type="spellEnd"/>
            <w:r w:rsidRPr="00951D77">
              <w:rPr>
                <w:b/>
                <w:i/>
              </w:rPr>
              <w:t>;</w:t>
            </w:r>
          </w:p>
        </w:tc>
      </w:tr>
    </w:tbl>
    <w:p w14:paraId="2284A9EA"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8B25AE0" w14:textId="56772BA8" w:rsidR="00BF1CD6" w:rsidRPr="00951D77" w:rsidRDefault="00FB6752" w:rsidP="00FB6752">
      <w:r w:rsidRPr="00951D77">
        <w:rPr>
          <w:rStyle w:val="HideTWBExt"/>
        </w:rPr>
        <w:t>&lt;/Amend&gt;</w:t>
      </w:r>
    </w:p>
    <w:p w14:paraId="58DC7BF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229</w:t>
      </w:r>
      <w:r w:rsidRPr="00951D77">
        <w:rPr>
          <w:rStyle w:val="HideTWBExt"/>
        </w:rPr>
        <w:t>&lt;/NumAm&gt;</w:t>
      </w:r>
    </w:p>
    <w:p w14:paraId="1D8BA6EB"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118F3B19"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3EDAEAA0" w14:textId="77777777" w:rsidR="00FB6752" w:rsidRPr="00951D77" w:rsidRDefault="00FB6752" w:rsidP="00FB6752">
      <w:pPr>
        <w:pStyle w:val="NormalBold"/>
      </w:pPr>
      <w:r w:rsidRPr="00951D77">
        <w:rPr>
          <w:rStyle w:val="HideTWBExt"/>
        </w:rPr>
        <w:t>&lt;/RepeatBlock-By&gt;</w:t>
      </w:r>
    </w:p>
    <w:p w14:paraId="6F67CCF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C2F45EB" w14:textId="77777777" w:rsidR="00FB6752" w:rsidRPr="00951D77" w:rsidRDefault="00FB6752" w:rsidP="00FB6752">
      <w:pPr>
        <w:pStyle w:val="NormalBold"/>
      </w:pPr>
      <w:r w:rsidRPr="00951D77">
        <w:rPr>
          <w:rStyle w:val="HideTWBExt"/>
        </w:rPr>
        <w:t>&lt;Article&gt;</w:t>
      </w:r>
      <w:r w:rsidRPr="00951D77">
        <w:t>Odôvodnenie M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53288EA" w14:textId="77777777" w:rsidTr="00F1560E">
        <w:trPr>
          <w:trHeight w:hRule="exact" w:val="240"/>
          <w:jc w:val="center"/>
        </w:trPr>
        <w:tc>
          <w:tcPr>
            <w:tcW w:w="9752" w:type="dxa"/>
            <w:gridSpan w:val="2"/>
            <w:tcBorders>
              <w:top w:val="nil"/>
              <w:left w:val="nil"/>
              <w:bottom w:val="nil"/>
              <w:right w:val="nil"/>
            </w:tcBorders>
          </w:tcPr>
          <w:p w14:paraId="3C9A4414" w14:textId="77777777" w:rsidR="00FB6752" w:rsidRPr="00951D77" w:rsidRDefault="00FB6752" w:rsidP="00F1560E"/>
        </w:tc>
      </w:tr>
      <w:tr w:rsidR="006551D8" w:rsidRPr="00951D77" w14:paraId="46F689D9" w14:textId="77777777" w:rsidTr="00F1560E">
        <w:trPr>
          <w:trHeight w:val="240"/>
          <w:jc w:val="center"/>
        </w:trPr>
        <w:tc>
          <w:tcPr>
            <w:tcW w:w="4876" w:type="dxa"/>
            <w:tcBorders>
              <w:top w:val="nil"/>
              <w:left w:val="nil"/>
              <w:bottom w:val="nil"/>
              <w:right w:val="nil"/>
            </w:tcBorders>
          </w:tcPr>
          <w:p w14:paraId="7EBB1DB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B701C32" w14:textId="77777777" w:rsidR="00FB6752" w:rsidRPr="00951D77" w:rsidRDefault="00FB6752" w:rsidP="00F1560E">
            <w:pPr>
              <w:pStyle w:val="AmColumnHeading"/>
            </w:pPr>
            <w:r w:rsidRPr="00951D77">
              <w:t>Pozmeňujúci návrh</w:t>
            </w:r>
          </w:p>
        </w:tc>
      </w:tr>
      <w:tr w:rsidR="006551D8" w:rsidRPr="00951D77" w14:paraId="18787154" w14:textId="77777777" w:rsidTr="00F1560E">
        <w:trPr>
          <w:jc w:val="center"/>
        </w:trPr>
        <w:tc>
          <w:tcPr>
            <w:tcW w:w="4876" w:type="dxa"/>
            <w:tcBorders>
              <w:top w:val="nil"/>
              <w:left w:val="nil"/>
              <w:bottom w:val="nil"/>
              <w:right w:val="nil"/>
            </w:tcBorders>
          </w:tcPr>
          <w:p w14:paraId="7B132205" w14:textId="77777777" w:rsidR="00FB6752" w:rsidRPr="00951D77" w:rsidRDefault="00FB6752" w:rsidP="00F1560E">
            <w:pPr>
              <w:pStyle w:val="Normal6a"/>
            </w:pPr>
          </w:p>
        </w:tc>
        <w:tc>
          <w:tcPr>
            <w:tcW w:w="4876" w:type="dxa"/>
            <w:tcBorders>
              <w:top w:val="nil"/>
              <w:left w:val="nil"/>
              <w:bottom w:val="nil"/>
              <w:right w:val="nil"/>
            </w:tcBorders>
          </w:tcPr>
          <w:p w14:paraId="280D1201" w14:textId="77777777" w:rsidR="00FB6752" w:rsidRPr="00951D77" w:rsidRDefault="00FB6752" w:rsidP="00F1560E">
            <w:pPr>
              <w:pStyle w:val="Normal6a"/>
            </w:pPr>
            <w:r w:rsidRPr="00951D77">
              <w:rPr>
                <w:b/>
                <w:i/>
              </w:rPr>
              <w:t>Ma.</w:t>
            </w:r>
            <w:r w:rsidRPr="00951D77">
              <w:tab/>
            </w:r>
            <w:r w:rsidRPr="00951D77">
              <w:rPr>
                <w:b/>
                <w:i/>
              </w:rPr>
              <w:t xml:space="preserve">keďže viaceré nezávislé štúdie preukázali, že algoritmické odporúčacie systémy na hlavných online platformách vrátane X, </w:t>
            </w:r>
            <w:proofErr w:type="spellStart"/>
            <w:r w:rsidRPr="00951D77">
              <w:rPr>
                <w:b/>
                <w:i/>
              </w:rPr>
              <w:t>TikTok</w:t>
            </w:r>
            <w:proofErr w:type="spellEnd"/>
            <w:r w:rsidRPr="00951D77">
              <w:rPr>
                <w:b/>
                <w:i/>
              </w:rPr>
              <w:t xml:space="preserve"> a Instagram systematicky posilňovali krajne pravicový, polarizujúci alebo extrémistický politický obsah pred národnými voľbami vo viacerých členských štátoch vrátane Nemecka, Poľska a Rumunska, čím negatívne ovplyvňovali viditeľnosť demokratických politických subjektov; keďže takéto praktiky majú priamy alebo nepriamy vplyv na volebné procesy a demokratickú účasť v Únii;</w:t>
            </w:r>
          </w:p>
        </w:tc>
      </w:tr>
    </w:tbl>
    <w:p w14:paraId="5FA0697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94955A1" w14:textId="27FC2001" w:rsidR="00BF1CD6" w:rsidRPr="00951D77" w:rsidRDefault="00FB6752" w:rsidP="00FB6752">
      <w:r w:rsidRPr="00951D77">
        <w:rPr>
          <w:rStyle w:val="HideTWBExt"/>
        </w:rPr>
        <w:t>&lt;/Amend&gt;</w:t>
      </w:r>
    </w:p>
    <w:p w14:paraId="4F0EAB7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230</w:t>
      </w:r>
      <w:r w:rsidRPr="00951D77">
        <w:rPr>
          <w:rStyle w:val="HideTWBExt"/>
        </w:rPr>
        <w:t>&lt;/NumAm&gt;</w:t>
      </w:r>
    </w:p>
    <w:p w14:paraId="00D574CA"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17EE1A77" w14:textId="77777777" w:rsidR="00FB6752" w:rsidRPr="00951D77" w:rsidRDefault="00FB6752" w:rsidP="00FB6752">
      <w:pPr>
        <w:pStyle w:val="NormalBold"/>
      </w:pPr>
      <w:r w:rsidRPr="00951D77">
        <w:rPr>
          <w:rStyle w:val="HideTWBExt"/>
        </w:rPr>
        <w:t>&lt;/RepeatBlock-By&gt;</w:t>
      </w:r>
    </w:p>
    <w:p w14:paraId="2479F9B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66E709B" w14:textId="77777777" w:rsidR="00FB6752" w:rsidRPr="00951D77" w:rsidRDefault="00FB6752" w:rsidP="00FB6752">
      <w:pPr>
        <w:pStyle w:val="NormalBold"/>
      </w:pPr>
      <w:r w:rsidRPr="00951D77">
        <w:rPr>
          <w:rStyle w:val="HideTWBExt"/>
        </w:rPr>
        <w:t>&lt;Article&gt;</w:t>
      </w:r>
      <w:r w:rsidRPr="00951D77">
        <w:t>Odôvodnenie M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F3F4C0" w14:textId="77777777" w:rsidTr="00F1560E">
        <w:trPr>
          <w:trHeight w:hRule="exact" w:val="240"/>
          <w:jc w:val="center"/>
        </w:trPr>
        <w:tc>
          <w:tcPr>
            <w:tcW w:w="9752" w:type="dxa"/>
            <w:gridSpan w:val="2"/>
            <w:tcBorders>
              <w:top w:val="nil"/>
              <w:left w:val="nil"/>
              <w:bottom w:val="nil"/>
              <w:right w:val="nil"/>
            </w:tcBorders>
          </w:tcPr>
          <w:p w14:paraId="05E2E190" w14:textId="77777777" w:rsidR="00FB6752" w:rsidRPr="00951D77" w:rsidRDefault="00FB6752" w:rsidP="00F1560E"/>
        </w:tc>
      </w:tr>
      <w:tr w:rsidR="006551D8" w:rsidRPr="00951D77" w14:paraId="3E621827" w14:textId="77777777" w:rsidTr="00F1560E">
        <w:trPr>
          <w:trHeight w:val="240"/>
          <w:jc w:val="center"/>
        </w:trPr>
        <w:tc>
          <w:tcPr>
            <w:tcW w:w="4876" w:type="dxa"/>
            <w:tcBorders>
              <w:top w:val="nil"/>
              <w:left w:val="nil"/>
              <w:bottom w:val="nil"/>
              <w:right w:val="nil"/>
            </w:tcBorders>
          </w:tcPr>
          <w:p w14:paraId="090166B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5CEECE0" w14:textId="77777777" w:rsidR="00FB6752" w:rsidRPr="00951D77" w:rsidRDefault="00FB6752" w:rsidP="00F1560E">
            <w:pPr>
              <w:pStyle w:val="AmColumnHeading"/>
            </w:pPr>
            <w:r w:rsidRPr="00951D77">
              <w:t>Pozmeňujúci návrh</w:t>
            </w:r>
          </w:p>
        </w:tc>
      </w:tr>
      <w:tr w:rsidR="006551D8" w:rsidRPr="00951D77" w14:paraId="0C24FEEC" w14:textId="77777777" w:rsidTr="00F1560E">
        <w:trPr>
          <w:jc w:val="center"/>
        </w:trPr>
        <w:tc>
          <w:tcPr>
            <w:tcW w:w="4876" w:type="dxa"/>
            <w:tcBorders>
              <w:top w:val="nil"/>
              <w:left w:val="nil"/>
              <w:bottom w:val="nil"/>
              <w:right w:val="nil"/>
            </w:tcBorders>
          </w:tcPr>
          <w:p w14:paraId="544574A5" w14:textId="77777777" w:rsidR="00FB6752" w:rsidRPr="00951D77" w:rsidRDefault="00FB6752" w:rsidP="00F1560E">
            <w:pPr>
              <w:pStyle w:val="Normal6a"/>
            </w:pPr>
          </w:p>
        </w:tc>
        <w:tc>
          <w:tcPr>
            <w:tcW w:w="4876" w:type="dxa"/>
            <w:tcBorders>
              <w:top w:val="nil"/>
              <w:left w:val="nil"/>
              <w:bottom w:val="nil"/>
              <w:right w:val="nil"/>
            </w:tcBorders>
          </w:tcPr>
          <w:p w14:paraId="0798CE0A" w14:textId="77777777" w:rsidR="00FB6752" w:rsidRPr="00951D77" w:rsidRDefault="00FB6752" w:rsidP="00F1560E">
            <w:pPr>
              <w:pStyle w:val="Normal6a"/>
            </w:pPr>
            <w:r w:rsidRPr="00951D77">
              <w:rPr>
                <w:b/>
                <w:i/>
              </w:rPr>
              <w:t>Ma.</w:t>
            </w:r>
            <w:r w:rsidRPr="00951D77">
              <w:tab/>
            </w:r>
            <w:r w:rsidRPr="00951D77">
              <w:rPr>
                <w:b/>
                <w:i/>
              </w:rPr>
              <w:t xml:space="preserve">keďže rámce spolupráce, ako sú dobrovoľné kódexy, mechanizmy rýchlej reakcie a neformálna koordinácia s platformami, môžu vytvárať de </w:t>
            </w:r>
            <w:proofErr w:type="spellStart"/>
            <w:r w:rsidRPr="00951D77">
              <w:rPr>
                <w:b/>
                <w:i/>
              </w:rPr>
              <w:t>facto</w:t>
            </w:r>
            <w:proofErr w:type="spellEnd"/>
            <w:r w:rsidRPr="00951D77">
              <w:rPr>
                <w:b/>
                <w:i/>
              </w:rPr>
              <w:t xml:space="preserve"> účinky presadzovania práva v členských štátoch aj bez vnútroštátneho vykonávania alebo vynútiteľných </w:t>
            </w:r>
            <w:r w:rsidRPr="00951D77">
              <w:rPr>
                <w:b/>
                <w:i/>
              </w:rPr>
              <w:lastRenderedPageBreak/>
              <w:t>vnútroštátnych mandátov; keďže takéto účinky si vyžadujú transparentnosť, vymedzené limity a účinné prostriedky nápravy;</w:t>
            </w:r>
          </w:p>
        </w:tc>
      </w:tr>
    </w:tbl>
    <w:p w14:paraId="02545A7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CE381E5" w14:textId="791E1EBA" w:rsidR="00BF1CD6" w:rsidRPr="00951D77" w:rsidRDefault="00FB6752" w:rsidP="00FB6752">
      <w:r w:rsidRPr="00951D77">
        <w:rPr>
          <w:rStyle w:val="HideTWBExt"/>
        </w:rPr>
        <w:t>&lt;/Amend&gt;</w:t>
      </w:r>
    </w:p>
    <w:p w14:paraId="405E665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231</w:t>
      </w:r>
      <w:r w:rsidRPr="00951D77">
        <w:rPr>
          <w:rStyle w:val="HideTWBExt"/>
        </w:rPr>
        <w:t>&lt;/NumAm&gt;</w:t>
      </w:r>
    </w:p>
    <w:p w14:paraId="00883A40"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52F504B" w14:textId="77777777" w:rsidR="00FB6752" w:rsidRPr="00951D77" w:rsidRDefault="00FB6752" w:rsidP="00FB6752">
      <w:pPr>
        <w:pStyle w:val="NormalBold"/>
      </w:pPr>
      <w:r w:rsidRPr="00951D77">
        <w:rPr>
          <w:rStyle w:val="HideTWBExt"/>
        </w:rPr>
        <w:t>&lt;/RepeatBlock-By&gt;</w:t>
      </w:r>
    </w:p>
    <w:p w14:paraId="0327F2B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E970E90" w14:textId="77777777" w:rsidR="00FB6752" w:rsidRPr="00951D77" w:rsidRDefault="00FB6752" w:rsidP="00FB6752">
      <w:pPr>
        <w:pStyle w:val="NormalBold"/>
      </w:pPr>
      <w:r w:rsidRPr="00951D77">
        <w:rPr>
          <w:rStyle w:val="HideTWBExt"/>
        </w:rPr>
        <w:t>&lt;Article&gt;</w:t>
      </w:r>
      <w:r w:rsidRPr="00951D77">
        <w:t>Odôvodnenie M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A965FE8" w14:textId="77777777" w:rsidTr="00F1560E">
        <w:trPr>
          <w:trHeight w:hRule="exact" w:val="240"/>
          <w:jc w:val="center"/>
        </w:trPr>
        <w:tc>
          <w:tcPr>
            <w:tcW w:w="9752" w:type="dxa"/>
            <w:gridSpan w:val="2"/>
            <w:tcBorders>
              <w:top w:val="nil"/>
              <w:left w:val="nil"/>
              <w:bottom w:val="nil"/>
              <w:right w:val="nil"/>
            </w:tcBorders>
          </w:tcPr>
          <w:p w14:paraId="741667BB" w14:textId="77777777" w:rsidR="00FB6752" w:rsidRPr="00951D77" w:rsidRDefault="00FB6752" w:rsidP="00F1560E"/>
        </w:tc>
      </w:tr>
      <w:tr w:rsidR="006551D8" w:rsidRPr="00951D77" w14:paraId="3F10248A" w14:textId="77777777" w:rsidTr="00F1560E">
        <w:trPr>
          <w:trHeight w:val="240"/>
          <w:jc w:val="center"/>
        </w:trPr>
        <w:tc>
          <w:tcPr>
            <w:tcW w:w="4876" w:type="dxa"/>
            <w:tcBorders>
              <w:top w:val="nil"/>
              <w:left w:val="nil"/>
              <w:bottom w:val="nil"/>
              <w:right w:val="nil"/>
            </w:tcBorders>
          </w:tcPr>
          <w:p w14:paraId="15E9FB3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C56F55F" w14:textId="77777777" w:rsidR="00FB6752" w:rsidRPr="00951D77" w:rsidRDefault="00FB6752" w:rsidP="00F1560E">
            <w:pPr>
              <w:pStyle w:val="AmColumnHeading"/>
            </w:pPr>
            <w:r w:rsidRPr="00951D77">
              <w:t>Pozmeňujúci návrh</w:t>
            </w:r>
          </w:p>
        </w:tc>
      </w:tr>
      <w:tr w:rsidR="006551D8" w:rsidRPr="00951D77" w14:paraId="5F61240B" w14:textId="77777777" w:rsidTr="00F1560E">
        <w:trPr>
          <w:jc w:val="center"/>
        </w:trPr>
        <w:tc>
          <w:tcPr>
            <w:tcW w:w="4876" w:type="dxa"/>
            <w:tcBorders>
              <w:top w:val="nil"/>
              <w:left w:val="nil"/>
              <w:bottom w:val="nil"/>
              <w:right w:val="nil"/>
            </w:tcBorders>
          </w:tcPr>
          <w:p w14:paraId="6956929B" w14:textId="77777777" w:rsidR="00FB6752" w:rsidRPr="00951D77" w:rsidRDefault="00FB6752" w:rsidP="00F1560E">
            <w:pPr>
              <w:pStyle w:val="Normal6a"/>
            </w:pPr>
          </w:p>
        </w:tc>
        <w:tc>
          <w:tcPr>
            <w:tcW w:w="4876" w:type="dxa"/>
            <w:tcBorders>
              <w:top w:val="nil"/>
              <w:left w:val="nil"/>
              <w:bottom w:val="nil"/>
              <w:right w:val="nil"/>
            </w:tcBorders>
          </w:tcPr>
          <w:p w14:paraId="3943214C" w14:textId="77777777" w:rsidR="00FB6752" w:rsidRPr="00951D77" w:rsidRDefault="00FB6752" w:rsidP="00F1560E">
            <w:pPr>
              <w:pStyle w:val="Normal6a"/>
            </w:pPr>
            <w:r w:rsidRPr="00951D77">
              <w:rPr>
                <w:b/>
                <w:i/>
              </w:rPr>
              <w:t>Mb.</w:t>
            </w:r>
            <w:r w:rsidRPr="00951D77">
              <w:tab/>
            </w:r>
            <w:r w:rsidRPr="00951D77">
              <w:rPr>
                <w:b/>
                <w:i/>
              </w:rPr>
              <w:t>keďže spájanie silnej politickej súťaže s „digitálnym násilím“ predstavuje riziko ochromenia legitímnej demokratickej kontroly verejných činiteľov a politických subjektov; keďže nástroje na boj proti zasahovaniu musia byť naďalej zamerané na nezákonný obsah a skutočne nátlakové konanie, nie na zákonnú kritiku alebo nesúhlas;</w:t>
            </w:r>
          </w:p>
        </w:tc>
      </w:tr>
    </w:tbl>
    <w:p w14:paraId="2CB0A61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07B1BE9" w14:textId="0FE1AADD" w:rsidR="00BF1CD6" w:rsidRPr="00951D77" w:rsidRDefault="00FB6752" w:rsidP="00FB6752">
      <w:r w:rsidRPr="00951D77">
        <w:rPr>
          <w:rStyle w:val="HideTWBExt"/>
        </w:rPr>
        <w:t>&lt;/Amend&gt;</w:t>
      </w:r>
    </w:p>
    <w:p w14:paraId="41A4B1D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232</w:t>
      </w:r>
      <w:r w:rsidRPr="00951D77">
        <w:rPr>
          <w:rStyle w:val="HideTWBExt"/>
        </w:rPr>
        <w:t>&lt;/NumAm&gt;</w:t>
      </w:r>
    </w:p>
    <w:p w14:paraId="6647B3B0"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67C54951" w14:textId="77777777" w:rsidR="00FB6752" w:rsidRPr="00951D77" w:rsidRDefault="00FB6752" w:rsidP="00FB6752">
      <w:pPr>
        <w:pStyle w:val="NormalBold"/>
      </w:pPr>
      <w:r w:rsidRPr="00951D77">
        <w:rPr>
          <w:rStyle w:val="HideTWBExt"/>
        </w:rPr>
        <w:t>&lt;/RepeatBlock-By&gt;</w:t>
      </w:r>
    </w:p>
    <w:p w14:paraId="169A953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35B7BA8" w14:textId="77777777" w:rsidR="00FB6752" w:rsidRPr="00951D77" w:rsidRDefault="00FB6752" w:rsidP="00FB6752">
      <w:pPr>
        <w:pStyle w:val="NormalBold"/>
      </w:pPr>
      <w:r w:rsidRPr="00951D77">
        <w:rPr>
          <w:rStyle w:val="HideTWBExt"/>
        </w:rPr>
        <w:t>&lt;Article&gt;</w:t>
      </w:r>
      <w:r w:rsidRPr="00951D77">
        <w:t>Odôvodnenie M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6E2A3A" w14:textId="77777777" w:rsidTr="00F1560E">
        <w:trPr>
          <w:trHeight w:hRule="exact" w:val="240"/>
          <w:jc w:val="center"/>
        </w:trPr>
        <w:tc>
          <w:tcPr>
            <w:tcW w:w="9752" w:type="dxa"/>
            <w:gridSpan w:val="2"/>
            <w:tcBorders>
              <w:top w:val="nil"/>
              <w:left w:val="nil"/>
              <w:bottom w:val="nil"/>
              <w:right w:val="nil"/>
            </w:tcBorders>
          </w:tcPr>
          <w:p w14:paraId="27A3AE9B" w14:textId="77777777" w:rsidR="00FB6752" w:rsidRPr="00951D77" w:rsidRDefault="00FB6752" w:rsidP="00F1560E"/>
        </w:tc>
      </w:tr>
      <w:tr w:rsidR="006551D8" w:rsidRPr="00951D77" w14:paraId="6B96E7F6" w14:textId="77777777" w:rsidTr="00F1560E">
        <w:trPr>
          <w:trHeight w:val="240"/>
          <w:jc w:val="center"/>
        </w:trPr>
        <w:tc>
          <w:tcPr>
            <w:tcW w:w="4876" w:type="dxa"/>
            <w:tcBorders>
              <w:top w:val="nil"/>
              <w:left w:val="nil"/>
              <w:bottom w:val="nil"/>
              <w:right w:val="nil"/>
            </w:tcBorders>
          </w:tcPr>
          <w:p w14:paraId="1656DC9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D589D4A" w14:textId="77777777" w:rsidR="00FB6752" w:rsidRPr="00951D77" w:rsidRDefault="00FB6752" w:rsidP="00F1560E">
            <w:pPr>
              <w:pStyle w:val="AmColumnHeading"/>
            </w:pPr>
            <w:r w:rsidRPr="00951D77">
              <w:t>Pozmeňujúci návrh</w:t>
            </w:r>
          </w:p>
        </w:tc>
      </w:tr>
      <w:tr w:rsidR="006551D8" w:rsidRPr="00951D77" w14:paraId="55104407" w14:textId="77777777" w:rsidTr="00F1560E">
        <w:trPr>
          <w:jc w:val="center"/>
        </w:trPr>
        <w:tc>
          <w:tcPr>
            <w:tcW w:w="4876" w:type="dxa"/>
            <w:tcBorders>
              <w:top w:val="nil"/>
              <w:left w:val="nil"/>
              <w:bottom w:val="nil"/>
              <w:right w:val="nil"/>
            </w:tcBorders>
          </w:tcPr>
          <w:p w14:paraId="174DBE88" w14:textId="77777777" w:rsidR="00FB6752" w:rsidRPr="00951D77" w:rsidRDefault="00FB6752" w:rsidP="00F1560E">
            <w:pPr>
              <w:pStyle w:val="Normal6a"/>
            </w:pPr>
          </w:p>
        </w:tc>
        <w:tc>
          <w:tcPr>
            <w:tcW w:w="4876" w:type="dxa"/>
            <w:tcBorders>
              <w:top w:val="nil"/>
              <w:left w:val="nil"/>
              <w:bottom w:val="nil"/>
              <w:right w:val="nil"/>
            </w:tcBorders>
          </w:tcPr>
          <w:p w14:paraId="1C932C1E" w14:textId="77777777" w:rsidR="00FB6752" w:rsidRPr="00951D77" w:rsidRDefault="00FB6752" w:rsidP="00F1560E">
            <w:pPr>
              <w:pStyle w:val="Normal6a"/>
            </w:pPr>
            <w:r w:rsidRPr="00951D77">
              <w:rPr>
                <w:b/>
                <w:i/>
              </w:rPr>
              <w:t>Mb.</w:t>
            </w:r>
            <w:r w:rsidRPr="00951D77">
              <w:tab/>
            </w:r>
            <w:r w:rsidRPr="00951D77">
              <w:rPr>
                <w:b/>
                <w:i/>
              </w:rPr>
              <w:t xml:space="preserve">keďže francúzske orgány odhalili koordinovanú kampaň napojenú na dezinformačnú sieť prepojenú na Rusko, ktorá falošne spájala prezidenta </w:t>
            </w:r>
            <w:proofErr w:type="spellStart"/>
            <w:r w:rsidRPr="00951D77">
              <w:rPr>
                <w:b/>
                <w:i/>
              </w:rPr>
              <w:t>Emmanuela</w:t>
            </w:r>
            <w:proofErr w:type="spellEnd"/>
            <w:r w:rsidRPr="00951D77">
              <w:rPr>
                <w:b/>
                <w:i/>
              </w:rPr>
              <w:t xml:space="preserve"> </w:t>
            </w:r>
            <w:proofErr w:type="spellStart"/>
            <w:r w:rsidRPr="00951D77">
              <w:rPr>
                <w:b/>
                <w:i/>
              </w:rPr>
              <w:t>Macrona</w:t>
            </w:r>
            <w:proofErr w:type="spellEnd"/>
            <w:r w:rsidRPr="00951D77">
              <w:rPr>
                <w:b/>
                <w:i/>
              </w:rPr>
              <w:t xml:space="preserve"> so škandálom </w:t>
            </w:r>
            <w:proofErr w:type="spellStart"/>
            <w:r w:rsidRPr="00951D77">
              <w:rPr>
                <w:b/>
                <w:i/>
              </w:rPr>
              <w:t>Epstein</w:t>
            </w:r>
            <w:proofErr w:type="spellEnd"/>
            <w:r w:rsidRPr="00951D77">
              <w:rPr>
                <w:b/>
                <w:i/>
              </w:rPr>
              <w:t>;</w:t>
            </w:r>
          </w:p>
        </w:tc>
      </w:tr>
    </w:tbl>
    <w:p w14:paraId="6C0EA52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1CD51EF" w14:textId="08E360A7" w:rsidR="00BF1CD6" w:rsidRPr="00951D77" w:rsidRDefault="00FB6752" w:rsidP="00FB6752">
      <w:r w:rsidRPr="00951D77">
        <w:rPr>
          <w:rStyle w:val="HideTWBExt"/>
        </w:rPr>
        <w:lastRenderedPageBreak/>
        <w:t>&lt;/Amend&gt;</w:t>
      </w:r>
    </w:p>
    <w:p w14:paraId="448FA11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233</w:t>
      </w:r>
      <w:r w:rsidRPr="00951D77">
        <w:rPr>
          <w:rStyle w:val="HideTWBExt"/>
        </w:rPr>
        <w:t>&lt;/NumAm&gt;</w:t>
      </w:r>
    </w:p>
    <w:p w14:paraId="5523D781"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B0F5C22" w14:textId="77777777" w:rsidR="00FB6752" w:rsidRPr="00951D77" w:rsidRDefault="00FB6752" w:rsidP="00FB6752">
      <w:pPr>
        <w:pStyle w:val="NormalBold"/>
      </w:pPr>
      <w:r w:rsidRPr="00951D77">
        <w:rPr>
          <w:rStyle w:val="HideTWBExt"/>
        </w:rPr>
        <w:t>&lt;/RepeatBlock-By&gt;</w:t>
      </w:r>
    </w:p>
    <w:p w14:paraId="774E703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35104F" w14:textId="77777777" w:rsidR="00FB6752" w:rsidRPr="00951D77" w:rsidRDefault="00FB6752" w:rsidP="00FB6752">
      <w:pPr>
        <w:pStyle w:val="NormalBold"/>
      </w:pPr>
      <w:r w:rsidRPr="00951D77">
        <w:rPr>
          <w:rStyle w:val="HideTWBExt"/>
        </w:rPr>
        <w:t>&lt;Article&gt;</w:t>
      </w:r>
      <w:r w:rsidRPr="00951D77">
        <w:t>Odôvodnenie M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D88BB4B" w14:textId="77777777" w:rsidTr="00F1560E">
        <w:trPr>
          <w:trHeight w:hRule="exact" w:val="240"/>
          <w:jc w:val="center"/>
        </w:trPr>
        <w:tc>
          <w:tcPr>
            <w:tcW w:w="9752" w:type="dxa"/>
            <w:gridSpan w:val="2"/>
            <w:tcBorders>
              <w:top w:val="nil"/>
              <w:left w:val="nil"/>
              <w:bottom w:val="nil"/>
              <w:right w:val="nil"/>
            </w:tcBorders>
          </w:tcPr>
          <w:p w14:paraId="69BF5E12" w14:textId="77777777" w:rsidR="00FB6752" w:rsidRPr="00951D77" w:rsidRDefault="00FB6752" w:rsidP="00F1560E"/>
        </w:tc>
      </w:tr>
      <w:tr w:rsidR="006551D8" w:rsidRPr="00951D77" w14:paraId="5FA3A77E" w14:textId="77777777" w:rsidTr="00F1560E">
        <w:trPr>
          <w:trHeight w:val="240"/>
          <w:jc w:val="center"/>
        </w:trPr>
        <w:tc>
          <w:tcPr>
            <w:tcW w:w="4876" w:type="dxa"/>
            <w:tcBorders>
              <w:top w:val="nil"/>
              <w:left w:val="nil"/>
              <w:bottom w:val="nil"/>
              <w:right w:val="nil"/>
            </w:tcBorders>
          </w:tcPr>
          <w:p w14:paraId="3186158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FF47118" w14:textId="77777777" w:rsidR="00FB6752" w:rsidRPr="00951D77" w:rsidRDefault="00FB6752" w:rsidP="00F1560E">
            <w:pPr>
              <w:pStyle w:val="AmColumnHeading"/>
            </w:pPr>
            <w:r w:rsidRPr="00951D77">
              <w:t>Pozmeňujúci návrh</w:t>
            </w:r>
          </w:p>
        </w:tc>
      </w:tr>
      <w:tr w:rsidR="006551D8" w:rsidRPr="00951D77" w14:paraId="24C66D78" w14:textId="77777777" w:rsidTr="00F1560E">
        <w:trPr>
          <w:jc w:val="center"/>
        </w:trPr>
        <w:tc>
          <w:tcPr>
            <w:tcW w:w="4876" w:type="dxa"/>
            <w:tcBorders>
              <w:top w:val="nil"/>
              <w:left w:val="nil"/>
              <w:bottom w:val="nil"/>
              <w:right w:val="nil"/>
            </w:tcBorders>
          </w:tcPr>
          <w:p w14:paraId="245D7DB1" w14:textId="77777777" w:rsidR="00FB6752" w:rsidRPr="00951D77" w:rsidRDefault="00FB6752" w:rsidP="00F1560E">
            <w:pPr>
              <w:pStyle w:val="Normal6a"/>
            </w:pPr>
          </w:p>
        </w:tc>
        <w:tc>
          <w:tcPr>
            <w:tcW w:w="4876" w:type="dxa"/>
            <w:tcBorders>
              <w:top w:val="nil"/>
              <w:left w:val="nil"/>
              <w:bottom w:val="nil"/>
              <w:right w:val="nil"/>
            </w:tcBorders>
          </w:tcPr>
          <w:p w14:paraId="31ABBEE0" w14:textId="77777777" w:rsidR="00FB6752" w:rsidRPr="00951D77" w:rsidRDefault="00FB6752" w:rsidP="00F1560E">
            <w:pPr>
              <w:pStyle w:val="Normal6a"/>
            </w:pPr>
            <w:proofErr w:type="spellStart"/>
            <w:r w:rsidRPr="00951D77">
              <w:rPr>
                <w:b/>
                <w:i/>
              </w:rPr>
              <w:t>Mc</w:t>
            </w:r>
            <w:proofErr w:type="spellEnd"/>
            <w:r w:rsidRPr="00951D77">
              <w:rPr>
                <w:b/>
                <w:i/>
              </w:rPr>
              <w:t>.</w:t>
            </w:r>
            <w:r w:rsidRPr="00951D77">
              <w:tab/>
            </w:r>
            <w:r w:rsidRPr="00951D77">
              <w:rPr>
                <w:b/>
                <w:i/>
              </w:rPr>
              <w:t xml:space="preserve">keďže niektoré projekty a nástroje označované ako kapacity na boj proti dezinformáciám sa zameriavajú na preventívne monitorovanie a predvídavé zásahy vrátane ambícií neutralizovať </w:t>
            </w:r>
            <w:proofErr w:type="spellStart"/>
            <w:r w:rsidRPr="00951D77">
              <w:rPr>
                <w:b/>
                <w:i/>
              </w:rPr>
              <w:t>naratívy</w:t>
            </w:r>
            <w:proofErr w:type="spellEnd"/>
            <w:r w:rsidRPr="00951D77">
              <w:rPr>
                <w:b/>
                <w:i/>
              </w:rPr>
              <w:t xml:space="preserve"> skôr, ako sa zmysluplne rozšíria; keďže takéto prístupy predstavujú riziko posunu od boja proti manipulácii k riadeniu zákonného demokratického diskurzu;</w:t>
            </w:r>
          </w:p>
        </w:tc>
      </w:tr>
    </w:tbl>
    <w:p w14:paraId="6B62631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2BC63D3" w14:textId="38815D86" w:rsidR="00BF1CD6" w:rsidRPr="00951D77" w:rsidRDefault="00FB6752" w:rsidP="00FB6752">
      <w:r w:rsidRPr="00951D77">
        <w:rPr>
          <w:rStyle w:val="HideTWBExt"/>
        </w:rPr>
        <w:t>&lt;/Amend&gt;</w:t>
      </w:r>
    </w:p>
    <w:p w14:paraId="48A7058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234</w:t>
      </w:r>
      <w:r w:rsidRPr="00951D77">
        <w:rPr>
          <w:rStyle w:val="HideTWBExt"/>
        </w:rPr>
        <w:t>&lt;/NumAm&gt;</w:t>
      </w:r>
    </w:p>
    <w:p w14:paraId="4A8ACDA6"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A004474" w14:textId="77777777" w:rsidR="00FB6752" w:rsidRPr="00951D77" w:rsidRDefault="00FB6752" w:rsidP="00FB6752">
      <w:pPr>
        <w:pStyle w:val="NormalBold"/>
      </w:pPr>
      <w:r w:rsidRPr="00951D77">
        <w:rPr>
          <w:rStyle w:val="HideTWBExt"/>
        </w:rPr>
        <w:t>&lt;/RepeatBlock-By&gt;</w:t>
      </w:r>
    </w:p>
    <w:p w14:paraId="074EE63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8E392AA" w14:textId="77777777" w:rsidR="00FB6752" w:rsidRPr="00951D77" w:rsidRDefault="00FB6752" w:rsidP="00FB6752">
      <w:pPr>
        <w:pStyle w:val="NormalBold"/>
      </w:pPr>
      <w:r w:rsidRPr="00951D77">
        <w:rPr>
          <w:rStyle w:val="HideTWBExt"/>
        </w:rPr>
        <w:t>&lt;Article&gt;</w:t>
      </w:r>
      <w:r w:rsidRPr="00951D77">
        <w:t>Odôvodnenie N</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9544939" w14:textId="77777777" w:rsidTr="00F1560E">
        <w:trPr>
          <w:trHeight w:hRule="exact" w:val="240"/>
          <w:jc w:val="center"/>
        </w:trPr>
        <w:tc>
          <w:tcPr>
            <w:tcW w:w="9752" w:type="dxa"/>
            <w:gridSpan w:val="2"/>
            <w:tcBorders>
              <w:top w:val="nil"/>
              <w:left w:val="nil"/>
              <w:bottom w:val="nil"/>
              <w:right w:val="nil"/>
            </w:tcBorders>
          </w:tcPr>
          <w:p w14:paraId="4D7E8229" w14:textId="77777777" w:rsidR="00FB6752" w:rsidRPr="00951D77" w:rsidRDefault="00FB6752" w:rsidP="00F1560E"/>
        </w:tc>
      </w:tr>
      <w:tr w:rsidR="006551D8" w:rsidRPr="00951D77" w14:paraId="39AE23E2" w14:textId="77777777" w:rsidTr="00F1560E">
        <w:trPr>
          <w:trHeight w:val="240"/>
          <w:jc w:val="center"/>
        </w:trPr>
        <w:tc>
          <w:tcPr>
            <w:tcW w:w="4876" w:type="dxa"/>
            <w:tcBorders>
              <w:top w:val="nil"/>
              <w:left w:val="nil"/>
              <w:bottom w:val="nil"/>
              <w:right w:val="nil"/>
            </w:tcBorders>
          </w:tcPr>
          <w:p w14:paraId="0189B98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B9EE46F" w14:textId="77777777" w:rsidR="00FB6752" w:rsidRPr="00951D77" w:rsidRDefault="00FB6752" w:rsidP="00F1560E">
            <w:pPr>
              <w:pStyle w:val="AmColumnHeading"/>
            </w:pPr>
            <w:r w:rsidRPr="00951D77">
              <w:t>Pozmeňujúci návrh</w:t>
            </w:r>
          </w:p>
        </w:tc>
      </w:tr>
      <w:tr w:rsidR="006551D8" w:rsidRPr="00951D77" w14:paraId="31E062BD" w14:textId="77777777" w:rsidTr="00F1560E">
        <w:trPr>
          <w:jc w:val="center"/>
        </w:trPr>
        <w:tc>
          <w:tcPr>
            <w:tcW w:w="4876" w:type="dxa"/>
            <w:tcBorders>
              <w:top w:val="nil"/>
              <w:left w:val="nil"/>
              <w:bottom w:val="nil"/>
              <w:right w:val="nil"/>
            </w:tcBorders>
          </w:tcPr>
          <w:p w14:paraId="68A364DC" w14:textId="77777777" w:rsidR="00FB6752" w:rsidRPr="00951D77" w:rsidRDefault="00FB6752" w:rsidP="00F1560E">
            <w:pPr>
              <w:pStyle w:val="Normal6a"/>
            </w:pPr>
            <w:r w:rsidRPr="00951D77">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lastRenderedPageBreak/>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rozpore s demokratickými normami;</w:t>
            </w:r>
          </w:p>
        </w:tc>
        <w:tc>
          <w:tcPr>
            <w:tcW w:w="4876" w:type="dxa"/>
            <w:tcBorders>
              <w:top w:val="nil"/>
              <w:left w:val="nil"/>
              <w:bottom w:val="nil"/>
              <w:right w:val="nil"/>
            </w:tcBorders>
          </w:tcPr>
          <w:p w14:paraId="5F6146A7" w14:textId="77777777" w:rsidR="00FB6752" w:rsidRPr="00951D77" w:rsidRDefault="00FB6752" w:rsidP="00F1560E">
            <w:pPr>
              <w:pStyle w:val="Normal6a"/>
            </w:pPr>
            <w:r w:rsidRPr="00951D77">
              <w:lastRenderedPageBreak/>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lastRenderedPageBreak/>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rozpore s demokratickými normami; </w:t>
            </w:r>
            <w:r w:rsidRPr="00951D77">
              <w:rPr>
                <w:b/>
                <w:i/>
              </w:rPr>
              <w:t xml:space="preserve">keďže dôkazy poukazujú na dva hlavné operačné modely, a to koordinovanú manipuláciu odporúčacích algoritmov prostredníctvom sietí synchronizovaných účtov generujúcich umelú návštevnosť a posilňovanie trendov a skrytú </w:t>
            </w:r>
            <w:proofErr w:type="spellStart"/>
            <w:r w:rsidRPr="00951D77">
              <w:rPr>
                <w:b/>
                <w:i/>
              </w:rPr>
              <w:t>inštrumentalizáciu</w:t>
            </w:r>
            <w:proofErr w:type="spellEnd"/>
            <w:r w:rsidRPr="00951D77">
              <w:rPr>
                <w:b/>
                <w:i/>
              </w:rPr>
              <w:t xml:space="preserve"> tvorcov obsahu – najmä </w:t>
            </w:r>
            <w:proofErr w:type="spellStart"/>
            <w:r w:rsidRPr="00951D77">
              <w:rPr>
                <w:b/>
                <w:i/>
              </w:rPr>
              <w:t>nano</w:t>
            </w:r>
            <w:proofErr w:type="spellEnd"/>
            <w:r w:rsidRPr="00951D77">
              <w:rPr>
                <w:b/>
                <w:i/>
              </w:rPr>
              <w:t xml:space="preserve">- a </w:t>
            </w:r>
            <w:proofErr w:type="spellStart"/>
            <w:r w:rsidRPr="00951D77">
              <w:rPr>
                <w:b/>
                <w:i/>
              </w:rPr>
              <w:t>mikroinfluencerov</w:t>
            </w:r>
            <w:proofErr w:type="spellEnd"/>
            <w:r w:rsidRPr="00951D77">
              <w:rPr>
                <w:b/>
                <w:i/>
              </w:rPr>
              <w:t xml:space="preserve"> – prostredníctvom skrytého odmeňovania alebo metód partnerstva navrhnutých tak, aby sa vyhli transparentnosti a odhaleniu; keďže tieto postupy ukazujú, ako možno </w:t>
            </w:r>
            <w:proofErr w:type="spellStart"/>
            <w:r w:rsidRPr="00951D77">
              <w:rPr>
                <w:b/>
                <w:i/>
              </w:rPr>
              <w:t>nízkonákladové</w:t>
            </w:r>
            <w:proofErr w:type="spellEnd"/>
            <w:r w:rsidRPr="00951D77">
              <w:rPr>
                <w:b/>
                <w:i/>
              </w:rPr>
              <w:t>, málo viditeľné subjekty a dynamiku technických platforiem využiť ako zbraň na ovplyvňovanie verejnej mienky a obchádzanie demokratických záruk;</w:t>
            </w:r>
          </w:p>
        </w:tc>
      </w:tr>
    </w:tbl>
    <w:p w14:paraId="0838BFF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E4471B1" w14:textId="0429D96D" w:rsidR="00BF1CD6" w:rsidRPr="00951D77" w:rsidRDefault="00FB6752" w:rsidP="00FB6752">
      <w:r w:rsidRPr="00951D77">
        <w:rPr>
          <w:rStyle w:val="HideTWBExt"/>
        </w:rPr>
        <w:t>&lt;/Amend&gt;</w:t>
      </w:r>
    </w:p>
    <w:p w14:paraId="31A8602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235</w:t>
      </w:r>
      <w:r w:rsidRPr="00951D77">
        <w:rPr>
          <w:rStyle w:val="HideTWBExt"/>
        </w:rPr>
        <w:t>&lt;/NumAm&gt;</w:t>
      </w:r>
    </w:p>
    <w:p w14:paraId="237C9474"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7D57DE09" w14:textId="77777777" w:rsidR="00FB6752" w:rsidRPr="00951D77" w:rsidRDefault="00FB6752" w:rsidP="00FB6752">
      <w:pPr>
        <w:pStyle w:val="NormalBold"/>
      </w:pPr>
      <w:r w:rsidRPr="00951D77">
        <w:rPr>
          <w:rStyle w:val="HideTWBExt"/>
        </w:rPr>
        <w:t>&lt;/RepeatBlock-By&gt;</w:t>
      </w:r>
    </w:p>
    <w:p w14:paraId="2EEDEC7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894778D" w14:textId="77777777" w:rsidR="00FB6752" w:rsidRPr="00951D77" w:rsidRDefault="00FB6752" w:rsidP="00FB6752">
      <w:pPr>
        <w:pStyle w:val="NormalBold"/>
      </w:pPr>
      <w:r w:rsidRPr="00951D77">
        <w:rPr>
          <w:rStyle w:val="HideTWBExt"/>
        </w:rPr>
        <w:t>&lt;Article&gt;</w:t>
      </w:r>
      <w:r w:rsidRPr="00951D77">
        <w:t>Odôvodnenie N</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5B3975B" w14:textId="77777777" w:rsidTr="00F1560E">
        <w:trPr>
          <w:trHeight w:hRule="exact" w:val="240"/>
          <w:jc w:val="center"/>
        </w:trPr>
        <w:tc>
          <w:tcPr>
            <w:tcW w:w="9752" w:type="dxa"/>
            <w:gridSpan w:val="2"/>
            <w:tcBorders>
              <w:top w:val="nil"/>
              <w:left w:val="nil"/>
              <w:bottom w:val="nil"/>
              <w:right w:val="nil"/>
            </w:tcBorders>
          </w:tcPr>
          <w:p w14:paraId="72BB4784" w14:textId="77777777" w:rsidR="00FB6752" w:rsidRPr="00951D77" w:rsidRDefault="00FB6752" w:rsidP="00F1560E"/>
        </w:tc>
      </w:tr>
      <w:tr w:rsidR="006551D8" w:rsidRPr="00951D77" w14:paraId="5E9650A0" w14:textId="77777777" w:rsidTr="00F1560E">
        <w:trPr>
          <w:trHeight w:val="240"/>
          <w:jc w:val="center"/>
        </w:trPr>
        <w:tc>
          <w:tcPr>
            <w:tcW w:w="4876" w:type="dxa"/>
            <w:tcBorders>
              <w:top w:val="nil"/>
              <w:left w:val="nil"/>
              <w:bottom w:val="nil"/>
              <w:right w:val="nil"/>
            </w:tcBorders>
          </w:tcPr>
          <w:p w14:paraId="25C2300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5B9A908" w14:textId="77777777" w:rsidR="00FB6752" w:rsidRPr="00951D77" w:rsidRDefault="00FB6752" w:rsidP="00F1560E">
            <w:pPr>
              <w:pStyle w:val="AmColumnHeading"/>
            </w:pPr>
            <w:r w:rsidRPr="00951D77">
              <w:t>Pozmeňujúci návrh</w:t>
            </w:r>
          </w:p>
        </w:tc>
      </w:tr>
      <w:tr w:rsidR="006551D8" w:rsidRPr="00951D77" w14:paraId="3AA532B5" w14:textId="77777777" w:rsidTr="00F1560E">
        <w:trPr>
          <w:jc w:val="center"/>
        </w:trPr>
        <w:tc>
          <w:tcPr>
            <w:tcW w:w="4876" w:type="dxa"/>
            <w:tcBorders>
              <w:top w:val="nil"/>
              <w:left w:val="nil"/>
              <w:bottom w:val="nil"/>
              <w:right w:val="nil"/>
            </w:tcBorders>
          </w:tcPr>
          <w:p w14:paraId="479FF738" w14:textId="77777777" w:rsidR="00FB6752" w:rsidRPr="00951D77" w:rsidRDefault="00FB6752" w:rsidP="00F1560E">
            <w:pPr>
              <w:pStyle w:val="Normal6a"/>
            </w:pPr>
            <w:r w:rsidRPr="00951D77">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w:t>
            </w:r>
            <w:r w:rsidRPr="00951D77">
              <w:lastRenderedPageBreak/>
              <w:t xml:space="preserve">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rozpore s demokratickými normami;</w:t>
            </w:r>
          </w:p>
        </w:tc>
        <w:tc>
          <w:tcPr>
            <w:tcW w:w="4876" w:type="dxa"/>
            <w:tcBorders>
              <w:top w:val="nil"/>
              <w:left w:val="nil"/>
              <w:bottom w:val="nil"/>
              <w:right w:val="nil"/>
            </w:tcBorders>
          </w:tcPr>
          <w:p w14:paraId="5EDC0B2A" w14:textId="77777777" w:rsidR="00FB6752" w:rsidRPr="00951D77" w:rsidRDefault="00FB6752" w:rsidP="00F1560E">
            <w:pPr>
              <w:pStyle w:val="Normal6a"/>
            </w:pPr>
            <w:r w:rsidRPr="00951D77">
              <w:lastRenderedPageBreak/>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w:t>
            </w:r>
            <w:r w:rsidRPr="00951D77">
              <w:lastRenderedPageBreak/>
              <w:t xml:space="preserve">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rozpore s demokratickými normami; </w:t>
            </w:r>
            <w:r w:rsidRPr="00951D77">
              <w:rPr>
                <w:b/>
                <w:i/>
              </w:rPr>
              <w:t>keďže riešenie takýchto výziev sa nesmie používať ako ospravedlnenie pre obmedzovanie slobody prejavu v akejkoľvek forme a pre obmedzovanie plurality alebo pre ukladanie neodôvodnených obmedzení zákonného fungovania online platforiem;</w:t>
            </w:r>
          </w:p>
        </w:tc>
      </w:tr>
    </w:tbl>
    <w:p w14:paraId="6E972B8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3DB30D0" w14:textId="386E022F" w:rsidR="00BF1CD6" w:rsidRPr="00951D77" w:rsidRDefault="00FB6752" w:rsidP="00FB6752">
      <w:r w:rsidRPr="00951D77">
        <w:rPr>
          <w:rStyle w:val="HideTWBExt"/>
        </w:rPr>
        <w:t>&lt;/Amend&gt;</w:t>
      </w:r>
    </w:p>
    <w:p w14:paraId="0B6510B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236</w:t>
      </w:r>
      <w:r w:rsidRPr="00951D77">
        <w:rPr>
          <w:rStyle w:val="HideTWBExt"/>
        </w:rPr>
        <w:t>&lt;/NumAm&gt;</w:t>
      </w:r>
    </w:p>
    <w:p w14:paraId="3F3F1F89"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73A9A98D" w14:textId="77777777" w:rsidR="00FB6752" w:rsidRPr="00951D77" w:rsidRDefault="00FB6752" w:rsidP="00FB6752">
      <w:pPr>
        <w:pStyle w:val="NormalBold"/>
      </w:pPr>
      <w:r w:rsidRPr="00951D77">
        <w:rPr>
          <w:rStyle w:val="HideTWBExt"/>
        </w:rPr>
        <w:t>&lt;/RepeatBlock-By&gt;</w:t>
      </w:r>
    </w:p>
    <w:p w14:paraId="4EDA7DC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F194425" w14:textId="77777777" w:rsidR="00FB6752" w:rsidRPr="00951D77" w:rsidRDefault="00FB6752" w:rsidP="00FB6752">
      <w:pPr>
        <w:pStyle w:val="NormalBold"/>
      </w:pPr>
      <w:r w:rsidRPr="00951D77">
        <w:rPr>
          <w:rStyle w:val="HideTWBExt"/>
        </w:rPr>
        <w:t>&lt;Article&gt;</w:t>
      </w:r>
      <w:r w:rsidRPr="00951D77">
        <w:t>Odôvodnenie N</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605FC6A" w14:textId="77777777" w:rsidTr="00F1560E">
        <w:trPr>
          <w:trHeight w:hRule="exact" w:val="240"/>
          <w:jc w:val="center"/>
        </w:trPr>
        <w:tc>
          <w:tcPr>
            <w:tcW w:w="9752" w:type="dxa"/>
            <w:gridSpan w:val="2"/>
            <w:tcBorders>
              <w:top w:val="nil"/>
              <w:left w:val="nil"/>
              <w:bottom w:val="nil"/>
              <w:right w:val="nil"/>
            </w:tcBorders>
          </w:tcPr>
          <w:p w14:paraId="77580007" w14:textId="77777777" w:rsidR="00FB6752" w:rsidRPr="00951D77" w:rsidRDefault="00FB6752" w:rsidP="00F1560E"/>
        </w:tc>
      </w:tr>
      <w:tr w:rsidR="006551D8" w:rsidRPr="00951D77" w14:paraId="42F7D105" w14:textId="77777777" w:rsidTr="00F1560E">
        <w:trPr>
          <w:trHeight w:val="240"/>
          <w:jc w:val="center"/>
        </w:trPr>
        <w:tc>
          <w:tcPr>
            <w:tcW w:w="4876" w:type="dxa"/>
            <w:tcBorders>
              <w:top w:val="nil"/>
              <w:left w:val="nil"/>
              <w:bottom w:val="nil"/>
              <w:right w:val="nil"/>
            </w:tcBorders>
          </w:tcPr>
          <w:p w14:paraId="2EB1295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D8B458B" w14:textId="77777777" w:rsidR="00FB6752" w:rsidRPr="00951D77" w:rsidRDefault="00FB6752" w:rsidP="00F1560E">
            <w:pPr>
              <w:pStyle w:val="AmColumnHeading"/>
            </w:pPr>
            <w:r w:rsidRPr="00951D77">
              <w:t>Pozmeňujúci návrh</w:t>
            </w:r>
          </w:p>
        </w:tc>
      </w:tr>
      <w:tr w:rsidR="006551D8" w:rsidRPr="00951D77" w14:paraId="78BB1821" w14:textId="77777777" w:rsidTr="00F1560E">
        <w:trPr>
          <w:jc w:val="center"/>
        </w:trPr>
        <w:tc>
          <w:tcPr>
            <w:tcW w:w="4876" w:type="dxa"/>
            <w:tcBorders>
              <w:top w:val="nil"/>
              <w:left w:val="nil"/>
              <w:bottom w:val="nil"/>
              <w:right w:val="nil"/>
            </w:tcBorders>
          </w:tcPr>
          <w:p w14:paraId="381A7965" w14:textId="77777777" w:rsidR="00FB6752" w:rsidRPr="00951D77" w:rsidRDefault="00FB6752" w:rsidP="00F1560E">
            <w:pPr>
              <w:pStyle w:val="Normal6a"/>
            </w:pPr>
            <w:r w:rsidRPr="00951D77">
              <w:t>N.</w:t>
            </w:r>
            <w:r w:rsidRPr="00951D77">
              <w:tab/>
              <w:t xml:space="preserve">keďže prezidentské voľby v Rumunsku na jeseň 2024 odhalili významné zraniteľnosti v online informačnom prostredí, pričom </w:t>
            </w:r>
            <w:r w:rsidRPr="00951D77">
              <w:rPr>
                <w:b/>
                <w:bCs/>
                <w:i/>
                <w:iCs/>
              </w:rPr>
              <w:t>dôveryhodné</w:t>
            </w:r>
            <w:r w:rsidRPr="00951D77">
              <w:t xml:space="preserve">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w:t>
            </w:r>
            <w:r w:rsidRPr="00951D77">
              <w:lastRenderedPageBreak/>
              <w:t>mienku v rozpore s demokratickými normami;</w:t>
            </w:r>
          </w:p>
        </w:tc>
        <w:tc>
          <w:tcPr>
            <w:tcW w:w="4876" w:type="dxa"/>
            <w:tcBorders>
              <w:top w:val="nil"/>
              <w:left w:val="nil"/>
              <w:bottom w:val="nil"/>
              <w:right w:val="nil"/>
            </w:tcBorders>
          </w:tcPr>
          <w:p w14:paraId="6AAFE397" w14:textId="77777777" w:rsidR="00FB6752" w:rsidRPr="00951D77" w:rsidRDefault="00FB6752" w:rsidP="00F1560E">
            <w:pPr>
              <w:pStyle w:val="Normal6a"/>
            </w:pPr>
            <w:r w:rsidRPr="00951D77">
              <w:lastRenderedPageBreak/>
              <w:t>N.</w:t>
            </w:r>
            <w:r w:rsidRPr="00951D77">
              <w:tab/>
              <w:t xml:space="preserve">keďže </w:t>
            </w:r>
            <w:r w:rsidRPr="00951D77">
              <w:rPr>
                <w:b/>
                <w:bCs/>
                <w:i/>
                <w:iCs/>
              </w:rPr>
              <w:t>sa tvrdí, že</w:t>
            </w:r>
            <w:r w:rsidRPr="00951D77">
              <w:t xml:space="preserve"> prezidentské voľby v Rumunsku na jeseň 2024 odhalili významné zraniteľnosti v online informačnom prostredí, pričom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w:t>
            </w:r>
            <w:r w:rsidRPr="00951D77">
              <w:lastRenderedPageBreak/>
              <w:t xml:space="preserve">mienku v rozpore s demokratickými normami; </w:t>
            </w:r>
            <w:r w:rsidRPr="00951D77">
              <w:rPr>
                <w:b/>
                <w:i/>
              </w:rPr>
              <w:t>keďže dostupné dôkazy zostali sporné alebo neúplné; keďže takéto situácie zdôrazňujú potrebu prísnych, transparentných a overiteľných dôkazových noriem pred vyvodením politických záverov;</w:t>
            </w:r>
          </w:p>
        </w:tc>
      </w:tr>
    </w:tbl>
    <w:p w14:paraId="3C99A8F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C4064E" w14:textId="6DF4ED9D" w:rsidR="00BF1CD6" w:rsidRPr="00951D77" w:rsidRDefault="00FB6752" w:rsidP="00FB6752">
      <w:r w:rsidRPr="00951D77">
        <w:rPr>
          <w:rStyle w:val="HideTWBExt"/>
        </w:rPr>
        <w:t>&lt;/Amend&gt;</w:t>
      </w:r>
    </w:p>
    <w:p w14:paraId="4F87817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237</w:t>
      </w:r>
      <w:r w:rsidRPr="00951D77">
        <w:rPr>
          <w:rStyle w:val="HideTWBExt"/>
        </w:rPr>
        <w:t>&lt;/NumAm&gt;</w:t>
      </w:r>
    </w:p>
    <w:p w14:paraId="1C7E3CF3" w14:textId="77777777" w:rsidR="00FB6752" w:rsidRPr="00951D77" w:rsidRDefault="00FB6752" w:rsidP="00FB6752">
      <w:pPr>
        <w:pStyle w:val="NormalBold"/>
      </w:pPr>
      <w:r w:rsidRPr="00951D77">
        <w:rPr>
          <w:rStyle w:val="HideTWBExt"/>
        </w:rPr>
        <w:t>&lt;RepeatBlock-By&gt;&lt;Members&gt;</w:t>
      </w:r>
      <w:r w:rsidRPr="00951D77">
        <w:t xml:space="preserve">Eugen </w:t>
      </w:r>
      <w:proofErr w:type="spellStart"/>
      <w:r w:rsidRPr="00951D77">
        <w:t>Tomac</w:t>
      </w:r>
      <w:proofErr w:type="spellEnd"/>
      <w:r w:rsidRPr="00951D77">
        <w:rPr>
          <w:rStyle w:val="HideTWBExt"/>
        </w:rPr>
        <w:t>&lt;/Members&gt;</w:t>
      </w:r>
    </w:p>
    <w:p w14:paraId="31F4E8C8" w14:textId="77777777" w:rsidR="00FB6752" w:rsidRPr="00951D77" w:rsidRDefault="00FB6752" w:rsidP="00FB6752">
      <w:pPr>
        <w:pStyle w:val="NormalBold"/>
      </w:pPr>
      <w:r w:rsidRPr="00951D77">
        <w:rPr>
          <w:rStyle w:val="HideTWBExt"/>
        </w:rPr>
        <w:t>&lt;/RepeatBlock-By&gt;</w:t>
      </w:r>
    </w:p>
    <w:p w14:paraId="1B93047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21F31D4" w14:textId="77777777" w:rsidR="00FB6752" w:rsidRPr="00951D77" w:rsidRDefault="00FB6752" w:rsidP="00FB6752">
      <w:pPr>
        <w:pStyle w:val="NormalBold"/>
      </w:pPr>
      <w:r w:rsidRPr="00951D77">
        <w:rPr>
          <w:rStyle w:val="HideTWBExt"/>
        </w:rPr>
        <w:t>&lt;Article&gt;</w:t>
      </w:r>
      <w:r w:rsidRPr="00951D77">
        <w:t>Odôvodnenie N</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C8DC8B" w14:textId="77777777" w:rsidTr="00F1560E">
        <w:trPr>
          <w:trHeight w:hRule="exact" w:val="240"/>
          <w:jc w:val="center"/>
        </w:trPr>
        <w:tc>
          <w:tcPr>
            <w:tcW w:w="9752" w:type="dxa"/>
            <w:gridSpan w:val="2"/>
            <w:tcBorders>
              <w:top w:val="nil"/>
              <w:left w:val="nil"/>
              <w:bottom w:val="nil"/>
              <w:right w:val="nil"/>
            </w:tcBorders>
          </w:tcPr>
          <w:p w14:paraId="31C781BC" w14:textId="77777777" w:rsidR="00FB6752" w:rsidRPr="00951D77" w:rsidRDefault="00FB6752" w:rsidP="00F1560E"/>
        </w:tc>
      </w:tr>
      <w:tr w:rsidR="006551D8" w:rsidRPr="00951D77" w14:paraId="042A7172" w14:textId="77777777" w:rsidTr="00F1560E">
        <w:trPr>
          <w:trHeight w:val="240"/>
          <w:jc w:val="center"/>
        </w:trPr>
        <w:tc>
          <w:tcPr>
            <w:tcW w:w="4876" w:type="dxa"/>
            <w:tcBorders>
              <w:top w:val="nil"/>
              <w:left w:val="nil"/>
              <w:bottom w:val="nil"/>
              <w:right w:val="nil"/>
            </w:tcBorders>
          </w:tcPr>
          <w:p w14:paraId="2DC192C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62853F9" w14:textId="77777777" w:rsidR="00FB6752" w:rsidRPr="00951D77" w:rsidRDefault="00FB6752" w:rsidP="00F1560E">
            <w:pPr>
              <w:pStyle w:val="AmColumnHeading"/>
            </w:pPr>
            <w:r w:rsidRPr="00951D77">
              <w:t>Pozmeňujúci návrh</w:t>
            </w:r>
          </w:p>
        </w:tc>
      </w:tr>
      <w:tr w:rsidR="006551D8" w:rsidRPr="00951D77" w14:paraId="130A9939" w14:textId="77777777" w:rsidTr="00F1560E">
        <w:trPr>
          <w:jc w:val="center"/>
        </w:trPr>
        <w:tc>
          <w:tcPr>
            <w:tcW w:w="4876" w:type="dxa"/>
            <w:tcBorders>
              <w:top w:val="nil"/>
              <w:left w:val="nil"/>
              <w:bottom w:val="nil"/>
              <w:right w:val="nil"/>
            </w:tcBorders>
          </w:tcPr>
          <w:p w14:paraId="6B4ECACC" w14:textId="77777777" w:rsidR="00FB6752" w:rsidRPr="00951D77" w:rsidRDefault="00FB6752" w:rsidP="00F1560E">
            <w:pPr>
              <w:pStyle w:val="Normal6a"/>
            </w:pPr>
            <w:r w:rsidRPr="00951D77">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t>TikTok</w:t>
            </w:r>
            <w:proofErr w:type="spellEnd"/>
            <w:r w:rsidRPr="00951D77">
              <w:t xml:space="preserve">, jedna z najpoužívanejších platforiem medzi mladými voličmi, tvrdí, že v rámci povolebného upratovania zablokoval viac ako 116 000 vytvorených spamových účtov a odstránil 59 000 falošných účtov;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rozpore </w:t>
            </w:r>
            <w:r w:rsidRPr="00951D77">
              <w:rPr>
                <w:b/>
                <w:bCs/>
                <w:i/>
                <w:iCs/>
              </w:rPr>
              <w:t>s</w:t>
            </w:r>
            <w:r w:rsidRPr="00951D77">
              <w:t xml:space="preserve"> demokratickými normami;</w:t>
            </w:r>
          </w:p>
        </w:tc>
        <w:tc>
          <w:tcPr>
            <w:tcW w:w="4876" w:type="dxa"/>
            <w:tcBorders>
              <w:top w:val="nil"/>
              <w:left w:val="nil"/>
              <w:bottom w:val="nil"/>
              <w:right w:val="nil"/>
            </w:tcBorders>
          </w:tcPr>
          <w:p w14:paraId="48C6F0A4" w14:textId="77777777" w:rsidR="00FB6752" w:rsidRPr="00951D77" w:rsidRDefault="00FB6752" w:rsidP="00F1560E">
            <w:pPr>
              <w:pStyle w:val="Normal6a"/>
            </w:pPr>
            <w:r w:rsidRPr="00951D77">
              <w:t>N.</w:t>
            </w:r>
            <w:r w:rsidRPr="00951D77">
              <w:tab/>
              <w:t xml:space="preserve">keďže prezidentské voľby v Rumunsku na jeseň 2024 odhalili významné zraniteľnosti v online informačnom prostredí, pričom dôveryhodné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w:t>
            </w:r>
            <w:r w:rsidRPr="00951D77">
              <w:rPr>
                <w:b/>
                <w:i/>
              </w:rPr>
              <w:t>a narušenie volebnej súťaže</w:t>
            </w:r>
            <w:r w:rsidRPr="00951D77">
              <w:t xml:space="preserve">; keďže </w:t>
            </w:r>
            <w:proofErr w:type="spellStart"/>
            <w:r w:rsidRPr="00951D77">
              <w:t>TikTok</w:t>
            </w:r>
            <w:proofErr w:type="spellEnd"/>
            <w:r w:rsidRPr="00951D77">
              <w:t>, jedna z najpoužívanejších platforiem medzi mladými voličmi, tvrdí, že v rámci povolebného upratovania zablokoval viac ako 116 000 vytvorených spamových účtov a odstránil 59 000 falošných účtov</w:t>
            </w:r>
            <w:r w:rsidRPr="00951D77">
              <w:rPr>
                <w:b/>
                <w:i/>
              </w:rPr>
              <w:t>, čo ilustruje rozsah koordinovaného neautentického správania a nedostatočnosť reaktívnych opatrení platformy počas volebného obdobia</w:t>
            </w:r>
            <w:r w:rsidRPr="00951D77">
              <w:t xml:space="preserve">;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zahraničnými subjektmi ďalej poukazuje na skutočnosť, že </w:t>
            </w:r>
            <w:proofErr w:type="spellStart"/>
            <w:r w:rsidRPr="00951D77">
              <w:t>nízkonákladové</w:t>
            </w:r>
            <w:proofErr w:type="spellEnd"/>
            <w:r w:rsidRPr="00951D77">
              <w:t xml:space="preserve"> a málo viditeľné subjekty môžu byť </w:t>
            </w:r>
            <w:r w:rsidRPr="00951D77">
              <w:rPr>
                <w:b/>
                <w:bCs/>
                <w:i/>
                <w:iCs/>
              </w:rPr>
              <w:t>úmyselne</w:t>
            </w:r>
            <w:r w:rsidRPr="00951D77">
              <w:t xml:space="preserve"> využívané ako zbraň s cieľom vyhnúť sa odhaleniu a ovplyvniť verejnú mienku v rozpore</w:t>
            </w:r>
            <w:r w:rsidRPr="00951D77">
              <w:rPr>
                <w:b/>
                <w:bCs/>
                <w:i/>
                <w:iCs/>
              </w:rPr>
              <w:t xml:space="preserve"> so základnými</w:t>
            </w:r>
            <w:r w:rsidRPr="00951D77">
              <w:t xml:space="preserve"> demokratickými normami;</w:t>
            </w:r>
          </w:p>
        </w:tc>
      </w:tr>
    </w:tbl>
    <w:p w14:paraId="18A4EAC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C14D8D2" w14:textId="09CFFB03" w:rsidR="00BF1CD6" w:rsidRPr="00951D77" w:rsidRDefault="00FB6752" w:rsidP="00FB6752">
      <w:r w:rsidRPr="00951D77">
        <w:rPr>
          <w:rStyle w:val="HideTWBExt"/>
        </w:rPr>
        <w:lastRenderedPageBreak/>
        <w:t>&lt;/Amend&gt;</w:t>
      </w:r>
    </w:p>
    <w:p w14:paraId="38990DB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238</w:t>
      </w:r>
      <w:r w:rsidRPr="00951D77">
        <w:rPr>
          <w:rStyle w:val="HideTWBExt"/>
        </w:rPr>
        <w:t>&lt;/NumAm&gt;</w:t>
      </w:r>
    </w:p>
    <w:p w14:paraId="62AF4A38"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79BF2E0B" w14:textId="77777777" w:rsidR="00FB6752" w:rsidRPr="00951D77" w:rsidRDefault="00FB6752" w:rsidP="00FB6752">
      <w:pPr>
        <w:pStyle w:val="NormalBold"/>
      </w:pPr>
      <w:r w:rsidRPr="00951D77">
        <w:rPr>
          <w:rStyle w:val="HideTWBExt"/>
        </w:rPr>
        <w:t>&lt;/RepeatBlock-By&gt;</w:t>
      </w:r>
    </w:p>
    <w:p w14:paraId="365644D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69B0AA0" w14:textId="77777777" w:rsidR="00FB6752" w:rsidRPr="00951D77" w:rsidRDefault="00FB6752" w:rsidP="00FB6752">
      <w:pPr>
        <w:pStyle w:val="NormalBold"/>
      </w:pPr>
      <w:r w:rsidRPr="00951D77">
        <w:rPr>
          <w:rStyle w:val="HideTWBExt"/>
        </w:rPr>
        <w:t>&lt;Article&gt;</w:t>
      </w:r>
      <w:r w:rsidRPr="00951D77">
        <w:t>Odôvodnenie N</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9328B3A" w14:textId="77777777" w:rsidTr="00F1560E">
        <w:trPr>
          <w:trHeight w:hRule="exact" w:val="240"/>
          <w:jc w:val="center"/>
        </w:trPr>
        <w:tc>
          <w:tcPr>
            <w:tcW w:w="9752" w:type="dxa"/>
            <w:gridSpan w:val="2"/>
            <w:tcBorders>
              <w:top w:val="nil"/>
              <w:left w:val="nil"/>
              <w:bottom w:val="nil"/>
              <w:right w:val="nil"/>
            </w:tcBorders>
          </w:tcPr>
          <w:p w14:paraId="24F369E7" w14:textId="77777777" w:rsidR="00FB6752" w:rsidRPr="00951D77" w:rsidRDefault="00FB6752" w:rsidP="00F1560E"/>
        </w:tc>
      </w:tr>
      <w:tr w:rsidR="006551D8" w:rsidRPr="00951D77" w14:paraId="76C68BF0" w14:textId="77777777" w:rsidTr="00F1560E">
        <w:trPr>
          <w:trHeight w:val="240"/>
          <w:jc w:val="center"/>
        </w:trPr>
        <w:tc>
          <w:tcPr>
            <w:tcW w:w="4876" w:type="dxa"/>
            <w:tcBorders>
              <w:top w:val="nil"/>
              <w:left w:val="nil"/>
              <w:bottom w:val="nil"/>
              <w:right w:val="nil"/>
            </w:tcBorders>
          </w:tcPr>
          <w:p w14:paraId="1313EE6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EAE10C7" w14:textId="77777777" w:rsidR="00FB6752" w:rsidRPr="00951D77" w:rsidRDefault="00FB6752" w:rsidP="00F1560E">
            <w:pPr>
              <w:pStyle w:val="AmColumnHeading"/>
            </w:pPr>
            <w:r w:rsidRPr="00951D77">
              <w:t>Pozmeňujúci návrh</w:t>
            </w:r>
          </w:p>
        </w:tc>
      </w:tr>
      <w:tr w:rsidR="006551D8" w:rsidRPr="00951D77" w14:paraId="358406B3" w14:textId="77777777" w:rsidTr="00F1560E">
        <w:trPr>
          <w:jc w:val="center"/>
        </w:trPr>
        <w:tc>
          <w:tcPr>
            <w:tcW w:w="4876" w:type="dxa"/>
            <w:tcBorders>
              <w:top w:val="nil"/>
              <w:left w:val="nil"/>
              <w:bottom w:val="nil"/>
              <w:right w:val="nil"/>
            </w:tcBorders>
          </w:tcPr>
          <w:p w14:paraId="39F37AE3" w14:textId="77777777" w:rsidR="00FB6752" w:rsidRPr="00951D77" w:rsidRDefault="00FB6752" w:rsidP="00F1560E">
            <w:pPr>
              <w:pStyle w:val="Normal6a"/>
            </w:pPr>
            <w:r w:rsidRPr="00951D77">
              <w:t>N.</w:t>
            </w:r>
            <w:r w:rsidRPr="00951D77">
              <w:tab/>
              <w:t xml:space="preserve">keďže prezidentské voľby v Rumunsku na jeseň 2024 odhalili </w:t>
            </w:r>
            <w:r w:rsidRPr="00951D77">
              <w:rPr>
                <w:b/>
                <w:i/>
              </w:rPr>
              <w:t>výrazné</w:t>
            </w:r>
            <w:r w:rsidRPr="00951D77">
              <w:t xml:space="preserve"> zraniteľnosti v online informačnom prostredí, pričom </w:t>
            </w:r>
            <w:r w:rsidRPr="00951D77">
              <w:rPr>
                <w:b/>
                <w:i/>
              </w:rPr>
              <w:t>dôveryhodné</w:t>
            </w:r>
            <w:r w:rsidRPr="00951D77">
              <w:t xml:space="preserve">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w:t>
            </w:r>
            <w:proofErr w:type="spellStart"/>
            <w:r w:rsidRPr="00951D77">
              <w:rPr>
                <w:b/>
                <w:bCs/>
                <w:i/>
                <w:iCs/>
              </w:rPr>
              <w:t>TikTok</w:t>
            </w:r>
            <w:proofErr w:type="spellEnd"/>
            <w:r w:rsidRPr="00951D77">
              <w:rPr>
                <w:b/>
                <w:bCs/>
                <w:i/>
                <w:iCs/>
              </w:rPr>
              <w:t>, jedna z najpoužívanejších platforiem medzi mladými voličmi, tvrdí, že v rámci povolebného upratovania zablokoval viac ako 116 000 vytvorených spamových účtov a odstránil 59 000 falošných účtov;</w:t>
            </w:r>
            <w:r w:rsidRPr="00951D77">
              <w:rPr>
                <w:b/>
                <w:i/>
              </w:rPr>
              <w:t xml:space="preserve"> keďže</w:t>
            </w:r>
            <w:r w:rsidRPr="00951D77">
              <w:t xml:space="preserv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w:t>
            </w:r>
            <w:r w:rsidRPr="00951D77">
              <w:rPr>
                <w:b/>
                <w:i/>
              </w:rPr>
              <w:t>zahraničnými</w:t>
            </w:r>
            <w:r w:rsidRPr="00951D77">
              <w:t xml:space="preserve"> subjektmi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w:t>
            </w:r>
            <w:r w:rsidRPr="00951D77">
              <w:rPr>
                <w:b/>
                <w:bCs/>
                <w:i/>
                <w:iCs/>
              </w:rPr>
              <w:t>rozpore s demokratickými normami</w:t>
            </w:r>
            <w:r w:rsidRPr="00951D77">
              <w:t>;</w:t>
            </w:r>
          </w:p>
        </w:tc>
        <w:tc>
          <w:tcPr>
            <w:tcW w:w="4876" w:type="dxa"/>
            <w:tcBorders>
              <w:top w:val="nil"/>
              <w:left w:val="nil"/>
              <w:bottom w:val="nil"/>
              <w:right w:val="nil"/>
            </w:tcBorders>
          </w:tcPr>
          <w:p w14:paraId="4CBE2451" w14:textId="77777777" w:rsidR="00FB6752" w:rsidRPr="00951D77" w:rsidRDefault="00FB6752" w:rsidP="00F1560E">
            <w:pPr>
              <w:pStyle w:val="Normal6a"/>
            </w:pPr>
            <w:r w:rsidRPr="00951D77">
              <w:t>N.</w:t>
            </w:r>
            <w:r w:rsidRPr="00951D77">
              <w:tab/>
              <w:t xml:space="preserve">keďže prezidentské voľby v Rumunsku na jeseň 2024 odhalili zraniteľnosti v online informačnom prostredí, pričom správy poukazujú na rozsiahle využívanie falošných účtov, </w:t>
            </w:r>
            <w:proofErr w:type="spellStart"/>
            <w:r w:rsidRPr="00951D77">
              <w:t>botov</w:t>
            </w:r>
            <w:proofErr w:type="spellEnd"/>
            <w:r w:rsidRPr="00951D77">
              <w:t xml:space="preserve"> a algoritmicky posilňovaného obsahu na podporu konkrétnych politických </w:t>
            </w:r>
            <w:proofErr w:type="spellStart"/>
            <w:r w:rsidRPr="00951D77">
              <w:t>naratívov</w:t>
            </w:r>
            <w:proofErr w:type="spellEnd"/>
            <w:r w:rsidRPr="00951D77">
              <w:t xml:space="preserve">; keďže využívanie </w:t>
            </w:r>
            <w:proofErr w:type="spellStart"/>
            <w:r w:rsidRPr="00951D77">
              <w:t>influencerov</w:t>
            </w:r>
            <w:proofErr w:type="spellEnd"/>
            <w:r w:rsidRPr="00951D77">
              <w:t xml:space="preserve"> vrátane </w:t>
            </w:r>
            <w:proofErr w:type="spellStart"/>
            <w:r w:rsidRPr="00951D77">
              <w:t>nano</w:t>
            </w:r>
            <w:proofErr w:type="spellEnd"/>
            <w:r w:rsidRPr="00951D77">
              <w:t xml:space="preserve">- a </w:t>
            </w:r>
            <w:proofErr w:type="spellStart"/>
            <w:r w:rsidRPr="00951D77">
              <w:t>mikroinfluencerov</w:t>
            </w:r>
            <w:proofErr w:type="spellEnd"/>
            <w:r w:rsidRPr="00951D77">
              <w:t xml:space="preserve"> subjektmi </w:t>
            </w:r>
            <w:r w:rsidRPr="00951D77">
              <w:rPr>
                <w:b/>
                <w:i/>
              </w:rPr>
              <w:t>z tretích krajín</w:t>
            </w:r>
            <w:r w:rsidRPr="00951D77">
              <w:t xml:space="preserve"> ďalej poukazuje na skutočnosť, že </w:t>
            </w:r>
            <w:proofErr w:type="spellStart"/>
            <w:r w:rsidRPr="00951D77">
              <w:t>nízkonákladové</w:t>
            </w:r>
            <w:proofErr w:type="spellEnd"/>
            <w:r w:rsidRPr="00951D77">
              <w:t xml:space="preserve"> a málo viditeľné subjekty môžu byť využívané ako zbraň s cieľom vyhnúť sa odhaleniu a ovplyvniť verejnú mienku v </w:t>
            </w:r>
            <w:r w:rsidRPr="00951D77">
              <w:rPr>
                <w:b/>
                <w:i/>
              </w:rPr>
              <w:t>záujme osôb a/alebo subjektov, ktoré ich platia (vrátane platieb v naturáliách alebo iných výhod a benefitov) priamo alebo prostredníctvom reťazca subjektov</w:t>
            </w:r>
            <w:r w:rsidRPr="00951D77">
              <w:t>;</w:t>
            </w:r>
          </w:p>
        </w:tc>
      </w:tr>
    </w:tbl>
    <w:p w14:paraId="2501E19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B418689" w14:textId="5438FCAE" w:rsidR="00BF1CD6" w:rsidRPr="00951D77" w:rsidRDefault="00FB6752" w:rsidP="00FB6752">
      <w:r w:rsidRPr="00951D77">
        <w:rPr>
          <w:rStyle w:val="HideTWBExt"/>
        </w:rPr>
        <w:t>&lt;/Amend&gt;</w:t>
      </w:r>
    </w:p>
    <w:p w14:paraId="00D384F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239</w:t>
      </w:r>
      <w:r w:rsidRPr="00951D77">
        <w:rPr>
          <w:rStyle w:val="HideTWBExt"/>
        </w:rPr>
        <w:t>&lt;/NumAm&gt;</w:t>
      </w:r>
    </w:p>
    <w:p w14:paraId="4DA01A5F" w14:textId="77777777" w:rsidR="00FB6752" w:rsidRPr="00951D77" w:rsidRDefault="00FB6752" w:rsidP="00FB6752">
      <w:pPr>
        <w:pStyle w:val="NormalBold"/>
      </w:pPr>
      <w:r w:rsidRPr="00951D77">
        <w:rPr>
          <w:rStyle w:val="HideTWBExt"/>
        </w:rPr>
        <w:t>&lt;RepeatBlock-By&gt;&lt;Members&gt;</w:t>
      </w:r>
      <w:proofErr w:type="spellStart"/>
      <w:r w:rsidRPr="00951D77">
        <w:t>Virginie</w:t>
      </w:r>
      <w:proofErr w:type="spellEnd"/>
      <w:r w:rsidRPr="00951D77">
        <w:t xml:space="preserve"> </w:t>
      </w:r>
      <w:proofErr w:type="spellStart"/>
      <w:r w:rsidRPr="00951D77">
        <w:t>Joron</w:t>
      </w:r>
      <w:proofErr w:type="spellEnd"/>
      <w:r w:rsidRPr="00951D77">
        <w:rPr>
          <w:rStyle w:val="HideTWBExt"/>
        </w:rPr>
        <w:t>&lt;/Members&gt;</w:t>
      </w:r>
    </w:p>
    <w:p w14:paraId="12207BEB" w14:textId="77777777" w:rsidR="00FB6752" w:rsidRPr="00951D77" w:rsidRDefault="00FB6752" w:rsidP="00FB6752">
      <w:pPr>
        <w:pStyle w:val="NormalBold"/>
      </w:pPr>
      <w:r w:rsidRPr="00951D77">
        <w:rPr>
          <w:rStyle w:val="HideTWBExt"/>
        </w:rPr>
        <w:t>&lt;/RepeatBlock-By&gt;</w:t>
      </w:r>
    </w:p>
    <w:p w14:paraId="033E974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33F2FE7" w14:textId="77777777" w:rsidR="00FB6752" w:rsidRPr="00951D77" w:rsidRDefault="00FB6752" w:rsidP="00FB6752">
      <w:pPr>
        <w:pStyle w:val="NormalBold"/>
      </w:pPr>
      <w:r w:rsidRPr="00951D77">
        <w:rPr>
          <w:rStyle w:val="HideTWBExt"/>
        </w:rPr>
        <w:t>&lt;Article&gt;</w:t>
      </w:r>
      <w:r w:rsidRPr="00951D77">
        <w:t>Odôvodnenie N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85034F2" w14:textId="77777777" w:rsidTr="00F1560E">
        <w:trPr>
          <w:trHeight w:hRule="exact" w:val="240"/>
          <w:jc w:val="center"/>
        </w:trPr>
        <w:tc>
          <w:tcPr>
            <w:tcW w:w="9752" w:type="dxa"/>
            <w:gridSpan w:val="2"/>
            <w:tcBorders>
              <w:top w:val="nil"/>
              <w:left w:val="nil"/>
              <w:bottom w:val="nil"/>
              <w:right w:val="nil"/>
            </w:tcBorders>
          </w:tcPr>
          <w:p w14:paraId="7A1D7CF8" w14:textId="77777777" w:rsidR="00FB6752" w:rsidRPr="00951D77" w:rsidRDefault="00FB6752" w:rsidP="00F1560E"/>
        </w:tc>
      </w:tr>
      <w:tr w:rsidR="006551D8" w:rsidRPr="00951D77" w14:paraId="3DB67153" w14:textId="77777777" w:rsidTr="00F1560E">
        <w:trPr>
          <w:trHeight w:val="240"/>
          <w:jc w:val="center"/>
        </w:trPr>
        <w:tc>
          <w:tcPr>
            <w:tcW w:w="4876" w:type="dxa"/>
            <w:tcBorders>
              <w:top w:val="nil"/>
              <w:left w:val="nil"/>
              <w:bottom w:val="nil"/>
              <w:right w:val="nil"/>
            </w:tcBorders>
          </w:tcPr>
          <w:p w14:paraId="180C15B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2A8B863" w14:textId="77777777" w:rsidR="00FB6752" w:rsidRPr="00951D77" w:rsidRDefault="00FB6752" w:rsidP="00F1560E">
            <w:pPr>
              <w:pStyle w:val="AmColumnHeading"/>
            </w:pPr>
            <w:r w:rsidRPr="00951D77">
              <w:t>Pozmeňujúci návrh</w:t>
            </w:r>
          </w:p>
        </w:tc>
      </w:tr>
      <w:tr w:rsidR="006551D8" w:rsidRPr="00951D77" w14:paraId="5E32D5CB" w14:textId="77777777" w:rsidTr="00F1560E">
        <w:trPr>
          <w:jc w:val="center"/>
        </w:trPr>
        <w:tc>
          <w:tcPr>
            <w:tcW w:w="4876" w:type="dxa"/>
            <w:tcBorders>
              <w:top w:val="nil"/>
              <w:left w:val="nil"/>
              <w:bottom w:val="nil"/>
              <w:right w:val="nil"/>
            </w:tcBorders>
          </w:tcPr>
          <w:p w14:paraId="1B26624F" w14:textId="77777777" w:rsidR="00FB6752" w:rsidRPr="00951D77" w:rsidRDefault="00FB6752" w:rsidP="00F1560E">
            <w:pPr>
              <w:pStyle w:val="Normal6a"/>
            </w:pPr>
          </w:p>
        </w:tc>
        <w:tc>
          <w:tcPr>
            <w:tcW w:w="4876" w:type="dxa"/>
            <w:tcBorders>
              <w:top w:val="nil"/>
              <w:left w:val="nil"/>
              <w:bottom w:val="nil"/>
              <w:right w:val="nil"/>
            </w:tcBorders>
          </w:tcPr>
          <w:p w14:paraId="2A962C6B" w14:textId="77777777" w:rsidR="00FB6752" w:rsidRPr="00951D77" w:rsidRDefault="00FB6752" w:rsidP="00F1560E">
            <w:pPr>
              <w:pStyle w:val="Normal6a"/>
            </w:pPr>
            <w:r w:rsidRPr="00951D77">
              <w:rPr>
                <w:b/>
                <w:i/>
              </w:rPr>
              <w:t>Na.</w:t>
            </w:r>
            <w:r w:rsidRPr="00951D77">
              <w:tab/>
            </w:r>
            <w:r w:rsidRPr="00951D77">
              <w:rPr>
                <w:b/>
                <w:i/>
              </w:rPr>
              <w:t xml:space="preserve">podľa Výboru pre súdnictvo Snemovne reprezentantov, v ktorom majú väčšinu republikáni, nové neverejné dokumenty spochybňujú obvinenia z </w:t>
            </w:r>
            <w:r w:rsidRPr="00951D77">
              <w:rPr>
                <w:b/>
                <w:i/>
              </w:rPr>
              <w:lastRenderedPageBreak/>
              <w:t xml:space="preserve">ruského zasahovania, na základe ktorých rumunský súd vyhlásil výsledky prezidentských volieb v roku 2024 za neplatné. Spoločnosť </w:t>
            </w:r>
            <w:proofErr w:type="spellStart"/>
            <w:r w:rsidRPr="00951D77">
              <w:rPr>
                <w:b/>
                <w:i/>
              </w:rPr>
              <w:t>TikTok</w:t>
            </w:r>
            <w:proofErr w:type="spellEnd"/>
            <w:r w:rsidRPr="00951D77">
              <w:rPr>
                <w:b/>
                <w:i/>
              </w:rPr>
              <w:t xml:space="preserve"> oznámila Európskej komisii, že nenašla „žiadne dôkazy“ o koordinovanej ruskej kampani v prospech víťazného kandidáta </w:t>
            </w:r>
            <w:proofErr w:type="spellStart"/>
            <w:r w:rsidRPr="00951D77">
              <w:rPr>
                <w:b/>
                <w:i/>
              </w:rPr>
              <w:t>Calina</w:t>
            </w:r>
            <w:proofErr w:type="spellEnd"/>
            <w:r w:rsidRPr="00951D77">
              <w:rPr>
                <w:b/>
                <w:i/>
              </w:rPr>
              <w:t xml:space="preserve"> </w:t>
            </w:r>
            <w:proofErr w:type="spellStart"/>
            <w:r w:rsidRPr="00951D77">
              <w:rPr>
                <w:b/>
                <w:i/>
              </w:rPr>
              <w:t>Georgescua</w:t>
            </w:r>
            <w:proofErr w:type="spellEnd"/>
            <w:r w:rsidRPr="00951D77">
              <w:rPr>
                <w:b/>
                <w:i/>
              </w:rPr>
              <w:t>, čo je hlavné obvinenie rumunských orgánov, a informovala ich o tomto závere.</w:t>
            </w:r>
          </w:p>
        </w:tc>
      </w:tr>
      <w:tr w:rsidR="006551D8" w:rsidRPr="00951D77" w14:paraId="7AB27D06" w14:textId="77777777" w:rsidTr="00F1560E">
        <w:trPr>
          <w:jc w:val="center"/>
        </w:trPr>
        <w:tc>
          <w:tcPr>
            <w:tcW w:w="4876" w:type="dxa"/>
            <w:tcBorders>
              <w:top w:val="nil"/>
              <w:left w:val="nil"/>
              <w:bottom w:val="nil"/>
              <w:right w:val="nil"/>
            </w:tcBorders>
          </w:tcPr>
          <w:p w14:paraId="5F40AD2D" w14:textId="77777777" w:rsidR="00FB6752" w:rsidRPr="00951D77" w:rsidRDefault="00FB6752" w:rsidP="00F1560E">
            <w:pPr>
              <w:pStyle w:val="Normal6a"/>
            </w:pPr>
          </w:p>
        </w:tc>
        <w:tc>
          <w:tcPr>
            <w:tcW w:w="4876" w:type="dxa"/>
            <w:tcBorders>
              <w:top w:val="nil"/>
              <w:left w:val="nil"/>
              <w:bottom w:val="nil"/>
              <w:right w:val="nil"/>
            </w:tcBorders>
          </w:tcPr>
          <w:p w14:paraId="4F408EC8" w14:textId="77777777" w:rsidR="00FB6752" w:rsidRPr="00951D77" w:rsidRDefault="00FB6752" w:rsidP="00F1560E">
            <w:pPr>
              <w:pStyle w:val="Normal6a"/>
            </w:pPr>
            <w:r w:rsidRPr="00951D77">
              <w:rPr>
                <w:b/>
                <w:i/>
              </w:rPr>
              <w:t xml:space="preserve">Odvtedy sa na základe verejných informácií zistilo, že údajnú ruskú kampaň na </w:t>
            </w:r>
            <w:proofErr w:type="spellStart"/>
            <w:r w:rsidRPr="00951D77">
              <w:rPr>
                <w:b/>
                <w:i/>
              </w:rPr>
              <w:t>TikToku</w:t>
            </w:r>
            <w:proofErr w:type="spellEnd"/>
            <w:r w:rsidRPr="00951D77">
              <w:rPr>
                <w:b/>
                <w:i/>
              </w:rPr>
              <w:t xml:space="preserve"> v skutočnosti financovala iná rumunská politická strana</w:t>
            </w:r>
            <w:r w:rsidRPr="00951D77">
              <w:rPr>
                <w:b/>
                <w:i/>
                <w:vertAlign w:val="superscript"/>
              </w:rPr>
              <w:t>1 a</w:t>
            </w:r>
            <w:r w:rsidRPr="00951D77">
              <w:rPr>
                <w:b/>
                <w:i/>
              </w:rPr>
              <w:t>;</w:t>
            </w:r>
          </w:p>
        </w:tc>
      </w:tr>
      <w:tr w:rsidR="006551D8" w:rsidRPr="00951D77" w14:paraId="39A755A4" w14:textId="77777777" w:rsidTr="00F1560E">
        <w:trPr>
          <w:jc w:val="center"/>
        </w:trPr>
        <w:tc>
          <w:tcPr>
            <w:tcW w:w="4876" w:type="dxa"/>
            <w:tcBorders>
              <w:top w:val="nil"/>
              <w:left w:val="nil"/>
              <w:bottom w:val="nil"/>
              <w:right w:val="nil"/>
            </w:tcBorders>
          </w:tcPr>
          <w:p w14:paraId="2C733E60" w14:textId="77777777" w:rsidR="00FB6752" w:rsidRPr="00951D77" w:rsidRDefault="00FB6752" w:rsidP="00F1560E"/>
        </w:tc>
        <w:tc>
          <w:tcPr>
            <w:tcW w:w="4876" w:type="dxa"/>
            <w:tcBorders>
              <w:top w:val="nil"/>
              <w:left w:val="nil"/>
              <w:bottom w:val="nil"/>
              <w:right w:val="nil"/>
            </w:tcBorders>
          </w:tcPr>
          <w:p w14:paraId="5C2CB1A1" w14:textId="77777777" w:rsidR="00FB6752" w:rsidRPr="00951D77" w:rsidRDefault="00FB6752" w:rsidP="00F1560E">
            <w:pPr>
              <w:pStyle w:val="Normal6a"/>
            </w:pPr>
            <w:r w:rsidRPr="00951D77">
              <w:rPr>
                <w:b/>
                <w:i/>
              </w:rPr>
              <w:t>_________________</w:t>
            </w:r>
          </w:p>
        </w:tc>
      </w:tr>
      <w:tr w:rsidR="006551D8" w:rsidRPr="00951D77" w14:paraId="565716F8" w14:textId="77777777" w:rsidTr="00F1560E">
        <w:trPr>
          <w:jc w:val="center"/>
        </w:trPr>
        <w:tc>
          <w:tcPr>
            <w:tcW w:w="4876" w:type="dxa"/>
            <w:tcBorders>
              <w:top w:val="nil"/>
              <w:left w:val="nil"/>
              <w:bottom w:val="nil"/>
              <w:right w:val="nil"/>
            </w:tcBorders>
          </w:tcPr>
          <w:p w14:paraId="638D3A7C" w14:textId="77777777" w:rsidR="00FB6752" w:rsidRPr="00951D77" w:rsidRDefault="00FB6752" w:rsidP="00F1560E"/>
        </w:tc>
        <w:tc>
          <w:tcPr>
            <w:tcW w:w="4876" w:type="dxa"/>
            <w:tcBorders>
              <w:top w:val="nil"/>
              <w:left w:val="nil"/>
              <w:bottom w:val="nil"/>
              <w:right w:val="nil"/>
            </w:tcBorders>
          </w:tcPr>
          <w:p w14:paraId="3C0992F2" w14:textId="77777777" w:rsidR="00FB6752" w:rsidRPr="00951D77" w:rsidRDefault="00FB6752" w:rsidP="00F1560E">
            <w:pPr>
              <w:pStyle w:val="Normal6a"/>
            </w:pPr>
            <w:r w:rsidRPr="00951D77">
              <w:rPr>
                <w:b/>
                <w:i/>
                <w:vertAlign w:val="superscript"/>
              </w:rPr>
              <w:t>1a</w:t>
            </w:r>
            <w:r w:rsidRPr="00951D77">
              <w:t xml:space="preserve"> </w:t>
            </w:r>
            <w:r w:rsidRPr="00951D77">
              <w:rPr>
                <w:b/>
                <w:i/>
              </w:rPr>
              <w:t>https://x.com/JudiciaryGOP/status/2018683758006665352</w:t>
            </w:r>
          </w:p>
        </w:tc>
      </w:tr>
    </w:tbl>
    <w:p w14:paraId="661905C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41AFBBB5" w14:textId="68FE98E6" w:rsidR="00BF1CD6" w:rsidRPr="00951D77" w:rsidRDefault="00FB6752" w:rsidP="00FB6752">
      <w:r w:rsidRPr="00951D77">
        <w:rPr>
          <w:rStyle w:val="HideTWBExt"/>
        </w:rPr>
        <w:t>&lt;/Amend&gt;</w:t>
      </w:r>
    </w:p>
    <w:p w14:paraId="240C6EB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240</w:t>
      </w:r>
      <w:r w:rsidRPr="00951D77">
        <w:rPr>
          <w:rStyle w:val="HideTWBExt"/>
        </w:rPr>
        <w:t>&lt;/NumAm&gt;</w:t>
      </w:r>
    </w:p>
    <w:p w14:paraId="0C010AD3"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1F09030B" w14:textId="77777777" w:rsidR="00FB6752" w:rsidRPr="00951D77" w:rsidRDefault="00FB6752" w:rsidP="00FB6752">
      <w:pPr>
        <w:pStyle w:val="NormalBold"/>
      </w:pPr>
      <w:r w:rsidRPr="00951D77">
        <w:rPr>
          <w:rStyle w:val="HideTWBExt"/>
        </w:rPr>
        <w:t>&lt;/RepeatBlock-By&gt;</w:t>
      </w:r>
    </w:p>
    <w:p w14:paraId="37C66DE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273E806" w14:textId="77777777" w:rsidR="00FB6752" w:rsidRPr="00951D77" w:rsidRDefault="00FB6752" w:rsidP="00FB6752">
      <w:pPr>
        <w:pStyle w:val="NormalBold"/>
      </w:pPr>
      <w:r w:rsidRPr="00951D77">
        <w:rPr>
          <w:rStyle w:val="HideTWBExt"/>
        </w:rPr>
        <w:t>&lt;Article&gt;</w:t>
      </w:r>
      <w:r w:rsidRPr="00951D77">
        <w:t>Odôvodnenie N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4844F11" w14:textId="77777777" w:rsidTr="00F1560E">
        <w:trPr>
          <w:trHeight w:hRule="exact" w:val="240"/>
          <w:jc w:val="center"/>
        </w:trPr>
        <w:tc>
          <w:tcPr>
            <w:tcW w:w="9752" w:type="dxa"/>
            <w:gridSpan w:val="2"/>
            <w:tcBorders>
              <w:top w:val="nil"/>
              <w:left w:val="nil"/>
              <w:bottom w:val="nil"/>
              <w:right w:val="nil"/>
            </w:tcBorders>
          </w:tcPr>
          <w:p w14:paraId="43992098" w14:textId="77777777" w:rsidR="00FB6752" w:rsidRPr="00951D77" w:rsidRDefault="00FB6752" w:rsidP="00F1560E"/>
        </w:tc>
      </w:tr>
      <w:tr w:rsidR="006551D8" w:rsidRPr="00951D77" w14:paraId="5BB1CECF" w14:textId="77777777" w:rsidTr="00F1560E">
        <w:trPr>
          <w:trHeight w:val="240"/>
          <w:jc w:val="center"/>
        </w:trPr>
        <w:tc>
          <w:tcPr>
            <w:tcW w:w="4876" w:type="dxa"/>
            <w:tcBorders>
              <w:top w:val="nil"/>
              <w:left w:val="nil"/>
              <w:bottom w:val="nil"/>
              <w:right w:val="nil"/>
            </w:tcBorders>
          </w:tcPr>
          <w:p w14:paraId="42DA35F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8540E34" w14:textId="77777777" w:rsidR="00FB6752" w:rsidRPr="00951D77" w:rsidRDefault="00FB6752" w:rsidP="00F1560E">
            <w:pPr>
              <w:pStyle w:val="AmColumnHeading"/>
            </w:pPr>
            <w:r w:rsidRPr="00951D77">
              <w:t>Pozmeňujúci návrh</w:t>
            </w:r>
          </w:p>
        </w:tc>
      </w:tr>
      <w:tr w:rsidR="006551D8" w:rsidRPr="00951D77" w14:paraId="1A8CEF99" w14:textId="77777777" w:rsidTr="00F1560E">
        <w:trPr>
          <w:jc w:val="center"/>
        </w:trPr>
        <w:tc>
          <w:tcPr>
            <w:tcW w:w="4876" w:type="dxa"/>
            <w:tcBorders>
              <w:top w:val="nil"/>
              <w:left w:val="nil"/>
              <w:bottom w:val="nil"/>
              <w:right w:val="nil"/>
            </w:tcBorders>
          </w:tcPr>
          <w:p w14:paraId="4F57C6F2" w14:textId="77777777" w:rsidR="00FB6752" w:rsidRPr="00951D77" w:rsidRDefault="00FB6752" w:rsidP="00F1560E">
            <w:pPr>
              <w:pStyle w:val="Normal6a"/>
            </w:pPr>
          </w:p>
        </w:tc>
        <w:tc>
          <w:tcPr>
            <w:tcW w:w="4876" w:type="dxa"/>
            <w:tcBorders>
              <w:top w:val="nil"/>
              <w:left w:val="nil"/>
              <w:bottom w:val="nil"/>
              <w:right w:val="nil"/>
            </w:tcBorders>
          </w:tcPr>
          <w:p w14:paraId="75781365" w14:textId="77777777" w:rsidR="00FB6752" w:rsidRPr="00951D77" w:rsidRDefault="00FB6752" w:rsidP="00F1560E">
            <w:pPr>
              <w:pStyle w:val="Normal6a"/>
            </w:pPr>
            <w:r w:rsidRPr="00951D77">
              <w:rPr>
                <w:b/>
                <w:i/>
              </w:rPr>
              <w:t>Na.</w:t>
            </w:r>
            <w:r w:rsidRPr="00951D77">
              <w:tab/>
            </w:r>
            <w:r w:rsidRPr="00951D77">
              <w:rPr>
                <w:b/>
                <w:i/>
              </w:rPr>
              <w:t>keďže v Poľsku boli parlamentné voľby v roku 2023 a prezidentské voľby v roku 2025 vystavené zasahovaniu zo strany Ruskej federácie, ako aj netransparentnému konaniu inštitúcií EÚ a iných subjektov kontrolovaných štátmi vrátane nadácií podporujúcich konkrétne politické sily;</w:t>
            </w:r>
          </w:p>
        </w:tc>
      </w:tr>
    </w:tbl>
    <w:p w14:paraId="2BD0754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DF15ECB" w14:textId="772F330C" w:rsidR="00BF1CD6" w:rsidRPr="00951D77" w:rsidRDefault="00FB6752" w:rsidP="00FB6752">
      <w:r w:rsidRPr="00951D77">
        <w:rPr>
          <w:rStyle w:val="HideTWBExt"/>
        </w:rPr>
        <w:t>&lt;/Amend&gt;</w:t>
      </w:r>
    </w:p>
    <w:p w14:paraId="249B576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241</w:t>
      </w:r>
      <w:r w:rsidRPr="00951D77">
        <w:rPr>
          <w:rStyle w:val="HideTWBExt"/>
        </w:rPr>
        <w:t>&lt;/NumAm&gt;</w:t>
      </w:r>
    </w:p>
    <w:p w14:paraId="7673EF8A" w14:textId="77777777" w:rsidR="00FB6752" w:rsidRPr="00951D77" w:rsidRDefault="00FB6752" w:rsidP="00FB6752">
      <w:pPr>
        <w:pStyle w:val="NormalBold"/>
      </w:pPr>
      <w:r w:rsidRPr="00951D77">
        <w:rPr>
          <w:rStyle w:val="HideTWBExt"/>
        </w:rPr>
        <w:t>&lt;RepeatBlock-By&gt;&lt;Members&gt;</w:t>
      </w:r>
      <w:r w:rsidRPr="00951D77">
        <w:t xml:space="preserve">Csaba </w:t>
      </w:r>
      <w:proofErr w:type="spellStart"/>
      <w:r w:rsidRPr="00951D77">
        <w:t>Dömötör</w:t>
      </w:r>
      <w:proofErr w:type="spellEnd"/>
      <w:r w:rsidRPr="00951D77">
        <w:t xml:space="preserve">, </w:t>
      </w:r>
      <w:proofErr w:type="spellStart"/>
      <w:r w:rsidRPr="00951D77">
        <w:t>Ernő</w:t>
      </w:r>
      <w:proofErr w:type="spellEnd"/>
      <w:r w:rsidRPr="00951D77">
        <w:t xml:space="preserve"> </w:t>
      </w:r>
      <w:proofErr w:type="spellStart"/>
      <w:r w:rsidRPr="00951D77">
        <w:t>Schaller-Baross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rPr>
          <w:rStyle w:val="HideTWBExt"/>
        </w:rPr>
        <w:t>&lt;/Members&gt;</w:t>
      </w:r>
    </w:p>
    <w:p w14:paraId="58B97007" w14:textId="77777777" w:rsidR="00FB6752" w:rsidRPr="00951D77" w:rsidRDefault="00FB6752" w:rsidP="00FB6752">
      <w:pPr>
        <w:pStyle w:val="NormalBold"/>
      </w:pPr>
      <w:r w:rsidRPr="00951D77">
        <w:rPr>
          <w:rStyle w:val="HideTWBExt"/>
        </w:rPr>
        <w:t>&lt;/RepeatBlock-By&gt;</w:t>
      </w:r>
    </w:p>
    <w:p w14:paraId="5D0B8FC9"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1F980AA8" w14:textId="77777777" w:rsidR="00FB6752" w:rsidRPr="00951D77" w:rsidRDefault="00FB6752" w:rsidP="00FB6752">
      <w:pPr>
        <w:pStyle w:val="NormalBold"/>
      </w:pPr>
      <w:r w:rsidRPr="00951D77">
        <w:rPr>
          <w:rStyle w:val="HideTWBExt"/>
        </w:rPr>
        <w:t>&lt;Article&gt;</w:t>
      </w:r>
      <w:r w:rsidRPr="00951D77">
        <w:t>Odôvodnenie N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D6E29AC" w14:textId="77777777" w:rsidTr="00F1560E">
        <w:trPr>
          <w:trHeight w:hRule="exact" w:val="240"/>
          <w:jc w:val="center"/>
        </w:trPr>
        <w:tc>
          <w:tcPr>
            <w:tcW w:w="9752" w:type="dxa"/>
            <w:gridSpan w:val="2"/>
            <w:tcBorders>
              <w:top w:val="nil"/>
              <w:left w:val="nil"/>
              <w:bottom w:val="nil"/>
              <w:right w:val="nil"/>
            </w:tcBorders>
          </w:tcPr>
          <w:p w14:paraId="26DD9371" w14:textId="77777777" w:rsidR="00FB6752" w:rsidRPr="00951D77" w:rsidRDefault="00FB6752" w:rsidP="00F1560E"/>
        </w:tc>
      </w:tr>
      <w:tr w:rsidR="006551D8" w:rsidRPr="00951D77" w14:paraId="15EC4A3A" w14:textId="77777777" w:rsidTr="00F1560E">
        <w:trPr>
          <w:trHeight w:val="240"/>
          <w:jc w:val="center"/>
        </w:trPr>
        <w:tc>
          <w:tcPr>
            <w:tcW w:w="4876" w:type="dxa"/>
            <w:tcBorders>
              <w:top w:val="nil"/>
              <w:left w:val="nil"/>
              <w:bottom w:val="nil"/>
              <w:right w:val="nil"/>
            </w:tcBorders>
          </w:tcPr>
          <w:p w14:paraId="26417A3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8FB25F7" w14:textId="77777777" w:rsidR="00FB6752" w:rsidRPr="00951D77" w:rsidRDefault="00FB6752" w:rsidP="00F1560E">
            <w:pPr>
              <w:pStyle w:val="AmColumnHeading"/>
            </w:pPr>
            <w:r w:rsidRPr="00951D77">
              <w:t>Pozmeňujúci návrh</w:t>
            </w:r>
          </w:p>
        </w:tc>
      </w:tr>
      <w:tr w:rsidR="006551D8" w:rsidRPr="00951D77" w14:paraId="3C38A8B1" w14:textId="77777777" w:rsidTr="00F1560E">
        <w:trPr>
          <w:jc w:val="center"/>
        </w:trPr>
        <w:tc>
          <w:tcPr>
            <w:tcW w:w="4876" w:type="dxa"/>
            <w:tcBorders>
              <w:top w:val="nil"/>
              <w:left w:val="nil"/>
              <w:bottom w:val="nil"/>
              <w:right w:val="nil"/>
            </w:tcBorders>
          </w:tcPr>
          <w:p w14:paraId="24E85037" w14:textId="77777777" w:rsidR="00FB6752" w:rsidRPr="00951D77" w:rsidRDefault="00FB6752" w:rsidP="00F1560E">
            <w:pPr>
              <w:pStyle w:val="Normal6a"/>
            </w:pPr>
          </w:p>
        </w:tc>
        <w:tc>
          <w:tcPr>
            <w:tcW w:w="4876" w:type="dxa"/>
            <w:tcBorders>
              <w:top w:val="nil"/>
              <w:left w:val="nil"/>
              <w:bottom w:val="nil"/>
              <w:right w:val="nil"/>
            </w:tcBorders>
          </w:tcPr>
          <w:p w14:paraId="7F5A09D8" w14:textId="77777777" w:rsidR="00FB6752" w:rsidRPr="00951D77" w:rsidRDefault="00FB6752" w:rsidP="00F1560E">
            <w:pPr>
              <w:pStyle w:val="Normal6a"/>
            </w:pPr>
            <w:r w:rsidRPr="00951D77">
              <w:rPr>
                <w:b/>
                <w:i/>
              </w:rPr>
              <w:t>Na.</w:t>
            </w:r>
            <w:r w:rsidRPr="00951D77">
              <w:tab/>
            </w:r>
            <w:r w:rsidRPr="00951D77">
              <w:rPr>
                <w:b/>
                <w:i/>
              </w:rPr>
              <w:t>keďže za organizáciu volieb a dohľad nad nimi sú zodpovedné členské štáty; keďže akékoľvek rozšírenie účasti Únie nad rámec podpornej úlohy predstavuje riziko narušenia národnej demokratickej suverenity a zásady zverenia právomocí;</w:t>
            </w:r>
          </w:p>
        </w:tc>
      </w:tr>
    </w:tbl>
    <w:p w14:paraId="64AC66A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55123A" w14:textId="44EA8156" w:rsidR="00BF1CD6" w:rsidRPr="00951D77" w:rsidRDefault="00FB6752" w:rsidP="00FB6752">
      <w:r w:rsidRPr="00951D77">
        <w:rPr>
          <w:rStyle w:val="HideTWBExt"/>
        </w:rPr>
        <w:t>&lt;/Amend&gt;</w:t>
      </w:r>
    </w:p>
    <w:p w14:paraId="355144B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242</w:t>
      </w:r>
      <w:r w:rsidRPr="00951D77">
        <w:rPr>
          <w:rStyle w:val="HideTWBExt"/>
        </w:rPr>
        <w:t>&lt;/NumAm&gt;</w:t>
      </w:r>
    </w:p>
    <w:p w14:paraId="09C69413"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22B6416" w14:textId="77777777" w:rsidR="00FB6752" w:rsidRPr="00951D77" w:rsidRDefault="00FB6752" w:rsidP="00FB6752">
      <w:pPr>
        <w:pStyle w:val="NormalBold"/>
      </w:pPr>
      <w:r w:rsidRPr="00951D77">
        <w:rPr>
          <w:rStyle w:val="HideTWBExt"/>
        </w:rPr>
        <w:t>&lt;/RepeatBlock-By&gt;</w:t>
      </w:r>
    </w:p>
    <w:p w14:paraId="75AB68E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E40F47" w14:textId="77777777" w:rsidR="00FB6752" w:rsidRPr="00951D77" w:rsidRDefault="00FB6752" w:rsidP="00FB6752">
      <w:pPr>
        <w:pStyle w:val="NormalBold"/>
      </w:pPr>
      <w:r w:rsidRPr="00951D77">
        <w:rPr>
          <w:rStyle w:val="HideTWBExt"/>
        </w:rPr>
        <w:t>&lt;Article&gt;</w:t>
      </w:r>
      <w:r w:rsidRPr="00951D77">
        <w:t>Odôvodnenie N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E536F0" w14:textId="77777777" w:rsidTr="00F1560E">
        <w:trPr>
          <w:trHeight w:hRule="exact" w:val="240"/>
          <w:jc w:val="center"/>
        </w:trPr>
        <w:tc>
          <w:tcPr>
            <w:tcW w:w="9752" w:type="dxa"/>
            <w:gridSpan w:val="2"/>
            <w:tcBorders>
              <w:top w:val="nil"/>
              <w:left w:val="nil"/>
              <w:bottom w:val="nil"/>
              <w:right w:val="nil"/>
            </w:tcBorders>
          </w:tcPr>
          <w:p w14:paraId="072AFAD3" w14:textId="77777777" w:rsidR="00FB6752" w:rsidRPr="00951D77" w:rsidRDefault="00FB6752" w:rsidP="00F1560E"/>
        </w:tc>
      </w:tr>
      <w:tr w:rsidR="006551D8" w:rsidRPr="00951D77" w14:paraId="5BE65B23" w14:textId="77777777" w:rsidTr="00F1560E">
        <w:trPr>
          <w:trHeight w:val="240"/>
          <w:jc w:val="center"/>
        </w:trPr>
        <w:tc>
          <w:tcPr>
            <w:tcW w:w="4876" w:type="dxa"/>
            <w:tcBorders>
              <w:top w:val="nil"/>
              <w:left w:val="nil"/>
              <w:bottom w:val="nil"/>
              <w:right w:val="nil"/>
            </w:tcBorders>
          </w:tcPr>
          <w:p w14:paraId="7279573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4131A57" w14:textId="77777777" w:rsidR="00FB6752" w:rsidRPr="00951D77" w:rsidRDefault="00FB6752" w:rsidP="00F1560E">
            <w:pPr>
              <w:pStyle w:val="AmColumnHeading"/>
            </w:pPr>
            <w:r w:rsidRPr="00951D77">
              <w:t>Pozmeňujúci návrh</w:t>
            </w:r>
          </w:p>
        </w:tc>
      </w:tr>
      <w:tr w:rsidR="006551D8" w:rsidRPr="00951D77" w14:paraId="540BC63C" w14:textId="77777777" w:rsidTr="00F1560E">
        <w:trPr>
          <w:jc w:val="center"/>
        </w:trPr>
        <w:tc>
          <w:tcPr>
            <w:tcW w:w="4876" w:type="dxa"/>
            <w:tcBorders>
              <w:top w:val="nil"/>
              <w:left w:val="nil"/>
              <w:bottom w:val="nil"/>
              <w:right w:val="nil"/>
            </w:tcBorders>
          </w:tcPr>
          <w:p w14:paraId="2F433E42" w14:textId="77777777" w:rsidR="00FB6752" w:rsidRPr="00951D77" w:rsidRDefault="00FB6752" w:rsidP="00F1560E">
            <w:pPr>
              <w:pStyle w:val="Normal6a"/>
            </w:pPr>
          </w:p>
        </w:tc>
        <w:tc>
          <w:tcPr>
            <w:tcW w:w="4876" w:type="dxa"/>
            <w:tcBorders>
              <w:top w:val="nil"/>
              <w:left w:val="nil"/>
              <w:bottom w:val="nil"/>
              <w:right w:val="nil"/>
            </w:tcBorders>
          </w:tcPr>
          <w:p w14:paraId="41B83D12" w14:textId="77777777" w:rsidR="00FB6752" w:rsidRPr="00951D77" w:rsidRDefault="00FB6752" w:rsidP="00F1560E">
            <w:pPr>
              <w:pStyle w:val="Normal6a"/>
            </w:pPr>
            <w:r w:rsidRPr="00951D77">
              <w:rPr>
                <w:b/>
                <w:i/>
              </w:rPr>
              <w:t>Na.</w:t>
            </w:r>
            <w:r w:rsidRPr="00951D77">
              <w:tab/>
            </w:r>
            <w:r w:rsidRPr="00951D77">
              <w:rPr>
                <w:b/>
                <w:i/>
              </w:rPr>
              <w:t xml:space="preserve">keďže technologickí oligarchovia a krajne pravicové siete so sídlom v USA podporujú krajne pravicové a proti EÚ zamerané strany; keďže nadácia </w:t>
            </w:r>
            <w:proofErr w:type="spellStart"/>
            <w:r w:rsidRPr="00951D77">
              <w:rPr>
                <w:b/>
                <w:i/>
              </w:rPr>
              <w:t>Heritage</w:t>
            </w:r>
            <w:proofErr w:type="spellEnd"/>
            <w:r w:rsidRPr="00951D77">
              <w:rPr>
                <w:b/>
                <w:i/>
              </w:rPr>
              <w:t xml:space="preserve"> </w:t>
            </w:r>
            <w:proofErr w:type="spellStart"/>
            <w:r w:rsidRPr="00951D77">
              <w:rPr>
                <w:b/>
                <w:i/>
              </w:rPr>
              <w:t>Foundation</w:t>
            </w:r>
            <w:proofErr w:type="spellEnd"/>
            <w:r w:rsidRPr="00951D77">
              <w:rPr>
                <w:b/>
                <w:i/>
              </w:rPr>
              <w:t xml:space="preserve"> a jej spojenci diskutovali o stratégiách demontáže EÚ;</w:t>
            </w:r>
          </w:p>
        </w:tc>
      </w:tr>
    </w:tbl>
    <w:p w14:paraId="62C0DEC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3E1F96" w14:textId="1C30A470" w:rsidR="00BF1CD6" w:rsidRPr="00951D77" w:rsidRDefault="00FB6752" w:rsidP="00FB6752">
      <w:r w:rsidRPr="00951D77">
        <w:rPr>
          <w:rStyle w:val="HideTWBExt"/>
        </w:rPr>
        <w:t>&lt;/Amend&gt;</w:t>
      </w:r>
    </w:p>
    <w:p w14:paraId="707E5FE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243</w:t>
      </w:r>
      <w:r w:rsidRPr="00951D77">
        <w:rPr>
          <w:rStyle w:val="HideTWBExt"/>
        </w:rPr>
        <w:t>&lt;/NumAm&gt;</w:t>
      </w:r>
    </w:p>
    <w:p w14:paraId="3B314488" w14:textId="77777777" w:rsidR="00FB6752" w:rsidRPr="00951D77" w:rsidRDefault="00FB6752" w:rsidP="00FB6752">
      <w:pPr>
        <w:pStyle w:val="NormalBold"/>
      </w:pPr>
      <w:r w:rsidRPr="00951D77">
        <w:rPr>
          <w:rStyle w:val="HideTWBExt"/>
        </w:rPr>
        <w:t>&lt;RepeatBlock-By&gt;&lt;Members&gt;</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6C1EF0BE" w14:textId="77777777" w:rsidR="00FB6752" w:rsidRPr="00951D77" w:rsidRDefault="00FB6752" w:rsidP="00FB6752">
      <w:pPr>
        <w:pStyle w:val="NormalBold"/>
      </w:pPr>
      <w:r w:rsidRPr="00951D77">
        <w:rPr>
          <w:rStyle w:val="HideTWBExt"/>
        </w:rPr>
        <w:t>&lt;/RepeatBlock-By&gt;</w:t>
      </w:r>
    </w:p>
    <w:p w14:paraId="7A0692F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9412E4D" w14:textId="77777777" w:rsidR="00FB6752" w:rsidRPr="00951D77" w:rsidRDefault="00FB6752" w:rsidP="00FB6752">
      <w:pPr>
        <w:pStyle w:val="NormalBold"/>
      </w:pPr>
      <w:r w:rsidRPr="00951D77">
        <w:rPr>
          <w:rStyle w:val="HideTWBExt"/>
        </w:rPr>
        <w:t>&lt;Article&gt;</w:t>
      </w:r>
      <w:r w:rsidRPr="00951D77">
        <w:t>Odôvodnenie N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858812A" w14:textId="77777777" w:rsidTr="00F1560E">
        <w:trPr>
          <w:trHeight w:hRule="exact" w:val="240"/>
          <w:jc w:val="center"/>
        </w:trPr>
        <w:tc>
          <w:tcPr>
            <w:tcW w:w="9752" w:type="dxa"/>
            <w:gridSpan w:val="2"/>
            <w:tcBorders>
              <w:top w:val="nil"/>
              <w:left w:val="nil"/>
              <w:bottom w:val="nil"/>
              <w:right w:val="nil"/>
            </w:tcBorders>
          </w:tcPr>
          <w:p w14:paraId="049A23B5" w14:textId="77777777" w:rsidR="00FB6752" w:rsidRPr="00951D77" w:rsidRDefault="00FB6752" w:rsidP="00F1560E"/>
        </w:tc>
      </w:tr>
      <w:tr w:rsidR="006551D8" w:rsidRPr="00951D77" w14:paraId="6F751E37" w14:textId="77777777" w:rsidTr="00F1560E">
        <w:trPr>
          <w:trHeight w:val="240"/>
          <w:jc w:val="center"/>
        </w:trPr>
        <w:tc>
          <w:tcPr>
            <w:tcW w:w="4876" w:type="dxa"/>
            <w:tcBorders>
              <w:top w:val="nil"/>
              <w:left w:val="nil"/>
              <w:bottom w:val="nil"/>
              <w:right w:val="nil"/>
            </w:tcBorders>
          </w:tcPr>
          <w:p w14:paraId="665FFAC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B23976E" w14:textId="77777777" w:rsidR="00FB6752" w:rsidRPr="00951D77" w:rsidRDefault="00FB6752" w:rsidP="00F1560E">
            <w:pPr>
              <w:pStyle w:val="AmColumnHeading"/>
            </w:pPr>
            <w:r w:rsidRPr="00951D77">
              <w:t>Pozmeňujúci návrh</w:t>
            </w:r>
          </w:p>
        </w:tc>
      </w:tr>
      <w:tr w:rsidR="006551D8" w:rsidRPr="00951D77" w14:paraId="34A66523" w14:textId="77777777" w:rsidTr="00F1560E">
        <w:trPr>
          <w:jc w:val="center"/>
        </w:trPr>
        <w:tc>
          <w:tcPr>
            <w:tcW w:w="4876" w:type="dxa"/>
            <w:tcBorders>
              <w:top w:val="nil"/>
              <w:left w:val="nil"/>
              <w:bottom w:val="nil"/>
              <w:right w:val="nil"/>
            </w:tcBorders>
          </w:tcPr>
          <w:p w14:paraId="7B151A37" w14:textId="77777777" w:rsidR="00FB6752" w:rsidRPr="00951D77" w:rsidRDefault="00FB6752" w:rsidP="00F1560E">
            <w:pPr>
              <w:pStyle w:val="Normal6a"/>
            </w:pPr>
          </w:p>
        </w:tc>
        <w:tc>
          <w:tcPr>
            <w:tcW w:w="4876" w:type="dxa"/>
            <w:tcBorders>
              <w:top w:val="nil"/>
              <w:left w:val="nil"/>
              <w:bottom w:val="nil"/>
              <w:right w:val="nil"/>
            </w:tcBorders>
          </w:tcPr>
          <w:p w14:paraId="739BA218" w14:textId="77777777" w:rsidR="00FB6752" w:rsidRPr="00951D77" w:rsidRDefault="00FB6752" w:rsidP="00F1560E">
            <w:pPr>
              <w:pStyle w:val="Normal6a"/>
            </w:pPr>
            <w:r w:rsidRPr="00951D77">
              <w:rPr>
                <w:b/>
                <w:i/>
              </w:rPr>
              <w:t>Nb.</w:t>
            </w:r>
            <w:r w:rsidRPr="00951D77">
              <w:tab/>
            </w:r>
            <w:r w:rsidRPr="00951D77">
              <w:rPr>
                <w:b/>
                <w:i/>
              </w:rPr>
              <w:t>Benátska komisia Rady Európy vyzvala na zvýšenú opatrnosť v súvislosti s anulovaním volieb.</w:t>
            </w:r>
          </w:p>
        </w:tc>
      </w:tr>
      <w:tr w:rsidR="006551D8" w:rsidRPr="00951D77" w14:paraId="3F269EF1" w14:textId="77777777" w:rsidTr="00F1560E">
        <w:trPr>
          <w:jc w:val="center"/>
        </w:trPr>
        <w:tc>
          <w:tcPr>
            <w:tcW w:w="4876" w:type="dxa"/>
            <w:tcBorders>
              <w:top w:val="nil"/>
              <w:left w:val="nil"/>
              <w:bottom w:val="nil"/>
              <w:right w:val="nil"/>
            </w:tcBorders>
          </w:tcPr>
          <w:p w14:paraId="6E82B146" w14:textId="77777777" w:rsidR="00FB6752" w:rsidRPr="00951D77" w:rsidRDefault="00FB6752" w:rsidP="00F1560E">
            <w:pPr>
              <w:pStyle w:val="Normal6a"/>
            </w:pPr>
          </w:p>
        </w:tc>
        <w:tc>
          <w:tcPr>
            <w:tcW w:w="4876" w:type="dxa"/>
            <w:tcBorders>
              <w:top w:val="nil"/>
              <w:left w:val="nil"/>
              <w:bottom w:val="nil"/>
              <w:right w:val="nil"/>
            </w:tcBorders>
          </w:tcPr>
          <w:p w14:paraId="26D7C829" w14:textId="77777777" w:rsidR="00FB6752" w:rsidRPr="00951D77" w:rsidRDefault="00FB6752" w:rsidP="00F1560E">
            <w:pPr>
              <w:pStyle w:val="Normal6a"/>
            </w:pPr>
            <w:r w:rsidRPr="00951D77">
              <w:rPr>
                <w:b/>
                <w:i/>
              </w:rPr>
              <w:t xml:space="preserve">Samotná skutočnosť, že kandidát je </w:t>
            </w:r>
            <w:r w:rsidRPr="00951D77">
              <w:rPr>
                <w:b/>
                <w:i/>
              </w:rPr>
              <w:lastRenderedPageBreak/>
              <w:t>úspešný vo svojej online kampani a že využitie sociálnych sietí dokáže zosilniť jeho posolstvo nad rámec toho, čo umožňujú tlačené a audiovizuálne médiá, neznamená, že porušil pravidlá týkajúce sa financovania kampane a transparentnosti, a tým získal neoprávnenú výhodu;</w:t>
            </w:r>
          </w:p>
        </w:tc>
      </w:tr>
    </w:tbl>
    <w:p w14:paraId="47AC596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03C30481" w14:textId="39EF3DDB" w:rsidR="00BF1CD6" w:rsidRPr="00951D77" w:rsidRDefault="00FB6752" w:rsidP="00FB6752">
      <w:r w:rsidRPr="00951D77">
        <w:rPr>
          <w:rStyle w:val="HideTWBExt"/>
        </w:rPr>
        <w:t>&lt;/Amend&gt;</w:t>
      </w:r>
    </w:p>
    <w:p w14:paraId="7D2A811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244</w:t>
      </w:r>
      <w:r w:rsidRPr="00951D77">
        <w:rPr>
          <w:rStyle w:val="HideTWBExt"/>
        </w:rPr>
        <w:t>&lt;/NumAm&gt;</w:t>
      </w:r>
    </w:p>
    <w:p w14:paraId="62A7E81C"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5E806B63" w14:textId="77777777" w:rsidR="00FB6752" w:rsidRPr="00951D77" w:rsidRDefault="00FB6752" w:rsidP="00FB6752">
      <w:pPr>
        <w:pStyle w:val="NormalBold"/>
      </w:pPr>
      <w:r w:rsidRPr="00951D77">
        <w:rPr>
          <w:rStyle w:val="HideTWBExt"/>
        </w:rPr>
        <w:t>&lt;/RepeatBlock-By&gt;</w:t>
      </w:r>
    </w:p>
    <w:p w14:paraId="7FA4A06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9AAC81D" w14:textId="77777777" w:rsidR="00FB6752" w:rsidRPr="00951D77" w:rsidRDefault="00FB6752" w:rsidP="00FB6752">
      <w:pPr>
        <w:pStyle w:val="NormalBold"/>
      </w:pPr>
      <w:r w:rsidRPr="00951D77">
        <w:rPr>
          <w:rStyle w:val="HideTWBExt"/>
        </w:rPr>
        <w:t>&lt;Article&gt;</w:t>
      </w:r>
      <w:r w:rsidRPr="00951D77">
        <w:t>Odôvodnenie N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6CF7525" w14:textId="77777777" w:rsidTr="00F1560E">
        <w:trPr>
          <w:trHeight w:hRule="exact" w:val="240"/>
          <w:jc w:val="center"/>
        </w:trPr>
        <w:tc>
          <w:tcPr>
            <w:tcW w:w="9752" w:type="dxa"/>
            <w:gridSpan w:val="2"/>
            <w:tcBorders>
              <w:top w:val="nil"/>
              <w:left w:val="nil"/>
              <w:bottom w:val="nil"/>
              <w:right w:val="nil"/>
            </w:tcBorders>
          </w:tcPr>
          <w:p w14:paraId="57CBF6FF" w14:textId="77777777" w:rsidR="00FB6752" w:rsidRPr="00951D77" w:rsidRDefault="00FB6752" w:rsidP="00F1560E"/>
        </w:tc>
      </w:tr>
      <w:tr w:rsidR="006551D8" w:rsidRPr="00951D77" w14:paraId="329F9608" w14:textId="77777777" w:rsidTr="00F1560E">
        <w:trPr>
          <w:trHeight w:val="240"/>
          <w:jc w:val="center"/>
        </w:trPr>
        <w:tc>
          <w:tcPr>
            <w:tcW w:w="4876" w:type="dxa"/>
            <w:tcBorders>
              <w:top w:val="nil"/>
              <w:left w:val="nil"/>
              <w:bottom w:val="nil"/>
              <w:right w:val="nil"/>
            </w:tcBorders>
          </w:tcPr>
          <w:p w14:paraId="1FCDE47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8C32CEF" w14:textId="77777777" w:rsidR="00FB6752" w:rsidRPr="00951D77" w:rsidRDefault="00FB6752" w:rsidP="00F1560E">
            <w:pPr>
              <w:pStyle w:val="AmColumnHeading"/>
            </w:pPr>
            <w:r w:rsidRPr="00951D77">
              <w:t>Pozmeňujúci návrh</w:t>
            </w:r>
          </w:p>
        </w:tc>
      </w:tr>
      <w:tr w:rsidR="006551D8" w:rsidRPr="00951D77" w14:paraId="0770BFE9" w14:textId="77777777" w:rsidTr="00F1560E">
        <w:trPr>
          <w:jc w:val="center"/>
        </w:trPr>
        <w:tc>
          <w:tcPr>
            <w:tcW w:w="4876" w:type="dxa"/>
            <w:tcBorders>
              <w:top w:val="nil"/>
              <w:left w:val="nil"/>
              <w:bottom w:val="nil"/>
              <w:right w:val="nil"/>
            </w:tcBorders>
          </w:tcPr>
          <w:p w14:paraId="2F4B7624" w14:textId="77777777" w:rsidR="00FB6752" w:rsidRPr="00951D77" w:rsidRDefault="00FB6752" w:rsidP="00F1560E">
            <w:pPr>
              <w:pStyle w:val="Normal6a"/>
            </w:pPr>
          </w:p>
        </w:tc>
        <w:tc>
          <w:tcPr>
            <w:tcW w:w="4876" w:type="dxa"/>
            <w:tcBorders>
              <w:top w:val="nil"/>
              <w:left w:val="nil"/>
              <w:bottom w:val="nil"/>
              <w:right w:val="nil"/>
            </w:tcBorders>
          </w:tcPr>
          <w:p w14:paraId="7D00169F" w14:textId="77777777" w:rsidR="00FB6752" w:rsidRPr="00951D77" w:rsidRDefault="00FB6752" w:rsidP="00F1560E">
            <w:pPr>
              <w:pStyle w:val="Normal6a"/>
            </w:pPr>
            <w:r w:rsidRPr="00951D77">
              <w:rPr>
                <w:b/>
                <w:i/>
              </w:rPr>
              <w:t>Nb.</w:t>
            </w:r>
            <w:r w:rsidRPr="00951D77">
              <w:tab/>
            </w:r>
            <w:r w:rsidRPr="00951D77">
              <w:rPr>
                <w:b/>
                <w:i/>
              </w:rPr>
              <w:t xml:space="preserve">keďže viacerí vysokopostavení pravicoví </w:t>
            </w:r>
            <w:proofErr w:type="spellStart"/>
            <w:r w:rsidRPr="00951D77">
              <w:rPr>
                <w:b/>
                <w:i/>
              </w:rPr>
              <w:t>influenceri</w:t>
            </w:r>
            <w:proofErr w:type="spellEnd"/>
            <w:r w:rsidRPr="00951D77">
              <w:rPr>
                <w:b/>
                <w:i/>
              </w:rPr>
              <w:t xml:space="preserve">, vrátane Tima </w:t>
            </w:r>
            <w:proofErr w:type="spellStart"/>
            <w:r w:rsidRPr="00951D77">
              <w:rPr>
                <w:b/>
                <w:i/>
              </w:rPr>
              <w:t>Poola</w:t>
            </w:r>
            <w:proofErr w:type="spellEnd"/>
            <w:r w:rsidRPr="00951D77">
              <w:rPr>
                <w:b/>
                <w:i/>
              </w:rPr>
              <w:t xml:space="preserve">, </w:t>
            </w:r>
            <w:proofErr w:type="spellStart"/>
            <w:r w:rsidRPr="00951D77">
              <w:rPr>
                <w:b/>
                <w:i/>
              </w:rPr>
              <w:t>Davea</w:t>
            </w:r>
            <w:proofErr w:type="spellEnd"/>
            <w:r w:rsidRPr="00951D77">
              <w:rPr>
                <w:b/>
                <w:i/>
              </w:rPr>
              <w:t xml:space="preserve"> </w:t>
            </w:r>
            <w:proofErr w:type="spellStart"/>
            <w:r w:rsidRPr="00951D77">
              <w:rPr>
                <w:b/>
                <w:i/>
              </w:rPr>
              <w:t>Rubina</w:t>
            </w:r>
            <w:proofErr w:type="spellEnd"/>
            <w:r w:rsidRPr="00951D77">
              <w:rPr>
                <w:b/>
                <w:i/>
              </w:rPr>
              <w:t xml:space="preserve"> a </w:t>
            </w:r>
            <w:proofErr w:type="spellStart"/>
            <w:r w:rsidRPr="00951D77">
              <w:rPr>
                <w:b/>
                <w:i/>
              </w:rPr>
              <w:t>Bennyho</w:t>
            </w:r>
            <w:proofErr w:type="spellEnd"/>
            <w:r w:rsidRPr="00951D77">
              <w:rPr>
                <w:b/>
                <w:i/>
              </w:rPr>
              <w:t xml:space="preserve"> Johnsona, boli obvinení z toho, že dostali takmer 10 miliónov dolárov od ruských štátnych médií výmenou za propagáciu </w:t>
            </w:r>
            <w:proofErr w:type="spellStart"/>
            <w:r w:rsidRPr="00951D77">
              <w:rPr>
                <w:b/>
                <w:i/>
              </w:rPr>
              <w:t>proruských</w:t>
            </w:r>
            <w:proofErr w:type="spellEnd"/>
            <w:r w:rsidRPr="00951D77">
              <w:rPr>
                <w:b/>
                <w:i/>
              </w:rPr>
              <w:t xml:space="preserve"> posolstiev vrátane tých, ktoré sa týkali vojny na Ukrajine;</w:t>
            </w:r>
          </w:p>
        </w:tc>
      </w:tr>
    </w:tbl>
    <w:p w14:paraId="0B7F01B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56E7B95" w14:textId="2271D2E7" w:rsidR="00BF1CD6" w:rsidRPr="00951D77" w:rsidRDefault="00FB6752" w:rsidP="00FB6752">
      <w:r w:rsidRPr="00951D77">
        <w:rPr>
          <w:rStyle w:val="HideTWBExt"/>
        </w:rPr>
        <w:t>&lt;/Amend&gt;</w:t>
      </w:r>
    </w:p>
    <w:p w14:paraId="29441DC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245</w:t>
      </w:r>
      <w:r w:rsidRPr="00951D77">
        <w:rPr>
          <w:rStyle w:val="HideTWBExt"/>
        </w:rPr>
        <w:t>&lt;/NumAm&gt;</w:t>
      </w:r>
    </w:p>
    <w:p w14:paraId="353818D7"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41DC201" w14:textId="77777777" w:rsidR="00FB6752" w:rsidRPr="00951D77" w:rsidRDefault="00FB6752" w:rsidP="00FB6752">
      <w:pPr>
        <w:pStyle w:val="NormalBold"/>
      </w:pPr>
      <w:r w:rsidRPr="00951D77">
        <w:rPr>
          <w:rStyle w:val="HideTWBExt"/>
        </w:rPr>
        <w:t>&lt;/RepeatBlock-By&gt;</w:t>
      </w:r>
    </w:p>
    <w:p w14:paraId="44A8684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BB5ED7A" w14:textId="77777777" w:rsidR="00FB6752" w:rsidRPr="00951D77" w:rsidRDefault="00FB6752" w:rsidP="00FB6752">
      <w:pPr>
        <w:pStyle w:val="NormalBold"/>
      </w:pPr>
      <w:r w:rsidRPr="00951D77">
        <w:rPr>
          <w:rStyle w:val="HideTWBExt"/>
        </w:rPr>
        <w:t>&lt;Article&gt;</w:t>
      </w:r>
      <w:r w:rsidRPr="00951D77">
        <w:t>Odôvodnenie N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18D5E27" w14:textId="77777777" w:rsidTr="00F1560E">
        <w:trPr>
          <w:trHeight w:hRule="exact" w:val="240"/>
          <w:jc w:val="center"/>
        </w:trPr>
        <w:tc>
          <w:tcPr>
            <w:tcW w:w="9752" w:type="dxa"/>
            <w:gridSpan w:val="2"/>
            <w:tcBorders>
              <w:top w:val="nil"/>
              <w:left w:val="nil"/>
              <w:bottom w:val="nil"/>
              <w:right w:val="nil"/>
            </w:tcBorders>
          </w:tcPr>
          <w:p w14:paraId="5D6407D5" w14:textId="77777777" w:rsidR="00FB6752" w:rsidRPr="00951D77" w:rsidRDefault="00FB6752" w:rsidP="00F1560E"/>
        </w:tc>
      </w:tr>
      <w:tr w:rsidR="006551D8" w:rsidRPr="00951D77" w14:paraId="4835D269" w14:textId="77777777" w:rsidTr="00F1560E">
        <w:trPr>
          <w:trHeight w:val="240"/>
          <w:jc w:val="center"/>
        </w:trPr>
        <w:tc>
          <w:tcPr>
            <w:tcW w:w="4876" w:type="dxa"/>
            <w:tcBorders>
              <w:top w:val="nil"/>
              <w:left w:val="nil"/>
              <w:bottom w:val="nil"/>
              <w:right w:val="nil"/>
            </w:tcBorders>
          </w:tcPr>
          <w:p w14:paraId="0761EDF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2F2D081" w14:textId="77777777" w:rsidR="00FB6752" w:rsidRPr="00951D77" w:rsidRDefault="00FB6752" w:rsidP="00F1560E">
            <w:pPr>
              <w:pStyle w:val="AmColumnHeading"/>
            </w:pPr>
            <w:r w:rsidRPr="00951D77">
              <w:t>Pozmeňujúci návrh</w:t>
            </w:r>
          </w:p>
        </w:tc>
      </w:tr>
      <w:tr w:rsidR="006551D8" w:rsidRPr="00951D77" w14:paraId="3DF8FA72" w14:textId="77777777" w:rsidTr="00F1560E">
        <w:trPr>
          <w:jc w:val="center"/>
        </w:trPr>
        <w:tc>
          <w:tcPr>
            <w:tcW w:w="4876" w:type="dxa"/>
            <w:tcBorders>
              <w:top w:val="nil"/>
              <w:left w:val="nil"/>
              <w:bottom w:val="nil"/>
              <w:right w:val="nil"/>
            </w:tcBorders>
          </w:tcPr>
          <w:p w14:paraId="53D5CF0D" w14:textId="77777777" w:rsidR="00FB6752" w:rsidRPr="00951D77" w:rsidRDefault="00FB6752" w:rsidP="00F1560E">
            <w:pPr>
              <w:pStyle w:val="Normal6a"/>
            </w:pPr>
          </w:p>
        </w:tc>
        <w:tc>
          <w:tcPr>
            <w:tcW w:w="4876" w:type="dxa"/>
            <w:tcBorders>
              <w:top w:val="nil"/>
              <w:left w:val="nil"/>
              <w:bottom w:val="nil"/>
              <w:right w:val="nil"/>
            </w:tcBorders>
          </w:tcPr>
          <w:p w14:paraId="4C74F572" w14:textId="77777777" w:rsidR="00FB6752" w:rsidRPr="00951D77" w:rsidRDefault="00FB6752" w:rsidP="00F1560E">
            <w:pPr>
              <w:pStyle w:val="Normal6a"/>
            </w:pPr>
            <w:r w:rsidRPr="00951D77">
              <w:rPr>
                <w:b/>
                <w:i/>
              </w:rPr>
              <w:t>Nb.</w:t>
            </w:r>
            <w:r w:rsidRPr="00951D77">
              <w:tab/>
            </w:r>
            <w:r w:rsidRPr="00951D77">
              <w:rPr>
                <w:b/>
                <w:i/>
              </w:rPr>
              <w:t xml:space="preserve">keďže Ruská federácia prostredníctvom platformy Telegram verbovala a platila sabotážne skupiny, ktorých úlohou bolo šíriť online a vo verejnom priestore vulgárne heslá namierené proti konzervatívnej, </w:t>
            </w:r>
            <w:proofErr w:type="spellStart"/>
            <w:r w:rsidRPr="00951D77">
              <w:rPr>
                <w:b/>
                <w:i/>
              </w:rPr>
              <w:lastRenderedPageBreak/>
              <w:t>protiruskej</w:t>
            </w:r>
            <w:proofErr w:type="spellEnd"/>
            <w:r w:rsidRPr="00951D77">
              <w:rPr>
                <w:b/>
                <w:i/>
              </w:rPr>
              <w:t xml:space="preserve"> vláde, ako sa uvádza v právoplatných súdnych rozhodnutiach;</w:t>
            </w:r>
          </w:p>
        </w:tc>
      </w:tr>
    </w:tbl>
    <w:p w14:paraId="13ACADB3"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5D47757" w14:textId="62906E0A" w:rsidR="00BF1CD6" w:rsidRPr="00951D77" w:rsidRDefault="00FB6752" w:rsidP="00FB6752">
      <w:r w:rsidRPr="00951D77">
        <w:rPr>
          <w:rStyle w:val="HideTWBExt"/>
        </w:rPr>
        <w:t>&lt;/Amend&gt;</w:t>
      </w:r>
    </w:p>
    <w:p w14:paraId="26F5EFD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246</w:t>
      </w:r>
      <w:r w:rsidRPr="00951D77">
        <w:rPr>
          <w:rStyle w:val="HideTWBExt"/>
        </w:rPr>
        <w:t>&lt;/NumAm&gt;</w:t>
      </w:r>
    </w:p>
    <w:p w14:paraId="43FF8F68" w14:textId="77777777" w:rsidR="00FB6752" w:rsidRPr="00951D77" w:rsidRDefault="00FB6752" w:rsidP="00FB6752">
      <w:pPr>
        <w:pStyle w:val="NormalBold"/>
      </w:pPr>
      <w:r w:rsidRPr="00951D77">
        <w:rPr>
          <w:rStyle w:val="HideTWBExt"/>
        </w:rPr>
        <w:t>&lt;RepeatBlock-By&gt;&lt;Members&gt;</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3E2D635F" w14:textId="77777777" w:rsidR="00FB6752" w:rsidRPr="00951D77" w:rsidRDefault="00FB6752" w:rsidP="00FB6752">
      <w:pPr>
        <w:pStyle w:val="NormalBold"/>
      </w:pPr>
      <w:r w:rsidRPr="00951D77">
        <w:rPr>
          <w:rStyle w:val="HideTWBExt"/>
        </w:rPr>
        <w:t>&lt;/RepeatBlock-By&gt;</w:t>
      </w:r>
    </w:p>
    <w:p w14:paraId="6E49FE2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7A7819F" w14:textId="77777777" w:rsidR="00FB6752" w:rsidRPr="00951D77" w:rsidRDefault="00FB6752" w:rsidP="00FB6752">
      <w:pPr>
        <w:pStyle w:val="NormalBold"/>
      </w:pPr>
      <w:r w:rsidRPr="00951D77">
        <w:rPr>
          <w:rStyle w:val="HideTWBExt"/>
        </w:rPr>
        <w:t>&lt;Article&gt;</w:t>
      </w:r>
      <w:r w:rsidRPr="00951D77">
        <w:t>Odôvodnenie N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3BB1510" w14:textId="77777777" w:rsidTr="00F1560E">
        <w:trPr>
          <w:trHeight w:hRule="exact" w:val="240"/>
          <w:jc w:val="center"/>
        </w:trPr>
        <w:tc>
          <w:tcPr>
            <w:tcW w:w="9752" w:type="dxa"/>
            <w:gridSpan w:val="2"/>
            <w:tcBorders>
              <w:top w:val="nil"/>
              <w:left w:val="nil"/>
              <w:bottom w:val="nil"/>
              <w:right w:val="nil"/>
            </w:tcBorders>
          </w:tcPr>
          <w:p w14:paraId="602482CE" w14:textId="77777777" w:rsidR="00FB6752" w:rsidRPr="00951D77" w:rsidRDefault="00FB6752" w:rsidP="00F1560E"/>
        </w:tc>
      </w:tr>
      <w:tr w:rsidR="006551D8" w:rsidRPr="00951D77" w14:paraId="30D8CDFF" w14:textId="77777777" w:rsidTr="00F1560E">
        <w:trPr>
          <w:trHeight w:val="240"/>
          <w:jc w:val="center"/>
        </w:trPr>
        <w:tc>
          <w:tcPr>
            <w:tcW w:w="4876" w:type="dxa"/>
            <w:tcBorders>
              <w:top w:val="nil"/>
              <w:left w:val="nil"/>
              <w:bottom w:val="nil"/>
              <w:right w:val="nil"/>
            </w:tcBorders>
          </w:tcPr>
          <w:p w14:paraId="6B240D2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119AB98" w14:textId="77777777" w:rsidR="00FB6752" w:rsidRPr="00951D77" w:rsidRDefault="00FB6752" w:rsidP="00F1560E">
            <w:pPr>
              <w:pStyle w:val="AmColumnHeading"/>
            </w:pPr>
            <w:r w:rsidRPr="00951D77">
              <w:t>Pozmeňujúci návrh</w:t>
            </w:r>
          </w:p>
        </w:tc>
      </w:tr>
      <w:tr w:rsidR="006551D8" w:rsidRPr="00951D77" w14:paraId="0643F99D" w14:textId="77777777" w:rsidTr="00F1560E">
        <w:trPr>
          <w:jc w:val="center"/>
        </w:trPr>
        <w:tc>
          <w:tcPr>
            <w:tcW w:w="4876" w:type="dxa"/>
            <w:tcBorders>
              <w:top w:val="nil"/>
              <w:left w:val="nil"/>
              <w:bottom w:val="nil"/>
              <w:right w:val="nil"/>
            </w:tcBorders>
          </w:tcPr>
          <w:p w14:paraId="08637912" w14:textId="77777777" w:rsidR="00FB6752" w:rsidRPr="00951D77" w:rsidRDefault="00FB6752" w:rsidP="00F1560E">
            <w:pPr>
              <w:pStyle w:val="Normal6a"/>
            </w:pPr>
          </w:p>
        </w:tc>
        <w:tc>
          <w:tcPr>
            <w:tcW w:w="4876" w:type="dxa"/>
            <w:tcBorders>
              <w:top w:val="nil"/>
              <w:left w:val="nil"/>
              <w:bottom w:val="nil"/>
              <w:right w:val="nil"/>
            </w:tcBorders>
          </w:tcPr>
          <w:p w14:paraId="6B285B50" w14:textId="77777777" w:rsidR="00FB6752" w:rsidRPr="00951D77" w:rsidRDefault="00FB6752" w:rsidP="00F1560E">
            <w:pPr>
              <w:pStyle w:val="Normal6a"/>
            </w:pPr>
            <w:proofErr w:type="spellStart"/>
            <w:r w:rsidRPr="00951D77">
              <w:rPr>
                <w:b/>
                <w:i/>
              </w:rPr>
              <w:t>Nc</w:t>
            </w:r>
            <w:proofErr w:type="spellEnd"/>
            <w:r w:rsidRPr="00951D77">
              <w:rPr>
                <w:b/>
                <w:i/>
              </w:rPr>
              <w:t>.</w:t>
            </w:r>
            <w:r w:rsidRPr="00951D77">
              <w:tab/>
            </w:r>
            <w:r w:rsidRPr="00951D77">
              <w:rPr>
                <w:b/>
                <w:i/>
              </w:rPr>
              <w:t xml:space="preserve">keďže po bezprecedentnom zrušení prvého kola prezidentských volieb v Rumunsku 6. decembra 2024 vyhlásenie komisára </w:t>
            </w:r>
            <w:proofErr w:type="spellStart"/>
            <w:r w:rsidRPr="00951D77">
              <w:rPr>
                <w:b/>
                <w:i/>
              </w:rPr>
              <w:t>Thierryho</w:t>
            </w:r>
            <w:proofErr w:type="spellEnd"/>
            <w:r w:rsidRPr="00951D77">
              <w:rPr>
                <w:b/>
                <w:i/>
              </w:rPr>
              <w:t xml:space="preserve"> </w:t>
            </w:r>
            <w:proofErr w:type="spellStart"/>
            <w:r w:rsidRPr="00951D77">
              <w:rPr>
                <w:b/>
                <w:i/>
              </w:rPr>
              <w:t>Bretona</w:t>
            </w:r>
            <w:proofErr w:type="spellEnd"/>
            <w:r w:rsidRPr="00951D77">
              <w:rPr>
                <w:b/>
                <w:i/>
              </w:rPr>
              <w:t xml:space="preserve"> z 9. januára 2025 („urobili sme to v Rumunsku a zrejme to budeme musieť urobiť, ak to bude potrebné, aj v Nemecku“) oprávnene šokovalo mnohých európskych občanov.</w:t>
            </w:r>
          </w:p>
        </w:tc>
      </w:tr>
      <w:tr w:rsidR="006551D8" w:rsidRPr="00951D77" w14:paraId="12756A60" w14:textId="77777777" w:rsidTr="00F1560E">
        <w:trPr>
          <w:jc w:val="center"/>
        </w:trPr>
        <w:tc>
          <w:tcPr>
            <w:tcW w:w="4876" w:type="dxa"/>
            <w:tcBorders>
              <w:top w:val="nil"/>
              <w:left w:val="nil"/>
              <w:bottom w:val="nil"/>
              <w:right w:val="nil"/>
            </w:tcBorders>
          </w:tcPr>
          <w:p w14:paraId="78CB9EB9" w14:textId="77777777" w:rsidR="00FB6752" w:rsidRPr="00951D77" w:rsidRDefault="00FB6752" w:rsidP="00F1560E">
            <w:pPr>
              <w:pStyle w:val="Normal6a"/>
            </w:pPr>
          </w:p>
        </w:tc>
        <w:tc>
          <w:tcPr>
            <w:tcW w:w="4876" w:type="dxa"/>
            <w:tcBorders>
              <w:top w:val="nil"/>
              <w:left w:val="nil"/>
              <w:bottom w:val="nil"/>
              <w:right w:val="nil"/>
            </w:tcBorders>
          </w:tcPr>
          <w:p w14:paraId="3695233B" w14:textId="77777777" w:rsidR="00FB6752" w:rsidRPr="00951D77" w:rsidRDefault="00FB6752" w:rsidP="00F1560E">
            <w:pPr>
              <w:pStyle w:val="Normal6a"/>
            </w:pPr>
            <w:r w:rsidRPr="00951D77">
              <w:rPr>
                <w:b/>
                <w:i/>
              </w:rPr>
              <w:t>Nemecké parlamentné voľby sa konali 23. februára 2025;</w:t>
            </w:r>
          </w:p>
        </w:tc>
      </w:tr>
    </w:tbl>
    <w:p w14:paraId="3D7E937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535F858F" w14:textId="3BECAEC6" w:rsidR="00BF1CD6" w:rsidRPr="00951D77" w:rsidRDefault="00FB6752" w:rsidP="00FB6752">
      <w:r w:rsidRPr="00951D77">
        <w:rPr>
          <w:rStyle w:val="HideTWBExt"/>
        </w:rPr>
        <w:t>&lt;/Amend&gt;</w:t>
      </w:r>
    </w:p>
    <w:p w14:paraId="75304FF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247</w:t>
      </w:r>
      <w:r w:rsidRPr="00951D77">
        <w:rPr>
          <w:rStyle w:val="HideTWBExt"/>
        </w:rPr>
        <w:t>&lt;/NumAm&gt;</w:t>
      </w:r>
    </w:p>
    <w:p w14:paraId="5979ECC3"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57CC9E2" w14:textId="77777777" w:rsidR="00FB6752" w:rsidRPr="00951D77" w:rsidRDefault="00FB6752" w:rsidP="00FB6752">
      <w:pPr>
        <w:pStyle w:val="NormalBold"/>
      </w:pPr>
      <w:r w:rsidRPr="00951D77">
        <w:rPr>
          <w:rStyle w:val="HideTWBExt"/>
        </w:rPr>
        <w:t>&lt;/RepeatBlock-By&gt;</w:t>
      </w:r>
    </w:p>
    <w:p w14:paraId="0F59C32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1A0D07E" w14:textId="77777777" w:rsidR="00FB6752" w:rsidRPr="00951D77" w:rsidRDefault="00FB6752" w:rsidP="00FB6752">
      <w:pPr>
        <w:pStyle w:val="NormalBold"/>
      </w:pPr>
      <w:r w:rsidRPr="00951D77">
        <w:rPr>
          <w:rStyle w:val="HideTWBExt"/>
        </w:rPr>
        <w:t>&lt;Article&gt;</w:t>
      </w:r>
      <w:r w:rsidRPr="00951D77">
        <w:t>Odôvodnenie N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EB3523" w14:textId="77777777" w:rsidTr="00F1560E">
        <w:trPr>
          <w:trHeight w:hRule="exact" w:val="240"/>
          <w:jc w:val="center"/>
        </w:trPr>
        <w:tc>
          <w:tcPr>
            <w:tcW w:w="9752" w:type="dxa"/>
            <w:gridSpan w:val="2"/>
            <w:tcBorders>
              <w:top w:val="nil"/>
              <w:left w:val="nil"/>
              <w:bottom w:val="nil"/>
              <w:right w:val="nil"/>
            </w:tcBorders>
          </w:tcPr>
          <w:p w14:paraId="116B2806" w14:textId="77777777" w:rsidR="00FB6752" w:rsidRPr="00951D77" w:rsidRDefault="00FB6752" w:rsidP="00F1560E"/>
        </w:tc>
      </w:tr>
      <w:tr w:rsidR="006551D8" w:rsidRPr="00951D77" w14:paraId="5140A6E2" w14:textId="77777777" w:rsidTr="00F1560E">
        <w:trPr>
          <w:trHeight w:val="240"/>
          <w:jc w:val="center"/>
        </w:trPr>
        <w:tc>
          <w:tcPr>
            <w:tcW w:w="4876" w:type="dxa"/>
            <w:tcBorders>
              <w:top w:val="nil"/>
              <w:left w:val="nil"/>
              <w:bottom w:val="nil"/>
              <w:right w:val="nil"/>
            </w:tcBorders>
          </w:tcPr>
          <w:p w14:paraId="1862659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1DFC977" w14:textId="77777777" w:rsidR="00FB6752" w:rsidRPr="00951D77" w:rsidRDefault="00FB6752" w:rsidP="00F1560E">
            <w:pPr>
              <w:pStyle w:val="AmColumnHeading"/>
            </w:pPr>
            <w:r w:rsidRPr="00951D77">
              <w:t>Pozmeňujúci návrh</w:t>
            </w:r>
          </w:p>
        </w:tc>
      </w:tr>
      <w:tr w:rsidR="006551D8" w:rsidRPr="00951D77" w14:paraId="777DAC43" w14:textId="77777777" w:rsidTr="00F1560E">
        <w:trPr>
          <w:jc w:val="center"/>
        </w:trPr>
        <w:tc>
          <w:tcPr>
            <w:tcW w:w="4876" w:type="dxa"/>
            <w:tcBorders>
              <w:top w:val="nil"/>
              <w:left w:val="nil"/>
              <w:bottom w:val="nil"/>
              <w:right w:val="nil"/>
            </w:tcBorders>
          </w:tcPr>
          <w:p w14:paraId="384EFEF9" w14:textId="77777777" w:rsidR="00FB6752" w:rsidRPr="00951D77" w:rsidRDefault="00FB6752" w:rsidP="00F1560E">
            <w:pPr>
              <w:pStyle w:val="Normal6a"/>
            </w:pPr>
          </w:p>
        </w:tc>
        <w:tc>
          <w:tcPr>
            <w:tcW w:w="4876" w:type="dxa"/>
            <w:tcBorders>
              <w:top w:val="nil"/>
              <w:left w:val="nil"/>
              <w:bottom w:val="nil"/>
              <w:right w:val="nil"/>
            </w:tcBorders>
          </w:tcPr>
          <w:p w14:paraId="49986C40" w14:textId="77777777" w:rsidR="00FB6752" w:rsidRPr="00951D77" w:rsidRDefault="00FB6752" w:rsidP="00F1560E">
            <w:pPr>
              <w:pStyle w:val="Normal6a"/>
            </w:pPr>
            <w:proofErr w:type="spellStart"/>
            <w:r w:rsidRPr="00951D77">
              <w:rPr>
                <w:b/>
                <w:i/>
              </w:rPr>
              <w:t>Nc</w:t>
            </w:r>
            <w:proofErr w:type="spellEnd"/>
            <w:r w:rsidRPr="00951D77">
              <w:rPr>
                <w:b/>
                <w:i/>
              </w:rPr>
              <w:t>.</w:t>
            </w:r>
            <w:r w:rsidRPr="00951D77">
              <w:tab/>
            </w:r>
            <w:r w:rsidRPr="00951D77">
              <w:rPr>
                <w:b/>
                <w:i/>
              </w:rPr>
              <w:t>keďže inštitúcie EÚ tiež nezákonne zneužili svoje právomoci tým, že zadržali finančné prostriedky, ktoré Poľsku zákonne patrili, a uvoľnili ich okamžite po zmene vlády na vládu, ktorá s nimi bola politicky spriaznená, bez akejkoľvek zmeny platného právneho rámca a napriek neustálym opatreniam, ktoré oslabovali demokratické normy;</w:t>
            </w:r>
          </w:p>
        </w:tc>
      </w:tr>
    </w:tbl>
    <w:p w14:paraId="2B467E7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2AA3BD6" w14:textId="4A6DE236" w:rsidR="00BF1CD6" w:rsidRPr="00951D77" w:rsidRDefault="00FB6752" w:rsidP="00FB6752">
      <w:r w:rsidRPr="00951D77">
        <w:rPr>
          <w:rStyle w:val="HideTWBExt"/>
        </w:rPr>
        <w:t>&lt;/Amend&gt;</w:t>
      </w:r>
    </w:p>
    <w:p w14:paraId="61603F1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248</w:t>
      </w:r>
      <w:r w:rsidRPr="00951D77">
        <w:rPr>
          <w:rStyle w:val="HideTWBExt"/>
        </w:rPr>
        <w:t>&lt;/NumAm&gt;</w:t>
      </w:r>
    </w:p>
    <w:p w14:paraId="44624601"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0924619E" w14:textId="77777777" w:rsidR="00FB6752" w:rsidRPr="00951D77" w:rsidRDefault="00FB6752" w:rsidP="00FB6752">
      <w:pPr>
        <w:pStyle w:val="NormalBold"/>
      </w:pPr>
      <w:r w:rsidRPr="00951D77">
        <w:rPr>
          <w:rStyle w:val="HideTWBExt"/>
        </w:rPr>
        <w:t>&lt;/RepeatBlock-By&gt;</w:t>
      </w:r>
    </w:p>
    <w:p w14:paraId="53C1A84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761FA12" w14:textId="77777777" w:rsidR="00FB6752" w:rsidRPr="00951D77" w:rsidRDefault="00FB6752" w:rsidP="00FB6752">
      <w:pPr>
        <w:pStyle w:val="NormalBold"/>
      </w:pPr>
      <w:r w:rsidRPr="00951D77">
        <w:rPr>
          <w:rStyle w:val="HideTWBExt"/>
        </w:rPr>
        <w:t>&lt;Article&gt;</w:t>
      </w:r>
      <w:r w:rsidRPr="00951D77">
        <w:t>Odôvodnenie N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65BDD29" w14:textId="77777777" w:rsidTr="00F1560E">
        <w:trPr>
          <w:trHeight w:hRule="exact" w:val="240"/>
          <w:jc w:val="center"/>
        </w:trPr>
        <w:tc>
          <w:tcPr>
            <w:tcW w:w="9752" w:type="dxa"/>
            <w:gridSpan w:val="2"/>
            <w:tcBorders>
              <w:top w:val="nil"/>
              <w:left w:val="nil"/>
              <w:bottom w:val="nil"/>
              <w:right w:val="nil"/>
            </w:tcBorders>
          </w:tcPr>
          <w:p w14:paraId="14C3608E" w14:textId="77777777" w:rsidR="00FB6752" w:rsidRPr="00951D77" w:rsidRDefault="00FB6752" w:rsidP="00F1560E"/>
        </w:tc>
      </w:tr>
      <w:tr w:rsidR="006551D8" w:rsidRPr="00951D77" w14:paraId="03A5C898" w14:textId="77777777" w:rsidTr="00F1560E">
        <w:trPr>
          <w:trHeight w:val="240"/>
          <w:jc w:val="center"/>
        </w:trPr>
        <w:tc>
          <w:tcPr>
            <w:tcW w:w="4876" w:type="dxa"/>
            <w:tcBorders>
              <w:top w:val="nil"/>
              <w:left w:val="nil"/>
              <w:bottom w:val="nil"/>
              <w:right w:val="nil"/>
            </w:tcBorders>
          </w:tcPr>
          <w:p w14:paraId="2D4042D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551F161" w14:textId="77777777" w:rsidR="00FB6752" w:rsidRPr="00951D77" w:rsidRDefault="00FB6752" w:rsidP="00F1560E">
            <w:pPr>
              <w:pStyle w:val="AmColumnHeading"/>
            </w:pPr>
            <w:r w:rsidRPr="00951D77">
              <w:t>Pozmeňujúci návrh</w:t>
            </w:r>
          </w:p>
        </w:tc>
      </w:tr>
      <w:tr w:rsidR="006551D8" w:rsidRPr="00951D77" w14:paraId="125D7123" w14:textId="77777777" w:rsidTr="00F1560E">
        <w:trPr>
          <w:jc w:val="center"/>
        </w:trPr>
        <w:tc>
          <w:tcPr>
            <w:tcW w:w="4876" w:type="dxa"/>
            <w:tcBorders>
              <w:top w:val="nil"/>
              <w:left w:val="nil"/>
              <w:bottom w:val="nil"/>
              <w:right w:val="nil"/>
            </w:tcBorders>
          </w:tcPr>
          <w:p w14:paraId="0A0D2519" w14:textId="77777777" w:rsidR="00FB6752" w:rsidRPr="00951D77" w:rsidRDefault="00FB6752" w:rsidP="00F1560E">
            <w:pPr>
              <w:pStyle w:val="Normal6a"/>
            </w:pPr>
          </w:p>
        </w:tc>
        <w:tc>
          <w:tcPr>
            <w:tcW w:w="4876" w:type="dxa"/>
            <w:tcBorders>
              <w:top w:val="nil"/>
              <w:left w:val="nil"/>
              <w:bottom w:val="nil"/>
              <w:right w:val="nil"/>
            </w:tcBorders>
          </w:tcPr>
          <w:p w14:paraId="3554D433" w14:textId="77777777" w:rsidR="00FB6752" w:rsidRPr="00951D77" w:rsidRDefault="00FB6752" w:rsidP="00F1560E">
            <w:pPr>
              <w:pStyle w:val="Normal6a"/>
            </w:pPr>
            <w:proofErr w:type="spellStart"/>
            <w:r w:rsidRPr="00951D77">
              <w:rPr>
                <w:b/>
                <w:i/>
              </w:rPr>
              <w:t>Nc</w:t>
            </w:r>
            <w:proofErr w:type="spellEnd"/>
            <w:r w:rsidRPr="00951D77">
              <w:rPr>
                <w:b/>
                <w:i/>
              </w:rPr>
              <w:t>.</w:t>
            </w:r>
            <w:r w:rsidRPr="00951D77">
              <w:tab/>
            </w:r>
            <w:r w:rsidRPr="00951D77">
              <w:rPr>
                <w:b/>
                <w:i/>
              </w:rPr>
              <w:t>keďže v roku 2025 spoločnosť Google odstránila takmer 11 000 kanálov YouTube a ďalších účtov spojených s propagandistickými kampaňami prepojenými so štátom, pôvodom z Číny, Ruska, a s inými subjektmi s nekalými úmyslami; keďže takéto opatrenia by sa mali prijímať systematickejšie na všetkých online platformách s cieľom zachovať integritu online priestoru;</w:t>
            </w:r>
          </w:p>
        </w:tc>
      </w:tr>
    </w:tbl>
    <w:p w14:paraId="25C9FF91"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2CC69D" w14:textId="515E2BD3" w:rsidR="00BF1CD6" w:rsidRPr="00951D77" w:rsidRDefault="00FB6752" w:rsidP="00FB6752">
      <w:r w:rsidRPr="00951D77">
        <w:rPr>
          <w:rStyle w:val="HideTWBExt"/>
        </w:rPr>
        <w:t>&lt;/Amend&gt;</w:t>
      </w:r>
    </w:p>
    <w:p w14:paraId="162C6B1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249</w:t>
      </w:r>
      <w:r w:rsidRPr="00951D77">
        <w:rPr>
          <w:rStyle w:val="HideTWBExt"/>
        </w:rPr>
        <w:t>&lt;/NumAm&gt;</w:t>
      </w:r>
    </w:p>
    <w:p w14:paraId="41161EC9"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8A7EA67" w14:textId="77777777" w:rsidR="00FB6752" w:rsidRPr="00951D77" w:rsidRDefault="00FB6752" w:rsidP="00FB6752">
      <w:pPr>
        <w:pStyle w:val="NormalBold"/>
      </w:pPr>
      <w:r w:rsidRPr="00951D77">
        <w:rPr>
          <w:rStyle w:val="HideTWBExt"/>
        </w:rPr>
        <w:t>&lt;/RepeatBlock-By&gt;</w:t>
      </w:r>
    </w:p>
    <w:p w14:paraId="2CD81BA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9AAA6C4" w14:textId="77777777" w:rsidR="00FB6752" w:rsidRPr="00951D77" w:rsidRDefault="00FB6752" w:rsidP="00FB6752">
      <w:pPr>
        <w:pStyle w:val="NormalBold"/>
      </w:pPr>
      <w:r w:rsidRPr="00951D77">
        <w:rPr>
          <w:rStyle w:val="HideTWBExt"/>
        </w:rPr>
        <w:t>&lt;Article&gt;</w:t>
      </w:r>
      <w:r w:rsidRPr="00951D77">
        <w:t>Odôvodnenie N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24D5349" w14:textId="77777777" w:rsidTr="00F1560E">
        <w:trPr>
          <w:trHeight w:hRule="exact" w:val="240"/>
          <w:jc w:val="center"/>
        </w:trPr>
        <w:tc>
          <w:tcPr>
            <w:tcW w:w="9752" w:type="dxa"/>
            <w:gridSpan w:val="2"/>
            <w:tcBorders>
              <w:top w:val="nil"/>
              <w:left w:val="nil"/>
              <w:bottom w:val="nil"/>
              <w:right w:val="nil"/>
            </w:tcBorders>
          </w:tcPr>
          <w:p w14:paraId="22CCB520" w14:textId="77777777" w:rsidR="00FB6752" w:rsidRPr="00951D77" w:rsidRDefault="00FB6752" w:rsidP="00F1560E"/>
        </w:tc>
      </w:tr>
      <w:tr w:rsidR="006551D8" w:rsidRPr="00951D77" w14:paraId="35820004" w14:textId="77777777" w:rsidTr="00F1560E">
        <w:trPr>
          <w:trHeight w:val="240"/>
          <w:jc w:val="center"/>
        </w:trPr>
        <w:tc>
          <w:tcPr>
            <w:tcW w:w="4876" w:type="dxa"/>
            <w:tcBorders>
              <w:top w:val="nil"/>
              <w:left w:val="nil"/>
              <w:bottom w:val="nil"/>
              <w:right w:val="nil"/>
            </w:tcBorders>
          </w:tcPr>
          <w:p w14:paraId="0B80D60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89EF74C" w14:textId="77777777" w:rsidR="00FB6752" w:rsidRPr="00951D77" w:rsidRDefault="00FB6752" w:rsidP="00F1560E">
            <w:pPr>
              <w:pStyle w:val="AmColumnHeading"/>
            </w:pPr>
            <w:r w:rsidRPr="00951D77">
              <w:t>Pozmeňujúci návrh</w:t>
            </w:r>
          </w:p>
        </w:tc>
      </w:tr>
      <w:tr w:rsidR="006551D8" w:rsidRPr="00951D77" w14:paraId="63B59253" w14:textId="77777777" w:rsidTr="00F1560E">
        <w:trPr>
          <w:jc w:val="center"/>
        </w:trPr>
        <w:tc>
          <w:tcPr>
            <w:tcW w:w="4876" w:type="dxa"/>
            <w:tcBorders>
              <w:top w:val="nil"/>
              <w:left w:val="nil"/>
              <w:bottom w:val="nil"/>
              <w:right w:val="nil"/>
            </w:tcBorders>
          </w:tcPr>
          <w:p w14:paraId="57477863" w14:textId="77777777" w:rsidR="00FB6752" w:rsidRPr="00951D77" w:rsidRDefault="00FB6752" w:rsidP="00F1560E">
            <w:pPr>
              <w:pStyle w:val="Normal6a"/>
            </w:pPr>
          </w:p>
        </w:tc>
        <w:tc>
          <w:tcPr>
            <w:tcW w:w="4876" w:type="dxa"/>
            <w:tcBorders>
              <w:top w:val="nil"/>
              <w:left w:val="nil"/>
              <w:bottom w:val="nil"/>
              <w:right w:val="nil"/>
            </w:tcBorders>
          </w:tcPr>
          <w:p w14:paraId="6BE24D1F" w14:textId="77777777" w:rsidR="00FB6752" w:rsidRPr="00951D77" w:rsidRDefault="00FB6752" w:rsidP="00F1560E">
            <w:pPr>
              <w:pStyle w:val="Normal6a"/>
            </w:pPr>
            <w:proofErr w:type="spellStart"/>
            <w:r w:rsidRPr="00951D77">
              <w:rPr>
                <w:b/>
                <w:i/>
              </w:rPr>
              <w:t>Nd</w:t>
            </w:r>
            <w:proofErr w:type="spellEnd"/>
            <w:r w:rsidRPr="00951D77">
              <w:rPr>
                <w:b/>
                <w:i/>
              </w:rPr>
              <w:t>.</w:t>
            </w:r>
            <w:r w:rsidRPr="00951D77">
              <w:tab/>
            </w:r>
            <w:r w:rsidRPr="00951D77">
              <w:rPr>
                <w:b/>
                <w:i/>
              </w:rPr>
              <w:t xml:space="preserve">keďže mimovládne organizácie, ako aj štátom kontrolované nadácie netransparentným a často nezákonným spôsobom poskytovali finančnú podporu aktivitám otvorene zameraným proti demokraticky zvolenej poľskej vláde; keďže k podobným aktivitám dochádzalo aj počas poslednej prezidentskej kampane, keď zahraničné subjekty financovali kampane v sociálnych médiách zamerané proti kandidátovi konzervatívneho tábora; keďže obsah prezentovaný ako takzvané „kampane za volebnú účasť“ spočíval v </w:t>
            </w:r>
            <w:r w:rsidRPr="00951D77">
              <w:rPr>
                <w:b/>
                <w:i/>
              </w:rPr>
              <w:lastRenderedPageBreak/>
              <w:t>šírení vulgárnych a hanlivých materiálov, ktorých cieľom bolo odradiť voličov od podpory konzervatívneho kandidáta;</w:t>
            </w:r>
          </w:p>
        </w:tc>
      </w:tr>
    </w:tbl>
    <w:p w14:paraId="47BB61E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821A906" w14:textId="7AA8B0E3" w:rsidR="00BF1CD6" w:rsidRPr="00951D77" w:rsidRDefault="00FB6752" w:rsidP="00FB6752">
      <w:r w:rsidRPr="00951D77">
        <w:rPr>
          <w:rStyle w:val="HideTWBExt"/>
        </w:rPr>
        <w:t>&lt;/Amend&gt;</w:t>
      </w:r>
    </w:p>
    <w:p w14:paraId="1EF8D1F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250</w:t>
      </w:r>
      <w:r w:rsidRPr="00951D77">
        <w:rPr>
          <w:rStyle w:val="HideTWBExt"/>
        </w:rPr>
        <w:t>&lt;/NumAm&gt;</w:t>
      </w:r>
    </w:p>
    <w:p w14:paraId="4A9C7EC6"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0B83DAE" w14:textId="77777777" w:rsidR="00FB6752" w:rsidRPr="00951D77" w:rsidRDefault="00FB6752" w:rsidP="00FB6752">
      <w:pPr>
        <w:pStyle w:val="NormalBold"/>
      </w:pPr>
      <w:r w:rsidRPr="00951D77">
        <w:rPr>
          <w:rStyle w:val="HideTWBExt"/>
        </w:rPr>
        <w:t>&lt;/RepeatBlock-By&gt;</w:t>
      </w:r>
    </w:p>
    <w:p w14:paraId="67232E8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BDB841" w14:textId="77777777" w:rsidR="00FB6752" w:rsidRPr="00951D77" w:rsidRDefault="00FB6752" w:rsidP="00FB6752">
      <w:pPr>
        <w:pStyle w:val="NormalBold"/>
      </w:pPr>
      <w:r w:rsidRPr="00951D77">
        <w:rPr>
          <w:rStyle w:val="HideTWBExt"/>
        </w:rPr>
        <w:t>&lt;Article&gt;</w:t>
      </w:r>
      <w:r w:rsidRPr="00951D77">
        <w:t>Odôvodnenie N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ED517F1" w14:textId="77777777" w:rsidTr="00F1560E">
        <w:trPr>
          <w:trHeight w:hRule="exact" w:val="240"/>
          <w:jc w:val="center"/>
        </w:trPr>
        <w:tc>
          <w:tcPr>
            <w:tcW w:w="9752" w:type="dxa"/>
            <w:gridSpan w:val="2"/>
            <w:tcBorders>
              <w:top w:val="nil"/>
              <w:left w:val="nil"/>
              <w:bottom w:val="nil"/>
              <w:right w:val="nil"/>
            </w:tcBorders>
          </w:tcPr>
          <w:p w14:paraId="48527812" w14:textId="77777777" w:rsidR="00FB6752" w:rsidRPr="00951D77" w:rsidRDefault="00FB6752" w:rsidP="00F1560E"/>
        </w:tc>
      </w:tr>
      <w:tr w:rsidR="006551D8" w:rsidRPr="00951D77" w14:paraId="5939B7E9" w14:textId="77777777" w:rsidTr="00F1560E">
        <w:trPr>
          <w:trHeight w:val="240"/>
          <w:jc w:val="center"/>
        </w:trPr>
        <w:tc>
          <w:tcPr>
            <w:tcW w:w="4876" w:type="dxa"/>
            <w:tcBorders>
              <w:top w:val="nil"/>
              <w:left w:val="nil"/>
              <w:bottom w:val="nil"/>
              <w:right w:val="nil"/>
            </w:tcBorders>
          </w:tcPr>
          <w:p w14:paraId="7004446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EC0102E" w14:textId="77777777" w:rsidR="00FB6752" w:rsidRPr="00951D77" w:rsidRDefault="00FB6752" w:rsidP="00F1560E">
            <w:pPr>
              <w:pStyle w:val="AmColumnHeading"/>
            </w:pPr>
            <w:r w:rsidRPr="00951D77">
              <w:t>Pozmeňujúci návrh</w:t>
            </w:r>
          </w:p>
        </w:tc>
      </w:tr>
      <w:tr w:rsidR="006551D8" w:rsidRPr="00951D77" w14:paraId="30B5862C" w14:textId="77777777" w:rsidTr="00F1560E">
        <w:trPr>
          <w:jc w:val="center"/>
        </w:trPr>
        <w:tc>
          <w:tcPr>
            <w:tcW w:w="4876" w:type="dxa"/>
            <w:tcBorders>
              <w:top w:val="nil"/>
              <w:left w:val="nil"/>
              <w:bottom w:val="nil"/>
              <w:right w:val="nil"/>
            </w:tcBorders>
          </w:tcPr>
          <w:p w14:paraId="16514196" w14:textId="77777777" w:rsidR="00FB6752" w:rsidRPr="00951D77" w:rsidRDefault="00FB6752" w:rsidP="00F1560E">
            <w:pPr>
              <w:pStyle w:val="Normal6a"/>
            </w:pPr>
          </w:p>
        </w:tc>
        <w:tc>
          <w:tcPr>
            <w:tcW w:w="4876" w:type="dxa"/>
            <w:tcBorders>
              <w:top w:val="nil"/>
              <w:left w:val="nil"/>
              <w:bottom w:val="nil"/>
              <w:right w:val="nil"/>
            </w:tcBorders>
          </w:tcPr>
          <w:p w14:paraId="464DC619" w14:textId="77777777" w:rsidR="00FB6752" w:rsidRPr="00951D77" w:rsidRDefault="00FB6752" w:rsidP="00F1560E">
            <w:pPr>
              <w:pStyle w:val="Normal6a"/>
            </w:pPr>
            <w:proofErr w:type="spellStart"/>
            <w:r w:rsidRPr="00951D77">
              <w:rPr>
                <w:b/>
                <w:i/>
              </w:rPr>
              <w:t>Nd</w:t>
            </w:r>
            <w:proofErr w:type="spellEnd"/>
            <w:r w:rsidRPr="00951D77">
              <w:rPr>
                <w:b/>
                <w:i/>
              </w:rPr>
              <w:t>.</w:t>
            </w:r>
            <w:r w:rsidRPr="00951D77">
              <w:tab/>
            </w:r>
            <w:r w:rsidRPr="00951D77">
              <w:rPr>
                <w:b/>
                <w:i/>
              </w:rPr>
              <w:t xml:space="preserve">keďže AWS, Microsoft a Google tvoria približne 70 % príjmov z cloudových služieb generovaných v Európe; keďže sa predpokladá, že najmenej štvrtina čistých príjmov veľmi veľkých online platforiem pochádza z Európy; keďže samotná spoločnosť </w:t>
            </w:r>
            <w:proofErr w:type="spellStart"/>
            <w:r w:rsidRPr="00951D77">
              <w:rPr>
                <w:b/>
                <w:i/>
              </w:rPr>
              <w:t>Meta</w:t>
            </w:r>
            <w:proofErr w:type="spellEnd"/>
            <w:r w:rsidRPr="00951D77">
              <w:rPr>
                <w:b/>
                <w:i/>
              </w:rPr>
              <w:t xml:space="preserve"> má celosvetové čisté príjmy vo výške približne 60 miliárd EUR, ale investuje len približne 25 miliónov EUR (0,04 %) do nezávislých overovateľov faktov v Európe; keďže poznámky komunity sú užitočným nástrojom, ale nenahrádzajú nezávislých ľudských overovateľov faktov, najmä v prípade kontroverzných tém, kde komunita často nie je motivovaná faktami, ale silnou zaujatosťou;</w:t>
            </w:r>
          </w:p>
        </w:tc>
      </w:tr>
    </w:tbl>
    <w:p w14:paraId="3EE91EB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2FA47C5" w14:textId="104B9544" w:rsidR="00BF1CD6" w:rsidRPr="00951D77" w:rsidRDefault="00FB6752" w:rsidP="00FB6752">
      <w:r w:rsidRPr="00951D77">
        <w:rPr>
          <w:rStyle w:val="HideTWBExt"/>
        </w:rPr>
        <w:t>&lt;/Amend&gt;</w:t>
      </w:r>
    </w:p>
    <w:p w14:paraId="5CF7D9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251</w:t>
      </w:r>
      <w:r w:rsidRPr="00951D77">
        <w:rPr>
          <w:rStyle w:val="HideTWBExt"/>
        </w:rPr>
        <w:t>&lt;/NumAm&gt;</w:t>
      </w:r>
    </w:p>
    <w:p w14:paraId="2B4E9161" w14:textId="77777777" w:rsidR="00FB6752" w:rsidRPr="00951D77" w:rsidRDefault="00FB6752" w:rsidP="00FB6752">
      <w:pPr>
        <w:pStyle w:val="NormalBold"/>
      </w:pPr>
      <w:r w:rsidRPr="00951D77">
        <w:rPr>
          <w:rStyle w:val="HideTWBExt"/>
        </w:rPr>
        <w:t>&lt;RepeatBlock-By&gt;&lt;Members&gt;</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002BFEEC" w14:textId="77777777" w:rsidR="00FB6752" w:rsidRPr="00951D77" w:rsidRDefault="00FB6752" w:rsidP="00FB6752">
      <w:pPr>
        <w:pStyle w:val="NormalBold"/>
      </w:pPr>
      <w:r w:rsidRPr="00951D77">
        <w:rPr>
          <w:rStyle w:val="HideTWBExt"/>
        </w:rPr>
        <w:t>&lt;/RepeatBlock-By&gt;</w:t>
      </w:r>
    </w:p>
    <w:p w14:paraId="32DF5E8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E3B379E" w14:textId="77777777" w:rsidR="00FB6752" w:rsidRPr="00951D77" w:rsidRDefault="00FB6752" w:rsidP="00FB6752">
      <w:pPr>
        <w:pStyle w:val="NormalBold"/>
      </w:pPr>
      <w:r w:rsidRPr="00951D77">
        <w:rPr>
          <w:rStyle w:val="HideTWBExt"/>
        </w:rPr>
        <w:t>&lt;Article&gt;</w:t>
      </w:r>
      <w:r w:rsidRPr="00951D77">
        <w:t>Odôvodnenie N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F8CBAB1" w14:textId="77777777" w:rsidTr="00F1560E">
        <w:trPr>
          <w:trHeight w:hRule="exact" w:val="240"/>
          <w:jc w:val="center"/>
        </w:trPr>
        <w:tc>
          <w:tcPr>
            <w:tcW w:w="9752" w:type="dxa"/>
            <w:gridSpan w:val="2"/>
            <w:tcBorders>
              <w:top w:val="nil"/>
              <w:left w:val="nil"/>
              <w:bottom w:val="nil"/>
              <w:right w:val="nil"/>
            </w:tcBorders>
          </w:tcPr>
          <w:p w14:paraId="00D17BF3" w14:textId="77777777" w:rsidR="00FB6752" w:rsidRPr="00951D77" w:rsidRDefault="00FB6752" w:rsidP="00F1560E"/>
        </w:tc>
      </w:tr>
      <w:tr w:rsidR="006551D8" w:rsidRPr="00951D77" w14:paraId="09DD0E76" w14:textId="77777777" w:rsidTr="00F1560E">
        <w:trPr>
          <w:trHeight w:val="240"/>
          <w:jc w:val="center"/>
        </w:trPr>
        <w:tc>
          <w:tcPr>
            <w:tcW w:w="4876" w:type="dxa"/>
            <w:tcBorders>
              <w:top w:val="nil"/>
              <w:left w:val="nil"/>
              <w:bottom w:val="nil"/>
              <w:right w:val="nil"/>
            </w:tcBorders>
          </w:tcPr>
          <w:p w14:paraId="54E318F4"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7412960" w14:textId="77777777" w:rsidR="00FB6752" w:rsidRPr="00951D77" w:rsidRDefault="00FB6752" w:rsidP="00F1560E">
            <w:pPr>
              <w:pStyle w:val="AmColumnHeading"/>
            </w:pPr>
            <w:r w:rsidRPr="00951D77">
              <w:t>Pozmeňujúci návrh</w:t>
            </w:r>
          </w:p>
        </w:tc>
      </w:tr>
      <w:tr w:rsidR="006551D8" w:rsidRPr="00951D77" w14:paraId="580E5810" w14:textId="77777777" w:rsidTr="00F1560E">
        <w:trPr>
          <w:jc w:val="center"/>
        </w:trPr>
        <w:tc>
          <w:tcPr>
            <w:tcW w:w="4876" w:type="dxa"/>
            <w:tcBorders>
              <w:top w:val="nil"/>
              <w:left w:val="nil"/>
              <w:bottom w:val="nil"/>
              <w:right w:val="nil"/>
            </w:tcBorders>
          </w:tcPr>
          <w:p w14:paraId="00807C65" w14:textId="77777777" w:rsidR="00FB6752" w:rsidRPr="00951D77" w:rsidRDefault="00FB6752" w:rsidP="00F1560E">
            <w:pPr>
              <w:pStyle w:val="Normal6a"/>
            </w:pPr>
          </w:p>
        </w:tc>
        <w:tc>
          <w:tcPr>
            <w:tcW w:w="4876" w:type="dxa"/>
            <w:tcBorders>
              <w:top w:val="nil"/>
              <w:left w:val="nil"/>
              <w:bottom w:val="nil"/>
              <w:right w:val="nil"/>
            </w:tcBorders>
          </w:tcPr>
          <w:p w14:paraId="5C30D2A8" w14:textId="77777777" w:rsidR="00FB6752" w:rsidRPr="00951D77" w:rsidRDefault="00FB6752" w:rsidP="00F1560E">
            <w:pPr>
              <w:pStyle w:val="Normal6a"/>
            </w:pPr>
            <w:proofErr w:type="spellStart"/>
            <w:r w:rsidRPr="00951D77">
              <w:rPr>
                <w:b/>
                <w:i/>
              </w:rPr>
              <w:t>Nd</w:t>
            </w:r>
            <w:proofErr w:type="spellEnd"/>
            <w:r w:rsidRPr="00951D77">
              <w:rPr>
                <w:b/>
                <w:i/>
              </w:rPr>
              <w:t>.</w:t>
            </w:r>
            <w:r w:rsidRPr="00951D77">
              <w:tab/>
            </w:r>
            <w:r w:rsidRPr="00951D77">
              <w:rPr>
                <w:b/>
                <w:i/>
              </w:rPr>
              <w:t xml:space="preserve">keďže Komisia vyjadrila vôľu zasahovať do volieb krajín mimo Európy </w:t>
            </w:r>
            <w:r w:rsidRPr="00951D77">
              <w:rPr>
                <w:b/>
                <w:i/>
              </w:rPr>
              <w:lastRenderedPageBreak/>
              <w:t xml:space="preserve">v mene aktu o digitálnych službách, napríklad v liste komisára </w:t>
            </w:r>
            <w:proofErr w:type="spellStart"/>
            <w:r w:rsidRPr="00951D77">
              <w:rPr>
                <w:b/>
                <w:i/>
              </w:rPr>
              <w:t>Thierryho</w:t>
            </w:r>
            <w:proofErr w:type="spellEnd"/>
            <w:r w:rsidRPr="00951D77">
              <w:rPr>
                <w:b/>
                <w:i/>
              </w:rPr>
              <w:t xml:space="preserve"> </w:t>
            </w:r>
            <w:proofErr w:type="spellStart"/>
            <w:r w:rsidRPr="00951D77">
              <w:rPr>
                <w:b/>
                <w:i/>
              </w:rPr>
              <w:t>Bretona</w:t>
            </w:r>
            <w:proofErr w:type="spellEnd"/>
            <w:r w:rsidRPr="00951D77">
              <w:rPr>
                <w:b/>
                <w:i/>
              </w:rPr>
              <w:t xml:space="preserve"> z 12. augusta 2024, v ktorom sa americkej platforme X vyhrážal regulačnými sankciami za živý rozhovor s prezidentom </w:t>
            </w:r>
            <w:proofErr w:type="spellStart"/>
            <w:r w:rsidRPr="00951D77">
              <w:rPr>
                <w:b/>
                <w:i/>
              </w:rPr>
              <w:t>Trumpom</w:t>
            </w:r>
            <w:proofErr w:type="spellEnd"/>
            <w:r w:rsidRPr="00951D77">
              <w:rPr>
                <w:b/>
                <w:i/>
              </w:rPr>
              <w:t xml:space="preserve"> na americkej pôde v auguste 2024. Túto absurdnú situáciu ešte zhoršilo spojenie s nepokojmi v inej krajine mimo EÚ (Spojené kráľovstvo);</w:t>
            </w:r>
          </w:p>
        </w:tc>
      </w:tr>
    </w:tbl>
    <w:p w14:paraId="39554BB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4A03EAC5" w14:textId="184730AF" w:rsidR="00BF1CD6" w:rsidRPr="00951D77" w:rsidRDefault="00FB6752" w:rsidP="00FB6752">
      <w:r w:rsidRPr="00951D77">
        <w:rPr>
          <w:rStyle w:val="HideTWBExt"/>
        </w:rPr>
        <w:t>&lt;/Amend&gt;</w:t>
      </w:r>
    </w:p>
    <w:p w14:paraId="4338A9C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252</w:t>
      </w:r>
      <w:r w:rsidRPr="00951D77">
        <w:rPr>
          <w:rStyle w:val="HideTWBExt"/>
        </w:rPr>
        <w:t>&lt;/NumAm&gt;</w:t>
      </w:r>
    </w:p>
    <w:p w14:paraId="6FD59E6A"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t xml:space="preserve">, </w:t>
      </w:r>
      <w:proofErr w:type="spellStart"/>
      <w:r w:rsidRPr="00951D77">
        <w:t>Christine</w:t>
      </w:r>
      <w:proofErr w:type="spellEnd"/>
      <w:r w:rsidRPr="00951D77">
        <w:t xml:space="preserve"> </w:t>
      </w:r>
      <w:proofErr w:type="spellStart"/>
      <w:r w:rsidRPr="00951D77">
        <w:t>Anderson</w:t>
      </w:r>
      <w:proofErr w:type="spellEnd"/>
      <w:r w:rsidRPr="00951D77">
        <w:rPr>
          <w:rStyle w:val="HideTWBExt"/>
        </w:rPr>
        <w:t>&lt;/Members&gt;</w:t>
      </w:r>
    </w:p>
    <w:p w14:paraId="712B3D05" w14:textId="77777777" w:rsidR="00FB6752" w:rsidRPr="00951D77" w:rsidRDefault="00FB6752" w:rsidP="00FB6752">
      <w:pPr>
        <w:pStyle w:val="NormalBold"/>
      </w:pPr>
      <w:r w:rsidRPr="00951D77">
        <w:rPr>
          <w:rStyle w:val="HideTWBExt"/>
        </w:rPr>
        <w:t>&lt;/RepeatBlock-By&gt;</w:t>
      </w:r>
    </w:p>
    <w:p w14:paraId="22D0D40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0635AC6" w14:textId="77777777" w:rsidR="00FB6752" w:rsidRPr="00951D77" w:rsidRDefault="00FB6752" w:rsidP="00FB6752">
      <w:pPr>
        <w:pStyle w:val="NormalBold"/>
      </w:pPr>
      <w:r w:rsidRPr="00951D77">
        <w:rPr>
          <w:rStyle w:val="HideTWBExt"/>
        </w:rPr>
        <w:t>&lt;Article&gt;</w:t>
      </w:r>
      <w:r w:rsidRPr="00951D77">
        <w:t>Odôvodnenie O</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83B61D0" w14:textId="77777777" w:rsidTr="00F1560E">
        <w:trPr>
          <w:trHeight w:hRule="exact" w:val="240"/>
          <w:jc w:val="center"/>
        </w:trPr>
        <w:tc>
          <w:tcPr>
            <w:tcW w:w="9752" w:type="dxa"/>
            <w:gridSpan w:val="2"/>
            <w:tcBorders>
              <w:top w:val="nil"/>
              <w:left w:val="nil"/>
              <w:bottom w:val="nil"/>
              <w:right w:val="nil"/>
            </w:tcBorders>
          </w:tcPr>
          <w:p w14:paraId="3E9E4149" w14:textId="77777777" w:rsidR="00FB6752" w:rsidRPr="00951D77" w:rsidRDefault="00FB6752" w:rsidP="00F1560E"/>
        </w:tc>
      </w:tr>
      <w:tr w:rsidR="006551D8" w:rsidRPr="00951D77" w14:paraId="04DAF179" w14:textId="77777777" w:rsidTr="00F1560E">
        <w:trPr>
          <w:trHeight w:val="240"/>
          <w:jc w:val="center"/>
        </w:trPr>
        <w:tc>
          <w:tcPr>
            <w:tcW w:w="4876" w:type="dxa"/>
            <w:tcBorders>
              <w:top w:val="nil"/>
              <w:left w:val="nil"/>
              <w:bottom w:val="nil"/>
              <w:right w:val="nil"/>
            </w:tcBorders>
          </w:tcPr>
          <w:p w14:paraId="79244FA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1110434" w14:textId="77777777" w:rsidR="00FB6752" w:rsidRPr="00951D77" w:rsidRDefault="00FB6752" w:rsidP="00F1560E">
            <w:pPr>
              <w:pStyle w:val="AmColumnHeading"/>
            </w:pPr>
            <w:r w:rsidRPr="00951D77">
              <w:t>Pozmeňujúci návrh</w:t>
            </w:r>
          </w:p>
        </w:tc>
      </w:tr>
      <w:tr w:rsidR="006551D8" w:rsidRPr="00951D77" w14:paraId="016CB330" w14:textId="77777777" w:rsidTr="00F1560E">
        <w:trPr>
          <w:jc w:val="center"/>
        </w:trPr>
        <w:tc>
          <w:tcPr>
            <w:tcW w:w="4876" w:type="dxa"/>
            <w:tcBorders>
              <w:top w:val="nil"/>
              <w:left w:val="nil"/>
              <w:bottom w:val="nil"/>
              <w:right w:val="nil"/>
            </w:tcBorders>
          </w:tcPr>
          <w:p w14:paraId="5E6E535F"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w:t>
            </w:r>
            <w:r w:rsidRPr="00951D77">
              <w:rPr>
                <w:b/>
                <w:bCs/>
                <w:i/>
                <w:iCs/>
              </w:rPr>
              <w:t xml:space="preserve">je čoraz častejšie označovaná za prostriedok dezinformácií, zahraničného zasahovania a nezákonných činností vrátane šírenia extrémistického obsahu a </w:t>
            </w:r>
            <w:proofErr w:type="spellStart"/>
            <w:r w:rsidRPr="00951D77">
              <w:rPr>
                <w:b/>
                <w:bCs/>
                <w:i/>
                <w:iCs/>
              </w:rPr>
              <w:t>nevystopovateľnej</w:t>
            </w:r>
            <w:proofErr w:type="spellEnd"/>
            <w:r w:rsidRPr="00951D77">
              <w:rPr>
                <w:b/>
                <w:bCs/>
                <w:i/>
                <w:iCs/>
              </w:rPr>
              <w:t xml:space="preserve"> politickej propagandy</w:t>
            </w:r>
            <w:r w:rsidRPr="00951D77">
              <w:t xml:space="preserve">; keďže </w:t>
            </w:r>
            <w:r w:rsidRPr="00951D77">
              <w:rPr>
                <w:b/>
                <w:bCs/>
                <w:i/>
                <w:iCs/>
              </w:rPr>
              <w:t>jeho pôvod v Rusku a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w:t>
            </w:r>
            <w:r w:rsidRPr="00951D77">
              <w:t xml:space="preserve"> Telegramu</w:t>
            </w:r>
            <w:r w:rsidRPr="00951D77">
              <w:rPr>
                <w:b/>
                <w:bCs/>
                <w:i/>
                <w:iCs/>
              </w:rPr>
              <w:t xml:space="preserve">, najmä mladých ľudí, na vykonávanie špionážnych a sabotážnych operácií s minimálnymi nákladmi, pričom si zachovávajú vierohodnú </w:t>
            </w:r>
            <w:proofErr w:type="spellStart"/>
            <w:r w:rsidRPr="00951D77">
              <w:rPr>
                <w:b/>
                <w:bCs/>
                <w:i/>
                <w:iCs/>
              </w:rPr>
              <w:t>popierateľnosť</w:t>
            </w:r>
            <w:proofErr w:type="spellEnd"/>
            <w:r w:rsidRPr="00951D77">
              <w:rPr>
                <w:b/>
                <w:bCs/>
                <w:i/>
                <w:iCs/>
              </w:rPr>
              <w:t xml:space="preserve">; keďže správy naznačujú, že Telegram spĺňa hranicu počtu používateľov, aby mohol byť klasifikovaný ako veľmi veľká online platforma (VLOP) podľa aktu o </w:t>
            </w:r>
            <w:r w:rsidRPr="00951D77">
              <w:rPr>
                <w:b/>
                <w:bCs/>
                <w:i/>
                <w:iCs/>
              </w:rPr>
              <w:lastRenderedPageBreak/>
              <w:t>digitálnych službách, čím podlieha prísnejším regulačným povinnostiam a požiadavkám na zmierňovanie rizík</w:t>
            </w:r>
            <w:r w:rsidRPr="00951D77">
              <w:t>;</w:t>
            </w:r>
          </w:p>
        </w:tc>
        <w:tc>
          <w:tcPr>
            <w:tcW w:w="4876" w:type="dxa"/>
            <w:tcBorders>
              <w:top w:val="nil"/>
              <w:left w:val="nil"/>
              <w:bottom w:val="nil"/>
              <w:right w:val="nil"/>
            </w:tcBorders>
          </w:tcPr>
          <w:p w14:paraId="4981537D" w14:textId="77777777" w:rsidR="00FB6752" w:rsidRPr="00951D77" w:rsidRDefault="00FB6752" w:rsidP="00F1560E">
            <w:pPr>
              <w:pStyle w:val="Normal6a"/>
            </w:pPr>
            <w:r w:rsidRPr="00951D77">
              <w:lastRenderedPageBreak/>
              <w:t>O.</w:t>
            </w:r>
            <w:r w:rsidRPr="00951D77">
              <w:tab/>
              <w:t xml:space="preserve">keďže Telegram, platforma na zasielanie správ s rastúcou používateľskou základňou v EÚ, </w:t>
            </w:r>
            <w:r w:rsidRPr="00951D77">
              <w:rPr>
                <w:b/>
                <w:bCs/>
                <w:i/>
                <w:iCs/>
              </w:rPr>
              <w:t>zastáva pevný postoj voči politickej cenzúre</w:t>
            </w:r>
            <w:r w:rsidRPr="00951D77">
              <w:t xml:space="preserve">; keďže </w:t>
            </w:r>
            <w:r w:rsidRPr="00951D77">
              <w:rPr>
                <w:b/>
                <w:i/>
              </w:rPr>
              <w:t>zakladateľ a generálny riaditeľ</w:t>
            </w:r>
            <w:r w:rsidRPr="00951D77">
              <w:t xml:space="preserve"> Telegramu </w:t>
            </w:r>
            <w:r w:rsidRPr="00951D77">
              <w:rPr>
                <w:b/>
                <w:i/>
              </w:rPr>
              <w:t xml:space="preserve">Pavel Durov obvinil francúzske spravodajské služby z pokusu o zasahovanie </w:t>
            </w:r>
            <w:r w:rsidRPr="00951D77">
              <w:rPr>
                <w:b/>
                <w:bCs/>
                <w:i/>
                <w:iCs/>
              </w:rPr>
              <w:t>do činnosti platformy v súvislosti s voľbami v Rumunsku a Moldavsku</w:t>
            </w:r>
            <w:r w:rsidRPr="00951D77">
              <w:t>;</w:t>
            </w:r>
          </w:p>
        </w:tc>
      </w:tr>
    </w:tbl>
    <w:p w14:paraId="4222E49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88A177E" w14:textId="4FA78E5B" w:rsidR="00BF1CD6" w:rsidRPr="00951D77" w:rsidRDefault="00FB6752" w:rsidP="00FB6752">
      <w:r w:rsidRPr="00951D77">
        <w:rPr>
          <w:rStyle w:val="HideTWBExt"/>
        </w:rPr>
        <w:t>&lt;/Amend&gt;</w:t>
      </w:r>
    </w:p>
    <w:p w14:paraId="483BDA0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253</w:t>
      </w:r>
      <w:r w:rsidRPr="00951D77">
        <w:rPr>
          <w:rStyle w:val="HideTWBExt"/>
        </w:rPr>
        <w:t>&lt;/NumAm&gt;</w:t>
      </w:r>
    </w:p>
    <w:p w14:paraId="3B2772B7"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7368B736" w14:textId="77777777" w:rsidR="00FB6752" w:rsidRPr="00951D77" w:rsidRDefault="00FB6752" w:rsidP="00FB6752">
      <w:pPr>
        <w:pStyle w:val="NormalBold"/>
      </w:pPr>
      <w:r w:rsidRPr="00951D77">
        <w:rPr>
          <w:rStyle w:val="HideTWBExt"/>
        </w:rPr>
        <w:t>&lt;/RepeatBlock-By&gt;</w:t>
      </w:r>
    </w:p>
    <w:p w14:paraId="13497F9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5AF955A" w14:textId="77777777" w:rsidR="00FB6752" w:rsidRPr="00951D77" w:rsidRDefault="00FB6752" w:rsidP="00FB6752">
      <w:pPr>
        <w:pStyle w:val="NormalBold"/>
      </w:pPr>
      <w:r w:rsidRPr="00951D77">
        <w:rPr>
          <w:rStyle w:val="HideTWBExt"/>
        </w:rPr>
        <w:t>&lt;Article&gt;</w:t>
      </w:r>
      <w:r w:rsidRPr="00951D77">
        <w:t>Odôvodnenie O</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9577960" w14:textId="77777777" w:rsidTr="00F1560E">
        <w:trPr>
          <w:trHeight w:val="240"/>
          <w:jc w:val="center"/>
        </w:trPr>
        <w:tc>
          <w:tcPr>
            <w:tcW w:w="9752" w:type="dxa"/>
            <w:gridSpan w:val="2"/>
            <w:tcBorders>
              <w:top w:val="nil"/>
              <w:left w:val="nil"/>
              <w:bottom w:val="nil"/>
              <w:right w:val="nil"/>
            </w:tcBorders>
          </w:tcPr>
          <w:p w14:paraId="3C014F99" w14:textId="77777777" w:rsidR="00FB6752" w:rsidRPr="00951D77" w:rsidRDefault="00FB6752" w:rsidP="00F1560E"/>
        </w:tc>
      </w:tr>
      <w:tr w:rsidR="006551D8" w:rsidRPr="00951D77" w14:paraId="755E9CDE" w14:textId="77777777" w:rsidTr="00F1560E">
        <w:trPr>
          <w:trHeight w:val="240"/>
          <w:jc w:val="center"/>
        </w:trPr>
        <w:tc>
          <w:tcPr>
            <w:tcW w:w="4876" w:type="dxa"/>
            <w:tcBorders>
              <w:top w:val="nil"/>
              <w:left w:val="nil"/>
              <w:bottom w:val="nil"/>
              <w:right w:val="nil"/>
            </w:tcBorders>
          </w:tcPr>
          <w:p w14:paraId="4BD814B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B9F9D34" w14:textId="77777777" w:rsidR="00FB6752" w:rsidRPr="00951D77" w:rsidRDefault="00FB6752" w:rsidP="00F1560E">
            <w:pPr>
              <w:pStyle w:val="AmColumnHeading"/>
            </w:pPr>
            <w:r w:rsidRPr="00951D77">
              <w:t>Pozmeňujúci návrh</w:t>
            </w:r>
          </w:p>
        </w:tc>
      </w:tr>
      <w:tr w:rsidR="006551D8" w:rsidRPr="00951D77" w14:paraId="27D21A81" w14:textId="77777777" w:rsidTr="00F1560E">
        <w:trPr>
          <w:jc w:val="center"/>
        </w:trPr>
        <w:tc>
          <w:tcPr>
            <w:tcW w:w="4876" w:type="dxa"/>
            <w:tcBorders>
              <w:top w:val="nil"/>
              <w:left w:val="nil"/>
              <w:bottom w:val="nil"/>
              <w:right w:val="nil"/>
            </w:tcBorders>
          </w:tcPr>
          <w:p w14:paraId="49B4EDB4" w14:textId="77777777" w:rsidR="00FB6752" w:rsidRPr="00951D77" w:rsidRDefault="00FB6752" w:rsidP="00F1560E">
            <w:pPr>
              <w:pStyle w:val="Normal6a"/>
            </w:pPr>
            <w:r w:rsidRPr="00951D77">
              <w:t>O.</w:t>
            </w:r>
            <w:r w:rsidRPr="00951D77">
              <w:tab/>
              <w:t xml:space="preserve">keďže Telegram, </w:t>
            </w:r>
            <w:r w:rsidRPr="00951D77">
              <w:rPr>
                <w:b/>
                <w:bCs/>
                <w:i/>
                <w:iCs/>
              </w:rPr>
              <w:t xml:space="preserve">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rPr>
                <w:b/>
                <w:bCs/>
                <w:i/>
                <w:iCs/>
              </w:rPr>
              <w:t>nevystopovateľnej</w:t>
            </w:r>
            <w:proofErr w:type="spellEnd"/>
            <w:r w:rsidRPr="00951D77">
              <w:rPr>
                <w:b/>
                <w:bCs/>
                <w:i/>
                <w:iCs/>
              </w:rPr>
              <w:t xml:space="preserve"> politickej propagandy</w:t>
            </w:r>
            <w:r w:rsidRPr="00951D77">
              <w:t xml:space="preserve">; keďže jeho pôvod v Rusku a nedostatok zmysluplnej moderácie obsahu vyvolávajú pretrvávajúce obavy, pokiaľ ide o jeho úlohu pri podkopávaní demokratického diskurzu; </w:t>
            </w:r>
            <w:r w:rsidRPr="00951D77">
              <w:rPr>
                <w:b/>
                <w:bCs/>
                <w:i/>
                <w:iCs/>
              </w:rPr>
              <w:t xml:space="preserve">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rPr>
                <w:b/>
                <w:bCs/>
                <w:i/>
                <w:iCs/>
              </w:rPr>
              <w:t>popierateľnosť</w:t>
            </w:r>
            <w:proofErr w:type="spellEnd"/>
            <w:r w:rsidRPr="00951D77">
              <w:rPr>
                <w:b/>
                <w:bCs/>
                <w:i/>
                <w:iCs/>
              </w:rPr>
              <w:t>;</w:t>
            </w:r>
            <w:r w:rsidRPr="00951D77">
              <w:t xml:space="preserve">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c>
          <w:tcPr>
            <w:tcW w:w="4876" w:type="dxa"/>
            <w:tcBorders>
              <w:top w:val="nil"/>
              <w:left w:val="nil"/>
              <w:bottom w:val="nil"/>
              <w:right w:val="nil"/>
            </w:tcBorders>
          </w:tcPr>
          <w:p w14:paraId="3D0FF260" w14:textId="77777777" w:rsidR="00FB6752" w:rsidRPr="00951D77" w:rsidRDefault="00FB6752" w:rsidP="00F1560E">
            <w:pPr>
              <w:pStyle w:val="Normal6a"/>
            </w:pPr>
            <w:r w:rsidRPr="00951D77">
              <w:t>O.</w:t>
            </w:r>
            <w:r w:rsidRPr="00951D77">
              <w:tab/>
              <w:t xml:space="preserve">keďže Telegram </w:t>
            </w:r>
            <w:r w:rsidRPr="00951D77">
              <w:rPr>
                <w:b/>
                <w:i/>
              </w:rPr>
              <w:t>sa stal významným komunikačným kanálom a kanálom na výmenu informácií vďaka svojej šifrovanej a otvorenej povahe, ktorá umožňuje bezpečný a voľný tok informácií</w:t>
            </w:r>
            <w:r w:rsidRPr="00951D77">
              <w:t>; keďže jeho pôvod v Rusku a nedostatok zmysluplnej moderácie obsahu vyvolávajú pretrvávajúce obavy, pokiaľ ide o jeho úlohu pri podkopávaní demokratického diskurzu;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r>
    </w:tbl>
    <w:p w14:paraId="424F813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1E675A5" w14:textId="7F1DA160" w:rsidR="00BF1CD6" w:rsidRPr="00951D77" w:rsidRDefault="00FB6752" w:rsidP="00FB6752">
      <w:r w:rsidRPr="00951D77">
        <w:rPr>
          <w:rStyle w:val="HideTWBExt"/>
        </w:rPr>
        <w:lastRenderedPageBreak/>
        <w:t>&lt;/Amend&gt;</w:t>
      </w:r>
    </w:p>
    <w:p w14:paraId="4FBBC7A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254</w:t>
      </w:r>
      <w:r w:rsidRPr="00951D77">
        <w:rPr>
          <w:rStyle w:val="HideTWBExt"/>
        </w:rPr>
        <w:t>&lt;/NumAm&gt;</w:t>
      </w:r>
    </w:p>
    <w:p w14:paraId="71E82CF5"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7311AF88" w14:textId="77777777" w:rsidR="00FB6752" w:rsidRPr="00951D77" w:rsidRDefault="00FB6752" w:rsidP="00FB6752">
      <w:pPr>
        <w:pStyle w:val="NormalBold"/>
      </w:pPr>
      <w:r w:rsidRPr="00951D77">
        <w:rPr>
          <w:rStyle w:val="HideTWBExt"/>
        </w:rPr>
        <w:t>&lt;/RepeatBlock-By&gt;</w:t>
      </w:r>
    </w:p>
    <w:p w14:paraId="0887F06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21EDDA9" w14:textId="77777777" w:rsidR="00FB6752" w:rsidRPr="00951D77" w:rsidRDefault="00FB6752" w:rsidP="00FB6752">
      <w:pPr>
        <w:pStyle w:val="NormalBold"/>
      </w:pPr>
      <w:r w:rsidRPr="00951D77">
        <w:rPr>
          <w:rStyle w:val="HideTWBExt"/>
        </w:rPr>
        <w:t>&lt;Article&gt;</w:t>
      </w:r>
      <w:r w:rsidRPr="00951D77">
        <w:t>Odôvodnenie O</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A17C12E" w14:textId="77777777" w:rsidTr="00F1560E">
        <w:trPr>
          <w:trHeight w:val="240"/>
          <w:jc w:val="center"/>
        </w:trPr>
        <w:tc>
          <w:tcPr>
            <w:tcW w:w="9752" w:type="dxa"/>
            <w:gridSpan w:val="2"/>
            <w:tcBorders>
              <w:top w:val="nil"/>
              <w:left w:val="nil"/>
              <w:bottom w:val="nil"/>
              <w:right w:val="nil"/>
            </w:tcBorders>
          </w:tcPr>
          <w:p w14:paraId="552A7D5A" w14:textId="77777777" w:rsidR="00FB6752" w:rsidRPr="00951D77" w:rsidRDefault="00FB6752" w:rsidP="00F1560E"/>
        </w:tc>
      </w:tr>
      <w:tr w:rsidR="006551D8" w:rsidRPr="00951D77" w14:paraId="38C0E5BD" w14:textId="77777777" w:rsidTr="00F1560E">
        <w:trPr>
          <w:trHeight w:val="240"/>
          <w:jc w:val="center"/>
        </w:trPr>
        <w:tc>
          <w:tcPr>
            <w:tcW w:w="4876" w:type="dxa"/>
            <w:tcBorders>
              <w:top w:val="nil"/>
              <w:left w:val="nil"/>
              <w:bottom w:val="nil"/>
              <w:right w:val="nil"/>
            </w:tcBorders>
          </w:tcPr>
          <w:p w14:paraId="5C5AF99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9262E09" w14:textId="77777777" w:rsidR="00FB6752" w:rsidRPr="00951D77" w:rsidRDefault="00FB6752" w:rsidP="00F1560E">
            <w:pPr>
              <w:pStyle w:val="AmColumnHeading"/>
            </w:pPr>
            <w:r w:rsidRPr="00951D77">
              <w:t>Pozmeňujúci návrh</w:t>
            </w:r>
          </w:p>
        </w:tc>
      </w:tr>
      <w:tr w:rsidR="006551D8" w:rsidRPr="00951D77" w14:paraId="05B99007" w14:textId="77777777" w:rsidTr="00F1560E">
        <w:trPr>
          <w:jc w:val="center"/>
        </w:trPr>
        <w:tc>
          <w:tcPr>
            <w:tcW w:w="4876" w:type="dxa"/>
            <w:tcBorders>
              <w:top w:val="nil"/>
              <w:left w:val="nil"/>
              <w:bottom w:val="nil"/>
              <w:right w:val="nil"/>
            </w:tcBorders>
          </w:tcPr>
          <w:p w14:paraId="5B3A4EA9"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 a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c>
          <w:tcPr>
            <w:tcW w:w="4876" w:type="dxa"/>
            <w:tcBorders>
              <w:top w:val="nil"/>
              <w:left w:val="nil"/>
              <w:bottom w:val="nil"/>
              <w:right w:val="nil"/>
            </w:tcBorders>
          </w:tcPr>
          <w:p w14:paraId="66E8A2C7"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 a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xml:space="preserve">;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 </w:t>
            </w:r>
            <w:r w:rsidRPr="00951D77">
              <w:rPr>
                <w:b/>
                <w:i/>
              </w:rPr>
              <w:t xml:space="preserve">keďže Telegram často šíri dezinformácie medzi svojimi používateľmi o prebiehajúcom súdnom konaní proti jeho zakladateľovi, ako aj o právnych predpisoch EÚ a vnútroštátnych právnych predpisoch, ktoré môžu mať dôsledky na jeho zodpovednosť a zodpovednosť ako platformy, ako napríklad nedávna dezinformačná kampaň zdieľaná </w:t>
            </w:r>
            <w:r w:rsidRPr="00951D77">
              <w:rPr>
                <w:b/>
                <w:i/>
              </w:rPr>
              <w:lastRenderedPageBreak/>
              <w:t>prostredníctvom správ pre jeho používateľov v Španielsku v súvislosti so zákazom sociálnych médií pre osoby mladšie ako 16 rokov;</w:t>
            </w:r>
          </w:p>
        </w:tc>
      </w:tr>
    </w:tbl>
    <w:p w14:paraId="3AD706F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8E3D423" w14:textId="66329122" w:rsidR="00BF1CD6" w:rsidRPr="00951D77" w:rsidRDefault="00FB6752" w:rsidP="00FB6752">
      <w:r w:rsidRPr="00951D77">
        <w:rPr>
          <w:rStyle w:val="HideTWBExt"/>
        </w:rPr>
        <w:t>&lt;/Amend&gt;</w:t>
      </w:r>
    </w:p>
    <w:p w14:paraId="23684C5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255</w:t>
      </w:r>
      <w:r w:rsidRPr="00951D77">
        <w:rPr>
          <w:rStyle w:val="HideTWBExt"/>
        </w:rPr>
        <w:t>&lt;/NumAm&gt;</w:t>
      </w:r>
    </w:p>
    <w:p w14:paraId="7344FABE"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38544F1F"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156C3B18" w14:textId="77777777" w:rsidR="00FB6752" w:rsidRPr="00951D77" w:rsidRDefault="00FB6752" w:rsidP="00FB6752">
      <w:pPr>
        <w:pStyle w:val="NormalBold"/>
      </w:pPr>
      <w:r w:rsidRPr="00951D77">
        <w:rPr>
          <w:rStyle w:val="HideTWBExt"/>
        </w:rPr>
        <w:t>&lt;/RepeatBlock-By&gt;</w:t>
      </w:r>
    </w:p>
    <w:p w14:paraId="7423D19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D2CB82C" w14:textId="77777777" w:rsidR="00FB6752" w:rsidRPr="00951D77" w:rsidRDefault="00FB6752" w:rsidP="00FB6752">
      <w:pPr>
        <w:pStyle w:val="NormalBold"/>
      </w:pPr>
      <w:r w:rsidRPr="00951D77">
        <w:rPr>
          <w:rStyle w:val="HideTWBExt"/>
        </w:rPr>
        <w:t>&lt;Article&gt;</w:t>
      </w:r>
      <w:r w:rsidRPr="00951D77">
        <w:t>Odôvodnenie O</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1798014" w14:textId="77777777" w:rsidTr="00F1560E">
        <w:trPr>
          <w:trHeight w:val="240"/>
          <w:jc w:val="center"/>
        </w:trPr>
        <w:tc>
          <w:tcPr>
            <w:tcW w:w="9752" w:type="dxa"/>
            <w:gridSpan w:val="2"/>
            <w:tcBorders>
              <w:top w:val="nil"/>
              <w:left w:val="nil"/>
              <w:bottom w:val="nil"/>
              <w:right w:val="nil"/>
            </w:tcBorders>
          </w:tcPr>
          <w:p w14:paraId="57A21E84" w14:textId="77777777" w:rsidR="00FB6752" w:rsidRPr="00951D77" w:rsidRDefault="00FB6752" w:rsidP="00F1560E"/>
        </w:tc>
      </w:tr>
      <w:tr w:rsidR="006551D8" w:rsidRPr="00951D77" w14:paraId="6C40412E" w14:textId="77777777" w:rsidTr="00F1560E">
        <w:trPr>
          <w:trHeight w:val="240"/>
          <w:jc w:val="center"/>
        </w:trPr>
        <w:tc>
          <w:tcPr>
            <w:tcW w:w="4876" w:type="dxa"/>
            <w:tcBorders>
              <w:top w:val="nil"/>
              <w:left w:val="nil"/>
              <w:bottom w:val="nil"/>
              <w:right w:val="nil"/>
            </w:tcBorders>
          </w:tcPr>
          <w:p w14:paraId="2D3335B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0A16F87" w14:textId="77777777" w:rsidR="00FB6752" w:rsidRPr="00951D77" w:rsidRDefault="00FB6752" w:rsidP="00F1560E">
            <w:pPr>
              <w:pStyle w:val="AmColumnHeading"/>
            </w:pPr>
            <w:r w:rsidRPr="00951D77">
              <w:t>Pozmeňujúci návrh</w:t>
            </w:r>
          </w:p>
        </w:tc>
      </w:tr>
      <w:tr w:rsidR="006551D8" w:rsidRPr="00951D77" w14:paraId="1467724C" w14:textId="77777777" w:rsidTr="00F1560E">
        <w:trPr>
          <w:jc w:val="center"/>
        </w:trPr>
        <w:tc>
          <w:tcPr>
            <w:tcW w:w="4876" w:type="dxa"/>
            <w:tcBorders>
              <w:top w:val="nil"/>
              <w:left w:val="nil"/>
              <w:bottom w:val="nil"/>
              <w:right w:val="nil"/>
            </w:tcBorders>
          </w:tcPr>
          <w:p w14:paraId="78116D91"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 a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c>
          <w:tcPr>
            <w:tcW w:w="4876" w:type="dxa"/>
            <w:tcBorders>
              <w:top w:val="nil"/>
              <w:left w:val="nil"/>
              <w:bottom w:val="nil"/>
              <w:right w:val="nil"/>
            </w:tcBorders>
          </w:tcPr>
          <w:p w14:paraId="4FA552D4"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 a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xml:space="preserve">; keďže </w:t>
            </w:r>
            <w:r w:rsidRPr="00951D77">
              <w:rPr>
                <w:b/>
                <w:bCs/>
                <w:i/>
                <w:iCs/>
              </w:rPr>
              <w:t>dôveryhodné</w:t>
            </w:r>
            <w:r w:rsidRPr="00951D77">
              <w:t xml:space="preserve"> správy </w:t>
            </w:r>
            <w:r w:rsidRPr="00951D77">
              <w:rPr>
                <w:b/>
                <w:bCs/>
                <w:i/>
                <w:iCs/>
              </w:rPr>
              <w:t>jasne</w:t>
            </w:r>
            <w:r w:rsidRPr="00951D77">
              <w:t xml:space="preserve"> naznačujú, že Telegram spĺňa hranicu počtu používateľov, aby mohol byť klasifikovaný ako veľmi veľká online platforma (VLOP) podľa aktu o digitálnych službách, čím podlieha prísnejším regulačným povinnostiam a požiadavkám na zmierňovanie rizík; </w:t>
            </w:r>
            <w:r w:rsidRPr="00951D77">
              <w:rPr>
                <w:b/>
                <w:i/>
              </w:rPr>
              <w:t xml:space="preserve">keďže Komisia túto záležitosť posudzuje už dlhší </w:t>
            </w:r>
            <w:r w:rsidRPr="00951D77">
              <w:rPr>
                <w:b/>
                <w:i/>
              </w:rPr>
              <w:lastRenderedPageBreak/>
              <w:t>čas bez toho, aby dospela k záveru, ako ďalej postupovať</w:t>
            </w:r>
            <w:r w:rsidRPr="00951D77">
              <w:rPr>
                <w:b/>
                <w:bCs/>
                <w:i/>
                <w:iCs/>
              </w:rPr>
              <w:t>;</w:t>
            </w:r>
          </w:p>
        </w:tc>
      </w:tr>
    </w:tbl>
    <w:p w14:paraId="5F989AE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8A1FF37" w14:textId="7C7CAE0B" w:rsidR="00BF1CD6" w:rsidRPr="00951D77" w:rsidRDefault="00FB6752" w:rsidP="00FB6752">
      <w:r w:rsidRPr="00951D77">
        <w:rPr>
          <w:rStyle w:val="HideTWBExt"/>
        </w:rPr>
        <w:t>&lt;/Amend&gt;</w:t>
      </w:r>
    </w:p>
    <w:p w14:paraId="5670790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256</w:t>
      </w:r>
      <w:r w:rsidRPr="00951D77">
        <w:rPr>
          <w:rStyle w:val="HideTWBExt"/>
        </w:rPr>
        <w:t>&lt;/NumAm&gt;</w:t>
      </w:r>
    </w:p>
    <w:p w14:paraId="33E0A158"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4B9A7A98" w14:textId="77777777" w:rsidR="00FB6752" w:rsidRPr="00951D77" w:rsidRDefault="00FB6752" w:rsidP="00FB6752">
      <w:pPr>
        <w:pStyle w:val="NormalBold"/>
      </w:pPr>
      <w:r w:rsidRPr="00951D77">
        <w:rPr>
          <w:rStyle w:val="HideTWBExt"/>
        </w:rPr>
        <w:t>&lt;/RepeatBlock-By&gt;</w:t>
      </w:r>
    </w:p>
    <w:p w14:paraId="005DF9F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04ACC39" w14:textId="77777777" w:rsidR="00FB6752" w:rsidRPr="00951D77" w:rsidRDefault="00FB6752" w:rsidP="00FB6752">
      <w:pPr>
        <w:pStyle w:val="NormalBold"/>
      </w:pPr>
      <w:r w:rsidRPr="00951D77">
        <w:rPr>
          <w:rStyle w:val="HideTWBExt"/>
        </w:rPr>
        <w:t>&lt;Article&gt;</w:t>
      </w:r>
      <w:r w:rsidRPr="00951D77">
        <w:t>Odôvodnenie O</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6B093EE" w14:textId="77777777" w:rsidTr="00F1560E">
        <w:trPr>
          <w:trHeight w:val="240"/>
          <w:jc w:val="center"/>
        </w:trPr>
        <w:tc>
          <w:tcPr>
            <w:tcW w:w="9752" w:type="dxa"/>
            <w:gridSpan w:val="2"/>
            <w:tcBorders>
              <w:top w:val="nil"/>
              <w:left w:val="nil"/>
              <w:bottom w:val="nil"/>
              <w:right w:val="nil"/>
            </w:tcBorders>
          </w:tcPr>
          <w:p w14:paraId="40898498" w14:textId="77777777" w:rsidR="00FB6752" w:rsidRPr="00951D77" w:rsidRDefault="00FB6752" w:rsidP="00F1560E"/>
        </w:tc>
      </w:tr>
      <w:tr w:rsidR="006551D8" w:rsidRPr="00951D77" w14:paraId="79FB09CB" w14:textId="77777777" w:rsidTr="00F1560E">
        <w:trPr>
          <w:trHeight w:val="240"/>
          <w:jc w:val="center"/>
        </w:trPr>
        <w:tc>
          <w:tcPr>
            <w:tcW w:w="4876" w:type="dxa"/>
            <w:tcBorders>
              <w:top w:val="nil"/>
              <w:left w:val="nil"/>
              <w:bottom w:val="nil"/>
              <w:right w:val="nil"/>
            </w:tcBorders>
          </w:tcPr>
          <w:p w14:paraId="6F28140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F96745D" w14:textId="77777777" w:rsidR="00FB6752" w:rsidRPr="00951D77" w:rsidRDefault="00FB6752" w:rsidP="00F1560E">
            <w:pPr>
              <w:pStyle w:val="AmColumnHeading"/>
            </w:pPr>
            <w:r w:rsidRPr="00951D77">
              <w:t>Pozmeňujúci návrh</w:t>
            </w:r>
          </w:p>
        </w:tc>
      </w:tr>
      <w:tr w:rsidR="006551D8" w:rsidRPr="00951D77" w14:paraId="62F7F5BA" w14:textId="77777777" w:rsidTr="00F1560E">
        <w:trPr>
          <w:jc w:val="center"/>
        </w:trPr>
        <w:tc>
          <w:tcPr>
            <w:tcW w:w="4876" w:type="dxa"/>
            <w:tcBorders>
              <w:top w:val="nil"/>
              <w:left w:val="nil"/>
              <w:bottom w:val="nil"/>
              <w:right w:val="nil"/>
            </w:tcBorders>
          </w:tcPr>
          <w:p w14:paraId="2EB3B43F"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 </w:t>
            </w:r>
            <w:r w:rsidRPr="00951D77">
              <w:rPr>
                <w:b/>
                <w:bCs/>
                <w:i/>
                <w:iCs/>
              </w:rPr>
              <w:t>a</w:t>
            </w:r>
            <w:r w:rsidRPr="00951D77">
              <w:t xml:space="preserve">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c>
          <w:tcPr>
            <w:tcW w:w="4876" w:type="dxa"/>
            <w:tcBorders>
              <w:top w:val="nil"/>
              <w:left w:val="nil"/>
              <w:bottom w:val="nil"/>
              <w:right w:val="nil"/>
            </w:tcBorders>
          </w:tcPr>
          <w:p w14:paraId="3F16A656" w14:textId="77777777" w:rsidR="00FB6752" w:rsidRPr="00951D77" w:rsidRDefault="00FB6752" w:rsidP="00F1560E">
            <w:pPr>
              <w:pStyle w:val="Normal6a"/>
            </w:pPr>
            <w:r w:rsidRPr="00951D77">
              <w:t>O.</w:t>
            </w:r>
            <w:r w:rsidRPr="00951D77">
              <w:tab/>
              <w:t xml:space="preserve">keďže Telegram, platforma na zasielanie správ s rastúcou používateľskou základňou v EÚ, je čoraz častejšie označovaná za prostriedok dezinformácií, zahraničného zasahovania a nezákonných činností vrátane šírenia extrémistického obsahu a </w:t>
            </w:r>
            <w:proofErr w:type="spellStart"/>
            <w:r w:rsidRPr="00951D77">
              <w:t>nevystopovateľnej</w:t>
            </w:r>
            <w:proofErr w:type="spellEnd"/>
            <w:r w:rsidRPr="00951D77">
              <w:t xml:space="preserve"> politickej propagandy; keďže jeho pôvod v Rusku</w:t>
            </w:r>
            <w:r w:rsidRPr="00951D77">
              <w:rPr>
                <w:b/>
                <w:i/>
              </w:rPr>
              <w:t>, nepriehľadné vlastnícke štruktúry a kontrola nad infraštruktúrou siete, ako aj</w:t>
            </w:r>
            <w:r w:rsidRPr="00951D77">
              <w:t xml:space="preserve"> nedostatok zmysluplnej moderácie obsahu vyvolávajú pretrvávajúce obavy, pokiaľ ide o jeho úlohu pri podkopávaní demokratického diskurzu; keďže Telegram sa stal hlavným kanálom na nábor „jednorazových agentov“ a vykonávanie hybridných operácií; keďže sa zistilo, že štátne subjekty s nekalými úmyslami využívajú technologické zručnosti, finančné potreby a naivitu používateľov Telegramu, najmä mladých ľudí, na vykonávanie špionážnych a sabotážnych operácií s minimálnymi nákladmi, pričom si zachovávajú vierohodnú </w:t>
            </w:r>
            <w:proofErr w:type="spellStart"/>
            <w:r w:rsidRPr="00951D77">
              <w:t>popierateľnosť</w:t>
            </w:r>
            <w:proofErr w:type="spellEnd"/>
            <w:r w:rsidRPr="00951D77">
              <w:t>; keďže správy naznačujú, že Telegram spĺňa hranicu počtu používateľov, aby mohol byť klasifikovaný ako veľmi veľká online platforma (VLOP) podľa aktu o digitálnych službách, čím podlieha prísnejším regulačným povinnostiam a požiadavkám na zmierňovanie rizík;</w:t>
            </w:r>
          </w:p>
        </w:tc>
      </w:tr>
    </w:tbl>
    <w:p w14:paraId="5D9ABB2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82C3C22" w14:textId="140ADE87" w:rsidR="00BF1CD6" w:rsidRPr="00951D77" w:rsidRDefault="00FB6752" w:rsidP="00FB6752">
      <w:r w:rsidRPr="00951D77">
        <w:rPr>
          <w:rStyle w:val="HideTWBExt"/>
        </w:rPr>
        <w:lastRenderedPageBreak/>
        <w:t>&lt;/Amend&gt;</w:t>
      </w:r>
    </w:p>
    <w:p w14:paraId="4360059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257</w:t>
      </w:r>
      <w:r w:rsidRPr="00951D77">
        <w:rPr>
          <w:rStyle w:val="HideTWBExt"/>
        </w:rPr>
        <w:t>&lt;/NumAm&gt;</w:t>
      </w:r>
    </w:p>
    <w:p w14:paraId="55C48F29"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70B4EF09"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68430F9F" w14:textId="77777777" w:rsidR="00FB6752" w:rsidRPr="00951D77" w:rsidRDefault="00FB6752" w:rsidP="00FB6752">
      <w:pPr>
        <w:pStyle w:val="NormalBold"/>
      </w:pPr>
      <w:r w:rsidRPr="00951D77">
        <w:rPr>
          <w:rStyle w:val="HideTWBExt"/>
        </w:rPr>
        <w:t>&lt;/RepeatBlock-By&gt;</w:t>
      </w:r>
    </w:p>
    <w:p w14:paraId="6FBB419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CF4CB6" w14:textId="77777777" w:rsidR="00FB6752" w:rsidRPr="00951D77" w:rsidRDefault="00FB6752" w:rsidP="00FB6752">
      <w:pPr>
        <w:pStyle w:val="NormalBold"/>
      </w:pPr>
      <w:r w:rsidRPr="00951D77">
        <w:rPr>
          <w:rStyle w:val="HideTWBExt"/>
        </w:rPr>
        <w:t>&lt;Article&gt;</w:t>
      </w:r>
      <w:r w:rsidRPr="00951D77">
        <w:t>Odôvodnenie O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86AC7A3" w14:textId="77777777" w:rsidTr="00F1560E">
        <w:trPr>
          <w:trHeight w:val="240"/>
          <w:jc w:val="center"/>
        </w:trPr>
        <w:tc>
          <w:tcPr>
            <w:tcW w:w="9752" w:type="dxa"/>
            <w:gridSpan w:val="2"/>
            <w:tcBorders>
              <w:top w:val="nil"/>
              <w:left w:val="nil"/>
              <w:bottom w:val="nil"/>
              <w:right w:val="nil"/>
            </w:tcBorders>
          </w:tcPr>
          <w:p w14:paraId="14BED7D5" w14:textId="77777777" w:rsidR="00FB6752" w:rsidRPr="00951D77" w:rsidRDefault="00FB6752" w:rsidP="00F1560E"/>
        </w:tc>
      </w:tr>
      <w:tr w:rsidR="006551D8" w:rsidRPr="00951D77" w14:paraId="63D659ED" w14:textId="77777777" w:rsidTr="00F1560E">
        <w:trPr>
          <w:trHeight w:val="240"/>
          <w:jc w:val="center"/>
        </w:trPr>
        <w:tc>
          <w:tcPr>
            <w:tcW w:w="4876" w:type="dxa"/>
            <w:tcBorders>
              <w:top w:val="nil"/>
              <w:left w:val="nil"/>
              <w:bottom w:val="nil"/>
              <w:right w:val="nil"/>
            </w:tcBorders>
          </w:tcPr>
          <w:p w14:paraId="3379C07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D844DA" w14:textId="77777777" w:rsidR="00FB6752" w:rsidRPr="00951D77" w:rsidRDefault="00FB6752" w:rsidP="00F1560E">
            <w:pPr>
              <w:pStyle w:val="AmColumnHeading"/>
            </w:pPr>
            <w:r w:rsidRPr="00951D77">
              <w:t>Pozmeňujúci návrh</w:t>
            </w:r>
          </w:p>
        </w:tc>
      </w:tr>
      <w:tr w:rsidR="006551D8" w:rsidRPr="00951D77" w14:paraId="3C33E9CA" w14:textId="77777777" w:rsidTr="00F1560E">
        <w:trPr>
          <w:jc w:val="center"/>
        </w:trPr>
        <w:tc>
          <w:tcPr>
            <w:tcW w:w="4876" w:type="dxa"/>
            <w:tcBorders>
              <w:top w:val="nil"/>
              <w:left w:val="nil"/>
              <w:bottom w:val="nil"/>
              <w:right w:val="nil"/>
            </w:tcBorders>
          </w:tcPr>
          <w:p w14:paraId="3144C72B" w14:textId="77777777" w:rsidR="00FB6752" w:rsidRPr="00951D77" w:rsidRDefault="00FB6752" w:rsidP="00F1560E">
            <w:pPr>
              <w:pStyle w:val="Normal6a"/>
            </w:pPr>
          </w:p>
        </w:tc>
        <w:tc>
          <w:tcPr>
            <w:tcW w:w="4876" w:type="dxa"/>
            <w:tcBorders>
              <w:top w:val="nil"/>
              <w:left w:val="nil"/>
              <w:bottom w:val="nil"/>
              <w:right w:val="nil"/>
            </w:tcBorders>
          </w:tcPr>
          <w:p w14:paraId="36998FF1" w14:textId="77777777" w:rsidR="00FB6752" w:rsidRPr="00951D77" w:rsidRDefault="00FB6752" w:rsidP="00F1560E">
            <w:pPr>
              <w:pStyle w:val="Normal6a"/>
            </w:pPr>
            <w:proofErr w:type="spellStart"/>
            <w:r w:rsidRPr="00951D77">
              <w:rPr>
                <w:b/>
                <w:i/>
              </w:rPr>
              <w:t>Oa</w:t>
            </w:r>
            <w:proofErr w:type="spellEnd"/>
            <w:r w:rsidRPr="00951D77">
              <w:rPr>
                <w:b/>
                <w:i/>
              </w:rPr>
              <w:t>.</w:t>
            </w:r>
            <w:r w:rsidRPr="00951D77">
              <w:tab/>
            </w:r>
            <w:r w:rsidRPr="00951D77">
              <w:rPr>
                <w:b/>
                <w:i/>
              </w:rPr>
              <w:t xml:space="preserve">Keďže politické </w:t>
            </w:r>
            <w:proofErr w:type="spellStart"/>
            <w:r w:rsidRPr="00951D77">
              <w:rPr>
                <w:b/>
                <w:i/>
              </w:rPr>
              <w:t>líderky</w:t>
            </w:r>
            <w:proofErr w:type="spellEnd"/>
            <w:r w:rsidRPr="00951D77">
              <w:rPr>
                <w:b/>
                <w:i/>
              </w:rPr>
              <w:t xml:space="preserve">, kandidátky a zvolené zástupkyne sú čoraz častejšie terčom rodovo motivovaných dezinformácií, online zneužívania a obťažovania, ako aj </w:t>
            </w:r>
            <w:proofErr w:type="spellStart"/>
            <w:r w:rsidRPr="00951D77">
              <w:rPr>
                <w:b/>
                <w:i/>
              </w:rPr>
              <w:t>deepfake</w:t>
            </w:r>
            <w:proofErr w:type="spellEnd"/>
            <w:r w:rsidRPr="00951D77">
              <w:rPr>
                <w:b/>
                <w:i/>
              </w:rPr>
              <w:t xml:space="preserve"> kampaní, často koordinovaných zahraničnými a domácimi subjektmi s nekalými úmyslami s cieľom umlčať ich hlasy, odradiť ich od účasti na politickom živote a narušiť integritu a stabilitu demokratických inštitúcií; keďže nedávne volebné procesy v Moldavskej republike ilustrovali nasadenie takýchto praktík na </w:t>
            </w:r>
            <w:proofErr w:type="spellStart"/>
            <w:r w:rsidRPr="00951D77">
              <w:rPr>
                <w:b/>
                <w:i/>
              </w:rPr>
              <w:t>delegitimizáciu</w:t>
            </w:r>
            <w:proofErr w:type="spellEnd"/>
            <w:r w:rsidRPr="00951D77">
              <w:rPr>
                <w:b/>
                <w:i/>
              </w:rPr>
              <w:t xml:space="preserve"> prodemokratických </w:t>
            </w:r>
            <w:proofErr w:type="spellStart"/>
            <w:r w:rsidRPr="00951D77">
              <w:rPr>
                <w:b/>
                <w:i/>
              </w:rPr>
              <w:t>líderiek</w:t>
            </w:r>
            <w:proofErr w:type="spellEnd"/>
            <w:r w:rsidRPr="00951D77">
              <w:rPr>
                <w:b/>
                <w:i/>
              </w:rPr>
              <w:t xml:space="preserve"> prostredníctvom </w:t>
            </w:r>
            <w:proofErr w:type="spellStart"/>
            <w:r w:rsidRPr="00951D77">
              <w:rPr>
                <w:b/>
                <w:i/>
              </w:rPr>
              <w:t>sexualizovanej</w:t>
            </w:r>
            <w:proofErr w:type="spellEnd"/>
            <w:r w:rsidRPr="00951D77">
              <w:rPr>
                <w:b/>
                <w:i/>
              </w:rPr>
              <w:t xml:space="preserve"> manipulácie, hanlivého obsahu a dezinformácií; keďže rýchle šírenie a dostupnosť generatívnych nástrojov umelej inteligencie tieto riziká ešte viac prehĺbilo, ako to ilustruje prebiehajúca polemika okolo </w:t>
            </w:r>
            <w:proofErr w:type="spellStart"/>
            <w:r w:rsidRPr="00951D77">
              <w:rPr>
                <w:b/>
                <w:i/>
              </w:rPr>
              <w:t>chatbota</w:t>
            </w:r>
            <w:proofErr w:type="spellEnd"/>
            <w:r w:rsidRPr="00951D77">
              <w:rPr>
                <w:b/>
                <w:i/>
              </w:rPr>
              <w:t xml:space="preserve"> umelej inteligencie </w:t>
            </w:r>
            <w:proofErr w:type="spellStart"/>
            <w:r w:rsidRPr="00951D77">
              <w:rPr>
                <w:b/>
                <w:i/>
              </w:rPr>
              <w:t>Grok</w:t>
            </w:r>
            <w:proofErr w:type="spellEnd"/>
            <w:r w:rsidRPr="00951D77">
              <w:rPr>
                <w:b/>
                <w:i/>
              </w:rPr>
              <w:t xml:space="preserve">, ktorý bol použitý na vytváranie nesúhlasných, </w:t>
            </w:r>
            <w:proofErr w:type="spellStart"/>
            <w:r w:rsidRPr="00951D77">
              <w:rPr>
                <w:b/>
                <w:i/>
              </w:rPr>
              <w:t>sexualizovaných</w:t>
            </w:r>
            <w:proofErr w:type="spellEnd"/>
            <w:r w:rsidRPr="00951D77">
              <w:rPr>
                <w:b/>
                <w:i/>
              </w:rPr>
              <w:t xml:space="preserve"> a zavádzajúcich obrázkov političiek;</w:t>
            </w:r>
          </w:p>
        </w:tc>
      </w:tr>
    </w:tbl>
    <w:p w14:paraId="2E9CD10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927FC76" w14:textId="510C1A43" w:rsidR="00BF1CD6" w:rsidRPr="00951D77" w:rsidRDefault="00FB6752" w:rsidP="00FB6752">
      <w:r w:rsidRPr="00951D77">
        <w:rPr>
          <w:rStyle w:val="HideTWBExt"/>
        </w:rPr>
        <w:t>&lt;/Amend&gt;</w:t>
      </w:r>
    </w:p>
    <w:p w14:paraId="7D8E0F1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258</w:t>
      </w:r>
      <w:r w:rsidRPr="00951D77">
        <w:rPr>
          <w:rStyle w:val="HideTWBExt"/>
        </w:rPr>
        <w:t>&lt;/NumAm&gt;</w:t>
      </w:r>
    </w:p>
    <w:p w14:paraId="4DE4F962"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64400854" w14:textId="77777777" w:rsidR="00FB6752" w:rsidRPr="00951D77" w:rsidRDefault="00FB6752" w:rsidP="00FB6752">
      <w:pPr>
        <w:pStyle w:val="NormalBold"/>
      </w:pPr>
      <w:r w:rsidRPr="00951D77">
        <w:rPr>
          <w:rStyle w:val="HideTWBExt"/>
        </w:rPr>
        <w:t>&lt;/RepeatBlock-By&gt;</w:t>
      </w:r>
    </w:p>
    <w:p w14:paraId="078C75A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28A5A2A" w14:textId="77777777" w:rsidR="00FB6752" w:rsidRPr="00951D77" w:rsidRDefault="00FB6752" w:rsidP="00FB6752">
      <w:pPr>
        <w:pStyle w:val="NormalBold"/>
      </w:pPr>
      <w:r w:rsidRPr="00951D77">
        <w:rPr>
          <w:rStyle w:val="HideTWBExt"/>
        </w:rPr>
        <w:t>&lt;Article&gt;</w:t>
      </w:r>
      <w:r w:rsidRPr="00951D77">
        <w:t>Odôvodnenie O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1818CA9" w14:textId="77777777" w:rsidTr="00F1560E">
        <w:trPr>
          <w:trHeight w:val="240"/>
          <w:jc w:val="center"/>
        </w:trPr>
        <w:tc>
          <w:tcPr>
            <w:tcW w:w="9752" w:type="dxa"/>
            <w:gridSpan w:val="2"/>
            <w:tcBorders>
              <w:top w:val="nil"/>
              <w:left w:val="nil"/>
              <w:bottom w:val="nil"/>
              <w:right w:val="nil"/>
            </w:tcBorders>
          </w:tcPr>
          <w:p w14:paraId="00B1D694" w14:textId="77777777" w:rsidR="00FB6752" w:rsidRPr="00951D77" w:rsidRDefault="00FB6752" w:rsidP="00F1560E"/>
        </w:tc>
      </w:tr>
      <w:tr w:rsidR="006551D8" w:rsidRPr="00951D77" w14:paraId="5A01E1BD" w14:textId="77777777" w:rsidTr="00F1560E">
        <w:trPr>
          <w:trHeight w:val="240"/>
          <w:jc w:val="center"/>
        </w:trPr>
        <w:tc>
          <w:tcPr>
            <w:tcW w:w="4876" w:type="dxa"/>
            <w:tcBorders>
              <w:top w:val="nil"/>
              <w:left w:val="nil"/>
              <w:bottom w:val="nil"/>
              <w:right w:val="nil"/>
            </w:tcBorders>
          </w:tcPr>
          <w:p w14:paraId="21FDFF4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836D123" w14:textId="77777777" w:rsidR="00FB6752" w:rsidRPr="00951D77" w:rsidRDefault="00FB6752" w:rsidP="00F1560E">
            <w:pPr>
              <w:pStyle w:val="AmColumnHeading"/>
            </w:pPr>
            <w:r w:rsidRPr="00951D77">
              <w:t>Pozmeňujúci návrh</w:t>
            </w:r>
          </w:p>
        </w:tc>
      </w:tr>
      <w:tr w:rsidR="006551D8" w:rsidRPr="00951D77" w14:paraId="401A8674" w14:textId="77777777" w:rsidTr="00F1560E">
        <w:trPr>
          <w:jc w:val="center"/>
        </w:trPr>
        <w:tc>
          <w:tcPr>
            <w:tcW w:w="4876" w:type="dxa"/>
            <w:tcBorders>
              <w:top w:val="nil"/>
              <w:left w:val="nil"/>
              <w:bottom w:val="nil"/>
              <w:right w:val="nil"/>
            </w:tcBorders>
          </w:tcPr>
          <w:p w14:paraId="153DE814" w14:textId="77777777" w:rsidR="00FB6752" w:rsidRPr="00951D77" w:rsidRDefault="00FB6752" w:rsidP="00F1560E">
            <w:pPr>
              <w:pStyle w:val="Normal6a"/>
            </w:pPr>
          </w:p>
        </w:tc>
        <w:tc>
          <w:tcPr>
            <w:tcW w:w="4876" w:type="dxa"/>
            <w:tcBorders>
              <w:top w:val="nil"/>
              <w:left w:val="nil"/>
              <w:bottom w:val="nil"/>
              <w:right w:val="nil"/>
            </w:tcBorders>
          </w:tcPr>
          <w:p w14:paraId="02FD07A2" w14:textId="77777777" w:rsidR="00FB6752" w:rsidRPr="00951D77" w:rsidRDefault="00FB6752" w:rsidP="00F1560E">
            <w:pPr>
              <w:pStyle w:val="Normal6a"/>
            </w:pPr>
            <w:proofErr w:type="spellStart"/>
            <w:r w:rsidRPr="00951D77">
              <w:rPr>
                <w:b/>
                <w:i/>
              </w:rPr>
              <w:t>Oa</w:t>
            </w:r>
            <w:proofErr w:type="spellEnd"/>
            <w:r w:rsidRPr="00951D77">
              <w:rPr>
                <w:b/>
                <w:i/>
              </w:rPr>
              <w:t>.</w:t>
            </w:r>
            <w:r w:rsidRPr="00951D77">
              <w:tab/>
            </w:r>
            <w:r w:rsidRPr="00951D77">
              <w:rPr>
                <w:b/>
                <w:i/>
              </w:rPr>
              <w:t xml:space="preserve">keďže videohry, komunikačné </w:t>
            </w:r>
            <w:r w:rsidRPr="00951D77">
              <w:rPr>
                <w:b/>
                <w:i/>
              </w:rPr>
              <w:lastRenderedPageBreak/>
              <w:t>aplikácie videohier a ich fóra sa čoraz častejšie využívajú na šírenie pravicovej teroristickej a extrémistickej propagandy a maskulínneho obsahu[1]; keďže okrem toho sa e-</w:t>
            </w:r>
            <w:proofErr w:type="spellStart"/>
            <w:r w:rsidRPr="00951D77">
              <w:rPr>
                <w:b/>
                <w:i/>
              </w:rPr>
              <w:t>shopy</w:t>
            </w:r>
            <w:proofErr w:type="spellEnd"/>
            <w:r w:rsidRPr="00951D77">
              <w:rPr>
                <w:b/>
                <w:i/>
              </w:rPr>
              <w:t xml:space="preserve"> s videohrami a iné digitálne objekty využívajú na obchádzanie sankcií a nelegálne prevody peňazí; keďže to predstavuje medzeru, ktorú je potrebné vyplniť v schopnosti EÚ sledovať dezinformácie a hybridné hrozby</w:t>
            </w:r>
            <w:r w:rsidRPr="00951D77">
              <w:rPr>
                <w:b/>
                <w:i/>
                <w:vertAlign w:val="superscript"/>
              </w:rPr>
              <w:t>51c</w:t>
            </w:r>
            <w:r w:rsidRPr="00951D77">
              <w:rPr>
                <w:b/>
                <w:i/>
              </w:rPr>
              <w:t>;</w:t>
            </w:r>
          </w:p>
        </w:tc>
      </w:tr>
      <w:tr w:rsidR="006551D8" w:rsidRPr="00951D77" w14:paraId="5802A194" w14:textId="77777777" w:rsidTr="00F1560E">
        <w:trPr>
          <w:jc w:val="center"/>
        </w:trPr>
        <w:tc>
          <w:tcPr>
            <w:tcW w:w="4876" w:type="dxa"/>
            <w:tcBorders>
              <w:top w:val="nil"/>
              <w:left w:val="nil"/>
              <w:bottom w:val="nil"/>
              <w:right w:val="nil"/>
            </w:tcBorders>
          </w:tcPr>
          <w:p w14:paraId="54A4D740" w14:textId="77777777" w:rsidR="00FB6752" w:rsidRPr="00951D77" w:rsidRDefault="00FB6752" w:rsidP="00F1560E"/>
        </w:tc>
        <w:tc>
          <w:tcPr>
            <w:tcW w:w="4876" w:type="dxa"/>
            <w:tcBorders>
              <w:top w:val="nil"/>
              <w:left w:val="nil"/>
              <w:bottom w:val="nil"/>
              <w:right w:val="nil"/>
            </w:tcBorders>
          </w:tcPr>
          <w:p w14:paraId="52E28B30" w14:textId="77777777" w:rsidR="00FB6752" w:rsidRPr="00951D77" w:rsidRDefault="00FB6752" w:rsidP="00F1560E">
            <w:pPr>
              <w:pStyle w:val="Normal6a"/>
            </w:pPr>
            <w:r w:rsidRPr="00951D77">
              <w:rPr>
                <w:b/>
                <w:i/>
              </w:rPr>
              <w:t>_________________</w:t>
            </w:r>
          </w:p>
        </w:tc>
      </w:tr>
      <w:tr w:rsidR="006551D8" w:rsidRPr="00951D77" w14:paraId="587BD60C" w14:textId="77777777" w:rsidTr="00F1560E">
        <w:trPr>
          <w:jc w:val="center"/>
        </w:trPr>
        <w:tc>
          <w:tcPr>
            <w:tcW w:w="4876" w:type="dxa"/>
            <w:tcBorders>
              <w:top w:val="nil"/>
              <w:left w:val="nil"/>
              <w:bottom w:val="nil"/>
              <w:right w:val="nil"/>
            </w:tcBorders>
          </w:tcPr>
          <w:p w14:paraId="77FD8F3E" w14:textId="77777777" w:rsidR="00FB6752" w:rsidRPr="00951D77" w:rsidRDefault="00FB6752" w:rsidP="00F1560E"/>
        </w:tc>
        <w:tc>
          <w:tcPr>
            <w:tcW w:w="4876" w:type="dxa"/>
            <w:tcBorders>
              <w:top w:val="nil"/>
              <w:left w:val="nil"/>
              <w:bottom w:val="nil"/>
              <w:right w:val="nil"/>
            </w:tcBorders>
          </w:tcPr>
          <w:p w14:paraId="556D2D9D" w14:textId="77777777" w:rsidR="00FB6752" w:rsidRPr="00951D77" w:rsidRDefault="00FB6752" w:rsidP="00F1560E">
            <w:pPr>
              <w:pStyle w:val="Normal6a"/>
            </w:pPr>
            <w:r w:rsidRPr="00951D77">
              <w:rPr>
                <w:b/>
                <w:i/>
                <w:vertAlign w:val="superscript"/>
              </w:rPr>
              <w:t>51c</w:t>
            </w:r>
            <w:r w:rsidRPr="00951D77">
              <w:t xml:space="preserve"> </w:t>
            </w:r>
            <w:r w:rsidRPr="00951D77">
              <w:rPr>
                <w:b/>
                <w:i/>
              </w:rPr>
              <w:t>https://home-affairs.ec.europa.eu/system/files/2022-02/EUIF%20Technical%20Meeting%20on%20Video%20Gaming%20October%202021%20RAN%20Policy%20Support%20paper_en.pdf</w:t>
            </w:r>
          </w:p>
        </w:tc>
      </w:tr>
    </w:tbl>
    <w:p w14:paraId="21CF676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8D765C5" w14:textId="2CBF64A4" w:rsidR="00BF1CD6" w:rsidRPr="00951D77" w:rsidRDefault="00FB6752" w:rsidP="00FB6752">
      <w:r w:rsidRPr="00951D77">
        <w:rPr>
          <w:rStyle w:val="HideTWBExt"/>
        </w:rPr>
        <w:t>&lt;/Amend&gt;</w:t>
      </w:r>
    </w:p>
    <w:p w14:paraId="4465591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259</w:t>
      </w:r>
      <w:r w:rsidRPr="00951D77">
        <w:rPr>
          <w:rStyle w:val="HideTWBExt"/>
        </w:rPr>
        <w:t>&lt;/NumAm&gt;</w:t>
      </w:r>
    </w:p>
    <w:p w14:paraId="7F17DCAF" w14:textId="77777777" w:rsidR="00FB6752" w:rsidRPr="00951D77" w:rsidRDefault="00FB6752" w:rsidP="00FB6752">
      <w:pPr>
        <w:pStyle w:val="NormalBold"/>
      </w:pPr>
      <w:r w:rsidRPr="00951D77">
        <w:rPr>
          <w:rStyle w:val="HideTWBExt"/>
        </w:rPr>
        <w:t>&lt;RepeatBlock-By&gt;&lt;Members&gt;</w:t>
      </w:r>
      <w:proofErr w:type="spellStart"/>
      <w:r w:rsidRPr="00951D77">
        <w:t>Konstantinos</w:t>
      </w:r>
      <w:proofErr w:type="spellEnd"/>
      <w:r w:rsidRPr="00951D77">
        <w:t xml:space="preserve"> </w:t>
      </w:r>
      <w:proofErr w:type="spellStart"/>
      <w:r w:rsidRPr="00951D77">
        <w:t>Arvanitis</w:t>
      </w:r>
      <w:proofErr w:type="spellEnd"/>
      <w:r w:rsidRPr="00951D77">
        <w:t xml:space="preserve">, </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Jonas</w:t>
      </w:r>
      <w:proofErr w:type="spellEnd"/>
      <w:r w:rsidRPr="00951D77">
        <w:t xml:space="preserve"> </w:t>
      </w:r>
      <w:proofErr w:type="spellStart"/>
      <w:r w:rsidRPr="00951D77">
        <w:t>Sjöstedt</w:t>
      </w:r>
      <w:proofErr w:type="spellEnd"/>
      <w:r w:rsidRPr="00951D77">
        <w:t xml:space="preserve">, </w:t>
      </w:r>
      <w:proofErr w:type="spellStart"/>
      <w:r w:rsidRPr="00951D77">
        <w:t>Li</w:t>
      </w:r>
      <w:proofErr w:type="spellEnd"/>
      <w:r w:rsidRPr="00951D77">
        <w:t xml:space="preserve"> </w:t>
      </w:r>
      <w:proofErr w:type="spellStart"/>
      <w:r w:rsidRPr="00951D77">
        <w:t>Andersson</w:t>
      </w:r>
      <w:proofErr w:type="spellEnd"/>
      <w:r w:rsidRPr="00951D77">
        <w:rPr>
          <w:rStyle w:val="HideTWBExt"/>
        </w:rPr>
        <w:t>&lt;/Members&gt;</w:t>
      </w:r>
    </w:p>
    <w:p w14:paraId="517A2627" w14:textId="77777777" w:rsidR="00FB6752" w:rsidRPr="00951D77" w:rsidRDefault="00FB6752" w:rsidP="00FB6752">
      <w:pPr>
        <w:pStyle w:val="NormalBold"/>
      </w:pPr>
      <w:r w:rsidRPr="00951D77">
        <w:rPr>
          <w:rStyle w:val="HideTWBExt"/>
        </w:rPr>
        <w:t>&lt;/RepeatBlock-By&gt;</w:t>
      </w:r>
    </w:p>
    <w:p w14:paraId="5616745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6793293" w14:textId="77777777" w:rsidR="00FB6752" w:rsidRPr="00951D77" w:rsidRDefault="00FB6752" w:rsidP="00FB6752">
      <w:pPr>
        <w:pStyle w:val="NormalBold"/>
      </w:pPr>
      <w:r w:rsidRPr="00951D77">
        <w:rPr>
          <w:rStyle w:val="HideTWBExt"/>
        </w:rPr>
        <w:t>&lt;Article&gt;</w:t>
      </w:r>
      <w:r w:rsidRPr="00951D77">
        <w:t>Odôvodnenie O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FC46C02" w14:textId="77777777" w:rsidTr="00F1560E">
        <w:trPr>
          <w:trHeight w:val="240"/>
          <w:jc w:val="center"/>
        </w:trPr>
        <w:tc>
          <w:tcPr>
            <w:tcW w:w="9752" w:type="dxa"/>
            <w:gridSpan w:val="2"/>
            <w:tcBorders>
              <w:top w:val="nil"/>
              <w:left w:val="nil"/>
              <w:bottom w:val="nil"/>
              <w:right w:val="nil"/>
            </w:tcBorders>
          </w:tcPr>
          <w:p w14:paraId="62960180" w14:textId="77777777" w:rsidR="00FB6752" w:rsidRPr="00951D77" w:rsidRDefault="00FB6752" w:rsidP="00F1560E"/>
        </w:tc>
      </w:tr>
      <w:tr w:rsidR="006551D8" w:rsidRPr="00951D77" w14:paraId="746C1058" w14:textId="77777777" w:rsidTr="00F1560E">
        <w:trPr>
          <w:trHeight w:val="240"/>
          <w:jc w:val="center"/>
        </w:trPr>
        <w:tc>
          <w:tcPr>
            <w:tcW w:w="4876" w:type="dxa"/>
            <w:tcBorders>
              <w:top w:val="nil"/>
              <w:left w:val="nil"/>
              <w:bottom w:val="nil"/>
              <w:right w:val="nil"/>
            </w:tcBorders>
          </w:tcPr>
          <w:p w14:paraId="1D7060C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3D2973" w14:textId="77777777" w:rsidR="00FB6752" w:rsidRPr="00951D77" w:rsidRDefault="00FB6752" w:rsidP="00F1560E">
            <w:pPr>
              <w:pStyle w:val="AmColumnHeading"/>
            </w:pPr>
            <w:r w:rsidRPr="00951D77">
              <w:t>Pozmeňujúci návrh</w:t>
            </w:r>
          </w:p>
        </w:tc>
      </w:tr>
      <w:tr w:rsidR="006551D8" w:rsidRPr="00951D77" w14:paraId="1B0AB554" w14:textId="77777777" w:rsidTr="00F1560E">
        <w:trPr>
          <w:jc w:val="center"/>
        </w:trPr>
        <w:tc>
          <w:tcPr>
            <w:tcW w:w="4876" w:type="dxa"/>
            <w:tcBorders>
              <w:top w:val="nil"/>
              <w:left w:val="nil"/>
              <w:bottom w:val="nil"/>
              <w:right w:val="nil"/>
            </w:tcBorders>
          </w:tcPr>
          <w:p w14:paraId="70BBEBA3" w14:textId="77777777" w:rsidR="00FB6752" w:rsidRPr="00951D77" w:rsidRDefault="00FB6752" w:rsidP="00F1560E">
            <w:pPr>
              <w:pStyle w:val="Normal6a"/>
            </w:pPr>
          </w:p>
        </w:tc>
        <w:tc>
          <w:tcPr>
            <w:tcW w:w="4876" w:type="dxa"/>
            <w:tcBorders>
              <w:top w:val="nil"/>
              <w:left w:val="nil"/>
              <w:bottom w:val="nil"/>
              <w:right w:val="nil"/>
            </w:tcBorders>
          </w:tcPr>
          <w:p w14:paraId="744BCD2A" w14:textId="77777777" w:rsidR="00FB6752" w:rsidRPr="00951D77" w:rsidRDefault="00FB6752" w:rsidP="00F1560E">
            <w:pPr>
              <w:pStyle w:val="Normal6a"/>
            </w:pPr>
            <w:proofErr w:type="spellStart"/>
            <w:r w:rsidRPr="00951D77">
              <w:rPr>
                <w:b/>
                <w:i/>
              </w:rPr>
              <w:t>Oa</w:t>
            </w:r>
            <w:proofErr w:type="spellEnd"/>
            <w:r w:rsidRPr="00951D77">
              <w:rPr>
                <w:b/>
                <w:i/>
              </w:rPr>
              <w:t>.</w:t>
            </w:r>
            <w:r w:rsidRPr="00951D77">
              <w:tab/>
            </w:r>
            <w:r w:rsidRPr="00951D77">
              <w:rPr>
                <w:b/>
                <w:i/>
              </w:rPr>
              <w:t>keďže verejný dialóg v digitálnej sfére čoraz viac a prevažne formujú obchodné subjekty, a to vďaka vlastníctvu platformy, ako aj blízkosti výkonnej politickej moci, ako je to v prípade Spojených štátov; keďže vlastník X verejne a jednoznačne vyjadril záujem podporovať krajne pravicové politické strany v EÚ;</w:t>
            </w:r>
          </w:p>
        </w:tc>
      </w:tr>
    </w:tbl>
    <w:p w14:paraId="04DB0EB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65EE6D4" w14:textId="62D13D7A" w:rsidR="00BF1CD6" w:rsidRPr="00951D77" w:rsidRDefault="00FB6752" w:rsidP="00FB6752">
      <w:r w:rsidRPr="00951D77">
        <w:rPr>
          <w:rStyle w:val="HideTWBExt"/>
        </w:rPr>
        <w:t>&lt;/Amend&gt;</w:t>
      </w:r>
    </w:p>
    <w:p w14:paraId="20588B8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260</w:t>
      </w:r>
      <w:r w:rsidRPr="00951D77">
        <w:rPr>
          <w:rStyle w:val="HideTWBExt"/>
        </w:rPr>
        <w:t>&lt;/NumAm&gt;</w:t>
      </w:r>
    </w:p>
    <w:p w14:paraId="7FEDF489"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66CB2FF1" w14:textId="77777777" w:rsidR="00FB6752" w:rsidRPr="00951D77" w:rsidRDefault="00FB6752" w:rsidP="00FB6752">
      <w:pPr>
        <w:pStyle w:val="NormalBold"/>
      </w:pPr>
      <w:r w:rsidRPr="00951D77">
        <w:rPr>
          <w:rStyle w:val="HideTWBExt"/>
        </w:rPr>
        <w:lastRenderedPageBreak/>
        <w:t>&lt;/RepeatBlock-By&gt;</w:t>
      </w:r>
    </w:p>
    <w:p w14:paraId="1BFB1A4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B2BD496"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DD0FA89" w14:textId="77777777" w:rsidTr="00F1560E">
        <w:trPr>
          <w:trHeight w:val="240"/>
          <w:jc w:val="center"/>
        </w:trPr>
        <w:tc>
          <w:tcPr>
            <w:tcW w:w="9752" w:type="dxa"/>
            <w:gridSpan w:val="2"/>
            <w:tcBorders>
              <w:top w:val="nil"/>
              <w:left w:val="nil"/>
              <w:bottom w:val="nil"/>
              <w:right w:val="nil"/>
            </w:tcBorders>
          </w:tcPr>
          <w:p w14:paraId="2B873A36" w14:textId="77777777" w:rsidR="00FB6752" w:rsidRPr="00951D77" w:rsidRDefault="00FB6752" w:rsidP="00F1560E"/>
        </w:tc>
      </w:tr>
      <w:tr w:rsidR="006551D8" w:rsidRPr="00951D77" w14:paraId="62EE4CA0" w14:textId="77777777" w:rsidTr="00F1560E">
        <w:trPr>
          <w:trHeight w:val="240"/>
          <w:jc w:val="center"/>
        </w:trPr>
        <w:tc>
          <w:tcPr>
            <w:tcW w:w="4876" w:type="dxa"/>
            <w:tcBorders>
              <w:top w:val="nil"/>
              <w:left w:val="nil"/>
              <w:bottom w:val="nil"/>
              <w:right w:val="nil"/>
            </w:tcBorders>
          </w:tcPr>
          <w:p w14:paraId="5528609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90D6BD4" w14:textId="77777777" w:rsidR="00FB6752" w:rsidRPr="00951D77" w:rsidRDefault="00FB6752" w:rsidP="00F1560E">
            <w:pPr>
              <w:pStyle w:val="AmColumnHeading"/>
            </w:pPr>
            <w:r w:rsidRPr="00951D77">
              <w:t>Pozmeňujúci návrh</w:t>
            </w:r>
          </w:p>
        </w:tc>
      </w:tr>
      <w:tr w:rsidR="006551D8" w:rsidRPr="00951D77" w14:paraId="1FCFF3AA" w14:textId="77777777" w:rsidTr="00F1560E">
        <w:trPr>
          <w:jc w:val="center"/>
        </w:trPr>
        <w:tc>
          <w:tcPr>
            <w:tcW w:w="4876" w:type="dxa"/>
            <w:tcBorders>
              <w:top w:val="nil"/>
              <w:left w:val="nil"/>
              <w:bottom w:val="nil"/>
              <w:right w:val="nil"/>
            </w:tcBorders>
          </w:tcPr>
          <w:p w14:paraId="6AFE8132"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40AF4AA8"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 </w:t>
            </w:r>
            <w:r w:rsidRPr="00951D77">
              <w:rPr>
                <w:b/>
                <w:i/>
              </w:rPr>
              <w:t xml:space="preserve">keďže globálne technologické prostredie sa rýchlo mení vďaka pokroku v oblasti umelej inteligencie, čo vytvára novú fázu strategickej súťaže, v ktorej vedúce pozície zostávajú otvorené a priamo ovplyvňujú hospodársku silu, informačnú bezpečnosť a odolnosť demokracie; keďže Únia už vyvinula významné kapacity v oblasti kľúčových podporných technológií vrátane vysoko výkonnej výpočtovej techniky, pokročilej výskumnej infraštruktúry a odvetvových aplikácií umelej inteligencie, čo dokazuje, že trvalé verejné investície a koordinované európske politiky môžu priniesť merateľné strategické výhody; keďže rastúce zavádzanie umelej inteligencie európskymi podnikmi vo viacerých odvetviach odráža pozitívny posun smerom k väčšej technologickej vyspelosti a produktivite, ktorý je podporovaný rastúcim ekosystémom inovatívnych startupov a </w:t>
            </w:r>
            <w:proofErr w:type="spellStart"/>
            <w:r w:rsidRPr="00951D77">
              <w:rPr>
                <w:b/>
                <w:i/>
              </w:rPr>
              <w:t>scaleupov</w:t>
            </w:r>
            <w:proofErr w:type="spellEnd"/>
            <w:r w:rsidRPr="00951D77">
              <w:rPr>
                <w:b/>
                <w:i/>
              </w:rPr>
              <w:t xml:space="preserve"> schopných konkurovať na celosvetovej úrovni; keďže posilnenie prístupu k výpočtovej </w:t>
            </w:r>
            <w:r w:rsidRPr="00951D77">
              <w:rPr>
                <w:b/>
                <w:i/>
              </w:rPr>
              <w:lastRenderedPageBreak/>
              <w:t>sile, dátovej infraštruktúre a rozsiahlym testovacím zariadeniam, a to aj prostredníctvom verejno-súkromných partnerstiev a špecializovaných inovačných centier, prispieva nielen k hospodárskej konkurencieschopnosti, ale aj k otvorenej strategickej autonómii Únie v digitálnej oblasti; keďže posilnená digitálna kapacita, zvrchovaná infraštruktúra a technologická sebestačnosť znižujú štrukturálnu závislosť od vonkajších subjektov a obmedzujú možnosti nepriateľského zasahovania, manipulácie s informáciami alebo hospodárskeho nátlaku; keďže v tejto súvislosti predstavuje posilnenie technologickej základne Európy ústredný pilier Európskeho štítu na obranu demokracie tým, že zlepšuje schopnosť Únie chrániť svoj informačný priestor, chrániť kritické digitálne aktíva a zabezpečiť, aby inovácie slúžili demokratickým hodnotám, odolnosti spoločnosti a dlhodobej bezpečnosti;</w:t>
            </w:r>
          </w:p>
        </w:tc>
      </w:tr>
    </w:tbl>
    <w:p w14:paraId="07C37210"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727CEC" w14:textId="6FFB9737" w:rsidR="00BF1CD6" w:rsidRPr="00951D77" w:rsidRDefault="00FB6752" w:rsidP="00FB6752">
      <w:r w:rsidRPr="00951D77">
        <w:rPr>
          <w:rStyle w:val="HideTWBExt"/>
        </w:rPr>
        <w:t>&lt;/Amend&gt;</w:t>
      </w:r>
    </w:p>
    <w:p w14:paraId="7DB270B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261</w:t>
      </w:r>
      <w:r w:rsidRPr="00951D77">
        <w:rPr>
          <w:rStyle w:val="HideTWBExt"/>
        </w:rPr>
        <w:t>&lt;/NumAm&gt;</w:t>
      </w:r>
    </w:p>
    <w:p w14:paraId="419C3271"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2047F7FD" w14:textId="77777777" w:rsidR="00FB6752" w:rsidRPr="00951D77" w:rsidRDefault="00FB6752" w:rsidP="00FB6752">
      <w:pPr>
        <w:pStyle w:val="NormalBold"/>
      </w:pPr>
      <w:r w:rsidRPr="00951D77">
        <w:rPr>
          <w:rStyle w:val="HideTWBExt"/>
        </w:rPr>
        <w:t>&lt;/RepeatBlock-By&gt;</w:t>
      </w:r>
    </w:p>
    <w:p w14:paraId="04015DB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374B674"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F048BEE" w14:textId="77777777" w:rsidTr="00F1560E">
        <w:trPr>
          <w:trHeight w:val="240"/>
          <w:jc w:val="center"/>
        </w:trPr>
        <w:tc>
          <w:tcPr>
            <w:tcW w:w="9752" w:type="dxa"/>
            <w:gridSpan w:val="2"/>
            <w:tcBorders>
              <w:top w:val="nil"/>
              <w:left w:val="nil"/>
              <w:bottom w:val="nil"/>
              <w:right w:val="nil"/>
            </w:tcBorders>
          </w:tcPr>
          <w:p w14:paraId="6F8867D7" w14:textId="77777777" w:rsidR="00FB6752" w:rsidRPr="00951D77" w:rsidRDefault="00FB6752" w:rsidP="00F1560E"/>
        </w:tc>
      </w:tr>
      <w:tr w:rsidR="006551D8" w:rsidRPr="00951D77" w14:paraId="083BCEC6" w14:textId="77777777" w:rsidTr="00F1560E">
        <w:trPr>
          <w:trHeight w:val="240"/>
          <w:jc w:val="center"/>
        </w:trPr>
        <w:tc>
          <w:tcPr>
            <w:tcW w:w="4876" w:type="dxa"/>
            <w:tcBorders>
              <w:top w:val="nil"/>
              <w:left w:val="nil"/>
              <w:bottom w:val="nil"/>
              <w:right w:val="nil"/>
            </w:tcBorders>
          </w:tcPr>
          <w:p w14:paraId="4C7907C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A2CEAE2" w14:textId="77777777" w:rsidR="00FB6752" w:rsidRPr="00951D77" w:rsidRDefault="00FB6752" w:rsidP="00F1560E">
            <w:pPr>
              <w:pStyle w:val="AmColumnHeading"/>
            </w:pPr>
            <w:r w:rsidRPr="00951D77">
              <w:t>Pozmeňujúci návrh</w:t>
            </w:r>
          </w:p>
        </w:tc>
      </w:tr>
      <w:tr w:rsidR="006551D8" w:rsidRPr="00951D77" w14:paraId="4B1E3DC0" w14:textId="77777777" w:rsidTr="00F1560E">
        <w:trPr>
          <w:jc w:val="center"/>
        </w:trPr>
        <w:tc>
          <w:tcPr>
            <w:tcW w:w="4876" w:type="dxa"/>
            <w:tcBorders>
              <w:top w:val="nil"/>
              <w:left w:val="nil"/>
              <w:bottom w:val="nil"/>
              <w:right w:val="nil"/>
            </w:tcBorders>
          </w:tcPr>
          <w:p w14:paraId="79784044"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w:t>
            </w:r>
            <w:r w:rsidRPr="00951D77">
              <w:lastRenderedPageBreak/>
              <w:t>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154675B4" w14:textId="77777777" w:rsidR="00FB6752" w:rsidRPr="00951D77" w:rsidRDefault="00FB6752" w:rsidP="00F1560E">
            <w:pPr>
              <w:pStyle w:val="Normal6a"/>
            </w:pPr>
            <w:r w:rsidRPr="00951D77">
              <w:lastRenderedPageBreak/>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w:t>
            </w:r>
            <w:r w:rsidRPr="00951D77">
              <w:rPr>
                <w:b/>
                <w:i/>
              </w:rPr>
              <w:t xml:space="preserve">rýchly vývoj a zavádzanie systémov umelej inteligencie na celom svete vrátane tretích krajín, v ktorých môžu byť regulačné prístupy formované špecifickými náboženskými alebo ideologickými rámcami vrátane </w:t>
            </w:r>
            <w:r w:rsidRPr="00951D77">
              <w:rPr>
                <w:b/>
                <w:i/>
              </w:rPr>
              <w:lastRenderedPageBreak/>
              <w:t>islamských hodnôt, môže vyvolať obavy, ak takéto rámce nie sú plne zlučiteľné so základnými právami Únie vrátane slobody myslenia, svedomia a náboženského vyznania a slobody prejavu, ako sú zakotvené v zmluvách a Charte základných práv Európskej únie; keďže budovanie európskej technickej suverenity, a to aj prostredníctvom rozvoja európskych kapacít v oblasti umelej inteligencie a digitálnych platforiem počas ich životného cyklu, ako aj</w:t>
            </w:r>
            <w:r w:rsidRPr="00951D77">
              <w:t xml:space="preserve"> podpora domácich inovácií, podpora európskych začínajúcich podnikov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globálnym lídrom v oblasti zodpovedných technológií zameraných na človeka;</w:t>
            </w:r>
          </w:p>
        </w:tc>
      </w:tr>
    </w:tbl>
    <w:p w14:paraId="6233D3E7"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F861D79" w14:textId="795526FF" w:rsidR="00BF1CD6" w:rsidRPr="00951D77" w:rsidRDefault="00FB6752" w:rsidP="00FB6752">
      <w:r w:rsidRPr="00951D77">
        <w:rPr>
          <w:rStyle w:val="HideTWBExt"/>
        </w:rPr>
        <w:t>&lt;/Amend&gt;</w:t>
      </w:r>
    </w:p>
    <w:p w14:paraId="1090A70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262</w:t>
      </w:r>
      <w:r w:rsidRPr="00951D77">
        <w:rPr>
          <w:rStyle w:val="HideTWBExt"/>
        </w:rPr>
        <w:t>&lt;/NumAm&gt;</w:t>
      </w:r>
    </w:p>
    <w:p w14:paraId="1863A07E"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4110AE0E" w14:textId="77777777" w:rsidR="00FB6752" w:rsidRPr="00951D77" w:rsidRDefault="00FB6752" w:rsidP="00FB6752">
      <w:pPr>
        <w:pStyle w:val="NormalBold"/>
      </w:pPr>
      <w:r w:rsidRPr="00951D77">
        <w:rPr>
          <w:rStyle w:val="HideTWBExt"/>
        </w:rPr>
        <w:t>&lt;/RepeatBlock-By&gt;</w:t>
      </w:r>
    </w:p>
    <w:p w14:paraId="37F2365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21B669E"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3944486" w14:textId="77777777" w:rsidTr="00F1560E">
        <w:trPr>
          <w:trHeight w:val="240"/>
          <w:jc w:val="center"/>
        </w:trPr>
        <w:tc>
          <w:tcPr>
            <w:tcW w:w="9752" w:type="dxa"/>
            <w:gridSpan w:val="2"/>
            <w:tcBorders>
              <w:top w:val="nil"/>
              <w:left w:val="nil"/>
              <w:bottom w:val="nil"/>
              <w:right w:val="nil"/>
            </w:tcBorders>
          </w:tcPr>
          <w:p w14:paraId="503CB262" w14:textId="77777777" w:rsidR="00FB6752" w:rsidRPr="00951D77" w:rsidRDefault="00FB6752" w:rsidP="00F1560E"/>
        </w:tc>
      </w:tr>
      <w:tr w:rsidR="006551D8" w:rsidRPr="00951D77" w14:paraId="125CF30B" w14:textId="77777777" w:rsidTr="00F1560E">
        <w:trPr>
          <w:trHeight w:val="240"/>
          <w:jc w:val="center"/>
        </w:trPr>
        <w:tc>
          <w:tcPr>
            <w:tcW w:w="4876" w:type="dxa"/>
            <w:tcBorders>
              <w:top w:val="nil"/>
              <w:left w:val="nil"/>
              <w:bottom w:val="nil"/>
              <w:right w:val="nil"/>
            </w:tcBorders>
          </w:tcPr>
          <w:p w14:paraId="2A15AA3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C30ACAC" w14:textId="77777777" w:rsidR="00FB6752" w:rsidRPr="00951D77" w:rsidRDefault="00FB6752" w:rsidP="00F1560E">
            <w:pPr>
              <w:pStyle w:val="AmColumnHeading"/>
            </w:pPr>
            <w:r w:rsidRPr="00951D77">
              <w:t>Pozmeňujúci návrh</w:t>
            </w:r>
          </w:p>
        </w:tc>
      </w:tr>
      <w:tr w:rsidR="006551D8" w:rsidRPr="00951D77" w14:paraId="13480180" w14:textId="77777777" w:rsidTr="00F1560E">
        <w:trPr>
          <w:jc w:val="center"/>
        </w:trPr>
        <w:tc>
          <w:tcPr>
            <w:tcW w:w="4876" w:type="dxa"/>
            <w:tcBorders>
              <w:top w:val="nil"/>
              <w:left w:val="nil"/>
              <w:bottom w:val="nil"/>
              <w:right w:val="nil"/>
            </w:tcBorders>
          </w:tcPr>
          <w:p w14:paraId="12E49516"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w:t>
            </w:r>
            <w:r w:rsidRPr="00951D77">
              <w:lastRenderedPageBreak/>
              <w:t>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66382749" w14:textId="77777777" w:rsidR="00FB6752" w:rsidRPr="00951D77" w:rsidRDefault="00FB6752" w:rsidP="00F1560E">
            <w:pPr>
              <w:pStyle w:val="Normal6a"/>
            </w:pPr>
            <w:r w:rsidRPr="00951D77">
              <w:lastRenderedPageBreak/>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w:t>
            </w:r>
            <w:r w:rsidRPr="00951D77">
              <w:lastRenderedPageBreak/>
              <w:t xml:space="preserve">digitálnych inovácií s demokratickými hodnotami a základnými právami ponúka EÚ príležitosť stať sa svetovým lídrom v oblasti zodpovedných technológií zameraných na človeka; </w:t>
            </w:r>
            <w:r w:rsidRPr="00951D77">
              <w:rPr>
                <w:b/>
                <w:i/>
              </w:rPr>
              <w:t>keďže strategické projekty v oblasti prepojenosti, ako je napríklad koridor z Východu do Stredomoria (EMC), podmorský a pozemný systém prenosu dát spájajúci Európu s Áziou cez Grécko a Saudskú Arábiu, prispievajú k diverzifikácii dátových trás a posilňujú digitálnu nezávislosť Únie; keďže oznámené zasahovanie Turecka do prieskumných činností súvisiacich s projektom EMC poukazuje na geopolitické riziká pre kritickú digitálnu infraštruktúru a potrebu EÚ chrániť strategické iniciatívy členských štátov v oblasti prepojenosti;</w:t>
            </w:r>
          </w:p>
        </w:tc>
      </w:tr>
    </w:tbl>
    <w:p w14:paraId="4C6E472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5A2D35B" w14:textId="3DAC2065" w:rsidR="00BF1CD6" w:rsidRPr="00951D77" w:rsidRDefault="00FB6752" w:rsidP="00FB6752">
      <w:r w:rsidRPr="00951D77">
        <w:rPr>
          <w:rStyle w:val="HideTWBExt"/>
        </w:rPr>
        <w:t>&lt;/Amend&gt;</w:t>
      </w:r>
    </w:p>
    <w:p w14:paraId="622AC04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263</w:t>
      </w:r>
      <w:r w:rsidRPr="00951D77">
        <w:rPr>
          <w:rStyle w:val="HideTWBExt"/>
        </w:rPr>
        <w:t>&lt;/NumAm&gt;</w:t>
      </w:r>
    </w:p>
    <w:p w14:paraId="1D1FB84B" w14:textId="77777777" w:rsidR="00FB6752" w:rsidRPr="00951D77" w:rsidRDefault="00FB6752" w:rsidP="00FB6752">
      <w:pPr>
        <w:pStyle w:val="NormalBold"/>
      </w:pPr>
      <w:r w:rsidRPr="00951D77">
        <w:rPr>
          <w:rStyle w:val="HideTWBExt"/>
        </w:rPr>
        <w:t>&lt;RepeatBlock-By&gt;&lt;Members&gt;</w:t>
      </w:r>
      <w:proofErr w:type="spellStart"/>
      <w:r w:rsidRPr="00951D77">
        <w:t>Christophe</w:t>
      </w:r>
      <w:proofErr w:type="spellEnd"/>
      <w:r w:rsidRPr="00951D77">
        <w:t xml:space="preserve"> </w:t>
      </w:r>
      <w:proofErr w:type="spellStart"/>
      <w:r w:rsidRPr="00951D77">
        <w:t>Gomart</w:t>
      </w:r>
      <w:proofErr w:type="spellEnd"/>
      <w:r w:rsidRPr="00951D77">
        <w:rPr>
          <w:rStyle w:val="HideTWBExt"/>
        </w:rPr>
        <w:t>&lt;/Members&gt;</w:t>
      </w:r>
    </w:p>
    <w:p w14:paraId="64EDCDD1" w14:textId="77777777" w:rsidR="00FB6752" w:rsidRPr="00951D77" w:rsidRDefault="00FB6752" w:rsidP="00FB6752">
      <w:pPr>
        <w:pStyle w:val="NormalBold"/>
      </w:pPr>
      <w:r w:rsidRPr="00951D77">
        <w:rPr>
          <w:rStyle w:val="HideTWBExt"/>
        </w:rPr>
        <w:t>&lt;/RepeatBlock-By&gt;</w:t>
      </w:r>
    </w:p>
    <w:p w14:paraId="11FDAA1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72DBB1"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090D1D3" w14:textId="77777777" w:rsidTr="00F1560E">
        <w:trPr>
          <w:trHeight w:val="240"/>
          <w:jc w:val="center"/>
        </w:trPr>
        <w:tc>
          <w:tcPr>
            <w:tcW w:w="9752" w:type="dxa"/>
            <w:gridSpan w:val="2"/>
            <w:tcBorders>
              <w:top w:val="nil"/>
              <w:left w:val="nil"/>
              <w:bottom w:val="nil"/>
              <w:right w:val="nil"/>
            </w:tcBorders>
          </w:tcPr>
          <w:p w14:paraId="1062FD01" w14:textId="77777777" w:rsidR="00FB6752" w:rsidRPr="00951D77" w:rsidRDefault="00FB6752" w:rsidP="00F1560E"/>
        </w:tc>
      </w:tr>
      <w:tr w:rsidR="006551D8" w:rsidRPr="00951D77" w14:paraId="700CAA5A" w14:textId="77777777" w:rsidTr="00F1560E">
        <w:trPr>
          <w:trHeight w:val="240"/>
          <w:jc w:val="center"/>
        </w:trPr>
        <w:tc>
          <w:tcPr>
            <w:tcW w:w="4876" w:type="dxa"/>
            <w:tcBorders>
              <w:top w:val="nil"/>
              <w:left w:val="nil"/>
              <w:bottom w:val="nil"/>
              <w:right w:val="nil"/>
            </w:tcBorders>
          </w:tcPr>
          <w:p w14:paraId="0ECE69E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FC1FCD1" w14:textId="77777777" w:rsidR="00FB6752" w:rsidRPr="00951D77" w:rsidRDefault="00FB6752" w:rsidP="00F1560E">
            <w:pPr>
              <w:pStyle w:val="AmColumnHeading"/>
            </w:pPr>
            <w:r w:rsidRPr="00951D77">
              <w:t>Pozmeňujúci návrh</w:t>
            </w:r>
          </w:p>
        </w:tc>
      </w:tr>
      <w:tr w:rsidR="006551D8" w:rsidRPr="00951D77" w14:paraId="4E30BE01" w14:textId="77777777" w:rsidTr="00F1560E">
        <w:trPr>
          <w:jc w:val="center"/>
        </w:trPr>
        <w:tc>
          <w:tcPr>
            <w:tcW w:w="4876" w:type="dxa"/>
            <w:tcBorders>
              <w:top w:val="nil"/>
              <w:left w:val="nil"/>
              <w:bottom w:val="nil"/>
              <w:right w:val="nil"/>
            </w:tcBorders>
          </w:tcPr>
          <w:p w14:paraId="30F02307"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w:t>
            </w:r>
            <w:r w:rsidRPr="00951D77">
              <w:lastRenderedPageBreak/>
              <w:t>zameraných na človeka;</w:t>
            </w:r>
          </w:p>
        </w:tc>
        <w:tc>
          <w:tcPr>
            <w:tcW w:w="4876" w:type="dxa"/>
            <w:tcBorders>
              <w:top w:val="nil"/>
              <w:left w:val="nil"/>
              <w:bottom w:val="nil"/>
              <w:right w:val="nil"/>
            </w:tcBorders>
          </w:tcPr>
          <w:p w14:paraId="077C7F6A" w14:textId="77777777" w:rsidR="00FB6752" w:rsidRPr="00951D77" w:rsidRDefault="00FB6752" w:rsidP="00F1560E">
            <w:pPr>
              <w:pStyle w:val="Normal6a"/>
            </w:pPr>
            <w:r w:rsidRPr="00951D77">
              <w:lastRenderedPageBreak/>
              <w:t>P.</w:t>
            </w:r>
            <w:r w:rsidRPr="00951D77">
              <w:tab/>
              <w:t>keďže rastúci vplyv neeurópskych technologických spoločností, najmä tých so sídlom v Spojených štátoch a Číne, poukázal na strategickú závislosť</w:t>
            </w:r>
            <w:r w:rsidRPr="00951D77">
              <w:rPr>
                <w:b/>
                <w:i/>
              </w:rPr>
              <w:t xml:space="preserve"> </w:t>
            </w:r>
            <w:r w:rsidRPr="00951D77">
              <w:t>EÚ v kritických oblastiach, ako je dátová infraštruktúra, cloudové služby a platformy sociálnych médií</w:t>
            </w:r>
            <w:r w:rsidRPr="00951D77">
              <w:rPr>
                <w:b/>
                <w:bCs/>
                <w:i/>
                <w:iCs/>
              </w:rPr>
              <w:t>, platobné riešenia a počítačový softvér;</w:t>
            </w:r>
            <w:r w:rsidRPr="00951D77">
              <w:rPr>
                <w:b/>
                <w:i/>
              </w:rPr>
              <w:t xml:space="preserve"> keďže odmietnutie Komisie vyhradiť pre európskych poskytovateľov cloudových služieb certifikáciu zaručujúcu najvyššiu úroveň ochrany strategických údajov poukazuje na súčasné obmedzenia Únie pri posilňovaní jej digitálnej suverenity</w:t>
            </w:r>
            <w:r w:rsidRPr="00951D77">
              <w:t xml:space="preserve">; keďže podpora domácich inovácií, podpora európskych startupov a investície do suverénnej digitálnej infraštruktúry sú </w:t>
            </w:r>
            <w:r w:rsidRPr="00951D77">
              <w:lastRenderedPageBreak/>
              <w:t>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r>
    </w:tbl>
    <w:p w14:paraId="3EF6048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{FR}</w:t>
      </w:r>
      <w:proofErr w:type="spellStart"/>
      <w:r w:rsidRPr="00951D77">
        <w:t>fr</w:t>
      </w:r>
      <w:proofErr w:type="spellEnd"/>
      <w:r w:rsidRPr="00951D77">
        <w:rPr>
          <w:rStyle w:val="HideTWBExt"/>
        </w:rPr>
        <w:t>&lt;/Original&gt;</w:t>
      </w:r>
    </w:p>
    <w:p w14:paraId="177EB8AE" w14:textId="7F198D67" w:rsidR="00BF1CD6" w:rsidRPr="00951D77" w:rsidRDefault="00FB6752" w:rsidP="00FB6752">
      <w:r w:rsidRPr="00951D77">
        <w:rPr>
          <w:rStyle w:val="HideTWBExt"/>
        </w:rPr>
        <w:t>&lt;/Amend&gt;</w:t>
      </w:r>
    </w:p>
    <w:p w14:paraId="4F1CAC0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264</w:t>
      </w:r>
      <w:r w:rsidRPr="00951D77">
        <w:rPr>
          <w:rStyle w:val="HideTWBExt"/>
        </w:rPr>
        <w:t>&lt;/NumAm&gt;</w:t>
      </w:r>
    </w:p>
    <w:p w14:paraId="1A010787"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t xml:space="preserve">, </w:t>
      </w:r>
      <w:proofErr w:type="spellStart"/>
      <w:r w:rsidRPr="00951D77">
        <w:t>Christine</w:t>
      </w:r>
      <w:proofErr w:type="spellEnd"/>
      <w:r w:rsidRPr="00951D77">
        <w:t xml:space="preserve"> </w:t>
      </w:r>
      <w:proofErr w:type="spellStart"/>
      <w:r w:rsidRPr="00951D77">
        <w:t>Anderson</w:t>
      </w:r>
      <w:proofErr w:type="spellEnd"/>
      <w:r w:rsidRPr="00951D77">
        <w:rPr>
          <w:rStyle w:val="HideTWBExt"/>
        </w:rPr>
        <w:t>&lt;/Members&gt;</w:t>
      </w:r>
    </w:p>
    <w:p w14:paraId="348A7E3D" w14:textId="77777777" w:rsidR="00FB6752" w:rsidRPr="00951D77" w:rsidRDefault="00FB6752" w:rsidP="00FB6752">
      <w:pPr>
        <w:pStyle w:val="NormalBold"/>
      </w:pPr>
      <w:r w:rsidRPr="00951D77">
        <w:rPr>
          <w:rStyle w:val="HideTWBExt"/>
        </w:rPr>
        <w:t>&lt;/RepeatBlock-By&gt;</w:t>
      </w:r>
    </w:p>
    <w:p w14:paraId="4019CCD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8D4366A"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8FB0787" w14:textId="77777777" w:rsidTr="00F1560E">
        <w:trPr>
          <w:trHeight w:val="240"/>
          <w:jc w:val="center"/>
        </w:trPr>
        <w:tc>
          <w:tcPr>
            <w:tcW w:w="9752" w:type="dxa"/>
            <w:gridSpan w:val="2"/>
            <w:tcBorders>
              <w:top w:val="nil"/>
              <w:left w:val="nil"/>
              <w:bottom w:val="nil"/>
              <w:right w:val="nil"/>
            </w:tcBorders>
          </w:tcPr>
          <w:p w14:paraId="40383FF9" w14:textId="77777777" w:rsidR="00FB6752" w:rsidRPr="00951D77" w:rsidRDefault="00FB6752" w:rsidP="00F1560E"/>
        </w:tc>
      </w:tr>
      <w:tr w:rsidR="006551D8" w:rsidRPr="00951D77" w14:paraId="6D27BE78" w14:textId="77777777" w:rsidTr="00F1560E">
        <w:trPr>
          <w:trHeight w:val="240"/>
          <w:jc w:val="center"/>
        </w:trPr>
        <w:tc>
          <w:tcPr>
            <w:tcW w:w="4876" w:type="dxa"/>
            <w:tcBorders>
              <w:top w:val="nil"/>
              <w:left w:val="nil"/>
              <w:bottom w:val="nil"/>
              <w:right w:val="nil"/>
            </w:tcBorders>
          </w:tcPr>
          <w:p w14:paraId="615C983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8493FF7" w14:textId="77777777" w:rsidR="00FB6752" w:rsidRPr="00951D77" w:rsidRDefault="00FB6752" w:rsidP="00F1560E">
            <w:pPr>
              <w:pStyle w:val="AmColumnHeading"/>
            </w:pPr>
            <w:r w:rsidRPr="00951D77">
              <w:t>Pozmeňujúci návrh</w:t>
            </w:r>
          </w:p>
        </w:tc>
      </w:tr>
      <w:tr w:rsidR="006551D8" w:rsidRPr="00951D77" w14:paraId="3A690884" w14:textId="77777777" w:rsidTr="00F1560E">
        <w:trPr>
          <w:jc w:val="center"/>
        </w:trPr>
        <w:tc>
          <w:tcPr>
            <w:tcW w:w="4876" w:type="dxa"/>
            <w:tcBorders>
              <w:top w:val="nil"/>
              <w:left w:val="nil"/>
              <w:bottom w:val="nil"/>
              <w:right w:val="nil"/>
            </w:tcBorders>
          </w:tcPr>
          <w:p w14:paraId="28C2F655"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w:t>
            </w:r>
            <w:r w:rsidRPr="00951D77">
              <w:rPr>
                <w:b/>
                <w:bCs/>
                <w:i/>
                <w:iCs/>
              </w:rPr>
              <w:t>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5A70F4B7"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w:t>
            </w:r>
          </w:p>
        </w:tc>
      </w:tr>
    </w:tbl>
    <w:p w14:paraId="6A78895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92BD3A8" w14:textId="2D39C332" w:rsidR="00BF1CD6" w:rsidRPr="00951D77" w:rsidRDefault="00FB6752" w:rsidP="00FB6752">
      <w:r w:rsidRPr="00951D77">
        <w:rPr>
          <w:rStyle w:val="HideTWBExt"/>
        </w:rPr>
        <w:t>&lt;/Amend&gt;</w:t>
      </w:r>
    </w:p>
    <w:p w14:paraId="4940B2D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265</w:t>
      </w:r>
      <w:r w:rsidRPr="00951D77">
        <w:rPr>
          <w:rStyle w:val="HideTWBExt"/>
        </w:rPr>
        <w:t>&lt;/NumAm&gt;</w:t>
      </w:r>
    </w:p>
    <w:p w14:paraId="5218E68C" w14:textId="77777777" w:rsidR="00FB6752" w:rsidRPr="00951D77" w:rsidRDefault="00FB6752" w:rsidP="00FB6752">
      <w:pPr>
        <w:pStyle w:val="NormalBold"/>
      </w:pPr>
      <w:r w:rsidRPr="00951D77">
        <w:rPr>
          <w:rStyle w:val="HideTWBExt"/>
        </w:rPr>
        <w:t>&lt;RepeatBlock-By&gt;&lt;Members&gt;</w:t>
      </w:r>
      <w:proofErr w:type="spellStart"/>
      <w:r w:rsidRPr="00951D77">
        <w:t>Nathalie</w:t>
      </w:r>
      <w:proofErr w:type="spellEnd"/>
      <w:r w:rsidRPr="00951D77">
        <w:t xml:space="preserve"> </w:t>
      </w:r>
      <w:proofErr w:type="spellStart"/>
      <w:r w:rsidRPr="00951D77">
        <w:t>Loiseau</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rPr>
          <w:rStyle w:val="HideTWBExt"/>
        </w:rPr>
        <w:t>&lt;/Members&gt;</w:t>
      </w:r>
    </w:p>
    <w:p w14:paraId="205174E9" w14:textId="77777777" w:rsidR="00FB6752" w:rsidRPr="00951D77" w:rsidRDefault="00FB6752" w:rsidP="00FB6752">
      <w:pPr>
        <w:pStyle w:val="NormalBold"/>
      </w:pPr>
      <w:r w:rsidRPr="00951D77">
        <w:rPr>
          <w:rStyle w:val="HideTWBExt"/>
        </w:rPr>
        <w:t>&lt;/RepeatBlock-By&gt;</w:t>
      </w:r>
    </w:p>
    <w:p w14:paraId="6FFEBF4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AFCB5DA" w14:textId="77777777" w:rsidR="00FB6752" w:rsidRPr="00951D77" w:rsidRDefault="00FB6752" w:rsidP="00FB6752">
      <w:pPr>
        <w:pStyle w:val="NormalBold"/>
      </w:pPr>
      <w:r w:rsidRPr="00951D77">
        <w:rPr>
          <w:rStyle w:val="HideTWBExt"/>
        </w:rPr>
        <w:lastRenderedPageBreak/>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4085681" w14:textId="77777777" w:rsidTr="00F1560E">
        <w:trPr>
          <w:trHeight w:val="240"/>
          <w:jc w:val="center"/>
        </w:trPr>
        <w:tc>
          <w:tcPr>
            <w:tcW w:w="9752" w:type="dxa"/>
            <w:gridSpan w:val="2"/>
            <w:tcBorders>
              <w:top w:val="nil"/>
              <w:left w:val="nil"/>
              <w:bottom w:val="nil"/>
              <w:right w:val="nil"/>
            </w:tcBorders>
          </w:tcPr>
          <w:p w14:paraId="6BD9225E" w14:textId="77777777" w:rsidR="00FB6752" w:rsidRPr="00951D77" w:rsidRDefault="00FB6752" w:rsidP="00F1560E"/>
        </w:tc>
      </w:tr>
      <w:tr w:rsidR="006551D8" w:rsidRPr="00951D77" w14:paraId="3F007B2F" w14:textId="77777777" w:rsidTr="00F1560E">
        <w:trPr>
          <w:trHeight w:val="240"/>
          <w:jc w:val="center"/>
        </w:trPr>
        <w:tc>
          <w:tcPr>
            <w:tcW w:w="4876" w:type="dxa"/>
            <w:tcBorders>
              <w:top w:val="nil"/>
              <w:left w:val="nil"/>
              <w:bottom w:val="nil"/>
              <w:right w:val="nil"/>
            </w:tcBorders>
          </w:tcPr>
          <w:p w14:paraId="4EEB4B2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3AE4100" w14:textId="77777777" w:rsidR="00FB6752" w:rsidRPr="00951D77" w:rsidRDefault="00FB6752" w:rsidP="00F1560E">
            <w:pPr>
              <w:pStyle w:val="AmColumnHeading"/>
            </w:pPr>
            <w:r w:rsidRPr="00951D77">
              <w:t>Pozmeňujúci návrh</w:t>
            </w:r>
          </w:p>
        </w:tc>
      </w:tr>
      <w:tr w:rsidR="006551D8" w:rsidRPr="00951D77" w14:paraId="3486B190" w14:textId="77777777" w:rsidTr="00F1560E">
        <w:trPr>
          <w:jc w:val="center"/>
        </w:trPr>
        <w:tc>
          <w:tcPr>
            <w:tcW w:w="4876" w:type="dxa"/>
            <w:tcBorders>
              <w:top w:val="nil"/>
              <w:left w:val="nil"/>
              <w:bottom w:val="nil"/>
              <w:right w:val="nil"/>
            </w:tcBorders>
          </w:tcPr>
          <w:p w14:paraId="1082A048"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7E4B9456"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w:t>
            </w:r>
            <w:r w:rsidRPr="00951D77">
              <w:rPr>
                <w:b/>
                <w:i/>
              </w:rPr>
              <w:t>túto závislosť opäť potvrdil Dvor audítorov EÚ v roku 2026, pokiaľ ide o kritické suroviny</w:t>
            </w:r>
            <w:r w:rsidRPr="00951D77">
              <w:rPr>
                <w:b/>
                <w:i/>
                <w:vertAlign w:val="superscript"/>
              </w:rPr>
              <w:t>51d</w:t>
            </w:r>
            <w:r w:rsidRPr="00951D77">
              <w:rPr>
                <w:b/>
                <w:i/>
              </w:rPr>
              <w:t>; keďže</w:t>
            </w:r>
            <w:r w:rsidRPr="00951D77">
              <w:t xml:space="preserve"> zosúladenie digitálnych inovácií s demokratickými hodnotami a základnými právami ponúka EÚ príležitosť stať sa svetovým lídrom v oblasti zodpovedných technológií zameraných na človeka;</w:t>
            </w:r>
          </w:p>
        </w:tc>
      </w:tr>
      <w:tr w:rsidR="006551D8" w:rsidRPr="00951D77" w14:paraId="0460AFFC" w14:textId="77777777" w:rsidTr="00F1560E">
        <w:trPr>
          <w:jc w:val="center"/>
        </w:trPr>
        <w:tc>
          <w:tcPr>
            <w:tcW w:w="4876" w:type="dxa"/>
            <w:tcBorders>
              <w:top w:val="nil"/>
              <w:left w:val="nil"/>
              <w:bottom w:val="nil"/>
              <w:right w:val="nil"/>
            </w:tcBorders>
          </w:tcPr>
          <w:p w14:paraId="2E56A0C7" w14:textId="77777777" w:rsidR="00FB6752" w:rsidRPr="00951D77" w:rsidRDefault="00FB6752" w:rsidP="00F1560E"/>
        </w:tc>
        <w:tc>
          <w:tcPr>
            <w:tcW w:w="4876" w:type="dxa"/>
            <w:tcBorders>
              <w:top w:val="nil"/>
              <w:left w:val="nil"/>
              <w:bottom w:val="nil"/>
              <w:right w:val="nil"/>
            </w:tcBorders>
          </w:tcPr>
          <w:p w14:paraId="4C62C65D" w14:textId="77777777" w:rsidR="00FB6752" w:rsidRPr="00951D77" w:rsidRDefault="00FB6752" w:rsidP="00F1560E">
            <w:pPr>
              <w:pStyle w:val="Normal6a"/>
            </w:pPr>
            <w:r w:rsidRPr="00951D77">
              <w:rPr>
                <w:b/>
                <w:i/>
              </w:rPr>
              <w:t>_________________</w:t>
            </w:r>
          </w:p>
        </w:tc>
      </w:tr>
      <w:tr w:rsidR="006551D8" w:rsidRPr="00951D77" w14:paraId="03FDDD0C" w14:textId="77777777" w:rsidTr="00F1560E">
        <w:trPr>
          <w:jc w:val="center"/>
        </w:trPr>
        <w:tc>
          <w:tcPr>
            <w:tcW w:w="4876" w:type="dxa"/>
            <w:tcBorders>
              <w:top w:val="nil"/>
              <w:left w:val="nil"/>
              <w:bottom w:val="nil"/>
              <w:right w:val="nil"/>
            </w:tcBorders>
          </w:tcPr>
          <w:p w14:paraId="0C4C13FE" w14:textId="77777777" w:rsidR="00FB6752" w:rsidRPr="00951D77" w:rsidRDefault="00FB6752" w:rsidP="00F1560E"/>
        </w:tc>
        <w:tc>
          <w:tcPr>
            <w:tcW w:w="4876" w:type="dxa"/>
            <w:tcBorders>
              <w:top w:val="nil"/>
              <w:left w:val="nil"/>
              <w:bottom w:val="nil"/>
              <w:right w:val="nil"/>
            </w:tcBorders>
          </w:tcPr>
          <w:p w14:paraId="5DA7A8A6" w14:textId="77777777" w:rsidR="00FB6752" w:rsidRPr="00951D77" w:rsidRDefault="00FB6752" w:rsidP="00F1560E">
            <w:pPr>
              <w:pStyle w:val="Normal6a"/>
            </w:pPr>
            <w:r w:rsidRPr="00951D77">
              <w:rPr>
                <w:b/>
                <w:i/>
                <w:vertAlign w:val="superscript"/>
              </w:rPr>
              <w:t>51d</w:t>
            </w:r>
            <w:r w:rsidRPr="00951D77">
              <w:t xml:space="preserve"> </w:t>
            </w:r>
            <w:r w:rsidRPr="00951D77">
              <w:rPr>
                <w:b/>
                <w:i/>
              </w:rPr>
              <w:t xml:space="preserve">Európsky dvor audítorov, osobitná správa 04/2026 s názvom Kritické suroviny pre energetickú transformáciu – Politika nie je skalopevná, Úrad pre publikácie Európskej únie, 2026 https://www.eca.europa.eu/ECAPublications/SR-2026-04/SR-2026-04_EN.pdf </w:t>
            </w:r>
          </w:p>
        </w:tc>
      </w:tr>
    </w:tbl>
    <w:p w14:paraId="3D15C8B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1E94DF4" w14:textId="07C0CBAD" w:rsidR="00BF1CD6" w:rsidRPr="00951D77" w:rsidRDefault="00FB6752" w:rsidP="00FB6752">
      <w:r w:rsidRPr="00951D77">
        <w:rPr>
          <w:rStyle w:val="HideTWBExt"/>
        </w:rPr>
        <w:t>&lt;/Amend&gt;</w:t>
      </w:r>
    </w:p>
    <w:p w14:paraId="60CF93E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266</w:t>
      </w:r>
      <w:r w:rsidRPr="00951D77">
        <w:rPr>
          <w:rStyle w:val="HideTWBExt"/>
        </w:rPr>
        <w:t>&lt;/NumAm&gt;</w:t>
      </w:r>
    </w:p>
    <w:p w14:paraId="166AD486" w14:textId="77777777" w:rsidR="00FB6752" w:rsidRPr="00951D77" w:rsidRDefault="00FB6752" w:rsidP="00FB6752">
      <w:pPr>
        <w:pStyle w:val="NormalBold"/>
      </w:pPr>
      <w:r w:rsidRPr="00951D77">
        <w:rPr>
          <w:rStyle w:val="HideTWBExt"/>
        </w:rPr>
        <w:t>&lt;RepeatBlock-By&gt;&lt;Members&gt;</w:t>
      </w:r>
      <w:proofErr w:type="spellStart"/>
      <w:r w:rsidRPr="00951D77">
        <w:t>Konstantinos</w:t>
      </w:r>
      <w:proofErr w:type="spellEnd"/>
      <w:r w:rsidRPr="00951D77">
        <w:t xml:space="preserve"> </w:t>
      </w:r>
      <w:proofErr w:type="spellStart"/>
      <w:r w:rsidRPr="00951D77">
        <w:t>Arvanitis</w:t>
      </w:r>
      <w:proofErr w:type="spellEnd"/>
      <w:r w:rsidRPr="00951D77">
        <w:t xml:space="preserve">, </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rPr>
          <w:rStyle w:val="HideTWBExt"/>
        </w:rPr>
        <w:t>&lt;/Members&gt;</w:t>
      </w:r>
    </w:p>
    <w:p w14:paraId="1B67E1F6" w14:textId="77777777" w:rsidR="00FB6752" w:rsidRPr="00951D77" w:rsidRDefault="00FB6752" w:rsidP="00FB6752">
      <w:pPr>
        <w:pStyle w:val="NormalBold"/>
      </w:pPr>
      <w:r w:rsidRPr="00951D77">
        <w:rPr>
          <w:rStyle w:val="HideTWBExt"/>
        </w:rPr>
        <w:t>&lt;/RepeatBlock-By&gt;</w:t>
      </w:r>
    </w:p>
    <w:p w14:paraId="7B54669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EFBE76"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50AE3CF" w14:textId="77777777" w:rsidTr="00F1560E">
        <w:trPr>
          <w:trHeight w:val="240"/>
          <w:jc w:val="center"/>
        </w:trPr>
        <w:tc>
          <w:tcPr>
            <w:tcW w:w="9752" w:type="dxa"/>
            <w:gridSpan w:val="2"/>
            <w:tcBorders>
              <w:top w:val="nil"/>
              <w:left w:val="nil"/>
              <w:bottom w:val="nil"/>
              <w:right w:val="nil"/>
            </w:tcBorders>
          </w:tcPr>
          <w:p w14:paraId="5B6AA363" w14:textId="77777777" w:rsidR="00FB6752" w:rsidRPr="00951D77" w:rsidRDefault="00FB6752" w:rsidP="00F1560E"/>
        </w:tc>
      </w:tr>
      <w:tr w:rsidR="006551D8" w:rsidRPr="00951D77" w14:paraId="73922583" w14:textId="77777777" w:rsidTr="00F1560E">
        <w:trPr>
          <w:trHeight w:val="240"/>
          <w:jc w:val="center"/>
        </w:trPr>
        <w:tc>
          <w:tcPr>
            <w:tcW w:w="4876" w:type="dxa"/>
            <w:tcBorders>
              <w:top w:val="nil"/>
              <w:left w:val="nil"/>
              <w:bottom w:val="nil"/>
              <w:right w:val="nil"/>
            </w:tcBorders>
          </w:tcPr>
          <w:p w14:paraId="2DD243A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67B4EFD" w14:textId="77777777" w:rsidR="00FB6752" w:rsidRPr="00951D77" w:rsidRDefault="00FB6752" w:rsidP="00F1560E">
            <w:pPr>
              <w:pStyle w:val="AmColumnHeading"/>
            </w:pPr>
            <w:r w:rsidRPr="00951D77">
              <w:t>Pozmeňujúci návrh</w:t>
            </w:r>
          </w:p>
        </w:tc>
      </w:tr>
      <w:tr w:rsidR="006551D8" w:rsidRPr="00951D77" w14:paraId="7B35CC0D" w14:textId="77777777" w:rsidTr="00F1560E">
        <w:trPr>
          <w:jc w:val="center"/>
        </w:trPr>
        <w:tc>
          <w:tcPr>
            <w:tcW w:w="4876" w:type="dxa"/>
            <w:tcBorders>
              <w:top w:val="nil"/>
              <w:left w:val="nil"/>
              <w:bottom w:val="nil"/>
              <w:right w:val="nil"/>
            </w:tcBorders>
          </w:tcPr>
          <w:p w14:paraId="48B5F81E"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w:t>
            </w:r>
            <w:r w:rsidRPr="00951D77">
              <w:lastRenderedPageBreak/>
              <w:t>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07FC7589" w14:textId="77777777" w:rsidR="00FB6752" w:rsidRPr="00951D77" w:rsidRDefault="00FB6752" w:rsidP="00F1560E">
            <w:pPr>
              <w:pStyle w:val="Normal6a"/>
            </w:pPr>
            <w:r w:rsidRPr="00951D77">
              <w:lastRenderedPageBreak/>
              <w:t>P.</w:t>
            </w:r>
            <w:r w:rsidRPr="00951D77">
              <w:tab/>
              <w:t xml:space="preserve">keďže rastúci vplyv neeurópskych technologických spoločností, najmä tých so sídlom v Spojených štátoch a Číne, </w:t>
            </w:r>
            <w:r w:rsidRPr="00951D77">
              <w:lastRenderedPageBreak/>
              <w:t xml:space="preserve">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 </w:t>
            </w:r>
            <w:r w:rsidRPr="00951D77">
              <w:rPr>
                <w:b/>
                <w:i/>
              </w:rPr>
              <w:t xml:space="preserve">keďže digitálnu suverenitu EÚ je obzvlášť ťažké dosiahnuť, keď veľmi veľké online platformy a veľmi veľké internetové vyhľadávače fungujú de </w:t>
            </w:r>
            <w:proofErr w:type="spellStart"/>
            <w:r w:rsidRPr="00951D77">
              <w:rPr>
                <w:b/>
                <w:i/>
              </w:rPr>
              <w:t>facto</w:t>
            </w:r>
            <w:proofErr w:type="spellEnd"/>
            <w:r w:rsidRPr="00951D77">
              <w:rPr>
                <w:b/>
                <w:i/>
              </w:rPr>
              <w:t xml:space="preserve"> v stave oligopolu;</w:t>
            </w:r>
          </w:p>
        </w:tc>
      </w:tr>
    </w:tbl>
    <w:p w14:paraId="59E21345"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12354D" w14:textId="510A2458" w:rsidR="00BF1CD6" w:rsidRPr="00951D77" w:rsidRDefault="00FB6752" w:rsidP="00FB6752">
      <w:r w:rsidRPr="00951D77">
        <w:rPr>
          <w:rStyle w:val="HideTWBExt"/>
        </w:rPr>
        <w:t>&lt;/Amend&gt;</w:t>
      </w:r>
    </w:p>
    <w:p w14:paraId="3797389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267</w:t>
      </w:r>
      <w:r w:rsidRPr="00951D77">
        <w:rPr>
          <w:rStyle w:val="HideTWBExt"/>
        </w:rPr>
        <w:t>&lt;/NumAm&gt;</w:t>
      </w:r>
    </w:p>
    <w:p w14:paraId="3F63D533"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73F6CA29" w14:textId="77777777" w:rsidR="00FB6752" w:rsidRPr="00951D77" w:rsidRDefault="00FB6752" w:rsidP="00FB6752">
      <w:pPr>
        <w:pStyle w:val="NormalBold"/>
      </w:pPr>
      <w:r w:rsidRPr="00951D77">
        <w:rPr>
          <w:rStyle w:val="HideTWBExt"/>
        </w:rPr>
        <w:t>&lt;/RepeatBlock-By&gt;</w:t>
      </w:r>
    </w:p>
    <w:p w14:paraId="5DB66F6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ADD44B2"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5F7D0E8" w14:textId="77777777" w:rsidTr="00F1560E">
        <w:trPr>
          <w:trHeight w:val="240"/>
          <w:jc w:val="center"/>
        </w:trPr>
        <w:tc>
          <w:tcPr>
            <w:tcW w:w="9752" w:type="dxa"/>
            <w:gridSpan w:val="2"/>
            <w:tcBorders>
              <w:top w:val="nil"/>
              <w:left w:val="nil"/>
              <w:bottom w:val="nil"/>
              <w:right w:val="nil"/>
            </w:tcBorders>
          </w:tcPr>
          <w:p w14:paraId="55A13EEC" w14:textId="77777777" w:rsidR="00FB6752" w:rsidRPr="00951D77" w:rsidRDefault="00FB6752" w:rsidP="00F1560E"/>
        </w:tc>
      </w:tr>
      <w:tr w:rsidR="006551D8" w:rsidRPr="00951D77" w14:paraId="17309BCA" w14:textId="77777777" w:rsidTr="00F1560E">
        <w:trPr>
          <w:trHeight w:val="240"/>
          <w:jc w:val="center"/>
        </w:trPr>
        <w:tc>
          <w:tcPr>
            <w:tcW w:w="4876" w:type="dxa"/>
            <w:tcBorders>
              <w:top w:val="nil"/>
              <w:left w:val="nil"/>
              <w:bottom w:val="nil"/>
              <w:right w:val="nil"/>
            </w:tcBorders>
          </w:tcPr>
          <w:p w14:paraId="2F1620B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EF1A414" w14:textId="77777777" w:rsidR="00FB6752" w:rsidRPr="00951D77" w:rsidRDefault="00FB6752" w:rsidP="00F1560E">
            <w:pPr>
              <w:pStyle w:val="AmColumnHeading"/>
            </w:pPr>
            <w:r w:rsidRPr="00951D77">
              <w:t>Pozmeňujúci návrh</w:t>
            </w:r>
          </w:p>
        </w:tc>
      </w:tr>
      <w:tr w:rsidR="006551D8" w:rsidRPr="00951D77" w14:paraId="33E1773C" w14:textId="77777777" w:rsidTr="00F1560E">
        <w:trPr>
          <w:jc w:val="center"/>
        </w:trPr>
        <w:tc>
          <w:tcPr>
            <w:tcW w:w="4876" w:type="dxa"/>
            <w:tcBorders>
              <w:top w:val="nil"/>
              <w:left w:val="nil"/>
              <w:bottom w:val="nil"/>
              <w:right w:val="nil"/>
            </w:tcBorders>
          </w:tcPr>
          <w:p w14:paraId="3ED54610"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w:t>
            </w:r>
            <w:r w:rsidRPr="00951D77">
              <w:lastRenderedPageBreak/>
              <w:t>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16ED97B3" w14:textId="77777777" w:rsidR="00FB6752" w:rsidRPr="00951D77" w:rsidRDefault="00FB6752" w:rsidP="00F1560E">
            <w:pPr>
              <w:pStyle w:val="Normal6a"/>
            </w:pPr>
            <w:r w:rsidRPr="00951D77">
              <w:lastRenderedPageBreak/>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w:t>
            </w:r>
            <w:r w:rsidRPr="00951D77">
              <w:rPr>
                <w:b/>
                <w:i/>
              </w:rPr>
              <w:t>, zabezpečenie spravodlivých a konkurenčných trhov pre digitálne technológie, presadzovanie digitálnych pravidiel</w:t>
            </w:r>
            <w:r w:rsidRPr="00951D77">
              <w:t xml:space="preserve"> a investície do suverénnej digitálnej infraštruktúry sú základnými krokmi k vybudovaniu </w:t>
            </w:r>
            <w:r w:rsidRPr="00951D77">
              <w:lastRenderedPageBreak/>
              <w:t>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r>
    </w:tbl>
    <w:p w14:paraId="6BA7FE07"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FDF6163" w14:textId="26C94C74" w:rsidR="00BF1CD6" w:rsidRPr="00951D77" w:rsidRDefault="00FB6752" w:rsidP="00FB6752">
      <w:r w:rsidRPr="00951D77">
        <w:rPr>
          <w:rStyle w:val="HideTWBExt"/>
        </w:rPr>
        <w:t>&lt;/Amend&gt;</w:t>
      </w:r>
    </w:p>
    <w:p w14:paraId="130D4F5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268</w:t>
      </w:r>
      <w:r w:rsidRPr="00951D77">
        <w:rPr>
          <w:rStyle w:val="HideTWBExt"/>
        </w:rPr>
        <w:t>&lt;/NumAm&gt;</w:t>
      </w:r>
    </w:p>
    <w:p w14:paraId="00A9B971"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0A3BC8B2" w14:textId="77777777" w:rsidR="00FB6752" w:rsidRPr="00951D77" w:rsidRDefault="00FB6752" w:rsidP="00FB6752">
      <w:pPr>
        <w:pStyle w:val="NormalBold"/>
      </w:pPr>
      <w:r w:rsidRPr="00951D77">
        <w:rPr>
          <w:rStyle w:val="HideTWBExt"/>
        </w:rPr>
        <w:t>&lt;/RepeatBlock-By&gt;</w:t>
      </w:r>
    </w:p>
    <w:p w14:paraId="328F015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3329605"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188011" w14:textId="77777777" w:rsidTr="00F1560E">
        <w:trPr>
          <w:trHeight w:val="240"/>
          <w:jc w:val="center"/>
        </w:trPr>
        <w:tc>
          <w:tcPr>
            <w:tcW w:w="9752" w:type="dxa"/>
            <w:gridSpan w:val="2"/>
            <w:tcBorders>
              <w:top w:val="nil"/>
              <w:left w:val="nil"/>
              <w:bottom w:val="nil"/>
              <w:right w:val="nil"/>
            </w:tcBorders>
          </w:tcPr>
          <w:p w14:paraId="36B21D3D" w14:textId="77777777" w:rsidR="00FB6752" w:rsidRPr="00951D77" w:rsidRDefault="00FB6752" w:rsidP="00F1560E"/>
        </w:tc>
      </w:tr>
      <w:tr w:rsidR="006551D8" w:rsidRPr="00951D77" w14:paraId="1D3018CB" w14:textId="77777777" w:rsidTr="00F1560E">
        <w:trPr>
          <w:trHeight w:val="240"/>
          <w:jc w:val="center"/>
        </w:trPr>
        <w:tc>
          <w:tcPr>
            <w:tcW w:w="4876" w:type="dxa"/>
            <w:tcBorders>
              <w:top w:val="nil"/>
              <w:left w:val="nil"/>
              <w:bottom w:val="nil"/>
              <w:right w:val="nil"/>
            </w:tcBorders>
          </w:tcPr>
          <w:p w14:paraId="48F5F8A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F51B8ED" w14:textId="77777777" w:rsidR="00FB6752" w:rsidRPr="00951D77" w:rsidRDefault="00FB6752" w:rsidP="00F1560E">
            <w:pPr>
              <w:pStyle w:val="AmColumnHeading"/>
            </w:pPr>
            <w:r w:rsidRPr="00951D77">
              <w:t>Pozmeňujúci návrh</w:t>
            </w:r>
          </w:p>
        </w:tc>
      </w:tr>
      <w:tr w:rsidR="006551D8" w:rsidRPr="00951D77" w14:paraId="441BEA69" w14:textId="77777777" w:rsidTr="00F1560E">
        <w:trPr>
          <w:jc w:val="center"/>
        </w:trPr>
        <w:tc>
          <w:tcPr>
            <w:tcW w:w="4876" w:type="dxa"/>
            <w:tcBorders>
              <w:top w:val="nil"/>
              <w:left w:val="nil"/>
              <w:bottom w:val="nil"/>
              <w:right w:val="nil"/>
            </w:tcBorders>
          </w:tcPr>
          <w:p w14:paraId="5933DC2A"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35922ED8"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r w:rsidRPr="00951D77">
              <w:rPr>
                <w:b/>
                <w:i/>
              </w:rPr>
              <w:t>, najmä vzhľadom na to, že technologické preteky sa zrýchľujú a Európa by nemala zaostávať</w:t>
            </w:r>
            <w:r w:rsidRPr="00951D77">
              <w:t>;</w:t>
            </w:r>
          </w:p>
        </w:tc>
      </w:tr>
    </w:tbl>
    <w:p w14:paraId="7DFCA51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CB1992D" w14:textId="60567996" w:rsidR="00BF1CD6" w:rsidRPr="00951D77" w:rsidRDefault="00FB6752" w:rsidP="00FB6752">
      <w:r w:rsidRPr="00951D77">
        <w:rPr>
          <w:rStyle w:val="HideTWBExt"/>
        </w:rPr>
        <w:t>&lt;/Amend&gt;</w:t>
      </w:r>
    </w:p>
    <w:p w14:paraId="4E2DA68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269</w:t>
      </w:r>
      <w:r w:rsidRPr="00951D77">
        <w:rPr>
          <w:rStyle w:val="HideTWBExt"/>
        </w:rPr>
        <w:t>&lt;/NumAm&gt;</w:t>
      </w:r>
    </w:p>
    <w:p w14:paraId="4859B38D"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449F866" w14:textId="77777777" w:rsidR="00FB6752" w:rsidRPr="00951D77" w:rsidRDefault="00FB6752" w:rsidP="00FB6752">
      <w:pPr>
        <w:pStyle w:val="NormalBold"/>
      </w:pPr>
      <w:r w:rsidRPr="00951D77">
        <w:rPr>
          <w:rStyle w:val="HideTWBExt"/>
        </w:rPr>
        <w:t>&lt;/RepeatBlock-By&gt;</w:t>
      </w:r>
    </w:p>
    <w:p w14:paraId="14CB222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FEA9F8A" w14:textId="77777777" w:rsidR="00FB6752" w:rsidRPr="00951D77" w:rsidRDefault="00FB6752" w:rsidP="00FB6752">
      <w:pPr>
        <w:pStyle w:val="NormalBold"/>
      </w:pPr>
      <w:r w:rsidRPr="00951D77">
        <w:rPr>
          <w:rStyle w:val="HideTWBExt"/>
        </w:rPr>
        <w:lastRenderedPageBreak/>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A87E72A" w14:textId="77777777" w:rsidTr="00F1560E">
        <w:trPr>
          <w:trHeight w:val="240"/>
          <w:jc w:val="center"/>
        </w:trPr>
        <w:tc>
          <w:tcPr>
            <w:tcW w:w="9752" w:type="dxa"/>
            <w:gridSpan w:val="2"/>
            <w:tcBorders>
              <w:top w:val="nil"/>
              <w:left w:val="nil"/>
              <w:bottom w:val="nil"/>
              <w:right w:val="nil"/>
            </w:tcBorders>
          </w:tcPr>
          <w:p w14:paraId="76F75BC1" w14:textId="77777777" w:rsidR="00FB6752" w:rsidRPr="00951D77" w:rsidRDefault="00FB6752" w:rsidP="00F1560E"/>
        </w:tc>
      </w:tr>
      <w:tr w:rsidR="006551D8" w:rsidRPr="00951D77" w14:paraId="1C4BF96C" w14:textId="77777777" w:rsidTr="00F1560E">
        <w:trPr>
          <w:trHeight w:val="240"/>
          <w:jc w:val="center"/>
        </w:trPr>
        <w:tc>
          <w:tcPr>
            <w:tcW w:w="4876" w:type="dxa"/>
            <w:tcBorders>
              <w:top w:val="nil"/>
              <w:left w:val="nil"/>
              <w:bottom w:val="nil"/>
              <w:right w:val="nil"/>
            </w:tcBorders>
          </w:tcPr>
          <w:p w14:paraId="1ABBE70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59B27A0" w14:textId="77777777" w:rsidR="00FB6752" w:rsidRPr="00951D77" w:rsidRDefault="00FB6752" w:rsidP="00F1560E">
            <w:pPr>
              <w:pStyle w:val="AmColumnHeading"/>
            </w:pPr>
            <w:r w:rsidRPr="00951D77">
              <w:t>Pozmeňujúci návrh</w:t>
            </w:r>
          </w:p>
        </w:tc>
      </w:tr>
      <w:tr w:rsidR="006551D8" w:rsidRPr="00951D77" w14:paraId="085FFF6C" w14:textId="77777777" w:rsidTr="00F1560E">
        <w:trPr>
          <w:jc w:val="center"/>
        </w:trPr>
        <w:tc>
          <w:tcPr>
            <w:tcW w:w="4876" w:type="dxa"/>
            <w:tcBorders>
              <w:top w:val="nil"/>
              <w:left w:val="nil"/>
              <w:bottom w:val="nil"/>
              <w:right w:val="nil"/>
            </w:tcBorders>
          </w:tcPr>
          <w:p w14:paraId="29AC64F9"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w:t>
            </w:r>
            <w:r w:rsidRPr="00951D77">
              <w:rPr>
                <w:b/>
                <w:bCs/>
                <w:i/>
                <w:iCs/>
              </w:rPr>
              <w:t>Spojených štátoch a</w:t>
            </w:r>
            <w:r w:rsidRPr="00951D77">
              <w:t xml:space="preserve">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55AA7BE6"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Číne </w:t>
            </w:r>
            <w:r w:rsidRPr="00951D77">
              <w:rPr>
                <w:b/>
                <w:i/>
              </w:rPr>
              <w:t>a ďalších krajinách mimo spojencov NATO a podobne zmýšľajúcich partnerov</w:t>
            </w:r>
            <w:r w:rsidRPr="00951D77">
              <w:t>,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r>
    </w:tbl>
    <w:p w14:paraId="65D6960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CCB2740" w14:textId="74470C98" w:rsidR="00BF1CD6" w:rsidRPr="00951D77" w:rsidRDefault="00FB6752" w:rsidP="00FB6752">
      <w:r w:rsidRPr="00951D77">
        <w:rPr>
          <w:rStyle w:val="HideTWBExt"/>
        </w:rPr>
        <w:t>&lt;/Amend&gt;</w:t>
      </w:r>
    </w:p>
    <w:p w14:paraId="773AF66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270</w:t>
      </w:r>
      <w:r w:rsidRPr="00951D77">
        <w:rPr>
          <w:rStyle w:val="HideTWBExt"/>
        </w:rPr>
        <w:t>&lt;/NumAm&gt;</w:t>
      </w:r>
    </w:p>
    <w:p w14:paraId="2C0B51D7"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494F7428"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0827EE36" w14:textId="77777777" w:rsidR="00FB6752" w:rsidRPr="00951D77" w:rsidRDefault="00FB6752" w:rsidP="00FB6752">
      <w:pPr>
        <w:pStyle w:val="NormalBold"/>
      </w:pPr>
      <w:r w:rsidRPr="00951D77">
        <w:rPr>
          <w:rStyle w:val="HideTWBExt"/>
        </w:rPr>
        <w:t>&lt;/RepeatBlock-By&gt;</w:t>
      </w:r>
    </w:p>
    <w:p w14:paraId="7EEA529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E70A920"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E249098" w14:textId="77777777" w:rsidTr="00F1560E">
        <w:trPr>
          <w:trHeight w:val="240"/>
          <w:jc w:val="center"/>
        </w:trPr>
        <w:tc>
          <w:tcPr>
            <w:tcW w:w="9752" w:type="dxa"/>
            <w:gridSpan w:val="2"/>
            <w:tcBorders>
              <w:top w:val="nil"/>
              <w:left w:val="nil"/>
              <w:bottom w:val="nil"/>
              <w:right w:val="nil"/>
            </w:tcBorders>
          </w:tcPr>
          <w:p w14:paraId="43152B22" w14:textId="77777777" w:rsidR="00FB6752" w:rsidRPr="00951D77" w:rsidRDefault="00FB6752" w:rsidP="00F1560E"/>
        </w:tc>
      </w:tr>
      <w:tr w:rsidR="006551D8" w:rsidRPr="00951D77" w14:paraId="5B52D802" w14:textId="77777777" w:rsidTr="00F1560E">
        <w:trPr>
          <w:trHeight w:val="240"/>
          <w:jc w:val="center"/>
        </w:trPr>
        <w:tc>
          <w:tcPr>
            <w:tcW w:w="4876" w:type="dxa"/>
            <w:tcBorders>
              <w:top w:val="nil"/>
              <w:left w:val="nil"/>
              <w:bottom w:val="nil"/>
              <w:right w:val="nil"/>
            </w:tcBorders>
          </w:tcPr>
          <w:p w14:paraId="7BCBD78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6176A38" w14:textId="77777777" w:rsidR="00FB6752" w:rsidRPr="00951D77" w:rsidRDefault="00FB6752" w:rsidP="00F1560E">
            <w:pPr>
              <w:pStyle w:val="AmColumnHeading"/>
            </w:pPr>
            <w:r w:rsidRPr="00951D77">
              <w:t>Pozmeňujúci návrh</w:t>
            </w:r>
          </w:p>
        </w:tc>
      </w:tr>
      <w:tr w:rsidR="006551D8" w:rsidRPr="00951D77" w14:paraId="787854FF" w14:textId="77777777" w:rsidTr="00F1560E">
        <w:trPr>
          <w:jc w:val="center"/>
        </w:trPr>
        <w:tc>
          <w:tcPr>
            <w:tcW w:w="4876" w:type="dxa"/>
            <w:tcBorders>
              <w:top w:val="nil"/>
              <w:left w:val="nil"/>
              <w:bottom w:val="nil"/>
              <w:right w:val="nil"/>
            </w:tcBorders>
          </w:tcPr>
          <w:p w14:paraId="1435B3A0" w14:textId="77777777" w:rsidR="00FB6752" w:rsidRPr="00951D77" w:rsidRDefault="00FB6752" w:rsidP="00F1560E">
            <w:pPr>
              <w:pStyle w:val="Normal6a"/>
            </w:pPr>
            <w:r w:rsidRPr="00951D77">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platformy </w:t>
            </w:r>
            <w:r w:rsidRPr="00951D77">
              <w:rPr>
                <w:b/>
                <w:bCs/>
                <w:i/>
                <w:iCs/>
              </w:rPr>
              <w:t>sociálnych médií</w:t>
            </w:r>
            <w:r w:rsidRPr="00951D77">
              <w:t xml:space="preserve">; keďže podpora domácich inovácií, podpora európskych startupov a investície do suverénnej digitálnej infraštruktúry sú </w:t>
            </w:r>
            <w:r w:rsidRPr="00951D77">
              <w:rPr>
                <w:b/>
                <w:bCs/>
                <w:i/>
                <w:iCs/>
              </w:rPr>
              <w:t>základnými krokmi k vybudovaniu</w:t>
            </w:r>
            <w:r w:rsidRPr="00951D77">
              <w:t xml:space="preserve"> konkurencieschopného, bezpečného a </w:t>
            </w:r>
            <w:r w:rsidRPr="00951D77">
              <w:lastRenderedPageBreak/>
              <w:t>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6B38AE01" w14:textId="77777777" w:rsidR="00FB6752" w:rsidRPr="00951D77" w:rsidRDefault="00FB6752" w:rsidP="00F1560E">
            <w:pPr>
              <w:pStyle w:val="Normal6a"/>
            </w:pPr>
            <w:r w:rsidRPr="00951D77">
              <w:lastRenderedPageBreak/>
              <w:t>P.</w:t>
            </w:r>
            <w:r w:rsidRPr="00951D77">
              <w:tab/>
              <w:t xml:space="preserve">keďže rastúci vplyv neeurópskych technologických spoločností, najmä tých so sídlom v Spojených štátoch a Číne, poukázal na strategickú závislosť EÚ v kritických oblastiach, ako je dátová infraštruktúra, cloudové služby a </w:t>
            </w:r>
            <w:r w:rsidRPr="00951D77">
              <w:rPr>
                <w:b/>
                <w:i/>
              </w:rPr>
              <w:t>online</w:t>
            </w:r>
            <w:r w:rsidRPr="00951D77">
              <w:t xml:space="preserve"> platformy; keďže podpora domácich inovácií, podpora európskych startupov a investície do suverénnej digitálnej infraštruktúry sú </w:t>
            </w:r>
            <w:r w:rsidRPr="00951D77">
              <w:rPr>
                <w:b/>
                <w:bCs/>
                <w:i/>
                <w:iCs/>
              </w:rPr>
              <w:t>nevyhnutné a naliehavé na vybudovanie</w:t>
            </w:r>
            <w:r w:rsidRPr="00951D77">
              <w:t xml:space="preserve"> konkurencieschopného, bezpečného a odolného digitálneho </w:t>
            </w:r>
            <w:r w:rsidRPr="00951D77">
              <w:lastRenderedPageBreak/>
              <w:t xml:space="preserve">ekosystému EÚ </w:t>
            </w:r>
            <w:r w:rsidRPr="00951D77">
              <w:rPr>
                <w:b/>
                <w:i/>
              </w:rPr>
              <w:t>nezávislého na zahraničných záujmoch</w:t>
            </w:r>
            <w:r w:rsidRPr="00951D77">
              <w:t>; keďže zosúladenie digitálnych inovácií s demokratickými hodnotami a základnými právami ponúka EÚ príležitosť stať sa svetovým lídrom v oblasti zodpovedných technológií zameraných na človeka;</w:t>
            </w:r>
          </w:p>
        </w:tc>
      </w:tr>
    </w:tbl>
    <w:p w14:paraId="3B61A58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CCDEBA2" w14:textId="2C194095" w:rsidR="00BF1CD6" w:rsidRPr="00951D77" w:rsidRDefault="00FB6752" w:rsidP="00FB6752">
      <w:r w:rsidRPr="00951D77">
        <w:rPr>
          <w:rStyle w:val="HideTWBExt"/>
        </w:rPr>
        <w:t>&lt;/Amend&gt;</w:t>
      </w:r>
    </w:p>
    <w:p w14:paraId="73F0EEB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271</w:t>
      </w:r>
      <w:r w:rsidRPr="00951D77">
        <w:rPr>
          <w:rStyle w:val="HideTWBExt"/>
        </w:rPr>
        <w:t>&lt;/NumAm&gt;</w:t>
      </w:r>
    </w:p>
    <w:p w14:paraId="7D0301C6"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7680FB9" w14:textId="77777777" w:rsidR="00FB6752" w:rsidRPr="00951D77" w:rsidRDefault="00FB6752" w:rsidP="00FB6752">
      <w:pPr>
        <w:pStyle w:val="NormalBold"/>
      </w:pPr>
      <w:r w:rsidRPr="00951D77">
        <w:rPr>
          <w:rStyle w:val="HideTWBExt"/>
        </w:rPr>
        <w:t>&lt;/RepeatBlock-By&gt;</w:t>
      </w:r>
    </w:p>
    <w:p w14:paraId="6E3023B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7D718E5" w14:textId="77777777" w:rsidR="00FB6752" w:rsidRPr="00951D77" w:rsidRDefault="00FB6752" w:rsidP="00FB6752">
      <w:pPr>
        <w:pStyle w:val="NormalBold"/>
      </w:pPr>
      <w:r w:rsidRPr="00951D77">
        <w:rPr>
          <w:rStyle w:val="HideTWBExt"/>
        </w:rPr>
        <w:t>&lt;Article&gt;</w:t>
      </w:r>
      <w:r w:rsidRPr="00951D77">
        <w:t>Odôvodnenie P</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1013E5" w14:textId="77777777" w:rsidTr="00F1560E">
        <w:trPr>
          <w:trHeight w:val="240"/>
          <w:jc w:val="center"/>
        </w:trPr>
        <w:tc>
          <w:tcPr>
            <w:tcW w:w="9752" w:type="dxa"/>
            <w:gridSpan w:val="2"/>
            <w:tcBorders>
              <w:top w:val="nil"/>
              <w:left w:val="nil"/>
              <w:bottom w:val="nil"/>
              <w:right w:val="nil"/>
            </w:tcBorders>
          </w:tcPr>
          <w:p w14:paraId="21E2D4F2" w14:textId="77777777" w:rsidR="00FB6752" w:rsidRPr="00951D77" w:rsidRDefault="00FB6752" w:rsidP="00F1560E"/>
        </w:tc>
      </w:tr>
      <w:tr w:rsidR="006551D8" w:rsidRPr="00951D77" w14:paraId="5AC9B6DC" w14:textId="77777777" w:rsidTr="00F1560E">
        <w:trPr>
          <w:trHeight w:val="240"/>
          <w:jc w:val="center"/>
        </w:trPr>
        <w:tc>
          <w:tcPr>
            <w:tcW w:w="4876" w:type="dxa"/>
            <w:tcBorders>
              <w:top w:val="nil"/>
              <w:left w:val="nil"/>
              <w:bottom w:val="nil"/>
              <w:right w:val="nil"/>
            </w:tcBorders>
          </w:tcPr>
          <w:p w14:paraId="01D7F2B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48704A3" w14:textId="77777777" w:rsidR="00FB6752" w:rsidRPr="00951D77" w:rsidRDefault="00FB6752" w:rsidP="00F1560E">
            <w:pPr>
              <w:pStyle w:val="AmColumnHeading"/>
            </w:pPr>
            <w:r w:rsidRPr="00951D77">
              <w:t>Pozmeňujúci návrh</w:t>
            </w:r>
          </w:p>
        </w:tc>
      </w:tr>
      <w:tr w:rsidR="006551D8" w:rsidRPr="00951D77" w14:paraId="108A43F5" w14:textId="77777777" w:rsidTr="00F1560E">
        <w:trPr>
          <w:jc w:val="center"/>
        </w:trPr>
        <w:tc>
          <w:tcPr>
            <w:tcW w:w="4876" w:type="dxa"/>
            <w:tcBorders>
              <w:top w:val="nil"/>
              <w:left w:val="nil"/>
              <w:bottom w:val="nil"/>
              <w:right w:val="nil"/>
            </w:tcBorders>
          </w:tcPr>
          <w:p w14:paraId="0778F802"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c>
          <w:tcPr>
            <w:tcW w:w="4876" w:type="dxa"/>
            <w:tcBorders>
              <w:top w:val="nil"/>
              <w:left w:val="nil"/>
              <w:bottom w:val="nil"/>
              <w:right w:val="nil"/>
            </w:tcBorders>
          </w:tcPr>
          <w:p w14:paraId="46CF0F49" w14:textId="77777777" w:rsidR="00FB6752" w:rsidRPr="00951D77" w:rsidRDefault="00FB6752" w:rsidP="00F1560E">
            <w:pPr>
              <w:pStyle w:val="Normal6a"/>
            </w:pPr>
            <w:r w:rsidRPr="00951D77">
              <w:t>P.</w:t>
            </w:r>
            <w:r w:rsidRPr="00951D77">
              <w:tab/>
              <w:t>keďže rastúci vplyv neeurópskych technologických spoločností, najmä tých so sídlom v Spojených štátoch a Číne, poukázal na strategickú závislosť EÚ v kritických oblastiach, ako je dátová infraštruktúra</w:t>
            </w:r>
            <w:r w:rsidRPr="00951D77">
              <w:rPr>
                <w:b/>
                <w:i/>
              </w:rPr>
              <w:t>, satelitná komunikácia</w:t>
            </w:r>
            <w:r w:rsidRPr="00951D77">
              <w:t>, cloudové služby a platformy sociálnych médií; keďže podpora domácich inovácií, podpora európskych startupov a investície do suverénnej digitálnej infraštruktúry sú základnými krokmi k vybudovaniu konkurencieschopného, bezpečného a odolného digitálneho ekosystému EÚ; keďže zosúladenie digitálnych inovácií s demokratickými hodnotami a základnými právami ponúka EÚ príležitosť stať sa svetovým lídrom v oblasti zodpovedných technológií zameraných na človeka;</w:t>
            </w:r>
          </w:p>
        </w:tc>
      </w:tr>
    </w:tbl>
    <w:p w14:paraId="235DB8B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7AF0F4C" w14:textId="5D840C7C" w:rsidR="00BF1CD6" w:rsidRPr="00951D77" w:rsidRDefault="00FB6752" w:rsidP="00FB6752">
      <w:r w:rsidRPr="00951D77">
        <w:rPr>
          <w:rStyle w:val="HideTWBExt"/>
        </w:rPr>
        <w:t>&lt;/Amend&gt;</w:t>
      </w:r>
    </w:p>
    <w:p w14:paraId="63E8A7B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272</w:t>
      </w:r>
      <w:r w:rsidRPr="00951D77">
        <w:rPr>
          <w:rStyle w:val="HideTWBExt"/>
        </w:rPr>
        <w:t>&lt;/NumAm&gt;</w:t>
      </w:r>
    </w:p>
    <w:p w14:paraId="6F760272" w14:textId="77777777" w:rsidR="00FB6752" w:rsidRPr="00951D77" w:rsidRDefault="00FB6752" w:rsidP="00FB6752">
      <w:pPr>
        <w:pStyle w:val="NormalBold"/>
      </w:pPr>
      <w:r w:rsidRPr="00951D77">
        <w:rPr>
          <w:rStyle w:val="HideTWBExt"/>
        </w:rPr>
        <w:t>&lt;RepeatBlock-By&gt;&lt;Members&gt;</w:t>
      </w:r>
      <w:proofErr w:type="spellStart"/>
      <w:r w:rsidRPr="00951D77">
        <w:t>Bart</w:t>
      </w:r>
      <w:proofErr w:type="spellEnd"/>
      <w:r w:rsidRPr="00951D77">
        <w:t xml:space="preserve"> </w:t>
      </w:r>
      <w:proofErr w:type="spellStart"/>
      <w:r w:rsidRPr="00951D77">
        <w:t>Groothuis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Helmut </w:t>
      </w:r>
      <w:proofErr w:type="spellStart"/>
      <w:r w:rsidRPr="00951D77">
        <w:t>Brandstätter</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rPr>
          <w:rStyle w:val="HideTWBExt"/>
        </w:rPr>
        <w:t>&lt;/Members&gt;</w:t>
      </w:r>
    </w:p>
    <w:p w14:paraId="1D48C4C1" w14:textId="77777777" w:rsidR="00FB6752" w:rsidRPr="00951D77" w:rsidRDefault="00FB6752" w:rsidP="00FB6752">
      <w:pPr>
        <w:pStyle w:val="NormalBold"/>
      </w:pPr>
      <w:r w:rsidRPr="00951D77">
        <w:rPr>
          <w:rStyle w:val="HideTWBExt"/>
        </w:rPr>
        <w:t>&lt;/RepeatBlock-By&gt;</w:t>
      </w:r>
    </w:p>
    <w:p w14:paraId="0BB0E4F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C4CFB87" w14:textId="77777777" w:rsidR="00FB6752" w:rsidRPr="00951D77" w:rsidRDefault="00FB6752" w:rsidP="00FB6752">
      <w:pPr>
        <w:pStyle w:val="NormalBold"/>
      </w:pPr>
      <w:r w:rsidRPr="00951D77">
        <w:rPr>
          <w:rStyle w:val="HideTWBExt"/>
        </w:rPr>
        <w:t>&lt;Article&gt;</w:t>
      </w:r>
      <w:r w:rsidRPr="00951D77">
        <w:t>Odôvodnenie P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C8D0498" w14:textId="77777777" w:rsidTr="00F1560E">
        <w:trPr>
          <w:trHeight w:val="240"/>
          <w:jc w:val="center"/>
        </w:trPr>
        <w:tc>
          <w:tcPr>
            <w:tcW w:w="9752" w:type="dxa"/>
            <w:gridSpan w:val="2"/>
            <w:tcBorders>
              <w:top w:val="nil"/>
              <w:left w:val="nil"/>
              <w:bottom w:val="nil"/>
              <w:right w:val="nil"/>
            </w:tcBorders>
          </w:tcPr>
          <w:p w14:paraId="505A2011" w14:textId="77777777" w:rsidR="00FB6752" w:rsidRPr="00951D77" w:rsidRDefault="00FB6752" w:rsidP="00F1560E"/>
        </w:tc>
      </w:tr>
      <w:tr w:rsidR="006551D8" w:rsidRPr="00951D77" w14:paraId="484385D3" w14:textId="77777777" w:rsidTr="00F1560E">
        <w:trPr>
          <w:trHeight w:val="240"/>
          <w:jc w:val="center"/>
        </w:trPr>
        <w:tc>
          <w:tcPr>
            <w:tcW w:w="4876" w:type="dxa"/>
            <w:tcBorders>
              <w:top w:val="nil"/>
              <w:left w:val="nil"/>
              <w:bottom w:val="nil"/>
              <w:right w:val="nil"/>
            </w:tcBorders>
          </w:tcPr>
          <w:p w14:paraId="38F5FB9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FC15E17" w14:textId="77777777" w:rsidR="00FB6752" w:rsidRPr="00951D77" w:rsidRDefault="00FB6752" w:rsidP="00F1560E">
            <w:pPr>
              <w:pStyle w:val="AmColumnHeading"/>
            </w:pPr>
            <w:r w:rsidRPr="00951D77">
              <w:t>Pozmeňujúci návrh</w:t>
            </w:r>
          </w:p>
        </w:tc>
      </w:tr>
      <w:tr w:rsidR="006551D8" w:rsidRPr="00951D77" w14:paraId="48059BB4" w14:textId="77777777" w:rsidTr="00F1560E">
        <w:trPr>
          <w:jc w:val="center"/>
        </w:trPr>
        <w:tc>
          <w:tcPr>
            <w:tcW w:w="4876" w:type="dxa"/>
            <w:tcBorders>
              <w:top w:val="nil"/>
              <w:left w:val="nil"/>
              <w:bottom w:val="nil"/>
              <w:right w:val="nil"/>
            </w:tcBorders>
          </w:tcPr>
          <w:p w14:paraId="6171D7F3" w14:textId="77777777" w:rsidR="00FB6752" w:rsidRPr="00951D77" w:rsidRDefault="00FB6752" w:rsidP="00F1560E">
            <w:pPr>
              <w:pStyle w:val="Normal6a"/>
            </w:pPr>
          </w:p>
        </w:tc>
        <w:tc>
          <w:tcPr>
            <w:tcW w:w="4876" w:type="dxa"/>
            <w:tcBorders>
              <w:top w:val="nil"/>
              <w:left w:val="nil"/>
              <w:bottom w:val="nil"/>
              <w:right w:val="nil"/>
            </w:tcBorders>
          </w:tcPr>
          <w:p w14:paraId="67767F7C" w14:textId="77777777" w:rsidR="00FB6752" w:rsidRPr="00951D77" w:rsidRDefault="00FB6752" w:rsidP="00F1560E">
            <w:pPr>
              <w:pStyle w:val="Normal6a"/>
            </w:pPr>
            <w:r w:rsidRPr="00951D77">
              <w:rPr>
                <w:b/>
                <w:i/>
              </w:rPr>
              <w:t>Pa.</w:t>
            </w:r>
            <w:r w:rsidRPr="00951D77">
              <w:tab/>
            </w:r>
            <w:r w:rsidRPr="00951D77">
              <w:rPr>
                <w:b/>
                <w:i/>
              </w:rPr>
              <w:t>keďže európska technologická suverenita a strategická autonómia sa začína výrazným znížením obrannej závislosti Únie; keďže silná a dôveryhodná európska obranná pozícia je základom odolnosti demokratických systémov Únie a jej schopnosti presadzovať svoj regulačný rámec vrátane aktu o digitálnych službách; keďže posilnenie európskych obranných spôsobilostí je preto predpokladom zabezpečenia odolnosti demokracie a zníženia strategickej závislosti v iných kritických oblastiach;</w:t>
            </w:r>
          </w:p>
        </w:tc>
      </w:tr>
    </w:tbl>
    <w:p w14:paraId="1A33123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29732F3" w14:textId="344DDEC8" w:rsidR="00BF1CD6" w:rsidRPr="00951D77" w:rsidRDefault="00FB6752" w:rsidP="00FB6752">
      <w:r w:rsidRPr="00951D77">
        <w:rPr>
          <w:rStyle w:val="HideTWBExt"/>
        </w:rPr>
        <w:t>&lt;/Amend&gt;</w:t>
      </w:r>
    </w:p>
    <w:p w14:paraId="6502401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273</w:t>
      </w:r>
      <w:r w:rsidRPr="00951D77">
        <w:rPr>
          <w:rStyle w:val="HideTWBExt"/>
        </w:rPr>
        <w:t>&lt;/NumAm&gt;</w:t>
      </w:r>
    </w:p>
    <w:p w14:paraId="22615367" w14:textId="77777777" w:rsidR="00FB6752" w:rsidRPr="00951D77" w:rsidRDefault="00FB6752" w:rsidP="00FB6752">
      <w:pPr>
        <w:pStyle w:val="NormalBold"/>
      </w:pPr>
      <w:r w:rsidRPr="00951D77">
        <w:rPr>
          <w:rStyle w:val="HideTWBExt"/>
        </w:rPr>
        <w:t>&lt;RepeatBlock-By&gt;&lt;Members&gt;</w:t>
      </w:r>
      <w:proofErr w:type="spellStart"/>
      <w:r w:rsidRPr="00951D77">
        <w:t>Jonas</w:t>
      </w:r>
      <w:proofErr w:type="spellEnd"/>
      <w:r w:rsidRPr="00951D77">
        <w:t xml:space="preserve"> </w:t>
      </w:r>
      <w:proofErr w:type="spellStart"/>
      <w:r w:rsidRPr="00951D77">
        <w:t>Sjöstedt</w:t>
      </w:r>
      <w:proofErr w:type="spellEnd"/>
      <w:r w:rsidRPr="00951D77">
        <w:t xml:space="preserve">, </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t xml:space="preserve">, </w:t>
      </w:r>
      <w:proofErr w:type="spellStart"/>
      <w:r w:rsidRPr="00951D77">
        <w:t>Li</w:t>
      </w:r>
      <w:proofErr w:type="spellEnd"/>
      <w:r w:rsidRPr="00951D77">
        <w:t xml:space="preserve"> </w:t>
      </w:r>
      <w:proofErr w:type="spellStart"/>
      <w:r w:rsidRPr="00951D77">
        <w:t>Andersson</w:t>
      </w:r>
      <w:proofErr w:type="spellEnd"/>
      <w:r w:rsidRPr="00951D77">
        <w:rPr>
          <w:rStyle w:val="HideTWBExt"/>
        </w:rPr>
        <w:t>&lt;/Members&gt;</w:t>
      </w:r>
    </w:p>
    <w:p w14:paraId="0AC94DDE" w14:textId="77777777" w:rsidR="00FB6752" w:rsidRPr="00951D77" w:rsidRDefault="00FB6752" w:rsidP="00FB6752">
      <w:pPr>
        <w:pStyle w:val="NormalBold"/>
      </w:pPr>
      <w:r w:rsidRPr="00951D77">
        <w:rPr>
          <w:rStyle w:val="HideTWBExt"/>
        </w:rPr>
        <w:t>&lt;/RepeatBlock-By&gt;</w:t>
      </w:r>
    </w:p>
    <w:p w14:paraId="67BD010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8DC8EE1" w14:textId="77777777" w:rsidR="00FB6752" w:rsidRPr="00951D77" w:rsidRDefault="00FB6752" w:rsidP="00FB6752">
      <w:pPr>
        <w:pStyle w:val="NormalBold"/>
      </w:pPr>
      <w:r w:rsidRPr="00951D77">
        <w:rPr>
          <w:rStyle w:val="HideTWBExt"/>
        </w:rPr>
        <w:t>&lt;Article&gt;</w:t>
      </w:r>
      <w:r w:rsidRPr="00951D77">
        <w:t>Odôvodnenie P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1D15C35" w14:textId="77777777" w:rsidTr="00F1560E">
        <w:trPr>
          <w:trHeight w:val="240"/>
          <w:jc w:val="center"/>
        </w:trPr>
        <w:tc>
          <w:tcPr>
            <w:tcW w:w="9752" w:type="dxa"/>
            <w:gridSpan w:val="2"/>
            <w:tcBorders>
              <w:top w:val="nil"/>
              <w:left w:val="nil"/>
              <w:bottom w:val="nil"/>
              <w:right w:val="nil"/>
            </w:tcBorders>
          </w:tcPr>
          <w:p w14:paraId="20622FD2" w14:textId="77777777" w:rsidR="00FB6752" w:rsidRPr="00951D77" w:rsidRDefault="00FB6752" w:rsidP="00F1560E"/>
        </w:tc>
      </w:tr>
      <w:tr w:rsidR="006551D8" w:rsidRPr="00951D77" w14:paraId="040294FD" w14:textId="77777777" w:rsidTr="00F1560E">
        <w:trPr>
          <w:trHeight w:val="240"/>
          <w:jc w:val="center"/>
        </w:trPr>
        <w:tc>
          <w:tcPr>
            <w:tcW w:w="4876" w:type="dxa"/>
            <w:tcBorders>
              <w:top w:val="nil"/>
              <w:left w:val="nil"/>
              <w:bottom w:val="nil"/>
              <w:right w:val="nil"/>
            </w:tcBorders>
          </w:tcPr>
          <w:p w14:paraId="07CB640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0CA17DF" w14:textId="77777777" w:rsidR="00FB6752" w:rsidRPr="00951D77" w:rsidRDefault="00FB6752" w:rsidP="00F1560E">
            <w:pPr>
              <w:pStyle w:val="AmColumnHeading"/>
            </w:pPr>
            <w:r w:rsidRPr="00951D77">
              <w:t>Pozmeňujúci návrh</w:t>
            </w:r>
          </w:p>
        </w:tc>
      </w:tr>
      <w:tr w:rsidR="006551D8" w:rsidRPr="00951D77" w14:paraId="11913D76" w14:textId="77777777" w:rsidTr="00F1560E">
        <w:trPr>
          <w:jc w:val="center"/>
        </w:trPr>
        <w:tc>
          <w:tcPr>
            <w:tcW w:w="4876" w:type="dxa"/>
            <w:tcBorders>
              <w:top w:val="nil"/>
              <w:left w:val="nil"/>
              <w:bottom w:val="nil"/>
              <w:right w:val="nil"/>
            </w:tcBorders>
          </w:tcPr>
          <w:p w14:paraId="721A729E" w14:textId="77777777" w:rsidR="00FB6752" w:rsidRPr="00951D77" w:rsidRDefault="00FB6752" w:rsidP="00F1560E">
            <w:pPr>
              <w:pStyle w:val="Normal6a"/>
            </w:pPr>
          </w:p>
        </w:tc>
        <w:tc>
          <w:tcPr>
            <w:tcW w:w="4876" w:type="dxa"/>
            <w:tcBorders>
              <w:top w:val="nil"/>
              <w:left w:val="nil"/>
              <w:bottom w:val="nil"/>
              <w:right w:val="nil"/>
            </w:tcBorders>
          </w:tcPr>
          <w:p w14:paraId="7BAC06E3" w14:textId="77777777" w:rsidR="00FB6752" w:rsidRPr="00951D77" w:rsidRDefault="00FB6752" w:rsidP="00F1560E">
            <w:pPr>
              <w:pStyle w:val="Normal6a"/>
            </w:pPr>
            <w:r w:rsidRPr="00951D77">
              <w:rPr>
                <w:b/>
                <w:i/>
              </w:rPr>
              <w:t>Pa.</w:t>
            </w:r>
            <w:r w:rsidRPr="00951D77">
              <w:tab/>
            </w:r>
            <w:r w:rsidRPr="00951D77">
              <w:rPr>
                <w:b/>
                <w:i/>
              </w:rPr>
              <w:t>keďže verejné vyhlásenia, politické podpory a opakované vyjadrenia podpory zo strany politických predstaviteľov administratívy Spojených štátov amerických v prospech krajne pravicových politických strán a lídrov v Európskej únii predstavujú formu politického zasahovania do demokratického priestoru Únie, keďže sa snažia ovplyvňovať politický diskurz, legitimizovať krajne pravicové subjekty a formovať volebnú dynamiku v členských štátoch;</w:t>
            </w:r>
          </w:p>
        </w:tc>
      </w:tr>
    </w:tbl>
    <w:p w14:paraId="0BEF894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99873A7" w14:textId="7F710442" w:rsidR="00BF1CD6" w:rsidRPr="00951D77" w:rsidRDefault="00FB6752" w:rsidP="00FB6752">
      <w:r w:rsidRPr="00951D77">
        <w:rPr>
          <w:rStyle w:val="HideTWBExt"/>
        </w:rPr>
        <w:t>&lt;/Amend&gt;</w:t>
      </w:r>
    </w:p>
    <w:p w14:paraId="5402422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274</w:t>
      </w:r>
      <w:r w:rsidRPr="00951D77">
        <w:rPr>
          <w:rStyle w:val="HideTWBExt"/>
        </w:rPr>
        <w:t>&lt;/NumAm&gt;</w:t>
      </w:r>
    </w:p>
    <w:p w14:paraId="75B172CA" w14:textId="77777777" w:rsidR="00FB6752" w:rsidRPr="00951D77" w:rsidRDefault="00FB6752" w:rsidP="00FB6752">
      <w:pPr>
        <w:pStyle w:val="NormalBold"/>
      </w:pPr>
      <w:r w:rsidRPr="00951D77">
        <w:rPr>
          <w:rStyle w:val="HideTWBExt"/>
        </w:rPr>
        <w:lastRenderedPageBreak/>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338DA34C" w14:textId="77777777" w:rsidR="00FB6752" w:rsidRPr="00951D77" w:rsidRDefault="00FB6752" w:rsidP="00FB6752">
      <w:pPr>
        <w:pStyle w:val="NormalBold"/>
      </w:pPr>
      <w:r w:rsidRPr="00951D77">
        <w:rPr>
          <w:rStyle w:val="HideTWBExt"/>
        </w:rPr>
        <w:t>&lt;/RepeatBlock-By&gt;</w:t>
      </w:r>
    </w:p>
    <w:p w14:paraId="5BBE747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4863173" w14:textId="77777777" w:rsidR="00FB6752" w:rsidRPr="00951D77" w:rsidRDefault="00FB6752" w:rsidP="00FB6752">
      <w:pPr>
        <w:pStyle w:val="NormalBold"/>
      </w:pPr>
      <w:r w:rsidRPr="00951D77">
        <w:rPr>
          <w:rStyle w:val="HideTWBExt"/>
        </w:rPr>
        <w:t>&lt;Article&gt;</w:t>
      </w:r>
      <w:r w:rsidRPr="00951D77">
        <w:t>Odôvodnenie P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AA859D9" w14:textId="77777777" w:rsidTr="00F1560E">
        <w:trPr>
          <w:trHeight w:val="240"/>
          <w:jc w:val="center"/>
        </w:trPr>
        <w:tc>
          <w:tcPr>
            <w:tcW w:w="9752" w:type="dxa"/>
            <w:gridSpan w:val="2"/>
            <w:tcBorders>
              <w:top w:val="nil"/>
              <w:left w:val="nil"/>
              <w:bottom w:val="nil"/>
              <w:right w:val="nil"/>
            </w:tcBorders>
          </w:tcPr>
          <w:p w14:paraId="1B23E22B" w14:textId="77777777" w:rsidR="00FB6752" w:rsidRPr="00951D77" w:rsidRDefault="00FB6752" w:rsidP="00F1560E"/>
        </w:tc>
      </w:tr>
      <w:tr w:rsidR="006551D8" w:rsidRPr="00951D77" w14:paraId="03C8D77B" w14:textId="77777777" w:rsidTr="00F1560E">
        <w:trPr>
          <w:trHeight w:val="240"/>
          <w:jc w:val="center"/>
        </w:trPr>
        <w:tc>
          <w:tcPr>
            <w:tcW w:w="4876" w:type="dxa"/>
            <w:tcBorders>
              <w:top w:val="nil"/>
              <w:left w:val="nil"/>
              <w:bottom w:val="nil"/>
              <w:right w:val="nil"/>
            </w:tcBorders>
          </w:tcPr>
          <w:p w14:paraId="378BA59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35C3779" w14:textId="77777777" w:rsidR="00FB6752" w:rsidRPr="00951D77" w:rsidRDefault="00FB6752" w:rsidP="00F1560E">
            <w:pPr>
              <w:pStyle w:val="AmColumnHeading"/>
            </w:pPr>
            <w:r w:rsidRPr="00951D77">
              <w:t>Pozmeňujúci návrh</w:t>
            </w:r>
          </w:p>
        </w:tc>
      </w:tr>
      <w:tr w:rsidR="006551D8" w:rsidRPr="00951D77" w14:paraId="017278D5" w14:textId="77777777" w:rsidTr="00F1560E">
        <w:trPr>
          <w:jc w:val="center"/>
        </w:trPr>
        <w:tc>
          <w:tcPr>
            <w:tcW w:w="4876" w:type="dxa"/>
            <w:tcBorders>
              <w:top w:val="nil"/>
              <w:left w:val="nil"/>
              <w:bottom w:val="nil"/>
              <w:right w:val="nil"/>
            </w:tcBorders>
          </w:tcPr>
          <w:p w14:paraId="4AFF37D7" w14:textId="77777777" w:rsidR="00FB6752" w:rsidRPr="00951D77" w:rsidRDefault="00FB6752" w:rsidP="00F1560E">
            <w:pPr>
              <w:pStyle w:val="Normal6a"/>
            </w:pPr>
          </w:p>
        </w:tc>
        <w:tc>
          <w:tcPr>
            <w:tcW w:w="4876" w:type="dxa"/>
            <w:tcBorders>
              <w:top w:val="nil"/>
              <w:left w:val="nil"/>
              <w:bottom w:val="nil"/>
              <w:right w:val="nil"/>
            </w:tcBorders>
          </w:tcPr>
          <w:p w14:paraId="3C0E08C0" w14:textId="77777777" w:rsidR="00FB6752" w:rsidRPr="00951D77" w:rsidRDefault="00FB6752" w:rsidP="00F1560E">
            <w:pPr>
              <w:pStyle w:val="Normal6a"/>
            </w:pPr>
            <w:r w:rsidRPr="00951D77">
              <w:rPr>
                <w:b/>
                <w:i/>
              </w:rPr>
              <w:t>Pa.</w:t>
            </w:r>
            <w:r w:rsidRPr="00951D77">
              <w:tab/>
            </w:r>
            <w:r w:rsidRPr="00951D77">
              <w:rPr>
                <w:b/>
                <w:i/>
              </w:rPr>
              <w:t xml:space="preserve">Keďže Čína kontroluje približne 70 % celosvetovej ťažby vzácnych zemín a 90 % ich spracovania, čo jej poskytuje takmer monopol na určité kritické prvky, ktoré sú nevyhnutné pre priemysel špičkových technológií, </w:t>
            </w:r>
            <w:proofErr w:type="spellStart"/>
            <w:r w:rsidRPr="00951D77">
              <w:rPr>
                <w:b/>
                <w:i/>
              </w:rPr>
              <w:t>obrannný</w:t>
            </w:r>
            <w:proofErr w:type="spellEnd"/>
            <w:r w:rsidRPr="00951D77">
              <w:rPr>
                <w:b/>
                <w:i/>
              </w:rPr>
              <w:t xml:space="preserve"> priemysel a priemysel v oblasti zelenej energie; keďže Čína strategicky využíva toto postavenie vykonávaním kontrol vývozu s cieľom získať politické a hospodárske výhody, čo spôsobuje, že automobilový a ekologický priemysel EÚ je voči týmto obmedzeniam veľmi zraniteľný;</w:t>
            </w:r>
          </w:p>
        </w:tc>
      </w:tr>
    </w:tbl>
    <w:p w14:paraId="1F92370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B5A2DC2" w14:textId="475500F9" w:rsidR="00BF1CD6" w:rsidRPr="00951D77" w:rsidRDefault="00FB6752" w:rsidP="00FB6752">
      <w:r w:rsidRPr="00951D77">
        <w:rPr>
          <w:rStyle w:val="HideTWBExt"/>
        </w:rPr>
        <w:t>&lt;/Amend&gt;</w:t>
      </w:r>
    </w:p>
    <w:p w14:paraId="312A1E7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275</w:t>
      </w:r>
      <w:r w:rsidRPr="00951D77">
        <w:rPr>
          <w:rStyle w:val="HideTWBExt"/>
        </w:rPr>
        <w:t>&lt;/NumAm&gt;</w:t>
      </w:r>
    </w:p>
    <w:p w14:paraId="37DEC538"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7840CBF5" w14:textId="77777777" w:rsidR="00FB6752" w:rsidRPr="00951D77" w:rsidRDefault="00FB6752" w:rsidP="00FB6752">
      <w:pPr>
        <w:pStyle w:val="NormalBold"/>
      </w:pPr>
      <w:r w:rsidRPr="00951D77">
        <w:rPr>
          <w:rStyle w:val="HideTWBExt"/>
        </w:rPr>
        <w:t>&lt;/RepeatBlock-By&gt;</w:t>
      </w:r>
    </w:p>
    <w:p w14:paraId="68DD754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2EA228E" w14:textId="77777777" w:rsidR="00FB6752" w:rsidRPr="00951D77" w:rsidRDefault="00FB6752" w:rsidP="00FB6752">
      <w:pPr>
        <w:pStyle w:val="NormalBold"/>
      </w:pPr>
      <w:r w:rsidRPr="00951D77">
        <w:rPr>
          <w:rStyle w:val="HideTWBExt"/>
        </w:rPr>
        <w:t>&lt;Article&gt;</w:t>
      </w:r>
      <w:r w:rsidRPr="00951D77">
        <w:t>Odôvodnenie P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73B9A18" w14:textId="77777777" w:rsidTr="00F1560E">
        <w:trPr>
          <w:trHeight w:val="240"/>
          <w:jc w:val="center"/>
        </w:trPr>
        <w:tc>
          <w:tcPr>
            <w:tcW w:w="9752" w:type="dxa"/>
            <w:gridSpan w:val="2"/>
            <w:tcBorders>
              <w:top w:val="nil"/>
              <w:left w:val="nil"/>
              <w:bottom w:val="nil"/>
              <w:right w:val="nil"/>
            </w:tcBorders>
          </w:tcPr>
          <w:p w14:paraId="3B3C66AC" w14:textId="77777777" w:rsidR="00FB6752" w:rsidRPr="00951D77" w:rsidRDefault="00FB6752" w:rsidP="00F1560E"/>
        </w:tc>
      </w:tr>
      <w:tr w:rsidR="006551D8" w:rsidRPr="00951D77" w14:paraId="0274E47A" w14:textId="77777777" w:rsidTr="00F1560E">
        <w:trPr>
          <w:trHeight w:val="240"/>
          <w:jc w:val="center"/>
        </w:trPr>
        <w:tc>
          <w:tcPr>
            <w:tcW w:w="4876" w:type="dxa"/>
            <w:tcBorders>
              <w:top w:val="nil"/>
              <w:left w:val="nil"/>
              <w:bottom w:val="nil"/>
              <w:right w:val="nil"/>
            </w:tcBorders>
          </w:tcPr>
          <w:p w14:paraId="64935AB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40D0491" w14:textId="77777777" w:rsidR="00FB6752" w:rsidRPr="00951D77" w:rsidRDefault="00FB6752" w:rsidP="00F1560E">
            <w:pPr>
              <w:pStyle w:val="AmColumnHeading"/>
            </w:pPr>
            <w:r w:rsidRPr="00951D77">
              <w:t>Pozmeňujúci návrh</w:t>
            </w:r>
          </w:p>
        </w:tc>
      </w:tr>
      <w:tr w:rsidR="006551D8" w:rsidRPr="00951D77" w14:paraId="5386EBA6" w14:textId="77777777" w:rsidTr="00F1560E">
        <w:trPr>
          <w:jc w:val="center"/>
        </w:trPr>
        <w:tc>
          <w:tcPr>
            <w:tcW w:w="4876" w:type="dxa"/>
            <w:tcBorders>
              <w:top w:val="nil"/>
              <w:left w:val="nil"/>
              <w:bottom w:val="nil"/>
              <w:right w:val="nil"/>
            </w:tcBorders>
          </w:tcPr>
          <w:p w14:paraId="596DDFD4" w14:textId="77777777" w:rsidR="00FB6752" w:rsidRPr="00951D77" w:rsidRDefault="00FB6752" w:rsidP="00F1560E">
            <w:pPr>
              <w:pStyle w:val="Normal6a"/>
            </w:pPr>
          </w:p>
        </w:tc>
        <w:tc>
          <w:tcPr>
            <w:tcW w:w="4876" w:type="dxa"/>
            <w:tcBorders>
              <w:top w:val="nil"/>
              <w:left w:val="nil"/>
              <w:bottom w:val="nil"/>
              <w:right w:val="nil"/>
            </w:tcBorders>
          </w:tcPr>
          <w:p w14:paraId="6730BB1B" w14:textId="77777777" w:rsidR="00FB6752" w:rsidRPr="00951D77" w:rsidRDefault="00FB6752" w:rsidP="00F1560E">
            <w:pPr>
              <w:pStyle w:val="Normal6a"/>
            </w:pPr>
            <w:r w:rsidRPr="00951D77">
              <w:rPr>
                <w:b/>
                <w:i/>
              </w:rPr>
              <w:t>Pa.</w:t>
            </w:r>
            <w:r w:rsidRPr="00951D77">
              <w:tab/>
            </w:r>
            <w:r w:rsidRPr="00951D77">
              <w:rPr>
                <w:b/>
                <w:i/>
              </w:rPr>
              <w:t xml:space="preserve">keďže </w:t>
            </w:r>
            <w:proofErr w:type="spellStart"/>
            <w:r w:rsidRPr="00951D77">
              <w:rPr>
                <w:b/>
                <w:i/>
              </w:rPr>
              <w:t>geoekonomický</w:t>
            </w:r>
            <w:proofErr w:type="spellEnd"/>
            <w:r w:rsidRPr="00951D77">
              <w:rPr>
                <w:b/>
                <w:i/>
              </w:rPr>
              <w:t xml:space="preserve"> nátlak vrátane nástrojov, ako sú praktiky dlhovej pasce, cielené kontroly vývozu a strategické nadobúdanie európskych spoločností subjektmi z tretích krajín, môže narušiť suverenitu rozhodovania Únie a členských štátov a negatívne ovplyvniť odolnosť demokracie;</w:t>
            </w:r>
          </w:p>
        </w:tc>
      </w:tr>
    </w:tbl>
    <w:p w14:paraId="7A0B2E4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3334062" w14:textId="19FB0DA5" w:rsidR="00BF1CD6" w:rsidRPr="00951D77" w:rsidRDefault="00FB6752" w:rsidP="00FB6752">
      <w:r w:rsidRPr="00951D77">
        <w:rPr>
          <w:rStyle w:val="HideTWBExt"/>
        </w:rPr>
        <w:t>&lt;/Amend&gt;</w:t>
      </w:r>
    </w:p>
    <w:p w14:paraId="09047CF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276</w:t>
      </w:r>
      <w:r w:rsidRPr="00951D77">
        <w:rPr>
          <w:rStyle w:val="HideTWBExt"/>
        </w:rPr>
        <w:t>&lt;/NumAm&gt;</w:t>
      </w:r>
    </w:p>
    <w:p w14:paraId="0C3A622D" w14:textId="77777777" w:rsidR="00FB6752" w:rsidRPr="00951D77" w:rsidRDefault="00FB6752" w:rsidP="00FB6752">
      <w:pPr>
        <w:pStyle w:val="NormalBold"/>
      </w:pPr>
      <w:r w:rsidRPr="00951D77">
        <w:rPr>
          <w:rStyle w:val="HideTWBExt"/>
        </w:rPr>
        <w:lastRenderedPageBreak/>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6D52167" w14:textId="77777777" w:rsidR="00FB6752" w:rsidRPr="00951D77" w:rsidRDefault="00FB6752" w:rsidP="00FB6752">
      <w:pPr>
        <w:pStyle w:val="NormalBold"/>
      </w:pPr>
      <w:r w:rsidRPr="00951D77">
        <w:rPr>
          <w:rStyle w:val="HideTWBExt"/>
        </w:rPr>
        <w:t>&lt;/RepeatBlock-By&gt;</w:t>
      </w:r>
    </w:p>
    <w:p w14:paraId="296F4A1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D79BD0E" w14:textId="77777777" w:rsidR="00FB6752" w:rsidRPr="00951D77" w:rsidRDefault="00FB6752" w:rsidP="00FB6752">
      <w:pPr>
        <w:pStyle w:val="NormalBold"/>
      </w:pPr>
      <w:r w:rsidRPr="00951D77">
        <w:rPr>
          <w:rStyle w:val="HideTWBExt"/>
        </w:rPr>
        <w:t>&lt;Article&gt;</w:t>
      </w:r>
      <w:r w:rsidRPr="00951D77">
        <w:t>Odôvodnenie P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CD7253B" w14:textId="77777777" w:rsidTr="00F1560E">
        <w:trPr>
          <w:trHeight w:val="240"/>
          <w:jc w:val="center"/>
        </w:trPr>
        <w:tc>
          <w:tcPr>
            <w:tcW w:w="9752" w:type="dxa"/>
            <w:gridSpan w:val="2"/>
            <w:tcBorders>
              <w:top w:val="nil"/>
              <w:left w:val="nil"/>
              <w:bottom w:val="nil"/>
              <w:right w:val="nil"/>
            </w:tcBorders>
          </w:tcPr>
          <w:p w14:paraId="3256891E" w14:textId="77777777" w:rsidR="00FB6752" w:rsidRPr="00951D77" w:rsidRDefault="00FB6752" w:rsidP="00F1560E"/>
        </w:tc>
      </w:tr>
      <w:tr w:rsidR="006551D8" w:rsidRPr="00951D77" w14:paraId="3E32CC92" w14:textId="77777777" w:rsidTr="00F1560E">
        <w:trPr>
          <w:trHeight w:val="240"/>
          <w:jc w:val="center"/>
        </w:trPr>
        <w:tc>
          <w:tcPr>
            <w:tcW w:w="4876" w:type="dxa"/>
            <w:tcBorders>
              <w:top w:val="nil"/>
              <w:left w:val="nil"/>
              <w:bottom w:val="nil"/>
              <w:right w:val="nil"/>
            </w:tcBorders>
          </w:tcPr>
          <w:p w14:paraId="24BC206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33CC55" w14:textId="77777777" w:rsidR="00FB6752" w:rsidRPr="00951D77" w:rsidRDefault="00FB6752" w:rsidP="00F1560E">
            <w:pPr>
              <w:pStyle w:val="AmColumnHeading"/>
            </w:pPr>
            <w:r w:rsidRPr="00951D77">
              <w:t>Pozmeňujúci návrh</w:t>
            </w:r>
          </w:p>
        </w:tc>
      </w:tr>
      <w:tr w:rsidR="006551D8" w:rsidRPr="00951D77" w14:paraId="084A8F27" w14:textId="77777777" w:rsidTr="00F1560E">
        <w:trPr>
          <w:jc w:val="center"/>
        </w:trPr>
        <w:tc>
          <w:tcPr>
            <w:tcW w:w="4876" w:type="dxa"/>
            <w:tcBorders>
              <w:top w:val="nil"/>
              <w:left w:val="nil"/>
              <w:bottom w:val="nil"/>
              <w:right w:val="nil"/>
            </w:tcBorders>
          </w:tcPr>
          <w:p w14:paraId="3DDEC1E6" w14:textId="77777777" w:rsidR="00FB6752" w:rsidRPr="00951D77" w:rsidRDefault="00FB6752" w:rsidP="00F1560E">
            <w:pPr>
              <w:pStyle w:val="Normal6a"/>
            </w:pPr>
          </w:p>
        </w:tc>
        <w:tc>
          <w:tcPr>
            <w:tcW w:w="4876" w:type="dxa"/>
            <w:tcBorders>
              <w:top w:val="nil"/>
              <w:left w:val="nil"/>
              <w:bottom w:val="nil"/>
              <w:right w:val="nil"/>
            </w:tcBorders>
          </w:tcPr>
          <w:p w14:paraId="25C16BA0" w14:textId="77777777" w:rsidR="00FB6752" w:rsidRPr="00951D77" w:rsidRDefault="00FB6752" w:rsidP="00F1560E">
            <w:pPr>
              <w:pStyle w:val="Normal6a"/>
            </w:pPr>
            <w:r w:rsidRPr="00951D77">
              <w:rPr>
                <w:b/>
                <w:i/>
              </w:rPr>
              <w:t>Pa.</w:t>
            </w:r>
            <w:r w:rsidRPr="00951D77">
              <w:tab/>
            </w:r>
            <w:r w:rsidRPr="00951D77">
              <w:rPr>
                <w:b/>
                <w:i/>
              </w:rPr>
              <w:t>keďže zahraničný vplyv sa môže vyskytovať aj prostredníctvom dlhodobých inštitucionálnych kanálov vrátane organizácií prepojených so štátom, nadácií, náboženských štruktúr, akademických partnerstiev a podnikovej siete;</w:t>
            </w:r>
          </w:p>
        </w:tc>
      </w:tr>
    </w:tbl>
    <w:p w14:paraId="2F627D3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E26D0E2" w14:textId="706AB411" w:rsidR="00BF1CD6" w:rsidRPr="00951D77" w:rsidRDefault="00FB6752" w:rsidP="00FB6752">
      <w:r w:rsidRPr="00951D77">
        <w:rPr>
          <w:rStyle w:val="HideTWBExt"/>
        </w:rPr>
        <w:t>&lt;/Amend&gt;</w:t>
      </w:r>
    </w:p>
    <w:p w14:paraId="04EA943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277</w:t>
      </w:r>
      <w:r w:rsidRPr="00951D77">
        <w:rPr>
          <w:rStyle w:val="HideTWBExt"/>
        </w:rPr>
        <w:t>&lt;/NumAm&gt;</w:t>
      </w:r>
    </w:p>
    <w:p w14:paraId="3644CEDC"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8C08F57" w14:textId="77777777" w:rsidR="00FB6752" w:rsidRPr="00951D77" w:rsidRDefault="00FB6752" w:rsidP="00FB6752">
      <w:pPr>
        <w:pStyle w:val="NormalBold"/>
      </w:pPr>
      <w:r w:rsidRPr="00951D77">
        <w:rPr>
          <w:rStyle w:val="HideTWBExt"/>
        </w:rPr>
        <w:t>&lt;/RepeatBlock-By&gt;</w:t>
      </w:r>
    </w:p>
    <w:p w14:paraId="5E479FA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CC5639F" w14:textId="77777777" w:rsidR="00FB6752" w:rsidRPr="00951D77" w:rsidRDefault="00FB6752" w:rsidP="00FB6752">
      <w:pPr>
        <w:pStyle w:val="NormalBold"/>
      </w:pPr>
      <w:r w:rsidRPr="00951D77">
        <w:rPr>
          <w:rStyle w:val="HideTWBExt"/>
        </w:rPr>
        <w:t>&lt;Article&gt;</w:t>
      </w:r>
      <w:r w:rsidRPr="00951D77">
        <w:t>Odôvodnenie P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A2A77C0" w14:textId="77777777" w:rsidTr="00F1560E">
        <w:trPr>
          <w:trHeight w:val="240"/>
          <w:jc w:val="center"/>
        </w:trPr>
        <w:tc>
          <w:tcPr>
            <w:tcW w:w="9752" w:type="dxa"/>
            <w:gridSpan w:val="2"/>
            <w:tcBorders>
              <w:top w:val="nil"/>
              <w:left w:val="nil"/>
              <w:bottom w:val="nil"/>
              <w:right w:val="nil"/>
            </w:tcBorders>
          </w:tcPr>
          <w:p w14:paraId="3B8BB84F" w14:textId="77777777" w:rsidR="00FB6752" w:rsidRPr="00951D77" w:rsidRDefault="00FB6752" w:rsidP="00F1560E"/>
        </w:tc>
      </w:tr>
      <w:tr w:rsidR="006551D8" w:rsidRPr="00951D77" w14:paraId="12AB489F" w14:textId="77777777" w:rsidTr="00F1560E">
        <w:trPr>
          <w:trHeight w:val="240"/>
          <w:jc w:val="center"/>
        </w:trPr>
        <w:tc>
          <w:tcPr>
            <w:tcW w:w="4876" w:type="dxa"/>
            <w:tcBorders>
              <w:top w:val="nil"/>
              <w:left w:val="nil"/>
              <w:bottom w:val="nil"/>
              <w:right w:val="nil"/>
            </w:tcBorders>
          </w:tcPr>
          <w:p w14:paraId="4A4104C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B60FBDE" w14:textId="77777777" w:rsidR="00FB6752" w:rsidRPr="00951D77" w:rsidRDefault="00FB6752" w:rsidP="00F1560E">
            <w:pPr>
              <w:pStyle w:val="AmColumnHeading"/>
            </w:pPr>
            <w:r w:rsidRPr="00951D77">
              <w:t>Pozmeňujúci návrh</w:t>
            </w:r>
          </w:p>
        </w:tc>
      </w:tr>
      <w:tr w:rsidR="006551D8" w:rsidRPr="00951D77" w14:paraId="6BB609DC" w14:textId="77777777" w:rsidTr="00F1560E">
        <w:trPr>
          <w:jc w:val="center"/>
        </w:trPr>
        <w:tc>
          <w:tcPr>
            <w:tcW w:w="4876" w:type="dxa"/>
            <w:tcBorders>
              <w:top w:val="nil"/>
              <w:left w:val="nil"/>
              <w:bottom w:val="nil"/>
              <w:right w:val="nil"/>
            </w:tcBorders>
          </w:tcPr>
          <w:p w14:paraId="500DAE7D" w14:textId="77777777" w:rsidR="00FB6752" w:rsidRPr="00951D77" w:rsidRDefault="00FB6752" w:rsidP="00F1560E">
            <w:pPr>
              <w:pStyle w:val="Normal6a"/>
            </w:pPr>
          </w:p>
        </w:tc>
        <w:tc>
          <w:tcPr>
            <w:tcW w:w="4876" w:type="dxa"/>
            <w:tcBorders>
              <w:top w:val="nil"/>
              <w:left w:val="nil"/>
              <w:bottom w:val="nil"/>
              <w:right w:val="nil"/>
            </w:tcBorders>
          </w:tcPr>
          <w:p w14:paraId="37EBCA20" w14:textId="77777777" w:rsidR="00FB6752" w:rsidRPr="00951D77" w:rsidRDefault="00FB6752" w:rsidP="00F1560E">
            <w:pPr>
              <w:pStyle w:val="Normal6a"/>
            </w:pPr>
            <w:r w:rsidRPr="00951D77">
              <w:rPr>
                <w:b/>
                <w:i/>
              </w:rPr>
              <w:t>Pb.</w:t>
            </w:r>
            <w:r w:rsidRPr="00951D77">
              <w:tab/>
            </w:r>
            <w:r w:rsidRPr="00951D77">
              <w:rPr>
                <w:b/>
                <w:i/>
              </w:rPr>
              <w:t>keďže operácie zahraničného vplyvu sa neobmedzujú len na online dezinformačné kampane, ale môžu mať aj podobu dlhodobej štrukturálnej angažovanosti prostredníctvom sietí financovania, kultúrnych a náboženských organizácií, akademickej spolupráce, mobilizácie diaspóry a strategických partnerstiev; keďže takýto vplyv môže pôsobiť prostredníctvom zákonných kanálov, a preto si vyžaduje skôr transparentnosť než predpoklad nezákonnosti;</w:t>
            </w:r>
          </w:p>
        </w:tc>
      </w:tr>
    </w:tbl>
    <w:p w14:paraId="41A52DC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1FE85AA" w14:textId="78D980F5" w:rsidR="00BF1CD6" w:rsidRPr="00951D77" w:rsidRDefault="00FB6752" w:rsidP="00FB6752">
      <w:r w:rsidRPr="00951D77">
        <w:rPr>
          <w:rStyle w:val="HideTWBExt"/>
        </w:rPr>
        <w:t>&lt;/Amend&gt;</w:t>
      </w:r>
    </w:p>
    <w:p w14:paraId="405BC1E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278</w:t>
      </w:r>
      <w:r w:rsidRPr="00951D77">
        <w:rPr>
          <w:rStyle w:val="HideTWBExt"/>
        </w:rPr>
        <w:t>&lt;/NumAm&gt;</w:t>
      </w:r>
    </w:p>
    <w:p w14:paraId="1B2AB4C1"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506510ED" w14:textId="77777777" w:rsidR="00FB6752" w:rsidRPr="00951D77" w:rsidRDefault="00FB6752" w:rsidP="00FB6752">
      <w:pPr>
        <w:pStyle w:val="NormalBold"/>
      </w:pPr>
      <w:r w:rsidRPr="00951D77">
        <w:rPr>
          <w:rStyle w:val="HideTWBExt"/>
        </w:rPr>
        <w:t>&lt;/RepeatBlock-By&gt;</w:t>
      </w:r>
    </w:p>
    <w:p w14:paraId="50473282" w14:textId="77777777" w:rsidR="00FB6752" w:rsidRPr="00951D77" w:rsidRDefault="00FB6752" w:rsidP="00FB6752">
      <w:pPr>
        <w:pStyle w:val="NormalBold"/>
      </w:pPr>
      <w:r w:rsidRPr="00951D77">
        <w:rPr>
          <w:rStyle w:val="HideTWBExt"/>
        </w:rPr>
        <w:lastRenderedPageBreak/>
        <w:t>&lt;DocAmend&gt;</w:t>
      </w:r>
      <w:r w:rsidRPr="00951D77">
        <w:t>Návrh uznesenia</w:t>
      </w:r>
      <w:r w:rsidRPr="00951D77">
        <w:rPr>
          <w:rStyle w:val="HideTWBExt"/>
        </w:rPr>
        <w:t>&lt;/DocAmend&gt;</w:t>
      </w:r>
    </w:p>
    <w:p w14:paraId="566979F8" w14:textId="77777777" w:rsidR="00FB6752" w:rsidRPr="00951D77" w:rsidRDefault="00FB6752" w:rsidP="00FB6752">
      <w:pPr>
        <w:pStyle w:val="NormalBold"/>
      </w:pPr>
      <w:r w:rsidRPr="00951D77">
        <w:rPr>
          <w:rStyle w:val="HideTWBExt"/>
        </w:rPr>
        <w:t>&lt;Article&gt;</w:t>
      </w:r>
      <w:r w:rsidRPr="00951D77">
        <w:t>Odôvodnenie P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973BDA7" w14:textId="77777777" w:rsidTr="00F1560E">
        <w:trPr>
          <w:trHeight w:val="240"/>
          <w:jc w:val="center"/>
        </w:trPr>
        <w:tc>
          <w:tcPr>
            <w:tcW w:w="9752" w:type="dxa"/>
            <w:gridSpan w:val="2"/>
            <w:tcBorders>
              <w:top w:val="nil"/>
              <w:left w:val="nil"/>
              <w:bottom w:val="nil"/>
              <w:right w:val="nil"/>
            </w:tcBorders>
          </w:tcPr>
          <w:p w14:paraId="277909A5" w14:textId="77777777" w:rsidR="00FB6752" w:rsidRPr="00951D77" w:rsidRDefault="00FB6752" w:rsidP="00F1560E"/>
        </w:tc>
      </w:tr>
      <w:tr w:rsidR="006551D8" w:rsidRPr="00951D77" w14:paraId="49BB4E1B" w14:textId="77777777" w:rsidTr="00F1560E">
        <w:trPr>
          <w:trHeight w:val="240"/>
          <w:jc w:val="center"/>
        </w:trPr>
        <w:tc>
          <w:tcPr>
            <w:tcW w:w="4876" w:type="dxa"/>
            <w:tcBorders>
              <w:top w:val="nil"/>
              <w:left w:val="nil"/>
              <w:bottom w:val="nil"/>
              <w:right w:val="nil"/>
            </w:tcBorders>
          </w:tcPr>
          <w:p w14:paraId="183FB12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E7BAD7C" w14:textId="77777777" w:rsidR="00FB6752" w:rsidRPr="00951D77" w:rsidRDefault="00FB6752" w:rsidP="00F1560E">
            <w:pPr>
              <w:pStyle w:val="AmColumnHeading"/>
            </w:pPr>
            <w:r w:rsidRPr="00951D77">
              <w:t>Pozmeňujúci návrh</w:t>
            </w:r>
          </w:p>
        </w:tc>
      </w:tr>
      <w:tr w:rsidR="006551D8" w:rsidRPr="00951D77" w14:paraId="0CD5FBDE" w14:textId="77777777" w:rsidTr="00F1560E">
        <w:trPr>
          <w:jc w:val="center"/>
        </w:trPr>
        <w:tc>
          <w:tcPr>
            <w:tcW w:w="4876" w:type="dxa"/>
            <w:tcBorders>
              <w:top w:val="nil"/>
              <w:left w:val="nil"/>
              <w:bottom w:val="nil"/>
              <w:right w:val="nil"/>
            </w:tcBorders>
          </w:tcPr>
          <w:p w14:paraId="31B03667" w14:textId="77777777" w:rsidR="00FB6752" w:rsidRPr="00951D77" w:rsidRDefault="00FB6752" w:rsidP="00F1560E">
            <w:pPr>
              <w:pStyle w:val="Normal6a"/>
            </w:pPr>
          </w:p>
        </w:tc>
        <w:tc>
          <w:tcPr>
            <w:tcW w:w="4876" w:type="dxa"/>
            <w:tcBorders>
              <w:top w:val="nil"/>
              <w:left w:val="nil"/>
              <w:bottom w:val="nil"/>
              <w:right w:val="nil"/>
            </w:tcBorders>
          </w:tcPr>
          <w:p w14:paraId="5023EA07" w14:textId="77777777" w:rsidR="00FB6752" w:rsidRPr="00951D77" w:rsidRDefault="00FB6752" w:rsidP="00F1560E">
            <w:pPr>
              <w:pStyle w:val="Normal6a"/>
            </w:pPr>
            <w:r w:rsidRPr="00951D77">
              <w:rPr>
                <w:b/>
                <w:i/>
              </w:rPr>
              <w:t>Pb.</w:t>
            </w:r>
            <w:r w:rsidRPr="00951D77">
              <w:tab/>
            </w:r>
            <w:r w:rsidRPr="00951D77">
              <w:rPr>
                <w:b/>
                <w:i/>
              </w:rPr>
              <w:t>keďže čínske spoločnosti so silnými väzbami na Komunistickú stranu Číny v súčasnosti vlastnia podiely vo viac ako 30 európskych námorných prístavných termináloch, často v tesnej blízkosti európskych vojenských námorných základní; keďže biela kniha o európskej obrannej pripravenosti 2030 predstavila myšlienku prísnejších kontrol kritickej dopravnej infraštruktúry vo vlastníctve zahraničných spoločností;</w:t>
            </w:r>
          </w:p>
        </w:tc>
      </w:tr>
    </w:tbl>
    <w:p w14:paraId="082C27A7"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4C4EEA4" w14:textId="20F9E765" w:rsidR="00BF1CD6" w:rsidRPr="00951D77" w:rsidRDefault="00FB6752" w:rsidP="00FB6752">
      <w:r w:rsidRPr="00951D77">
        <w:rPr>
          <w:rStyle w:val="HideTWBExt"/>
        </w:rPr>
        <w:t>&lt;/Amend&gt;</w:t>
      </w:r>
    </w:p>
    <w:p w14:paraId="4EA4FBC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279</w:t>
      </w:r>
      <w:r w:rsidRPr="00951D77">
        <w:rPr>
          <w:rStyle w:val="HideTWBExt"/>
        </w:rPr>
        <w:t>&lt;/NumAm&gt;</w:t>
      </w:r>
    </w:p>
    <w:p w14:paraId="2A5BD5E3"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0294214" w14:textId="77777777" w:rsidR="00FB6752" w:rsidRPr="00951D77" w:rsidRDefault="00FB6752" w:rsidP="00FB6752">
      <w:pPr>
        <w:pStyle w:val="NormalBold"/>
      </w:pPr>
      <w:r w:rsidRPr="00951D77">
        <w:rPr>
          <w:rStyle w:val="HideTWBExt"/>
        </w:rPr>
        <w:t>&lt;/RepeatBlock-By&gt;</w:t>
      </w:r>
    </w:p>
    <w:p w14:paraId="69D8C03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B532512" w14:textId="77777777" w:rsidR="00FB6752" w:rsidRPr="00951D77" w:rsidRDefault="00FB6752" w:rsidP="00FB6752">
      <w:pPr>
        <w:pStyle w:val="NormalBold"/>
      </w:pPr>
      <w:r w:rsidRPr="00951D77">
        <w:rPr>
          <w:rStyle w:val="HideTWBExt"/>
        </w:rPr>
        <w:t>&lt;Article&gt;</w:t>
      </w:r>
      <w:r w:rsidRPr="00951D77">
        <w:t>Odôvodnenie P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0788008" w14:textId="77777777" w:rsidTr="00F1560E">
        <w:trPr>
          <w:trHeight w:val="240"/>
          <w:jc w:val="center"/>
        </w:trPr>
        <w:tc>
          <w:tcPr>
            <w:tcW w:w="9752" w:type="dxa"/>
            <w:gridSpan w:val="2"/>
            <w:tcBorders>
              <w:top w:val="nil"/>
              <w:left w:val="nil"/>
              <w:bottom w:val="nil"/>
              <w:right w:val="nil"/>
            </w:tcBorders>
          </w:tcPr>
          <w:p w14:paraId="7FC1FF9F" w14:textId="77777777" w:rsidR="00FB6752" w:rsidRPr="00951D77" w:rsidRDefault="00FB6752" w:rsidP="00F1560E"/>
        </w:tc>
      </w:tr>
      <w:tr w:rsidR="006551D8" w:rsidRPr="00951D77" w14:paraId="361F6EF6" w14:textId="77777777" w:rsidTr="00F1560E">
        <w:trPr>
          <w:trHeight w:val="240"/>
          <w:jc w:val="center"/>
        </w:trPr>
        <w:tc>
          <w:tcPr>
            <w:tcW w:w="4876" w:type="dxa"/>
            <w:tcBorders>
              <w:top w:val="nil"/>
              <w:left w:val="nil"/>
              <w:bottom w:val="nil"/>
              <w:right w:val="nil"/>
            </w:tcBorders>
          </w:tcPr>
          <w:p w14:paraId="39D483C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8CF5C94" w14:textId="77777777" w:rsidR="00FB6752" w:rsidRPr="00951D77" w:rsidRDefault="00FB6752" w:rsidP="00F1560E">
            <w:pPr>
              <w:pStyle w:val="AmColumnHeading"/>
            </w:pPr>
            <w:r w:rsidRPr="00951D77">
              <w:t>Pozmeňujúci návrh</w:t>
            </w:r>
          </w:p>
        </w:tc>
      </w:tr>
      <w:tr w:rsidR="006551D8" w:rsidRPr="00951D77" w14:paraId="37612922" w14:textId="77777777" w:rsidTr="00F1560E">
        <w:trPr>
          <w:jc w:val="center"/>
        </w:trPr>
        <w:tc>
          <w:tcPr>
            <w:tcW w:w="4876" w:type="dxa"/>
            <w:tcBorders>
              <w:top w:val="nil"/>
              <w:left w:val="nil"/>
              <w:bottom w:val="nil"/>
              <w:right w:val="nil"/>
            </w:tcBorders>
          </w:tcPr>
          <w:p w14:paraId="6EF09AFF" w14:textId="77777777" w:rsidR="00FB6752" w:rsidRPr="00951D77" w:rsidRDefault="00FB6752" w:rsidP="00F1560E">
            <w:pPr>
              <w:pStyle w:val="Normal6a"/>
            </w:pPr>
          </w:p>
        </w:tc>
        <w:tc>
          <w:tcPr>
            <w:tcW w:w="4876" w:type="dxa"/>
            <w:tcBorders>
              <w:top w:val="nil"/>
              <w:left w:val="nil"/>
              <w:bottom w:val="nil"/>
              <w:right w:val="nil"/>
            </w:tcBorders>
          </w:tcPr>
          <w:p w14:paraId="1F771B5B" w14:textId="77777777" w:rsidR="00FB6752" w:rsidRPr="00951D77" w:rsidRDefault="00FB6752" w:rsidP="00F1560E">
            <w:pPr>
              <w:pStyle w:val="Normal6a"/>
            </w:pPr>
            <w:r w:rsidRPr="00951D77">
              <w:rPr>
                <w:b/>
                <w:i/>
              </w:rPr>
              <w:t>Pc.</w:t>
            </w:r>
            <w:r w:rsidRPr="00951D77">
              <w:tab/>
            </w:r>
            <w:r w:rsidRPr="00951D77">
              <w:rPr>
                <w:b/>
                <w:i/>
              </w:rPr>
              <w:t xml:space="preserve">keďže energia z obnoviteľných zdrojov je kľúčovým odrazovým mostíkom pre energetickú nezávislosť Európy; keďže podľa analýzy </w:t>
            </w:r>
            <w:proofErr w:type="spellStart"/>
            <w:r w:rsidRPr="00951D77">
              <w:rPr>
                <w:b/>
                <w:i/>
              </w:rPr>
              <w:t>Wood</w:t>
            </w:r>
            <w:proofErr w:type="spellEnd"/>
            <w:r w:rsidRPr="00951D77">
              <w:rPr>
                <w:b/>
                <w:i/>
              </w:rPr>
              <w:t xml:space="preserve"> Mackenzie z roku 2025 deväť z desiatich najväčších svetových dodávateľov solárnych </w:t>
            </w:r>
            <w:proofErr w:type="spellStart"/>
            <w:r w:rsidRPr="00951D77">
              <w:rPr>
                <w:b/>
                <w:i/>
              </w:rPr>
              <w:t>striedačov</w:t>
            </w:r>
            <w:proofErr w:type="spellEnd"/>
            <w:r w:rsidRPr="00951D77">
              <w:rPr>
                <w:b/>
                <w:i/>
              </w:rPr>
              <w:t xml:space="preserve"> sídlilo v Číne; keďže v solárnych </w:t>
            </w:r>
            <w:proofErr w:type="spellStart"/>
            <w:r w:rsidRPr="00951D77">
              <w:rPr>
                <w:b/>
                <w:i/>
              </w:rPr>
              <w:t>striedačoch</w:t>
            </w:r>
            <w:proofErr w:type="spellEnd"/>
            <w:r w:rsidRPr="00951D77">
              <w:rPr>
                <w:b/>
                <w:i/>
              </w:rPr>
              <w:t xml:space="preserve"> čínskej výroby používaných v Európe a Spojených štátoch boli objavené skryté komunikačné zariadenia; keďže podľa českého úradu pre kybernetickú bezpečnosť existujú riziká týkajúce sa ochrany údajov a v extrémnych prípadoch aj diaľkovej manipulácie so solárnymi </w:t>
            </w:r>
            <w:proofErr w:type="spellStart"/>
            <w:r w:rsidRPr="00951D77">
              <w:rPr>
                <w:b/>
                <w:i/>
              </w:rPr>
              <w:t>striedačmi</w:t>
            </w:r>
            <w:proofErr w:type="spellEnd"/>
            <w:r w:rsidRPr="00951D77">
              <w:rPr>
                <w:b/>
                <w:i/>
              </w:rPr>
              <w:t xml:space="preserve">; keďže solárne elektrárne prepojené prostredníctvom decentralizovanej hustej siete sú náchylnejšie na kybernetické útoky, a preto si vyžadujú prísnejšiu </w:t>
            </w:r>
            <w:r w:rsidRPr="00951D77">
              <w:rPr>
                <w:b/>
                <w:i/>
              </w:rPr>
              <w:lastRenderedPageBreak/>
              <w:t>reguláciu a bezpečnostné opatrenia;</w:t>
            </w:r>
          </w:p>
        </w:tc>
      </w:tr>
    </w:tbl>
    <w:p w14:paraId="2573C43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61AF557" w14:textId="653C0531" w:rsidR="00BF1CD6" w:rsidRPr="00951D77" w:rsidRDefault="00FB6752" w:rsidP="00FB6752">
      <w:r w:rsidRPr="00951D77">
        <w:rPr>
          <w:rStyle w:val="HideTWBExt"/>
        </w:rPr>
        <w:t>&lt;/Amend&gt;</w:t>
      </w:r>
    </w:p>
    <w:p w14:paraId="1BDDF6D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280</w:t>
      </w:r>
      <w:r w:rsidRPr="00951D77">
        <w:rPr>
          <w:rStyle w:val="HideTWBExt"/>
        </w:rPr>
        <w:t>&lt;/NumAm&gt;</w:t>
      </w:r>
    </w:p>
    <w:p w14:paraId="2D53D852"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49E9470" w14:textId="77777777" w:rsidR="00FB6752" w:rsidRPr="00951D77" w:rsidRDefault="00FB6752" w:rsidP="00FB6752">
      <w:pPr>
        <w:pStyle w:val="NormalBold"/>
      </w:pPr>
      <w:r w:rsidRPr="00951D77">
        <w:rPr>
          <w:rStyle w:val="HideTWBExt"/>
        </w:rPr>
        <w:t>&lt;/RepeatBlock-By&gt;</w:t>
      </w:r>
    </w:p>
    <w:p w14:paraId="52B14D9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6F9E5C7" w14:textId="77777777" w:rsidR="00FB6752" w:rsidRPr="00951D77" w:rsidRDefault="00FB6752" w:rsidP="00FB6752">
      <w:pPr>
        <w:pStyle w:val="NormalBold"/>
      </w:pPr>
      <w:r w:rsidRPr="00951D77">
        <w:rPr>
          <w:rStyle w:val="HideTWBExt"/>
        </w:rPr>
        <w:t>&lt;Article&gt;</w:t>
      </w:r>
      <w:r w:rsidRPr="00951D77">
        <w:t>Odôvodnenie P c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BE60B8" w14:textId="77777777" w:rsidTr="00F1560E">
        <w:trPr>
          <w:trHeight w:val="240"/>
          <w:jc w:val="center"/>
        </w:trPr>
        <w:tc>
          <w:tcPr>
            <w:tcW w:w="9752" w:type="dxa"/>
            <w:gridSpan w:val="2"/>
            <w:tcBorders>
              <w:top w:val="nil"/>
              <w:left w:val="nil"/>
              <w:bottom w:val="nil"/>
              <w:right w:val="nil"/>
            </w:tcBorders>
          </w:tcPr>
          <w:p w14:paraId="6BF0FA47" w14:textId="77777777" w:rsidR="00FB6752" w:rsidRPr="00951D77" w:rsidRDefault="00FB6752" w:rsidP="00F1560E"/>
        </w:tc>
      </w:tr>
      <w:tr w:rsidR="006551D8" w:rsidRPr="00951D77" w14:paraId="0EDF31E4" w14:textId="77777777" w:rsidTr="00F1560E">
        <w:trPr>
          <w:trHeight w:val="240"/>
          <w:jc w:val="center"/>
        </w:trPr>
        <w:tc>
          <w:tcPr>
            <w:tcW w:w="4876" w:type="dxa"/>
            <w:tcBorders>
              <w:top w:val="nil"/>
              <w:left w:val="nil"/>
              <w:bottom w:val="nil"/>
              <w:right w:val="nil"/>
            </w:tcBorders>
          </w:tcPr>
          <w:p w14:paraId="20912E1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CA2DC02" w14:textId="77777777" w:rsidR="00FB6752" w:rsidRPr="00951D77" w:rsidRDefault="00FB6752" w:rsidP="00F1560E">
            <w:pPr>
              <w:pStyle w:val="AmColumnHeading"/>
            </w:pPr>
            <w:r w:rsidRPr="00951D77">
              <w:t>Pozmeňujúci návrh</w:t>
            </w:r>
          </w:p>
        </w:tc>
      </w:tr>
      <w:tr w:rsidR="006551D8" w:rsidRPr="00951D77" w14:paraId="516E3F14" w14:textId="77777777" w:rsidTr="00F1560E">
        <w:trPr>
          <w:jc w:val="center"/>
        </w:trPr>
        <w:tc>
          <w:tcPr>
            <w:tcW w:w="4876" w:type="dxa"/>
            <w:tcBorders>
              <w:top w:val="nil"/>
              <w:left w:val="nil"/>
              <w:bottom w:val="nil"/>
              <w:right w:val="nil"/>
            </w:tcBorders>
          </w:tcPr>
          <w:p w14:paraId="2389A05E" w14:textId="77777777" w:rsidR="00FB6752" w:rsidRPr="00951D77" w:rsidRDefault="00FB6752" w:rsidP="00F1560E">
            <w:pPr>
              <w:pStyle w:val="Normal6a"/>
            </w:pPr>
          </w:p>
        </w:tc>
        <w:tc>
          <w:tcPr>
            <w:tcW w:w="4876" w:type="dxa"/>
            <w:tcBorders>
              <w:top w:val="nil"/>
              <w:left w:val="nil"/>
              <w:bottom w:val="nil"/>
              <w:right w:val="nil"/>
            </w:tcBorders>
          </w:tcPr>
          <w:p w14:paraId="71D9F3E3" w14:textId="77777777" w:rsidR="00FB6752" w:rsidRPr="00951D77" w:rsidRDefault="00FB6752" w:rsidP="00F1560E">
            <w:pPr>
              <w:pStyle w:val="Normal6a"/>
            </w:pPr>
            <w:r w:rsidRPr="00951D77">
              <w:rPr>
                <w:b/>
                <w:i/>
              </w:rPr>
              <w:t>Pc.</w:t>
            </w:r>
            <w:r w:rsidRPr="00951D77">
              <w:tab/>
            </w:r>
            <w:r w:rsidRPr="00951D77">
              <w:rPr>
                <w:b/>
                <w:i/>
              </w:rPr>
              <w:t>keďže niektoré tretie krajiny aktívne udržiavajú štruktúrované vzťahy s diaspórami v Únii prostredníctvom inštitúcií prepojených so štátom, náboženskými správami a kultúrnymi sieťami; keďže takéto zapojenie, hoci je v mnohých prípadoch legitímne, môže slúžiť aj ako prostriedok na ovplyvňovanie, formovanie informácií alebo politickú mobilizáciu;</w:t>
            </w:r>
          </w:p>
        </w:tc>
      </w:tr>
    </w:tbl>
    <w:p w14:paraId="0D76C69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61F9E8C" w14:textId="20AD9761" w:rsidR="00BF1CD6" w:rsidRPr="00951D77" w:rsidRDefault="00FB6752" w:rsidP="00FB6752">
      <w:r w:rsidRPr="00951D77">
        <w:rPr>
          <w:rStyle w:val="HideTWBExt"/>
        </w:rPr>
        <w:t>&lt;/Amend&gt;</w:t>
      </w:r>
    </w:p>
    <w:p w14:paraId="4D3C4BE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281</w:t>
      </w:r>
      <w:r w:rsidRPr="00951D77">
        <w:rPr>
          <w:rStyle w:val="HideTWBExt"/>
        </w:rPr>
        <w:t>&lt;/NumAm&gt;</w:t>
      </w:r>
    </w:p>
    <w:p w14:paraId="1D3905F5"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FA65974" w14:textId="77777777" w:rsidR="00FB6752" w:rsidRPr="00951D77" w:rsidRDefault="00FB6752" w:rsidP="00FB6752">
      <w:pPr>
        <w:pStyle w:val="NormalBold"/>
      </w:pPr>
      <w:r w:rsidRPr="00951D77">
        <w:rPr>
          <w:rStyle w:val="HideTWBExt"/>
        </w:rPr>
        <w:t>&lt;/RepeatBlock-By&gt;</w:t>
      </w:r>
    </w:p>
    <w:p w14:paraId="1BC27BA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F0D83B7" w14:textId="77777777" w:rsidR="00FB6752" w:rsidRPr="00951D77" w:rsidRDefault="00FB6752" w:rsidP="00FB6752">
      <w:pPr>
        <w:pStyle w:val="NormalBold"/>
      </w:pPr>
      <w:r w:rsidRPr="00951D77">
        <w:rPr>
          <w:rStyle w:val="HideTWBExt"/>
        </w:rPr>
        <w:t>&lt;Article&gt;</w:t>
      </w:r>
      <w:r w:rsidRPr="00951D77">
        <w:t>Odôvodnenie P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929DEB6" w14:textId="77777777" w:rsidTr="00F1560E">
        <w:trPr>
          <w:trHeight w:val="240"/>
          <w:jc w:val="center"/>
        </w:trPr>
        <w:tc>
          <w:tcPr>
            <w:tcW w:w="9752" w:type="dxa"/>
            <w:gridSpan w:val="2"/>
            <w:tcBorders>
              <w:top w:val="nil"/>
              <w:left w:val="nil"/>
              <w:bottom w:val="nil"/>
              <w:right w:val="nil"/>
            </w:tcBorders>
          </w:tcPr>
          <w:p w14:paraId="1482CE1D" w14:textId="77777777" w:rsidR="00FB6752" w:rsidRPr="00951D77" w:rsidRDefault="00FB6752" w:rsidP="00F1560E"/>
        </w:tc>
      </w:tr>
      <w:tr w:rsidR="006551D8" w:rsidRPr="00951D77" w14:paraId="47F1F47A" w14:textId="77777777" w:rsidTr="00F1560E">
        <w:trPr>
          <w:trHeight w:val="240"/>
          <w:jc w:val="center"/>
        </w:trPr>
        <w:tc>
          <w:tcPr>
            <w:tcW w:w="4876" w:type="dxa"/>
            <w:tcBorders>
              <w:top w:val="nil"/>
              <w:left w:val="nil"/>
              <w:bottom w:val="nil"/>
              <w:right w:val="nil"/>
            </w:tcBorders>
          </w:tcPr>
          <w:p w14:paraId="5651E47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EB60531" w14:textId="77777777" w:rsidR="00FB6752" w:rsidRPr="00951D77" w:rsidRDefault="00FB6752" w:rsidP="00F1560E">
            <w:pPr>
              <w:pStyle w:val="AmColumnHeading"/>
            </w:pPr>
            <w:r w:rsidRPr="00951D77">
              <w:t>Pozmeňujúci návrh</w:t>
            </w:r>
          </w:p>
        </w:tc>
      </w:tr>
      <w:tr w:rsidR="006551D8" w:rsidRPr="00951D77" w14:paraId="3DCC327B" w14:textId="77777777" w:rsidTr="00F1560E">
        <w:trPr>
          <w:jc w:val="center"/>
        </w:trPr>
        <w:tc>
          <w:tcPr>
            <w:tcW w:w="4876" w:type="dxa"/>
            <w:tcBorders>
              <w:top w:val="nil"/>
              <w:left w:val="nil"/>
              <w:bottom w:val="nil"/>
              <w:right w:val="nil"/>
            </w:tcBorders>
          </w:tcPr>
          <w:p w14:paraId="283CD7B2" w14:textId="77777777" w:rsidR="00FB6752" w:rsidRPr="00951D77" w:rsidRDefault="00FB6752" w:rsidP="00F1560E">
            <w:pPr>
              <w:pStyle w:val="Normal6a"/>
            </w:pPr>
          </w:p>
        </w:tc>
        <w:tc>
          <w:tcPr>
            <w:tcW w:w="4876" w:type="dxa"/>
            <w:tcBorders>
              <w:top w:val="nil"/>
              <w:left w:val="nil"/>
              <w:bottom w:val="nil"/>
              <w:right w:val="nil"/>
            </w:tcBorders>
          </w:tcPr>
          <w:p w14:paraId="412B864E" w14:textId="77777777" w:rsidR="00FB6752" w:rsidRPr="00951D77" w:rsidRDefault="00FB6752" w:rsidP="00F1560E">
            <w:pPr>
              <w:pStyle w:val="Normal6a"/>
            </w:pPr>
            <w:proofErr w:type="spellStart"/>
            <w:r w:rsidRPr="00951D77">
              <w:rPr>
                <w:b/>
                <w:i/>
              </w:rPr>
              <w:t>Pd</w:t>
            </w:r>
            <w:proofErr w:type="spellEnd"/>
            <w:r w:rsidRPr="00951D77">
              <w:rPr>
                <w:b/>
                <w:i/>
              </w:rPr>
              <w:t>.</w:t>
            </w:r>
            <w:r w:rsidRPr="00951D77">
              <w:tab/>
            </w:r>
            <w:r w:rsidRPr="00951D77">
              <w:rPr>
                <w:b/>
                <w:i/>
              </w:rPr>
              <w:t>keďže Španielsko udelilo spoločnosti Huawei zákazku na správu a ukladanie súdne povolených odpočúvaní, ktoré používajú orgány presadzovania práva aj spravodajské služby; keďže Komisia obmedzila spoločnosti Huawei prístup k sieťam 5G v celej Európskej únii z bezpečnostných dôvodov;</w:t>
            </w:r>
          </w:p>
        </w:tc>
      </w:tr>
    </w:tbl>
    <w:p w14:paraId="5DB971D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211A19C" w14:textId="2E517184" w:rsidR="00BF1CD6" w:rsidRPr="00951D77" w:rsidRDefault="00FB6752" w:rsidP="00FB6752">
      <w:r w:rsidRPr="00951D77">
        <w:rPr>
          <w:rStyle w:val="HideTWBExt"/>
        </w:rPr>
        <w:lastRenderedPageBreak/>
        <w:t>&lt;/Amend&gt;</w:t>
      </w:r>
    </w:p>
    <w:p w14:paraId="460043A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282</w:t>
      </w:r>
      <w:r w:rsidRPr="00951D77">
        <w:rPr>
          <w:rStyle w:val="HideTWBExt"/>
        </w:rPr>
        <w:t>&lt;/NumAm&gt;</w:t>
      </w:r>
    </w:p>
    <w:p w14:paraId="13303C61"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C891F7E" w14:textId="77777777" w:rsidR="00FB6752" w:rsidRPr="00951D77" w:rsidRDefault="00FB6752" w:rsidP="00FB6752">
      <w:pPr>
        <w:pStyle w:val="NormalBold"/>
      </w:pPr>
      <w:r w:rsidRPr="00951D77">
        <w:rPr>
          <w:rStyle w:val="HideTWBExt"/>
        </w:rPr>
        <w:t>&lt;/RepeatBlock-By&gt;</w:t>
      </w:r>
    </w:p>
    <w:p w14:paraId="7389FED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0023E53" w14:textId="77777777" w:rsidR="00FB6752" w:rsidRPr="00951D77" w:rsidRDefault="00FB6752" w:rsidP="00FB6752">
      <w:pPr>
        <w:pStyle w:val="NormalBold"/>
      </w:pPr>
      <w:r w:rsidRPr="00951D77">
        <w:rPr>
          <w:rStyle w:val="HideTWBExt"/>
        </w:rPr>
        <w:t>&lt;Article&gt;</w:t>
      </w:r>
      <w:r w:rsidRPr="00951D77">
        <w:t>Odôvodnenie P d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818AD26" w14:textId="77777777" w:rsidTr="00F1560E">
        <w:trPr>
          <w:trHeight w:val="240"/>
          <w:jc w:val="center"/>
        </w:trPr>
        <w:tc>
          <w:tcPr>
            <w:tcW w:w="9752" w:type="dxa"/>
            <w:gridSpan w:val="2"/>
            <w:tcBorders>
              <w:top w:val="nil"/>
              <w:left w:val="nil"/>
              <w:bottom w:val="nil"/>
              <w:right w:val="nil"/>
            </w:tcBorders>
          </w:tcPr>
          <w:p w14:paraId="411D9CE4" w14:textId="77777777" w:rsidR="00FB6752" w:rsidRPr="00951D77" w:rsidRDefault="00FB6752" w:rsidP="00F1560E"/>
        </w:tc>
      </w:tr>
      <w:tr w:rsidR="006551D8" w:rsidRPr="00951D77" w14:paraId="6E9C8D68" w14:textId="77777777" w:rsidTr="00F1560E">
        <w:trPr>
          <w:trHeight w:val="240"/>
          <w:jc w:val="center"/>
        </w:trPr>
        <w:tc>
          <w:tcPr>
            <w:tcW w:w="4876" w:type="dxa"/>
            <w:tcBorders>
              <w:top w:val="nil"/>
              <w:left w:val="nil"/>
              <w:bottom w:val="nil"/>
              <w:right w:val="nil"/>
            </w:tcBorders>
          </w:tcPr>
          <w:p w14:paraId="55B747D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34D1146" w14:textId="77777777" w:rsidR="00FB6752" w:rsidRPr="00951D77" w:rsidRDefault="00FB6752" w:rsidP="00F1560E">
            <w:pPr>
              <w:pStyle w:val="AmColumnHeading"/>
            </w:pPr>
            <w:r w:rsidRPr="00951D77">
              <w:t>Pozmeňujúci návrh</w:t>
            </w:r>
          </w:p>
        </w:tc>
      </w:tr>
      <w:tr w:rsidR="006551D8" w:rsidRPr="00951D77" w14:paraId="08183B73" w14:textId="77777777" w:rsidTr="00F1560E">
        <w:trPr>
          <w:jc w:val="center"/>
        </w:trPr>
        <w:tc>
          <w:tcPr>
            <w:tcW w:w="4876" w:type="dxa"/>
            <w:tcBorders>
              <w:top w:val="nil"/>
              <w:left w:val="nil"/>
              <w:bottom w:val="nil"/>
              <w:right w:val="nil"/>
            </w:tcBorders>
          </w:tcPr>
          <w:p w14:paraId="06E9CD0A" w14:textId="77777777" w:rsidR="00FB6752" w:rsidRPr="00951D77" w:rsidRDefault="00FB6752" w:rsidP="00F1560E">
            <w:pPr>
              <w:pStyle w:val="Normal6a"/>
            </w:pPr>
          </w:p>
        </w:tc>
        <w:tc>
          <w:tcPr>
            <w:tcW w:w="4876" w:type="dxa"/>
            <w:tcBorders>
              <w:top w:val="nil"/>
              <w:left w:val="nil"/>
              <w:bottom w:val="nil"/>
              <w:right w:val="nil"/>
            </w:tcBorders>
          </w:tcPr>
          <w:p w14:paraId="526BAEA8" w14:textId="77777777" w:rsidR="00FB6752" w:rsidRPr="00951D77" w:rsidRDefault="00FB6752" w:rsidP="00F1560E">
            <w:pPr>
              <w:pStyle w:val="Normal6a"/>
            </w:pPr>
            <w:proofErr w:type="spellStart"/>
            <w:r w:rsidRPr="00951D77">
              <w:rPr>
                <w:b/>
                <w:i/>
              </w:rPr>
              <w:t>Pd</w:t>
            </w:r>
            <w:proofErr w:type="spellEnd"/>
            <w:r w:rsidRPr="00951D77">
              <w:rPr>
                <w:b/>
                <w:i/>
              </w:rPr>
              <w:t>.</w:t>
            </w:r>
            <w:r w:rsidRPr="00951D77">
              <w:tab/>
            </w:r>
            <w:r w:rsidRPr="00951D77">
              <w:rPr>
                <w:b/>
                <w:i/>
              </w:rPr>
              <w:t>keďže pripísanie operácií zahraničnej manipulácie s informáciami si vyžaduje vysoké dôkazné štandardy a transparentné metodiky vzhľadom na potenciálny vplyv, ktorý môžu mať takéto tvrdenia na politickú stabilitu, dôveru verejnosti a volebnú legitimitu;</w:t>
            </w:r>
          </w:p>
        </w:tc>
      </w:tr>
    </w:tbl>
    <w:p w14:paraId="24AD6B2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DEAF893" w14:textId="2BF41F0B" w:rsidR="00BF1CD6" w:rsidRPr="00951D77" w:rsidRDefault="00FB6752" w:rsidP="00FB6752">
      <w:r w:rsidRPr="00951D77">
        <w:rPr>
          <w:rStyle w:val="HideTWBExt"/>
        </w:rPr>
        <w:t>&lt;/Amend&gt;</w:t>
      </w:r>
    </w:p>
    <w:p w14:paraId="3A2EE8F2"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283</w:t>
      </w:r>
      <w:r w:rsidRPr="00951D77">
        <w:rPr>
          <w:rStyle w:val="HideTWBExt"/>
        </w:rPr>
        <w:t>&lt;/NumAm&gt;</w:t>
      </w:r>
    </w:p>
    <w:p w14:paraId="34AB5977"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C9403FF" w14:textId="77777777" w:rsidR="00FB6752" w:rsidRPr="00951D77" w:rsidRDefault="00FB6752" w:rsidP="00FB6752">
      <w:pPr>
        <w:pStyle w:val="NormalBold"/>
      </w:pPr>
      <w:r w:rsidRPr="00951D77">
        <w:rPr>
          <w:rStyle w:val="HideTWBExt"/>
        </w:rPr>
        <w:t>&lt;/RepeatBlock-By&gt;</w:t>
      </w:r>
    </w:p>
    <w:p w14:paraId="456A185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2349F1E" w14:textId="77777777" w:rsidR="00FB6752" w:rsidRPr="00951D77" w:rsidRDefault="00FB6752" w:rsidP="00FB6752">
      <w:pPr>
        <w:pStyle w:val="NormalBold"/>
      </w:pPr>
      <w:r w:rsidRPr="00951D77">
        <w:rPr>
          <w:rStyle w:val="HideTWBExt"/>
        </w:rPr>
        <w:t>&lt;Article&gt;</w:t>
      </w:r>
      <w:r w:rsidRPr="00951D77">
        <w:t>Odôvodnenie P e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76E0806" w14:textId="77777777" w:rsidTr="00F1560E">
        <w:trPr>
          <w:trHeight w:val="240"/>
          <w:jc w:val="center"/>
        </w:trPr>
        <w:tc>
          <w:tcPr>
            <w:tcW w:w="9752" w:type="dxa"/>
            <w:gridSpan w:val="2"/>
            <w:tcBorders>
              <w:top w:val="nil"/>
              <w:left w:val="nil"/>
              <w:bottom w:val="nil"/>
              <w:right w:val="nil"/>
            </w:tcBorders>
          </w:tcPr>
          <w:p w14:paraId="07C90FC1" w14:textId="77777777" w:rsidR="00FB6752" w:rsidRPr="00951D77" w:rsidRDefault="00FB6752" w:rsidP="00F1560E"/>
        </w:tc>
      </w:tr>
      <w:tr w:rsidR="006551D8" w:rsidRPr="00951D77" w14:paraId="4F4663F5" w14:textId="77777777" w:rsidTr="00F1560E">
        <w:trPr>
          <w:trHeight w:val="240"/>
          <w:jc w:val="center"/>
        </w:trPr>
        <w:tc>
          <w:tcPr>
            <w:tcW w:w="4876" w:type="dxa"/>
            <w:tcBorders>
              <w:top w:val="nil"/>
              <w:left w:val="nil"/>
              <w:bottom w:val="nil"/>
              <w:right w:val="nil"/>
            </w:tcBorders>
          </w:tcPr>
          <w:p w14:paraId="6336AEC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3DB4DD9" w14:textId="77777777" w:rsidR="00FB6752" w:rsidRPr="00951D77" w:rsidRDefault="00FB6752" w:rsidP="00F1560E">
            <w:pPr>
              <w:pStyle w:val="AmColumnHeading"/>
            </w:pPr>
            <w:r w:rsidRPr="00951D77">
              <w:t>Pozmeňujúci návrh</w:t>
            </w:r>
          </w:p>
        </w:tc>
      </w:tr>
      <w:tr w:rsidR="006551D8" w:rsidRPr="00951D77" w14:paraId="46B2B337" w14:textId="77777777" w:rsidTr="00F1560E">
        <w:trPr>
          <w:jc w:val="center"/>
        </w:trPr>
        <w:tc>
          <w:tcPr>
            <w:tcW w:w="4876" w:type="dxa"/>
            <w:tcBorders>
              <w:top w:val="nil"/>
              <w:left w:val="nil"/>
              <w:bottom w:val="nil"/>
              <w:right w:val="nil"/>
            </w:tcBorders>
          </w:tcPr>
          <w:p w14:paraId="5A759DF2" w14:textId="77777777" w:rsidR="00FB6752" w:rsidRPr="00951D77" w:rsidRDefault="00FB6752" w:rsidP="00F1560E">
            <w:pPr>
              <w:pStyle w:val="Normal6a"/>
            </w:pPr>
          </w:p>
        </w:tc>
        <w:tc>
          <w:tcPr>
            <w:tcW w:w="4876" w:type="dxa"/>
            <w:tcBorders>
              <w:top w:val="nil"/>
              <w:left w:val="nil"/>
              <w:bottom w:val="nil"/>
              <w:right w:val="nil"/>
            </w:tcBorders>
          </w:tcPr>
          <w:p w14:paraId="6D3934FD" w14:textId="77777777" w:rsidR="00FB6752" w:rsidRPr="00951D77" w:rsidRDefault="00FB6752" w:rsidP="00F1560E">
            <w:pPr>
              <w:pStyle w:val="Normal6a"/>
            </w:pPr>
            <w:proofErr w:type="spellStart"/>
            <w:r w:rsidRPr="00951D77">
              <w:rPr>
                <w:b/>
                <w:i/>
              </w:rPr>
              <w:t>Pe</w:t>
            </w:r>
            <w:proofErr w:type="spellEnd"/>
            <w:r w:rsidRPr="00951D77">
              <w:rPr>
                <w:b/>
                <w:i/>
              </w:rPr>
              <w:t>.</w:t>
            </w:r>
            <w:r w:rsidRPr="00951D77">
              <w:tab/>
            </w:r>
            <w:r w:rsidRPr="00951D77">
              <w:rPr>
                <w:b/>
                <w:i/>
              </w:rPr>
              <w:t>keďže podľa spravodajských služieb Spojeného kráľovstva sa Rusko nabúralo do tisícov monitorovacích kamier na Ukrajine a v Európskej únii, aby monitorovalo zahraničné dodávky pre ukrajinské ozbrojené sily;</w:t>
            </w:r>
          </w:p>
        </w:tc>
      </w:tr>
    </w:tbl>
    <w:p w14:paraId="50920EA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2FF6AEF" w14:textId="0E484BE6" w:rsidR="00BF1CD6" w:rsidRPr="00951D77" w:rsidRDefault="00FB6752" w:rsidP="00FB6752">
      <w:r w:rsidRPr="00951D77">
        <w:rPr>
          <w:rStyle w:val="HideTWBExt"/>
        </w:rPr>
        <w:t>&lt;/Amend&gt;</w:t>
      </w:r>
    </w:p>
    <w:p w14:paraId="35169D9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284</w:t>
      </w:r>
      <w:r w:rsidRPr="00951D77">
        <w:rPr>
          <w:rStyle w:val="HideTWBExt"/>
        </w:rPr>
        <w:t>&lt;/NumAm&gt;</w:t>
      </w:r>
    </w:p>
    <w:p w14:paraId="3FA7EBD1"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80E7B7B" w14:textId="77777777" w:rsidR="00FB6752" w:rsidRPr="00951D77" w:rsidRDefault="00FB6752" w:rsidP="00FB6752">
      <w:pPr>
        <w:pStyle w:val="NormalBold"/>
      </w:pPr>
      <w:r w:rsidRPr="00951D77">
        <w:rPr>
          <w:rStyle w:val="HideTWBExt"/>
        </w:rPr>
        <w:t>&lt;/RepeatBlock-By&gt;</w:t>
      </w:r>
    </w:p>
    <w:p w14:paraId="4EA3ED4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1D1D313" w14:textId="77777777" w:rsidR="00FB6752" w:rsidRPr="00951D77" w:rsidRDefault="00FB6752" w:rsidP="00FB6752">
      <w:pPr>
        <w:pStyle w:val="NormalBold"/>
      </w:pPr>
      <w:r w:rsidRPr="00951D77">
        <w:rPr>
          <w:rStyle w:val="HideTWBExt"/>
        </w:rPr>
        <w:t>&lt;Article&gt;</w:t>
      </w:r>
      <w:r w:rsidRPr="00951D77">
        <w:t>Odôvodnenie P f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05CD572" w14:textId="77777777" w:rsidTr="00F1560E">
        <w:trPr>
          <w:trHeight w:val="240"/>
          <w:jc w:val="center"/>
        </w:trPr>
        <w:tc>
          <w:tcPr>
            <w:tcW w:w="9752" w:type="dxa"/>
            <w:gridSpan w:val="2"/>
            <w:tcBorders>
              <w:top w:val="nil"/>
              <w:left w:val="nil"/>
              <w:bottom w:val="nil"/>
              <w:right w:val="nil"/>
            </w:tcBorders>
          </w:tcPr>
          <w:p w14:paraId="699B2810" w14:textId="77777777" w:rsidR="00FB6752" w:rsidRPr="00951D77" w:rsidRDefault="00FB6752" w:rsidP="00F1560E"/>
        </w:tc>
      </w:tr>
      <w:tr w:rsidR="006551D8" w:rsidRPr="00951D77" w14:paraId="53E749FA" w14:textId="77777777" w:rsidTr="00F1560E">
        <w:trPr>
          <w:trHeight w:val="240"/>
          <w:jc w:val="center"/>
        </w:trPr>
        <w:tc>
          <w:tcPr>
            <w:tcW w:w="4876" w:type="dxa"/>
            <w:tcBorders>
              <w:top w:val="nil"/>
              <w:left w:val="nil"/>
              <w:bottom w:val="nil"/>
              <w:right w:val="nil"/>
            </w:tcBorders>
          </w:tcPr>
          <w:p w14:paraId="0475228D"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1CBB2E2E" w14:textId="77777777" w:rsidR="00FB6752" w:rsidRPr="00951D77" w:rsidRDefault="00FB6752" w:rsidP="00F1560E">
            <w:pPr>
              <w:pStyle w:val="AmColumnHeading"/>
            </w:pPr>
            <w:r w:rsidRPr="00951D77">
              <w:t>Pozmeňujúci návrh</w:t>
            </w:r>
          </w:p>
        </w:tc>
      </w:tr>
      <w:tr w:rsidR="006551D8" w:rsidRPr="00951D77" w14:paraId="6824719C" w14:textId="77777777" w:rsidTr="00F1560E">
        <w:trPr>
          <w:jc w:val="center"/>
        </w:trPr>
        <w:tc>
          <w:tcPr>
            <w:tcW w:w="4876" w:type="dxa"/>
            <w:tcBorders>
              <w:top w:val="nil"/>
              <w:left w:val="nil"/>
              <w:bottom w:val="nil"/>
              <w:right w:val="nil"/>
            </w:tcBorders>
          </w:tcPr>
          <w:p w14:paraId="6B0DD65E" w14:textId="77777777" w:rsidR="00FB6752" w:rsidRPr="00951D77" w:rsidRDefault="00FB6752" w:rsidP="00F1560E">
            <w:pPr>
              <w:pStyle w:val="Normal6a"/>
            </w:pPr>
          </w:p>
        </w:tc>
        <w:tc>
          <w:tcPr>
            <w:tcW w:w="4876" w:type="dxa"/>
            <w:tcBorders>
              <w:top w:val="nil"/>
              <w:left w:val="nil"/>
              <w:bottom w:val="nil"/>
              <w:right w:val="nil"/>
            </w:tcBorders>
          </w:tcPr>
          <w:p w14:paraId="0CE5D4E1" w14:textId="77777777" w:rsidR="00FB6752" w:rsidRPr="00951D77" w:rsidRDefault="00FB6752" w:rsidP="00F1560E">
            <w:pPr>
              <w:pStyle w:val="Normal6a"/>
            </w:pPr>
            <w:r w:rsidRPr="00951D77">
              <w:rPr>
                <w:b/>
                <w:i/>
              </w:rPr>
              <w:t>Pf.</w:t>
            </w:r>
            <w:r w:rsidRPr="00951D77">
              <w:tab/>
            </w:r>
            <w:r w:rsidRPr="00951D77">
              <w:rPr>
                <w:b/>
                <w:i/>
              </w:rPr>
              <w:t xml:space="preserve">keďže Rusko zintenzívnilo svoju hybridnú vojnu proti Poľsku a pobaltským štátom prostredníctvom kybernetických útokov, sabotáží a dezinformácií, pričom poľské obranné akcie vykresľuje ako provokácie, aby podnietilo domáci </w:t>
            </w:r>
            <w:proofErr w:type="spellStart"/>
            <w:r w:rsidRPr="00951D77">
              <w:rPr>
                <w:b/>
                <w:i/>
              </w:rPr>
              <w:t>naratív</w:t>
            </w:r>
            <w:proofErr w:type="spellEnd"/>
            <w:r w:rsidRPr="00951D77">
              <w:rPr>
                <w:b/>
                <w:i/>
              </w:rPr>
              <w:t xml:space="preserve">; keďže v Poľsku narastajú </w:t>
            </w:r>
            <w:proofErr w:type="spellStart"/>
            <w:r w:rsidRPr="00951D77">
              <w:rPr>
                <w:b/>
                <w:i/>
              </w:rPr>
              <w:t>protiukrajinské</w:t>
            </w:r>
            <w:proofErr w:type="spellEnd"/>
            <w:r w:rsidRPr="00951D77">
              <w:rPr>
                <w:b/>
                <w:i/>
              </w:rPr>
              <w:t xml:space="preserve"> nálady; keďže podľa poľskej vlády za podpaľačským útokom na varšavské nákupné centrum v roku 2024 stáli ruské tajné služby;</w:t>
            </w:r>
          </w:p>
        </w:tc>
      </w:tr>
    </w:tbl>
    <w:p w14:paraId="59275E8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F07576A" w14:textId="5661B68F" w:rsidR="00BF1CD6" w:rsidRPr="00951D77" w:rsidRDefault="00FB6752" w:rsidP="00FB6752">
      <w:r w:rsidRPr="00951D77">
        <w:rPr>
          <w:rStyle w:val="HideTWBExt"/>
        </w:rPr>
        <w:t>&lt;/Amend&gt;</w:t>
      </w:r>
    </w:p>
    <w:p w14:paraId="2FE1C88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285</w:t>
      </w:r>
      <w:r w:rsidRPr="00951D77">
        <w:rPr>
          <w:rStyle w:val="HideTWBExt"/>
        </w:rPr>
        <w:t>&lt;/NumAm&gt;</w:t>
      </w:r>
    </w:p>
    <w:p w14:paraId="03D73E23"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73777CAF" w14:textId="77777777" w:rsidR="00FB6752" w:rsidRPr="00951D77" w:rsidRDefault="00FB6752" w:rsidP="00FB6752">
      <w:pPr>
        <w:pStyle w:val="NormalBold"/>
      </w:pPr>
      <w:r w:rsidRPr="00951D77">
        <w:rPr>
          <w:rStyle w:val="HideTWBExt"/>
        </w:rPr>
        <w:t>&lt;/RepeatBlock-By&gt;</w:t>
      </w:r>
    </w:p>
    <w:p w14:paraId="49F739B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C6DE9F0" w14:textId="77777777" w:rsidR="00FB6752" w:rsidRPr="00951D77" w:rsidRDefault="00FB6752" w:rsidP="00FB6752">
      <w:pPr>
        <w:pStyle w:val="NormalBold"/>
      </w:pPr>
      <w:r w:rsidRPr="00951D77">
        <w:rPr>
          <w:rStyle w:val="HideTWBExt"/>
        </w:rPr>
        <w:t>&lt;Article&gt;</w:t>
      </w:r>
      <w:r w:rsidRPr="00951D77">
        <w:t>Odôvodnenie P g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71873A0" w14:textId="77777777" w:rsidTr="00F1560E">
        <w:trPr>
          <w:trHeight w:val="240"/>
          <w:jc w:val="center"/>
        </w:trPr>
        <w:tc>
          <w:tcPr>
            <w:tcW w:w="9752" w:type="dxa"/>
            <w:gridSpan w:val="2"/>
            <w:tcBorders>
              <w:top w:val="nil"/>
              <w:left w:val="nil"/>
              <w:bottom w:val="nil"/>
              <w:right w:val="nil"/>
            </w:tcBorders>
          </w:tcPr>
          <w:p w14:paraId="0FB46878" w14:textId="77777777" w:rsidR="00FB6752" w:rsidRPr="00951D77" w:rsidRDefault="00FB6752" w:rsidP="00F1560E"/>
        </w:tc>
      </w:tr>
      <w:tr w:rsidR="006551D8" w:rsidRPr="00951D77" w14:paraId="4ACD35A0" w14:textId="77777777" w:rsidTr="00F1560E">
        <w:trPr>
          <w:trHeight w:val="240"/>
          <w:jc w:val="center"/>
        </w:trPr>
        <w:tc>
          <w:tcPr>
            <w:tcW w:w="4876" w:type="dxa"/>
            <w:tcBorders>
              <w:top w:val="nil"/>
              <w:left w:val="nil"/>
              <w:bottom w:val="nil"/>
              <w:right w:val="nil"/>
            </w:tcBorders>
          </w:tcPr>
          <w:p w14:paraId="2018852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7B94D09" w14:textId="77777777" w:rsidR="00FB6752" w:rsidRPr="00951D77" w:rsidRDefault="00FB6752" w:rsidP="00F1560E">
            <w:pPr>
              <w:pStyle w:val="AmColumnHeading"/>
            </w:pPr>
            <w:r w:rsidRPr="00951D77">
              <w:t>Pozmeňujúci návrh</w:t>
            </w:r>
          </w:p>
        </w:tc>
      </w:tr>
      <w:tr w:rsidR="006551D8" w:rsidRPr="00951D77" w14:paraId="6494C1E5" w14:textId="77777777" w:rsidTr="00F1560E">
        <w:trPr>
          <w:jc w:val="center"/>
        </w:trPr>
        <w:tc>
          <w:tcPr>
            <w:tcW w:w="4876" w:type="dxa"/>
            <w:tcBorders>
              <w:top w:val="nil"/>
              <w:left w:val="nil"/>
              <w:bottom w:val="nil"/>
              <w:right w:val="nil"/>
            </w:tcBorders>
          </w:tcPr>
          <w:p w14:paraId="3D8F0F6B" w14:textId="77777777" w:rsidR="00FB6752" w:rsidRPr="00951D77" w:rsidRDefault="00FB6752" w:rsidP="00F1560E">
            <w:pPr>
              <w:pStyle w:val="Normal6a"/>
            </w:pPr>
          </w:p>
        </w:tc>
        <w:tc>
          <w:tcPr>
            <w:tcW w:w="4876" w:type="dxa"/>
            <w:tcBorders>
              <w:top w:val="nil"/>
              <w:left w:val="nil"/>
              <w:bottom w:val="nil"/>
              <w:right w:val="nil"/>
            </w:tcBorders>
          </w:tcPr>
          <w:p w14:paraId="344F62F9" w14:textId="77777777" w:rsidR="00FB6752" w:rsidRPr="00951D77" w:rsidRDefault="00FB6752" w:rsidP="00F1560E">
            <w:pPr>
              <w:pStyle w:val="Normal6a"/>
            </w:pPr>
            <w:proofErr w:type="spellStart"/>
            <w:r w:rsidRPr="00951D77">
              <w:rPr>
                <w:b/>
                <w:i/>
              </w:rPr>
              <w:t>Pg</w:t>
            </w:r>
            <w:proofErr w:type="spellEnd"/>
            <w:r w:rsidRPr="00951D77">
              <w:rPr>
                <w:b/>
                <w:i/>
              </w:rPr>
              <w:t>.</w:t>
            </w:r>
            <w:r w:rsidRPr="00951D77">
              <w:tab/>
            </w:r>
            <w:r w:rsidRPr="00951D77">
              <w:rPr>
                <w:b/>
                <w:i/>
              </w:rPr>
              <w:t xml:space="preserve">keďže Rusko a samotný Putin sa aktívne zapájajú do historického revizionizmu, popierajúc identitu a suverenitu národov, ktoré boli kedysi pod ruskou nadvládou; keďže tieto </w:t>
            </w:r>
            <w:proofErr w:type="spellStart"/>
            <w:r w:rsidRPr="00951D77">
              <w:rPr>
                <w:b/>
                <w:i/>
              </w:rPr>
              <w:t>naratívy</w:t>
            </w:r>
            <w:proofErr w:type="spellEnd"/>
            <w:r w:rsidRPr="00951D77">
              <w:rPr>
                <w:b/>
                <w:i/>
              </w:rPr>
              <w:t xml:space="preserve"> podporuje ruská propaganda v Rusku, členských štátoch EÚ a na globálnom Juhu, aby ospravedlnila zasahovanie Ruska v rôznych krajinách;</w:t>
            </w:r>
          </w:p>
        </w:tc>
      </w:tr>
    </w:tbl>
    <w:p w14:paraId="39DF6D6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00C4FD1" w14:textId="4B758C0B" w:rsidR="00BF1CD6" w:rsidRPr="00951D77" w:rsidRDefault="00FB6752" w:rsidP="00FB6752">
      <w:r w:rsidRPr="00951D77">
        <w:rPr>
          <w:rStyle w:val="HideTWBExt"/>
        </w:rPr>
        <w:t>&lt;/Amend&gt;</w:t>
      </w:r>
    </w:p>
    <w:p w14:paraId="24F14EE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286</w:t>
      </w:r>
      <w:r w:rsidRPr="00951D77">
        <w:rPr>
          <w:rStyle w:val="HideTWBExt"/>
        </w:rPr>
        <w:t>&lt;/NumAm&gt;</w:t>
      </w:r>
    </w:p>
    <w:p w14:paraId="586D50E1"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74C4BAD3" w14:textId="77777777" w:rsidR="00FB6752" w:rsidRPr="00951D77" w:rsidRDefault="00FB6752" w:rsidP="00FB6752">
      <w:pPr>
        <w:pStyle w:val="NormalBold"/>
      </w:pPr>
      <w:r w:rsidRPr="00951D77">
        <w:rPr>
          <w:rStyle w:val="HideTWBExt"/>
        </w:rPr>
        <w:t>&lt;/RepeatBlock-By&gt;</w:t>
      </w:r>
    </w:p>
    <w:p w14:paraId="3A4030D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9F134E" w14:textId="77777777" w:rsidR="00FB6752" w:rsidRPr="00951D77" w:rsidRDefault="00FB6752" w:rsidP="00FB6752">
      <w:pPr>
        <w:pStyle w:val="NormalBold"/>
      </w:pPr>
      <w:r w:rsidRPr="00951D77">
        <w:rPr>
          <w:rStyle w:val="HideTWBExt"/>
        </w:rPr>
        <w:t>&lt;Article&gt;</w:t>
      </w:r>
      <w:r w:rsidRPr="00951D77">
        <w:t>Odôvodnenie Q</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60B1C5" w14:textId="77777777" w:rsidTr="00F1560E">
        <w:trPr>
          <w:trHeight w:val="240"/>
          <w:jc w:val="center"/>
        </w:trPr>
        <w:tc>
          <w:tcPr>
            <w:tcW w:w="9752" w:type="dxa"/>
            <w:gridSpan w:val="2"/>
            <w:tcBorders>
              <w:top w:val="nil"/>
              <w:left w:val="nil"/>
              <w:bottom w:val="nil"/>
              <w:right w:val="nil"/>
            </w:tcBorders>
          </w:tcPr>
          <w:p w14:paraId="30B477B2" w14:textId="77777777" w:rsidR="00FB6752" w:rsidRPr="00951D77" w:rsidRDefault="00FB6752" w:rsidP="00F1560E"/>
        </w:tc>
      </w:tr>
      <w:tr w:rsidR="006551D8" w:rsidRPr="00951D77" w14:paraId="31F7008A" w14:textId="77777777" w:rsidTr="00F1560E">
        <w:trPr>
          <w:trHeight w:val="240"/>
          <w:jc w:val="center"/>
        </w:trPr>
        <w:tc>
          <w:tcPr>
            <w:tcW w:w="4876" w:type="dxa"/>
            <w:tcBorders>
              <w:top w:val="nil"/>
              <w:left w:val="nil"/>
              <w:bottom w:val="nil"/>
              <w:right w:val="nil"/>
            </w:tcBorders>
          </w:tcPr>
          <w:p w14:paraId="16909EB2"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4524DB1F" w14:textId="77777777" w:rsidR="00FB6752" w:rsidRPr="00951D77" w:rsidRDefault="00FB6752" w:rsidP="00F1560E">
            <w:pPr>
              <w:pStyle w:val="AmColumnHeading"/>
            </w:pPr>
            <w:r w:rsidRPr="00951D77">
              <w:t>Pozmeňujúci návrh</w:t>
            </w:r>
          </w:p>
        </w:tc>
      </w:tr>
      <w:tr w:rsidR="006551D8" w:rsidRPr="00951D77" w14:paraId="557E1D68" w14:textId="77777777" w:rsidTr="00F1560E">
        <w:trPr>
          <w:jc w:val="center"/>
        </w:trPr>
        <w:tc>
          <w:tcPr>
            <w:tcW w:w="4876" w:type="dxa"/>
            <w:tcBorders>
              <w:top w:val="nil"/>
              <w:left w:val="nil"/>
              <w:bottom w:val="nil"/>
              <w:right w:val="nil"/>
            </w:tcBorders>
          </w:tcPr>
          <w:p w14:paraId="6BDC8486" w14:textId="77777777" w:rsidR="00FB6752" w:rsidRPr="00951D77" w:rsidRDefault="00FB6752" w:rsidP="00F1560E">
            <w:pPr>
              <w:pStyle w:val="Normal6a"/>
            </w:pPr>
            <w:r w:rsidRPr="00951D77">
              <w:rPr>
                <w:b/>
                <w:i/>
              </w:rPr>
              <w:t>Q.</w:t>
            </w:r>
            <w:r w:rsidRPr="00951D77">
              <w:tab/>
            </w:r>
            <w:r w:rsidRPr="00951D77">
              <w:rPr>
                <w:b/>
                <w:bCs/>
                <w:i/>
                <w:iCs/>
              </w:rPr>
              <w:t xml:space="preserve">keďže prieskum poukazuje na znepokojujúci trend v programoch prerozdeľovania príjmov online platforiem a odhaľuje, že médiá, na ktoré sa vzťahujú sankcie, ako napríklad Sputnik a </w:t>
            </w:r>
            <w:proofErr w:type="spellStart"/>
            <w:r w:rsidRPr="00951D77">
              <w:rPr>
                <w:b/>
                <w:bCs/>
                <w:i/>
                <w:iCs/>
              </w:rPr>
              <w:t>Russia</w:t>
            </w:r>
            <w:proofErr w:type="spellEnd"/>
            <w:r w:rsidRPr="00951D77">
              <w:rPr>
                <w:b/>
                <w:bCs/>
                <w:i/>
                <w:iCs/>
              </w:rPr>
              <w:t xml:space="preserve"> </w:t>
            </w:r>
            <w:proofErr w:type="spellStart"/>
            <w:r w:rsidRPr="00951D77">
              <w:rPr>
                <w:b/>
                <w:bCs/>
                <w:i/>
                <w:iCs/>
              </w:rPr>
              <w:t>Today</w:t>
            </w:r>
            <w:proofErr w:type="spellEnd"/>
            <w:r w:rsidRPr="00951D77">
              <w:rPr>
                <w:b/>
                <w:bCs/>
                <w:i/>
                <w:iCs/>
              </w:rPr>
              <w:t>, zostali na Facebooku uvedené ako „partnerskí vydavatelia“ aj niekoľko mesiacov po začatí sankcií EÚ voči Rusku, čo vyvoláva otázky, či z toho naďalej finančne profitovali; keďže takéto netransparentné mechanizmy speňažovania umožňujú zahraničným subjektom napojeným na štát mať prospech zo zdieľania dezinformácií a napriek regulačným opatreniam naďalej destabilizujú informačný priestor EÚ;</w:t>
            </w:r>
          </w:p>
        </w:tc>
        <w:tc>
          <w:tcPr>
            <w:tcW w:w="4876" w:type="dxa"/>
            <w:tcBorders>
              <w:top w:val="nil"/>
              <w:left w:val="nil"/>
              <w:bottom w:val="nil"/>
              <w:right w:val="nil"/>
            </w:tcBorders>
          </w:tcPr>
          <w:p w14:paraId="05D4F315" w14:textId="77777777" w:rsidR="00FB6752" w:rsidRPr="00951D77" w:rsidRDefault="00FB6752" w:rsidP="00F1560E">
            <w:pPr>
              <w:pStyle w:val="Normal6a"/>
            </w:pPr>
            <w:r w:rsidRPr="00951D77">
              <w:rPr>
                <w:b/>
                <w:i/>
              </w:rPr>
              <w:t>vypúšťa sa</w:t>
            </w:r>
          </w:p>
        </w:tc>
      </w:tr>
    </w:tbl>
    <w:p w14:paraId="623B0222"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BB408A5" w14:textId="0CCDCD03" w:rsidR="00BF1CD6" w:rsidRPr="00951D77" w:rsidRDefault="00FB6752" w:rsidP="00FB6752">
      <w:r w:rsidRPr="00951D77">
        <w:rPr>
          <w:rStyle w:val="HideTWBExt"/>
        </w:rPr>
        <w:t>&lt;/Amend&gt;</w:t>
      </w:r>
    </w:p>
    <w:p w14:paraId="095E9BA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287</w:t>
      </w:r>
      <w:r w:rsidRPr="00951D77">
        <w:rPr>
          <w:rStyle w:val="HideTWBExt"/>
        </w:rPr>
        <w:t>&lt;/NumAm&gt;</w:t>
      </w:r>
    </w:p>
    <w:p w14:paraId="0D85CF61"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617165D2" w14:textId="77777777" w:rsidR="00FB6752" w:rsidRPr="00951D77" w:rsidRDefault="00FB6752" w:rsidP="00FB6752">
      <w:pPr>
        <w:pStyle w:val="NormalBold"/>
      </w:pPr>
      <w:r w:rsidRPr="00951D77">
        <w:rPr>
          <w:rStyle w:val="HideTWBExt"/>
        </w:rPr>
        <w:t>&lt;/RepeatBlock-By&gt;</w:t>
      </w:r>
    </w:p>
    <w:p w14:paraId="565C223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799C4FE" w14:textId="77777777" w:rsidR="00FB6752" w:rsidRPr="00951D77" w:rsidRDefault="00FB6752" w:rsidP="00FB6752">
      <w:pPr>
        <w:pStyle w:val="NormalBold"/>
      </w:pPr>
      <w:r w:rsidRPr="00951D77">
        <w:rPr>
          <w:rStyle w:val="HideTWBExt"/>
        </w:rPr>
        <w:t>&lt;Article&gt;</w:t>
      </w:r>
      <w:r w:rsidRPr="00951D77">
        <w:t>Odôvodnenie Q</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1541764" w14:textId="77777777" w:rsidTr="00F1560E">
        <w:trPr>
          <w:trHeight w:val="240"/>
          <w:jc w:val="center"/>
        </w:trPr>
        <w:tc>
          <w:tcPr>
            <w:tcW w:w="9752" w:type="dxa"/>
            <w:gridSpan w:val="2"/>
            <w:tcBorders>
              <w:top w:val="nil"/>
              <w:left w:val="nil"/>
              <w:bottom w:val="nil"/>
              <w:right w:val="nil"/>
            </w:tcBorders>
          </w:tcPr>
          <w:p w14:paraId="51270769" w14:textId="77777777" w:rsidR="00FB6752" w:rsidRPr="00951D77" w:rsidRDefault="00FB6752" w:rsidP="00F1560E"/>
        </w:tc>
      </w:tr>
      <w:tr w:rsidR="006551D8" w:rsidRPr="00951D77" w14:paraId="5022A6A4" w14:textId="77777777" w:rsidTr="00F1560E">
        <w:trPr>
          <w:trHeight w:val="240"/>
          <w:jc w:val="center"/>
        </w:trPr>
        <w:tc>
          <w:tcPr>
            <w:tcW w:w="4876" w:type="dxa"/>
            <w:tcBorders>
              <w:top w:val="nil"/>
              <w:left w:val="nil"/>
              <w:bottom w:val="nil"/>
              <w:right w:val="nil"/>
            </w:tcBorders>
          </w:tcPr>
          <w:p w14:paraId="721245C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20B8CBB" w14:textId="77777777" w:rsidR="00FB6752" w:rsidRPr="00951D77" w:rsidRDefault="00FB6752" w:rsidP="00F1560E">
            <w:pPr>
              <w:pStyle w:val="AmColumnHeading"/>
            </w:pPr>
            <w:r w:rsidRPr="00951D77">
              <w:t>Pozmeňujúci návrh</w:t>
            </w:r>
          </w:p>
        </w:tc>
      </w:tr>
      <w:tr w:rsidR="006551D8" w:rsidRPr="00951D77" w14:paraId="73AF3D49" w14:textId="77777777" w:rsidTr="00F1560E">
        <w:trPr>
          <w:jc w:val="center"/>
        </w:trPr>
        <w:tc>
          <w:tcPr>
            <w:tcW w:w="4876" w:type="dxa"/>
            <w:tcBorders>
              <w:top w:val="nil"/>
              <w:left w:val="nil"/>
              <w:bottom w:val="nil"/>
              <w:right w:val="nil"/>
            </w:tcBorders>
          </w:tcPr>
          <w:p w14:paraId="5C5FD112" w14:textId="77777777" w:rsidR="00FB6752" w:rsidRPr="00951D77" w:rsidRDefault="00FB6752" w:rsidP="00F1560E">
            <w:pPr>
              <w:pStyle w:val="Normal6a"/>
            </w:pPr>
            <w:r w:rsidRPr="00951D77">
              <w:t>Q.</w:t>
            </w:r>
            <w:r w:rsidRPr="00951D77">
              <w:tab/>
              <w:t xml:space="preserve">keďže prieskum poukazuje na znepokojujúci trend v programoch prerozdeľovania príjmov online platforiem a odhaľuje, že médiá, na ktoré sa vzťahujú sankcie, ako napríklad Sputnik a </w:t>
            </w:r>
            <w:proofErr w:type="spellStart"/>
            <w:r w:rsidRPr="00951D77">
              <w:t>Russia</w:t>
            </w:r>
            <w:proofErr w:type="spellEnd"/>
            <w:r w:rsidRPr="00951D77">
              <w:t xml:space="preserve"> </w:t>
            </w:r>
            <w:proofErr w:type="spellStart"/>
            <w:r w:rsidRPr="00951D77">
              <w:t>Today</w:t>
            </w:r>
            <w:proofErr w:type="spellEnd"/>
            <w:r w:rsidRPr="00951D77">
              <w:t>, zostali na Facebooku uvedené ako „partnerskí vydavatelia“ aj niekoľko mesiacov po začatí sankcií EÚ voči Rusku, čo vyvoláva otázky, či z toho naďalej finančne profitovali; keďže takéto netransparentné mechanizmy speňažovania umožňujú zahraničným subjektom napojeným na štát mať prospech zo zdieľania dezinformácií a napriek regulačným opatreniam naďalej destabilizujú informačný priestor EÚ;</w:t>
            </w:r>
          </w:p>
        </w:tc>
        <w:tc>
          <w:tcPr>
            <w:tcW w:w="4876" w:type="dxa"/>
            <w:tcBorders>
              <w:top w:val="nil"/>
              <w:left w:val="nil"/>
              <w:bottom w:val="nil"/>
              <w:right w:val="nil"/>
            </w:tcBorders>
          </w:tcPr>
          <w:p w14:paraId="62E4842A" w14:textId="77777777" w:rsidR="00FB6752" w:rsidRPr="00951D77" w:rsidRDefault="00FB6752" w:rsidP="00F1560E">
            <w:pPr>
              <w:pStyle w:val="Normal6a"/>
            </w:pPr>
            <w:r w:rsidRPr="00951D77">
              <w:t>Q.</w:t>
            </w:r>
            <w:r w:rsidRPr="00951D77">
              <w:tab/>
              <w:t xml:space="preserve">keďže prieskum poukazuje na znepokojujúci trend v programoch prerozdeľovania príjmov online platforiem a odhaľuje, že médiá, na ktoré sa vzťahujú sankcie, ako napríklad Sputnik a </w:t>
            </w:r>
            <w:proofErr w:type="spellStart"/>
            <w:r w:rsidRPr="00951D77">
              <w:t>Russia</w:t>
            </w:r>
            <w:proofErr w:type="spellEnd"/>
            <w:r w:rsidRPr="00951D77">
              <w:t xml:space="preserve"> </w:t>
            </w:r>
            <w:proofErr w:type="spellStart"/>
            <w:r w:rsidRPr="00951D77">
              <w:t>Today</w:t>
            </w:r>
            <w:proofErr w:type="spellEnd"/>
            <w:r w:rsidRPr="00951D77">
              <w:t xml:space="preserve">, zostali na Facebooku uvedené ako „partnerskí vydavatelia“ aj niekoľko mesiacov po začatí sankcií EÚ voči Rusku, čo vyvoláva otázky, či z toho naďalej finančne profitovali; keďže takéto netransparentné mechanizmy speňažovania umožňujú zahraničným subjektom napojeným na štát mať prospech zo zdieľania dezinformácií a napriek regulačným opatreniam naďalej destabilizujú informačný priestor EÚ; </w:t>
            </w:r>
            <w:r w:rsidRPr="00951D77">
              <w:rPr>
                <w:b/>
                <w:bCs/>
                <w:i/>
                <w:iCs/>
              </w:rPr>
              <w:t xml:space="preserve">keďže </w:t>
            </w:r>
            <w:proofErr w:type="spellStart"/>
            <w:r w:rsidRPr="00951D77">
              <w:rPr>
                <w:b/>
                <w:bCs/>
                <w:i/>
                <w:iCs/>
              </w:rPr>
              <w:t>Meta</w:t>
            </w:r>
            <w:proofErr w:type="spellEnd"/>
            <w:r w:rsidRPr="00951D77">
              <w:rPr>
                <w:b/>
                <w:bCs/>
                <w:i/>
                <w:iCs/>
              </w:rPr>
              <w:t xml:space="preserve"> je jedinou veľkou </w:t>
            </w:r>
            <w:r w:rsidRPr="00951D77">
              <w:rPr>
                <w:b/>
                <w:bCs/>
                <w:i/>
                <w:iCs/>
              </w:rPr>
              <w:lastRenderedPageBreak/>
              <w:t>technologickou spoločnosťou, ktorá pravidelne zverejňuje svoje údaje o speňažovaní s nedostatočným počtom podrobností, zatiaľ čo iné online platformy zostávajú úplne netransparentné;</w:t>
            </w:r>
          </w:p>
        </w:tc>
      </w:tr>
    </w:tbl>
    <w:p w14:paraId="24CF074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D24123C" w14:textId="35577FC5" w:rsidR="00BF1CD6" w:rsidRPr="00951D77" w:rsidRDefault="00FB6752" w:rsidP="00FB6752">
      <w:r w:rsidRPr="00951D77">
        <w:rPr>
          <w:rStyle w:val="HideTWBExt"/>
        </w:rPr>
        <w:t>&lt;/Amend&gt;</w:t>
      </w:r>
    </w:p>
    <w:p w14:paraId="75EBB18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288</w:t>
      </w:r>
      <w:r w:rsidRPr="00951D77">
        <w:rPr>
          <w:rStyle w:val="HideTWBExt"/>
        </w:rPr>
        <w:t>&lt;/NumAm&gt;</w:t>
      </w:r>
    </w:p>
    <w:p w14:paraId="6E077C36"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30351C7A" w14:textId="77777777" w:rsidR="00FB6752" w:rsidRPr="00951D77" w:rsidRDefault="00FB6752" w:rsidP="00FB6752">
      <w:pPr>
        <w:pStyle w:val="NormalBold"/>
      </w:pPr>
      <w:r w:rsidRPr="00951D77">
        <w:rPr>
          <w:rStyle w:val="HideTWBExt"/>
        </w:rPr>
        <w:t>&lt;/RepeatBlock-By&gt;</w:t>
      </w:r>
    </w:p>
    <w:p w14:paraId="00924DB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7BC0D59" w14:textId="77777777" w:rsidR="00FB6752" w:rsidRPr="00951D77" w:rsidRDefault="00FB6752" w:rsidP="00FB6752">
      <w:pPr>
        <w:pStyle w:val="NormalBold"/>
      </w:pPr>
      <w:r w:rsidRPr="00951D77">
        <w:rPr>
          <w:rStyle w:val="HideTWBExt"/>
        </w:rPr>
        <w:t>&lt;Article&gt;</w:t>
      </w:r>
      <w:r w:rsidRPr="00951D77">
        <w:t>Odôvodnenie Q</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19F4AF" w14:textId="77777777" w:rsidTr="00F1560E">
        <w:trPr>
          <w:trHeight w:val="240"/>
          <w:jc w:val="center"/>
        </w:trPr>
        <w:tc>
          <w:tcPr>
            <w:tcW w:w="9752" w:type="dxa"/>
            <w:gridSpan w:val="2"/>
            <w:tcBorders>
              <w:top w:val="nil"/>
              <w:left w:val="nil"/>
              <w:bottom w:val="nil"/>
              <w:right w:val="nil"/>
            </w:tcBorders>
          </w:tcPr>
          <w:p w14:paraId="5458B4B9" w14:textId="77777777" w:rsidR="00FB6752" w:rsidRPr="00951D77" w:rsidRDefault="00FB6752" w:rsidP="00F1560E"/>
        </w:tc>
      </w:tr>
      <w:tr w:rsidR="006551D8" w:rsidRPr="00951D77" w14:paraId="018D5B82" w14:textId="77777777" w:rsidTr="00F1560E">
        <w:trPr>
          <w:trHeight w:val="240"/>
          <w:jc w:val="center"/>
        </w:trPr>
        <w:tc>
          <w:tcPr>
            <w:tcW w:w="4876" w:type="dxa"/>
            <w:tcBorders>
              <w:top w:val="nil"/>
              <w:left w:val="nil"/>
              <w:bottom w:val="nil"/>
              <w:right w:val="nil"/>
            </w:tcBorders>
          </w:tcPr>
          <w:p w14:paraId="00CCCD1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BE3E9CE" w14:textId="77777777" w:rsidR="00FB6752" w:rsidRPr="00951D77" w:rsidRDefault="00FB6752" w:rsidP="00F1560E">
            <w:pPr>
              <w:pStyle w:val="AmColumnHeading"/>
            </w:pPr>
            <w:r w:rsidRPr="00951D77">
              <w:t>Pozmeňujúci návrh</w:t>
            </w:r>
          </w:p>
        </w:tc>
      </w:tr>
      <w:tr w:rsidR="006551D8" w:rsidRPr="00951D77" w14:paraId="292676E0" w14:textId="77777777" w:rsidTr="00F1560E">
        <w:trPr>
          <w:jc w:val="center"/>
        </w:trPr>
        <w:tc>
          <w:tcPr>
            <w:tcW w:w="4876" w:type="dxa"/>
            <w:tcBorders>
              <w:top w:val="nil"/>
              <w:left w:val="nil"/>
              <w:bottom w:val="nil"/>
              <w:right w:val="nil"/>
            </w:tcBorders>
          </w:tcPr>
          <w:p w14:paraId="26FC36BC" w14:textId="77777777" w:rsidR="00FB6752" w:rsidRPr="00951D77" w:rsidRDefault="00FB6752" w:rsidP="00F1560E">
            <w:pPr>
              <w:pStyle w:val="Normal6a"/>
            </w:pPr>
            <w:r w:rsidRPr="00951D77">
              <w:t>Q.</w:t>
            </w:r>
            <w:r w:rsidRPr="00951D77">
              <w:tab/>
              <w:t xml:space="preserve">keďže prieskum poukazuje na znepokojujúci trend v programoch prerozdeľovania príjmov online platforiem a odhaľuje, že médiá, na ktoré sa vzťahujú sankcie, ako napríklad Sputnik a </w:t>
            </w:r>
            <w:proofErr w:type="spellStart"/>
            <w:r w:rsidRPr="00951D77">
              <w:t>Russia</w:t>
            </w:r>
            <w:proofErr w:type="spellEnd"/>
            <w:r w:rsidRPr="00951D77">
              <w:t xml:space="preserve"> </w:t>
            </w:r>
            <w:proofErr w:type="spellStart"/>
            <w:r w:rsidRPr="00951D77">
              <w:t>Today</w:t>
            </w:r>
            <w:proofErr w:type="spellEnd"/>
            <w:r w:rsidRPr="00951D77">
              <w:t>, zostali na Facebooku uvedené ako „partnerskí vydavatelia“ aj niekoľko mesiacov po začatí sankcií EÚ voči Rusku, čo vyvoláva otázky, či z toho naďalej finančne profitovali; keďže takéto netransparentné mechanizmy speňažovania umožňujú zahraničným subjektom napojeným na štát mať prospech zo zdieľania dezinformácií a napriek regulačným opatreniam naďalej destabilizujú informačný priestor EÚ;</w:t>
            </w:r>
          </w:p>
        </w:tc>
        <w:tc>
          <w:tcPr>
            <w:tcW w:w="4876" w:type="dxa"/>
            <w:tcBorders>
              <w:top w:val="nil"/>
              <w:left w:val="nil"/>
              <w:bottom w:val="nil"/>
              <w:right w:val="nil"/>
            </w:tcBorders>
          </w:tcPr>
          <w:p w14:paraId="34CCA018" w14:textId="77777777" w:rsidR="00FB6752" w:rsidRPr="00951D77" w:rsidRDefault="00FB6752" w:rsidP="00F1560E">
            <w:pPr>
              <w:pStyle w:val="Normal6a"/>
            </w:pPr>
            <w:r w:rsidRPr="00951D77">
              <w:t>Q.</w:t>
            </w:r>
            <w:r w:rsidRPr="00951D77">
              <w:tab/>
              <w:t xml:space="preserve">keďže prieskum poukazuje na znepokojujúci trend v programoch prerozdeľovania príjmov online platforiem a odhaľuje, že médiá, na ktoré sa vzťahujú sankcie, ako napríklad Sputnik a </w:t>
            </w:r>
            <w:proofErr w:type="spellStart"/>
            <w:r w:rsidRPr="00951D77">
              <w:t>Russia</w:t>
            </w:r>
            <w:proofErr w:type="spellEnd"/>
            <w:r w:rsidRPr="00951D77">
              <w:t xml:space="preserve"> </w:t>
            </w:r>
            <w:proofErr w:type="spellStart"/>
            <w:r w:rsidRPr="00951D77">
              <w:t>Today</w:t>
            </w:r>
            <w:proofErr w:type="spellEnd"/>
            <w:r w:rsidRPr="00951D77">
              <w:t xml:space="preserve">, zostali na Facebooku uvedené ako „partnerskí vydavatelia“ aj niekoľko mesiacov po začatí sankcií EÚ voči Rusku, čo vyvoláva otázky, či z toho naďalej finančne profitovali; keďže takéto netransparentné mechanizmy speňažovania umožňujú zahraničným subjektom napojeným na štát mať prospech zo zdieľania dezinformácií a napriek regulačným opatreniam naďalej destabilizujú informačný priestor EÚ </w:t>
            </w:r>
            <w:r w:rsidRPr="00951D77">
              <w:rPr>
                <w:b/>
                <w:bCs/>
                <w:i/>
                <w:iCs/>
              </w:rPr>
              <w:t>a jej členských štátov</w:t>
            </w:r>
            <w:r w:rsidRPr="00951D77">
              <w:t>;</w:t>
            </w:r>
          </w:p>
        </w:tc>
      </w:tr>
    </w:tbl>
    <w:p w14:paraId="43AB296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F547950" w14:textId="18605B8E" w:rsidR="00BF1CD6" w:rsidRPr="00951D77" w:rsidRDefault="00FB6752" w:rsidP="00FB6752">
      <w:r w:rsidRPr="00951D77">
        <w:rPr>
          <w:rStyle w:val="HideTWBExt"/>
        </w:rPr>
        <w:t>&lt;/Amend&gt;</w:t>
      </w:r>
    </w:p>
    <w:p w14:paraId="0595B11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289</w:t>
      </w:r>
      <w:r w:rsidRPr="00951D77">
        <w:rPr>
          <w:rStyle w:val="HideTWBExt"/>
        </w:rPr>
        <w:t>&lt;/NumAm&gt;</w:t>
      </w:r>
    </w:p>
    <w:p w14:paraId="5AB7E386" w14:textId="77777777" w:rsidR="00FB6752" w:rsidRPr="00951D77" w:rsidRDefault="00FB6752" w:rsidP="00FB6752">
      <w:pPr>
        <w:pStyle w:val="NormalBold"/>
      </w:pPr>
      <w:r w:rsidRPr="00951D77">
        <w:rPr>
          <w:rStyle w:val="HideTWBExt"/>
        </w:rPr>
        <w:t>&lt;RepeatBlock-By&gt;&lt;Members&gt;</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Jonas</w:t>
      </w:r>
      <w:proofErr w:type="spellEnd"/>
      <w:r w:rsidRPr="00951D77">
        <w:t xml:space="preserve"> </w:t>
      </w:r>
      <w:proofErr w:type="spellStart"/>
      <w:r w:rsidRPr="00951D77">
        <w:t>Sjöstedt</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t xml:space="preserve">, </w:t>
      </w:r>
      <w:proofErr w:type="spellStart"/>
      <w:r w:rsidRPr="00951D77">
        <w:t>Li</w:t>
      </w:r>
      <w:proofErr w:type="spellEnd"/>
      <w:r w:rsidRPr="00951D77">
        <w:t xml:space="preserve"> </w:t>
      </w:r>
      <w:proofErr w:type="spellStart"/>
      <w:r w:rsidRPr="00951D77">
        <w:t>Andersson</w:t>
      </w:r>
      <w:proofErr w:type="spellEnd"/>
      <w:r w:rsidRPr="00951D77">
        <w:rPr>
          <w:rStyle w:val="HideTWBExt"/>
        </w:rPr>
        <w:t>&lt;/Members&gt;</w:t>
      </w:r>
    </w:p>
    <w:p w14:paraId="5BA0648B" w14:textId="77777777" w:rsidR="00FB6752" w:rsidRPr="00951D77" w:rsidRDefault="00FB6752" w:rsidP="00FB6752">
      <w:pPr>
        <w:pStyle w:val="NormalBold"/>
      </w:pPr>
      <w:r w:rsidRPr="00951D77">
        <w:rPr>
          <w:rStyle w:val="HideTWBExt"/>
        </w:rPr>
        <w:t>&lt;/RepeatBlock-By&gt;</w:t>
      </w:r>
    </w:p>
    <w:p w14:paraId="333E12A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F5F12B8" w14:textId="77777777" w:rsidR="00FB6752" w:rsidRPr="00951D77" w:rsidRDefault="00FB6752" w:rsidP="00FB6752">
      <w:pPr>
        <w:pStyle w:val="NormalBold"/>
      </w:pPr>
      <w:r w:rsidRPr="00951D77">
        <w:rPr>
          <w:rStyle w:val="HideTWBExt"/>
        </w:rPr>
        <w:t>&lt;Article&gt;</w:t>
      </w:r>
      <w:r w:rsidRPr="00951D77">
        <w:t>Odôvodnenie Q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C14C390" w14:textId="77777777" w:rsidTr="00F1560E">
        <w:trPr>
          <w:trHeight w:val="240"/>
          <w:jc w:val="center"/>
        </w:trPr>
        <w:tc>
          <w:tcPr>
            <w:tcW w:w="9752" w:type="dxa"/>
            <w:gridSpan w:val="2"/>
            <w:tcBorders>
              <w:top w:val="nil"/>
              <w:left w:val="nil"/>
              <w:bottom w:val="nil"/>
              <w:right w:val="nil"/>
            </w:tcBorders>
          </w:tcPr>
          <w:p w14:paraId="2D5E0C90" w14:textId="77777777" w:rsidR="00FB6752" w:rsidRPr="00951D77" w:rsidRDefault="00FB6752" w:rsidP="00F1560E"/>
        </w:tc>
      </w:tr>
      <w:tr w:rsidR="006551D8" w:rsidRPr="00951D77" w14:paraId="206D1485" w14:textId="77777777" w:rsidTr="00F1560E">
        <w:trPr>
          <w:trHeight w:val="240"/>
          <w:jc w:val="center"/>
        </w:trPr>
        <w:tc>
          <w:tcPr>
            <w:tcW w:w="4876" w:type="dxa"/>
            <w:tcBorders>
              <w:top w:val="nil"/>
              <w:left w:val="nil"/>
              <w:bottom w:val="nil"/>
              <w:right w:val="nil"/>
            </w:tcBorders>
          </w:tcPr>
          <w:p w14:paraId="139F173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94AAA1E" w14:textId="77777777" w:rsidR="00FB6752" w:rsidRPr="00951D77" w:rsidRDefault="00FB6752" w:rsidP="00F1560E">
            <w:pPr>
              <w:pStyle w:val="AmColumnHeading"/>
            </w:pPr>
            <w:r w:rsidRPr="00951D77">
              <w:t>Pozmeňujúci návrh</w:t>
            </w:r>
          </w:p>
        </w:tc>
      </w:tr>
      <w:tr w:rsidR="006551D8" w:rsidRPr="00951D77" w14:paraId="093B6877" w14:textId="77777777" w:rsidTr="00F1560E">
        <w:trPr>
          <w:jc w:val="center"/>
        </w:trPr>
        <w:tc>
          <w:tcPr>
            <w:tcW w:w="4876" w:type="dxa"/>
            <w:tcBorders>
              <w:top w:val="nil"/>
              <w:left w:val="nil"/>
              <w:bottom w:val="nil"/>
              <w:right w:val="nil"/>
            </w:tcBorders>
          </w:tcPr>
          <w:p w14:paraId="13B90112" w14:textId="77777777" w:rsidR="00FB6752" w:rsidRPr="00951D77" w:rsidRDefault="00FB6752" w:rsidP="00F1560E">
            <w:pPr>
              <w:pStyle w:val="Normal6a"/>
            </w:pPr>
          </w:p>
        </w:tc>
        <w:tc>
          <w:tcPr>
            <w:tcW w:w="4876" w:type="dxa"/>
            <w:tcBorders>
              <w:top w:val="nil"/>
              <w:left w:val="nil"/>
              <w:bottom w:val="nil"/>
              <w:right w:val="nil"/>
            </w:tcBorders>
          </w:tcPr>
          <w:p w14:paraId="3B6ABF58" w14:textId="77777777" w:rsidR="00FB6752" w:rsidRPr="00951D77" w:rsidRDefault="00FB6752" w:rsidP="00F1560E">
            <w:pPr>
              <w:pStyle w:val="Normal6a"/>
            </w:pPr>
            <w:proofErr w:type="spellStart"/>
            <w:r w:rsidRPr="00951D77">
              <w:rPr>
                <w:b/>
                <w:i/>
              </w:rPr>
              <w:t>Qa</w:t>
            </w:r>
            <w:proofErr w:type="spellEnd"/>
            <w:r w:rsidRPr="00951D77">
              <w:rPr>
                <w:b/>
                <w:i/>
              </w:rPr>
              <w:t>.</w:t>
            </w:r>
            <w:r w:rsidRPr="00951D77">
              <w:tab/>
            </w:r>
            <w:r w:rsidRPr="00951D77">
              <w:rPr>
                <w:b/>
                <w:i/>
              </w:rPr>
              <w:t>keďže Izrael sa stal významným hráčom pri poskytovaní infraštruktúry dohľadu a digitálnej bezpečnosti viacerým členským štátom EÚ, a to napriek pretrvávajúcim obavám z obmedzenej transparentnosti a dohľadu; keďže rastúca technologická závislosť od Izraela predstavuje riziko ohrozenia európskej strategickej suverenity a zníženia schopnosti členských štátov udržať si plnú a nezávislú kontrolu nad svojimi nástrojmi kybernetickej bezpečnosti;</w:t>
            </w:r>
          </w:p>
        </w:tc>
      </w:tr>
    </w:tbl>
    <w:p w14:paraId="47235A5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5057DC2" w14:textId="324ED0BE" w:rsidR="00BF1CD6" w:rsidRPr="00951D77" w:rsidRDefault="00FB6752" w:rsidP="00FB6752">
      <w:r w:rsidRPr="00951D77">
        <w:rPr>
          <w:rStyle w:val="HideTWBExt"/>
        </w:rPr>
        <w:t>&lt;/Amend&gt;</w:t>
      </w:r>
    </w:p>
    <w:p w14:paraId="7BCE8E7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290</w:t>
      </w:r>
      <w:r w:rsidRPr="00951D77">
        <w:rPr>
          <w:rStyle w:val="HideTWBExt"/>
        </w:rPr>
        <w:t>&lt;/NumAm&gt;</w:t>
      </w:r>
    </w:p>
    <w:p w14:paraId="3E3B64CF"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07973870"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4F5CCEFE" w14:textId="77777777" w:rsidR="00FB6752" w:rsidRPr="00951D77" w:rsidRDefault="00FB6752" w:rsidP="00FB6752">
      <w:pPr>
        <w:pStyle w:val="NormalBold"/>
      </w:pPr>
      <w:r w:rsidRPr="00951D77">
        <w:rPr>
          <w:rStyle w:val="HideTWBExt"/>
        </w:rPr>
        <w:t>&lt;/RepeatBlock-By&gt;</w:t>
      </w:r>
    </w:p>
    <w:p w14:paraId="367DC9DB"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2B59966" w14:textId="77777777" w:rsidR="00FB6752" w:rsidRPr="00951D77" w:rsidRDefault="00FB6752" w:rsidP="00FB6752">
      <w:pPr>
        <w:pStyle w:val="NormalBold"/>
      </w:pPr>
      <w:r w:rsidRPr="00951D77">
        <w:rPr>
          <w:rStyle w:val="HideTWBExt"/>
        </w:rPr>
        <w:t>&lt;Article&gt;</w:t>
      </w:r>
      <w:r w:rsidRPr="00951D77">
        <w:t>Odôvodnenie Q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5605E88" w14:textId="77777777" w:rsidTr="00F1560E">
        <w:trPr>
          <w:trHeight w:val="240"/>
          <w:jc w:val="center"/>
        </w:trPr>
        <w:tc>
          <w:tcPr>
            <w:tcW w:w="9752" w:type="dxa"/>
            <w:gridSpan w:val="2"/>
            <w:tcBorders>
              <w:top w:val="nil"/>
              <w:left w:val="nil"/>
              <w:bottom w:val="nil"/>
              <w:right w:val="nil"/>
            </w:tcBorders>
          </w:tcPr>
          <w:p w14:paraId="5BCA926E" w14:textId="77777777" w:rsidR="00FB6752" w:rsidRPr="00951D77" w:rsidRDefault="00FB6752" w:rsidP="00F1560E"/>
        </w:tc>
      </w:tr>
      <w:tr w:rsidR="006551D8" w:rsidRPr="00951D77" w14:paraId="15CCEF29" w14:textId="77777777" w:rsidTr="00F1560E">
        <w:trPr>
          <w:trHeight w:val="240"/>
          <w:jc w:val="center"/>
        </w:trPr>
        <w:tc>
          <w:tcPr>
            <w:tcW w:w="4876" w:type="dxa"/>
            <w:tcBorders>
              <w:top w:val="nil"/>
              <w:left w:val="nil"/>
              <w:bottom w:val="nil"/>
              <w:right w:val="nil"/>
            </w:tcBorders>
          </w:tcPr>
          <w:p w14:paraId="5D172F5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D8015B0" w14:textId="77777777" w:rsidR="00FB6752" w:rsidRPr="00951D77" w:rsidRDefault="00FB6752" w:rsidP="00F1560E">
            <w:pPr>
              <w:pStyle w:val="AmColumnHeading"/>
            </w:pPr>
            <w:r w:rsidRPr="00951D77">
              <w:t>Pozmeňujúci návrh</w:t>
            </w:r>
          </w:p>
        </w:tc>
      </w:tr>
      <w:tr w:rsidR="006551D8" w:rsidRPr="00951D77" w14:paraId="753330B6" w14:textId="77777777" w:rsidTr="00F1560E">
        <w:trPr>
          <w:jc w:val="center"/>
        </w:trPr>
        <w:tc>
          <w:tcPr>
            <w:tcW w:w="4876" w:type="dxa"/>
            <w:tcBorders>
              <w:top w:val="nil"/>
              <w:left w:val="nil"/>
              <w:bottom w:val="nil"/>
              <w:right w:val="nil"/>
            </w:tcBorders>
          </w:tcPr>
          <w:p w14:paraId="71FFB2C9" w14:textId="77777777" w:rsidR="00FB6752" w:rsidRPr="00951D77" w:rsidRDefault="00FB6752" w:rsidP="00F1560E">
            <w:pPr>
              <w:pStyle w:val="Normal6a"/>
            </w:pPr>
          </w:p>
        </w:tc>
        <w:tc>
          <w:tcPr>
            <w:tcW w:w="4876" w:type="dxa"/>
            <w:tcBorders>
              <w:top w:val="nil"/>
              <w:left w:val="nil"/>
              <w:bottom w:val="nil"/>
              <w:right w:val="nil"/>
            </w:tcBorders>
          </w:tcPr>
          <w:p w14:paraId="797AC061" w14:textId="77777777" w:rsidR="00FB6752" w:rsidRPr="00951D77" w:rsidRDefault="00FB6752" w:rsidP="00F1560E">
            <w:pPr>
              <w:pStyle w:val="Normal6a"/>
            </w:pPr>
            <w:proofErr w:type="spellStart"/>
            <w:r w:rsidRPr="00951D77">
              <w:rPr>
                <w:b/>
                <w:i/>
              </w:rPr>
              <w:t>Qa</w:t>
            </w:r>
            <w:proofErr w:type="spellEnd"/>
            <w:r w:rsidRPr="00951D77">
              <w:rPr>
                <w:b/>
                <w:i/>
              </w:rPr>
              <w:t>.</w:t>
            </w:r>
            <w:r w:rsidRPr="00951D77">
              <w:tab/>
            </w:r>
            <w:r w:rsidRPr="00951D77">
              <w:rPr>
                <w:b/>
                <w:i/>
              </w:rPr>
              <w:t>Keďže zložitý reťazec poskytovateľov online reklamy ročne odvádza miliardy eur od legitímnych značiek po webové sídla známe zverejňovaním mylných informácií a dezinformácií; keďže tento tok príjmov je nevyhnutný pre finančné prežitie webových sídel, ktoré sa tvária ako miestne spravodajstvo, polarizujú komunity a oslabujú dôveru vo vysokokvalitnú žurnalistiku;</w:t>
            </w:r>
          </w:p>
        </w:tc>
      </w:tr>
    </w:tbl>
    <w:p w14:paraId="47E0B07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46CA9DE" w14:textId="11DF03A0" w:rsidR="00BF1CD6" w:rsidRPr="00951D77" w:rsidRDefault="00FB6752" w:rsidP="00FB6752">
      <w:r w:rsidRPr="00951D77">
        <w:rPr>
          <w:rStyle w:val="HideTWBExt"/>
        </w:rPr>
        <w:t>&lt;/Amend&gt;</w:t>
      </w:r>
    </w:p>
    <w:p w14:paraId="73F244F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291</w:t>
      </w:r>
      <w:r w:rsidRPr="00951D77">
        <w:rPr>
          <w:rStyle w:val="HideTWBExt"/>
        </w:rPr>
        <w:t>&lt;/NumAm&gt;</w:t>
      </w:r>
    </w:p>
    <w:p w14:paraId="304C7878"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00B66B0A" w14:textId="77777777" w:rsidR="00FB6752" w:rsidRPr="00951D77" w:rsidRDefault="00FB6752" w:rsidP="00FB6752">
      <w:pPr>
        <w:pStyle w:val="NormalBold"/>
      </w:pPr>
      <w:r w:rsidRPr="00951D77">
        <w:rPr>
          <w:rStyle w:val="HideTWBExt"/>
        </w:rPr>
        <w:t>&lt;/RepeatBlock-By&gt;</w:t>
      </w:r>
    </w:p>
    <w:p w14:paraId="7135112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BDF2F87" w14:textId="77777777" w:rsidR="00FB6752" w:rsidRPr="00951D77" w:rsidRDefault="00FB6752" w:rsidP="00FB6752">
      <w:pPr>
        <w:pStyle w:val="NormalBold"/>
      </w:pPr>
      <w:r w:rsidRPr="00951D77">
        <w:rPr>
          <w:rStyle w:val="HideTWBExt"/>
        </w:rPr>
        <w:t>&lt;Article&gt;</w:t>
      </w:r>
      <w:r w:rsidRPr="00951D77">
        <w:t>Odôvodnenie Q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64DEF78" w14:textId="77777777" w:rsidTr="00F1560E">
        <w:trPr>
          <w:trHeight w:val="240"/>
          <w:jc w:val="center"/>
        </w:trPr>
        <w:tc>
          <w:tcPr>
            <w:tcW w:w="9752" w:type="dxa"/>
            <w:gridSpan w:val="2"/>
            <w:tcBorders>
              <w:top w:val="nil"/>
              <w:left w:val="nil"/>
              <w:bottom w:val="nil"/>
              <w:right w:val="nil"/>
            </w:tcBorders>
          </w:tcPr>
          <w:p w14:paraId="5C2F1BE4" w14:textId="77777777" w:rsidR="00FB6752" w:rsidRPr="00951D77" w:rsidRDefault="00FB6752" w:rsidP="00F1560E"/>
        </w:tc>
      </w:tr>
      <w:tr w:rsidR="006551D8" w:rsidRPr="00951D77" w14:paraId="5499312A" w14:textId="77777777" w:rsidTr="00F1560E">
        <w:trPr>
          <w:trHeight w:val="240"/>
          <w:jc w:val="center"/>
        </w:trPr>
        <w:tc>
          <w:tcPr>
            <w:tcW w:w="4876" w:type="dxa"/>
            <w:tcBorders>
              <w:top w:val="nil"/>
              <w:left w:val="nil"/>
              <w:bottom w:val="nil"/>
              <w:right w:val="nil"/>
            </w:tcBorders>
          </w:tcPr>
          <w:p w14:paraId="46E888D0"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61D57292" w14:textId="77777777" w:rsidR="00FB6752" w:rsidRPr="00951D77" w:rsidRDefault="00FB6752" w:rsidP="00F1560E">
            <w:pPr>
              <w:pStyle w:val="AmColumnHeading"/>
            </w:pPr>
            <w:r w:rsidRPr="00951D77">
              <w:t>Pozmeňujúci návrh</w:t>
            </w:r>
          </w:p>
        </w:tc>
      </w:tr>
      <w:tr w:rsidR="006551D8" w:rsidRPr="00951D77" w14:paraId="30511D40" w14:textId="77777777" w:rsidTr="00F1560E">
        <w:trPr>
          <w:jc w:val="center"/>
        </w:trPr>
        <w:tc>
          <w:tcPr>
            <w:tcW w:w="4876" w:type="dxa"/>
            <w:tcBorders>
              <w:top w:val="nil"/>
              <w:left w:val="nil"/>
              <w:bottom w:val="nil"/>
              <w:right w:val="nil"/>
            </w:tcBorders>
          </w:tcPr>
          <w:p w14:paraId="14000834" w14:textId="77777777" w:rsidR="00FB6752" w:rsidRPr="00951D77" w:rsidRDefault="00FB6752" w:rsidP="00F1560E">
            <w:pPr>
              <w:pStyle w:val="Normal6a"/>
            </w:pPr>
          </w:p>
        </w:tc>
        <w:tc>
          <w:tcPr>
            <w:tcW w:w="4876" w:type="dxa"/>
            <w:tcBorders>
              <w:top w:val="nil"/>
              <w:left w:val="nil"/>
              <w:bottom w:val="nil"/>
              <w:right w:val="nil"/>
            </w:tcBorders>
          </w:tcPr>
          <w:p w14:paraId="6047749A" w14:textId="77777777" w:rsidR="00FB6752" w:rsidRPr="00951D77" w:rsidRDefault="00FB6752" w:rsidP="00F1560E">
            <w:pPr>
              <w:pStyle w:val="Normal6a"/>
            </w:pPr>
            <w:proofErr w:type="spellStart"/>
            <w:r w:rsidRPr="00951D77">
              <w:rPr>
                <w:b/>
                <w:i/>
              </w:rPr>
              <w:t>Qa</w:t>
            </w:r>
            <w:proofErr w:type="spellEnd"/>
            <w:r w:rsidRPr="00951D77">
              <w:rPr>
                <w:b/>
                <w:i/>
              </w:rPr>
              <w:t>.</w:t>
            </w:r>
            <w:r w:rsidRPr="00951D77">
              <w:tab/>
            </w:r>
            <w:r w:rsidRPr="00951D77">
              <w:rPr>
                <w:b/>
                <w:i/>
              </w:rPr>
              <w:t>keďže volebný proces je základným prvkom suverenity každého členského štátu a musí zostať predovšetkým v právomoci vnútroštátnych orgánov v súlade s ich ústavnými tradíciami a právnym rámcom;</w:t>
            </w:r>
          </w:p>
        </w:tc>
      </w:tr>
    </w:tbl>
    <w:p w14:paraId="32DBE9E8"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A08F0C9" w14:textId="39A931F6" w:rsidR="00BF1CD6" w:rsidRPr="00951D77" w:rsidRDefault="00FB6752" w:rsidP="00FB6752">
      <w:r w:rsidRPr="00951D77">
        <w:rPr>
          <w:rStyle w:val="HideTWBExt"/>
        </w:rPr>
        <w:t>&lt;/Amend&gt;</w:t>
      </w:r>
    </w:p>
    <w:p w14:paraId="417238CC"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292</w:t>
      </w:r>
      <w:r w:rsidRPr="00951D77">
        <w:rPr>
          <w:rStyle w:val="HideTWBExt"/>
        </w:rPr>
        <w:t>&lt;/NumAm&gt;</w:t>
      </w:r>
    </w:p>
    <w:p w14:paraId="55F9D2B5" w14:textId="77777777" w:rsidR="00FB6752" w:rsidRPr="00951D77" w:rsidRDefault="00FB6752" w:rsidP="00FB6752">
      <w:pPr>
        <w:pStyle w:val="NormalBold"/>
      </w:pPr>
      <w:r w:rsidRPr="00951D77">
        <w:rPr>
          <w:rStyle w:val="HideTWBExt"/>
        </w:rPr>
        <w:t>&lt;RepeatBlock-By&gt;&lt;Members&gt;</w:t>
      </w:r>
      <w:proofErr w:type="spellStart"/>
      <w:r w:rsidRPr="00951D77">
        <w:t>Danilo</w:t>
      </w:r>
      <w:proofErr w:type="spellEnd"/>
      <w:r w:rsidRPr="00951D77">
        <w:t xml:space="preserve"> </w:t>
      </w:r>
      <w:proofErr w:type="spellStart"/>
      <w:r w:rsidRPr="00951D77">
        <w:t>Della</w:t>
      </w:r>
      <w:proofErr w:type="spellEnd"/>
      <w:r w:rsidRPr="00951D77">
        <w:t xml:space="preserve"> </w:t>
      </w:r>
      <w:proofErr w:type="spellStart"/>
      <w:r w:rsidRPr="00951D77">
        <w:t>Valle</w:t>
      </w:r>
      <w:proofErr w:type="spellEnd"/>
      <w:r w:rsidRPr="00951D77">
        <w:t xml:space="preserve">, </w:t>
      </w:r>
      <w:proofErr w:type="spellStart"/>
      <w:r w:rsidRPr="00951D77">
        <w:t>Konstantinos</w:t>
      </w:r>
      <w:proofErr w:type="spellEnd"/>
      <w:r w:rsidRPr="00951D77">
        <w:t xml:space="preserve"> </w:t>
      </w:r>
      <w:proofErr w:type="spellStart"/>
      <w:r w:rsidRPr="00951D77">
        <w:t>Arvanitis</w:t>
      </w:r>
      <w:proofErr w:type="spellEnd"/>
      <w:r w:rsidRPr="00951D77">
        <w:rPr>
          <w:rStyle w:val="HideTWBExt"/>
        </w:rPr>
        <w:t>&lt;/Members&gt;</w:t>
      </w:r>
    </w:p>
    <w:p w14:paraId="6C155978" w14:textId="77777777" w:rsidR="00FB6752" w:rsidRPr="00951D77" w:rsidRDefault="00FB6752" w:rsidP="00FB6752">
      <w:pPr>
        <w:pStyle w:val="NormalBold"/>
      </w:pPr>
      <w:r w:rsidRPr="00951D77">
        <w:rPr>
          <w:rStyle w:val="HideTWBExt"/>
        </w:rPr>
        <w:t>&lt;/RepeatBlock-By&gt;</w:t>
      </w:r>
    </w:p>
    <w:p w14:paraId="0A164A22"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4269F72" w14:textId="77777777" w:rsidR="00FB6752" w:rsidRPr="00951D77" w:rsidRDefault="00FB6752" w:rsidP="00FB6752">
      <w:pPr>
        <w:pStyle w:val="NormalBold"/>
      </w:pPr>
      <w:r w:rsidRPr="00951D77">
        <w:rPr>
          <w:rStyle w:val="HideTWBExt"/>
        </w:rPr>
        <w:t>&lt;Article&gt;</w:t>
      </w:r>
      <w:r w:rsidRPr="00951D77">
        <w:t>Odôvodnenie Q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E52152" w14:textId="77777777" w:rsidTr="00F1560E">
        <w:trPr>
          <w:trHeight w:val="240"/>
          <w:jc w:val="center"/>
        </w:trPr>
        <w:tc>
          <w:tcPr>
            <w:tcW w:w="9752" w:type="dxa"/>
            <w:gridSpan w:val="2"/>
            <w:tcBorders>
              <w:top w:val="nil"/>
              <w:left w:val="nil"/>
              <w:bottom w:val="nil"/>
              <w:right w:val="nil"/>
            </w:tcBorders>
          </w:tcPr>
          <w:p w14:paraId="28BF8885" w14:textId="77777777" w:rsidR="00FB6752" w:rsidRPr="00951D77" w:rsidRDefault="00FB6752" w:rsidP="00F1560E"/>
        </w:tc>
      </w:tr>
      <w:tr w:rsidR="006551D8" w:rsidRPr="00951D77" w14:paraId="1A38643C" w14:textId="77777777" w:rsidTr="00F1560E">
        <w:trPr>
          <w:trHeight w:val="240"/>
          <w:jc w:val="center"/>
        </w:trPr>
        <w:tc>
          <w:tcPr>
            <w:tcW w:w="4876" w:type="dxa"/>
            <w:tcBorders>
              <w:top w:val="nil"/>
              <w:left w:val="nil"/>
              <w:bottom w:val="nil"/>
              <w:right w:val="nil"/>
            </w:tcBorders>
          </w:tcPr>
          <w:p w14:paraId="2F3C19D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FB6FDEE" w14:textId="77777777" w:rsidR="00FB6752" w:rsidRPr="00951D77" w:rsidRDefault="00FB6752" w:rsidP="00F1560E">
            <w:pPr>
              <w:pStyle w:val="AmColumnHeading"/>
            </w:pPr>
            <w:r w:rsidRPr="00951D77">
              <w:t>Pozmeňujúci návrh</w:t>
            </w:r>
          </w:p>
        </w:tc>
      </w:tr>
      <w:tr w:rsidR="006551D8" w:rsidRPr="00951D77" w14:paraId="12109D93" w14:textId="77777777" w:rsidTr="00F1560E">
        <w:trPr>
          <w:jc w:val="center"/>
        </w:trPr>
        <w:tc>
          <w:tcPr>
            <w:tcW w:w="4876" w:type="dxa"/>
            <w:tcBorders>
              <w:top w:val="nil"/>
              <w:left w:val="nil"/>
              <w:bottom w:val="nil"/>
              <w:right w:val="nil"/>
            </w:tcBorders>
          </w:tcPr>
          <w:p w14:paraId="006A244C" w14:textId="77777777" w:rsidR="00FB6752" w:rsidRPr="00951D77" w:rsidRDefault="00FB6752" w:rsidP="00F1560E">
            <w:pPr>
              <w:pStyle w:val="Normal6a"/>
            </w:pPr>
          </w:p>
        </w:tc>
        <w:tc>
          <w:tcPr>
            <w:tcW w:w="4876" w:type="dxa"/>
            <w:tcBorders>
              <w:top w:val="nil"/>
              <w:left w:val="nil"/>
              <w:bottom w:val="nil"/>
              <w:right w:val="nil"/>
            </w:tcBorders>
          </w:tcPr>
          <w:p w14:paraId="02FF2A91" w14:textId="77777777" w:rsidR="00FB6752" w:rsidRPr="00951D77" w:rsidRDefault="00FB6752" w:rsidP="00F1560E">
            <w:pPr>
              <w:pStyle w:val="Normal6a"/>
            </w:pPr>
            <w:proofErr w:type="spellStart"/>
            <w:r w:rsidRPr="00951D77">
              <w:rPr>
                <w:b/>
                <w:i/>
              </w:rPr>
              <w:t>Qb</w:t>
            </w:r>
            <w:proofErr w:type="spellEnd"/>
            <w:r w:rsidRPr="00951D77">
              <w:rPr>
                <w:b/>
                <w:i/>
              </w:rPr>
              <w:t>.</w:t>
            </w:r>
            <w:r w:rsidRPr="00951D77">
              <w:tab/>
            </w:r>
            <w:r w:rsidRPr="00951D77">
              <w:rPr>
                <w:b/>
                <w:i/>
              </w:rPr>
              <w:t xml:space="preserve">keďže Izrael klasifikuje špionážny softvér a iné technológie na narušenie digitálnych systémov ako zariadenia kybernetickej obrany, na ktoré sa vzťahujú vývozné licencie vydávané jeho ministerstvom obrany, čím sa vytvára úzke prepojenie medzi obranným priemyslom, spravodajskými službami a diplomatickým aparátom krajiny; keďže spoločnosti ako NSO Group, </w:t>
            </w:r>
            <w:proofErr w:type="spellStart"/>
            <w:r w:rsidRPr="00951D77">
              <w:rPr>
                <w:b/>
                <w:i/>
              </w:rPr>
              <w:t>Candiru</w:t>
            </w:r>
            <w:proofErr w:type="spellEnd"/>
            <w:r w:rsidRPr="00951D77">
              <w:rPr>
                <w:b/>
                <w:i/>
              </w:rPr>
              <w:t xml:space="preserve">, </w:t>
            </w:r>
            <w:proofErr w:type="spellStart"/>
            <w:r w:rsidRPr="00951D77">
              <w:rPr>
                <w:b/>
                <w:i/>
              </w:rPr>
              <w:t>Paragon</w:t>
            </w:r>
            <w:proofErr w:type="spellEnd"/>
            <w:r w:rsidRPr="00951D77">
              <w:rPr>
                <w:b/>
                <w:i/>
              </w:rPr>
              <w:t xml:space="preserve"> a </w:t>
            </w:r>
            <w:proofErr w:type="spellStart"/>
            <w:r w:rsidRPr="00951D77">
              <w:rPr>
                <w:b/>
                <w:i/>
              </w:rPr>
              <w:t>Cognyte</w:t>
            </w:r>
            <w:proofErr w:type="spellEnd"/>
            <w:r w:rsidRPr="00951D77">
              <w:rPr>
                <w:b/>
                <w:i/>
              </w:rPr>
              <w:t>, ktoré založili alebo v nich pracujú bývalí príslušníci izraelskej spravodajskej služby, zohrávajú v tomto ekosystéme ústrednú úlohu a vyvážajú nástroje na sledovanie a narušenie vládam na celom svete vrátane niekoľkých v Európskej únii;</w:t>
            </w:r>
          </w:p>
        </w:tc>
      </w:tr>
    </w:tbl>
    <w:p w14:paraId="2279C56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CA81DDA" w14:textId="349736C2" w:rsidR="00BF1CD6" w:rsidRPr="00951D77" w:rsidRDefault="00FB6752" w:rsidP="00FB6752">
      <w:r w:rsidRPr="00951D77">
        <w:rPr>
          <w:rStyle w:val="HideTWBExt"/>
        </w:rPr>
        <w:t>&lt;/Amend&gt;</w:t>
      </w:r>
    </w:p>
    <w:p w14:paraId="3D8AE4B1"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293</w:t>
      </w:r>
      <w:r w:rsidRPr="00951D77">
        <w:rPr>
          <w:rStyle w:val="HideTWBExt"/>
        </w:rPr>
        <w:t>&lt;/NumAm&gt;</w:t>
      </w:r>
    </w:p>
    <w:p w14:paraId="147433C5"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48F2BB65" w14:textId="77777777" w:rsidR="00FB6752" w:rsidRPr="00951D77" w:rsidRDefault="00FB6752" w:rsidP="00FB6752">
      <w:pPr>
        <w:pStyle w:val="NormalBold"/>
      </w:pPr>
      <w:r w:rsidRPr="00951D77">
        <w:rPr>
          <w:rStyle w:val="HideTWBExt"/>
        </w:rPr>
        <w:t>&lt;/RepeatBlock-By&gt;</w:t>
      </w:r>
    </w:p>
    <w:p w14:paraId="230BFFB0"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E5CCF4B" w14:textId="77777777" w:rsidR="00FB6752" w:rsidRPr="00951D77" w:rsidRDefault="00FB6752" w:rsidP="00FB6752">
      <w:pPr>
        <w:pStyle w:val="NormalBold"/>
      </w:pPr>
      <w:r w:rsidRPr="00951D77">
        <w:rPr>
          <w:rStyle w:val="HideTWBExt"/>
        </w:rPr>
        <w:t>&lt;Article&gt;</w:t>
      </w:r>
      <w:r w:rsidRPr="00951D77">
        <w:t>Odôvodnenie R</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DB35BCD" w14:textId="77777777" w:rsidTr="00F1560E">
        <w:trPr>
          <w:trHeight w:val="240"/>
          <w:jc w:val="center"/>
        </w:trPr>
        <w:tc>
          <w:tcPr>
            <w:tcW w:w="9752" w:type="dxa"/>
            <w:gridSpan w:val="2"/>
            <w:tcBorders>
              <w:top w:val="nil"/>
              <w:left w:val="nil"/>
              <w:bottom w:val="nil"/>
              <w:right w:val="nil"/>
            </w:tcBorders>
          </w:tcPr>
          <w:p w14:paraId="6989273E" w14:textId="77777777" w:rsidR="00FB6752" w:rsidRPr="00951D77" w:rsidRDefault="00FB6752" w:rsidP="00F1560E"/>
        </w:tc>
      </w:tr>
      <w:tr w:rsidR="006551D8" w:rsidRPr="00951D77" w14:paraId="59D17226" w14:textId="77777777" w:rsidTr="00F1560E">
        <w:trPr>
          <w:trHeight w:val="240"/>
          <w:jc w:val="center"/>
        </w:trPr>
        <w:tc>
          <w:tcPr>
            <w:tcW w:w="4876" w:type="dxa"/>
            <w:tcBorders>
              <w:top w:val="nil"/>
              <w:left w:val="nil"/>
              <w:bottom w:val="nil"/>
              <w:right w:val="nil"/>
            </w:tcBorders>
          </w:tcPr>
          <w:p w14:paraId="74D59EFC" w14:textId="77777777" w:rsidR="00FB6752" w:rsidRPr="00951D77" w:rsidRDefault="00FB6752" w:rsidP="00F1560E">
            <w:pPr>
              <w:pStyle w:val="AmColumnHeading"/>
            </w:pPr>
            <w:r w:rsidRPr="00951D77">
              <w:lastRenderedPageBreak/>
              <w:t>Návrh uznesenia</w:t>
            </w:r>
          </w:p>
        </w:tc>
        <w:tc>
          <w:tcPr>
            <w:tcW w:w="4876" w:type="dxa"/>
            <w:tcBorders>
              <w:top w:val="nil"/>
              <w:left w:val="nil"/>
              <w:bottom w:val="nil"/>
              <w:right w:val="nil"/>
            </w:tcBorders>
          </w:tcPr>
          <w:p w14:paraId="42412FBE" w14:textId="77777777" w:rsidR="00FB6752" w:rsidRPr="00951D77" w:rsidRDefault="00FB6752" w:rsidP="00F1560E">
            <w:pPr>
              <w:pStyle w:val="AmColumnHeading"/>
            </w:pPr>
            <w:r w:rsidRPr="00951D77">
              <w:t>Pozmeňujúci návrh</w:t>
            </w:r>
          </w:p>
        </w:tc>
      </w:tr>
      <w:tr w:rsidR="006551D8" w:rsidRPr="00951D77" w14:paraId="1CE3422C" w14:textId="77777777" w:rsidTr="00F1560E">
        <w:trPr>
          <w:jc w:val="center"/>
        </w:trPr>
        <w:tc>
          <w:tcPr>
            <w:tcW w:w="4876" w:type="dxa"/>
            <w:tcBorders>
              <w:top w:val="nil"/>
              <w:left w:val="nil"/>
              <w:bottom w:val="nil"/>
              <w:right w:val="nil"/>
            </w:tcBorders>
          </w:tcPr>
          <w:p w14:paraId="53150BBF" w14:textId="77777777" w:rsidR="00FB6752" w:rsidRPr="00951D77" w:rsidRDefault="00FB6752" w:rsidP="00F1560E">
            <w:pPr>
              <w:pStyle w:val="Normal6a"/>
            </w:pPr>
            <w:r w:rsidRPr="00951D77">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inteligenciou často poskytujú veľmi skreslený a polarizovaný pohľad na politickú situáciu;</w:t>
            </w:r>
          </w:p>
        </w:tc>
        <w:tc>
          <w:tcPr>
            <w:tcW w:w="4876" w:type="dxa"/>
            <w:tcBorders>
              <w:top w:val="nil"/>
              <w:left w:val="nil"/>
              <w:bottom w:val="nil"/>
              <w:right w:val="nil"/>
            </w:tcBorders>
          </w:tcPr>
          <w:p w14:paraId="69708676" w14:textId="77777777" w:rsidR="00FB6752" w:rsidRPr="00951D77" w:rsidRDefault="00FB6752" w:rsidP="00F1560E">
            <w:pPr>
              <w:pStyle w:val="Normal6a"/>
            </w:pPr>
            <w:r w:rsidRPr="00951D77">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inteligenciou často poskytujú veľmi skreslený a polarizovaný pohľad na politickú situáciu; </w:t>
            </w:r>
            <w:r w:rsidRPr="00951D77">
              <w:rPr>
                <w:b/>
                <w:i/>
              </w:rPr>
              <w:t>keďže to zdôrazňuje kľúčovú úlohu vzdelávania, mediálnej gramotnosti a kritických digitálnych zručností, ktoré občanom, najmä mladým ľuďom a prvovoličom, umožňujú rozpoznať zaujatosť, manipuláciu a propagandu a robiť informované demokratické rozhodnutia;</w:t>
            </w:r>
          </w:p>
        </w:tc>
      </w:tr>
    </w:tbl>
    <w:p w14:paraId="556E5BA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4A91E5" w14:textId="05BE6B43" w:rsidR="00BF1CD6" w:rsidRPr="00951D77" w:rsidRDefault="00FB6752" w:rsidP="00FB6752">
      <w:r w:rsidRPr="00951D77">
        <w:rPr>
          <w:rStyle w:val="HideTWBExt"/>
        </w:rPr>
        <w:t>&lt;/Amend&gt;</w:t>
      </w:r>
    </w:p>
    <w:p w14:paraId="32DB6DC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294</w:t>
      </w:r>
      <w:r w:rsidRPr="00951D77">
        <w:rPr>
          <w:rStyle w:val="HideTWBExt"/>
        </w:rPr>
        <w:t>&lt;/NumAm&gt;</w:t>
      </w:r>
    </w:p>
    <w:p w14:paraId="27103C9F"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rPr>
          <w:rStyle w:val="HideTWBExt"/>
        </w:rPr>
        <w:t>&lt;/Members&gt;</w:t>
      </w:r>
    </w:p>
    <w:p w14:paraId="34F26FDC" w14:textId="77777777" w:rsidR="00FB6752" w:rsidRPr="00951D77" w:rsidRDefault="00FB6752" w:rsidP="00FB6752">
      <w:pPr>
        <w:pStyle w:val="NormalBold"/>
      </w:pPr>
      <w:r w:rsidRPr="00951D77">
        <w:rPr>
          <w:rStyle w:val="HideTWBExt"/>
        </w:rPr>
        <w:t>&lt;/RepeatBlock-By&gt;</w:t>
      </w:r>
    </w:p>
    <w:p w14:paraId="53BA2B6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820F301" w14:textId="77777777" w:rsidR="00FB6752" w:rsidRPr="00951D77" w:rsidRDefault="00FB6752" w:rsidP="00FB6752">
      <w:pPr>
        <w:pStyle w:val="NormalBold"/>
      </w:pPr>
      <w:r w:rsidRPr="00951D77">
        <w:rPr>
          <w:rStyle w:val="HideTWBExt"/>
        </w:rPr>
        <w:t>&lt;Article&gt;</w:t>
      </w:r>
      <w:r w:rsidRPr="00951D77">
        <w:t>Odôvodnenie R</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BC92D74" w14:textId="77777777" w:rsidTr="00F1560E">
        <w:trPr>
          <w:trHeight w:val="240"/>
          <w:jc w:val="center"/>
        </w:trPr>
        <w:tc>
          <w:tcPr>
            <w:tcW w:w="9752" w:type="dxa"/>
            <w:gridSpan w:val="2"/>
            <w:tcBorders>
              <w:top w:val="nil"/>
              <w:left w:val="nil"/>
              <w:bottom w:val="nil"/>
              <w:right w:val="nil"/>
            </w:tcBorders>
          </w:tcPr>
          <w:p w14:paraId="13173140" w14:textId="77777777" w:rsidR="00FB6752" w:rsidRPr="00951D77" w:rsidRDefault="00FB6752" w:rsidP="00F1560E"/>
        </w:tc>
      </w:tr>
      <w:tr w:rsidR="006551D8" w:rsidRPr="00951D77" w14:paraId="5E64DD1C" w14:textId="77777777" w:rsidTr="00F1560E">
        <w:trPr>
          <w:trHeight w:val="240"/>
          <w:jc w:val="center"/>
        </w:trPr>
        <w:tc>
          <w:tcPr>
            <w:tcW w:w="4876" w:type="dxa"/>
            <w:tcBorders>
              <w:top w:val="nil"/>
              <w:left w:val="nil"/>
              <w:bottom w:val="nil"/>
              <w:right w:val="nil"/>
            </w:tcBorders>
          </w:tcPr>
          <w:p w14:paraId="6FE1A6B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EC67435" w14:textId="77777777" w:rsidR="00FB6752" w:rsidRPr="00951D77" w:rsidRDefault="00FB6752" w:rsidP="00F1560E">
            <w:pPr>
              <w:pStyle w:val="AmColumnHeading"/>
            </w:pPr>
            <w:r w:rsidRPr="00951D77">
              <w:t>Pozmeňujúci návrh</w:t>
            </w:r>
          </w:p>
        </w:tc>
      </w:tr>
      <w:tr w:rsidR="006551D8" w:rsidRPr="00951D77" w14:paraId="222D7668" w14:textId="77777777" w:rsidTr="00F1560E">
        <w:trPr>
          <w:jc w:val="center"/>
        </w:trPr>
        <w:tc>
          <w:tcPr>
            <w:tcW w:w="4876" w:type="dxa"/>
            <w:tcBorders>
              <w:top w:val="nil"/>
              <w:left w:val="nil"/>
              <w:bottom w:val="nil"/>
              <w:right w:val="nil"/>
            </w:tcBorders>
          </w:tcPr>
          <w:p w14:paraId="5E835C6D" w14:textId="77777777" w:rsidR="00FB6752" w:rsidRPr="00951D77" w:rsidRDefault="00FB6752" w:rsidP="00F1560E">
            <w:pPr>
              <w:pStyle w:val="Normal6a"/>
            </w:pPr>
            <w:r w:rsidRPr="00951D77">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w:t>
            </w:r>
            <w:r w:rsidRPr="00951D77">
              <w:lastRenderedPageBreak/>
              <w:t xml:space="preserve">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inteligenciou často poskytujú veľmi skreslený a polarizovaný pohľad na politickú situáciu;</w:t>
            </w:r>
          </w:p>
        </w:tc>
        <w:tc>
          <w:tcPr>
            <w:tcW w:w="4876" w:type="dxa"/>
            <w:tcBorders>
              <w:top w:val="nil"/>
              <w:left w:val="nil"/>
              <w:bottom w:val="nil"/>
              <w:right w:val="nil"/>
            </w:tcBorders>
          </w:tcPr>
          <w:p w14:paraId="707DB8F5" w14:textId="77777777" w:rsidR="00FB6752" w:rsidRPr="00951D77" w:rsidRDefault="00FB6752" w:rsidP="00F1560E">
            <w:pPr>
              <w:pStyle w:val="Normal6a"/>
            </w:pPr>
            <w:r w:rsidRPr="00951D77">
              <w:lastRenderedPageBreak/>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w:t>
            </w:r>
            <w:r w:rsidRPr="00951D77">
              <w:lastRenderedPageBreak/>
              <w:t xml:space="preserve">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inteligenciou často poskytujú veľmi skreslený a polarizovaný pohľad na politickú situáciu</w:t>
            </w:r>
            <w:r w:rsidRPr="00951D77">
              <w:rPr>
                <w:b/>
                <w:i/>
              </w:rPr>
              <w:t>, čo možno považovať za dôkaz nedostatočnej transparentnosti a potenciálnej nespoľahlivosti takýchto systémov, najmä vzhľadom na to, že využívanie umelej inteligencie je na vzostupe a ľudia sa čoraz častejšie obracajú na umelú inteligenciu, aby im poradila pri rozhodnutiach s veľkým vplyvom</w:t>
            </w:r>
            <w:r w:rsidRPr="00951D77">
              <w:t>;</w:t>
            </w:r>
          </w:p>
        </w:tc>
      </w:tr>
    </w:tbl>
    <w:p w14:paraId="452440BC"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7081E54" w14:textId="1AD434AE" w:rsidR="00BF1CD6" w:rsidRPr="00951D77" w:rsidRDefault="00FB6752" w:rsidP="00FB6752">
      <w:r w:rsidRPr="00951D77">
        <w:rPr>
          <w:rStyle w:val="HideTWBExt"/>
        </w:rPr>
        <w:t>&lt;/Amend&gt;</w:t>
      </w:r>
    </w:p>
    <w:p w14:paraId="247F7B4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295</w:t>
      </w:r>
      <w:r w:rsidRPr="00951D77">
        <w:rPr>
          <w:rStyle w:val="HideTWBExt"/>
        </w:rPr>
        <w:t>&lt;/NumAm&gt;</w:t>
      </w:r>
    </w:p>
    <w:p w14:paraId="49AA41DE"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3ADB605" w14:textId="77777777" w:rsidR="00FB6752" w:rsidRPr="00951D77" w:rsidRDefault="00FB6752" w:rsidP="00FB6752">
      <w:pPr>
        <w:pStyle w:val="NormalBold"/>
      </w:pPr>
      <w:r w:rsidRPr="00951D77">
        <w:rPr>
          <w:rStyle w:val="HideTWBExt"/>
        </w:rPr>
        <w:t>&lt;/RepeatBlock-By&gt;</w:t>
      </w:r>
    </w:p>
    <w:p w14:paraId="5A2CA58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D6D8FF" w14:textId="77777777" w:rsidR="00FB6752" w:rsidRPr="00951D77" w:rsidRDefault="00FB6752" w:rsidP="00FB6752">
      <w:pPr>
        <w:pStyle w:val="NormalBold"/>
      </w:pPr>
      <w:r w:rsidRPr="00951D77">
        <w:rPr>
          <w:rStyle w:val="HideTWBExt"/>
        </w:rPr>
        <w:t>&lt;Article&gt;</w:t>
      </w:r>
      <w:r w:rsidRPr="00951D77">
        <w:t>Odôvodnenie R</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9DC40E3" w14:textId="77777777" w:rsidTr="00F1560E">
        <w:trPr>
          <w:trHeight w:val="240"/>
          <w:jc w:val="center"/>
        </w:trPr>
        <w:tc>
          <w:tcPr>
            <w:tcW w:w="9752" w:type="dxa"/>
            <w:gridSpan w:val="2"/>
            <w:tcBorders>
              <w:top w:val="nil"/>
              <w:left w:val="nil"/>
              <w:bottom w:val="nil"/>
              <w:right w:val="nil"/>
            </w:tcBorders>
          </w:tcPr>
          <w:p w14:paraId="364FAE3E" w14:textId="77777777" w:rsidR="00FB6752" w:rsidRPr="00951D77" w:rsidRDefault="00FB6752" w:rsidP="00F1560E"/>
        </w:tc>
      </w:tr>
      <w:tr w:rsidR="006551D8" w:rsidRPr="00951D77" w14:paraId="4360227A" w14:textId="77777777" w:rsidTr="00F1560E">
        <w:trPr>
          <w:trHeight w:val="240"/>
          <w:jc w:val="center"/>
        </w:trPr>
        <w:tc>
          <w:tcPr>
            <w:tcW w:w="4876" w:type="dxa"/>
            <w:tcBorders>
              <w:top w:val="nil"/>
              <w:left w:val="nil"/>
              <w:bottom w:val="nil"/>
              <w:right w:val="nil"/>
            </w:tcBorders>
          </w:tcPr>
          <w:p w14:paraId="01B21F6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96C8612" w14:textId="77777777" w:rsidR="00FB6752" w:rsidRPr="00951D77" w:rsidRDefault="00FB6752" w:rsidP="00F1560E">
            <w:pPr>
              <w:pStyle w:val="AmColumnHeading"/>
            </w:pPr>
            <w:r w:rsidRPr="00951D77">
              <w:t>Pozmeňujúci návrh</w:t>
            </w:r>
          </w:p>
        </w:tc>
      </w:tr>
      <w:tr w:rsidR="006551D8" w:rsidRPr="00951D77" w14:paraId="20F6333F" w14:textId="77777777" w:rsidTr="00F1560E">
        <w:trPr>
          <w:jc w:val="center"/>
        </w:trPr>
        <w:tc>
          <w:tcPr>
            <w:tcW w:w="4876" w:type="dxa"/>
            <w:tcBorders>
              <w:top w:val="nil"/>
              <w:left w:val="nil"/>
              <w:bottom w:val="nil"/>
              <w:right w:val="nil"/>
            </w:tcBorders>
          </w:tcPr>
          <w:p w14:paraId="5A178D2B" w14:textId="77777777" w:rsidR="00FB6752" w:rsidRPr="00951D77" w:rsidRDefault="00FB6752" w:rsidP="00F1560E">
            <w:pPr>
              <w:pStyle w:val="Normal6a"/>
            </w:pPr>
            <w:r w:rsidRPr="00951D77">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w:t>
            </w:r>
            <w:r w:rsidRPr="00951D77">
              <w:lastRenderedPageBreak/>
              <w:t>inteligenciou často poskytujú veľmi skreslený a polarizovaný pohľad na politickú situáciu;</w:t>
            </w:r>
          </w:p>
        </w:tc>
        <w:tc>
          <w:tcPr>
            <w:tcW w:w="4876" w:type="dxa"/>
            <w:tcBorders>
              <w:top w:val="nil"/>
              <w:left w:val="nil"/>
              <w:bottom w:val="nil"/>
              <w:right w:val="nil"/>
            </w:tcBorders>
          </w:tcPr>
          <w:p w14:paraId="548F8535" w14:textId="77777777" w:rsidR="00FB6752" w:rsidRPr="00951D77" w:rsidRDefault="00FB6752" w:rsidP="00F1560E">
            <w:pPr>
              <w:pStyle w:val="Normal6a"/>
            </w:pPr>
            <w:r w:rsidRPr="00951D77">
              <w:lastRenderedPageBreak/>
              <w:t>R.</w:t>
            </w:r>
            <w:r w:rsidRPr="00951D77">
              <w:tab/>
              <w:t xml:space="preserve">keďže v prieskume, ktorý sa uskutočnil pred parlamentnými voľbami v Holandsku v roku 2025, 1 z 10 respondentov uviedol, že by pravdepodobne požiadal umelú inteligenciu o radu pri hlasovaní, zatiaľ čo ďalších 13 % uviedlo, že by ju možno využilo; keďže medzi najmladšími voličmi v Holandsku predstavuje kombinovaný pomer týchto dvoch skupín respondentov viac ako jednu tretinu voličov; keďže tento trend je v súlade so zisteniami v členských štátoch a na celom svete; keďže nedávna štúdia holandského úradu na ochranu údajov dokazuje, že volebné odporúčania generované </w:t>
            </w:r>
            <w:proofErr w:type="spellStart"/>
            <w:r w:rsidRPr="00951D77">
              <w:t>chatbotmi</w:t>
            </w:r>
            <w:proofErr w:type="spellEnd"/>
            <w:r w:rsidRPr="00951D77">
              <w:t xml:space="preserve"> s umelou </w:t>
            </w:r>
            <w:r w:rsidRPr="00951D77">
              <w:lastRenderedPageBreak/>
              <w:t xml:space="preserve">inteligenciou často poskytujú veľmi skreslený a polarizovaný pohľad na politickú situáciu; </w:t>
            </w:r>
            <w:r w:rsidRPr="00951D77">
              <w:rPr>
                <w:b/>
                <w:i/>
              </w:rPr>
              <w:t xml:space="preserve">keďže investovanie do vývoja otvorených veľkých jazykových modelov, ako je francúzsky </w:t>
            </w:r>
            <w:proofErr w:type="spellStart"/>
            <w:r w:rsidRPr="00951D77">
              <w:rPr>
                <w:b/>
                <w:i/>
              </w:rPr>
              <w:t>Mistral</w:t>
            </w:r>
            <w:proofErr w:type="spellEnd"/>
            <w:r w:rsidRPr="00951D77">
              <w:rPr>
                <w:b/>
                <w:i/>
              </w:rPr>
              <w:t xml:space="preserve">, je jedným zo spôsobov, ako znížiť obavy zo skrytých predsudkov, zadných dvierok alebo zneužitia údajov v </w:t>
            </w:r>
            <w:proofErr w:type="spellStart"/>
            <w:r w:rsidRPr="00951D77">
              <w:rPr>
                <w:b/>
                <w:i/>
              </w:rPr>
              <w:t>chatbotoch</w:t>
            </w:r>
            <w:proofErr w:type="spellEnd"/>
            <w:r w:rsidRPr="00951D77">
              <w:rPr>
                <w:b/>
                <w:i/>
              </w:rPr>
              <w:t xml:space="preserve"> s umelou inteligenciou;</w:t>
            </w:r>
          </w:p>
        </w:tc>
      </w:tr>
    </w:tbl>
    <w:p w14:paraId="2018CE6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08D5B03" w14:textId="72B423EE" w:rsidR="00BF1CD6" w:rsidRPr="00951D77" w:rsidRDefault="00FB6752" w:rsidP="00FB6752">
      <w:r w:rsidRPr="00951D77">
        <w:rPr>
          <w:rStyle w:val="HideTWBExt"/>
        </w:rPr>
        <w:t>&lt;/Amend&gt;</w:t>
      </w:r>
    </w:p>
    <w:p w14:paraId="1F436E8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296</w:t>
      </w:r>
      <w:r w:rsidRPr="00951D77">
        <w:rPr>
          <w:rStyle w:val="HideTWBExt"/>
        </w:rPr>
        <w:t>&lt;/NumAm&gt;</w:t>
      </w:r>
    </w:p>
    <w:p w14:paraId="78F430F1"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Birgit</w:t>
      </w:r>
      <w:proofErr w:type="spellEnd"/>
      <w:r w:rsidRPr="00951D77">
        <w:t xml:space="preserve"> </w:t>
      </w:r>
      <w:proofErr w:type="spellStart"/>
      <w:r w:rsidRPr="00951D77">
        <w:t>Sippel</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4B069013" w14:textId="77777777" w:rsidR="00FB6752" w:rsidRPr="00951D77" w:rsidRDefault="00FB6752" w:rsidP="00FB6752">
      <w:pPr>
        <w:pStyle w:val="NormalBold"/>
      </w:pPr>
      <w:r w:rsidRPr="00951D77">
        <w:rPr>
          <w:rStyle w:val="HideTWBExt"/>
        </w:rPr>
        <w:t>&lt;/RepeatBlock-By&gt;</w:t>
      </w:r>
    </w:p>
    <w:p w14:paraId="55D212E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72CE8C2" w14:textId="77777777" w:rsidR="00FB6752" w:rsidRPr="00951D77" w:rsidRDefault="00FB6752" w:rsidP="00FB6752">
      <w:pPr>
        <w:pStyle w:val="NormalBold"/>
      </w:pPr>
      <w:r w:rsidRPr="00951D77">
        <w:rPr>
          <w:rStyle w:val="HideTWBExt"/>
        </w:rPr>
        <w:t>&lt;Article&gt;</w:t>
      </w:r>
      <w:r w:rsidRPr="00951D77">
        <w:t>Odôvodnenie R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8696530" w14:textId="77777777" w:rsidTr="00F1560E">
        <w:trPr>
          <w:trHeight w:val="240"/>
          <w:jc w:val="center"/>
        </w:trPr>
        <w:tc>
          <w:tcPr>
            <w:tcW w:w="9752" w:type="dxa"/>
            <w:gridSpan w:val="2"/>
            <w:tcBorders>
              <w:top w:val="nil"/>
              <w:left w:val="nil"/>
              <w:bottom w:val="nil"/>
              <w:right w:val="nil"/>
            </w:tcBorders>
          </w:tcPr>
          <w:p w14:paraId="10EA5271" w14:textId="77777777" w:rsidR="00FB6752" w:rsidRPr="00951D77" w:rsidRDefault="00FB6752" w:rsidP="00F1560E"/>
        </w:tc>
      </w:tr>
      <w:tr w:rsidR="006551D8" w:rsidRPr="00951D77" w14:paraId="61141E5D" w14:textId="77777777" w:rsidTr="00F1560E">
        <w:trPr>
          <w:trHeight w:val="240"/>
          <w:jc w:val="center"/>
        </w:trPr>
        <w:tc>
          <w:tcPr>
            <w:tcW w:w="4876" w:type="dxa"/>
            <w:tcBorders>
              <w:top w:val="nil"/>
              <w:left w:val="nil"/>
              <w:bottom w:val="nil"/>
              <w:right w:val="nil"/>
            </w:tcBorders>
          </w:tcPr>
          <w:p w14:paraId="4E5B956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A7EE496" w14:textId="77777777" w:rsidR="00FB6752" w:rsidRPr="00951D77" w:rsidRDefault="00FB6752" w:rsidP="00F1560E">
            <w:pPr>
              <w:pStyle w:val="AmColumnHeading"/>
            </w:pPr>
            <w:r w:rsidRPr="00951D77">
              <w:t>Pozmeňujúci návrh</w:t>
            </w:r>
          </w:p>
        </w:tc>
      </w:tr>
      <w:tr w:rsidR="006551D8" w:rsidRPr="00951D77" w14:paraId="7E7DC24A" w14:textId="77777777" w:rsidTr="00F1560E">
        <w:trPr>
          <w:jc w:val="center"/>
        </w:trPr>
        <w:tc>
          <w:tcPr>
            <w:tcW w:w="4876" w:type="dxa"/>
            <w:tcBorders>
              <w:top w:val="nil"/>
              <w:left w:val="nil"/>
              <w:bottom w:val="nil"/>
              <w:right w:val="nil"/>
            </w:tcBorders>
          </w:tcPr>
          <w:p w14:paraId="5BDDC7C0" w14:textId="77777777" w:rsidR="00FB6752" w:rsidRPr="00951D77" w:rsidRDefault="00FB6752" w:rsidP="00F1560E">
            <w:pPr>
              <w:pStyle w:val="Normal6a"/>
            </w:pPr>
          </w:p>
        </w:tc>
        <w:tc>
          <w:tcPr>
            <w:tcW w:w="4876" w:type="dxa"/>
            <w:tcBorders>
              <w:top w:val="nil"/>
              <w:left w:val="nil"/>
              <w:bottom w:val="nil"/>
              <w:right w:val="nil"/>
            </w:tcBorders>
          </w:tcPr>
          <w:p w14:paraId="6644F527" w14:textId="77777777" w:rsidR="00FB6752" w:rsidRPr="00951D77" w:rsidRDefault="00FB6752" w:rsidP="00F1560E">
            <w:pPr>
              <w:pStyle w:val="Normal6a"/>
            </w:pPr>
            <w:proofErr w:type="spellStart"/>
            <w:r w:rsidRPr="00951D77">
              <w:rPr>
                <w:b/>
                <w:i/>
              </w:rPr>
              <w:t>Ra</w:t>
            </w:r>
            <w:proofErr w:type="spellEnd"/>
            <w:r w:rsidRPr="00951D77">
              <w:rPr>
                <w:b/>
                <w:i/>
              </w:rPr>
              <w:t>.</w:t>
            </w:r>
            <w:r w:rsidRPr="00951D77">
              <w:tab/>
            </w:r>
            <w:r w:rsidRPr="00951D77">
              <w:rPr>
                <w:b/>
                <w:i/>
              </w:rPr>
              <w:t xml:space="preserve">keďže veľmi veľké online platformy a vyhľadávače sa stali de </w:t>
            </w:r>
            <w:proofErr w:type="spellStart"/>
            <w:r w:rsidRPr="00951D77">
              <w:rPr>
                <w:b/>
                <w:i/>
              </w:rPr>
              <w:t>facto</w:t>
            </w:r>
            <w:proofErr w:type="spellEnd"/>
            <w:r w:rsidRPr="00951D77">
              <w:rPr>
                <w:b/>
                <w:i/>
              </w:rPr>
              <w:t xml:space="preserve"> strážcami verejného priestoru a hlavnými sprostredkovateľmi prístupu k informáciám, čím významne ovplyvňujú, s akými informáciami sa občania stretávajú, ako sú uprednostňované a za akých podmienok sa šíria; keďže systémy algoritmického zoraďovania, odporúčacie systémy, netransparentné postupy moderovania obsahu a modely speňažovania založené na zapájaní môžu úmyselne alebo neúmyselne narušiť informačné prostredie, roztrieštiť verejnú sféru a narušiť účinné právo občanov na prijímanie presných a pluralitných informácií; keďže zabezpečenie transparentnosti, zodpovednosti a zmierňovania rizík zo strany platforiem v súlade s aktom o digitálnych službách je nevyhnutné na ochranu integrity verejnej sféry a účinného uplatňovania práva na informácie všetkými občanmi;</w:t>
            </w:r>
          </w:p>
        </w:tc>
      </w:tr>
    </w:tbl>
    <w:p w14:paraId="39938B0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D9D16B0" w14:textId="6C48F549" w:rsidR="00BF1CD6" w:rsidRPr="00951D77" w:rsidRDefault="00FB6752" w:rsidP="00FB6752">
      <w:r w:rsidRPr="00951D77">
        <w:rPr>
          <w:rStyle w:val="HideTWBExt"/>
        </w:rPr>
        <w:t>&lt;/Amend&gt;</w:t>
      </w:r>
    </w:p>
    <w:p w14:paraId="7787511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297</w:t>
      </w:r>
      <w:r w:rsidRPr="00951D77">
        <w:rPr>
          <w:rStyle w:val="HideTWBExt"/>
        </w:rPr>
        <w:t>&lt;/NumAm&gt;</w:t>
      </w:r>
    </w:p>
    <w:p w14:paraId="1D3EFE6E"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14B38D6B" w14:textId="77777777" w:rsidR="00FB6752" w:rsidRPr="00951D77" w:rsidRDefault="00FB6752" w:rsidP="00FB6752">
      <w:pPr>
        <w:pStyle w:val="NormalBold"/>
      </w:pPr>
      <w:r w:rsidRPr="00951D77">
        <w:rPr>
          <w:rStyle w:val="HideTWBExt"/>
        </w:rPr>
        <w:t>&lt;/RepeatBlock-By&gt;</w:t>
      </w:r>
    </w:p>
    <w:p w14:paraId="4744F1F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B03CED3" w14:textId="77777777" w:rsidR="00FB6752" w:rsidRPr="00951D77" w:rsidRDefault="00FB6752" w:rsidP="00FB6752">
      <w:pPr>
        <w:pStyle w:val="NormalBold"/>
      </w:pPr>
      <w:r w:rsidRPr="00951D77">
        <w:rPr>
          <w:rStyle w:val="HideTWBExt"/>
        </w:rPr>
        <w:t>&lt;Article&gt;</w:t>
      </w:r>
      <w:r w:rsidRPr="00951D77">
        <w:t>Odôvodnenie R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A247536" w14:textId="77777777" w:rsidTr="00F1560E">
        <w:trPr>
          <w:trHeight w:val="240"/>
          <w:jc w:val="center"/>
        </w:trPr>
        <w:tc>
          <w:tcPr>
            <w:tcW w:w="9752" w:type="dxa"/>
            <w:gridSpan w:val="2"/>
            <w:tcBorders>
              <w:top w:val="nil"/>
              <w:left w:val="nil"/>
              <w:bottom w:val="nil"/>
              <w:right w:val="nil"/>
            </w:tcBorders>
          </w:tcPr>
          <w:p w14:paraId="1C2247AD" w14:textId="77777777" w:rsidR="00FB6752" w:rsidRPr="00951D77" w:rsidRDefault="00FB6752" w:rsidP="00F1560E"/>
        </w:tc>
      </w:tr>
      <w:tr w:rsidR="006551D8" w:rsidRPr="00951D77" w14:paraId="697E86FC" w14:textId="77777777" w:rsidTr="00F1560E">
        <w:trPr>
          <w:trHeight w:val="240"/>
          <w:jc w:val="center"/>
        </w:trPr>
        <w:tc>
          <w:tcPr>
            <w:tcW w:w="4876" w:type="dxa"/>
            <w:tcBorders>
              <w:top w:val="nil"/>
              <w:left w:val="nil"/>
              <w:bottom w:val="nil"/>
              <w:right w:val="nil"/>
            </w:tcBorders>
          </w:tcPr>
          <w:p w14:paraId="13B18FC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DE4B19D" w14:textId="77777777" w:rsidR="00FB6752" w:rsidRPr="00951D77" w:rsidRDefault="00FB6752" w:rsidP="00F1560E">
            <w:pPr>
              <w:pStyle w:val="AmColumnHeading"/>
            </w:pPr>
            <w:r w:rsidRPr="00951D77">
              <w:t>Pozmeňujúci návrh</w:t>
            </w:r>
          </w:p>
        </w:tc>
      </w:tr>
      <w:tr w:rsidR="006551D8" w:rsidRPr="00951D77" w14:paraId="7D6707BC" w14:textId="77777777" w:rsidTr="00F1560E">
        <w:trPr>
          <w:jc w:val="center"/>
        </w:trPr>
        <w:tc>
          <w:tcPr>
            <w:tcW w:w="4876" w:type="dxa"/>
            <w:tcBorders>
              <w:top w:val="nil"/>
              <w:left w:val="nil"/>
              <w:bottom w:val="nil"/>
              <w:right w:val="nil"/>
            </w:tcBorders>
          </w:tcPr>
          <w:p w14:paraId="360D5F2B" w14:textId="77777777" w:rsidR="00FB6752" w:rsidRPr="00951D77" w:rsidRDefault="00FB6752" w:rsidP="00F1560E">
            <w:pPr>
              <w:pStyle w:val="Normal6a"/>
            </w:pPr>
          </w:p>
        </w:tc>
        <w:tc>
          <w:tcPr>
            <w:tcW w:w="4876" w:type="dxa"/>
            <w:tcBorders>
              <w:top w:val="nil"/>
              <w:left w:val="nil"/>
              <w:bottom w:val="nil"/>
              <w:right w:val="nil"/>
            </w:tcBorders>
          </w:tcPr>
          <w:p w14:paraId="3A08C47F" w14:textId="77777777" w:rsidR="00FB6752" w:rsidRPr="00951D77" w:rsidRDefault="00FB6752" w:rsidP="00F1560E">
            <w:pPr>
              <w:pStyle w:val="Normal6a"/>
            </w:pPr>
            <w:proofErr w:type="spellStart"/>
            <w:r w:rsidRPr="00951D77">
              <w:rPr>
                <w:b/>
                <w:i/>
              </w:rPr>
              <w:t>Ra</w:t>
            </w:r>
            <w:proofErr w:type="spellEnd"/>
            <w:r w:rsidRPr="00951D77">
              <w:rPr>
                <w:b/>
                <w:i/>
              </w:rPr>
              <w:t>.</w:t>
            </w:r>
            <w:r w:rsidRPr="00951D77">
              <w:tab/>
            </w:r>
            <w:r w:rsidRPr="00951D77">
              <w:rPr>
                <w:b/>
                <w:i/>
              </w:rPr>
              <w:t>zdôrazňuje, že hlasovacie odporúčania a reklamy generované umelou inteligenciou by mali byť transparentné, nemali by byť financované ani ovplyvňované s cieľom presadzovať konkrétne politické záujmy a mali by plne rešpektovať akt EÚ o digitálnych službách, aby sa zabránilo manipulácii a chránila sa integrita demokratických rozhodnutí občanov;</w:t>
            </w:r>
          </w:p>
        </w:tc>
      </w:tr>
    </w:tbl>
    <w:p w14:paraId="74A0C21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5698DC3" w14:textId="5641C8F0" w:rsidR="00BF1CD6" w:rsidRPr="00951D77" w:rsidRDefault="00FB6752" w:rsidP="00FB6752">
      <w:r w:rsidRPr="00951D77">
        <w:rPr>
          <w:rStyle w:val="HideTWBExt"/>
        </w:rPr>
        <w:t>&lt;/Amend&gt;</w:t>
      </w:r>
    </w:p>
    <w:p w14:paraId="13A3C333"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298</w:t>
      </w:r>
      <w:r w:rsidRPr="00951D77">
        <w:rPr>
          <w:rStyle w:val="HideTWBExt"/>
        </w:rPr>
        <w:t>&lt;/NumAm&gt;</w:t>
      </w:r>
    </w:p>
    <w:p w14:paraId="0C8434A0"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46E3A156" w14:textId="77777777" w:rsidR="00FB6752" w:rsidRPr="00951D77" w:rsidRDefault="00FB6752" w:rsidP="00FB6752">
      <w:pPr>
        <w:pStyle w:val="NormalBold"/>
      </w:pPr>
      <w:r w:rsidRPr="00951D77">
        <w:rPr>
          <w:rStyle w:val="HideTWBExt"/>
        </w:rPr>
        <w:t>&lt;/RepeatBlock-By&gt;</w:t>
      </w:r>
    </w:p>
    <w:p w14:paraId="25B13776"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AA96DD4" w14:textId="77777777" w:rsidR="00FB6752" w:rsidRPr="00951D77" w:rsidRDefault="00FB6752" w:rsidP="00FB6752">
      <w:pPr>
        <w:pStyle w:val="NormalBold"/>
      </w:pPr>
      <w:r w:rsidRPr="00951D77">
        <w:rPr>
          <w:rStyle w:val="HideTWBExt"/>
        </w:rPr>
        <w:t>&lt;Article&gt;</w:t>
      </w:r>
      <w:r w:rsidRPr="00951D77">
        <w:t>Odôvodnenie R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FE3CEE9" w14:textId="77777777" w:rsidTr="00F1560E">
        <w:trPr>
          <w:trHeight w:val="240"/>
          <w:jc w:val="center"/>
        </w:trPr>
        <w:tc>
          <w:tcPr>
            <w:tcW w:w="9752" w:type="dxa"/>
            <w:gridSpan w:val="2"/>
            <w:tcBorders>
              <w:top w:val="nil"/>
              <w:left w:val="nil"/>
              <w:bottom w:val="nil"/>
              <w:right w:val="nil"/>
            </w:tcBorders>
          </w:tcPr>
          <w:p w14:paraId="70E72E30" w14:textId="77777777" w:rsidR="00FB6752" w:rsidRPr="00951D77" w:rsidRDefault="00FB6752" w:rsidP="00F1560E"/>
        </w:tc>
      </w:tr>
      <w:tr w:rsidR="006551D8" w:rsidRPr="00951D77" w14:paraId="5CAEC8A6" w14:textId="77777777" w:rsidTr="00F1560E">
        <w:trPr>
          <w:trHeight w:val="240"/>
          <w:jc w:val="center"/>
        </w:trPr>
        <w:tc>
          <w:tcPr>
            <w:tcW w:w="4876" w:type="dxa"/>
            <w:tcBorders>
              <w:top w:val="nil"/>
              <w:left w:val="nil"/>
              <w:bottom w:val="nil"/>
              <w:right w:val="nil"/>
            </w:tcBorders>
          </w:tcPr>
          <w:p w14:paraId="1185BB0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263E0AA" w14:textId="77777777" w:rsidR="00FB6752" w:rsidRPr="00951D77" w:rsidRDefault="00FB6752" w:rsidP="00F1560E">
            <w:pPr>
              <w:pStyle w:val="AmColumnHeading"/>
            </w:pPr>
            <w:r w:rsidRPr="00951D77">
              <w:t>Pozmeňujúci návrh</w:t>
            </w:r>
          </w:p>
        </w:tc>
      </w:tr>
      <w:tr w:rsidR="006551D8" w:rsidRPr="00951D77" w14:paraId="73C54E90" w14:textId="77777777" w:rsidTr="00F1560E">
        <w:trPr>
          <w:jc w:val="center"/>
        </w:trPr>
        <w:tc>
          <w:tcPr>
            <w:tcW w:w="4876" w:type="dxa"/>
            <w:tcBorders>
              <w:top w:val="nil"/>
              <w:left w:val="nil"/>
              <w:bottom w:val="nil"/>
              <w:right w:val="nil"/>
            </w:tcBorders>
          </w:tcPr>
          <w:p w14:paraId="385481EA" w14:textId="77777777" w:rsidR="00FB6752" w:rsidRPr="00951D77" w:rsidRDefault="00FB6752" w:rsidP="00F1560E">
            <w:pPr>
              <w:pStyle w:val="Normal6a"/>
            </w:pPr>
          </w:p>
        </w:tc>
        <w:tc>
          <w:tcPr>
            <w:tcW w:w="4876" w:type="dxa"/>
            <w:tcBorders>
              <w:top w:val="nil"/>
              <w:left w:val="nil"/>
              <w:bottom w:val="nil"/>
              <w:right w:val="nil"/>
            </w:tcBorders>
          </w:tcPr>
          <w:p w14:paraId="1D08C048" w14:textId="77777777" w:rsidR="00FB6752" w:rsidRPr="00951D77" w:rsidRDefault="00FB6752" w:rsidP="00F1560E">
            <w:pPr>
              <w:pStyle w:val="Normal6a"/>
            </w:pPr>
            <w:proofErr w:type="spellStart"/>
            <w:r w:rsidRPr="00951D77">
              <w:rPr>
                <w:b/>
                <w:i/>
              </w:rPr>
              <w:t>Ra</w:t>
            </w:r>
            <w:proofErr w:type="spellEnd"/>
            <w:r w:rsidRPr="00951D77">
              <w:rPr>
                <w:b/>
                <w:i/>
              </w:rPr>
              <w:t>.</w:t>
            </w:r>
            <w:r w:rsidRPr="00951D77">
              <w:tab/>
            </w:r>
            <w:r w:rsidRPr="00951D77">
              <w:rPr>
                <w:b/>
                <w:i/>
              </w:rPr>
              <w:t xml:space="preserve">keďže podľa vyšetrovania Investigace.cz Rusko aktívne zasahovalo do nemeckých spolkových volieb v roku 2025 tým, že sa zameralo na </w:t>
            </w:r>
            <w:proofErr w:type="spellStart"/>
            <w:r w:rsidRPr="00951D77">
              <w:rPr>
                <w:b/>
                <w:i/>
              </w:rPr>
              <w:t>proeurópske</w:t>
            </w:r>
            <w:proofErr w:type="spellEnd"/>
            <w:r w:rsidRPr="00951D77">
              <w:rPr>
                <w:b/>
                <w:i/>
              </w:rPr>
              <w:t xml:space="preserve"> politické strany, konkrétne CDU, SPD a Zelených, pričom vylúčilo </w:t>
            </w:r>
            <w:proofErr w:type="spellStart"/>
            <w:r w:rsidRPr="00951D77">
              <w:rPr>
                <w:b/>
                <w:i/>
              </w:rPr>
              <w:t>AfD</w:t>
            </w:r>
            <w:proofErr w:type="spellEnd"/>
            <w:r w:rsidRPr="00951D77">
              <w:rPr>
                <w:b/>
                <w:i/>
              </w:rPr>
              <w:t xml:space="preserve">, BSW a </w:t>
            </w:r>
            <w:proofErr w:type="spellStart"/>
            <w:r w:rsidRPr="00951D77">
              <w:rPr>
                <w:b/>
                <w:i/>
              </w:rPr>
              <w:t>Die</w:t>
            </w:r>
            <w:proofErr w:type="spellEnd"/>
            <w:r w:rsidRPr="00951D77">
              <w:rPr>
                <w:b/>
                <w:i/>
              </w:rPr>
              <w:t xml:space="preserve"> Linke;</w:t>
            </w:r>
          </w:p>
        </w:tc>
      </w:tr>
    </w:tbl>
    <w:p w14:paraId="7363E44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7DD04E6" w14:textId="5A3A065C" w:rsidR="00BF1CD6" w:rsidRPr="00951D77" w:rsidRDefault="00FB6752" w:rsidP="00FB6752">
      <w:r w:rsidRPr="00951D77">
        <w:rPr>
          <w:rStyle w:val="HideTWBExt"/>
        </w:rPr>
        <w:t>&lt;/Amend&gt;</w:t>
      </w:r>
    </w:p>
    <w:p w14:paraId="4D2C1E4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299</w:t>
      </w:r>
      <w:r w:rsidRPr="00951D77">
        <w:rPr>
          <w:rStyle w:val="HideTWBExt"/>
        </w:rPr>
        <w:t>&lt;/NumAm&gt;</w:t>
      </w:r>
    </w:p>
    <w:p w14:paraId="30929A68" w14:textId="77777777" w:rsidR="00FB6752" w:rsidRPr="00951D77" w:rsidRDefault="00FB6752" w:rsidP="00FB6752">
      <w:pPr>
        <w:pStyle w:val="NormalBold"/>
      </w:pPr>
      <w:r w:rsidRPr="00951D77">
        <w:rPr>
          <w:rStyle w:val="HideTWBExt"/>
        </w:rPr>
        <w:lastRenderedPageBreak/>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033A50FD" w14:textId="77777777" w:rsidR="00FB6752" w:rsidRPr="00951D77" w:rsidRDefault="00FB6752" w:rsidP="00FB6752">
      <w:pPr>
        <w:pStyle w:val="NormalBold"/>
      </w:pPr>
      <w:r w:rsidRPr="00951D77">
        <w:rPr>
          <w:rStyle w:val="HideTWBExt"/>
        </w:rPr>
        <w:t>&lt;/RepeatBlock-By&gt;</w:t>
      </w:r>
    </w:p>
    <w:p w14:paraId="6F41BF2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84EC1FD" w14:textId="77777777" w:rsidR="00FB6752" w:rsidRPr="00951D77" w:rsidRDefault="00FB6752" w:rsidP="00FB6752">
      <w:pPr>
        <w:pStyle w:val="NormalBold"/>
      </w:pPr>
      <w:r w:rsidRPr="00951D77">
        <w:rPr>
          <w:rStyle w:val="HideTWBExt"/>
        </w:rPr>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F9CAEE2" w14:textId="77777777" w:rsidTr="00F1560E">
        <w:trPr>
          <w:trHeight w:val="240"/>
          <w:jc w:val="center"/>
        </w:trPr>
        <w:tc>
          <w:tcPr>
            <w:tcW w:w="9752" w:type="dxa"/>
            <w:gridSpan w:val="2"/>
            <w:tcBorders>
              <w:top w:val="nil"/>
              <w:left w:val="nil"/>
              <w:bottom w:val="nil"/>
              <w:right w:val="nil"/>
            </w:tcBorders>
          </w:tcPr>
          <w:p w14:paraId="1074E5B3" w14:textId="77777777" w:rsidR="00FB6752" w:rsidRPr="00951D77" w:rsidRDefault="00FB6752" w:rsidP="00F1560E"/>
        </w:tc>
      </w:tr>
      <w:tr w:rsidR="006551D8" w:rsidRPr="00951D77" w14:paraId="43A771AC" w14:textId="77777777" w:rsidTr="00F1560E">
        <w:trPr>
          <w:trHeight w:val="240"/>
          <w:jc w:val="center"/>
        </w:trPr>
        <w:tc>
          <w:tcPr>
            <w:tcW w:w="4876" w:type="dxa"/>
            <w:tcBorders>
              <w:top w:val="nil"/>
              <w:left w:val="nil"/>
              <w:bottom w:val="nil"/>
              <w:right w:val="nil"/>
            </w:tcBorders>
          </w:tcPr>
          <w:p w14:paraId="68EE106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FF84CD0" w14:textId="77777777" w:rsidR="00FB6752" w:rsidRPr="00951D77" w:rsidRDefault="00FB6752" w:rsidP="00F1560E">
            <w:pPr>
              <w:pStyle w:val="AmColumnHeading"/>
            </w:pPr>
            <w:r w:rsidRPr="00951D77">
              <w:t>Pozmeňujúci návrh</w:t>
            </w:r>
          </w:p>
        </w:tc>
      </w:tr>
      <w:tr w:rsidR="006551D8" w:rsidRPr="00951D77" w14:paraId="458D4973" w14:textId="77777777" w:rsidTr="00F1560E">
        <w:trPr>
          <w:jc w:val="center"/>
        </w:trPr>
        <w:tc>
          <w:tcPr>
            <w:tcW w:w="4876" w:type="dxa"/>
            <w:tcBorders>
              <w:top w:val="nil"/>
              <w:left w:val="nil"/>
              <w:bottom w:val="nil"/>
              <w:right w:val="nil"/>
            </w:tcBorders>
          </w:tcPr>
          <w:p w14:paraId="09C0B079"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403ED565"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 </w:t>
            </w:r>
            <w:r w:rsidRPr="00951D77">
              <w:rPr>
                <w:b/>
                <w:i/>
              </w:rPr>
              <w:t>keďže výročná správa Komisie o právnom štáte obsahuje osobitný pilier o slobode a pluralite médií, čím sa uznáva vnútorné prepojenie medzi stavom právneho štátu, ochranou nezávislej žurnalistiky a odolnosťou informačného prostredia; keďže posilnenie interakcie medzi mechanizmami monitorovania právneho štátu a politikami zameranými na boj proti dezinformáciám by zvýšilo schopnosť Únie odhaľovať signály včasného varovania, riešiť štrukturálne zraniteľnosti a posilňovať demokratické záruky vo všetkých členských štátoch;</w:t>
            </w:r>
          </w:p>
        </w:tc>
      </w:tr>
    </w:tbl>
    <w:p w14:paraId="58479EB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6CBE66B" w14:textId="4EA189F5" w:rsidR="00BF1CD6" w:rsidRPr="00951D77" w:rsidRDefault="00FB6752" w:rsidP="00FB6752">
      <w:r w:rsidRPr="00951D77">
        <w:rPr>
          <w:rStyle w:val="HideTWBExt"/>
        </w:rPr>
        <w:t>&lt;/Amend&gt;</w:t>
      </w:r>
    </w:p>
    <w:p w14:paraId="0144FA8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300</w:t>
      </w:r>
      <w:r w:rsidRPr="00951D77">
        <w:rPr>
          <w:rStyle w:val="HideTWBExt"/>
        </w:rPr>
        <w:t>&lt;/NumAm&gt;</w:t>
      </w:r>
    </w:p>
    <w:p w14:paraId="4E4CF9B8" w14:textId="77777777" w:rsidR="00FB6752" w:rsidRPr="00951D77" w:rsidRDefault="00FB6752" w:rsidP="00FB6752">
      <w:pPr>
        <w:pStyle w:val="NormalBold"/>
      </w:pPr>
      <w:r w:rsidRPr="00951D77">
        <w:rPr>
          <w:rStyle w:val="HideTWBExt"/>
        </w:rPr>
        <w:t>&lt;RepeatBlock-By&gt;&lt;Members&gt;</w:t>
      </w:r>
      <w:proofErr w:type="spellStart"/>
      <w:r w:rsidRPr="00951D77">
        <w:t>Stefano</w:t>
      </w:r>
      <w:proofErr w:type="spellEnd"/>
      <w:r w:rsidRPr="00951D77">
        <w:t xml:space="preserve"> </w:t>
      </w:r>
      <w:proofErr w:type="spellStart"/>
      <w:r w:rsidRPr="00951D77">
        <w:t>Cavedagna</w:t>
      </w:r>
      <w:proofErr w:type="spellEnd"/>
      <w:r w:rsidRPr="00951D77">
        <w:rPr>
          <w:rStyle w:val="HideTWBExt"/>
        </w:rPr>
        <w:t>&lt;/Members&gt;</w:t>
      </w:r>
    </w:p>
    <w:p w14:paraId="7A14E367" w14:textId="77777777" w:rsidR="00FB6752" w:rsidRPr="00951D77" w:rsidRDefault="00FB6752" w:rsidP="00FB6752">
      <w:pPr>
        <w:pStyle w:val="NormalBold"/>
      </w:pPr>
      <w:r w:rsidRPr="00951D77">
        <w:rPr>
          <w:rStyle w:val="HideTWBExt"/>
        </w:rPr>
        <w:t>&lt;/RepeatBlock-By&gt;</w:t>
      </w:r>
    </w:p>
    <w:p w14:paraId="0E64F0B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1744220" w14:textId="77777777" w:rsidR="00FB6752" w:rsidRPr="00951D77" w:rsidRDefault="00FB6752" w:rsidP="00FB6752">
      <w:pPr>
        <w:pStyle w:val="NormalBold"/>
      </w:pPr>
      <w:r w:rsidRPr="00951D77">
        <w:rPr>
          <w:rStyle w:val="HideTWBExt"/>
        </w:rPr>
        <w:lastRenderedPageBreak/>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52A13DD" w14:textId="77777777" w:rsidTr="00F1560E">
        <w:trPr>
          <w:trHeight w:val="240"/>
          <w:jc w:val="center"/>
        </w:trPr>
        <w:tc>
          <w:tcPr>
            <w:tcW w:w="9752" w:type="dxa"/>
            <w:gridSpan w:val="2"/>
            <w:tcBorders>
              <w:top w:val="nil"/>
              <w:left w:val="nil"/>
              <w:bottom w:val="nil"/>
              <w:right w:val="nil"/>
            </w:tcBorders>
          </w:tcPr>
          <w:p w14:paraId="741999B1" w14:textId="77777777" w:rsidR="00FB6752" w:rsidRPr="00951D77" w:rsidRDefault="00FB6752" w:rsidP="00F1560E"/>
        </w:tc>
      </w:tr>
      <w:tr w:rsidR="006551D8" w:rsidRPr="00951D77" w14:paraId="7AAE0253" w14:textId="77777777" w:rsidTr="00F1560E">
        <w:trPr>
          <w:trHeight w:val="240"/>
          <w:jc w:val="center"/>
        </w:trPr>
        <w:tc>
          <w:tcPr>
            <w:tcW w:w="4876" w:type="dxa"/>
            <w:tcBorders>
              <w:top w:val="nil"/>
              <w:left w:val="nil"/>
              <w:bottom w:val="nil"/>
              <w:right w:val="nil"/>
            </w:tcBorders>
          </w:tcPr>
          <w:p w14:paraId="0A48C2C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466112F" w14:textId="77777777" w:rsidR="00FB6752" w:rsidRPr="00951D77" w:rsidRDefault="00FB6752" w:rsidP="00F1560E">
            <w:pPr>
              <w:pStyle w:val="AmColumnHeading"/>
            </w:pPr>
            <w:r w:rsidRPr="00951D77">
              <w:t>Pozmeňujúci návrh</w:t>
            </w:r>
          </w:p>
        </w:tc>
      </w:tr>
      <w:tr w:rsidR="006551D8" w:rsidRPr="00951D77" w14:paraId="4774FABD" w14:textId="77777777" w:rsidTr="00F1560E">
        <w:trPr>
          <w:jc w:val="center"/>
        </w:trPr>
        <w:tc>
          <w:tcPr>
            <w:tcW w:w="4876" w:type="dxa"/>
            <w:tcBorders>
              <w:top w:val="nil"/>
              <w:left w:val="nil"/>
              <w:bottom w:val="nil"/>
              <w:right w:val="nil"/>
            </w:tcBorders>
          </w:tcPr>
          <w:p w14:paraId="009C2A95"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021A567F"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w:t>
            </w:r>
            <w:r w:rsidRPr="00951D77">
              <w:rPr>
                <w:b/>
                <w:i/>
              </w:rPr>
              <w:t>a na to, aby sa mohlo plne uplatňovať, musí zahŕňať čo najväčšiu slobodu otvorene vyjadrovať postoje, ktoré sú v rozpore so všeobecne uznávanými (mainstreamovými) postojmi</w:t>
            </w:r>
            <w:r w:rsidRPr="00951D77">
              <w:t xml:space="preserve">; keďže záväzok EÚ k slobode prejavu predstavuje </w:t>
            </w:r>
            <w:r w:rsidRPr="00951D77">
              <w:rPr>
                <w:b/>
                <w:i/>
              </w:rPr>
              <w:t>podstatný nástroj demokratickej vitality Únie a</w:t>
            </w:r>
            <w:r w:rsidRPr="00951D77">
              <w:t xml:space="preserv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r>
    </w:tbl>
    <w:p w14:paraId="6DC3F744"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9966C51" w14:textId="11F1CBB0" w:rsidR="00BF1CD6" w:rsidRPr="00951D77" w:rsidRDefault="00FB6752" w:rsidP="00FB6752">
      <w:r w:rsidRPr="00951D77">
        <w:rPr>
          <w:rStyle w:val="HideTWBExt"/>
        </w:rPr>
        <w:t>&lt;/Amend&gt;</w:t>
      </w:r>
    </w:p>
    <w:p w14:paraId="1760F76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301</w:t>
      </w:r>
      <w:r w:rsidRPr="00951D77">
        <w:rPr>
          <w:rStyle w:val="HideTWBExt"/>
        </w:rPr>
        <w:t>&lt;/NumAm&gt;</w:t>
      </w:r>
    </w:p>
    <w:p w14:paraId="7DFFB4E8" w14:textId="77777777" w:rsidR="00FB6752" w:rsidRPr="00951D77" w:rsidRDefault="00FB6752" w:rsidP="00FB6752">
      <w:pPr>
        <w:pStyle w:val="NormalBold"/>
      </w:pPr>
      <w:r w:rsidRPr="00951D77">
        <w:rPr>
          <w:rStyle w:val="HideTWBExt"/>
        </w:rPr>
        <w:t>&lt;RepeatBlock-By&gt;&lt;Members&gt;</w:t>
      </w:r>
      <w:proofErr w:type="spellStart"/>
      <w:r w:rsidRPr="00951D77">
        <w:t>Fredis</w:t>
      </w:r>
      <w:proofErr w:type="spellEnd"/>
      <w:r w:rsidRPr="00951D77">
        <w:t xml:space="preserve"> </w:t>
      </w:r>
      <w:proofErr w:type="spellStart"/>
      <w:r w:rsidRPr="00951D77">
        <w:t>Beleris</w:t>
      </w:r>
      <w:proofErr w:type="spellEnd"/>
      <w:r w:rsidRPr="00951D77">
        <w:rPr>
          <w:rStyle w:val="HideTWBExt"/>
        </w:rPr>
        <w:t>&lt;/Members&gt;</w:t>
      </w:r>
    </w:p>
    <w:p w14:paraId="55CC129A" w14:textId="77777777" w:rsidR="00FB6752" w:rsidRPr="00951D77" w:rsidRDefault="00FB6752" w:rsidP="00FB6752">
      <w:pPr>
        <w:pStyle w:val="NormalBold"/>
      </w:pPr>
      <w:r w:rsidRPr="00951D77">
        <w:rPr>
          <w:rStyle w:val="HideTWBExt"/>
        </w:rPr>
        <w:t>&lt;/RepeatBlock-By&gt;</w:t>
      </w:r>
    </w:p>
    <w:p w14:paraId="10F2948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539FA08" w14:textId="77777777" w:rsidR="00FB6752" w:rsidRPr="00951D77" w:rsidRDefault="00FB6752" w:rsidP="00FB6752">
      <w:pPr>
        <w:pStyle w:val="NormalBold"/>
      </w:pPr>
      <w:r w:rsidRPr="00951D77">
        <w:rPr>
          <w:rStyle w:val="HideTWBExt"/>
        </w:rPr>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1A1E864" w14:textId="77777777" w:rsidTr="00F1560E">
        <w:trPr>
          <w:trHeight w:val="240"/>
          <w:jc w:val="center"/>
        </w:trPr>
        <w:tc>
          <w:tcPr>
            <w:tcW w:w="9752" w:type="dxa"/>
            <w:gridSpan w:val="2"/>
            <w:tcBorders>
              <w:top w:val="nil"/>
              <w:left w:val="nil"/>
              <w:bottom w:val="nil"/>
              <w:right w:val="nil"/>
            </w:tcBorders>
          </w:tcPr>
          <w:p w14:paraId="5C39D4B4" w14:textId="77777777" w:rsidR="00FB6752" w:rsidRPr="00951D77" w:rsidRDefault="00FB6752" w:rsidP="00F1560E"/>
        </w:tc>
      </w:tr>
      <w:tr w:rsidR="006551D8" w:rsidRPr="00951D77" w14:paraId="5B61462F" w14:textId="77777777" w:rsidTr="00F1560E">
        <w:trPr>
          <w:trHeight w:val="240"/>
          <w:jc w:val="center"/>
        </w:trPr>
        <w:tc>
          <w:tcPr>
            <w:tcW w:w="4876" w:type="dxa"/>
            <w:tcBorders>
              <w:top w:val="nil"/>
              <w:left w:val="nil"/>
              <w:bottom w:val="nil"/>
              <w:right w:val="nil"/>
            </w:tcBorders>
          </w:tcPr>
          <w:p w14:paraId="2B5D067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2ACED229" w14:textId="77777777" w:rsidR="00FB6752" w:rsidRPr="00951D77" w:rsidRDefault="00FB6752" w:rsidP="00F1560E">
            <w:pPr>
              <w:pStyle w:val="AmColumnHeading"/>
            </w:pPr>
            <w:r w:rsidRPr="00951D77">
              <w:t>Pozmeňujúci návrh</w:t>
            </w:r>
          </w:p>
        </w:tc>
      </w:tr>
      <w:tr w:rsidR="006551D8" w:rsidRPr="00951D77" w14:paraId="72B7E060" w14:textId="77777777" w:rsidTr="00F1560E">
        <w:trPr>
          <w:jc w:val="center"/>
        </w:trPr>
        <w:tc>
          <w:tcPr>
            <w:tcW w:w="4876" w:type="dxa"/>
            <w:tcBorders>
              <w:top w:val="nil"/>
              <w:left w:val="nil"/>
              <w:bottom w:val="nil"/>
              <w:right w:val="nil"/>
            </w:tcBorders>
          </w:tcPr>
          <w:p w14:paraId="3DCE6A5E"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w:t>
            </w:r>
            <w:r w:rsidRPr="00951D77">
              <w:lastRenderedPageBreak/>
              <w:t xml:space="preserve">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32D36434" w14:textId="77777777" w:rsidR="00FB6752" w:rsidRPr="00951D77" w:rsidRDefault="00FB6752" w:rsidP="00F1560E">
            <w:pPr>
              <w:pStyle w:val="Normal6a"/>
            </w:pPr>
            <w:r w:rsidRPr="00951D77">
              <w:lastRenderedPageBreak/>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w:t>
            </w:r>
            <w:r w:rsidRPr="00951D77">
              <w:lastRenderedPageBreak/>
              <w:t xml:space="preserve">súdržnú a principiálnu stratégiu boja proti zahraničnej manipulácii s informáciami a zahraničnému zasahovaniu, ktorá je v jasnom kontraste s obmedzeniami, ktoré autoritárske subjekty systematicky ukladajú svojmu obyvateľstvu; keďže </w:t>
            </w:r>
            <w:r w:rsidRPr="00951D77">
              <w:rPr>
                <w:b/>
                <w:i/>
              </w:rPr>
              <w:t>nedostatok pluralizmu a slobody tlače v niektorých kandidátskych krajinách škodí nielen miestnemu obyvateľstvu, ale aj Únii vzhľadom na častú manipuláciu médií s cieľom šíriť dezinformácie; keďže</w:t>
            </w:r>
            <w:r w:rsidRPr="00951D77">
              <w:t xml:space="preserv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r>
    </w:tbl>
    <w:p w14:paraId="1327B9A4"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4348267" w14:textId="7609784E" w:rsidR="00BF1CD6" w:rsidRPr="00951D77" w:rsidRDefault="00FB6752" w:rsidP="00FB6752">
      <w:r w:rsidRPr="00951D77">
        <w:rPr>
          <w:rStyle w:val="HideTWBExt"/>
        </w:rPr>
        <w:t>&lt;/Amend&gt;</w:t>
      </w:r>
    </w:p>
    <w:p w14:paraId="1807447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302</w:t>
      </w:r>
      <w:r w:rsidRPr="00951D77">
        <w:rPr>
          <w:rStyle w:val="HideTWBExt"/>
        </w:rPr>
        <w:t>&lt;/NumAm&gt;</w:t>
      </w:r>
    </w:p>
    <w:p w14:paraId="69DAB8B6"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06ED0765" w14:textId="77777777" w:rsidR="00FB6752" w:rsidRPr="00951D77" w:rsidRDefault="00FB6752" w:rsidP="00FB6752">
      <w:pPr>
        <w:pStyle w:val="NormalBold"/>
      </w:pPr>
      <w:r w:rsidRPr="00951D77">
        <w:rPr>
          <w:rStyle w:val="HideTWBExt"/>
        </w:rPr>
        <w:t>&lt;/RepeatBlock-By&gt;</w:t>
      </w:r>
    </w:p>
    <w:p w14:paraId="4E41690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E6752B7" w14:textId="77777777" w:rsidR="00FB6752" w:rsidRPr="00951D77" w:rsidRDefault="00FB6752" w:rsidP="00FB6752">
      <w:pPr>
        <w:pStyle w:val="NormalBold"/>
      </w:pPr>
      <w:r w:rsidRPr="00951D77">
        <w:rPr>
          <w:rStyle w:val="HideTWBExt"/>
        </w:rPr>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61B9EBA" w14:textId="77777777" w:rsidTr="00F1560E">
        <w:trPr>
          <w:trHeight w:val="240"/>
          <w:jc w:val="center"/>
        </w:trPr>
        <w:tc>
          <w:tcPr>
            <w:tcW w:w="9752" w:type="dxa"/>
            <w:gridSpan w:val="2"/>
            <w:tcBorders>
              <w:top w:val="nil"/>
              <w:left w:val="nil"/>
              <w:bottom w:val="nil"/>
              <w:right w:val="nil"/>
            </w:tcBorders>
          </w:tcPr>
          <w:p w14:paraId="1CDD0528" w14:textId="77777777" w:rsidR="00FB6752" w:rsidRPr="00951D77" w:rsidRDefault="00FB6752" w:rsidP="00F1560E"/>
        </w:tc>
      </w:tr>
      <w:tr w:rsidR="006551D8" w:rsidRPr="00951D77" w14:paraId="2A0245AA" w14:textId="77777777" w:rsidTr="00F1560E">
        <w:trPr>
          <w:trHeight w:val="240"/>
          <w:jc w:val="center"/>
        </w:trPr>
        <w:tc>
          <w:tcPr>
            <w:tcW w:w="4876" w:type="dxa"/>
            <w:tcBorders>
              <w:top w:val="nil"/>
              <w:left w:val="nil"/>
              <w:bottom w:val="nil"/>
              <w:right w:val="nil"/>
            </w:tcBorders>
          </w:tcPr>
          <w:p w14:paraId="4CA5458C"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69EEFC" w14:textId="77777777" w:rsidR="00FB6752" w:rsidRPr="00951D77" w:rsidRDefault="00FB6752" w:rsidP="00F1560E">
            <w:pPr>
              <w:pStyle w:val="AmColumnHeading"/>
            </w:pPr>
            <w:r w:rsidRPr="00951D77">
              <w:t>Pozmeňujúci návrh</w:t>
            </w:r>
          </w:p>
        </w:tc>
      </w:tr>
      <w:tr w:rsidR="006551D8" w:rsidRPr="00951D77" w14:paraId="6789005F" w14:textId="77777777" w:rsidTr="00F1560E">
        <w:trPr>
          <w:jc w:val="center"/>
        </w:trPr>
        <w:tc>
          <w:tcPr>
            <w:tcW w:w="4876" w:type="dxa"/>
            <w:tcBorders>
              <w:top w:val="nil"/>
              <w:left w:val="nil"/>
              <w:bottom w:val="nil"/>
              <w:right w:val="nil"/>
            </w:tcBorders>
          </w:tcPr>
          <w:p w14:paraId="34375803" w14:textId="77777777" w:rsidR="00FB6752" w:rsidRPr="00951D77" w:rsidRDefault="00FB6752" w:rsidP="00F1560E">
            <w:pPr>
              <w:pStyle w:val="Normal6a"/>
            </w:pPr>
            <w:r w:rsidRPr="00951D77">
              <w:t>S.</w:t>
            </w:r>
            <w:r w:rsidRPr="00951D77">
              <w:tab/>
              <w:t>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w:t>
            </w:r>
            <w:r w:rsidRPr="00951D77">
              <w:rPr>
                <w:b/>
                <w:bCs/>
                <w:i/>
                <w:iCs/>
              </w:rPr>
              <w:t xml:space="preserve"> stratégiu boja proti zahraničnej manipulácii s informáciami a zahraničnému zasahovaniu</w:t>
            </w:r>
            <w:r w:rsidRPr="00951D77">
              <w:t xml:space="preserve">,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4A3828FB"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 </w:t>
            </w:r>
            <w:r w:rsidRPr="00951D77">
              <w:rPr>
                <w:b/>
                <w:i/>
              </w:rPr>
              <w:t>slobodu prejavu bez strachu z potrestania za zverejnené názory</w:t>
            </w:r>
            <w:r w:rsidRPr="00951D77">
              <w:t xml:space="preserve">,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 </w:t>
            </w:r>
            <w:r w:rsidRPr="00951D77">
              <w:rPr>
                <w:b/>
                <w:i/>
              </w:rPr>
              <w:t xml:space="preserve">keďže to zahŕňa aj slobodu zastávať názory a prijímať a </w:t>
            </w:r>
            <w:r w:rsidRPr="00951D77">
              <w:rPr>
                <w:b/>
                <w:i/>
              </w:rPr>
              <w:lastRenderedPageBreak/>
              <w:t>šíriť informácie bez zasahovania;</w:t>
            </w:r>
          </w:p>
        </w:tc>
      </w:tr>
    </w:tbl>
    <w:p w14:paraId="0DE01887"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FB03B52" w14:textId="6919A89D" w:rsidR="00BF1CD6" w:rsidRPr="00951D77" w:rsidRDefault="00FB6752" w:rsidP="00FB6752">
      <w:r w:rsidRPr="00951D77">
        <w:rPr>
          <w:rStyle w:val="HideTWBExt"/>
        </w:rPr>
        <w:t>&lt;/Amend&gt;</w:t>
      </w:r>
    </w:p>
    <w:p w14:paraId="1DD2EC1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303</w:t>
      </w:r>
      <w:r w:rsidRPr="00951D77">
        <w:rPr>
          <w:rStyle w:val="HideTWBExt"/>
        </w:rPr>
        <w:t>&lt;/NumAm&gt;</w:t>
      </w:r>
    </w:p>
    <w:p w14:paraId="3FB78CB7"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7F9E0CF6" w14:textId="77777777" w:rsidR="00FB6752" w:rsidRPr="00951D77" w:rsidRDefault="00FB6752" w:rsidP="00FB6752">
      <w:pPr>
        <w:pStyle w:val="NormalBold"/>
      </w:pPr>
      <w:r w:rsidRPr="00951D77">
        <w:rPr>
          <w:rStyle w:val="HideTWBExt"/>
        </w:rPr>
        <w:t>&lt;/RepeatBlock-By&gt;</w:t>
      </w:r>
    </w:p>
    <w:p w14:paraId="6D643A5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91E267E" w14:textId="77777777" w:rsidR="00FB6752" w:rsidRPr="00951D77" w:rsidRDefault="00FB6752" w:rsidP="00FB6752">
      <w:pPr>
        <w:pStyle w:val="NormalBold"/>
      </w:pPr>
      <w:r w:rsidRPr="00951D77">
        <w:rPr>
          <w:rStyle w:val="HideTWBExt"/>
        </w:rPr>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20B6D73E" w14:textId="77777777" w:rsidTr="00F1560E">
        <w:trPr>
          <w:trHeight w:val="240"/>
          <w:jc w:val="center"/>
        </w:trPr>
        <w:tc>
          <w:tcPr>
            <w:tcW w:w="9752" w:type="dxa"/>
            <w:gridSpan w:val="2"/>
            <w:tcBorders>
              <w:top w:val="nil"/>
              <w:left w:val="nil"/>
              <w:bottom w:val="nil"/>
              <w:right w:val="nil"/>
            </w:tcBorders>
          </w:tcPr>
          <w:p w14:paraId="54B78D5C" w14:textId="77777777" w:rsidR="00FB6752" w:rsidRPr="00951D77" w:rsidRDefault="00FB6752" w:rsidP="00F1560E"/>
        </w:tc>
      </w:tr>
      <w:tr w:rsidR="006551D8" w:rsidRPr="00951D77" w14:paraId="2813E353" w14:textId="77777777" w:rsidTr="00F1560E">
        <w:trPr>
          <w:trHeight w:val="240"/>
          <w:jc w:val="center"/>
        </w:trPr>
        <w:tc>
          <w:tcPr>
            <w:tcW w:w="4876" w:type="dxa"/>
            <w:tcBorders>
              <w:top w:val="nil"/>
              <w:left w:val="nil"/>
              <w:bottom w:val="nil"/>
              <w:right w:val="nil"/>
            </w:tcBorders>
          </w:tcPr>
          <w:p w14:paraId="216C30AE"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E943DCE" w14:textId="77777777" w:rsidR="00FB6752" w:rsidRPr="00951D77" w:rsidRDefault="00FB6752" w:rsidP="00F1560E">
            <w:pPr>
              <w:pStyle w:val="AmColumnHeading"/>
            </w:pPr>
            <w:r w:rsidRPr="00951D77">
              <w:t>Pozmeňujúci návrh</w:t>
            </w:r>
          </w:p>
        </w:tc>
      </w:tr>
      <w:tr w:rsidR="006551D8" w:rsidRPr="00951D77" w14:paraId="0D05B071" w14:textId="77777777" w:rsidTr="00F1560E">
        <w:trPr>
          <w:jc w:val="center"/>
        </w:trPr>
        <w:tc>
          <w:tcPr>
            <w:tcW w:w="4876" w:type="dxa"/>
            <w:tcBorders>
              <w:top w:val="nil"/>
              <w:left w:val="nil"/>
              <w:bottom w:val="nil"/>
              <w:right w:val="nil"/>
            </w:tcBorders>
          </w:tcPr>
          <w:p w14:paraId="1E04B8AD" w14:textId="77777777" w:rsidR="00FB6752" w:rsidRPr="00951D77" w:rsidRDefault="00FB6752" w:rsidP="00F1560E">
            <w:pPr>
              <w:pStyle w:val="Normal6a"/>
            </w:pPr>
            <w:r w:rsidRPr="00951D77">
              <w:t>S.</w:t>
            </w:r>
            <w:r w:rsidRPr="00951D77">
              <w:tab/>
              <w:t xml:space="preserve">keďže základné právo na slobodu prejavu a informácií, ako je zakotvené v článku 11 Charty základných práv Európskej únie a článku 10 Európskeho dohovoru o ľudských právach, je základným kameňom demokracie; keďže záväzok EÚ k slobode prejavu predstavuje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362D904D" w14:textId="77777777" w:rsidR="00FB6752" w:rsidRPr="00951D77" w:rsidRDefault="00FB6752" w:rsidP="00F1560E">
            <w:pPr>
              <w:pStyle w:val="Normal6a"/>
            </w:pPr>
            <w:r w:rsidRPr="00951D77">
              <w:t>S.</w:t>
            </w:r>
            <w:r w:rsidRPr="00951D77">
              <w:tab/>
              <w:t xml:space="preserve">keďže základné právo na slobodu prejavu a informácií, ako je zakotvené </w:t>
            </w:r>
            <w:r w:rsidRPr="00951D77">
              <w:rPr>
                <w:b/>
                <w:i/>
              </w:rPr>
              <w:t>v článku 19 Všeobecnej deklarácie ľudských práv, ako aj</w:t>
            </w:r>
            <w:r w:rsidRPr="00951D77">
              <w:t xml:space="preserve"> v článku 11 Charty základných práv Európskej únie a článku 10 Európskeho dohovoru o ľudských právach, je základným kameňom demokracie; keďže záväzok EÚ k slobode prejavu predstavuje súdržnú a principiálnu stratégiu boja proti zahraničnej manipulácii s informáciami a zahraničnému zasahovaniu,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r>
    </w:tbl>
    <w:p w14:paraId="2E4EAA0E"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B528991" w14:textId="1ADEAE1C" w:rsidR="00BF1CD6" w:rsidRPr="00951D77" w:rsidRDefault="00FB6752" w:rsidP="00FB6752">
      <w:r w:rsidRPr="00951D77">
        <w:rPr>
          <w:rStyle w:val="HideTWBExt"/>
        </w:rPr>
        <w:t>&lt;/Amend&gt;</w:t>
      </w:r>
    </w:p>
    <w:p w14:paraId="646FAFC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304</w:t>
      </w:r>
      <w:r w:rsidRPr="00951D77">
        <w:rPr>
          <w:rStyle w:val="HideTWBExt"/>
        </w:rPr>
        <w:t>&lt;/NumAm&gt;</w:t>
      </w:r>
    </w:p>
    <w:p w14:paraId="2BB7AEC7" w14:textId="77777777" w:rsidR="00FB6752" w:rsidRPr="00951D77" w:rsidRDefault="00FB6752" w:rsidP="00FB6752">
      <w:pPr>
        <w:pStyle w:val="NormalBold"/>
      </w:pPr>
      <w:r w:rsidRPr="00951D77">
        <w:rPr>
          <w:rStyle w:val="HideTWBExt"/>
        </w:rPr>
        <w:t>&lt;RepeatBlock-By&gt;&lt;Members&gt;</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0B8CC54" w14:textId="77777777" w:rsidR="00FB6752" w:rsidRPr="00951D77" w:rsidRDefault="00FB6752" w:rsidP="00FB6752">
      <w:pPr>
        <w:pStyle w:val="NormalBold"/>
      </w:pPr>
      <w:r w:rsidRPr="00951D77">
        <w:rPr>
          <w:rStyle w:val="HideTWBExt"/>
        </w:rPr>
        <w:t>&lt;/RepeatBlock-By&gt;</w:t>
      </w:r>
    </w:p>
    <w:p w14:paraId="0C8389A9"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D44D563" w14:textId="77777777" w:rsidR="00FB6752" w:rsidRPr="00951D77" w:rsidRDefault="00FB6752" w:rsidP="00FB6752">
      <w:pPr>
        <w:pStyle w:val="NormalBold"/>
      </w:pPr>
      <w:r w:rsidRPr="00951D77">
        <w:rPr>
          <w:rStyle w:val="HideTWBExt"/>
        </w:rPr>
        <w:t>&lt;Article&gt;</w:t>
      </w:r>
      <w:r w:rsidRPr="00951D77">
        <w:t>Odôvodnenie S</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ABCA14" w14:textId="77777777" w:rsidTr="00F1560E">
        <w:trPr>
          <w:trHeight w:val="240"/>
          <w:jc w:val="center"/>
        </w:trPr>
        <w:tc>
          <w:tcPr>
            <w:tcW w:w="9752" w:type="dxa"/>
            <w:gridSpan w:val="2"/>
            <w:tcBorders>
              <w:top w:val="nil"/>
              <w:left w:val="nil"/>
              <w:bottom w:val="nil"/>
              <w:right w:val="nil"/>
            </w:tcBorders>
          </w:tcPr>
          <w:p w14:paraId="44BB0B42" w14:textId="77777777" w:rsidR="00FB6752" w:rsidRPr="00951D77" w:rsidRDefault="00FB6752" w:rsidP="00F1560E"/>
        </w:tc>
      </w:tr>
      <w:tr w:rsidR="006551D8" w:rsidRPr="00951D77" w14:paraId="6711A792" w14:textId="77777777" w:rsidTr="00F1560E">
        <w:trPr>
          <w:trHeight w:val="240"/>
          <w:jc w:val="center"/>
        </w:trPr>
        <w:tc>
          <w:tcPr>
            <w:tcW w:w="4876" w:type="dxa"/>
            <w:tcBorders>
              <w:top w:val="nil"/>
              <w:left w:val="nil"/>
              <w:bottom w:val="nil"/>
              <w:right w:val="nil"/>
            </w:tcBorders>
          </w:tcPr>
          <w:p w14:paraId="177438B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0B0509E" w14:textId="77777777" w:rsidR="00FB6752" w:rsidRPr="00951D77" w:rsidRDefault="00FB6752" w:rsidP="00F1560E">
            <w:pPr>
              <w:pStyle w:val="AmColumnHeading"/>
            </w:pPr>
            <w:r w:rsidRPr="00951D77">
              <w:t>Pozmeňujúci návrh</w:t>
            </w:r>
          </w:p>
        </w:tc>
      </w:tr>
      <w:tr w:rsidR="006551D8" w:rsidRPr="00951D77" w14:paraId="69F023FE" w14:textId="77777777" w:rsidTr="00F1560E">
        <w:trPr>
          <w:jc w:val="center"/>
        </w:trPr>
        <w:tc>
          <w:tcPr>
            <w:tcW w:w="4876" w:type="dxa"/>
            <w:tcBorders>
              <w:top w:val="nil"/>
              <w:left w:val="nil"/>
              <w:bottom w:val="nil"/>
              <w:right w:val="nil"/>
            </w:tcBorders>
          </w:tcPr>
          <w:p w14:paraId="2B5674A4" w14:textId="77777777" w:rsidR="00FB6752" w:rsidRPr="00951D77" w:rsidRDefault="00FB6752" w:rsidP="00F1560E">
            <w:pPr>
              <w:pStyle w:val="Normal6a"/>
            </w:pPr>
            <w:r w:rsidRPr="00951D77">
              <w:t>S.</w:t>
            </w:r>
            <w:r w:rsidRPr="00951D77">
              <w:tab/>
              <w:t xml:space="preserve">keďže základné právo na slobodu prejavu a informácií, ako je zakotvené v </w:t>
            </w:r>
            <w:r w:rsidRPr="00951D77">
              <w:lastRenderedPageBreak/>
              <w:t>článku 11 Charty základných práv Európskej únie a článku 10 Európskeho dohovoru o ľudských právach, je základným kameňom demokracie; keďže záväzok EÚ k slobode prejavu predstavuje súdržnú a principiálnu stratégiu boja proti</w:t>
            </w:r>
            <w:r w:rsidRPr="00951D77">
              <w:rPr>
                <w:b/>
                <w:bCs/>
                <w:i/>
                <w:iCs/>
              </w:rPr>
              <w:t xml:space="preserve"> zahraničnej</w:t>
            </w:r>
            <w:r w:rsidRPr="00951D77">
              <w:t xml:space="preserve"> manipulácii </w:t>
            </w:r>
            <w:r w:rsidRPr="00951D77">
              <w:rPr>
                <w:b/>
                <w:bCs/>
                <w:i/>
                <w:iCs/>
              </w:rPr>
              <w:t>s informáciami a zahraničnému zasahovaniu</w:t>
            </w:r>
            <w:r w:rsidRPr="00951D77">
              <w:t xml:space="preserve">,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c>
          <w:tcPr>
            <w:tcW w:w="4876" w:type="dxa"/>
            <w:tcBorders>
              <w:top w:val="nil"/>
              <w:left w:val="nil"/>
              <w:bottom w:val="nil"/>
              <w:right w:val="nil"/>
            </w:tcBorders>
          </w:tcPr>
          <w:p w14:paraId="2EC580EF" w14:textId="77777777" w:rsidR="00FB6752" w:rsidRPr="00951D77" w:rsidRDefault="00FB6752" w:rsidP="00F1560E">
            <w:pPr>
              <w:pStyle w:val="Normal6a"/>
            </w:pPr>
            <w:r w:rsidRPr="00951D77">
              <w:lastRenderedPageBreak/>
              <w:t>S.</w:t>
            </w:r>
            <w:r w:rsidRPr="00951D77">
              <w:tab/>
              <w:t xml:space="preserve">keďže základné právo na slobodu prejavu a informácií, ako je zakotvené v </w:t>
            </w:r>
            <w:r w:rsidRPr="00951D77">
              <w:lastRenderedPageBreak/>
              <w:t xml:space="preserve">článku 11 Charty základných práv Európskej únie a článku 10 Európskeho dohovoru o ľudských právach, je základným kameňom demokracie; keďže záväzok EÚ k slobode prejavu predstavuje súdržnú a principiálnu stratégiu boja proti manipulácii, ktorá je v jasnom kontraste s obmedzeniami, ktoré autoritárske subjekty systematicky ukladajú svojmu obyvateľstvu; keďže sloboda a pluralita médií a existencia živého občianskeho priestoru umožňujú spoločnostiam zisťovať, odhaľovať a odmietať manipulatívne </w:t>
            </w:r>
            <w:proofErr w:type="spellStart"/>
            <w:r w:rsidRPr="00951D77">
              <w:t>naratívy</w:t>
            </w:r>
            <w:proofErr w:type="spellEnd"/>
            <w:r w:rsidRPr="00951D77">
              <w:t xml:space="preserve"> prostredníctvom demokratickej diskusie;</w:t>
            </w:r>
          </w:p>
        </w:tc>
      </w:tr>
    </w:tbl>
    <w:p w14:paraId="3CA1B8F1"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6434184" w14:textId="2340BE15" w:rsidR="00BF1CD6" w:rsidRPr="00951D77" w:rsidRDefault="00FB6752" w:rsidP="00FB6752">
      <w:r w:rsidRPr="00951D77">
        <w:rPr>
          <w:rStyle w:val="HideTWBExt"/>
        </w:rPr>
        <w:t>&lt;/Amend&gt;</w:t>
      </w:r>
    </w:p>
    <w:p w14:paraId="6AA9B51A"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305</w:t>
      </w:r>
      <w:r w:rsidRPr="00951D77">
        <w:rPr>
          <w:rStyle w:val="HideTWBExt"/>
        </w:rPr>
        <w:t>&lt;/NumAm&gt;</w:t>
      </w:r>
    </w:p>
    <w:p w14:paraId="0B958EAD"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038F295D" w14:textId="77777777" w:rsidR="00FB6752" w:rsidRPr="00951D77" w:rsidRDefault="00FB6752" w:rsidP="00FB6752">
      <w:pPr>
        <w:pStyle w:val="NormalBold"/>
      </w:pPr>
      <w:r w:rsidRPr="00951D77">
        <w:rPr>
          <w:rStyle w:val="HideTWBExt"/>
        </w:rPr>
        <w:t>&lt;/RepeatBlock-By&gt;</w:t>
      </w:r>
    </w:p>
    <w:p w14:paraId="2632963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DB8EBF4" w14:textId="77777777" w:rsidR="00FB6752" w:rsidRPr="00951D77" w:rsidRDefault="00FB6752" w:rsidP="00FB6752">
      <w:pPr>
        <w:pStyle w:val="NormalBold"/>
      </w:pPr>
      <w:r w:rsidRPr="00951D77">
        <w:rPr>
          <w:rStyle w:val="HideTWBExt"/>
        </w:rPr>
        <w:t>&lt;Article&gt;</w:t>
      </w:r>
      <w:r w:rsidRPr="00951D77">
        <w:t>Odôvodnenie S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84982B2" w14:textId="77777777" w:rsidTr="00F1560E">
        <w:trPr>
          <w:trHeight w:val="240"/>
          <w:jc w:val="center"/>
        </w:trPr>
        <w:tc>
          <w:tcPr>
            <w:tcW w:w="9752" w:type="dxa"/>
            <w:gridSpan w:val="2"/>
            <w:tcBorders>
              <w:top w:val="nil"/>
              <w:left w:val="nil"/>
              <w:bottom w:val="nil"/>
              <w:right w:val="nil"/>
            </w:tcBorders>
          </w:tcPr>
          <w:p w14:paraId="3A40F025" w14:textId="77777777" w:rsidR="00FB6752" w:rsidRPr="00951D77" w:rsidRDefault="00FB6752" w:rsidP="00F1560E"/>
        </w:tc>
      </w:tr>
      <w:tr w:rsidR="006551D8" w:rsidRPr="00951D77" w14:paraId="14A7B3B9" w14:textId="77777777" w:rsidTr="00F1560E">
        <w:trPr>
          <w:trHeight w:val="240"/>
          <w:jc w:val="center"/>
        </w:trPr>
        <w:tc>
          <w:tcPr>
            <w:tcW w:w="4876" w:type="dxa"/>
            <w:tcBorders>
              <w:top w:val="nil"/>
              <w:left w:val="nil"/>
              <w:bottom w:val="nil"/>
              <w:right w:val="nil"/>
            </w:tcBorders>
          </w:tcPr>
          <w:p w14:paraId="6727DCE6"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F525584" w14:textId="77777777" w:rsidR="00FB6752" w:rsidRPr="00951D77" w:rsidRDefault="00FB6752" w:rsidP="00F1560E">
            <w:pPr>
              <w:pStyle w:val="AmColumnHeading"/>
            </w:pPr>
            <w:r w:rsidRPr="00951D77">
              <w:t>Pozmeňujúci návrh</w:t>
            </w:r>
          </w:p>
        </w:tc>
      </w:tr>
      <w:tr w:rsidR="006551D8" w:rsidRPr="00951D77" w14:paraId="569AF5F9" w14:textId="77777777" w:rsidTr="00F1560E">
        <w:trPr>
          <w:jc w:val="center"/>
        </w:trPr>
        <w:tc>
          <w:tcPr>
            <w:tcW w:w="4876" w:type="dxa"/>
            <w:tcBorders>
              <w:top w:val="nil"/>
              <w:left w:val="nil"/>
              <w:bottom w:val="nil"/>
              <w:right w:val="nil"/>
            </w:tcBorders>
          </w:tcPr>
          <w:p w14:paraId="00A682F9" w14:textId="77777777" w:rsidR="00FB6752" w:rsidRPr="00951D77" w:rsidRDefault="00FB6752" w:rsidP="00F1560E">
            <w:pPr>
              <w:pStyle w:val="Normal6a"/>
            </w:pPr>
          </w:p>
        </w:tc>
        <w:tc>
          <w:tcPr>
            <w:tcW w:w="4876" w:type="dxa"/>
            <w:tcBorders>
              <w:top w:val="nil"/>
              <w:left w:val="nil"/>
              <w:bottom w:val="nil"/>
              <w:right w:val="nil"/>
            </w:tcBorders>
          </w:tcPr>
          <w:p w14:paraId="0EFB37DE" w14:textId="77777777" w:rsidR="00FB6752" w:rsidRPr="00951D77" w:rsidRDefault="00FB6752" w:rsidP="00F1560E">
            <w:pPr>
              <w:pStyle w:val="Normal6a"/>
            </w:pPr>
            <w:r w:rsidRPr="00951D77">
              <w:rPr>
                <w:b/>
                <w:i/>
              </w:rPr>
              <w:t>Sa.</w:t>
            </w:r>
            <w:r w:rsidRPr="00951D77">
              <w:tab/>
            </w:r>
            <w:r w:rsidRPr="00951D77">
              <w:rPr>
                <w:b/>
                <w:i/>
              </w:rPr>
              <w:t xml:space="preserve">s prihliadnutím na rozsudok Európskeho súdu pre ľudské práva zo 7. decembra 1976 vo veci </w:t>
            </w:r>
            <w:proofErr w:type="spellStart"/>
            <w:r w:rsidRPr="00951D77">
              <w:rPr>
                <w:b/>
                <w:i/>
              </w:rPr>
              <w:t>Handy</w:t>
            </w:r>
            <w:proofErr w:type="spellEnd"/>
            <w:r w:rsidRPr="00951D77">
              <w:rPr>
                <w:b/>
                <w:i/>
              </w:rPr>
              <w:t xml:space="preserve"> </w:t>
            </w:r>
            <w:proofErr w:type="spellStart"/>
            <w:r w:rsidRPr="00951D77">
              <w:rPr>
                <w:b/>
                <w:i/>
              </w:rPr>
              <w:t>side</w:t>
            </w:r>
            <w:proofErr w:type="spellEnd"/>
            <w:r w:rsidRPr="00951D77">
              <w:rPr>
                <w:b/>
                <w:i/>
              </w:rPr>
              <w:t xml:space="preserve"> proti Spojenému kráľovstvu, ktorý stanovil, že sloboda prejavu predstavuje jeden z podstatných základov demokratickej spoločnosti a vzťahuje sa nielen na „informácie“ alebo „myšlienky“, ktoré sú priaznivo prijímané alebo považované za neškodné alebo za ľahostajné, ale aj na tie, ktoré urážajú, šokujú alebo znepokojujú štát alebo ktorúkoľvek časť obyvateľstva;</w:t>
            </w:r>
          </w:p>
        </w:tc>
      </w:tr>
    </w:tbl>
    <w:p w14:paraId="11DB2AE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428FBDC" w14:textId="200904F5" w:rsidR="00BF1CD6" w:rsidRPr="00951D77" w:rsidRDefault="00FB6752" w:rsidP="00FB6752">
      <w:r w:rsidRPr="00951D77">
        <w:rPr>
          <w:rStyle w:val="HideTWBExt"/>
        </w:rPr>
        <w:t>&lt;/Amend&gt;</w:t>
      </w:r>
    </w:p>
    <w:p w14:paraId="7E8FABD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306</w:t>
      </w:r>
      <w:r w:rsidRPr="00951D77">
        <w:rPr>
          <w:rStyle w:val="HideTWBExt"/>
        </w:rPr>
        <w:t>&lt;/NumAm&gt;</w:t>
      </w:r>
    </w:p>
    <w:p w14:paraId="68C0EE70"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C881E85" w14:textId="77777777" w:rsidR="00FB6752" w:rsidRPr="00951D77" w:rsidRDefault="00FB6752" w:rsidP="00FB6752">
      <w:pPr>
        <w:pStyle w:val="NormalBold"/>
      </w:pPr>
      <w:r w:rsidRPr="00951D77">
        <w:rPr>
          <w:rStyle w:val="HideTWBExt"/>
        </w:rPr>
        <w:lastRenderedPageBreak/>
        <w:t>&lt;/RepeatBlock-By&gt;</w:t>
      </w:r>
    </w:p>
    <w:p w14:paraId="1D07BA5F"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C85911F" w14:textId="77777777" w:rsidR="00FB6752" w:rsidRPr="00951D77" w:rsidRDefault="00FB6752" w:rsidP="00FB6752">
      <w:pPr>
        <w:pStyle w:val="NormalBold"/>
      </w:pPr>
      <w:r w:rsidRPr="00951D77">
        <w:rPr>
          <w:rStyle w:val="HideTWBExt"/>
        </w:rPr>
        <w:t>&lt;Article&gt;</w:t>
      </w:r>
      <w:r w:rsidRPr="00951D77">
        <w:t>Odôvodnenie S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BF1F36E" w14:textId="77777777" w:rsidTr="00F1560E">
        <w:trPr>
          <w:trHeight w:val="240"/>
          <w:jc w:val="center"/>
        </w:trPr>
        <w:tc>
          <w:tcPr>
            <w:tcW w:w="9752" w:type="dxa"/>
            <w:gridSpan w:val="2"/>
            <w:tcBorders>
              <w:top w:val="nil"/>
              <w:left w:val="nil"/>
              <w:bottom w:val="nil"/>
              <w:right w:val="nil"/>
            </w:tcBorders>
          </w:tcPr>
          <w:p w14:paraId="3B1D3E75" w14:textId="77777777" w:rsidR="00FB6752" w:rsidRPr="00951D77" w:rsidRDefault="00FB6752" w:rsidP="00F1560E"/>
        </w:tc>
      </w:tr>
      <w:tr w:rsidR="006551D8" w:rsidRPr="00951D77" w14:paraId="7817A311" w14:textId="77777777" w:rsidTr="00F1560E">
        <w:trPr>
          <w:trHeight w:val="240"/>
          <w:jc w:val="center"/>
        </w:trPr>
        <w:tc>
          <w:tcPr>
            <w:tcW w:w="4876" w:type="dxa"/>
            <w:tcBorders>
              <w:top w:val="nil"/>
              <w:left w:val="nil"/>
              <w:bottom w:val="nil"/>
              <w:right w:val="nil"/>
            </w:tcBorders>
          </w:tcPr>
          <w:p w14:paraId="3C14B68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1AA29F1" w14:textId="77777777" w:rsidR="00FB6752" w:rsidRPr="00951D77" w:rsidRDefault="00FB6752" w:rsidP="00F1560E">
            <w:pPr>
              <w:pStyle w:val="AmColumnHeading"/>
            </w:pPr>
            <w:r w:rsidRPr="00951D77">
              <w:t>Pozmeňujúci návrh</w:t>
            </w:r>
          </w:p>
        </w:tc>
      </w:tr>
      <w:tr w:rsidR="006551D8" w:rsidRPr="00951D77" w14:paraId="4FF08A64" w14:textId="77777777" w:rsidTr="00F1560E">
        <w:trPr>
          <w:jc w:val="center"/>
        </w:trPr>
        <w:tc>
          <w:tcPr>
            <w:tcW w:w="4876" w:type="dxa"/>
            <w:tcBorders>
              <w:top w:val="nil"/>
              <w:left w:val="nil"/>
              <w:bottom w:val="nil"/>
              <w:right w:val="nil"/>
            </w:tcBorders>
          </w:tcPr>
          <w:p w14:paraId="3DD7BCF0" w14:textId="77777777" w:rsidR="00FB6752" w:rsidRPr="00951D77" w:rsidRDefault="00FB6752" w:rsidP="00F1560E">
            <w:pPr>
              <w:pStyle w:val="Normal6a"/>
            </w:pPr>
          </w:p>
        </w:tc>
        <w:tc>
          <w:tcPr>
            <w:tcW w:w="4876" w:type="dxa"/>
            <w:tcBorders>
              <w:top w:val="nil"/>
              <w:left w:val="nil"/>
              <w:bottom w:val="nil"/>
              <w:right w:val="nil"/>
            </w:tcBorders>
          </w:tcPr>
          <w:p w14:paraId="187808A6" w14:textId="77777777" w:rsidR="00FB6752" w:rsidRPr="00951D77" w:rsidRDefault="00FB6752" w:rsidP="00F1560E">
            <w:pPr>
              <w:pStyle w:val="Normal6a"/>
            </w:pPr>
            <w:r w:rsidRPr="00951D77">
              <w:rPr>
                <w:b/>
                <w:i/>
              </w:rPr>
              <w:t>Sa.</w:t>
            </w:r>
            <w:r w:rsidRPr="00951D77">
              <w:tab/>
            </w:r>
            <w:r w:rsidRPr="00951D77">
              <w:rPr>
                <w:b/>
                <w:i/>
              </w:rPr>
              <w:t>keďže rámec mimosúdneho urovnávania sporov podľa aktu o digitálnych službách pokrýva široký súbor rozhodnutí platforiem a rozdelenie procesných nákladov môže vytvárať stimuly pre platformy, aby sa vyhýbali sporom tým, že vyhovejú požiadavkám na odstránenie/obmedzenie aj v prípade, že je obsah sporný, čo môže potenciálne viesť k faktickému obmedzeniu zákonného prejavu prostredníctvom asymetrie nákladov a rizika, a nie súdnych rozhodnutí;</w:t>
            </w:r>
          </w:p>
        </w:tc>
      </w:tr>
    </w:tbl>
    <w:p w14:paraId="59FA001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F874E98" w14:textId="66E30D95" w:rsidR="00BF1CD6" w:rsidRPr="00951D77" w:rsidRDefault="00FB6752" w:rsidP="00FB6752">
      <w:r w:rsidRPr="00951D77">
        <w:rPr>
          <w:rStyle w:val="HideTWBExt"/>
        </w:rPr>
        <w:t>&lt;/Amend&gt;</w:t>
      </w:r>
    </w:p>
    <w:p w14:paraId="6C60AB0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307</w:t>
      </w:r>
      <w:r w:rsidRPr="00951D77">
        <w:rPr>
          <w:rStyle w:val="HideTWBExt"/>
        </w:rPr>
        <w:t>&lt;/NumAm&gt;</w:t>
      </w:r>
    </w:p>
    <w:p w14:paraId="538F5283"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Catarina</w:t>
      </w:r>
      <w:proofErr w:type="spellEnd"/>
      <w:r w:rsidRPr="00951D77">
        <w:t xml:space="preserve"> </w:t>
      </w:r>
      <w:proofErr w:type="spellStart"/>
      <w:r w:rsidRPr="00951D77">
        <w:t>Mendes</w:t>
      </w:r>
      <w:proofErr w:type="spellEnd"/>
      <w:r w:rsidRPr="00951D77">
        <w:t xml:space="preserve">, </w:t>
      </w:r>
      <w:proofErr w:type="spellStart"/>
      <w:r w:rsidRPr="00951D77">
        <w:t>Kathleen</w:t>
      </w:r>
      <w:proofErr w:type="spellEnd"/>
      <w:r w:rsidRPr="00951D77">
        <w:t xml:space="preserve"> Van </w:t>
      </w:r>
      <w:proofErr w:type="spellStart"/>
      <w:r w:rsidRPr="00951D77">
        <w:t>Brempt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Vasile</w:t>
      </w:r>
      <w:proofErr w:type="spellEnd"/>
      <w:r w:rsidRPr="00951D77">
        <w:t xml:space="preserve"> </w:t>
      </w:r>
      <w:proofErr w:type="spellStart"/>
      <w:r w:rsidRPr="00951D77">
        <w:t>Dîncu</w:t>
      </w:r>
      <w:proofErr w:type="spellEnd"/>
      <w:r w:rsidRPr="00951D77">
        <w:t xml:space="preserve">, Csaba Molnár, Juan </w:t>
      </w:r>
      <w:proofErr w:type="spellStart"/>
      <w:r w:rsidRPr="00951D77">
        <w:t>Fernando</w:t>
      </w:r>
      <w:proofErr w:type="spellEnd"/>
      <w:r w:rsidRPr="00951D77">
        <w:t xml:space="preserve"> </w:t>
      </w:r>
      <w:proofErr w:type="spellStart"/>
      <w:r w:rsidRPr="00951D77">
        <w:t>López</w:t>
      </w:r>
      <w:proofErr w:type="spellEnd"/>
      <w:r w:rsidRPr="00951D77">
        <w:t xml:space="preserve"> </w:t>
      </w:r>
      <w:proofErr w:type="spellStart"/>
      <w:r w:rsidRPr="00951D77">
        <w:t>Aguilar</w:t>
      </w:r>
      <w:proofErr w:type="spellEnd"/>
      <w:r w:rsidRPr="00951D77">
        <w:t xml:space="preserve">, </w:t>
      </w:r>
      <w:proofErr w:type="spellStart"/>
      <w:r w:rsidRPr="00951D77">
        <w:t>Pina</w:t>
      </w:r>
      <w:proofErr w:type="spellEnd"/>
      <w:r w:rsidRPr="00951D77">
        <w:t xml:space="preserve"> </w:t>
      </w:r>
      <w:proofErr w:type="spellStart"/>
      <w:r w:rsidRPr="00951D77">
        <w:t>Picierno</w:t>
      </w:r>
      <w:proofErr w:type="spellEnd"/>
      <w:r w:rsidRPr="00951D77">
        <w:t xml:space="preserve">, </w:t>
      </w:r>
      <w:proofErr w:type="spellStart"/>
      <w:r w:rsidRPr="00951D77">
        <w:t>Christel</w:t>
      </w:r>
      <w:proofErr w:type="spellEnd"/>
      <w:r w:rsidRPr="00951D77">
        <w:t xml:space="preserve"> </w:t>
      </w:r>
      <w:proofErr w:type="spellStart"/>
      <w:r w:rsidRPr="00951D77">
        <w:t>Schaldemose</w:t>
      </w:r>
      <w:proofErr w:type="spellEnd"/>
      <w:r w:rsidRPr="00951D77">
        <w:rPr>
          <w:rStyle w:val="HideTWBExt"/>
        </w:rPr>
        <w:t>&lt;/Members&gt;</w:t>
      </w:r>
    </w:p>
    <w:p w14:paraId="3C5D535E" w14:textId="77777777" w:rsidR="00FB6752" w:rsidRPr="00951D77" w:rsidRDefault="00FB6752" w:rsidP="00FB6752">
      <w:pPr>
        <w:pStyle w:val="NormalBold"/>
      </w:pPr>
      <w:r w:rsidRPr="00951D77">
        <w:rPr>
          <w:rStyle w:val="HideTWBExt"/>
        </w:rPr>
        <w:t>&lt;/RepeatBlock-By&gt;</w:t>
      </w:r>
    </w:p>
    <w:p w14:paraId="63540694"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98D35E8" w14:textId="77777777" w:rsidR="00FB6752" w:rsidRPr="00951D77" w:rsidRDefault="00FB6752" w:rsidP="00FB6752">
      <w:pPr>
        <w:pStyle w:val="NormalBold"/>
      </w:pPr>
      <w:r w:rsidRPr="00951D77">
        <w:rPr>
          <w:rStyle w:val="HideTWBExt"/>
        </w:rPr>
        <w:t>&lt;Article&gt;</w:t>
      </w:r>
      <w:r w:rsidRPr="00951D77">
        <w:t>Odôvodnenie S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505BA22" w14:textId="77777777" w:rsidTr="00F1560E">
        <w:trPr>
          <w:trHeight w:val="240"/>
          <w:jc w:val="center"/>
        </w:trPr>
        <w:tc>
          <w:tcPr>
            <w:tcW w:w="9752" w:type="dxa"/>
            <w:gridSpan w:val="2"/>
            <w:tcBorders>
              <w:top w:val="nil"/>
              <w:left w:val="nil"/>
              <w:bottom w:val="nil"/>
              <w:right w:val="nil"/>
            </w:tcBorders>
          </w:tcPr>
          <w:p w14:paraId="2959CC77" w14:textId="77777777" w:rsidR="00FB6752" w:rsidRPr="00951D77" w:rsidRDefault="00FB6752" w:rsidP="00F1560E"/>
        </w:tc>
      </w:tr>
      <w:tr w:rsidR="006551D8" w:rsidRPr="00951D77" w14:paraId="74677533" w14:textId="77777777" w:rsidTr="00F1560E">
        <w:trPr>
          <w:trHeight w:val="240"/>
          <w:jc w:val="center"/>
        </w:trPr>
        <w:tc>
          <w:tcPr>
            <w:tcW w:w="4876" w:type="dxa"/>
            <w:tcBorders>
              <w:top w:val="nil"/>
              <w:left w:val="nil"/>
              <w:bottom w:val="nil"/>
              <w:right w:val="nil"/>
            </w:tcBorders>
          </w:tcPr>
          <w:p w14:paraId="77C2A06F"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091CCB9" w14:textId="77777777" w:rsidR="00FB6752" w:rsidRPr="00951D77" w:rsidRDefault="00FB6752" w:rsidP="00F1560E">
            <w:pPr>
              <w:pStyle w:val="AmColumnHeading"/>
            </w:pPr>
            <w:r w:rsidRPr="00951D77">
              <w:t>Pozmeňujúci návrh</w:t>
            </w:r>
          </w:p>
        </w:tc>
      </w:tr>
      <w:tr w:rsidR="006551D8" w:rsidRPr="00951D77" w14:paraId="0371D663" w14:textId="77777777" w:rsidTr="00F1560E">
        <w:trPr>
          <w:jc w:val="center"/>
        </w:trPr>
        <w:tc>
          <w:tcPr>
            <w:tcW w:w="4876" w:type="dxa"/>
            <w:tcBorders>
              <w:top w:val="nil"/>
              <w:left w:val="nil"/>
              <w:bottom w:val="nil"/>
              <w:right w:val="nil"/>
            </w:tcBorders>
          </w:tcPr>
          <w:p w14:paraId="400814DF" w14:textId="77777777" w:rsidR="00FB6752" w:rsidRPr="00951D77" w:rsidRDefault="00FB6752" w:rsidP="00F1560E">
            <w:pPr>
              <w:pStyle w:val="Normal6a"/>
            </w:pPr>
          </w:p>
        </w:tc>
        <w:tc>
          <w:tcPr>
            <w:tcW w:w="4876" w:type="dxa"/>
            <w:tcBorders>
              <w:top w:val="nil"/>
              <w:left w:val="nil"/>
              <w:bottom w:val="nil"/>
              <w:right w:val="nil"/>
            </w:tcBorders>
          </w:tcPr>
          <w:p w14:paraId="1115913F" w14:textId="77777777" w:rsidR="00FB6752" w:rsidRPr="00951D77" w:rsidRDefault="00FB6752" w:rsidP="00F1560E">
            <w:pPr>
              <w:pStyle w:val="Normal6a"/>
            </w:pPr>
            <w:r w:rsidRPr="00951D77">
              <w:rPr>
                <w:b/>
                <w:i/>
              </w:rPr>
              <w:t>Sa.</w:t>
            </w:r>
            <w:r w:rsidRPr="00951D77">
              <w:tab/>
            </w:r>
            <w:r w:rsidRPr="00951D77">
              <w:rPr>
                <w:b/>
                <w:i/>
              </w:rPr>
              <w:t xml:space="preserve">keďže Európska komisia 24. októbra 2025 uverejnila predbežné zistenia, z ktorých vyplýva, že platformy </w:t>
            </w:r>
            <w:proofErr w:type="spellStart"/>
            <w:r w:rsidRPr="00951D77">
              <w:rPr>
                <w:b/>
                <w:i/>
              </w:rPr>
              <w:t>Meta</w:t>
            </w:r>
            <w:proofErr w:type="spellEnd"/>
            <w:r w:rsidRPr="00951D77">
              <w:rPr>
                <w:b/>
                <w:i/>
              </w:rPr>
              <w:t xml:space="preserve"> mohli porušiť určité povinnosti týkajúce sa transparentnosti a ochrany používateľov podľa aktu o digitálnych službách, najmä pokiaľ ide o poskytovanie primeraného prístupu k verejným údajom pre výskumných pracovníkov a zabezpečenie mechanizmov na oznamovanie nezákonného obsahu a napadnutie rozhodnutí o moderovaní obsahu;</w:t>
            </w:r>
          </w:p>
        </w:tc>
      </w:tr>
    </w:tbl>
    <w:p w14:paraId="413A45CB"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266D65D" w14:textId="73944E91" w:rsidR="00BF1CD6" w:rsidRPr="00951D77" w:rsidRDefault="00FB6752" w:rsidP="00FB6752">
      <w:r w:rsidRPr="00951D77">
        <w:rPr>
          <w:rStyle w:val="HideTWBExt"/>
        </w:rPr>
        <w:lastRenderedPageBreak/>
        <w:t>&lt;/Amend&gt;</w:t>
      </w:r>
    </w:p>
    <w:p w14:paraId="2AC26EB9"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308</w:t>
      </w:r>
      <w:r w:rsidRPr="00951D77">
        <w:rPr>
          <w:rStyle w:val="HideTWBExt"/>
        </w:rPr>
        <w:t>&lt;/NumAm&gt;</w:t>
      </w:r>
    </w:p>
    <w:p w14:paraId="001E7472" w14:textId="77777777" w:rsidR="00FB6752" w:rsidRPr="00951D77" w:rsidRDefault="00FB6752" w:rsidP="00FB6752">
      <w:pPr>
        <w:pStyle w:val="NormalBold"/>
      </w:pPr>
      <w:r w:rsidRPr="00951D77">
        <w:rPr>
          <w:rStyle w:val="HideTWBExt"/>
        </w:rPr>
        <w:t>&lt;RepeatBlock-By&gt;&lt;Members&gt;</w:t>
      </w:r>
      <w:proofErr w:type="spellStart"/>
      <w:r w:rsidRPr="00951D77">
        <w:t>Sophie</w:t>
      </w:r>
      <w:proofErr w:type="spellEnd"/>
      <w:r w:rsidRPr="00951D77">
        <w:t xml:space="preserve"> </w:t>
      </w:r>
      <w:proofErr w:type="spellStart"/>
      <w:r w:rsidRPr="00951D77">
        <w:t>Wilmès</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Helmut </w:t>
      </w:r>
      <w:proofErr w:type="spellStart"/>
      <w:r w:rsidRPr="00951D77">
        <w:t>Brandstätter</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2B65E699" w14:textId="77777777" w:rsidR="00FB6752" w:rsidRPr="00951D77" w:rsidRDefault="00FB6752" w:rsidP="00FB6752">
      <w:pPr>
        <w:pStyle w:val="NormalBold"/>
      </w:pPr>
      <w:r w:rsidRPr="00951D77">
        <w:rPr>
          <w:rStyle w:val="HideTWBExt"/>
        </w:rPr>
        <w:t>&lt;/RepeatBlock-By&gt;</w:t>
      </w:r>
    </w:p>
    <w:p w14:paraId="7F4C435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BC12F76"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76610B9" w14:textId="77777777" w:rsidTr="00F1560E">
        <w:trPr>
          <w:trHeight w:val="240"/>
          <w:jc w:val="center"/>
        </w:trPr>
        <w:tc>
          <w:tcPr>
            <w:tcW w:w="9752" w:type="dxa"/>
            <w:gridSpan w:val="2"/>
            <w:tcBorders>
              <w:top w:val="nil"/>
              <w:left w:val="nil"/>
              <w:bottom w:val="nil"/>
              <w:right w:val="nil"/>
            </w:tcBorders>
          </w:tcPr>
          <w:p w14:paraId="2D469244" w14:textId="77777777" w:rsidR="00FB6752" w:rsidRPr="00951D77" w:rsidRDefault="00FB6752" w:rsidP="00F1560E"/>
        </w:tc>
      </w:tr>
      <w:tr w:rsidR="006551D8" w:rsidRPr="00951D77" w14:paraId="05954021" w14:textId="77777777" w:rsidTr="00F1560E">
        <w:trPr>
          <w:trHeight w:val="240"/>
          <w:jc w:val="center"/>
        </w:trPr>
        <w:tc>
          <w:tcPr>
            <w:tcW w:w="4876" w:type="dxa"/>
            <w:tcBorders>
              <w:top w:val="nil"/>
              <w:left w:val="nil"/>
              <w:bottom w:val="nil"/>
              <w:right w:val="nil"/>
            </w:tcBorders>
          </w:tcPr>
          <w:p w14:paraId="719C50C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4D33497" w14:textId="77777777" w:rsidR="00FB6752" w:rsidRPr="00951D77" w:rsidRDefault="00FB6752" w:rsidP="00F1560E">
            <w:pPr>
              <w:pStyle w:val="AmColumnHeading"/>
            </w:pPr>
            <w:r w:rsidRPr="00951D77">
              <w:t>Pozmeňujúci návrh</w:t>
            </w:r>
          </w:p>
        </w:tc>
      </w:tr>
      <w:tr w:rsidR="006551D8" w:rsidRPr="00951D77" w14:paraId="47295259" w14:textId="77777777" w:rsidTr="00F1560E">
        <w:trPr>
          <w:jc w:val="center"/>
        </w:trPr>
        <w:tc>
          <w:tcPr>
            <w:tcW w:w="4876" w:type="dxa"/>
            <w:tcBorders>
              <w:top w:val="nil"/>
              <w:left w:val="nil"/>
              <w:bottom w:val="nil"/>
              <w:right w:val="nil"/>
            </w:tcBorders>
          </w:tcPr>
          <w:p w14:paraId="49C9D91A"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w:t>
            </w:r>
          </w:p>
        </w:tc>
        <w:tc>
          <w:tcPr>
            <w:tcW w:w="4876" w:type="dxa"/>
            <w:tcBorders>
              <w:top w:val="nil"/>
              <w:left w:val="nil"/>
              <w:bottom w:val="nil"/>
              <w:right w:val="nil"/>
            </w:tcBorders>
          </w:tcPr>
          <w:p w14:paraId="5F9A8D3D"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 </w:t>
            </w:r>
            <w:r w:rsidRPr="00951D77">
              <w:rPr>
                <w:b/>
                <w:i/>
              </w:rPr>
              <w:t>keďže Európska únia je naďalej pevne a jednoznačne odhodlaná chrániť slobodu prejavu ako základnú demokratickú hodnotu a pilier svojho ústavného poriadku; keďže tento záväzok musí byť sprevádzaný jasným regulačným rámcom, ktorý zabezpečí, aby uplatňovanie tejto slobody neslúžilo ako zámienka na šírenie nezákonného obsahu, koordinovanú manipuláciu alebo iné nezákonné činnosti a aby boli zavedené vhodné záruky a primerané mechanizmy dohľadu na ochranu základných práv, verejného poriadku a integrity demokratického diskurzu;</w:t>
            </w:r>
          </w:p>
        </w:tc>
      </w:tr>
    </w:tbl>
    <w:p w14:paraId="1748FD7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3B6786B" w14:textId="6630B5F7" w:rsidR="00BF1CD6" w:rsidRPr="00951D77" w:rsidRDefault="00FB6752" w:rsidP="00FB6752">
      <w:r w:rsidRPr="00951D77">
        <w:rPr>
          <w:rStyle w:val="HideTWBExt"/>
        </w:rPr>
        <w:t>&lt;/Amend&gt;</w:t>
      </w:r>
    </w:p>
    <w:p w14:paraId="0D088EAB"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309</w:t>
      </w:r>
      <w:r w:rsidRPr="00951D77">
        <w:rPr>
          <w:rStyle w:val="HideTWBExt"/>
        </w:rPr>
        <w:t>&lt;/NumAm&gt;</w:t>
      </w:r>
    </w:p>
    <w:p w14:paraId="1C55EAF3"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t xml:space="preserve">, </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272321EE" w14:textId="77777777" w:rsidR="00FB6752" w:rsidRPr="00951D77" w:rsidRDefault="00FB6752" w:rsidP="00FB6752">
      <w:pPr>
        <w:pStyle w:val="NormalBold"/>
      </w:pPr>
      <w:r w:rsidRPr="00951D77">
        <w:rPr>
          <w:rStyle w:val="HideTWBExt"/>
        </w:rPr>
        <w:t>&lt;/RepeatBlock-By&gt;</w:t>
      </w:r>
    </w:p>
    <w:p w14:paraId="09D95D0A"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2D2F73C"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6A0480A" w14:textId="77777777" w:rsidTr="00F1560E">
        <w:trPr>
          <w:trHeight w:val="240"/>
          <w:jc w:val="center"/>
        </w:trPr>
        <w:tc>
          <w:tcPr>
            <w:tcW w:w="9752" w:type="dxa"/>
            <w:gridSpan w:val="2"/>
            <w:tcBorders>
              <w:top w:val="nil"/>
              <w:left w:val="nil"/>
              <w:bottom w:val="nil"/>
              <w:right w:val="nil"/>
            </w:tcBorders>
          </w:tcPr>
          <w:p w14:paraId="2263B841" w14:textId="77777777" w:rsidR="00FB6752" w:rsidRPr="00951D77" w:rsidRDefault="00FB6752" w:rsidP="00F1560E"/>
        </w:tc>
      </w:tr>
      <w:tr w:rsidR="006551D8" w:rsidRPr="00951D77" w14:paraId="34313E36" w14:textId="77777777" w:rsidTr="00F1560E">
        <w:trPr>
          <w:trHeight w:val="240"/>
          <w:jc w:val="center"/>
        </w:trPr>
        <w:tc>
          <w:tcPr>
            <w:tcW w:w="4876" w:type="dxa"/>
            <w:tcBorders>
              <w:top w:val="nil"/>
              <w:left w:val="nil"/>
              <w:bottom w:val="nil"/>
              <w:right w:val="nil"/>
            </w:tcBorders>
          </w:tcPr>
          <w:p w14:paraId="2DF88AD7"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32F32077" w14:textId="77777777" w:rsidR="00FB6752" w:rsidRPr="00951D77" w:rsidRDefault="00FB6752" w:rsidP="00F1560E">
            <w:pPr>
              <w:pStyle w:val="AmColumnHeading"/>
            </w:pPr>
            <w:r w:rsidRPr="00951D77">
              <w:t>Pozmeňujúci návrh</w:t>
            </w:r>
          </w:p>
        </w:tc>
      </w:tr>
      <w:tr w:rsidR="006551D8" w:rsidRPr="00951D77" w14:paraId="7EAD5953" w14:textId="77777777" w:rsidTr="00F1560E">
        <w:trPr>
          <w:jc w:val="center"/>
        </w:trPr>
        <w:tc>
          <w:tcPr>
            <w:tcW w:w="4876" w:type="dxa"/>
            <w:tcBorders>
              <w:top w:val="nil"/>
              <w:left w:val="nil"/>
              <w:bottom w:val="nil"/>
              <w:right w:val="nil"/>
            </w:tcBorders>
          </w:tcPr>
          <w:p w14:paraId="602C744F" w14:textId="77777777" w:rsidR="00FB6752" w:rsidRPr="00951D77" w:rsidRDefault="00FB6752" w:rsidP="00F1560E">
            <w:pPr>
              <w:pStyle w:val="Normal6a"/>
            </w:pPr>
            <w:r w:rsidRPr="00951D77">
              <w:t>T.</w:t>
            </w:r>
            <w:r w:rsidRPr="00951D77">
              <w:tab/>
              <w:t xml:space="preserve">keďže sloboda prejavu a informácií je základným právom určeným na ochranu </w:t>
            </w:r>
            <w:r w:rsidRPr="00951D77">
              <w:rPr>
                <w:b/>
                <w:bCs/>
                <w:i/>
                <w:iCs/>
              </w:rPr>
              <w:t>ľudí</w:t>
            </w:r>
            <w:r w:rsidRPr="00951D77">
              <w:t xml:space="preserve">, nie strojov, </w:t>
            </w:r>
            <w:proofErr w:type="spellStart"/>
            <w:r w:rsidRPr="00951D77">
              <w:t>botov</w:t>
            </w:r>
            <w:proofErr w:type="spellEnd"/>
            <w:r w:rsidRPr="00951D77">
              <w:t xml:space="preserve"> </w:t>
            </w:r>
            <w:r w:rsidRPr="00951D77">
              <w:rPr>
                <w:b/>
                <w:bCs/>
                <w:i/>
                <w:iCs/>
              </w:rPr>
              <w:t>a</w:t>
            </w:r>
            <w:r w:rsidRPr="00951D77">
              <w:t xml:space="preserve"> umelej inteligencie;</w:t>
            </w:r>
          </w:p>
        </w:tc>
        <w:tc>
          <w:tcPr>
            <w:tcW w:w="4876" w:type="dxa"/>
            <w:tcBorders>
              <w:top w:val="nil"/>
              <w:left w:val="nil"/>
              <w:bottom w:val="nil"/>
              <w:right w:val="nil"/>
            </w:tcBorders>
          </w:tcPr>
          <w:p w14:paraId="2476DA9C" w14:textId="77777777" w:rsidR="00FB6752" w:rsidRPr="00951D77" w:rsidRDefault="00FB6752" w:rsidP="00F1560E">
            <w:pPr>
              <w:pStyle w:val="Normal6a"/>
            </w:pPr>
            <w:r w:rsidRPr="00951D77">
              <w:t>T.</w:t>
            </w:r>
            <w:r w:rsidRPr="00951D77">
              <w:tab/>
              <w:t xml:space="preserve">keďže sloboda prejavu a informácií je základným právom určeným na ochranu </w:t>
            </w:r>
            <w:r w:rsidRPr="00951D77">
              <w:rPr>
                <w:b/>
                <w:i/>
              </w:rPr>
              <w:t>jednotlivcov</w:t>
            </w:r>
            <w:r w:rsidRPr="00951D77">
              <w:t xml:space="preserve">, nie strojov, </w:t>
            </w:r>
            <w:proofErr w:type="spellStart"/>
            <w:r w:rsidRPr="00951D77">
              <w:t>botov</w:t>
            </w:r>
            <w:proofErr w:type="spellEnd"/>
            <w:r w:rsidRPr="00951D77">
              <w:t xml:space="preserve"> </w:t>
            </w:r>
            <w:r w:rsidRPr="00951D77">
              <w:rPr>
                <w:b/>
                <w:i/>
              </w:rPr>
              <w:t>alebo automatizovaných systémov vrátane</w:t>
            </w:r>
            <w:r w:rsidRPr="00951D77">
              <w:t xml:space="preserve"> umelej inteligencie; </w:t>
            </w:r>
            <w:r w:rsidRPr="00951D77">
              <w:rPr>
                <w:b/>
                <w:i/>
              </w:rPr>
              <w:t xml:space="preserve">keďže ide o jedno z kľúčových základných práv a hodnôt, na ktorých je založená EÚ a ktoré sú tiež </w:t>
            </w:r>
            <w:r w:rsidRPr="00951D77">
              <w:rPr>
                <w:b/>
                <w:i/>
              </w:rPr>
              <w:lastRenderedPageBreak/>
              <w:t>základom ústavných tradícií členských štátov;</w:t>
            </w:r>
          </w:p>
        </w:tc>
      </w:tr>
    </w:tbl>
    <w:p w14:paraId="5B48D05E"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A195AF2" w14:textId="136E92DF" w:rsidR="00BF1CD6" w:rsidRPr="00951D77" w:rsidRDefault="00FB6752" w:rsidP="00FB6752">
      <w:r w:rsidRPr="00951D77">
        <w:rPr>
          <w:rStyle w:val="HideTWBExt"/>
        </w:rPr>
        <w:t>&lt;/Amend&gt;</w:t>
      </w:r>
    </w:p>
    <w:p w14:paraId="602C319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310</w:t>
      </w:r>
      <w:r w:rsidRPr="00951D77">
        <w:rPr>
          <w:rStyle w:val="HideTWBExt"/>
        </w:rPr>
        <w:t>&lt;/NumAm&gt;</w:t>
      </w:r>
    </w:p>
    <w:p w14:paraId="1A778B82" w14:textId="77777777" w:rsidR="00FB6752" w:rsidRPr="00951D77" w:rsidRDefault="00FB6752" w:rsidP="00FB6752">
      <w:pPr>
        <w:pStyle w:val="NormalBold"/>
      </w:pPr>
      <w:r w:rsidRPr="00951D77">
        <w:rPr>
          <w:rStyle w:val="HideTWBExt"/>
        </w:rPr>
        <w:t>&lt;RepeatBlock-By&gt;&lt;Members&gt;</w:t>
      </w:r>
      <w:proofErr w:type="spellStart"/>
      <w:r w:rsidRPr="00951D77">
        <w:t>Fidias</w:t>
      </w:r>
      <w:proofErr w:type="spellEnd"/>
      <w:r w:rsidRPr="00951D77">
        <w:t xml:space="preserve"> </w:t>
      </w:r>
      <w:proofErr w:type="spellStart"/>
      <w:r w:rsidRPr="00951D77">
        <w:t>Panayiotou</w:t>
      </w:r>
      <w:proofErr w:type="spellEnd"/>
      <w:r w:rsidRPr="00951D77">
        <w:rPr>
          <w:rStyle w:val="HideTWBExt"/>
        </w:rPr>
        <w:t>&lt;/Members&gt;</w:t>
      </w:r>
    </w:p>
    <w:p w14:paraId="772FB44B" w14:textId="77777777" w:rsidR="00FB6752" w:rsidRPr="00951D77" w:rsidRDefault="00FB6752" w:rsidP="00FB6752">
      <w:pPr>
        <w:pStyle w:val="NormalBold"/>
      </w:pPr>
      <w:r w:rsidRPr="00951D77">
        <w:rPr>
          <w:rStyle w:val="HideTWBExt"/>
        </w:rPr>
        <w:t>&lt;/RepeatBlock-By&gt;</w:t>
      </w:r>
    </w:p>
    <w:p w14:paraId="7C2498AE"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30239BB"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17E46C7" w14:textId="77777777" w:rsidTr="00F1560E">
        <w:trPr>
          <w:trHeight w:val="240"/>
          <w:jc w:val="center"/>
        </w:trPr>
        <w:tc>
          <w:tcPr>
            <w:tcW w:w="9752" w:type="dxa"/>
            <w:gridSpan w:val="2"/>
            <w:tcBorders>
              <w:top w:val="nil"/>
              <w:left w:val="nil"/>
              <w:bottom w:val="nil"/>
              <w:right w:val="nil"/>
            </w:tcBorders>
          </w:tcPr>
          <w:p w14:paraId="276D91C7" w14:textId="77777777" w:rsidR="00FB6752" w:rsidRPr="00951D77" w:rsidRDefault="00FB6752" w:rsidP="00F1560E"/>
        </w:tc>
      </w:tr>
      <w:tr w:rsidR="006551D8" w:rsidRPr="00951D77" w14:paraId="6A44C796" w14:textId="77777777" w:rsidTr="00F1560E">
        <w:trPr>
          <w:trHeight w:val="240"/>
          <w:jc w:val="center"/>
        </w:trPr>
        <w:tc>
          <w:tcPr>
            <w:tcW w:w="4876" w:type="dxa"/>
            <w:tcBorders>
              <w:top w:val="nil"/>
              <w:left w:val="nil"/>
              <w:bottom w:val="nil"/>
              <w:right w:val="nil"/>
            </w:tcBorders>
          </w:tcPr>
          <w:p w14:paraId="546DFEB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AD14B5C" w14:textId="77777777" w:rsidR="00FB6752" w:rsidRPr="00951D77" w:rsidRDefault="00FB6752" w:rsidP="00F1560E">
            <w:pPr>
              <w:pStyle w:val="AmColumnHeading"/>
            </w:pPr>
            <w:r w:rsidRPr="00951D77">
              <w:t>Pozmeňujúci návrh</w:t>
            </w:r>
          </w:p>
        </w:tc>
      </w:tr>
      <w:tr w:rsidR="006551D8" w:rsidRPr="00951D77" w14:paraId="456376CC" w14:textId="77777777" w:rsidTr="00F1560E">
        <w:trPr>
          <w:jc w:val="center"/>
        </w:trPr>
        <w:tc>
          <w:tcPr>
            <w:tcW w:w="4876" w:type="dxa"/>
            <w:tcBorders>
              <w:top w:val="nil"/>
              <w:left w:val="nil"/>
              <w:bottom w:val="nil"/>
              <w:right w:val="nil"/>
            </w:tcBorders>
          </w:tcPr>
          <w:p w14:paraId="6BA9A40D"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w:t>
            </w:r>
          </w:p>
        </w:tc>
        <w:tc>
          <w:tcPr>
            <w:tcW w:w="4876" w:type="dxa"/>
            <w:tcBorders>
              <w:top w:val="nil"/>
              <w:left w:val="nil"/>
              <w:bottom w:val="nil"/>
              <w:right w:val="nil"/>
            </w:tcBorders>
          </w:tcPr>
          <w:p w14:paraId="66076967"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 </w:t>
            </w:r>
            <w:r w:rsidRPr="00951D77">
              <w:rPr>
                <w:b/>
                <w:bCs/>
                <w:i/>
                <w:iCs/>
              </w:rPr>
              <w:t>akékoľvek úsilie o reguláciu umelej inteligencie by malo zabezpečiť, aby takéto opatrenia neobmedzovali ľudské právo na prejav a zároveň plne rešpektovali ľudskú dôstojnosť;</w:t>
            </w:r>
          </w:p>
        </w:tc>
      </w:tr>
    </w:tbl>
    <w:p w14:paraId="13D15CE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1F4F5645" w14:textId="61E6003A" w:rsidR="00BF1CD6" w:rsidRPr="00951D77" w:rsidRDefault="00FB6752" w:rsidP="00FB6752">
      <w:r w:rsidRPr="00951D77">
        <w:rPr>
          <w:rStyle w:val="HideTWBExt"/>
        </w:rPr>
        <w:t>&lt;/Amend&gt;</w:t>
      </w:r>
    </w:p>
    <w:p w14:paraId="09CA39C5"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311</w:t>
      </w:r>
      <w:r w:rsidRPr="00951D77">
        <w:rPr>
          <w:rStyle w:val="HideTWBExt"/>
        </w:rPr>
        <w:t>&lt;/NumAm&gt;</w:t>
      </w:r>
    </w:p>
    <w:p w14:paraId="2E16E115"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EC5A40B" w14:textId="77777777" w:rsidR="00FB6752" w:rsidRPr="00951D77" w:rsidRDefault="00FB6752" w:rsidP="00FB6752">
      <w:pPr>
        <w:pStyle w:val="NormalBold"/>
      </w:pPr>
      <w:r w:rsidRPr="00951D77">
        <w:rPr>
          <w:rStyle w:val="HideTWBExt"/>
        </w:rPr>
        <w:t>&lt;/RepeatBlock-By&gt;</w:t>
      </w:r>
    </w:p>
    <w:p w14:paraId="3F33036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31746BD"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8C53261" w14:textId="77777777" w:rsidTr="00F1560E">
        <w:trPr>
          <w:trHeight w:val="240"/>
          <w:jc w:val="center"/>
        </w:trPr>
        <w:tc>
          <w:tcPr>
            <w:tcW w:w="9752" w:type="dxa"/>
            <w:gridSpan w:val="2"/>
            <w:tcBorders>
              <w:top w:val="nil"/>
              <w:left w:val="nil"/>
              <w:bottom w:val="nil"/>
              <w:right w:val="nil"/>
            </w:tcBorders>
          </w:tcPr>
          <w:p w14:paraId="4F0187D7" w14:textId="77777777" w:rsidR="00FB6752" w:rsidRPr="00951D77" w:rsidRDefault="00FB6752" w:rsidP="00F1560E"/>
        </w:tc>
      </w:tr>
      <w:tr w:rsidR="006551D8" w:rsidRPr="00951D77" w14:paraId="635B7651" w14:textId="77777777" w:rsidTr="00F1560E">
        <w:trPr>
          <w:trHeight w:val="240"/>
          <w:jc w:val="center"/>
        </w:trPr>
        <w:tc>
          <w:tcPr>
            <w:tcW w:w="4876" w:type="dxa"/>
            <w:tcBorders>
              <w:top w:val="nil"/>
              <w:left w:val="nil"/>
              <w:bottom w:val="nil"/>
              <w:right w:val="nil"/>
            </w:tcBorders>
          </w:tcPr>
          <w:p w14:paraId="102A5C9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42F3D9D" w14:textId="77777777" w:rsidR="00FB6752" w:rsidRPr="00951D77" w:rsidRDefault="00FB6752" w:rsidP="00F1560E">
            <w:pPr>
              <w:pStyle w:val="AmColumnHeading"/>
            </w:pPr>
            <w:r w:rsidRPr="00951D77">
              <w:t>Pozmeňujúci návrh</w:t>
            </w:r>
          </w:p>
        </w:tc>
      </w:tr>
      <w:tr w:rsidR="006551D8" w:rsidRPr="00951D77" w14:paraId="1180280E" w14:textId="77777777" w:rsidTr="00F1560E">
        <w:trPr>
          <w:jc w:val="center"/>
        </w:trPr>
        <w:tc>
          <w:tcPr>
            <w:tcW w:w="4876" w:type="dxa"/>
            <w:tcBorders>
              <w:top w:val="nil"/>
              <w:left w:val="nil"/>
              <w:bottom w:val="nil"/>
              <w:right w:val="nil"/>
            </w:tcBorders>
          </w:tcPr>
          <w:p w14:paraId="46D6E9CD"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w:t>
            </w:r>
          </w:p>
        </w:tc>
        <w:tc>
          <w:tcPr>
            <w:tcW w:w="4876" w:type="dxa"/>
            <w:tcBorders>
              <w:top w:val="nil"/>
              <w:left w:val="nil"/>
              <w:bottom w:val="nil"/>
              <w:right w:val="nil"/>
            </w:tcBorders>
          </w:tcPr>
          <w:p w14:paraId="3DD43849"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w:t>
            </w:r>
            <w:r w:rsidRPr="00951D77">
              <w:rPr>
                <w:b/>
                <w:bCs/>
                <w:i/>
                <w:iCs/>
              </w:rPr>
              <w:t>, a nesmie byť obmedzovaná netransparentným alebo nezákonným spôsobom, ani bez riadnej demokratickej kontroly a zodpovednosti</w:t>
            </w:r>
            <w:r w:rsidRPr="00951D77">
              <w:t>;</w:t>
            </w:r>
          </w:p>
        </w:tc>
      </w:tr>
    </w:tbl>
    <w:p w14:paraId="7C8D6B43"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187AE3E" w14:textId="5858E2CC" w:rsidR="00BF1CD6" w:rsidRPr="00951D77" w:rsidRDefault="00FB6752" w:rsidP="00FB6752">
      <w:r w:rsidRPr="00951D77">
        <w:rPr>
          <w:rStyle w:val="HideTWBExt"/>
        </w:rPr>
        <w:t>&lt;/Amend&gt;</w:t>
      </w:r>
    </w:p>
    <w:p w14:paraId="5200AE8E"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312</w:t>
      </w:r>
      <w:r w:rsidRPr="00951D77">
        <w:rPr>
          <w:rStyle w:val="HideTWBExt"/>
        </w:rPr>
        <w:t>&lt;/NumAm&gt;</w:t>
      </w:r>
    </w:p>
    <w:p w14:paraId="7F355878" w14:textId="77777777" w:rsidR="00FB6752" w:rsidRPr="00951D77" w:rsidRDefault="00FB6752" w:rsidP="00FB6752">
      <w:pPr>
        <w:pStyle w:val="NormalBold"/>
      </w:pPr>
      <w:r w:rsidRPr="00951D77">
        <w:rPr>
          <w:rStyle w:val="HideTWBExt"/>
        </w:rPr>
        <w:lastRenderedPageBreak/>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3C900076" w14:textId="77777777" w:rsidR="00FB6752" w:rsidRPr="00951D77" w:rsidRDefault="00FB6752" w:rsidP="00FB6752">
      <w:pPr>
        <w:pStyle w:val="NormalBold"/>
      </w:pPr>
      <w:r w:rsidRPr="00951D77">
        <w:rPr>
          <w:rStyle w:val="HideTWBExt"/>
        </w:rPr>
        <w:t>&lt;/RepeatBlock-By&gt;</w:t>
      </w:r>
    </w:p>
    <w:p w14:paraId="7B6E74EC"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7887B91"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CA55958" w14:textId="77777777" w:rsidTr="00F1560E">
        <w:trPr>
          <w:trHeight w:val="240"/>
          <w:jc w:val="center"/>
        </w:trPr>
        <w:tc>
          <w:tcPr>
            <w:tcW w:w="9752" w:type="dxa"/>
            <w:gridSpan w:val="2"/>
            <w:tcBorders>
              <w:top w:val="nil"/>
              <w:left w:val="nil"/>
              <w:bottom w:val="nil"/>
              <w:right w:val="nil"/>
            </w:tcBorders>
          </w:tcPr>
          <w:p w14:paraId="29F95101" w14:textId="77777777" w:rsidR="00FB6752" w:rsidRPr="00951D77" w:rsidRDefault="00FB6752" w:rsidP="00F1560E"/>
        </w:tc>
      </w:tr>
      <w:tr w:rsidR="006551D8" w:rsidRPr="00951D77" w14:paraId="6A95F7E1" w14:textId="77777777" w:rsidTr="00F1560E">
        <w:trPr>
          <w:trHeight w:val="240"/>
          <w:jc w:val="center"/>
        </w:trPr>
        <w:tc>
          <w:tcPr>
            <w:tcW w:w="4876" w:type="dxa"/>
            <w:tcBorders>
              <w:top w:val="nil"/>
              <w:left w:val="nil"/>
              <w:bottom w:val="nil"/>
              <w:right w:val="nil"/>
            </w:tcBorders>
          </w:tcPr>
          <w:p w14:paraId="4E6177D5"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C3F11AE" w14:textId="77777777" w:rsidR="00FB6752" w:rsidRPr="00951D77" w:rsidRDefault="00FB6752" w:rsidP="00F1560E">
            <w:pPr>
              <w:pStyle w:val="AmColumnHeading"/>
            </w:pPr>
            <w:r w:rsidRPr="00951D77">
              <w:t>Pozmeňujúci návrh</w:t>
            </w:r>
          </w:p>
        </w:tc>
      </w:tr>
      <w:tr w:rsidR="006551D8" w:rsidRPr="00951D77" w14:paraId="643E0964" w14:textId="77777777" w:rsidTr="00F1560E">
        <w:trPr>
          <w:jc w:val="center"/>
        </w:trPr>
        <w:tc>
          <w:tcPr>
            <w:tcW w:w="4876" w:type="dxa"/>
            <w:tcBorders>
              <w:top w:val="nil"/>
              <w:left w:val="nil"/>
              <w:bottom w:val="nil"/>
              <w:right w:val="nil"/>
            </w:tcBorders>
          </w:tcPr>
          <w:p w14:paraId="1653715F"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w:t>
            </w:r>
            <w:r w:rsidRPr="00951D77">
              <w:rPr>
                <w:b/>
                <w:bCs/>
                <w:i/>
                <w:iCs/>
              </w:rPr>
              <w:t>nie</w:t>
            </w:r>
            <w:r w:rsidRPr="00951D77">
              <w:t xml:space="preserve"> strojov, </w:t>
            </w:r>
            <w:proofErr w:type="spellStart"/>
            <w:r w:rsidRPr="00951D77">
              <w:t>botov</w:t>
            </w:r>
            <w:proofErr w:type="spellEnd"/>
            <w:r w:rsidRPr="00951D77">
              <w:t xml:space="preserve"> a umelej inteligencie;</w:t>
            </w:r>
          </w:p>
        </w:tc>
        <w:tc>
          <w:tcPr>
            <w:tcW w:w="4876" w:type="dxa"/>
            <w:tcBorders>
              <w:top w:val="nil"/>
              <w:left w:val="nil"/>
              <w:bottom w:val="nil"/>
              <w:right w:val="nil"/>
            </w:tcBorders>
          </w:tcPr>
          <w:p w14:paraId="1A30FBF1"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w:t>
            </w:r>
            <w:r w:rsidRPr="00951D77">
              <w:rPr>
                <w:b/>
                <w:bCs/>
                <w:i/>
                <w:iCs/>
              </w:rPr>
              <w:t>a to aj</w:t>
            </w:r>
            <w:r w:rsidRPr="00951D77">
              <w:t xml:space="preserve"> strojov, </w:t>
            </w:r>
            <w:proofErr w:type="spellStart"/>
            <w:r w:rsidRPr="00951D77">
              <w:t>botov</w:t>
            </w:r>
            <w:proofErr w:type="spellEnd"/>
            <w:r w:rsidRPr="00951D77">
              <w:t xml:space="preserve"> a umelej inteligencie </w:t>
            </w:r>
            <w:r w:rsidRPr="00951D77">
              <w:rPr>
                <w:b/>
                <w:bCs/>
                <w:i/>
                <w:iCs/>
              </w:rPr>
              <w:t>riadených ľudskou činnosťou</w:t>
            </w:r>
            <w:r w:rsidRPr="00951D77">
              <w:t>;</w:t>
            </w:r>
          </w:p>
        </w:tc>
      </w:tr>
    </w:tbl>
    <w:p w14:paraId="3AFB2E0D"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703C9968" w14:textId="512271B4" w:rsidR="00BF1CD6" w:rsidRPr="00951D77" w:rsidRDefault="00FB6752" w:rsidP="00FB6752">
      <w:r w:rsidRPr="00951D77">
        <w:rPr>
          <w:rStyle w:val="HideTWBExt"/>
        </w:rPr>
        <w:t>&lt;/Amend&gt;</w:t>
      </w:r>
    </w:p>
    <w:p w14:paraId="4D366744"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313</w:t>
      </w:r>
      <w:r w:rsidRPr="00951D77">
        <w:rPr>
          <w:rStyle w:val="HideTWBExt"/>
        </w:rPr>
        <w:t>&lt;/NumAm&gt;</w:t>
      </w:r>
    </w:p>
    <w:p w14:paraId="3B246A27"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7F093AD2"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202296A2" w14:textId="77777777" w:rsidR="00FB6752" w:rsidRPr="00951D77" w:rsidRDefault="00FB6752" w:rsidP="00FB6752">
      <w:pPr>
        <w:pStyle w:val="NormalBold"/>
      </w:pPr>
      <w:r w:rsidRPr="00951D77">
        <w:rPr>
          <w:rStyle w:val="HideTWBExt"/>
        </w:rPr>
        <w:t>&lt;/RepeatBlock-By&gt;</w:t>
      </w:r>
    </w:p>
    <w:p w14:paraId="69F9809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3C631F7" w14:textId="77777777" w:rsidR="00FB6752" w:rsidRPr="00951D77" w:rsidRDefault="00FB6752" w:rsidP="00FB6752">
      <w:pPr>
        <w:pStyle w:val="NormalBold"/>
      </w:pPr>
      <w:r w:rsidRPr="00951D77">
        <w:rPr>
          <w:rStyle w:val="HideTWBExt"/>
        </w:rPr>
        <w:t>&lt;Article&gt;</w:t>
      </w:r>
      <w:r w:rsidRPr="00951D77">
        <w:t>Odôvodnenie T</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614AB8B" w14:textId="77777777" w:rsidTr="00F1560E">
        <w:trPr>
          <w:trHeight w:val="240"/>
          <w:jc w:val="center"/>
        </w:trPr>
        <w:tc>
          <w:tcPr>
            <w:tcW w:w="9752" w:type="dxa"/>
            <w:gridSpan w:val="2"/>
            <w:tcBorders>
              <w:top w:val="nil"/>
              <w:left w:val="nil"/>
              <w:bottom w:val="nil"/>
              <w:right w:val="nil"/>
            </w:tcBorders>
          </w:tcPr>
          <w:p w14:paraId="05778ACE" w14:textId="77777777" w:rsidR="00FB6752" w:rsidRPr="00951D77" w:rsidRDefault="00FB6752" w:rsidP="00F1560E"/>
        </w:tc>
      </w:tr>
      <w:tr w:rsidR="006551D8" w:rsidRPr="00951D77" w14:paraId="0D829971" w14:textId="77777777" w:rsidTr="00F1560E">
        <w:trPr>
          <w:trHeight w:val="240"/>
          <w:jc w:val="center"/>
        </w:trPr>
        <w:tc>
          <w:tcPr>
            <w:tcW w:w="4876" w:type="dxa"/>
            <w:tcBorders>
              <w:top w:val="nil"/>
              <w:left w:val="nil"/>
              <w:bottom w:val="nil"/>
              <w:right w:val="nil"/>
            </w:tcBorders>
          </w:tcPr>
          <w:p w14:paraId="7205E1DD"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66B6CA7A" w14:textId="77777777" w:rsidR="00FB6752" w:rsidRPr="00951D77" w:rsidRDefault="00FB6752" w:rsidP="00F1560E">
            <w:pPr>
              <w:pStyle w:val="AmColumnHeading"/>
            </w:pPr>
            <w:r w:rsidRPr="00951D77">
              <w:t>Pozmeňujúci návrh</w:t>
            </w:r>
          </w:p>
        </w:tc>
      </w:tr>
      <w:tr w:rsidR="006551D8" w:rsidRPr="00951D77" w14:paraId="136DD1FD" w14:textId="77777777" w:rsidTr="00F1560E">
        <w:trPr>
          <w:jc w:val="center"/>
        </w:trPr>
        <w:tc>
          <w:tcPr>
            <w:tcW w:w="4876" w:type="dxa"/>
            <w:tcBorders>
              <w:top w:val="nil"/>
              <w:left w:val="nil"/>
              <w:bottom w:val="nil"/>
              <w:right w:val="nil"/>
            </w:tcBorders>
          </w:tcPr>
          <w:p w14:paraId="664545D6"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a umelej inteligencie;</w:t>
            </w:r>
          </w:p>
        </w:tc>
        <w:tc>
          <w:tcPr>
            <w:tcW w:w="4876" w:type="dxa"/>
            <w:tcBorders>
              <w:top w:val="nil"/>
              <w:left w:val="nil"/>
              <w:bottom w:val="nil"/>
              <w:right w:val="nil"/>
            </w:tcBorders>
          </w:tcPr>
          <w:p w14:paraId="0A950F04" w14:textId="77777777" w:rsidR="00FB6752" w:rsidRPr="00951D77" w:rsidRDefault="00FB6752" w:rsidP="00F1560E">
            <w:pPr>
              <w:pStyle w:val="Normal6a"/>
            </w:pPr>
            <w:r w:rsidRPr="00951D77">
              <w:t>T.</w:t>
            </w:r>
            <w:r w:rsidRPr="00951D77">
              <w:tab/>
              <w:t xml:space="preserve">keďže sloboda prejavu a informácií je základným právom určeným na ochranu ľudí, nie strojov, </w:t>
            </w:r>
            <w:proofErr w:type="spellStart"/>
            <w:r w:rsidRPr="00951D77">
              <w:t>botov</w:t>
            </w:r>
            <w:proofErr w:type="spellEnd"/>
            <w:r w:rsidRPr="00951D77">
              <w:t xml:space="preserve"> </w:t>
            </w:r>
            <w:r w:rsidRPr="00951D77">
              <w:rPr>
                <w:b/>
                <w:bCs/>
                <w:i/>
                <w:iCs/>
              </w:rPr>
              <w:t>odporúčacích systémov</w:t>
            </w:r>
            <w:r w:rsidRPr="00951D77">
              <w:t xml:space="preserve"> a umelej inteligencie;</w:t>
            </w:r>
          </w:p>
        </w:tc>
      </w:tr>
    </w:tbl>
    <w:p w14:paraId="771D9FF6"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AFEE753" w14:textId="468EA464" w:rsidR="00BF1CD6" w:rsidRPr="00951D77" w:rsidRDefault="00FB6752" w:rsidP="00FB6752">
      <w:r w:rsidRPr="00951D77">
        <w:rPr>
          <w:rStyle w:val="HideTWBExt"/>
        </w:rPr>
        <w:t>&lt;/Amend&gt;</w:t>
      </w:r>
    </w:p>
    <w:p w14:paraId="621B563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314</w:t>
      </w:r>
      <w:r w:rsidRPr="00951D77">
        <w:rPr>
          <w:rStyle w:val="HideTWBExt"/>
        </w:rPr>
        <w:t>&lt;/NumAm&gt;</w:t>
      </w:r>
    </w:p>
    <w:p w14:paraId="4DC77896"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António</w:t>
      </w:r>
      <w:proofErr w:type="spellEnd"/>
      <w:r w:rsidRPr="00951D77">
        <w:t xml:space="preserve"> </w:t>
      </w:r>
      <w:proofErr w:type="spellStart"/>
      <w:r w:rsidRPr="00951D77">
        <w:t>Tânger</w:t>
      </w:r>
      <w:proofErr w:type="spellEnd"/>
      <w:r w:rsidRPr="00951D77">
        <w:t xml:space="preserve"> </w:t>
      </w:r>
      <w:proofErr w:type="spellStart"/>
      <w:r w:rsidRPr="00951D77">
        <w:t>Corrêa</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7869EEF3" w14:textId="77777777" w:rsidR="00FB6752" w:rsidRPr="00951D77" w:rsidRDefault="00FB6752" w:rsidP="00FB6752">
      <w:pPr>
        <w:pStyle w:val="NormalBold"/>
      </w:pPr>
      <w:r w:rsidRPr="00951D77">
        <w:rPr>
          <w:rStyle w:val="HideTWBExt"/>
        </w:rPr>
        <w:t>&lt;/RepeatBlock-By&gt;</w:t>
      </w:r>
    </w:p>
    <w:p w14:paraId="1300E607"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248556DD" w14:textId="77777777" w:rsidR="00FB6752" w:rsidRPr="00951D77" w:rsidRDefault="00FB6752" w:rsidP="00FB6752">
      <w:pPr>
        <w:pStyle w:val="NormalBold"/>
      </w:pPr>
      <w:r w:rsidRPr="00951D77">
        <w:rPr>
          <w:rStyle w:val="HideTWBExt"/>
        </w:rPr>
        <w:t>&lt;Article&gt;</w:t>
      </w:r>
      <w:r w:rsidRPr="00951D77">
        <w:t>Odôvodnenie T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0484EE7" w14:textId="77777777" w:rsidTr="00F1560E">
        <w:trPr>
          <w:trHeight w:val="240"/>
          <w:jc w:val="center"/>
        </w:trPr>
        <w:tc>
          <w:tcPr>
            <w:tcW w:w="9752" w:type="dxa"/>
            <w:gridSpan w:val="2"/>
            <w:tcBorders>
              <w:top w:val="nil"/>
              <w:left w:val="nil"/>
              <w:bottom w:val="nil"/>
              <w:right w:val="nil"/>
            </w:tcBorders>
          </w:tcPr>
          <w:p w14:paraId="2A62183B" w14:textId="77777777" w:rsidR="00FB6752" w:rsidRPr="00951D77" w:rsidRDefault="00FB6752" w:rsidP="00F1560E"/>
        </w:tc>
      </w:tr>
      <w:tr w:rsidR="006551D8" w:rsidRPr="00951D77" w14:paraId="3D99B298" w14:textId="77777777" w:rsidTr="00F1560E">
        <w:trPr>
          <w:trHeight w:val="240"/>
          <w:jc w:val="center"/>
        </w:trPr>
        <w:tc>
          <w:tcPr>
            <w:tcW w:w="4876" w:type="dxa"/>
            <w:tcBorders>
              <w:top w:val="nil"/>
              <w:left w:val="nil"/>
              <w:bottom w:val="nil"/>
              <w:right w:val="nil"/>
            </w:tcBorders>
          </w:tcPr>
          <w:p w14:paraId="4107A1A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5CD04952" w14:textId="77777777" w:rsidR="00FB6752" w:rsidRPr="00951D77" w:rsidRDefault="00FB6752" w:rsidP="00F1560E">
            <w:pPr>
              <w:pStyle w:val="AmColumnHeading"/>
            </w:pPr>
            <w:r w:rsidRPr="00951D77">
              <w:t>Pozmeňujúci návrh</w:t>
            </w:r>
          </w:p>
        </w:tc>
      </w:tr>
      <w:tr w:rsidR="006551D8" w:rsidRPr="00951D77" w14:paraId="5543F9B6" w14:textId="77777777" w:rsidTr="00F1560E">
        <w:trPr>
          <w:jc w:val="center"/>
        </w:trPr>
        <w:tc>
          <w:tcPr>
            <w:tcW w:w="4876" w:type="dxa"/>
            <w:tcBorders>
              <w:top w:val="nil"/>
              <w:left w:val="nil"/>
              <w:bottom w:val="nil"/>
              <w:right w:val="nil"/>
            </w:tcBorders>
          </w:tcPr>
          <w:p w14:paraId="4C6548F6" w14:textId="77777777" w:rsidR="00FB6752" w:rsidRPr="00951D77" w:rsidRDefault="00FB6752" w:rsidP="00F1560E">
            <w:pPr>
              <w:pStyle w:val="Normal6a"/>
            </w:pPr>
          </w:p>
        </w:tc>
        <w:tc>
          <w:tcPr>
            <w:tcW w:w="4876" w:type="dxa"/>
            <w:tcBorders>
              <w:top w:val="nil"/>
              <w:left w:val="nil"/>
              <w:bottom w:val="nil"/>
              <w:right w:val="nil"/>
            </w:tcBorders>
          </w:tcPr>
          <w:p w14:paraId="64ACD3BE" w14:textId="77777777" w:rsidR="00FB6752" w:rsidRPr="00951D77" w:rsidRDefault="00FB6752" w:rsidP="00F1560E">
            <w:pPr>
              <w:pStyle w:val="Normal6a"/>
            </w:pPr>
            <w:r w:rsidRPr="00951D77">
              <w:rPr>
                <w:b/>
                <w:i/>
              </w:rPr>
              <w:t>Ta.</w:t>
            </w:r>
            <w:r w:rsidRPr="00951D77">
              <w:tab/>
            </w:r>
            <w:r w:rsidRPr="00951D77">
              <w:rPr>
                <w:b/>
                <w:i/>
              </w:rPr>
              <w:t xml:space="preserve">keďže určenie „pravdy“ je vo svojej podstate subjektívne a historické skúsenosti ukazujú, že menšinové názory alebo informácie, ktoré autority pôvodne označili za nepravdivé, nebezpečné alebo </w:t>
            </w:r>
            <w:r w:rsidRPr="00951D77">
              <w:rPr>
                <w:b/>
                <w:i/>
              </w:rPr>
              <w:lastRenderedPageBreak/>
              <w:t>„dezinformačné“, sa časom často ukážu ako vecne správne; keďže legitímne spravodajstvo bolo v niektorých prípadoch neoprávnene obmedzené alebo odstránené online platformami, a to aj v dôsledku vonkajšieho tlaku, pričom sa neskôr overilo ako autentické; keďže to poukazuje na vnútorné nebezpečenstvo udelenia úlohy arbitrov pravdy verejným orgánom alebo subjektom financovaným z verejných zdrojov, čo môže viesť k cenzúre a narušiť slobodu prejavu a demokratický pluralizmus;</w:t>
            </w:r>
          </w:p>
        </w:tc>
      </w:tr>
    </w:tbl>
    <w:p w14:paraId="2BCFA538"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03EE07E" w14:textId="5802109C" w:rsidR="00BF1CD6" w:rsidRPr="00951D77" w:rsidRDefault="00FB6752" w:rsidP="00FB6752">
      <w:r w:rsidRPr="00951D77">
        <w:rPr>
          <w:rStyle w:val="HideTWBExt"/>
        </w:rPr>
        <w:t>&lt;/Amend&gt;</w:t>
      </w:r>
    </w:p>
    <w:p w14:paraId="3071BEE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315</w:t>
      </w:r>
      <w:r w:rsidRPr="00951D77">
        <w:rPr>
          <w:rStyle w:val="HideTWBExt"/>
        </w:rPr>
        <w:t>&lt;/NumAm&gt;</w:t>
      </w:r>
    </w:p>
    <w:p w14:paraId="16B5529A"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452E97A4" w14:textId="77777777" w:rsidR="00FB6752" w:rsidRPr="00951D77" w:rsidRDefault="00FB6752" w:rsidP="00FB6752">
      <w:pPr>
        <w:pStyle w:val="NormalBold"/>
      </w:pPr>
      <w:r w:rsidRPr="00951D77">
        <w:rPr>
          <w:rStyle w:val="HideTWBExt"/>
        </w:rPr>
        <w:t>&lt;/RepeatBlock-By&gt;</w:t>
      </w:r>
    </w:p>
    <w:p w14:paraId="277C432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529CB98" w14:textId="77777777" w:rsidR="00FB6752" w:rsidRPr="00951D77" w:rsidRDefault="00FB6752" w:rsidP="00FB6752">
      <w:pPr>
        <w:pStyle w:val="NormalBold"/>
      </w:pPr>
      <w:r w:rsidRPr="00951D77">
        <w:rPr>
          <w:rStyle w:val="HideTWBExt"/>
        </w:rPr>
        <w:t>&lt;Article&gt;</w:t>
      </w:r>
      <w:r w:rsidRPr="00951D77">
        <w:t>Odôvodnenie T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01814F80" w14:textId="77777777" w:rsidTr="00F1560E">
        <w:trPr>
          <w:trHeight w:val="240"/>
          <w:jc w:val="center"/>
        </w:trPr>
        <w:tc>
          <w:tcPr>
            <w:tcW w:w="9752" w:type="dxa"/>
            <w:gridSpan w:val="2"/>
            <w:tcBorders>
              <w:top w:val="nil"/>
              <w:left w:val="nil"/>
              <w:bottom w:val="nil"/>
              <w:right w:val="nil"/>
            </w:tcBorders>
          </w:tcPr>
          <w:p w14:paraId="0F74738B" w14:textId="77777777" w:rsidR="00FB6752" w:rsidRPr="00951D77" w:rsidRDefault="00FB6752" w:rsidP="00F1560E"/>
        </w:tc>
      </w:tr>
      <w:tr w:rsidR="006551D8" w:rsidRPr="00951D77" w14:paraId="3DB78B59" w14:textId="77777777" w:rsidTr="00F1560E">
        <w:trPr>
          <w:trHeight w:val="240"/>
          <w:jc w:val="center"/>
        </w:trPr>
        <w:tc>
          <w:tcPr>
            <w:tcW w:w="4876" w:type="dxa"/>
            <w:tcBorders>
              <w:top w:val="nil"/>
              <w:left w:val="nil"/>
              <w:bottom w:val="nil"/>
              <w:right w:val="nil"/>
            </w:tcBorders>
          </w:tcPr>
          <w:p w14:paraId="58D39739"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85D489D" w14:textId="77777777" w:rsidR="00FB6752" w:rsidRPr="00951D77" w:rsidRDefault="00FB6752" w:rsidP="00F1560E">
            <w:pPr>
              <w:pStyle w:val="AmColumnHeading"/>
            </w:pPr>
            <w:r w:rsidRPr="00951D77">
              <w:t>Pozmeňujúci návrh</w:t>
            </w:r>
          </w:p>
        </w:tc>
      </w:tr>
      <w:tr w:rsidR="006551D8" w:rsidRPr="00951D77" w14:paraId="2B283EAB" w14:textId="77777777" w:rsidTr="00F1560E">
        <w:trPr>
          <w:jc w:val="center"/>
        </w:trPr>
        <w:tc>
          <w:tcPr>
            <w:tcW w:w="4876" w:type="dxa"/>
            <w:tcBorders>
              <w:top w:val="nil"/>
              <w:left w:val="nil"/>
              <w:bottom w:val="nil"/>
              <w:right w:val="nil"/>
            </w:tcBorders>
          </w:tcPr>
          <w:p w14:paraId="4569A6C7" w14:textId="77777777" w:rsidR="00FB6752" w:rsidRPr="00951D77" w:rsidRDefault="00FB6752" w:rsidP="00F1560E">
            <w:pPr>
              <w:pStyle w:val="Normal6a"/>
            </w:pPr>
          </w:p>
        </w:tc>
        <w:tc>
          <w:tcPr>
            <w:tcW w:w="4876" w:type="dxa"/>
            <w:tcBorders>
              <w:top w:val="nil"/>
              <w:left w:val="nil"/>
              <w:bottom w:val="nil"/>
              <w:right w:val="nil"/>
            </w:tcBorders>
          </w:tcPr>
          <w:p w14:paraId="01300B25" w14:textId="77777777" w:rsidR="00FB6752" w:rsidRPr="00951D77" w:rsidRDefault="00FB6752" w:rsidP="00F1560E">
            <w:pPr>
              <w:pStyle w:val="Normal6a"/>
            </w:pPr>
            <w:r w:rsidRPr="00951D77">
              <w:rPr>
                <w:b/>
                <w:i/>
              </w:rPr>
              <w:t>Ta.</w:t>
            </w:r>
            <w:r w:rsidRPr="00951D77">
              <w:tab/>
            </w:r>
            <w:r w:rsidRPr="00951D77">
              <w:rPr>
                <w:b/>
                <w:i/>
              </w:rPr>
              <w:t>keďže automatizované a poloautomatizované systémy sa čoraz častejšie používajú v legitímnej novinárskej produkcii vrátane spravodajstva založeného na údajoch, ako sú finančné správy, správy o počasí a športové spravodajstvo, a preto môžu patriť do rozsahu slobody médií a slobody prejavu, ak odrážajú ľudský redakčný zámer a dizajn;</w:t>
            </w:r>
          </w:p>
        </w:tc>
      </w:tr>
    </w:tbl>
    <w:p w14:paraId="41F8F0C0"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745327E" w14:textId="0638D7CC" w:rsidR="00BF1CD6" w:rsidRPr="00951D77" w:rsidRDefault="00FB6752" w:rsidP="00FB6752">
      <w:r w:rsidRPr="00951D77">
        <w:rPr>
          <w:rStyle w:val="HideTWBExt"/>
        </w:rPr>
        <w:t>&lt;/Amend&gt;</w:t>
      </w:r>
    </w:p>
    <w:p w14:paraId="24045787"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316</w:t>
      </w:r>
      <w:r w:rsidRPr="00951D77">
        <w:rPr>
          <w:rStyle w:val="HideTWBExt"/>
        </w:rPr>
        <w:t>&lt;/NumAm&gt;</w:t>
      </w:r>
    </w:p>
    <w:p w14:paraId="559E8B8A" w14:textId="77777777" w:rsidR="00FB6752" w:rsidRPr="00951D77" w:rsidRDefault="00FB6752" w:rsidP="00FB6752">
      <w:pPr>
        <w:pStyle w:val="NormalBold"/>
      </w:pPr>
      <w:r w:rsidRPr="00951D77">
        <w:rPr>
          <w:rStyle w:val="HideTWBExt"/>
        </w:rPr>
        <w:t>&lt;RepeatBlock-By&gt;&lt;Members&gt;</w:t>
      </w:r>
      <w:r w:rsidRPr="00951D77">
        <w:t xml:space="preserve">Ana </w:t>
      </w:r>
      <w:proofErr w:type="spellStart"/>
      <w:r w:rsidRPr="00951D77">
        <w:t>Miguel</w:t>
      </w:r>
      <w:proofErr w:type="spellEnd"/>
      <w:r w:rsidRPr="00951D77">
        <w:t xml:space="preserve"> Pedro</w:t>
      </w:r>
      <w:r w:rsidRPr="00951D77">
        <w:rPr>
          <w:rStyle w:val="HideTWBExt"/>
        </w:rPr>
        <w:t>&lt;/Members&gt;</w:t>
      </w:r>
    </w:p>
    <w:p w14:paraId="3E5C217F" w14:textId="77777777" w:rsidR="00FB6752" w:rsidRPr="00951D77" w:rsidRDefault="00FB6752" w:rsidP="00FB6752">
      <w:pPr>
        <w:pStyle w:val="NormalBold"/>
      </w:pPr>
      <w:r w:rsidRPr="00951D77">
        <w:rPr>
          <w:rStyle w:val="HideTWBExt"/>
        </w:rPr>
        <w:t>&lt;/RepeatBlock-By&gt;</w:t>
      </w:r>
    </w:p>
    <w:p w14:paraId="6F7DE25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4B6148AC" w14:textId="77777777" w:rsidR="00FB6752" w:rsidRPr="00951D77" w:rsidRDefault="00FB6752" w:rsidP="00FB6752">
      <w:pPr>
        <w:pStyle w:val="NormalBold"/>
      </w:pPr>
      <w:r w:rsidRPr="00951D77">
        <w:rPr>
          <w:rStyle w:val="HideTWBExt"/>
        </w:rPr>
        <w:t>&lt;Article&gt;</w:t>
      </w:r>
      <w:r w:rsidRPr="00951D77">
        <w:t>Odôvodnenie T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E50DF7A" w14:textId="77777777" w:rsidTr="00F1560E">
        <w:trPr>
          <w:trHeight w:val="240"/>
          <w:jc w:val="center"/>
        </w:trPr>
        <w:tc>
          <w:tcPr>
            <w:tcW w:w="9752" w:type="dxa"/>
            <w:gridSpan w:val="2"/>
            <w:tcBorders>
              <w:top w:val="nil"/>
              <w:left w:val="nil"/>
              <w:bottom w:val="nil"/>
              <w:right w:val="nil"/>
            </w:tcBorders>
          </w:tcPr>
          <w:p w14:paraId="6E2DCE51" w14:textId="77777777" w:rsidR="00FB6752" w:rsidRPr="00951D77" w:rsidRDefault="00FB6752" w:rsidP="00F1560E"/>
        </w:tc>
      </w:tr>
      <w:tr w:rsidR="006551D8" w:rsidRPr="00951D77" w14:paraId="6A0140A1" w14:textId="77777777" w:rsidTr="00F1560E">
        <w:trPr>
          <w:trHeight w:val="240"/>
          <w:jc w:val="center"/>
        </w:trPr>
        <w:tc>
          <w:tcPr>
            <w:tcW w:w="4876" w:type="dxa"/>
            <w:tcBorders>
              <w:top w:val="nil"/>
              <w:left w:val="nil"/>
              <w:bottom w:val="nil"/>
              <w:right w:val="nil"/>
            </w:tcBorders>
          </w:tcPr>
          <w:p w14:paraId="2F9A347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49DACD42" w14:textId="77777777" w:rsidR="00FB6752" w:rsidRPr="00951D77" w:rsidRDefault="00FB6752" w:rsidP="00F1560E">
            <w:pPr>
              <w:pStyle w:val="AmColumnHeading"/>
            </w:pPr>
            <w:r w:rsidRPr="00951D77">
              <w:t>Pozmeňujúci návrh</w:t>
            </w:r>
          </w:p>
        </w:tc>
      </w:tr>
      <w:tr w:rsidR="006551D8" w:rsidRPr="00951D77" w14:paraId="0556A040" w14:textId="77777777" w:rsidTr="00F1560E">
        <w:trPr>
          <w:jc w:val="center"/>
        </w:trPr>
        <w:tc>
          <w:tcPr>
            <w:tcW w:w="4876" w:type="dxa"/>
            <w:tcBorders>
              <w:top w:val="nil"/>
              <w:left w:val="nil"/>
              <w:bottom w:val="nil"/>
              <w:right w:val="nil"/>
            </w:tcBorders>
          </w:tcPr>
          <w:p w14:paraId="4D1950A8" w14:textId="77777777" w:rsidR="00FB6752" w:rsidRPr="00951D77" w:rsidRDefault="00FB6752" w:rsidP="00F1560E">
            <w:pPr>
              <w:pStyle w:val="Normal6a"/>
            </w:pPr>
          </w:p>
        </w:tc>
        <w:tc>
          <w:tcPr>
            <w:tcW w:w="4876" w:type="dxa"/>
            <w:tcBorders>
              <w:top w:val="nil"/>
              <w:left w:val="nil"/>
              <w:bottom w:val="nil"/>
              <w:right w:val="nil"/>
            </w:tcBorders>
          </w:tcPr>
          <w:p w14:paraId="5F3813A6" w14:textId="77777777" w:rsidR="00FB6752" w:rsidRPr="00951D77" w:rsidRDefault="00FB6752" w:rsidP="00F1560E">
            <w:pPr>
              <w:pStyle w:val="Normal6a"/>
            </w:pPr>
            <w:r w:rsidRPr="00951D77">
              <w:rPr>
                <w:b/>
                <w:i/>
              </w:rPr>
              <w:t>Ta.</w:t>
            </w:r>
            <w:r w:rsidRPr="00951D77">
              <w:tab/>
            </w:r>
            <w:r w:rsidRPr="00951D77">
              <w:rPr>
                <w:b/>
                <w:i/>
              </w:rPr>
              <w:t>keďže otvorené demokratické informačné priestory sú štrukturálne zraniteľnejšie voči manipulácii ako uzavreté autoritárske systémy, ktoré môžu obmedzovať a filtrovať vonkajší obsah a zároveň využívať otvorenosť západných platforiem, čím vzniká asymetria, ktorú treba riešiť posilnenou a koordinovanou činnosťou EÚ v informačnej oblasti;</w:t>
            </w:r>
          </w:p>
        </w:tc>
      </w:tr>
    </w:tbl>
    <w:p w14:paraId="674E5BA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72377BF" w14:textId="441F6D3D" w:rsidR="00BF1CD6" w:rsidRPr="00951D77" w:rsidRDefault="00FB6752" w:rsidP="00FB6752">
      <w:r w:rsidRPr="00951D77">
        <w:rPr>
          <w:rStyle w:val="HideTWBExt"/>
        </w:rPr>
        <w:t>&lt;/Amend&gt;</w:t>
      </w:r>
    </w:p>
    <w:p w14:paraId="64CE3390"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317</w:t>
      </w:r>
      <w:r w:rsidRPr="00951D77">
        <w:rPr>
          <w:rStyle w:val="HideTWBExt"/>
        </w:rPr>
        <w:t>&lt;/NumAm&gt;</w:t>
      </w:r>
    </w:p>
    <w:p w14:paraId="559D0868"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0458699B" w14:textId="77777777" w:rsidR="00FB6752" w:rsidRPr="00951D77" w:rsidRDefault="00FB6752" w:rsidP="00FB6752">
      <w:pPr>
        <w:pStyle w:val="NormalBold"/>
      </w:pPr>
      <w:r w:rsidRPr="00951D77">
        <w:rPr>
          <w:rStyle w:val="HideTWBExt"/>
        </w:rPr>
        <w:t>&lt;/RepeatBlock-By&gt;</w:t>
      </w:r>
    </w:p>
    <w:p w14:paraId="4ED8216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4860179" w14:textId="77777777" w:rsidR="00FB6752" w:rsidRPr="00951D77" w:rsidRDefault="00FB6752" w:rsidP="00FB6752">
      <w:pPr>
        <w:pStyle w:val="NormalBold"/>
      </w:pPr>
      <w:r w:rsidRPr="00951D77">
        <w:rPr>
          <w:rStyle w:val="HideTWBExt"/>
        </w:rPr>
        <w:t>&lt;Article&gt;</w:t>
      </w:r>
      <w:r w:rsidRPr="00951D77">
        <w:t>Odôvodnenie T b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19DEB911" w14:textId="77777777" w:rsidTr="00F1560E">
        <w:trPr>
          <w:trHeight w:val="240"/>
          <w:jc w:val="center"/>
        </w:trPr>
        <w:tc>
          <w:tcPr>
            <w:tcW w:w="9752" w:type="dxa"/>
            <w:gridSpan w:val="2"/>
            <w:tcBorders>
              <w:top w:val="nil"/>
              <w:left w:val="nil"/>
              <w:bottom w:val="nil"/>
              <w:right w:val="nil"/>
            </w:tcBorders>
          </w:tcPr>
          <w:p w14:paraId="33F35A5F" w14:textId="77777777" w:rsidR="00FB6752" w:rsidRPr="00951D77" w:rsidRDefault="00FB6752" w:rsidP="00F1560E"/>
        </w:tc>
      </w:tr>
      <w:tr w:rsidR="006551D8" w:rsidRPr="00951D77" w14:paraId="1D6B8BFF" w14:textId="77777777" w:rsidTr="00F1560E">
        <w:trPr>
          <w:trHeight w:val="240"/>
          <w:jc w:val="center"/>
        </w:trPr>
        <w:tc>
          <w:tcPr>
            <w:tcW w:w="4876" w:type="dxa"/>
            <w:tcBorders>
              <w:top w:val="nil"/>
              <w:left w:val="nil"/>
              <w:bottom w:val="nil"/>
              <w:right w:val="nil"/>
            </w:tcBorders>
          </w:tcPr>
          <w:p w14:paraId="106E90C1"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CB3EBD7" w14:textId="77777777" w:rsidR="00FB6752" w:rsidRPr="00951D77" w:rsidRDefault="00FB6752" w:rsidP="00F1560E">
            <w:pPr>
              <w:pStyle w:val="AmColumnHeading"/>
            </w:pPr>
            <w:r w:rsidRPr="00951D77">
              <w:t>Pozmeňujúci návrh</w:t>
            </w:r>
          </w:p>
        </w:tc>
      </w:tr>
      <w:tr w:rsidR="006551D8" w:rsidRPr="00951D77" w14:paraId="6F969986" w14:textId="77777777" w:rsidTr="00F1560E">
        <w:trPr>
          <w:jc w:val="center"/>
        </w:trPr>
        <w:tc>
          <w:tcPr>
            <w:tcW w:w="4876" w:type="dxa"/>
            <w:tcBorders>
              <w:top w:val="nil"/>
              <w:left w:val="nil"/>
              <w:bottom w:val="nil"/>
              <w:right w:val="nil"/>
            </w:tcBorders>
          </w:tcPr>
          <w:p w14:paraId="41E676E6" w14:textId="77777777" w:rsidR="00FB6752" w:rsidRPr="00951D77" w:rsidRDefault="00FB6752" w:rsidP="00F1560E">
            <w:pPr>
              <w:pStyle w:val="Normal6a"/>
            </w:pPr>
          </w:p>
        </w:tc>
        <w:tc>
          <w:tcPr>
            <w:tcW w:w="4876" w:type="dxa"/>
            <w:tcBorders>
              <w:top w:val="nil"/>
              <w:left w:val="nil"/>
              <w:bottom w:val="nil"/>
              <w:right w:val="nil"/>
            </w:tcBorders>
          </w:tcPr>
          <w:p w14:paraId="416C3769" w14:textId="77777777" w:rsidR="00FB6752" w:rsidRPr="00951D77" w:rsidRDefault="00FB6752" w:rsidP="00F1560E">
            <w:pPr>
              <w:pStyle w:val="Normal6a"/>
            </w:pPr>
            <w:proofErr w:type="spellStart"/>
            <w:r w:rsidRPr="00951D77">
              <w:rPr>
                <w:b/>
                <w:i/>
              </w:rPr>
              <w:t>Tb</w:t>
            </w:r>
            <w:proofErr w:type="spellEnd"/>
            <w:r w:rsidRPr="00951D77">
              <w:rPr>
                <w:b/>
                <w:i/>
              </w:rPr>
              <w:t>.</w:t>
            </w:r>
            <w:r w:rsidRPr="00951D77">
              <w:tab/>
            </w:r>
            <w:r w:rsidRPr="00951D77">
              <w:rPr>
                <w:b/>
                <w:i/>
              </w:rPr>
              <w:t>keďže sloboda myslenia, svedomia a náboženského vyznania chránená článkami 10 a 22 Charty základných práv Európskej únie vrátane slobody prejavovať náboženstvo alebo vieru vo verejnom diskurze predstavuje základnú zložku demokratického pluralizmu a odolnosti a nesmie byť nepriamo obmedzovaná opatreniami zameranými na boj proti dezinformáciám alebo zahraničnej manipulácii s informáciami;</w:t>
            </w:r>
          </w:p>
        </w:tc>
      </w:tr>
    </w:tbl>
    <w:p w14:paraId="7F8C9679"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82A9481" w14:textId="4F759645" w:rsidR="00BF1CD6" w:rsidRPr="00951D77" w:rsidRDefault="00FB6752" w:rsidP="00FB6752">
      <w:r w:rsidRPr="00951D77">
        <w:rPr>
          <w:rStyle w:val="HideTWBExt"/>
        </w:rPr>
        <w:t>&lt;/Amend&gt;</w:t>
      </w:r>
    </w:p>
    <w:p w14:paraId="548FD9AD"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318</w:t>
      </w:r>
      <w:r w:rsidRPr="00951D77">
        <w:rPr>
          <w:rStyle w:val="HideTWBExt"/>
        </w:rPr>
        <w:t>&lt;/NumAm&gt;</w:t>
      </w:r>
    </w:p>
    <w:p w14:paraId="2D9EA042" w14:textId="77777777" w:rsidR="00FB6752" w:rsidRPr="00951D77" w:rsidRDefault="00FB6752" w:rsidP="00FB6752">
      <w:pPr>
        <w:pStyle w:val="NormalBold"/>
      </w:pPr>
      <w:r w:rsidRPr="00951D77">
        <w:rPr>
          <w:rStyle w:val="HideTWBExt"/>
        </w:rPr>
        <w:t>&lt;RepeatBlock-By&gt;&lt;Members&gt;</w:t>
      </w:r>
      <w:r w:rsidRPr="00951D77">
        <w:t xml:space="preserve">Helmut </w:t>
      </w:r>
      <w:proofErr w:type="spellStart"/>
      <w:r w:rsidRPr="00951D77">
        <w:t>Brandstätter</w:t>
      </w:r>
      <w:proofErr w:type="spellEnd"/>
      <w:r w:rsidRPr="00951D77">
        <w:t xml:space="preserve">, </w:t>
      </w:r>
      <w:proofErr w:type="spellStart"/>
      <w:r w:rsidRPr="00951D77">
        <w:t>Cynthia</w:t>
      </w:r>
      <w:proofErr w:type="spellEnd"/>
      <w:r w:rsidRPr="00951D77">
        <w:t xml:space="preserve"> </w:t>
      </w:r>
      <w:proofErr w:type="spellStart"/>
      <w:r w:rsidRPr="00951D77">
        <w:t>Ní</w:t>
      </w:r>
      <w:proofErr w:type="spellEnd"/>
      <w:r w:rsidRPr="00951D77">
        <w:t xml:space="preserve"> </w:t>
      </w:r>
      <w:proofErr w:type="spellStart"/>
      <w:r w:rsidRPr="00951D77">
        <w:t>Mhurchú</w:t>
      </w:r>
      <w:proofErr w:type="spellEnd"/>
      <w:r w:rsidRPr="00951D77">
        <w:t xml:space="preserve">, </w:t>
      </w:r>
      <w:proofErr w:type="spellStart"/>
      <w:r w:rsidRPr="00951D77">
        <w:t>Sandro</w:t>
      </w:r>
      <w:proofErr w:type="spellEnd"/>
      <w:r w:rsidRPr="00951D77">
        <w:t xml:space="preserve"> </w:t>
      </w:r>
      <w:proofErr w:type="spellStart"/>
      <w:r w:rsidRPr="00951D77">
        <w:t>Gozi</w:t>
      </w:r>
      <w:proofErr w:type="spellEnd"/>
      <w:r w:rsidRPr="00951D77">
        <w:t xml:space="preserve">, </w:t>
      </w:r>
      <w:proofErr w:type="spellStart"/>
      <w:r w:rsidRPr="00951D77">
        <w:t>Petras</w:t>
      </w:r>
      <w:proofErr w:type="spellEnd"/>
      <w:r w:rsidRPr="00951D77">
        <w:t xml:space="preserve"> </w:t>
      </w:r>
      <w:proofErr w:type="spellStart"/>
      <w:r w:rsidRPr="00951D77">
        <w:t>Auštrevičius</w:t>
      </w:r>
      <w:proofErr w:type="spellEnd"/>
      <w:r w:rsidRPr="00951D77">
        <w:t xml:space="preserve">, </w:t>
      </w:r>
      <w:proofErr w:type="spellStart"/>
      <w:r w:rsidRPr="00951D77">
        <w:t>Bart</w:t>
      </w:r>
      <w:proofErr w:type="spellEnd"/>
      <w:r w:rsidRPr="00951D77">
        <w:t xml:space="preserve"> </w:t>
      </w:r>
      <w:proofErr w:type="spellStart"/>
      <w:r w:rsidRPr="00951D77">
        <w:t>Groothuis</w:t>
      </w:r>
      <w:proofErr w:type="spellEnd"/>
      <w:r w:rsidRPr="00951D77">
        <w:rPr>
          <w:rStyle w:val="HideTWBExt"/>
        </w:rPr>
        <w:t>&lt;/Members&gt;</w:t>
      </w:r>
    </w:p>
    <w:p w14:paraId="3976D8B9" w14:textId="77777777" w:rsidR="00FB6752" w:rsidRPr="00951D77" w:rsidRDefault="00FB6752" w:rsidP="00FB6752">
      <w:pPr>
        <w:pStyle w:val="NormalBold"/>
      </w:pPr>
      <w:r w:rsidRPr="00951D77">
        <w:rPr>
          <w:rStyle w:val="HideTWBExt"/>
        </w:rPr>
        <w:t>&lt;/RepeatBlock-By&gt;</w:t>
      </w:r>
    </w:p>
    <w:p w14:paraId="1F64F56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7F26E267" w14:textId="77777777" w:rsidR="00FB6752" w:rsidRPr="00951D77" w:rsidRDefault="00FB6752" w:rsidP="00FB6752">
      <w:pPr>
        <w:pStyle w:val="NormalBold"/>
      </w:pPr>
      <w:r w:rsidRPr="00951D77">
        <w:rPr>
          <w:rStyle w:val="HideTWBExt"/>
        </w:rPr>
        <w:t>&lt;Article&gt;</w:t>
      </w:r>
      <w:r w:rsidRPr="00951D77">
        <w:t>Odôvodnenie U</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5585483C" w14:textId="77777777" w:rsidTr="00F1560E">
        <w:trPr>
          <w:trHeight w:val="240"/>
          <w:jc w:val="center"/>
        </w:trPr>
        <w:tc>
          <w:tcPr>
            <w:tcW w:w="9752" w:type="dxa"/>
            <w:gridSpan w:val="2"/>
            <w:tcBorders>
              <w:top w:val="nil"/>
              <w:left w:val="nil"/>
              <w:bottom w:val="nil"/>
              <w:right w:val="nil"/>
            </w:tcBorders>
          </w:tcPr>
          <w:p w14:paraId="11C88AE6" w14:textId="77777777" w:rsidR="00FB6752" w:rsidRPr="00951D77" w:rsidRDefault="00FB6752" w:rsidP="00F1560E"/>
        </w:tc>
      </w:tr>
      <w:tr w:rsidR="006551D8" w:rsidRPr="00951D77" w14:paraId="3079EFDB" w14:textId="77777777" w:rsidTr="00F1560E">
        <w:trPr>
          <w:trHeight w:val="240"/>
          <w:jc w:val="center"/>
        </w:trPr>
        <w:tc>
          <w:tcPr>
            <w:tcW w:w="4876" w:type="dxa"/>
            <w:tcBorders>
              <w:top w:val="nil"/>
              <w:left w:val="nil"/>
              <w:bottom w:val="nil"/>
              <w:right w:val="nil"/>
            </w:tcBorders>
          </w:tcPr>
          <w:p w14:paraId="753105D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4BA7726" w14:textId="77777777" w:rsidR="00FB6752" w:rsidRPr="00951D77" w:rsidRDefault="00FB6752" w:rsidP="00F1560E">
            <w:pPr>
              <w:pStyle w:val="AmColumnHeading"/>
            </w:pPr>
            <w:r w:rsidRPr="00951D77">
              <w:t>Pozmeňujúci návrh</w:t>
            </w:r>
          </w:p>
        </w:tc>
      </w:tr>
      <w:tr w:rsidR="006551D8" w:rsidRPr="00951D77" w14:paraId="65F8BE3C" w14:textId="77777777" w:rsidTr="00F1560E">
        <w:trPr>
          <w:jc w:val="center"/>
        </w:trPr>
        <w:tc>
          <w:tcPr>
            <w:tcW w:w="4876" w:type="dxa"/>
            <w:tcBorders>
              <w:top w:val="nil"/>
              <w:left w:val="nil"/>
              <w:bottom w:val="nil"/>
              <w:right w:val="nil"/>
            </w:tcBorders>
          </w:tcPr>
          <w:p w14:paraId="50F3728F" w14:textId="77777777" w:rsidR="00FB6752" w:rsidRPr="00951D77" w:rsidRDefault="00FB6752" w:rsidP="00F1560E">
            <w:pPr>
              <w:pStyle w:val="Normal6a"/>
            </w:pPr>
            <w:r w:rsidRPr="00951D77">
              <w:t>U.</w:t>
            </w:r>
            <w:r w:rsidRPr="00951D77">
              <w:tab/>
              <w:t xml:space="preserve">keďže subjekty zahraničnej manipulácie s informáciami a zahraničného </w:t>
            </w:r>
            <w:r w:rsidRPr="00951D77">
              <w:lastRenderedPageBreak/>
              <w:t xml:space="preserve">zasahovania využívajú technológie na organizovanie koordinovaných neautentických dezinformačných kampaní;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vyjadrenia skutočných osôb neautentickým obsahom;</w:t>
            </w:r>
          </w:p>
        </w:tc>
        <w:tc>
          <w:tcPr>
            <w:tcW w:w="4876" w:type="dxa"/>
            <w:tcBorders>
              <w:top w:val="nil"/>
              <w:left w:val="nil"/>
              <w:bottom w:val="nil"/>
              <w:right w:val="nil"/>
            </w:tcBorders>
          </w:tcPr>
          <w:p w14:paraId="267EB529" w14:textId="77777777" w:rsidR="00FB6752" w:rsidRPr="00951D77" w:rsidRDefault="00FB6752" w:rsidP="00F1560E">
            <w:pPr>
              <w:pStyle w:val="Normal6a"/>
            </w:pPr>
            <w:r w:rsidRPr="00951D77">
              <w:lastRenderedPageBreak/>
              <w:t>U.</w:t>
            </w:r>
            <w:r w:rsidRPr="00951D77">
              <w:tab/>
              <w:t xml:space="preserve">keďže subjekty zahraničnej manipulácie s informáciami a zahraničného </w:t>
            </w:r>
            <w:r w:rsidRPr="00951D77">
              <w:lastRenderedPageBreak/>
              <w:t xml:space="preserve">zasahovania využívajú technológie na organizovanie koordinovaných neautentických dezinformačných kampaní;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vyjadrenia skutočných osôb neautentickým obsahom; </w:t>
            </w:r>
            <w:r w:rsidRPr="00951D77">
              <w:rPr>
                <w:b/>
                <w:i/>
              </w:rPr>
              <w:t xml:space="preserve">keďže neregulovaný neautentický obsah a dezinformácie </w:t>
            </w:r>
            <w:proofErr w:type="spellStart"/>
            <w:r w:rsidRPr="00951D77">
              <w:rPr>
                <w:b/>
                <w:i/>
              </w:rPr>
              <w:t>demotivujú</w:t>
            </w:r>
            <w:proofErr w:type="spellEnd"/>
            <w:r w:rsidRPr="00951D77">
              <w:rPr>
                <w:b/>
                <w:i/>
              </w:rPr>
              <w:t xml:space="preserve"> skutočnú ľudskú interakciu a vedú k „mŕtvemu internetu“; keďže správa spoločnosti </w:t>
            </w:r>
            <w:proofErr w:type="spellStart"/>
            <w:r w:rsidRPr="00951D77">
              <w:rPr>
                <w:b/>
                <w:i/>
              </w:rPr>
              <w:t>Imperva</w:t>
            </w:r>
            <w:proofErr w:type="spellEnd"/>
            <w:r w:rsidRPr="00951D77">
              <w:rPr>
                <w:b/>
                <w:i/>
              </w:rPr>
              <w:t xml:space="preserve"> </w:t>
            </w:r>
            <w:proofErr w:type="spellStart"/>
            <w:r w:rsidRPr="00951D77">
              <w:rPr>
                <w:b/>
                <w:i/>
              </w:rPr>
              <w:t>Threat</w:t>
            </w:r>
            <w:proofErr w:type="spellEnd"/>
            <w:r w:rsidRPr="00951D77">
              <w:rPr>
                <w:b/>
                <w:i/>
              </w:rPr>
              <w:t xml:space="preserve"> </w:t>
            </w:r>
            <w:proofErr w:type="spellStart"/>
            <w:r w:rsidRPr="00951D77">
              <w:rPr>
                <w:b/>
                <w:i/>
              </w:rPr>
              <w:t>Research</w:t>
            </w:r>
            <w:proofErr w:type="spellEnd"/>
            <w:r w:rsidRPr="00951D77">
              <w:rPr>
                <w:b/>
                <w:i/>
              </w:rPr>
              <w:t xml:space="preserve"> z roku 2024 odhalila, že takmer 50 % internetovej prevádzky pochádza z iných ako ľudských zdrojov, pričom „zlé </w:t>
            </w:r>
            <w:proofErr w:type="spellStart"/>
            <w:r w:rsidRPr="00951D77">
              <w:rPr>
                <w:b/>
                <w:i/>
              </w:rPr>
              <w:t>boty</w:t>
            </w:r>
            <w:proofErr w:type="spellEnd"/>
            <w:r w:rsidRPr="00951D77">
              <w:rPr>
                <w:b/>
                <w:i/>
              </w:rPr>
              <w:t>“ tvoria takmer tretinu všetkej prevádzky;</w:t>
            </w:r>
          </w:p>
        </w:tc>
      </w:tr>
    </w:tbl>
    <w:p w14:paraId="12A6E38F"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27749DAC" w14:textId="77777777" w:rsidR="00BF1CD6" w:rsidRPr="00951D77" w:rsidRDefault="00FB6752" w:rsidP="00FB6752">
      <w:r w:rsidRPr="00951D77">
        <w:rPr>
          <w:rStyle w:val="HideTWBExt"/>
        </w:rPr>
        <w:t>&lt;/Amend&gt;</w:t>
      </w:r>
    </w:p>
    <w:p w14:paraId="3FD1963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319</w:t>
      </w:r>
      <w:r w:rsidRPr="00951D77">
        <w:rPr>
          <w:rStyle w:val="HideTWBExt"/>
        </w:rPr>
        <w:t>&lt;/NumAm&gt;</w:t>
      </w:r>
    </w:p>
    <w:p w14:paraId="667CA7CD" w14:textId="77777777" w:rsidR="00FB6752" w:rsidRPr="00951D77" w:rsidRDefault="00FB6752" w:rsidP="00FB6752">
      <w:pPr>
        <w:pStyle w:val="NormalBold"/>
      </w:pPr>
      <w:r w:rsidRPr="00951D77">
        <w:rPr>
          <w:rStyle w:val="HideTWBExt"/>
        </w:rPr>
        <w:t>&lt;RepeatBlock-By&gt;&lt;Members&gt;</w:t>
      </w:r>
      <w:proofErr w:type="spellStart"/>
      <w:r w:rsidRPr="00951D77">
        <w:t>Christine</w:t>
      </w:r>
      <w:proofErr w:type="spellEnd"/>
      <w:r w:rsidRPr="00951D77">
        <w:t xml:space="preserve"> </w:t>
      </w:r>
      <w:proofErr w:type="spellStart"/>
      <w:r w:rsidRPr="00951D77">
        <w:t>Anderson</w:t>
      </w:r>
      <w:proofErr w:type="spellEnd"/>
      <w:r w:rsidRPr="00951D77">
        <w:t xml:space="preserve">, </w:t>
      </w:r>
      <w:proofErr w:type="spellStart"/>
      <w:r w:rsidRPr="00951D77">
        <w:t>Petar</w:t>
      </w:r>
      <w:proofErr w:type="spellEnd"/>
      <w:r w:rsidRPr="00951D77">
        <w:t xml:space="preserve"> </w:t>
      </w:r>
      <w:proofErr w:type="spellStart"/>
      <w:r w:rsidRPr="00951D77">
        <w:t>Volgin</w:t>
      </w:r>
      <w:proofErr w:type="spellEnd"/>
      <w:r w:rsidRPr="00951D77">
        <w:rPr>
          <w:rStyle w:val="HideTWBExt"/>
        </w:rPr>
        <w:t>&lt;/Members&gt;</w:t>
      </w:r>
    </w:p>
    <w:p w14:paraId="573E4BEC" w14:textId="77777777" w:rsidR="00FB6752" w:rsidRPr="00951D77" w:rsidRDefault="00FB6752" w:rsidP="00FB6752">
      <w:pPr>
        <w:pStyle w:val="NormalBold"/>
      </w:pPr>
      <w:r w:rsidRPr="00951D77">
        <w:rPr>
          <w:rStyle w:val="HideTWBExt"/>
        </w:rPr>
        <w:t>&lt;/RepeatBlock-By&gt;</w:t>
      </w:r>
    </w:p>
    <w:p w14:paraId="0BF37E85"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1749695E" w14:textId="77777777" w:rsidR="00FB6752" w:rsidRPr="00951D77" w:rsidRDefault="00FB6752" w:rsidP="00FB6752">
      <w:pPr>
        <w:pStyle w:val="NormalBold"/>
      </w:pPr>
      <w:r w:rsidRPr="00951D77">
        <w:rPr>
          <w:rStyle w:val="HideTWBExt"/>
        </w:rPr>
        <w:t>&lt;Article&gt;</w:t>
      </w:r>
      <w:r w:rsidRPr="00951D77">
        <w:t>Odôvodnenie U</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435399F7" w14:textId="77777777" w:rsidTr="00F1560E">
        <w:trPr>
          <w:trHeight w:val="240"/>
          <w:jc w:val="center"/>
        </w:trPr>
        <w:tc>
          <w:tcPr>
            <w:tcW w:w="9752" w:type="dxa"/>
            <w:gridSpan w:val="2"/>
            <w:tcBorders>
              <w:top w:val="nil"/>
              <w:left w:val="nil"/>
              <w:bottom w:val="nil"/>
              <w:right w:val="nil"/>
            </w:tcBorders>
          </w:tcPr>
          <w:p w14:paraId="765C05B3" w14:textId="77777777" w:rsidR="00FB6752" w:rsidRPr="00951D77" w:rsidRDefault="00FB6752" w:rsidP="00F1560E"/>
        </w:tc>
      </w:tr>
      <w:tr w:rsidR="006551D8" w:rsidRPr="00951D77" w14:paraId="387470E8" w14:textId="77777777" w:rsidTr="00F1560E">
        <w:trPr>
          <w:trHeight w:val="240"/>
          <w:jc w:val="center"/>
        </w:trPr>
        <w:tc>
          <w:tcPr>
            <w:tcW w:w="4876" w:type="dxa"/>
            <w:tcBorders>
              <w:top w:val="nil"/>
              <w:left w:val="nil"/>
              <w:bottom w:val="nil"/>
              <w:right w:val="nil"/>
            </w:tcBorders>
          </w:tcPr>
          <w:p w14:paraId="79466EF8"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E1C22EC" w14:textId="77777777" w:rsidR="00FB6752" w:rsidRPr="00951D77" w:rsidRDefault="00FB6752" w:rsidP="00F1560E">
            <w:pPr>
              <w:pStyle w:val="AmColumnHeading"/>
            </w:pPr>
            <w:r w:rsidRPr="00951D77">
              <w:t>Pozmeňujúci návrh</w:t>
            </w:r>
          </w:p>
        </w:tc>
      </w:tr>
      <w:tr w:rsidR="006551D8" w:rsidRPr="00951D77" w14:paraId="445F5311" w14:textId="77777777" w:rsidTr="00F1560E">
        <w:trPr>
          <w:jc w:val="center"/>
        </w:trPr>
        <w:tc>
          <w:tcPr>
            <w:tcW w:w="4876" w:type="dxa"/>
            <w:tcBorders>
              <w:top w:val="nil"/>
              <w:left w:val="nil"/>
              <w:bottom w:val="nil"/>
              <w:right w:val="nil"/>
            </w:tcBorders>
          </w:tcPr>
          <w:p w14:paraId="661C3E75" w14:textId="77777777" w:rsidR="00FB6752" w:rsidRPr="00951D77" w:rsidRDefault="00FB6752" w:rsidP="00F1560E">
            <w:pPr>
              <w:pStyle w:val="Normal6a"/>
            </w:pPr>
            <w:r w:rsidRPr="00951D77">
              <w:t>U.</w:t>
            </w:r>
            <w:r w:rsidRPr="00951D77">
              <w:tab/>
              <w:t xml:space="preserve">keďže subjekty zahraničnej manipulácie s informáciami a zahraničného zasahovania využívajú technológie na organizovanie koordinovaných </w:t>
            </w:r>
            <w:r w:rsidRPr="00951D77">
              <w:rPr>
                <w:b/>
                <w:bCs/>
                <w:i/>
                <w:iCs/>
              </w:rPr>
              <w:t>neautentických</w:t>
            </w:r>
            <w:r w:rsidRPr="00951D77">
              <w:t xml:space="preserve"> dezinformačných kampaní; </w:t>
            </w:r>
            <w:r w:rsidRPr="00951D77">
              <w:rPr>
                <w:b/>
                <w:bCs/>
                <w:i/>
                <w:iCs/>
              </w:rPr>
              <w:t xml:space="preserve">keďže tieto technológie, najmä </w:t>
            </w:r>
            <w:proofErr w:type="spellStart"/>
            <w:r w:rsidRPr="00951D77">
              <w:rPr>
                <w:b/>
                <w:bCs/>
                <w:i/>
                <w:iCs/>
              </w:rPr>
              <w:t>boti</w:t>
            </w:r>
            <w:proofErr w:type="spellEnd"/>
            <w:r w:rsidRPr="00951D77">
              <w:rPr>
                <w:b/>
                <w:bCs/>
                <w:i/>
                <w:iCs/>
              </w:rPr>
              <w:t xml:space="preserve"> a softvérové programy založené na umelej inteligencii, sú schopné prejavovať autonómne správanie a následne narúšať a ničiť skutočný verejný diskurz, zaplavovať vyjadrenia skutočných osôb neautentickým obsahom;</w:t>
            </w:r>
          </w:p>
        </w:tc>
        <w:tc>
          <w:tcPr>
            <w:tcW w:w="4876" w:type="dxa"/>
            <w:tcBorders>
              <w:top w:val="nil"/>
              <w:left w:val="nil"/>
              <w:bottom w:val="nil"/>
              <w:right w:val="nil"/>
            </w:tcBorders>
          </w:tcPr>
          <w:p w14:paraId="649507F6" w14:textId="77777777" w:rsidR="00FB6752" w:rsidRPr="00951D77" w:rsidRDefault="00FB6752" w:rsidP="00F1560E">
            <w:pPr>
              <w:pStyle w:val="Normal6a"/>
            </w:pPr>
            <w:r w:rsidRPr="00951D77">
              <w:t>U.</w:t>
            </w:r>
            <w:r w:rsidRPr="00951D77">
              <w:tab/>
              <w:t>keďže subjekty zahraničnej manipulácie s informáciami a zahraničného zasahovania využívajú technológie na organizovanie koordinovaných dezinformačných kampaní;</w:t>
            </w:r>
          </w:p>
        </w:tc>
      </w:tr>
    </w:tbl>
    <w:p w14:paraId="18027FD5"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32EEBAE3" w14:textId="77777777" w:rsidR="00BF1CD6" w:rsidRPr="00951D77" w:rsidRDefault="00FB6752" w:rsidP="00FB6752">
      <w:r w:rsidRPr="00951D77">
        <w:rPr>
          <w:rStyle w:val="HideTWBExt"/>
        </w:rPr>
        <w:t>&lt;/Amend&gt;</w:t>
      </w:r>
    </w:p>
    <w:p w14:paraId="0B846C43" w14:textId="77777777" w:rsidR="00FB6752" w:rsidRPr="00951D77" w:rsidRDefault="00FB6752" w:rsidP="00FB6752">
      <w:pPr>
        <w:pStyle w:val="AmNumberTabs"/>
      </w:pPr>
      <w:r w:rsidRPr="00951D77">
        <w:rPr>
          <w:rStyle w:val="HideTWBExt"/>
        </w:rPr>
        <w:lastRenderedPageBreak/>
        <w:t>&lt;Amend&gt;</w:t>
      </w:r>
      <w:r w:rsidRPr="00951D77">
        <w:t>Pozmeňujúci návrh</w:t>
      </w:r>
      <w:r w:rsidRPr="00951D77">
        <w:tab/>
      </w:r>
      <w:r w:rsidRPr="00951D77">
        <w:tab/>
      </w:r>
      <w:r w:rsidRPr="00951D77">
        <w:rPr>
          <w:rStyle w:val="HideTWBExt"/>
        </w:rPr>
        <w:t>&lt;NumAm&gt;</w:t>
      </w:r>
      <w:r w:rsidRPr="00951D77">
        <w:t>320</w:t>
      </w:r>
      <w:r w:rsidRPr="00951D77">
        <w:rPr>
          <w:rStyle w:val="HideTWBExt"/>
        </w:rPr>
        <w:t>&lt;/NumAm&gt;</w:t>
      </w:r>
    </w:p>
    <w:p w14:paraId="7239F8FD" w14:textId="77777777" w:rsidR="00FB6752" w:rsidRPr="00951D77" w:rsidRDefault="00FB6752" w:rsidP="00FB6752">
      <w:pPr>
        <w:pStyle w:val="NormalBold"/>
      </w:pPr>
      <w:r w:rsidRPr="00951D77">
        <w:rPr>
          <w:rStyle w:val="HideTWBExt"/>
        </w:rPr>
        <w:t>&lt;RepeatBlock-By&gt;&lt;Members&gt;</w:t>
      </w:r>
      <w:proofErr w:type="spellStart"/>
      <w:r w:rsidRPr="00951D77">
        <w:t>Beata</w:t>
      </w:r>
      <w:proofErr w:type="spellEnd"/>
      <w:r w:rsidRPr="00951D77">
        <w:t xml:space="preserve"> </w:t>
      </w:r>
      <w:proofErr w:type="spellStart"/>
      <w:r w:rsidRPr="00951D77">
        <w:t>Szydło</w:t>
      </w:r>
      <w:proofErr w:type="spellEnd"/>
      <w:r w:rsidRPr="00951D77">
        <w:t xml:space="preserve">, </w:t>
      </w:r>
      <w:proofErr w:type="spellStart"/>
      <w:r w:rsidRPr="00951D77">
        <w:t>Mariusz</w:t>
      </w:r>
      <w:proofErr w:type="spellEnd"/>
      <w:r w:rsidRPr="00951D77">
        <w:t xml:space="preserve"> </w:t>
      </w:r>
      <w:proofErr w:type="spellStart"/>
      <w:r w:rsidRPr="00951D77">
        <w:t>Kamiński</w:t>
      </w:r>
      <w:proofErr w:type="spellEnd"/>
      <w:r w:rsidRPr="00951D77">
        <w:rPr>
          <w:rStyle w:val="HideTWBExt"/>
        </w:rPr>
        <w:t>&lt;/Members&gt;</w:t>
      </w:r>
    </w:p>
    <w:p w14:paraId="3511FA05" w14:textId="77777777" w:rsidR="00FB6752" w:rsidRPr="00951D77" w:rsidRDefault="00FB6752" w:rsidP="00FB6752">
      <w:pPr>
        <w:pStyle w:val="NormalBold"/>
      </w:pPr>
      <w:r w:rsidRPr="00951D77">
        <w:rPr>
          <w:rStyle w:val="HideTWBExt"/>
        </w:rPr>
        <w:t>&lt;/RepeatBlock-By&gt;</w:t>
      </w:r>
    </w:p>
    <w:p w14:paraId="0DB17241"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6B78D252" w14:textId="77777777" w:rsidR="00FB6752" w:rsidRPr="00951D77" w:rsidRDefault="00FB6752" w:rsidP="00FB6752">
      <w:pPr>
        <w:pStyle w:val="NormalBold"/>
      </w:pPr>
      <w:r w:rsidRPr="00951D77">
        <w:rPr>
          <w:rStyle w:val="HideTWBExt"/>
        </w:rPr>
        <w:t>&lt;Article&gt;</w:t>
      </w:r>
      <w:r w:rsidRPr="00951D77">
        <w:t>Odôvodnenie U</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47327CC" w14:textId="77777777" w:rsidTr="00F1560E">
        <w:trPr>
          <w:trHeight w:val="240"/>
          <w:jc w:val="center"/>
        </w:trPr>
        <w:tc>
          <w:tcPr>
            <w:tcW w:w="9752" w:type="dxa"/>
            <w:gridSpan w:val="2"/>
            <w:tcBorders>
              <w:top w:val="nil"/>
              <w:left w:val="nil"/>
              <w:bottom w:val="nil"/>
              <w:right w:val="nil"/>
            </w:tcBorders>
          </w:tcPr>
          <w:p w14:paraId="15298229" w14:textId="77777777" w:rsidR="00FB6752" w:rsidRPr="00951D77" w:rsidRDefault="00FB6752" w:rsidP="00F1560E"/>
        </w:tc>
      </w:tr>
      <w:tr w:rsidR="006551D8" w:rsidRPr="00951D77" w14:paraId="4A556973" w14:textId="77777777" w:rsidTr="00F1560E">
        <w:trPr>
          <w:trHeight w:val="240"/>
          <w:jc w:val="center"/>
        </w:trPr>
        <w:tc>
          <w:tcPr>
            <w:tcW w:w="4876" w:type="dxa"/>
            <w:tcBorders>
              <w:top w:val="nil"/>
              <w:left w:val="nil"/>
              <w:bottom w:val="nil"/>
              <w:right w:val="nil"/>
            </w:tcBorders>
          </w:tcPr>
          <w:p w14:paraId="00CAB333"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B496931" w14:textId="77777777" w:rsidR="00FB6752" w:rsidRPr="00951D77" w:rsidRDefault="00FB6752" w:rsidP="00F1560E">
            <w:pPr>
              <w:pStyle w:val="AmColumnHeading"/>
            </w:pPr>
            <w:r w:rsidRPr="00951D77">
              <w:t>Pozmeňujúci návrh</w:t>
            </w:r>
          </w:p>
        </w:tc>
      </w:tr>
      <w:tr w:rsidR="006551D8" w:rsidRPr="00951D77" w14:paraId="20E262DD" w14:textId="77777777" w:rsidTr="00F1560E">
        <w:trPr>
          <w:jc w:val="center"/>
        </w:trPr>
        <w:tc>
          <w:tcPr>
            <w:tcW w:w="4876" w:type="dxa"/>
            <w:tcBorders>
              <w:top w:val="nil"/>
              <w:left w:val="nil"/>
              <w:bottom w:val="nil"/>
              <w:right w:val="nil"/>
            </w:tcBorders>
          </w:tcPr>
          <w:p w14:paraId="49BB2E54" w14:textId="77777777" w:rsidR="00FB6752" w:rsidRPr="00951D77" w:rsidRDefault="00FB6752" w:rsidP="00F1560E">
            <w:pPr>
              <w:pStyle w:val="Normal6a"/>
            </w:pPr>
            <w:r w:rsidRPr="00951D77">
              <w:t>U.</w:t>
            </w:r>
            <w:r w:rsidRPr="00951D77">
              <w:tab/>
              <w:t xml:space="preserve">keďže subjekty zahraničnej manipulácie s informáciami a zahraničného zasahovania využívajú technológie na organizovanie koordinovaných neautentických dezinformačných kampaní;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vyjadrenia skutočných osôb neautentickým obsahom;</w:t>
            </w:r>
          </w:p>
        </w:tc>
        <w:tc>
          <w:tcPr>
            <w:tcW w:w="4876" w:type="dxa"/>
            <w:tcBorders>
              <w:top w:val="nil"/>
              <w:left w:val="nil"/>
              <w:bottom w:val="nil"/>
              <w:right w:val="nil"/>
            </w:tcBorders>
          </w:tcPr>
          <w:p w14:paraId="2CED2648" w14:textId="77777777" w:rsidR="00FB6752" w:rsidRPr="00951D77" w:rsidRDefault="00FB6752" w:rsidP="00F1560E">
            <w:pPr>
              <w:pStyle w:val="Normal6a"/>
            </w:pPr>
            <w:r w:rsidRPr="00951D77">
              <w:t>U.</w:t>
            </w:r>
            <w:r w:rsidRPr="00951D77">
              <w:tab/>
              <w:t xml:space="preserve">keďže subjekty zahraničnej manipulácie s informáciami a zahraničného zasahovania využívajú technológie na organizovanie koordinovaných neautentických dezinformačných kampaní;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vyjadrenia skutočných osôb neautentickým obsahom; </w:t>
            </w:r>
            <w:r w:rsidRPr="00951D77">
              <w:rPr>
                <w:b/>
                <w:bCs/>
                <w:i/>
                <w:iCs/>
              </w:rPr>
              <w:t>keďže príslušné vnútroštátne orgány, ako aj samotné technologické platformy prijímajú opatrenia na zabránenie takémuto zasahovaniu;</w:t>
            </w:r>
          </w:p>
        </w:tc>
      </w:tr>
    </w:tbl>
    <w:p w14:paraId="27F76F6F"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5A7AC32C" w14:textId="77777777" w:rsidR="00BF1CD6" w:rsidRPr="00951D77" w:rsidRDefault="00FB6752" w:rsidP="00FB6752">
      <w:r w:rsidRPr="00951D77">
        <w:rPr>
          <w:rStyle w:val="HideTWBExt"/>
        </w:rPr>
        <w:t>&lt;/Amend&gt;</w:t>
      </w:r>
    </w:p>
    <w:p w14:paraId="329E649F"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321</w:t>
      </w:r>
      <w:r w:rsidRPr="00951D77">
        <w:rPr>
          <w:rStyle w:val="HideTWBExt"/>
        </w:rPr>
        <w:t>&lt;/NumAm&gt;</w:t>
      </w:r>
    </w:p>
    <w:p w14:paraId="01870859" w14:textId="77777777" w:rsidR="00FB6752" w:rsidRPr="00951D77" w:rsidRDefault="00FB6752" w:rsidP="00FB6752">
      <w:pPr>
        <w:pStyle w:val="NormalBold"/>
      </w:pPr>
      <w:r w:rsidRPr="00951D77">
        <w:rPr>
          <w:rStyle w:val="HideTWBExt"/>
        </w:rPr>
        <w:t>&lt;RepeatBlock-By&gt;&lt;Members&gt;</w:t>
      </w:r>
      <w:r w:rsidRPr="00951D77">
        <w:t xml:space="preserve">Jaroslav </w:t>
      </w:r>
      <w:proofErr w:type="spellStart"/>
      <w:r w:rsidRPr="00951D77">
        <w:t>Bžoch</w:t>
      </w:r>
      <w:proofErr w:type="spellEnd"/>
      <w:r w:rsidRPr="00951D77">
        <w:t xml:space="preserve">, </w:t>
      </w:r>
      <w:proofErr w:type="spellStart"/>
      <w:r w:rsidRPr="00951D77">
        <w:t>Marieke</w:t>
      </w:r>
      <w:proofErr w:type="spellEnd"/>
      <w:r w:rsidRPr="00951D77">
        <w:t xml:space="preserve"> </w:t>
      </w:r>
      <w:proofErr w:type="spellStart"/>
      <w:r w:rsidRPr="00951D77">
        <w:t>Ehlers</w:t>
      </w:r>
      <w:proofErr w:type="spellEnd"/>
      <w:r w:rsidRPr="00951D77">
        <w:t xml:space="preserve">, </w:t>
      </w:r>
      <w:proofErr w:type="spellStart"/>
      <w:r w:rsidRPr="00951D77">
        <w:t>Virginie</w:t>
      </w:r>
      <w:proofErr w:type="spellEnd"/>
      <w:r w:rsidRPr="00951D77">
        <w:t xml:space="preserve"> </w:t>
      </w:r>
      <w:proofErr w:type="spellStart"/>
      <w:r w:rsidRPr="00951D77">
        <w:t>Joron</w:t>
      </w:r>
      <w:proofErr w:type="spellEnd"/>
      <w:r w:rsidRPr="00951D77">
        <w:t xml:space="preserve">, </w:t>
      </w:r>
      <w:proofErr w:type="spellStart"/>
      <w:r w:rsidRPr="00951D77">
        <w:t>Fabrice</w:t>
      </w:r>
      <w:proofErr w:type="spellEnd"/>
      <w:r w:rsidRPr="00951D77">
        <w:t xml:space="preserve"> </w:t>
      </w:r>
      <w:proofErr w:type="spellStart"/>
      <w:r w:rsidRPr="00951D77">
        <w:t>Leggeri</w:t>
      </w:r>
      <w:proofErr w:type="spellEnd"/>
      <w:r w:rsidRPr="00951D77">
        <w:rPr>
          <w:rStyle w:val="HideTWBExt"/>
        </w:rPr>
        <w:t>&lt;/Members&gt;</w:t>
      </w:r>
    </w:p>
    <w:p w14:paraId="3457F6FB" w14:textId="77777777" w:rsidR="00FB6752" w:rsidRPr="00951D77" w:rsidRDefault="00FB6752" w:rsidP="00FB6752">
      <w:pPr>
        <w:pStyle w:val="NormalBold"/>
      </w:pPr>
      <w:r w:rsidRPr="00951D77">
        <w:rPr>
          <w:rStyle w:val="HideTWBExt"/>
        </w:rPr>
        <w:t>&lt;/RepeatBlock-By&gt;</w:t>
      </w:r>
    </w:p>
    <w:p w14:paraId="2DAABAF3"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09D2D15D" w14:textId="77777777" w:rsidR="00FB6752" w:rsidRPr="00951D77" w:rsidRDefault="00FB6752" w:rsidP="00FB6752">
      <w:pPr>
        <w:pStyle w:val="NormalBold"/>
      </w:pPr>
      <w:r w:rsidRPr="00951D77">
        <w:rPr>
          <w:rStyle w:val="HideTWBExt"/>
        </w:rPr>
        <w:t>&lt;Article&gt;</w:t>
      </w:r>
      <w:r w:rsidRPr="00951D77">
        <w:t>Odôvodnenie U</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305D8C5F" w14:textId="77777777" w:rsidTr="00F1560E">
        <w:trPr>
          <w:trHeight w:val="240"/>
          <w:jc w:val="center"/>
        </w:trPr>
        <w:tc>
          <w:tcPr>
            <w:tcW w:w="9752" w:type="dxa"/>
            <w:gridSpan w:val="2"/>
            <w:tcBorders>
              <w:top w:val="nil"/>
              <w:left w:val="nil"/>
              <w:bottom w:val="nil"/>
              <w:right w:val="nil"/>
            </w:tcBorders>
          </w:tcPr>
          <w:p w14:paraId="77B686C8" w14:textId="77777777" w:rsidR="00FB6752" w:rsidRPr="00951D77" w:rsidRDefault="00FB6752" w:rsidP="00F1560E"/>
        </w:tc>
      </w:tr>
      <w:tr w:rsidR="006551D8" w:rsidRPr="00951D77" w14:paraId="32F3D32A" w14:textId="77777777" w:rsidTr="00F1560E">
        <w:trPr>
          <w:trHeight w:val="240"/>
          <w:jc w:val="center"/>
        </w:trPr>
        <w:tc>
          <w:tcPr>
            <w:tcW w:w="4876" w:type="dxa"/>
            <w:tcBorders>
              <w:top w:val="nil"/>
              <w:left w:val="nil"/>
              <w:bottom w:val="nil"/>
              <w:right w:val="nil"/>
            </w:tcBorders>
          </w:tcPr>
          <w:p w14:paraId="0FDEF55A"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77773331" w14:textId="77777777" w:rsidR="00FB6752" w:rsidRPr="00951D77" w:rsidRDefault="00FB6752" w:rsidP="00F1560E">
            <w:pPr>
              <w:pStyle w:val="AmColumnHeading"/>
            </w:pPr>
            <w:r w:rsidRPr="00951D77">
              <w:t>Pozmeňujúci návrh</w:t>
            </w:r>
          </w:p>
        </w:tc>
      </w:tr>
      <w:tr w:rsidR="006551D8" w:rsidRPr="00951D77" w14:paraId="1A29487A" w14:textId="77777777" w:rsidTr="00F1560E">
        <w:trPr>
          <w:jc w:val="center"/>
        </w:trPr>
        <w:tc>
          <w:tcPr>
            <w:tcW w:w="4876" w:type="dxa"/>
            <w:tcBorders>
              <w:top w:val="nil"/>
              <w:left w:val="nil"/>
              <w:bottom w:val="nil"/>
              <w:right w:val="nil"/>
            </w:tcBorders>
          </w:tcPr>
          <w:p w14:paraId="4EF8CF8B" w14:textId="77777777" w:rsidR="00FB6752" w:rsidRPr="00951D77" w:rsidRDefault="00FB6752" w:rsidP="00F1560E">
            <w:pPr>
              <w:pStyle w:val="Normal6a"/>
            </w:pPr>
            <w:r w:rsidRPr="00951D77">
              <w:t>U.</w:t>
            </w:r>
            <w:r w:rsidRPr="00951D77">
              <w:tab/>
              <w:t xml:space="preserve">keďže subjekty zahraničnej manipulácie s informáciami a zahraničného zasahovania využívajú technológie na organizovanie koordinovaných neautentických dezinformačných kampaní;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w:t>
            </w:r>
            <w:r w:rsidRPr="00951D77">
              <w:rPr>
                <w:b/>
                <w:bCs/>
                <w:i/>
                <w:iCs/>
              </w:rPr>
              <w:t>vyjadrenia</w:t>
            </w:r>
            <w:r w:rsidRPr="00951D77">
              <w:t xml:space="preserve"> skutočných osôb neautentickým obsahom;</w:t>
            </w:r>
          </w:p>
        </w:tc>
        <w:tc>
          <w:tcPr>
            <w:tcW w:w="4876" w:type="dxa"/>
            <w:tcBorders>
              <w:top w:val="nil"/>
              <w:left w:val="nil"/>
              <w:bottom w:val="nil"/>
              <w:right w:val="nil"/>
            </w:tcBorders>
          </w:tcPr>
          <w:p w14:paraId="3A3EE6CE" w14:textId="77777777" w:rsidR="00FB6752" w:rsidRPr="00951D77" w:rsidRDefault="00FB6752" w:rsidP="00F1560E">
            <w:pPr>
              <w:pStyle w:val="Normal6a"/>
            </w:pPr>
            <w:r w:rsidRPr="00951D77">
              <w:t>U.</w:t>
            </w:r>
            <w:r w:rsidRPr="00951D77">
              <w:tab/>
              <w:t xml:space="preserve">keďže subjekty zahraničnej manipulácie s informáciami a zahraničného zasahovania využívajú technológie na organizovanie </w:t>
            </w:r>
            <w:r w:rsidRPr="00951D77">
              <w:rPr>
                <w:b/>
                <w:bCs/>
                <w:i/>
                <w:iCs/>
              </w:rPr>
              <w:t>koordinovaného neautentického správania, kampaní obsahujúcich mylné informácie a dezinformačných kampaní</w:t>
            </w:r>
            <w:r w:rsidRPr="00951D77">
              <w:t xml:space="preserve">; keďže tieto technológie, najmä </w:t>
            </w:r>
            <w:proofErr w:type="spellStart"/>
            <w:r w:rsidRPr="00951D77">
              <w:t>boti</w:t>
            </w:r>
            <w:proofErr w:type="spellEnd"/>
            <w:r w:rsidRPr="00951D77">
              <w:t xml:space="preserve"> a softvérové programy založené na umelej inteligencii, sú schopné prejavovať autonómne správanie a následne narúšať a ničiť skutočný verejný diskurz, zaplavovať </w:t>
            </w:r>
            <w:r w:rsidRPr="00951D77">
              <w:rPr>
                <w:b/>
                <w:bCs/>
                <w:i/>
                <w:iCs/>
              </w:rPr>
              <w:t>online priestor a komunikačné kanály</w:t>
            </w:r>
            <w:r w:rsidRPr="00951D77">
              <w:t xml:space="preserve"> </w:t>
            </w:r>
            <w:r w:rsidRPr="00951D77">
              <w:lastRenderedPageBreak/>
              <w:t xml:space="preserve">skutočných osôb neautentickým obsahom </w:t>
            </w:r>
            <w:r w:rsidRPr="00951D77">
              <w:rPr>
                <w:b/>
                <w:bCs/>
                <w:i/>
                <w:iCs/>
              </w:rPr>
              <w:t>alebo vytvárať falošné cielené účty v online prostredí</w:t>
            </w:r>
            <w:r w:rsidRPr="00951D77">
              <w:t>;</w:t>
            </w:r>
          </w:p>
        </w:tc>
      </w:tr>
    </w:tbl>
    <w:p w14:paraId="3CCE296B" w14:textId="77777777" w:rsidR="00FB6752" w:rsidRPr="00951D77" w:rsidRDefault="00FB6752" w:rsidP="00FB6752">
      <w:pPr>
        <w:pStyle w:val="AmOrLang"/>
      </w:pPr>
      <w:r w:rsidRPr="00951D77">
        <w:lastRenderedPageBreak/>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4C17B115" w14:textId="77777777" w:rsidR="00BF1CD6" w:rsidRPr="00951D77" w:rsidRDefault="00FB6752" w:rsidP="00FB6752">
      <w:r w:rsidRPr="00951D77">
        <w:rPr>
          <w:rStyle w:val="HideTWBExt"/>
        </w:rPr>
        <w:t>&lt;/Amend&gt;</w:t>
      </w:r>
    </w:p>
    <w:p w14:paraId="43F149D8"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322</w:t>
      </w:r>
      <w:r w:rsidRPr="00951D77">
        <w:rPr>
          <w:rStyle w:val="HideTWBExt"/>
        </w:rPr>
        <w:t>&lt;/NumAm&gt;</w:t>
      </w:r>
    </w:p>
    <w:p w14:paraId="1AAACDCB" w14:textId="77777777" w:rsidR="00FB6752" w:rsidRPr="00951D77" w:rsidRDefault="00FB6752" w:rsidP="00FB6752">
      <w:pPr>
        <w:pStyle w:val="NormalBold"/>
      </w:pPr>
      <w:r w:rsidRPr="00951D77">
        <w:rPr>
          <w:rStyle w:val="HideTWBExt"/>
        </w:rPr>
        <w:t>&lt;RepeatBlock-By&gt;&lt;Members&gt;</w:t>
      </w:r>
      <w:proofErr w:type="spellStart"/>
      <w:r w:rsidRPr="00951D77">
        <w:t>Saskia</w:t>
      </w:r>
      <w:proofErr w:type="spellEnd"/>
      <w:r w:rsidRPr="00951D77">
        <w:t xml:space="preserve"> </w:t>
      </w:r>
      <w:proofErr w:type="spellStart"/>
      <w:r w:rsidRPr="00951D77">
        <w:t>Bricmont</w:t>
      </w:r>
      <w:proofErr w:type="spellEnd"/>
      <w:r w:rsidRPr="00951D77">
        <w:t xml:space="preserve">, </w:t>
      </w:r>
      <w:proofErr w:type="spellStart"/>
      <w:r w:rsidRPr="00951D77">
        <w:t>Sandro</w:t>
      </w:r>
      <w:proofErr w:type="spellEnd"/>
      <w:r w:rsidRPr="00951D77">
        <w:t xml:space="preserve"> </w:t>
      </w:r>
      <w:proofErr w:type="spellStart"/>
      <w:r w:rsidRPr="00951D77">
        <w:t>Ruotolo</w:t>
      </w:r>
      <w:proofErr w:type="spellEnd"/>
      <w:r w:rsidRPr="00951D77">
        <w:t xml:space="preserve">, </w:t>
      </w:r>
      <w:proofErr w:type="spellStart"/>
      <w:r w:rsidRPr="00951D77">
        <w:t>Krzysztof</w:t>
      </w:r>
      <w:proofErr w:type="spellEnd"/>
      <w:r w:rsidRPr="00951D77">
        <w:t xml:space="preserve"> </w:t>
      </w:r>
      <w:proofErr w:type="spellStart"/>
      <w:r w:rsidRPr="00951D77">
        <w:t>Brejza</w:t>
      </w:r>
      <w:proofErr w:type="spellEnd"/>
      <w:r w:rsidRPr="00951D77">
        <w:t xml:space="preserve">, Veronika </w:t>
      </w:r>
      <w:proofErr w:type="spellStart"/>
      <w:r w:rsidRPr="00951D77">
        <w:t>Cifrová</w:t>
      </w:r>
      <w:proofErr w:type="spellEnd"/>
      <w:r w:rsidRPr="00951D77">
        <w:t xml:space="preserve"> </w:t>
      </w:r>
      <w:proofErr w:type="spellStart"/>
      <w:r w:rsidRPr="00951D77">
        <w:t>Ostrihoňová</w:t>
      </w:r>
      <w:proofErr w:type="spellEnd"/>
      <w:r w:rsidRPr="00951D77">
        <w:t xml:space="preserve">, </w:t>
      </w:r>
      <w:proofErr w:type="spellStart"/>
      <w:r w:rsidRPr="00951D77">
        <w:t>Raquel</w:t>
      </w:r>
      <w:proofErr w:type="spellEnd"/>
      <w:r w:rsidRPr="00951D77">
        <w:t xml:space="preserve"> </w:t>
      </w:r>
      <w:proofErr w:type="spellStart"/>
      <w:r w:rsidRPr="00951D77">
        <w:t>García</w:t>
      </w:r>
      <w:proofErr w:type="spellEnd"/>
      <w:r w:rsidRPr="00951D77">
        <w:t xml:space="preserve"> </w:t>
      </w:r>
      <w:proofErr w:type="spellStart"/>
      <w:r w:rsidRPr="00951D77">
        <w:t>Hermida</w:t>
      </w:r>
      <w:proofErr w:type="spellEnd"/>
      <w:r w:rsidRPr="00951D77">
        <w:t xml:space="preserve">-Van Der </w:t>
      </w:r>
      <w:proofErr w:type="spellStart"/>
      <w:r w:rsidRPr="00951D77">
        <w:t>Walle</w:t>
      </w:r>
      <w:proofErr w:type="spellEnd"/>
      <w:r w:rsidRPr="00951D77">
        <w:t xml:space="preserve">, Lucia </w:t>
      </w:r>
      <w:proofErr w:type="spellStart"/>
      <w:r w:rsidRPr="00951D77">
        <w:t>Yar</w:t>
      </w:r>
      <w:proofErr w:type="spellEnd"/>
      <w:r w:rsidRPr="00951D77">
        <w:t xml:space="preserve">, Diana </w:t>
      </w:r>
      <w:proofErr w:type="spellStart"/>
      <w:r w:rsidRPr="00951D77">
        <w:t>Riba</w:t>
      </w:r>
      <w:proofErr w:type="spellEnd"/>
      <w:r w:rsidRPr="00951D77">
        <w:t xml:space="preserve"> i </w:t>
      </w:r>
      <w:proofErr w:type="spellStart"/>
      <w:r w:rsidRPr="00951D77">
        <w:t>Giner</w:t>
      </w:r>
      <w:proofErr w:type="spellEnd"/>
      <w:r w:rsidRPr="00951D77">
        <w:t xml:space="preserve">, </w:t>
      </w:r>
      <w:proofErr w:type="spellStart"/>
      <w:r w:rsidRPr="00951D77">
        <w:t>Hannah</w:t>
      </w:r>
      <w:proofErr w:type="spellEnd"/>
      <w:r w:rsidRPr="00951D77">
        <w:t xml:space="preserve"> </w:t>
      </w:r>
      <w:proofErr w:type="spellStart"/>
      <w:r w:rsidRPr="00951D77">
        <w:t>Neumann</w:t>
      </w:r>
      <w:proofErr w:type="spellEnd"/>
      <w:r w:rsidRPr="00951D77">
        <w:t xml:space="preserve">, </w:t>
      </w:r>
      <w:proofErr w:type="spellStart"/>
      <w:r w:rsidRPr="00951D77">
        <w:t>Chloé</w:t>
      </w:r>
      <w:proofErr w:type="spellEnd"/>
      <w:r w:rsidRPr="00951D77">
        <w:t xml:space="preserve"> </w:t>
      </w:r>
      <w:proofErr w:type="spellStart"/>
      <w:r w:rsidRPr="00951D77">
        <w:t>Ridel</w:t>
      </w:r>
      <w:proofErr w:type="spellEnd"/>
      <w:r w:rsidRPr="00951D77">
        <w:t xml:space="preserve">, </w:t>
      </w:r>
      <w:proofErr w:type="spellStart"/>
      <w:r w:rsidRPr="00951D77">
        <w:t>Leoluca</w:t>
      </w:r>
      <w:proofErr w:type="spellEnd"/>
      <w:r w:rsidRPr="00951D77">
        <w:t xml:space="preserve"> </w:t>
      </w:r>
      <w:proofErr w:type="spellStart"/>
      <w:r w:rsidRPr="00951D77">
        <w:t>Orlando</w:t>
      </w:r>
      <w:proofErr w:type="spellEnd"/>
      <w:r w:rsidRPr="00951D77">
        <w:rPr>
          <w:rStyle w:val="HideTWBExt"/>
        </w:rPr>
        <w:t>&lt;/Members&gt;</w:t>
      </w:r>
    </w:p>
    <w:p w14:paraId="25A5B4EC" w14:textId="77777777" w:rsidR="00FB6752" w:rsidRPr="00951D77" w:rsidRDefault="00FB6752" w:rsidP="00FB6752">
      <w:pPr>
        <w:pStyle w:val="NormalBold"/>
      </w:pPr>
      <w:r w:rsidRPr="00951D77">
        <w:rPr>
          <w:rStyle w:val="HideTWBExt"/>
        </w:rPr>
        <w:t>&lt;/RepeatBlock-By&gt;</w:t>
      </w:r>
    </w:p>
    <w:p w14:paraId="611A82D8"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511A92C0" w14:textId="77777777" w:rsidR="00FB6752" w:rsidRPr="00951D77" w:rsidRDefault="00FB6752" w:rsidP="00FB6752">
      <w:pPr>
        <w:pStyle w:val="NormalBold"/>
      </w:pPr>
      <w:r w:rsidRPr="00951D77">
        <w:rPr>
          <w:rStyle w:val="HideTWBExt"/>
        </w:rPr>
        <w:t>&lt;Article&gt;</w:t>
      </w:r>
      <w:r w:rsidRPr="00951D77">
        <w:t>Odôvodnenie U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6306BA8E" w14:textId="77777777" w:rsidTr="00F1560E">
        <w:trPr>
          <w:trHeight w:val="240"/>
          <w:jc w:val="center"/>
        </w:trPr>
        <w:tc>
          <w:tcPr>
            <w:tcW w:w="9752" w:type="dxa"/>
            <w:gridSpan w:val="2"/>
            <w:tcBorders>
              <w:top w:val="nil"/>
              <w:left w:val="nil"/>
              <w:bottom w:val="nil"/>
              <w:right w:val="nil"/>
            </w:tcBorders>
          </w:tcPr>
          <w:p w14:paraId="037CBA61" w14:textId="77777777" w:rsidR="00FB6752" w:rsidRPr="00951D77" w:rsidRDefault="00FB6752" w:rsidP="00F1560E"/>
        </w:tc>
      </w:tr>
      <w:tr w:rsidR="006551D8" w:rsidRPr="00951D77" w14:paraId="1472F6A2" w14:textId="77777777" w:rsidTr="00F1560E">
        <w:trPr>
          <w:trHeight w:val="240"/>
          <w:jc w:val="center"/>
        </w:trPr>
        <w:tc>
          <w:tcPr>
            <w:tcW w:w="4876" w:type="dxa"/>
            <w:tcBorders>
              <w:top w:val="nil"/>
              <w:left w:val="nil"/>
              <w:bottom w:val="nil"/>
              <w:right w:val="nil"/>
            </w:tcBorders>
          </w:tcPr>
          <w:p w14:paraId="142FD6F2"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0A55B0F9" w14:textId="77777777" w:rsidR="00FB6752" w:rsidRPr="00951D77" w:rsidRDefault="00FB6752" w:rsidP="00F1560E">
            <w:pPr>
              <w:pStyle w:val="AmColumnHeading"/>
            </w:pPr>
            <w:r w:rsidRPr="00951D77">
              <w:t>Pozmeňujúci návrh</w:t>
            </w:r>
          </w:p>
        </w:tc>
      </w:tr>
      <w:tr w:rsidR="006551D8" w:rsidRPr="00951D77" w14:paraId="43B6FE91" w14:textId="77777777" w:rsidTr="00F1560E">
        <w:trPr>
          <w:jc w:val="center"/>
        </w:trPr>
        <w:tc>
          <w:tcPr>
            <w:tcW w:w="4876" w:type="dxa"/>
            <w:tcBorders>
              <w:top w:val="nil"/>
              <w:left w:val="nil"/>
              <w:bottom w:val="nil"/>
              <w:right w:val="nil"/>
            </w:tcBorders>
          </w:tcPr>
          <w:p w14:paraId="196C64D8" w14:textId="77777777" w:rsidR="00FB6752" w:rsidRPr="00951D77" w:rsidRDefault="00FB6752" w:rsidP="00F1560E">
            <w:pPr>
              <w:pStyle w:val="Normal6a"/>
            </w:pPr>
          </w:p>
        </w:tc>
        <w:tc>
          <w:tcPr>
            <w:tcW w:w="4876" w:type="dxa"/>
            <w:tcBorders>
              <w:top w:val="nil"/>
              <w:left w:val="nil"/>
              <w:bottom w:val="nil"/>
              <w:right w:val="nil"/>
            </w:tcBorders>
          </w:tcPr>
          <w:p w14:paraId="6E656A96" w14:textId="77777777" w:rsidR="00FB6752" w:rsidRPr="00951D77" w:rsidRDefault="00FB6752" w:rsidP="00F1560E">
            <w:pPr>
              <w:pStyle w:val="Normal6a"/>
            </w:pPr>
            <w:proofErr w:type="spellStart"/>
            <w:r w:rsidRPr="00951D77">
              <w:rPr>
                <w:b/>
                <w:i/>
              </w:rPr>
              <w:t>Ua</w:t>
            </w:r>
            <w:proofErr w:type="spellEnd"/>
            <w:r w:rsidRPr="00951D77">
              <w:rPr>
                <w:b/>
                <w:i/>
              </w:rPr>
              <w:t>.</w:t>
            </w:r>
            <w:r w:rsidRPr="00951D77">
              <w:tab/>
            </w:r>
            <w:r w:rsidRPr="00951D77">
              <w:rPr>
                <w:b/>
                <w:i/>
              </w:rPr>
              <w:t xml:space="preserve">keďže zahraničné subjekty s nekalými úmyslami zneužívajú otvorené zraniteľnosti v zariadeniach na infiltráciu osobnej alebo profesionálnej komunikácie, pričom viaceré prípady z posledných rokov ukázali, že EÚ nie je vybavená proti infiltrácii zariadení špionážnym softvérom; keďže špionážny softvér využívali zahraničné subjekty na monitorovanie disidentov aj verejných činiteľov; keďže rastúci dohľad nad obhajcami ľudských práv by sa mal považovať za formu nadnárodnej represie alebo „nátlaku umožneného sledovaním“; keďže obchodovanie so zraniteľnosťami na </w:t>
            </w:r>
            <w:proofErr w:type="spellStart"/>
            <w:r w:rsidRPr="00951D77">
              <w:rPr>
                <w:b/>
                <w:i/>
              </w:rPr>
              <w:t>darknete</w:t>
            </w:r>
            <w:proofErr w:type="spellEnd"/>
            <w:r w:rsidRPr="00951D77">
              <w:rPr>
                <w:b/>
                <w:i/>
              </w:rPr>
              <w:t xml:space="preserve"> pretrváva a nebolo účinne riešené, čo vystavuje digitálnu komunikáciu, systémy a zariadenia zahraničnému zasahovaniu bez možnosti vyhnúť sa mu;</w:t>
            </w:r>
          </w:p>
        </w:tc>
      </w:tr>
    </w:tbl>
    <w:p w14:paraId="5E50E71A"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60BEB5E6" w14:textId="77777777" w:rsidR="00BF1CD6" w:rsidRPr="00951D77" w:rsidRDefault="00FB6752" w:rsidP="00FB6752">
      <w:r w:rsidRPr="00951D77">
        <w:rPr>
          <w:rStyle w:val="HideTWBExt"/>
        </w:rPr>
        <w:t>&lt;/Amend&gt;</w:t>
      </w:r>
    </w:p>
    <w:p w14:paraId="0F551026" w14:textId="77777777" w:rsidR="00FB6752" w:rsidRPr="00951D77" w:rsidRDefault="00FB6752" w:rsidP="00FB6752">
      <w:pPr>
        <w:pStyle w:val="AmNumberTabs"/>
      </w:pPr>
      <w:r w:rsidRPr="00951D77">
        <w:rPr>
          <w:rStyle w:val="HideTWBExt"/>
        </w:rPr>
        <w:t>&lt;Amend&gt;</w:t>
      </w:r>
      <w:r w:rsidRPr="00951D77">
        <w:t>Pozmeňujúci návrh</w:t>
      </w:r>
      <w:r w:rsidRPr="00951D77">
        <w:tab/>
      </w:r>
      <w:r w:rsidRPr="00951D77">
        <w:tab/>
      </w:r>
      <w:r w:rsidRPr="00951D77">
        <w:rPr>
          <w:rStyle w:val="HideTWBExt"/>
        </w:rPr>
        <w:t>&lt;NumAm&gt;</w:t>
      </w:r>
      <w:r w:rsidRPr="00951D77">
        <w:t>323</w:t>
      </w:r>
      <w:r w:rsidRPr="00951D77">
        <w:rPr>
          <w:rStyle w:val="HideTWBExt"/>
        </w:rPr>
        <w:t>&lt;/NumAm&gt;</w:t>
      </w:r>
    </w:p>
    <w:p w14:paraId="4D59423E" w14:textId="77777777" w:rsidR="00FB6752" w:rsidRPr="00951D77" w:rsidRDefault="00FB6752" w:rsidP="00FB6752">
      <w:pPr>
        <w:pStyle w:val="NormalBold"/>
      </w:pPr>
      <w:r w:rsidRPr="00951D77">
        <w:rPr>
          <w:rStyle w:val="HideTWBExt"/>
        </w:rPr>
        <w:t>&lt;RepeatBlock-By&gt;&lt;Members&gt;</w:t>
      </w:r>
      <w:r w:rsidRPr="00951D77">
        <w:t xml:space="preserve">Kim Van </w:t>
      </w:r>
      <w:proofErr w:type="spellStart"/>
      <w:r w:rsidRPr="00951D77">
        <w:t>Sparrentak</w:t>
      </w:r>
      <w:proofErr w:type="spellEnd"/>
      <w:r w:rsidRPr="00951D77">
        <w:rPr>
          <w:rStyle w:val="HideTWBExt"/>
        </w:rPr>
        <w:t>&lt;/Members&gt;</w:t>
      </w:r>
    </w:p>
    <w:p w14:paraId="744F2674" w14:textId="77777777" w:rsidR="00FB6752" w:rsidRPr="00951D77" w:rsidRDefault="00FB6752" w:rsidP="00FB6752">
      <w:r w:rsidRPr="00951D77">
        <w:rPr>
          <w:rStyle w:val="HideTWBExt"/>
        </w:rPr>
        <w:t>&lt;AuNomDe&gt;</w:t>
      </w:r>
      <w:r w:rsidRPr="00951D77">
        <w:rPr>
          <w:rStyle w:val="HideTWBInt"/>
        </w:rPr>
        <w:t>{Verts/ALE}</w:t>
      </w:r>
      <w:r w:rsidRPr="00951D77">
        <w:t xml:space="preserve">v mene skupiny </w:t>
      </w:r>
      <w:proofErr w:type="spellStart"/>
      <w:r w:rsidRPr="00951D77">
        <w:t>Verts</w:t>
      </w:r>
      <w:proofErr w:type="spellEnd"/>
      <w:r w:rsidRPr="00951D77">
        <w:t>/ALE</w:t>
      </w:r>
      <w:r w:rsidRPr="00951D77">
        <w:rPr>
          <w:rStyle w:val="HideTWBExt"/>
        </w:rPr>
        <w:t>&lt;/AuNomDe&gt;</w:t>
      </w:r>
    </w:p>
    <w:p w14:paraId="1B83197E" w14:textId="77777777" w:rsidR="00FB6752" w:rsidRPr="00951D77" w:rsidRDefault="00FB6752" w:rsidP="00FB6752">
      <w:pPr>
        <w:pStyle w:val="NormalBold"/>
      </w:pPr>
      <w:r w:rsidRPr="00951D77">
        <w:rPr>
          <w:rStyle w:val="HideTWBExt"/>
        </w:rPr>
        <w:t>&lt;/RepeatBlock-By&gt;</w:t>
      </w:r>
    </w:p>
    <w:p w14:paraId="0F75B93D" w14:textId="77777777" w:rsidR="00FB6752" w:rsidRPr="00951D77" w:rsidRDefault="00FB6752" w:rsidP="00FB6752">
      <w:pPr>
        <w:pStyle w:val="NormalBold"/>
      </w:pPr>
      <w:r w:rsidRPr="00951D77">
        <w:rPr>
          <w:rStyle w:val="HideTWBExt"/>
        </w:rPr>
        <w:t>&lt;DocAmend&gt;</w:t>
      </w:r>
      <w:r w:rsidRPr="00951D77">
        <w:t>Návrh uznesenia</w:t>
      </w:r>
      <w:r w:rsidRPr="00951D77">
        <w:rPr>
          <w:rStyle w:val="HideTWBExt"/>
        </w:rPr>
        <w:t>&lt;/DocAmend&gt;</w:t>
      </w:r>
    </w:p>
    <w:p w14:paraId="3250110F" w14:textId="77777777" w:rsidR="00FB6752" w:rsidRPr="00951D77" w:rsidRDefault="00FB6752" w:rsidP="00FB6752">
      <w:pPr>
        <w:pStyle w:val="NormalBold"/>
      </w:pPr>
      <w:r w:rsidRPr="00951D77">
        <w:rPr>
          <w:rStyle w:val="HideTWBExt"/>
        </w:rPr>
        <w:t>&lt;Article&gt;</w:t>
      </w:r>
      <w:r w:rsidRPr="00951D77">
        <w:t>Odôvodnenie U a (nové)</w:t>
      </w:r>
      <w:r w:rsidRPr="00951D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1D8" w:rsidRPr="00951D77" w14:paraId="76DA3767" w14:textId="77777777" w:rsidTr="00F1560E">
        <w:trPr>
          <w:trHeight w:val="240"/>
          <w:jc w:val="center"/>
        </w:trPr>
        <w:tc>
          <w:tcPr>
            <w:tcW w:w="9752" w:type="dxa"/>
            <w:gridSpan w:val="2"/>
            <w:tcBorders>
              <w:top w:val="nil"/>
              <w:left w:val="nil"/>
              <w:bottom w:val="nil"/>
              <w:right w:val="nil"/>
            </w:tcBorders>
          </w:tcPr>
          <w:p w14:paraId="44AB3342" w14:textId="77777777" w:rsidR="00FB6752" w:rsidRPr="00951D77" w:rsidRDefault="00FB6752" w:rsidP="00F1560E"/>
        </w:tc>
      </w:tr>
      <w:tr w:rsidR="006551D8" w:rsidRPr="00951D77" w14:paraId="641DA741" w14:textId="77777777" w:rsidTr="00F1560E">
        <w:trPr>
          <w:trHeight w:val="240"/>
          <w:jc w:val="center"/>
        </w:trPr>
        <w:tc>
          <w:tcPr>
            <w:tcW w:w="4876" w:type="dxa"/>
            <w:tcBorders>
              <w:top w:val="nil"/>
              <w:left w:val="nil"/>
              <w:bottom w:val="nil"/>
              <w:right w:val="nil"/>
            </w:tcBorders>
          </w:tcPr>
          <w:p w14:paraId="2C8C4EC0" w14:textId="77777777" w:rsidR="00FB6752" w:rsidRPr="00951D77" w:rsidRDefault="00FB6752" w:rsidP="00F1560E">
            <w:pPr>
              <w:pStyle w:val="AmColumnHeading"/>
            </w:pPr>
            <w:r w:rsidRPr="00951D77">
              <w:t>Návrh uznesenia</w:t>
            </w:r>
          </w:p>
        </w:tc>
        <w:tc>
          <w:tcPr>
            <w:tcW w:w="4876" w:type="dxa"/>
            <w:tcBorders>
              <w:top w:val="nil"/>
              <w:left w:val="nil"/>
              <w:bottom w:val="nil"/>
              <w:right w:val="nil"/>
            </w:tcBorders>
          </w:tcPr>
          <w:p w14:paraId="1DB5D79F" w14:textId="77777777" w:rsidR="00FB6752" w:rsidRPr="00951D77" w:rsidRDefault="00FB6752" w:rsidP="00F1560E">
            <w:pPr>
              <w:pStyle w:val="AmColumnHeading"/>
            </w:pPr>
            <w:r w:rsidRPr="00951D77">
              <w:t>Pozmeňujúci návrh</w:t>
            </w:r>
          </w:p>
        </w:tc>
      </w:tr>
      <w:tr w:rsidR="006551D8" w:rsidRPr="00951D77" w14:paraId="62C10C60" w14:textId="77777777" w:rsidTr="00F1560E">
        <w:trPr>
          <w:jc w:val="center"/>
        </w:trPr>
        <w:tc>
          <w:tcPr>
            <w:tcW w:w="4876" w:type="dxa"/>
            <w:tcBorders>
              <w:top w:val="nil"/>
              <w:left w:val="nil"/>
              <w:bottom w:val="nil"/>
              <w:right w:val="nil"/>
            </w:tcBorders>
          </w:tcPr>
          <w:p w14:paraId="60A6672A" w14:textId="77777777" w:rsidR="00FB6752" w:rsidRPr="00951D77" w:rsidRDefault="00FB6752" w:rsidP="00F1560E">
            <w:pPr>
              <w:pStyle w:val="Normal6a"/>
            </w:pPr>
          </w:p>
        </w:tc>
        <w:tc>
          <w:tcPr>
            <w:tcW w:w="4876" w:type="dxa"/>
            <w:tcBorders>
              <w:top w:val="nil"/>
              <w:left w:val="nil"/>
              <w:bottom w:val="nil"/>
              <w:right w:val="nil"/>
            </w:tcBorders>
          </w:tcPr>
          <w:p w14:paraId="6AD0AE71" w14:textId="77777777" w:rsidR="00FB6752" w:rsidRPr="00951D77" w:rsidRDefault="00FB6752" w:rsidP="00F1560E">
            <w:pPr>
              <w:pStyle w:val="Normal6a"/>
            </w:pPr>
            <w:proofErr w:type="spellStart"/>
            <w:r w:rsidRPr="00951D77">
              <w:rPr>
                <w:b/>
                <w:i/>
              </w:rPr>
              <w:t>Ua</w:t>
            </w:r>
            <w:proofErr w:type="spellEnd"/>
            <w:r w:rsidRPr="00951D77">
              <w:rPr>
                <w:b/>
                <w:i/>
              </w:rPr>
              <w:t>.</w:t>
            </w:r>
            <w:r w:rsidRPr="00951D77">
              <w:tab/>
            </w:r>
            <w:r w:rsidRPr="00951D77">
              <w:rPr>
                <w:b/>
                <w:i/>
              </w:rPr>
              <w:t xml:space="preserve">keďže zahraničné subjekty s nekalými úmyslami zneužívajú otvorené zraniteľnosti v zariadeniach na infiltráciu osobnej alebo profesionálnej komunikácie, pričom viaceré prípady z posledných rokov ukázali, že EÚ nie je vybavená proti infiltrácii zariadení špionážnym softvérom; keďže špionážny softvér využívali zahraničné subjekty na monitorovanie disidentov aj verejných činiteľov; keďže rastúci dohľad nad obhajcami ľudských práv by sa mal považovať za formu nadnárodnej represie alebo „nátlaku umožneného sledovaním“; keďže obchodovanie so zraniteľnosťami na </w:t>
            </w:r>
            <w:proofErr w:type="spellStart"/>
            <w:r w:rsidRPr="00951D77">
              <w:rPr>
                <w:b/>
                <w:i/>
              </w:rPr>
              <w:t>darknete</w:t>
            </w:r>
            <w:proofErr w:type="spellEnd"/>
            <w:r w:rsidRPr="00951D77">
              <w:rPr>
                <w:b/>
                <w:i/>
              </w:rPr>
              <w:t xml:space="preserve"> pretrváva a nebolo účinne riešené, čo vystavuje digitálnu komunikáciu, systémy a zariadenia zahraničnému zasahovaniu bez možnosti vyhnúť sa mu;</w:t>
            </w:r>
          </w:p>
        </w:tc>
      </w:tr>
    </w:tbl>
    <w:p w14:paraId="2304AB4C" w14:textId="77777777" w:rsidR="00FB6752" w:rsidRPr="00951D77" w:rsidRDefault="00FB6752" w:rsidP="00FB6752">
      <w:pPr>
        <w:pStyle w:val="AmOrLang"/>
      </w:pPr>
      <w:r w:rsidRPr="00951D77">
        <w:t xml:space="preserve">Or. </w:t>
      </w:r>
      <w:r w:rsidRPr="00951D77">
        <w:rPr>
          <w:rStyle w:val="HideTWBExt"/>
        </w:rPr>
        <w:t>&lt;Original&gt;</w:t>
      </w:r>
      <w:r w:rsidRPr="00951D77">
        <w:rPr>
          <w:rStyle w:val="HideTWBInt"/>
        </w:rPr>
        <w:t>{EN}</w:t>
      </w:r>
      <w:proofErr w:type="spellStart"/>
      <w:r w:rsidRPr="00951D77">
        <w:t>en</w:t>
      </w:r>
      <w:proofErr w:type="spellEnd"/>
      <w:r w:rsidRPr="00951D77">
        <w:rPr>
          <w:rStyle w:val="HideTWBExt"/>
        </w:rPr>
        <w:t>&lt;/Original&gt;</w:t>
      </w:r>
    </w:p>
    <w:p w14:paraId="052C5615" w14:textId="77777777" w:rsidR="00FB6752" w:rsidRPr="00951D77" w:rsidRDefault="00FB6752" w:rsidP="00FB6752">
      <w:r w:rsidRPr="00951D77">
        <w:rPr>
          <w:rStyle w:val="HideTWBExt"/>
        </w:rPr>
        <w:t>&lt;/Amend&gt;</w:t>
      </w:r>
    </w:p>
    <w:p w14:paraId="10EF2472" w14:textId="77777777" w:rsidR="00BF1CD6" w:rsidRPr="00951D77" w:rsidRDefault="00FB6752" w:rsidP="00FB6752">
      <w:r w:rsidRPr="00951D77">
        <w:rPr>
          <w:rStyle w:val="HideTWBExt"/>
        </w:rPr>
        <w:t>&lt;/RepeatBlock-Amend&gt;</w:t>
      </w:r>
    </w:p>
    <w:sectPr w:rsidR="00BF1CD6" w:rsidRPr="00951D77" w:rsidSect="00EA64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1850D" w14:textId="77777777" w:rsidR="00FB6752" w:rsidRPr="00951D77" w:rsidRDefault="00FB6752">
      <w:r w:rsidRPr="00951D77">
        <w:separator/>
      </w:r>
    </w:p>
  </w:endnote>
  <w:endnote w:type="continuationSeparator" w:id="0">
    <w:p w14:paraId="11A7C695" w14:textId="77777777" w:rsidR="00FB6752" w:rsidRPr="00951D77" w:rsidRDefault="00FB6752">
      <w:r w:rsidRPr="00951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69D8" w14:textId="77777777" w:rsidR="00EA64E1" w:rsidRPr="00951D77" w:rsidRDefault="00EA64E1" w:rsidP="00EA64E1">
    <w:pPr>
      <w:pStyle w:val="EPFooter"/>
    </w:pPr>
    <w:r w:rsidRPr="00951D77">
      <w:t>PE</w:t>
    </w:r>
    <w:r w:rsidRPr="00951D77">
      <w:rPr>
        <w:rStyle w:val="HideTWBExt"/>
      </w:rPr>
      <w:t>&lt;NoPE&gt;</w:t>
    </w:r>
    <w:r w:rsidRPr="00951D77">
      <w:t>784.367</w:t>
    </w:r>
    <w:r w:rsidRPr="00951D77">
      <w:rPr>
        <w:rStyle w:val="HideTWBExt"/>
      </w:rPr>
      <w:t>&lt;/NoPE&gt;&lt;Version&gt;</w:t>
    </w:r>
    <w:r w:rsidRPr="00951D77">
      <w:t>v01-00</w:t>
    </w:r>
    <w:r w:rsidRPr="00951D77">
      <w:rPr>
        <w:rStyle w:val="HideTWBExt"/>
      </w:rPr>
      <w:t>&lt;/Version&gt;</w:t>
    </w:r>
    <w:r w:rsidRPr="00951D77">
      <w:tab/>
    </w:r>
    <w:r w:rsidRPr="00951D77">
      <w:fldChar w:fldCharType="begin"/>
    </w:r>
    <w:r w:rsidRPr="00951D77">
      <w:instrText xml:space="preserve"> PAGE  \* MERGEFORMAT </w:instrText>
    </w:r>
    <w:r w:rsidRPr="00951D77">
      <w:fldChar w:fldCharType="separate"/>
    </w:r>
    <w:r w:rsidRPr="00951D77">
      <w:rPr>
        <w:noProof/>
      </w:rPr>
      <w:t>184</w:t>
    </w:r>
    <w:r w:rsidRPr="00951D77">
      <w:fldChar w:fldCharType="end"/>
    </w:r>
    <w:r w:rsidRPr="00951D77">
      <w:t>/</w:t>
    </w:r>
    <w:fldSimple w:instr=" NUMPAGES  \* MERGEFORMAT ">
      <w:r w:rsidRPr="00951D77">
        <w:rPr>
          <w:noProof/>
        </w:rPr>
        <w:t>185</w:t>
      </w:r>
    </w:fldSimple>
    <w:r w:rsidRPr="00951D77">
      <w:tab/>
    </w:r>
    <w:r w:rsidRPr="00951D77">
      <w:rPr>
        <w:rStyle w:val="HideTWBExt"/>
      </w:rPr>
      <w:t>&lt;PathFdR&gt;</w:t>
    </w:r>
    <w:r w:rsidRPr="00951D77">
      <w:t>AM\1337209SK.docx</w:t>
    </w:r>
    <w:r w:rsidRPr="00951D77">
      <w:rPr>
        <w:rStyle w:val="HideTWBExt"/>
      </w:rPr>
      <w:t>&lt;/PathFdR&gt;</w:t>
    </w:r>
  </w:p>
  <w:p w14:paraId="0AA87A4A" w14:textId="233005E8" w:rsidR="00BF1CD6" w:rsidRPr="00951D77" w:rsidRDefault="00EA64E1" w:rsidP="00EA64E1">
    <w:pPr>
      <w:pStyle w:val="EPFooter2"/>
    </w:pPr>
    <w:r w:rsidRPr="00951D77">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BDC9" w14:textId="77777777" w:rsidR="00EA64E1" w:rsidRPr="00951D77" w:rsidRDefault="00EA64E1" w:rsidP="00EA64E1">
    <w:pPr>
      <w:pStyle w:val="EPFooter"/>
    </w:pPr>
    <w:r w:rsidRPr="00951D77">
      <w:rPr>
        <w:rStyle w:val="HideTWBExt"/>
      </w:rPr>
      <w:t>&lt;PathFdR&gt;</w:t>
    </w:r>
    <w:r w:rsidRPr="00951D77">
      <w:t>AM\1337209SK.docx</w:t>
    </w:r>
    <w:r w:rsidRPr="00951D77">
      <w:rPr>
        <w:rStyle w:val="HideTWBExt"/>
      </w:rPr>
      <w:t>&lt;/PathFdR&gt;</w:t>
    </w:r>
    <w:r w:rsidRPr="00951D77">
      <w:tab/>
    </w:r>
    <w:r w:rsidRPr="00951D77">
      <w:fldChar w:fldCharType="begin"/>
    </w:r>
    <w:r w:rsidRPr="00951D77">
      <w:instrText xml:space="preserve"> PAGE  \* MERGEFORMAT </w:instrText>
    </w:r>
    <w:r w:rsidRPr="00951D77">
      <w:fldChar w:fldCharType="separate"/>
    </w:r>
    <w:r w:rsidRPr="00951D77">
      <w:rPr>
        <w:noProof/>
      </w:rPr>
      <w:t>185</w:t>
    </w:r>
    <w:r w:rsidRPr="00951D77">
      <w:fldChar w:fldCharType="end"/>
    </w:r>
    <w:r w:rsidRPr="00951D77">
      <w:t>/</w:t>
    </w:r>
    <w:fldSimple w:instr=" NUMPAGES  \* MERGEFORMAT ">
      <w:r w:rsidRPr="00951D77">
        <w:rPr>
          <w:noProof/>
        </w:rPr>
        <w:t>185</w:t>
      </w:r>
    </w:fldSimple>
    <w:r w:rsidRPr="00951D77">
      <w:tab/>
      <w:t>PE</w:t>
    </w:r>
    <w:r w:rsidRPr="00951D77">
      <w:rPr>
        <w:rStyle w:val="HideTWBExt"/>
      </w:rPr>
      <w:t>&lt;NoPE&gt;</w:t>
    </w:r>
    <w:r w:rsidRPr="00951D77">
      <w:t>784.367</w:t>
    </w:r>
    <w:r w:rsidRPr="00951D77">
      <w:rPr>
        <w:rStyle w:val="HideTWBExt"/>
      </w:rPr>
      <w:t>&lt;/NoPE&gt;&lt;Version&gt;</w:t>
    </w:r>
    <w:r w:rsidRPr="00951D77">
      <w:t>v01-00</w:t>
    </w:r>
    <w:r w:rsidRPr="00951D77">
      <w:rPr>
        <w:rStyle w:val="HideTWBExt"/>
      </w:rPr>
      <w:t>&lt;/Version&gt;</w:t>
    </w:r>
  </w:p>
  <w:p w14:paraId="4D2DD59B" w14:textId="376DE138" w:rsidR="00BF1CD6" w:rsidRPr="00951D77" w:rsidRDefault="00EA64E1" w:rsidP="00EA64E1">
    <w:pPr>
      <w:pStyle w:val="EPFooter2"/>
    </w:pPr>
    <w:r w:rsidRPr="00951D77">
      <w:tab/>
    </w:r>
    <w:r w:rsidRPr="00951D77">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F7B4" w14:textId="77777777" w:rsidR="00EA64E1" w:rsidRPr="00951D77" w:rsidRDefault="00EA64E1" w:rsidP="00EA64E1">
    <w:pPr>
      <w:pStyle w:val="EPFooter"/>
    </w:pPr>
    <w:r w:rsidRPr="00951D77">
      <w:rPr>
        <w:rStyle w:val="HideTWBExt"/>
      </w:rPr>
      <w:t>&lt;PathFdR&gt;</w:t>
    </w:r>
    <w:r w:rsidRPr="00951D77">
      <w:t>AM\1337209SK.docx</w:t>
    </w:r>
    <w:r w:rsidRPr="00951D77">
      <w:rPr>
        <w:rStyle w:val="HideTWBExt"/>
      </w:rPr>
      <w:t>&lt;/PathFdR&gt;</w:t>
    </w:r>
    <w:r w:rsidRPr="00951D77">
      <w:tab/>
    </w:r>
    <w:r w:rsidRPr="00951D77">
      <w:tab/>
      <w:t>PE</w:t>
    </w:r>
    <w:r w:rsidRPr="00951D77">
      <w:rPr>
        <w:rStyle w:val="HideTWBExt"/>
      </w:rPr>
      <w:t>&lt;NoPE&gt;</w:t>
    </w:r>
    <w:r w:rsidRPr="00951D77">
      <w:t>784.367</w:t>
    </w:r>
    <w:r w:rsidRPr="00951D77">
      <w:rPr>
        <w:rStyle w:val="HideTWBExt"/>
      </w:rPr>
      <w:t>&lt;/NoPE&gt;&lt;Version&gt;</w:t>
    </w:r>
    <w:r w:rsidRPr="00951D77">
      <w:t>v01-00</w:t>
    </w:r>
    <w:r w:rsidRPr="00951D77">
      <w:rPr>
        <w:rStyle w:val="HideTWBExt"/>
      </w:rPr>
      <w:t>&lt;/Version&gt;</w:t>
    </w:r>
  </w:p>
  <w:p w14:paraId="10C56AB0" w14:textId="04269D22" w:rsidR="00BF1CD6" w:rsidRPr="00951D77" w:rsidRDefault="00EA64E1" w:rsidP="00EA64E1">
    <w:pPr>
      <w:pStyle w:val="EPFooter2"/>
    </w:pPr>
    <w:r w:rsidRPr="00951D77">
      <w:t>SK</w:t>
    </w:r>
    <w:r w:rsidRPr="00951D77">
      <w:tab/>
    </w:r>
    <w:r w:rsidRPr="00951D77">
      <w:rPr>
        <w:b w:val="0"/>
        <w:i/>
        <w:color w:val="C0C0C0"/>
        <w:sz w:val="22"/>
      </w:rPr>
      <w:t>Zjednotení v rozmanitosti</w:t>
    </w:r>
    <w:r w:rsidRPr="00951D77">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52473" w14:textId="77777777" w:rsidR="00FB6752" w:rsidRPr="00951D77" w:rsidRDefault="00FB6752">
      <w:r w:rsidRPr="00951D77">
        <w:separator/>
      </w:r>
    </w:p>
  </w:footnote>
  <w:footnote w:type="continuationSeparator" w:id="0">
    <w:p w14:paraId="10EA5AE2" w14:textId="77777777" w:rsidR="00FB6752" w:rsidRPr="00951D77" w:rsidRDefault="00FB6752">
      <w:r w:rsidRPr="00951D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116F" w14:textId="77777777" w:rsidR="00C24CEF" w:rsidRDefault="00C24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9AA6" w14:textId="77777777" w:rsidR="00C24CEF" w:rsidRDefault="00C24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26E53" w14:textId="77777777" w:rsidR="00C24CEF" w:rsidRDefault="00C24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XTLANGUE" w:val="SK"/>
    <w:docVar w:name="TXTLANGUEMIN" w:val="sk"/>
    <w:docVar w:name="TXTNRPE" w:val="784.367"/>
    <w:docVar w:name="TXTPEorAP" w:val="PE"/>
    <w:docVar w:name="TXTROUTE" w:val="AM\1337209SK.docx"/>
    <w:docVar w:name="TXTVERSION" w:val="01-00"/>
  </w:docVars>
  <w:rsids>
    <w:rsidRoot w:val="00A77B3E"/>
    <w:rsid w:val="00417D3D"/>
    <w:rsid w:val="005F0ACF"/>
    <w:rsid w:val="006551D8"/>
    <w:rsid w:val="00951D77"/>
    <w:rsid w:val="009A305F"/>
    <w:rsid w:val="00A77B3E"/>
    <w:rsid w:val="00BF1CD6"/>
    <w:rsid w:val="00C07706"/>
    <w:rsid w:val="00C24CEF"/>
    <w:rsid w:val="00CA2A55"/>
    <w:rsid w:val="00EA64E1"/>
    <w:rsid w:val="00FB67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DC9BB"/>
  <w15:docId w15:val="{A861F9E8-1461-4D5D-A01C-04551A1C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551D8"/>
    <w:pPr>
      <w:tabs>
        <w:tab w:val="center" w:pos="4536"/>
        <w:tab w:val="right" w:pos="9072"/>
      </w:tabs>
    </w:pPr>
  </w:style>
  <w:style w:type="character" w:customStyle="1" w:styleId="HeaderChar">
    <w:name w:val="Header Char"/>
    <w:basedOn w:val="DefaultParagraphFont"/>
    <w:link w:val="Header"/>
    <w:rsid w:val="006551D8"/>
    <w:rPr>
      <w:sz w:val="24"/>
      <w:szCs w:val="24"/>
    </w:rPr>
  </w:style>
  <w:style w:type="paragraph" w:styleId="Footer">
    <w:name w:val="footer"/>
    <w:basedOn w:val="Normal"/>
    <w:link w:val="FooterChar"/>
    <w:rsid w:val="00C24CEF"/>
    <w:pPr>
      <w:tabs>
        <w:tab w:val="center" w:pos="4513"/>
        <w:tab w:val="right" w:pos="9026"/>
      </w:tabs>
    </w:pPr>
  </w:style>
  <w:style w:type="character" w:customStyle="1" w:styleId="FooterChar">
    <w:name w:val="Footer Char"/>
    <w:basedOn w:val="DefaultParagraphFont"/>
    <w:link w:val="Footer"/>
    <w:rsid w:val="00C24CEF"/>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185</Pages>
  <Words>36679</Words>
  <Characters>242478</Characters>
  <Application>Microsoft Office Word</Application>
  <DocSecurity>0</DocSecurity>
  <Lines>9966</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NAGYOVA Zlatica</cp:lastModifiedBy>
  <cp:revision>2</cp:revision>
  <dcterms:created xsi:type="dcterms:W3CDTF">2026-03-11T10:15:00Z</dcterms:created>
  <dcterms:modified xsi:type="dcterms:W3CDTF">2026-03-11T10:15:00Z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AM\1337209SK.docx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OriLang">
    <vt:lpwstr>EN</vt:lpwstr>
  </property>
  <property fmtid="{D5CDD505-2E9C-101B-9397-08002B2CF9AE}" pid="12" name="LastEdited with">
    <vt:lpwstr>10.2.1 Build [20260301]</vt:lpwstr>
  </property>
  <property fmtid="{D5CDD505-2E9C-101B-9397-08002B2CF9AE}" pid="13" name="Bookout">
    <vt:lpwstr>OK - 2026/03/11 11:15</vt:lpwstr>
  </property>
</Properties>
</file>