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52F0D" w:rsidRPr="00AB3E87" w14:paraId="633ED070" w14:textId="77777777" w:rsidTr="00761901">
        <w:trPr>
          <w:trHeight w:hRule="exact" w:val="1417"/>
          <w:jc w:val="center"/>
        </w:trPr>
        <w:tc>
          <w:tcPr>
            <w:tcW w:w="6804" w:type="dxa"/>
            <w:tcBorders>
              <w:top w:val="nil"/>
              <w:left w:val="nil"/>
              <w:bottom w:val="nil"/>
              <w:right w:val="nil"/>
            </w:tcBorders>
            <w:vAlign w:val="center"/>
          </w:tcPr>
          <w:p w14:paraId="76E5B255" w14:textId="77777777" w:rsidR="00E52F0D" w:rsidRPr="00AB3E87" w:rsidRDefault="00E52F0D" w:rsidP="00761901">
            <w:pPr>
              <w:pStyle w:val="EPName"/>
            </w:pPr>
            <w:r w:rsidRPr="00AB3E87">
              <w:t>Europäisches Parlament</w:t>
            </w:r>
          </w:p>
          <w:p w14:paraId="64F76270" w14:textId="77777777" w:rsidR="00E52F0D" w:rsidRPr="00AB3E87" w:rsidRDefault="00E52F0D" w:rsidP="00761901">
            <w:pPr>
              <w:pStyle w:val="EPTerm"/>
            </w:pPr>
            <w:r w:rsidRPr="00AB3E87">
              <w:t>2024-2029</w:t>
            </w:r>
          </w:p>
        </w:tc>
        <w:tc>
          <w:tcPr>
            <w:tcW w:w="2268" w:type="dxa"/>
            <w:tcBorders>
              <w:top w:val="nil"/>
              <w:left w:val="nil"/>
              <w:bottom w:val="nil"/>
              <w:right w:val="nil"/>
            </w:tcBorders>
          </w:tcPr>
          <w:p w14:paraId="01884153" w14:textId="77777777" w:rsidR="00E52F0D" w:rsidRPr="00AB3E87" w:rsidRDefault="00E52F0D" w:rsidP="00761901">
            <w:pPr>
              <w:pStyle w:val="EPLogo"/>
            </w:pPr>
            <w:r w:rsidRPr="00AB3E87">
              <w:rPr>
                <w:noProof/>
                <w:lang w:val="en-GB" w:eastAsia="en-GB"/>
              </w:rPr>
              <w:drawing>
                <wp:inline distT="0" distB="0" distL="0" distR="0" wp14:anchorId="51760842" wp14:editId="3827A644">
                  <wp:extent cx="1160780" cy="636270"/>
                  <wp:effectExtent l="0" t="0" r="1270" b="0"/>
                  <wp:docPr id="2145103680"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5103680"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0780" cy="636270"/>
                          </a:xfrm>
                          <a:prstGeom prst="rect">
                            <a:avLst/>
                          </a:prstGeom>
                          <a:noFill/>
                          <a:ln>
                            <a:noFill/>
                          </a:ln>
                        </pic:spPr>
                      </pic:pic>
                    </a:graphicData>
                  </a:graphic>
                </wp:inline>
              </w:drawing>
            </w:r>
          </w:p>
        </w:tc>
      </w:tr>
    </w:tbl>
    <w:p w14:paraId="7BCF36DF" w14:textId="77777777" w:rsidR="00E52F0D" w:rsidRPr="00AB3E87" w:rsidRDefault="00E52F0D" w:rsidP="00E52F0D">
      <w:pPr>
        <w:pStyle w:val="LineTop"/>
      </w:pPr>
      <w:r w:rsidRPr="00AB3E87">
        <w:t xml:space="preserve"> </w:t>
      </w:r>
    </w:p>
    <w:p w14:paraId="5778FAAD" w14:textId="77777777" w:rsidR="00E52F0D" w:rsidRPr="00AB3E87" w:rsidRDefault="00E52F0D" w:rsidP="00E52F0D">
      <w:pPr>
        <w:pStyle w:val="EPBody"/>
      </w:pPr>
      <w:r w:rsidRPr="00AB3E87">
        <w:rPr>
          <w:rStyle w:val="HideTWBExt"/>
        </w:rPr>
        <w:t>&lt;Commission&gt;</w:t>
      </w:r>
      <w:r w:rsidRPr="00AB3E87">
        <w:rPr>
          <w:rStyle w:val="HideTWBInt"/>
        </w:rPr>
        <w:t>{FEMM}</w:t>
      </w:r>
      <w:r w:rsidRPr="00AB3E87">
        <w:t>Ausschuss für die Rechte der Frauen und die Gleichstellung der Geschlechter</w:t>
      </w:r>
      <w:r w:rsidRPr="00AB3E87">
        <w:rPr>
          <w:rStyle w:val="HideTWBExt"/>
        </w:rPr>
        <w:t>&lt;/Commission&gt;</w:t>
      </w:r>
    </w:p>
    <w:p w14:paraId="5735ADD1" w14:textId="77777777" w:rsidR="00E52F0D" w:rsidRPr="00AB3E87" w:rsidRDefault="00E52F0D" w:rsidP="00E52F0D">
      <w:pPr>
        <w:pStyle w:val="LineBottom"/>
      </w:pPr>
      <w:r w:rsidRPr="00AB3E87">
        <w:t xml:space="preserve"> </w:t>
      </w:r>
    </w:p>
    <w:p w14:paraId="415A0524" w14:textId="77777777" w:rsidR="00E52F0D" w:rsidRPr="00AB3E87" w:rsidRDefault="00E52F0D" w:rsidP="00E52F0D">
      <w:pPr>
        <w:pStyle w:val="CoverReference"/>
      </w:pPr>
      <w:r w:rsidRPr="00AB3E87">
        <w:rPr>
          <w:rStyle w:val="HideTWBExt"/>
        </w:rPr>
        <w:t>&lt;RefProc&gt;</w:t>
      </w:r>
      <w:r w:rsidRPr="00AB3E87">
        <w:t>2024/2125</w:t>
      </w:r>
      <w:r w:rsidRPr="00AB3E87">
        <w:rPr>
          <w:rStyle w:val="HideTWBExt"/>
        </w:rPr>
        <w:t>&lt;/RefProc&gt;&lt;RefTypeProc&gt;</w:t>
      </w:r>
      <w:r w:rsidRPr="00AB3E87">
        <w:t>(INI)</w:t>
      </w:r>
      <w:r w:rsidRPr="00AB3E87">
        <w:rPr>
          <w:rStyle w:val="HideTWBExt"/>
        </w:rPr>
        <w:t>&lt;/RefTypeProc&gt;</w:t>
      </w:r>
    </w:p>
    <w:p w14:paraId="3584043B" w14:textId="77777777" w:rsidR="00E52F0D" w:rsidRPr="00AB3E87" w:rsidRDefault="00E52F0D" w:rsidP="00E52F0D">
      <w:pPr>
        <w:pStyle w:val="CoverDate"/>
      </w:pPr>
      <w:r w:rsidRPr="00AB3E87">
        <w:rPr>
          <w:rStyle w:val="HideTWBExt"/>
        </w:rPr>
        <w:t>&lt;Date&gt;</w:t>
      </w:r>
      <w:r w:rsidRPr="00AB3E87">
        <w:rPr>
          <w:rStyle w:val="HideTWBInt"/>
        </w:rPr>
        <w:t>{30/04/2025}</w:t>
      </w:r>
      <w:r w:rsidRPr="00AB3E87">
        <w:t>30.4.2025</w:t>
      </w:r>
      <w:r w:rsidRPr="00AB3E87">
        <w:rPr>
          <w:rStyle w:val="HideTWBExt"/>
        </w:rPr>
        <w:t>&lt;/Date&gt;</w:t>
      </w:r>
    </w:p>
    <w:p w14:paraId="24A31038" w14:textId="77777777" w:rsidR="00E52F0D" w:rsidRPr="00AB3E87" w:rsidRDefault="00E52F0D" w:rsidP="00E52F0D">
      <w:pPr>
        <w:pStyle w:val="CoverDocType"/>
      </w:pPr>
      <w:r w:rsidRPr="00AB3E87">
        <w:rPr>
          <w:rStyle w:val="HideTWBExt"/>
        </w:rPr>
        <w:t>&lt;TypeAM&gt;</w:t>
      </w:r>
      <w:r w:rsidRPr="00AB3E87">
        <w:t>ÄNDERUNGSANTRÄGE</w:t>
      </w:r>
      <w:r w:rsidRPr="00AB3E87">
        <w:rPr>
          <w:rStyle w:val="HideTWBExt"/>
        </w:rPr>
        <w:t>&lt;/TypeAM&gt;</w:t>
      </w:r>
    </w:p>
    <w:p w14:paraId="04447366" w14:textId="77777777" w:rsidR="00E52F0D" w:rsidRPr="00AB3E87" w:rsidRDefault="00E52F0D" w:rsidP="00E52F0D">
      <w:pPr>
        <w:pStyle w:val="CoverDocType24a"/>
        <w:rPr>
          <w:rStyle w:val="HideTWBExt"/>
        </w:rPr>
      </w:pPr>
    </w:p>
    <w:p w14:paraId="1EB20472" w14:textId="0773E5D3" w:rsidR="00E52F0D" w:rsidRPr="00AB3E87" w:rsidRDefault="00E52F0D" w:rsidP="00E52F0D">
      <w:pPr>
        <w:pStyle w:val="CoverDocType24a"/>
      </w:pPr>
      <w:r w:rsidRPr="00AB3E87">
        <w:rPr>
          <w:rStyle w:val="HideTWBExt"/>
        </w:rPr>
        <w:t>&lt;RangeAM&gt;</w:t>
      </w:r>
      <w:r w:rsidRPr="00AB3E87">
        <w:t>385-782</w:t>
      </w:r>
      <w:bookmarkStart w:id="0" w:name="_GoBack"/>
      <w:bookmarkEnd w:id="0"/>
      <w:r w:rsidRPr="00AB3E87">
        <w:rPr>
          <w:rStyle w:val="HideTWBExt"/>
        </w:rPr>
        <w:t>&lt;/RangeAM&gt;</w:t>
      </w:r>
    </w:p>
    <w:p w14:paraId="2E61438F" w14:textId="77777777" w:rsidR="00E52F0D" w:rsidRPr="00AB3E87" w:rsidRDefault="00E52F0D" w:rsidP="00E52F0D">
      <w:pPr>
        <w:pStyle w:val="CoverBold"/>
      </w:pPr>
      <w:r w:rsidRPr="00AB3E87">
        <w:rPr>
          <w:rStyle w:val="HideTWBExt"/>
        </w:rPr>
        <w:t>&lt;TitreType&gt;</w:t>
      </w:r>
      <w:r w:rsidRPr="00AB3E87">
        <w:t>Entwurf eines Berichts</w:t>
      </w:r>
      <w:r w:rsidRPr="00AB3E87">
        <w:rPr>
          <w:rStyle w:val="HideTWBExt"/>
        </w:rPr>
        <w:t>&lt;/TitreType&gt;</w:t>
      </w:r>
    </w:p>
    <w:p w14:paraId="64699CFD" w14:textId="77777777" w:rsidR="00E52F0D" w:rsidRPr="00AB3E87" w:rsidRDefault="00E52F0D" w:rsidP="00E52F0D">
      <w:pPr>
        <w:pStyle w:val="CoverBold"/>
      </w:pPr>
      <w:r w:rsidRPr="00AB3E87">
        <w:rPr>
          <w:rStyle w:val="HideTWBExt"/>
        </w:rPr>
        <w:t>&lt;Rapporteur&gt;</w:t>
      </w:r>
      <w:r w:rsidRPr="00AB3E87">
        <w:t>Marko Vešligaj</w:t>
      </w:r>
      <w:r w:rsidRPr="00AB3E87">
        <w:rPr>
          <w:rStyle w:val="HideTWBExt"/>
        </w:rPr>
        <w:t>&lt;/Rapporteur&gt;</w:t>
      </w:r>
    </w:p>
    <w:p w14:paraId="42B88029" w14:textId="77777777" w:rsidR="00E52F0D" w:rsidRPr="00AB3E87" w:rsidRDefault="00E52F0D" w:rsidP="00E52F0D">
      <w:pPr>
        <w:pStyle w:val="CoverNormal24a"/>
      </w:pPr>
      <w:r w:rsidRPr="00AB3E87">
        <w:rPr>
          <w:rStyle w:val="HideTWBExt"/>
        </w:rPr>
        <w:t>&lt;DocRefPE&gt;</w:t>
      </w:r>
      <w:r w:rsidRPr="00AB3E87">
        <w:t>(PE770.090v01-00)</w:t>
      </w:r>
      <w:r w:rsidRPr="00AB3E87">
        <w:rPr>
          <w:rStyle w:val="HideTWBExt"/>
        </w:rPr>
        <w:t>&lt;/DocRefPE&gt;</w:t>
      </w:r>
    </w:p>
    <w:p w14:paraId="3B196E1A" w14:textId="77777777" w:rsidR="00E52F0D" w:rsidRPr="00AB3E87" w:rsidRDefault="00E52F0D" w:rsidP="00E52F0D">
      <w:pPr>
        <w:pStyle w:val="CoverNormal"/>
      </w:pPr>
      <w:r w:rsidRPr="00AB3E87">
        <w:rPr>
          <w:rStyle w:val="HideTWBExt"/>
        </w:rPr>
        <w:t>&lt;Titre&gt;</w:t>
      </w:r>
      <w:r w:rsidRPr="00AB3E87">
        <w:t>Strategie für die Gleichstellung der Geschlechter 2025</w:t>
      </w:r>
      <w:r w:rsidRPr="00AB3E87">
        <w:rPr>
          <w:rStyle w:val="HideTWBExt"/>
        </w:rPr>
        <w:t>&lt;/Titre&gt;</w:t>
      </w:r>
    </w:p>
    <w:p w14:paraId="59A1A0AE" w14:textId="77777777" w:rsidR="00E52F0D" w:rsidRPr="00AB3E87" w:rsidRDefault="00E52F0D" w:rsidP="00E52F0D">
      <w:pPr>
        <w:pStyle w:val="CoverNormal24a"/>
      </w:pPr>
      <w:r w:rsidRPr="00AB3E87">
        <w:rPr>
          <w:rStyle w:val="HideTWBExt"/>
        </w:rPr>
        <w:t>&lt;DocRef&gt;</w:t>
      </w:r>
      <w:r w:rsidRPr="00AB3E87">
        <w:t>(2024/2125(INI))</w:t>
      </w:r>
      <w:r w:rsidRPr="00AB3E87">
        <w:rPr>
          <w:rStyle w:val="HideTWBExt"/>
        </w:rPr>
        <w:t>&lt;/DocRef&gt;</w:t>
      </w:r>
    </w:p>
    <w:p w14:paraId="289E06C2" w14:textId="77777777" w:rsidR="00E52F0D" w:rsidRPr="00AB3E87" w:rsidRDefault="00E52F0D" w:rsidP="00E52F0D"/>
    <w:p w14:paraId="2368EC8F" w14:textId="77777777" w:rsidR="00B73F10" w:rsidRPr="00AB3E87" w:rsidRDefault="007F7B3D">
      <w:r w:rsidRPr="00AB3E87">
        <w:br w:type="page"/>
      </w:r>
      <w:r w:rsidRPr="00AB3E87">
        <w:lastRenderedPageBreak/>
        <w:t>AM_Com_LegReport</w:t>
      </w:r>
    </w:p>
    <w:p w14:paraId="300D481E" w14:textId="274B33CB" w:rsidR="00E52F0D" w:rsidRPr="00AB3E87" w:rsidRDefault="007F7B3D" w:rsidP="00E52F0D">
      <w:pPr>
        <w:pStyle w:val="AmNumberTabs"/>
      </w:pPr>
      <w:r w:rsidRPr="00AB3E87">
        <w:br w:type="page"/>
      </w:r>
      <w:r w:rsidR="00E52F0D" w:rsidRPr="00AB3E87">
        <w:rPr>
          <w:rStyle w:val="HideTWBExt"/>
          <w:b w:val="0"/>
        </w:rPr>
        <w:lastRenderedPageBreak/>
        <w:t>&lt;RepeatBlock-Amend&gt;</w:t>
      </w:r>
      <w:r w:rsidR="00E52F0D" w:rsidRPr="00AB3E87">
        <w:rPr>
          <w:rStyle w:val="HideTWBExt"/>
        </w:rPr>
        <w:t>&lt;Amend&gt;</w:t>
      </w:r>
      <w:r w:rsidR="00E52F0D" w:rsidRPr="00AB3E87">
        <w:t>Änderungsantrag</w:t>
      </w:r>
      <w:r w:rsidR="00E52F0D" w:rsidRPr="00AB3E87">
        <w:tab/>
      </w:r>
      <w:r w:rsidR="00E52F0D" w:rsidRPr="00AB3E87">
        <w:tab/>
      </w:r>
      <w:r w:rsidR="00E52F0D" w:rsidRPr="00AB3E87">
        <w:rPr>
          <w:rStyle w:val="HideTWBExt"/>
        </w:rPr>
        <w:t>&lt;NumAm&gt;</w:t>
      </w:r>
      <w:r w:rsidR="00E52F0D" w:rsidRPr="00AB3E87">
        <w:t>385</w:t>
      </w:r>
      <w:r w:rsidR="00E52F0D" w:rsidRPr="00AB3E87">
        <w:rPr>
          <w:rStyle w:val="HideTWBExt"/>
        </w:rPr>
        <w:t>&lt;/NumAm&gt;</w:t>
      </w:r>
    </w:p>
    <w:p w14:paraId="0894634B" w14:textId="77777777" w:rsidR="00E52F0D" w:rsidRPr="00AB3E87" w:rsidRDefault="00E52F0D" w:rsidP="00E52F0D">
      <w:pPr>
        <w:pStyle w:val="NormalBold"/>
      </w:pPr>
      <w:r w:rsidRPr="00AB3E87">
        <w:rPr>
          <w:rStyle w:val="HideTWBExt"/>
          <w:b w:val="0"/>
        </w:rPr>
        <w:t>&lt;RepeatBlock-By&gt;&lt;Members&gt;</w:t>
      </w:r>
      <w:r w:rsidRPr="00AB3E87">
        <w:t>Margarita de la Pisa Carrión, Mireia Borrás Pabón</w:t>
      </w:r>
      <w:r w:rsidRPr="00AB3E87">
        <w:rPr>
          <w:rStyle w:val="HideTWBExt"/>
          <w:b w:val="0"/>
        </w:rPr>
        <w:t>&lt;/Members&gt;</w:t>
      </w:r>
    </w:p>
    <w:p w14:paraId="3FB1F728" w14:textId="77777777" w:rsidR="00E52F0D" w:rsidRPr="00AB3E87" w:rsidRDefault="00E52F0D" w:rsidP="00E52F0D">
      <w:pPr>
        <w:pStyle w:val="NormalBold"/>
      </w:pPr>
      <w:r w:rsidRPr="00AB3E87">
        <w:rPr>
          <w:rStyle w:val="HideTWBExt"/>
          <w:b w:val="0"/>
        </w:rPr>
        <w:t>&lt;/RepeatBlock-By&gt;</w:t>
      </w:r>
    </w:p>
    <w:p w14:paraId="29639B3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D47479A"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5DB39E6" w14:textId="77777777" w:rsidTr="00761901">
        <w:trPr>
          <w:trHeight w:hRule="exact" w:val="240"/>
          <w:jc w:val="center"/>
        </w:trPr>
        <w:tc>
          <w:tcPr>
            <w:tcW w:w="9752" w:type="dxa"/>
            <w:gridSpan w:val="2"/>
            <w:tcBorders>
              <w:top w:val="nil"/>
              <w:left w:val="nil"/>
              <w:bottom w:val="nil"/>
              <w:right w:val="nil"/>
            </w:tcBorders>
          </w:tcPr>
          <w:p w14:paraId="6292D3FB" w14:textId="77777777" w:rsidR="00E52F0D" w:rsidRPr="00AB3E87" w:rsidRDefault="00E52F0D" w:rsidP="00761901"/>
        </w:tc>
      </w:tr>
      <w:tr w:rsidR="00E52F0D" w:rsidRPr="00AB3E87" w14:paraId="64C00D25" w14:textId="77777777" w:rsidTr="00761901">
        <w:trPr>
          <w:trHeight w:val="240"/>
          <w:jc w:val="center"/>
        </w:trPr>
        <w:tc>
          <w:tcPr>
            <w:tcW w:w="4876" w:type="dxa"/>
            <w:tcBorders>
              <w:top w:val="nil"/>
              <w:left w:val="nil"/>
              <w:bottom w:val="nil"/>
              <w:right w:val="nil"/>
            </w:tcBorders>
          </w:tcPr>
          <w:p w14:paraId="3648EDB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6D56CEA" w14:textId="77777777" w:rsidR="00E52F0D" w:rsidRPr="00AB3E87" w:rsidRDefault="00E52F0D" w:rsidP="00761901">
            <w:pPr>
              <w:pStyle w:val="AmColumnHeading"/>
            </w:pPr>
            <w:r w:rsidRPr="00AB3E87">
              <w:t>Geänderter Text</w:t>
            </w:r>
          </w:p>
        </w:tc>
      </w:tr>
      <w:tr w:rsidR="00E52F0D" w:rsidRPr="00AB3E87" w14:paraId="31E3104A" w14:textId="77777777" w:rsidTr="00761901">
        <w:trPr>
          <w:jc w:val="center"/>
        </w:trPr>
        <w:tc>
          <w:tcPr>
            <w:tcW w:w="4876" w:type="dxa"/>
            <w:tcBorders>
              <w:top w:val="nil"/>
              <w:left w:val="nil"/>
              <w:bottom w:val="nil"/>
              <w:right w:val="nil"/>
            </w:tcBorders>
          </w:tcPr>
          <w:p w14:paraId="36C530DD" w14:textId="77777777" w:rsidR="00E52F0D" w:rsidRPr="00AB3E87" w:rsidRDefault="00E52F0D" w:rsidP="00761901">
            <w:pPr>
              <w:pStyle w:val="Normal6a"/>
            </w:pPr>
            <w:r w:rsidRPr="00AB3E87">
              <w:rPr>
                <w:b/>
                <w:i/>
              </w:rPr>
              <w:t>8.</w:t>
            </w:r>
            <w:r w:rsidRPr="00AB3E87">
              <w:tab/>
            </w:r>
            <w:r w:rsidRPr="00AB3E87">
              <w:rPr>
                <w:b/>
                <w:i/>
              </w:rPr>
              <w:t>fordert die Kommission auf, den uneingeschränkten und gleichberechtigten Zugang zur Gesundheitsversorgung im Bereich der sexuellen und reproduktiven Gesundheit, einschließlich des Rechts auf sichere und legale Abtreibung, für Frauen und Mädchen in all ihrer Vielfalt sicherzustellen;</w:t>
            </w:r>
          </w:p>
        </w:tc>
        <w:tc>
          <w:tcPr>
            <w:tcW w:w="4876" w:type="dxa"/>
            <w:tcBorders>
              <w:top w:val="nil"/>
              <w:left w:val="nil"/>
              <w:bottom w:val="nil"/>
              <w:right w:val="nil"/>
            </w:tcBorders>
          </w:tcPr>
          <w:p w14:paraId="45F061C1" w14:textId="77777777" w:rsidR="00E52F0D" w:rsidRPr="00AB3E87" w:rsidRDefault="00E52F0D" w:rsidP="00761901">
            <w:pPr>
              <w:pStyle w:val="Normal6a"/>
            </w:pPr>
            <w:r w:rsidRPr="00AB3E87">
              <w:rPr>
                <w:b/>
                <w:i/>
              </w:rPr>
              <w:t>entfällt</w:t>
            </w:r>
          </w:p>
        </w:tc>
      </w:tr>
    </w:tbl>
    <w:p w14:paraId="6EF4C54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F41A2FE" w14:textId="77777777" w:rsidR="00E52F0D" w:rsidRPr="00AB3E87" w:rsidRDefault="00E52F0D" w:rsidP="00E52F0D">
      <w:r w:rsidRPr="00AB3E87">
        <w:rPr>
          <w:rStyle w:val="HideTWBExt"/>
        </w:rPr>
        <w:t>&lt;/Amend&gt;</w:t>
      </w:r>
    </w:p>
    <w:p w14:paraId="08E4622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386</w:t>
      </w:r>
      <w:r w:rsidRPr="00AB3E87">
        <w:rPr>
          <w:rStyle w:val="HideTWBExt"/>
        </w:rPr>
        <w:t>&lt;/NumAm&gt;</w:t>
      </w:r>
    </w:p>
    <w:p w14:paraId="3C95EA73"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5E5022C7" w14:textId="77777777" w:rsidR="00E52F0D" w:rsidRPr="00AB3E87" w:rsidRDefault="00E52F0D" w:rsidP="00E52F0D">
      <w:pPr>
        <w:pStyle w:val="NormalBold"/>
      </w:pPr>
      <w:r w:rsidRPr="00AB3E87">
        <w:rPr>
          <w:rStyle w:val="HideTWBExt"/>
          <w:b w:val="0"/>
        </w:rPr>
        <w:t>&lt;/RepeatBlock-By&gt;</w:t>
      </w:r>
    </w:p>
    <w:p w14:paraId="435326C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8045FA3"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79582AC" w14:textId="77777777" w:rsidTr="00761901">
        <w:trPr>
          <w:trHeight w:hRule="exact" w:val="240"/>
          <w:jc w:val="center"/>
        </w:trPr>
        <w:tc>
          <w:tcPr>
            <w:tcW w:w="9752" w:type="dxa"/>
            <w:gridSpan w:val="2"/>
            <w:tcBorders>
              <w:top w:val="nil"/>
              <w:left w:val="nil"/>
              <w:bottom w:val="nil"/>
              <w:right w:val="nil"/>
            </w:tcBorders>
          </w:tcPr>
          <w:p w14:paraId="0AD5CFE7" w14:textId="77777777" w:rsidR="00E52F0D" w:rsidRPr="00AB3E87" w:rsidRDefault="00E52F0D" w:rsidP="00761901"/>
        </w:tc>
      </w:tr>
      <w:tr w:rsidR="00E52F0D" w:rsidRPr="00AB3E87" w14:paraId="1AEB84E9" w14:textId="77777777" w:rsidTr="00761901">
        <w:trPr>
          <w:trHeight w:val="240"/>
          <w:jc w:val="center"/>
        </w:trPr>
        <w:tc>
          <w:tcPr>
            <w:tcW w:w="4876" w:type="dxa"/>
            <w:tcBorders>
              <w:top w:val="nil"/>
              <w:left w:val="nil"/>
              <w:bottom w:val="nil"/>
              <w:right w:val="nil"/>
            </w:tcBorders>
          </w:tcPr>
          <w:p w14:paraId="4DC2CB5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4FF8DB0" w14:textId="77777777" w:rsidR="00E52F0D" w:rsidRPr="00AB3E87" w:rsidRDefault="00E52F0D" w:rsidP="00761901">
            <w:pPr>
              <w:pStyle w:val="AmColumnHeading"/>
            </w:pPr>
            <w:r w:rsidRPr="00AB3E87">
              <w:t>Geänderter Text</w:t>
            </w:r>
          </w:p>
        </w:tc>
      </w:tr>
      <w:tr w:rsidR="00E52F0D" w:rsidRPr="00AB3E87" w14:paraId="5A9AC28E" w14:textId="77777777" w:rsidTr="00761901">
        <w:trPr>
          <w:jc w:val="center"/>
        </w:trPr>
        <w:tc>
          <w:tcPr>
            <w:tcW w:w="4876" w:type="dxa"/>
            <w:tcBorders>
              <w:top w:val="nil"/>
              <w:left w:val="nil"/>
              <w:bottom w:val="nil"/>
              <w:right w:val="nil"/>
            </w:tcBorders>
          </w:tcPr>
          <w:p w14:paraId="5856AEAB" w14:textId="77777777" w:rsidR="00E52F0D" w:rsidRPr="00AB3E87" w:rsidRDefault="00E52F0D" w:rsidP="00761901">
            <w:pPr>
              <w:pStyle w:val="Normal6a"/>
            </w:pPr>
            <w:r w:rsidRPr="00AB3E87">
              <w:t>8.</w:t>
            </w:r>
            <w:r w:rsidRPr="00AB3E87">
              <w:tab/>
              <w:t xml:space="preserve">fordert die Kommission auf, den uneingeschränkten und gleichberechtigten Zugang zur Gesundheitsversorgung im Bereich der sexuellen und reproduktiven Gesundheit, einschließlich des Rechts auf sichere und legale Abtreibung, für Frauen und Mädchen in all ihrer Vielfalt </w:t>
            </w:r>
            <w:r w:rsidRPr="00AB3E87">
              <w:rPr>
                <w:b/>
                <w:bCs/>
                <w:i/>
                <w:iCs/>
              </w:rPr>
              <w:t>sicherzustellen</w:t>
            </w:r>
            <w:r w:rsidRPr="00AB3E87">
              <w:t>;</w:t>
            </w:r>
          </w:p>
        </w:tc>
        <w:tc>
          <w:tcPr>
            <w:tcW w:w="4876" w:type="dxa"/>
            <w:tcBorders>
              <w:top w:val="nil"/>
              <w:left w:val="nil"/>
              <w:bottom w:val="nil"/>
              <w:right w:val="nil"/>
            </w:tcBorders>
          </w:tcPr>
          <w:p w14:paraId="1077AFAA" w14:textId="77777777" w:rsidR="00E52F0D" w:rsidRPr="00AB3E87" w:rsidRDefault="00E52F0D" w:rsidP="00761901">
            <w:pPr>
              <w:pStyle w:val="Normal6a"/>
            </w:pPr>
            <w:r w:rsidRPr="00AB3E87">
              <w:t>8.</w:t>
            </w:r>
            <w:r w:rsidRPr="00AB3E87">
              <w:tab/>
              <w:t xml:space="preserve">fordert die Kommission auf, den uneingeschränkten und gleichberechtigten Zugang </w:t>
            </w:r>
            <w:r w:rsidRPr="00AB3E87">
              <w:rPr>
                <w:b/>
                <w:i/>
              </w:rPr>
              <w:t>aller Menschen innerhalb und außerhalb der EU</w:t>
            </w:r>
            <w:r w:rsidRPr="00AB3E87">
              <w:t xml:space="preserve"> zur Gesundheitsversorgung </w:t>
            </w:r>
            <w:r w:rsidRPr="00AB3E87">
              <w:rPr>
                <w:b/>
                <w:i/>
              </w:rPr>
              <w:t>und zu Rechten</w:t>
            </w:r>
            <w:r w:rsidRPr="00AB3E87">
              <w:t xml:space="preserve"> im Bereich der sexuellen und reproduktiven Gesundheit </w:t>
            </w:r>
            <w:r w:rsidRPr="00AB3E87">
              <w:rPr>
                <w:b/>
                <w:i/>
              </w:rPr>
              <w:t>sicherzustellen</w:t>
            </w:r>
            <w:r w:rsidRPr="00AB3E87">
              <w:t xml:space="preserve">, einschließlich </w:t>
            </w:r>
            <w:r w:rsidRPr="00AB3E87">
              <w:rPr>
                <w:b/>
                <w:i/>
              </w:rPr>
              <w:t>der mütterlichen Gesundheitsversorgung, Informationen über Familienplanung und Zugang zu Behandlungen bei Kinderwunsch, sicherer und erschwinglicher moderner Verhütungsmethoden der eigenen Wahl und</w:t>
            </w:r>
            <w:r w:rsidRPr="00AB3E87">
              <w:t xml:space="preserve"> des Rechts auf sichere und legale Abtreibung</w:t>
            </w:r>
            <w:r w:rsidRPr="00AB3E87">
              <w:rPr>
                <w:b/>
                <w:bCs/>
                <w:i/>
                <w:iCs/>
              </w:rPr>
              <w:t xml:space="preserve">, sowie des Zugangs zu kostenlosen </w:t>
            </w:r>
            <w:r w:rsidRPr="00AB3E87">
              <w:rPr>
                <w:b/>
                <w:bCs/>
                <w:i/>
                <w:iCs/>
              </w:rPr>
              <w:lastRenderedPageBreak/>
              <w:t>Menstruationshygieneprodukten, zu Behandlung bei Endometriose und Krebspräventionsinitiativen mit dem Ziel, die Periodenarmut zu bekämpfen, HPV-bedingte Krebserkrankungen zu bekämpfen und gleiche Gesundheitsrechte</w:t>
            </w:r>
            <w:r w:rsidRPr="00AB3E87">
              <w:t xml:space="preserve"> für Frauen und Mädchen in all ihrer Vielfalt </w:t>
            </w:r>
            <w:r w:rsidRPr="00AB3E87">
              <w:rPr>
                <w:b/>
                <w:i/>
              </w:rPr>
              <w:t>und insbesondere für diejenigen zu fördern, die von sich überschneidenden Formen der Diskriminierung betroffen sind</w:t>
            </w:r>
            <w:r w:rsidRPr="00AB3E87">
              <w:t>;</w:t>
            </w:r>
          </w:p>
        </w:tc>
      </w:tr>
    </w:tbl>
    <w:p w14:paraId="7E26AB75"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C8C9A98" w14:textId="77777777" w:rsidR="00E52F0D" w:rsidRPr="00AB3E87" w:rsidRDefault="00E52F0D" w:rsidP="00E52F0D">
      <w:r w:rsidRPr="00AB3E87">
        <w:rPr>
          <w:rStyle w:val="HideTWBExt"/>
        </w:rPr>
        <w:t>&lt;/Amend&gt;</w:t>
      </w:r>
    </w:p>
    <w:p w14:paraId="4229143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387</w:t>
      </w:r>
      <w:r w:rsidRPr="00AB3E87">
        <w:rPr>
          <w:rStyle w:val="HideTWBExt"/>
        </w:rPr>
        <w:t>&lt;/NumAm&gt;</w:t>
      </w:r>
    </w:p>
    <w:p w14:paraId="3CF937EE"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FE376E9" w14:textId="77777777" w:rsidR="00E52F0D" w:rsidRPr="00AB3E87" w:rsidRDefault="00E52F0D" w:rsidP="00E52F0D">
      <w:pPr>
        <w:pStyle w:val="NormalBold"/>
      </w:pPr>
      <w:r w:rsidRPr="00AB3E87">
        <w:rPr>
          <w:rStyle w:val="HideTWBExt"/>
          <w:b w:val="0"/>
        </w:rPr>
        <w:t>&lt;/RepeatBlock-By&gt;</w:t>
      </w:r>
    </w:p>
    <w:p w14:paraId="14558D2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1140594"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308FE3C" w14:textId="77777777" w:rsidTr="00761901">
        <w:trPr>
          <w:trHeight w:hRule="exact" w:val="240"/>
          <w:jc w:val="center"/>
        </w:trPr>
        <w:tc>
          <w:tcPr>
            <w:tcW w:w="9752" w:type="dxa"/>
            <w:gridSpan w:val="2"/>
            <w:tcBorders>
              <w:top w:val="nil"/>
              <w:left w:val="nil"/>
              <w:bottom w:val="nil"/>
              <w:right w:val="nil"/>
            </w:tcBorders>
          </w:tcPr>
          <w:p w14:paraId="6826C964" w14:textId="77777777" w:rsidR="00E52F0D" w:rsidRPr="00AB3E87" w:rsidRDefault="00E52F0D" w:rsidP="00761901"/>
        </w:tc>
      </w:tr>
      <w:tr w:rsidR="00E52F0D" w:rsidRPr="00AB3E87" w14:paraId="7086BA68" w14:textId="77777777" w:rsidTr="00761901">
        <w:trPr>
          <w:trHeight w:val="240"/>
          <w:jc w:val="center"/>
        </w:trPr>
        <w:tc>
          <w:tcPr>
            <w:tcW w:w="4876" w:type="dxa"/>
            <w:tcBorders>
              <w:top w:val="nil"/>
              <w:left w:val="nil"/>
              <w:bottom w:val="nil"/>
              <w:right w:val="nil"/>
            </w:tcBorders>
          </w:tcPr>
          <w:p w14:paraId="7B0E15C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665F577" w14:textId="77777777" w:rsidR="00E52F0D" w:rsidRPr="00AB3E87" w:rsidRDefault="00E52F0D" w:rsidP="00761901">
            <w:pPr>
              <w:pStyle w:val="AmColumnHeading"/>
            </w:pPr>
            <w:r w:rsidRPr="00AB3E87">
              <w:t>Geänderter Text</w:t>
            </w:r>
          </w:p>
        </w:tc>
      </w:tr>
      <w:tr w:rsidR="00E52F0D" w:rsidRPr="00AB3E87" w14:paraId="0055F803" w14:textId="77777777" w:rsidTr="00761901">
        <w:trPr>
          <w:jc w:val="center"/>
        </w:trPr>
        <w:tc>
          <w:tcPr>
            <w:tcW w:w="4876" w:type="dxa"/>
            <w:tcBorders>
              <w:top w:val="nil"/>
              <w:left w:val="nil"/>
              <w:bottom w:val="nil"/>
              <w:right w:val="nil"/>
            </w:tcBorders>
          </w:tcPr>
          <w:p w14:paraId="7BAA225C" w14:textId="77777777" w:rsidR="00E52F0D" w:rsidRPr="00AB3E87" w:rsidRDefault="00E52F0D" w:rsidP="00761901">
            <w:pPr>
              <w:pStyle w:val="Normal6a"/>
            </w:pPr>
            <w:r w:rsidRPr="00AB3E87">
              <w:t>8.</w:t>
            </w:r>
            <w:r w:rsidRPr="00AB3E87">
              <w:tab/>
              <w:t xml:space="preserve">fordert die Kommission auf, den uneingeschränkten und gleichberechtigten Zugang zur Gesundheitsversorgung im Bereich der sexuellen und reproduktiven Gesundheit, einschließlich des Rechts auf sichere und legale Abtreibung, für Frauen und Mädchen in all ihrer Vielfalt </w:t>
            </w:r>
            <w:r w:rsidRPr="00AB3E87">
              <w:rPr>
                <w:b/>
                <w:bCs/>
                <w:i/>
                <w:iCs/>
              </w:rPr>
              <w:t>sicherzustellen</w:t>
            </w:r>
            <w:r w:rsidRPr="00AB3E87">
              <w:t>;</w:t>
            </w:r>
          </w:p>
        </w:tc>
        <w:tc>
          <w:tcPr>
            <w:tcW w:w="4876" w:type="dxa"/>
            <w:tcBorders>
              <w:top w:val="nil"/>
              <w:left w:val="nil"/>
              <w:bottom w:val="nil"/>
              <w:right w:val="nil"/>
            </w:tcBorders>
          </w:tcPr>
          <w:p w14:paraId="48F529EB" w14:textId="77777777" w:rsidR="00E52F0D" w:rsidRPr="00AB3E87" w:rsidRDefault="00E52F0D" w:rsidP="00761901">
            <w:pPr>
              <w:pStyle w:val="Normal6a"/>
            </w:pPr>
            <w:r w:rsidRPr="00AB3E87">
              <w:t>8.</w:t>
            </w:r>
            <w:r w:rsidRPr="00AB3E87">
              <w:tab/>
              <w:t xml:space="preserve">fordert die Kommission auf, den uneingeschränkten und gleichberechtigten Zugang zur Gesundheitsversorgung </w:t>
            </w:r>
            <w:r w:rsidRPr="00AB3E87">
              <w:rPr>
                <w:b/>
                <w:i/>
              </w:rPr>
              <w:t>und zu Rechten</w:t>
            </w:r>
            <w:r w:rsidRPr="00AB3E87">
              <w:t xml:space="preserve"> im Bereich der sexuellen und reproduktiven Gesundheitspflege </w:t>
            </w:r>
            <w:r w:rsidRPr="00AB3E87">
              <w:rPr>
                <w:b/>
                <w:i/>
              </w:rPr>
              <w:t>sicherzustellen</w:t>
            </w:r>
            <w:r w:rsidRPr="00AB3E87">
              <w:t xml:space="preserve">, einschließlich </w:t>
            </w:r>
            <w:r w:rsidRPr="00AB3E87">
              <w:rPr>
                <w:b/>
                <w:i/>
              </w:rPr>
              <w:t>der mütterlichen Gesundheitsversorgung, Informationen über Familienplanung, sicherer und erschwinglicher moderner Verhütungsmethoden der eigenen Wahl und</w:t>
            </w:r>
            <w:r w:rsidRPr="00AB3E87">
              <w:t xml:space="preserve"> des Rechts auf sichere und legale Abtreibung</w:t>
            </w:r>
            <w:r w:rsidRPr="00AB3E87">
              <w:rPr>
                <w:b/>
                <w:i/>
              </w:rPr>
              <w:t>, Betreuung sowie des Zugangs zu kostenloser Menstruationshygiene, zu Produkten zur Behandlung von Endometriose und Krebspräventionsinitiativen, mit dem Ziel, die Periodenarmut zu bekämpfen, HPV-bedingte Krebserkrankungen zu beseitigen und gleiche Gesundheitsrechte</w:t>
            </w:r>
            <w:r w:rsidRPr="00AB3E87">
              <w:t xml:space="preserve"> für Frauen und Mädchen in all ihrer Vielfalt </w:t>
            </w:r>
            <w:r w:rsidRPr="00AB3E87">
              <w:rPr>
                <w:b/>
                <w:bCs/>
                <w:i/>
                <w:iCs/>
              </w:rPr>
              <w:t>und insbesondere für diejenigen zu fördern, die von sich überschneidenden Formen der Diskriminierung betroffen sind</w:t>
            </w:r>
            <w:r w:rsidRPr="00AB3E87">
              <w:t>;</w:t>
            </w:r>
          </w:p>
        </w:tc>
      </w:tr>
    </w:tbl>
    <w:p w14:paraId="7D18442F"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6FCA8A7" w14:textId="77777777" w:rsidR="00E52F0D" w:rsidRPr="00AB3E87" w:rsidRDefault="00E52F0D" w:rsidP="00E52F0D">
      <w:r w:rsidRPr="00AB3E87">
        <w:rPr>
          <w:rStyle w:val="HideTWBExt"/>
        </w:rPr>
        <w:t>&lt;/Amend&gt;</w:t>
      </w:r>
    </w:p>
    <w:p w14:paraId="5EEF61D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388</w:t>
      </w:r>
      <w:r w:rsidRPr="00AB3E87">
        <w:rPr>
          <w:rStyle w:val="HideTWBExt"/>
        </w:rPr>
        <w:t>&lt;/NumAm&gt;</w:t>
      </w:r>
    </w:p>
    <w:p w14:paraId="2089D465"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62A5E541" w14:textId="77777777" w:rsidR="00E52F0D" w:rsidRPr="00AB3E87" w:rsidRDefault="00E52F0D" w:rsidP="00E52F0D">
      <w:pPr>
        <w:pStyle w:val="NormalBold"/>
      </w:pPr>
      <w:r w:rsidRPr="00AB3E87">
        <w:rPr>
          <w:rStyle w:val="HideTWBExt"/>
          <w:b w:val="0"/>
        </w:rPr>
        <w:t>&lt;/RepeatBlock-By&gt;</w:t>
      </w:r>
    </w:p>
    <w:p w14:paraId="1158E22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9E8CF75"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C5F3B6B" w14:textId="77777777" w:rsidTr="00761901">
        <w:trPr>
          <w:trHeight w:hRule="exact" w:val="240"/>
          <w:jc w:val="center"/>
        </w:trPr>
        <w:tc>
          <w:tcPr>
            <w:tcW w:w="9752" w:type="dxa"/>
            <w:gridSpan w:val="2"/>
            <w:tcBorders>
              <w:top w:val="nil"/>
              <w:left w:val="nil"/>
              <w:bottom w:val="nil"/>
              <w:right w:val="nil"/>
            </w:tcBorders>
          </w:tcPr>
          <w:p w14:paraId="136B7474" w14:textId="77777777" w:rsidR="00E52F0D" w:rsidRPr="00AB3E87" w:rsidRDefault="00E52F0D" w:rsidP="00761901"/>
        </w:tc>
      </w:tr>
      <w:tr w:rsidR="00E52F0D" w:rsidRPr="00AB3E87" w14:paraId="7D6E508D" w14:textId="77777777" w:rsidTr="00761901">
        <w:trPr>
          <w:trHeight w:val="240"/>
          <w:jc w:val="center"/>
        </w:trPr>
        <w:tc>
          <w:tcPr>
            <w:tcW w:w="4876" w:type="dxa"/>
            <w:tcBorders>
              <w:top w:val="nil"/>
              <w:left w:val="nil"/>
              <w:bottom w:val="nil"/>
              <w:right w:val="nil"/>
            </w:tcBorders>
          </w:tcPr>
          <w:p w14:paraId="0C7730F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39E5D4E" w14:textId="77777777" w:rsidR="00E52F0D" w:rsidRPr="00AB3E87" w:rsidRDefault="00E52F0D" w:rsidP="00761901">
            <w:pPr>
              <w:pStyle w:val="AmColumnHeading"/>
            </w:pPr>
            <w:r w:rsidRPr="00AB3E87">
              <w:t>Geänderter Text</w:t>
            </w:r>
          </w:p>
        </w:tc>
      </w:tr>
      <w:tr w:rsidR="00E52F0D" w:rsidRPr="00AB3E87" w14:paraId="30FAEC41" w14:textId="77777777" w:rsidTr="00761901">
        <w:trPr>
          <w:jc w:val="center"/>
        </w:trPr>
        <w:tc>
          <w:tcPr>
            <w:tcW w:w="4876" w:type="dxa"/>
            <w:tcBorders>
              <w:top w:val="nil"/>
              <w:left w:val="nil"/>
              <w:bottom w:val="nil"/>
              <w:right w:val="nil"/>
            </w:tcBorders>
          </w:tcPr>
          <w:p w14:paraId="0C151B8D" w14:textId="77777777" w:rsidR="00E52F0D" w:rsidRPr="00AB3E87" w:rsidRDefault="00E52F0D" w:rsidP="00761901">
            <w:pPr>
              <w:pStyle w:val="Normal6a"/>
            </w:pPr>
            <w:r w:rsidRPr="00AB3E87">
              <w:t>8.</w:t>
            </w:r>
            <w:r w:rsidRPr="00AB3E87">
              <w:tab/>
              <w:t>fordert die Kommission auf, den uneingeschränkten und gleichberechtigten Zugang zur Gesundheitsversorgung im Bereich der sexuellen und reproduktiven Gesundheit, einschließlich des Rechts auf sichere und legale Abtreibung, für Frauen und Mädchen in all ihrer Vielfalt sicherzustellen;</w:t>
            </w:r>
          </w:p>
        </w:tc>
        <w:tc>
          <w:tcPr>
            <w:tcW w:w="4876" w:type="dxa"/>
            <w:tcBorders>
              <w:top w:val="nil"/>
              <w:left w:val="nil"/>
              <w:bottom w:val="nil"/>
              <w:right w:val="nil"/>
            </w:tcBorders>
          </w:tcPr>
          <w:p w14:paraId="20CE9A1C" w14:textId="77777777" w:rsidR="00E52F0D" w:rsidRPr="00AB3E87" w:rsidRDefault="00E52F0D" w:rsidP="00761901">
            <w:pPr>
              <w:pStyle w:val="Normal6a"/>
            </w:pPr>
            <w:r w:rsidRPr="00AB3E87">
              <w:t>8.</w:t>
            </w:r>
            <w:r w:rsidRPr="00AB3E87">
              <w:tab/>
              <w:t xml:space="preserve">fordert die Kommission auf, den uneingeschränkten und gleichberechtigten Zugang zur Gesundheitsversorgung </w:t>
            </w:r>
            <w:r w:rsidRPr="00AB3E87">
              <w:rPr>
                <w:b/>
                <w:i/>
              </w:rPr>
              <w:t>und zu Rechten</w:t>
            </w:r>
            <w:r w:rsidRPr="00AB3E87">
              <w:t xml:space="preserve"> im Bereich der sexuellen und reproduktiven Gesundheit, einschließlich des Rechts auf sichere und legale </w:t>
            </w:r>
            <w:r w:rsidRPr="00AB3E87">
              <w:rPr>
                <w:b/>
                <w:i/>
              </w:rPr>
              <w:t>(medikamentöse und chirurgische)</w:t>
            </w:r>
            <w:r w:rsidRPr="00AB3E87">
              <w:t xml:space="preserve"> Abtreibung </w:t>
            </w:r>
            <w:r w:rsidRPr="00AB3E87">
              <w:rPr>
                <w:b/>
                <w:i/>
              </w:rPr>
              <w:t>und der gesamten Palette von Methoden der Familienplanung</w:t>
            </w:r>
            <w:r w:rsidRPr="00AB3E87">
              <w:t xml:space="preserve"> für Frauen und Mädchen in ihrer ganzen Vielfalt sicherzustellen; </w:t>
            </w:r>
            <w:r w:rsidRPr="00AB3E87">
              <w:rPr>
                <w:b/>
                <w:i/>
              </w:rPr>
              <w:t>fordert die Kommission nachdrücklich auf, einen Finanzierungsmechanismus einzurichten, um Mitgliedstaaten zu unterstützen, die bereit sind, eine sichere Gesundheitsversorgung im Bereich der sexuellen und reproduktiven Gesundheit, einschließlich sicherer und legaler Abtreibung, für diejenigen in der EU anzubieten, die noch keinen Zugang zu solchen Diensten haben;</w:t>
            </w:r>
          </w:p>
        </w:tc>
      </w:tr>
    </w:tbl>
    <w:p w14:paraId="2546496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47B2C25" w14:textId="77777777" w:rsidR="00E52F0D" w:rsidRPr="00AB3E87" w:rsidRDefault="00E52F0D" w:rsidP="00E52F0D">
      <w:r w:rsidRPr="00AB3E87">
        <w:rPr>
          <w:rStyle w:val="HideTWBExt"/>
        </w:rPr>
        <w:t>&lt;/Amend&gt;</w:t>
      </w:r>
    </w:p>
    <w:p w14:paraId="18F1E24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389</w:t>
      </w:r>
      <w:r w:rsidRPr="00AB3E87">
        <w:rPr>
          <w:rStyle w:val="HideTWBExt"/>
        </w:rPr>
        <w:t>&lt;/NumAm&gt;</w:t>
      </w:r>
    </w:p>
    <w:p w14:paraId="1282F0A6" w14:textId="77777777" w:rsidR="00E52F0D" w:rsidRPr="00AB3E87" w:rsidRDefault="00E52F0D" w:rsidP="00E52F0D">
      <w:pPr>
        <w:pStyle w:val="NormalBold"/>
      </w:pPr>
      <w:r w:rsidRPr="00AB3E87">
        <w:rPr>
          <w:rStyle w:val="HideTWBExt"/>
          <w:b w:val="0"/>
        </w:rPr>
        <w:t>&lt;RepeatBlock-By&gt;&lt;Members&gt;</w:t>
      </w:r>
      <w:r w:rsidRPr="00AB3E87">
        <w:t>Ewa Kopacz, Elżbieta Katarzyna Łukacijewska, Mirosława Nykiel, Jagna Marczułajtis-Walczak</w:t>
      </w:r>
      <w:r w:rsidRPr="00AB3E87">
        <w:rPr>
          <w:rStyle w:val="HideTWBExt"/>
          <w:b w:val="0"/>
        </w:rPr>
        <w:t>&lt;/Members&gt;</w:t>
      </w:r>
    </w:p>
    <w:p w14:paraId="4456D9E2" w14:textId="77777777" w:rsidR="00E52F0D" w:rsidRPr="00AB3E87" w:rsidRDefault="00E52F0D" w:rsidP="00E52F0D">
      <w:pPr>
        <w:pStyle w:val="NormalBold"/>
      </w:pPr>
      <w:r w:rsidRPr="00AB3E87">
        <w:rPr>
          <w:rStyle w:val="HideTWBExt"/>
          <w:b w:val="0"/>
        </w:rPr>
        <w:t>&lt;/RepeatBlock-By&gt;</w:t>
      </w:r>
    </w:p>
    <w:p w14:paraId="52F19B2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9DAF2A7"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447CAD6" w14:textId="77777777" w:rsidTr="00761901">
        <w:trPr>
          <w:trHeight w:hRule="exact" w:val="240"/>
          <w:jc w:val="center"/>
        </w:trPr>
        <w:tc>
          <w:tcPr>
            <w:tcW w:w="9752" w:type="dxa"/>
            <w:gridSpan w:val="2"/>
            <w:tcBorders>
              <w:top w:val="nil"/>
              <w:left w:val="nil"/>
              <w:bottom w:val="nil"/>
              <w:right w:val="nil"/>
            </w:tcBorders>
          </w:tcPr>
          <w:p w14:paraId="7F9BBA52" w14:textId="77777777" w:rsidR="00E52F0D" w:rsidRPr="00AB3E87" w:rsidRDefault="00E52F0D" w:rsidP="00761901"/>
        </w:tc>
      </w:tr>
      <w:tr w:rsidR="00E52F0D" w:rsidRPr="00AB3E87" w14:paraId="03160CEA" w14:textId="77777777" w:rsidTr="00761901">
        <w:trPr>
          <w:trHeight w:val="240"/>
          <w:jc w:val="center"/>
        </w:trPr>
        <w:tc>
          <w:tcPr>
            <w:tcW w:w="4876" w:type="dxa"/>
            <w:tcBorders>
              <w:top w:val="nil"/>
              <w:left w:val="nil"/>
              <w:bottom w:val="nil"/>
              <w:right w:val="nil"/>
            </w:tcBorders>
          </w:tcPr>
          <w:p w14:paraId="213D2EB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335D415" w14:textId="77777777" w:rsidR="00E52F0D" w:rsidRPr="00AB3E87" w:rsidRDefault="00E52F0D" w:rsidP="00761901">
            <w:pPr>
              <w:pStyle w:val="AmColumnHeading"/>
            </w:pPr>
            <w:r w:rsidRPr="00AB3E87">
              <w:t>Geänderter Text</w:t>
            </w:r>
          </w:p>
        </w:tc>
      </w:tr>
      <w:tr w:rsidR="00E52F0D" w:rsidRPr="00AB3E87" w14:paraId="33C89D7F" w14:textId="77777777" w:rsidTr="00761901">
        <w:trPr>
          <w:jc w:val="center"/>
        </w:trPr>
        <w:tc>
          <w:tcPr>
            <w:tcW w:w="4876" w:type="dxa"/>
            <w:tcBorders>
              <w:top w:val="nil"/>
              <w:left w:val="nil"/>
              <w:bottom w:val="nil"/>
              <w:right w:val="nil"/>
            </w:tcBorders>
          </w:tcPr>
          <w:p w14:paraId="7FFA13F8" w14:textId="77777777" w:rsidR="00E52F0D" w:rsidRPr="00AB3E87" w:rsidRDefault="00E52F0D" w:rsidP="00761901">
            <w:pPr>
              <w:pStyle w:val="Normal6a"/>
            </w:pPr>
            <w:r w:rsidRPr="00AB3E87">
              <w:t>8.</w:t>
            </w:r>
            <w:r w:rsidRPr="00AB3E87">
              <w:tab/>
              <w:t xml:space="preserve">fordert die Kommission auf, den </w:t>
            </w:r>
            <w:r w:rsidRPr="00AB3E87">
              <w:lastRenderedPageBreak/>
              <w:t>uneingeschränkten und gleichberechtigten Zugang zur Gesundheitsversorgung im Bereich der sexuellen und reproduktiven Gesundheit, einschließlich des Rechts auf sichere und legale Abtreibung, für Frauen und Mädchen in all ihrer Vielfalt sicherzustellen;</w:t>
            </w:r>
          </w:p>
        </w:tc>
        <w:tc>
          <w:tcPr>
            <w:tcW w:w="4876" w:type="dxa"/>
            <w:tcBorders>
              <w:top w:val="nil"/>
              <w:left w:val="nil"/>
              <w:bottom w:val="nil"/>
              <w:right w:val="nil"/>
            </w:tcBorders>
          </w:tcPr>
          <w:p w14:paraId="37DCFC52" w14:textId="77777777" w:rsidR="00E52F0D" w:rsidRPr="00AB3E87" w:rsidRDefault="00E52F0D" w:rsidP="00761901">
            <w:pPr>
              <w:pStyle w:val="Normal6a"/>
            </w:pPr>
            <w:r w:rsidRPr="00AB3E87">
              <w:lastRenderedPageBreak/>
              <w:t>8.</w:t>
            </w:r>
            <w:r w:rsidRPr="00AB3E87">
              <w:tab/>
              <w:t xml:space="preserve">fordert die Kommission auf, den </w:t>
            </w:r>
            <w:r w:rsidRPr="00AB3E87">
              <w:lastRenderedPageBreak/>
              <w:t xml:space="preserve">uneingeschränkten und gleichberechtigten Zugang zur Gesundheitsversorgung im Bereich der sexuellen und reproduktiven Gesundheit, einschließlich des Rechts auf sichere und legale Abtreibung, für Frauen und Mädchen in all ihrer Vielfalt sicherzustellen; </w:t>
            </w:r>
            <w:r w:rsidRPr="00AB3E87">
              <w:rPr>
                <w:b/>
                <w:i/>
              </w:rPr>
              <w:t>fordert die Kommission ferner auf, eine altersgerechte Sexualerziehung und Unterstützung für schwangere Mädchen im Teenageralter oder junge Mütter sicherzustellen, damit sie ihren Bildungsweg fortsetzen können;</w:t>
            </w:r>
          </w:p>
        </w:tc>
      </w:tr>
    </w:tbl>
    <w:p w14:paraId="324EE475"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{PL}</w:t>
      </w:r>
      <w:r w:rsidRPr="00AB3E87">
        <w:t>pl</w:t>
      </w:r>
      <w:r w:rsidRPr="00AB3E87">
        <w:rPr>
          <w:rStyle w:val="HideTWBExt"/>
        </w:rPr>
        <w:t>&lt;/Original&gt;</w:t>
      </w:r>
    </w:p>
    <w:p w14:paraId="179F35BF" w14:textId="77777777" w:rsidR="00E52F0D" w:rsidRPr="00AB3E87" w:rsidRDefault="00E52F0D" w:rsidP="00E52F0D">
      <w:r w:rsidRPr="00AB3E87">
        <w:rPr>
          <w:rStyle w:val="HideTWBExt"/>
        </w:rPr>
        <w:t>&lt;/Amend&gt;</w:t>
      </w:r>
    </w:p>
    <w:p w14:paraId="2EF824D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390</w:t>
      </w:r>
      <w:r w:rsidRPr="00AB3E87">
        <w:rPr>
          <w:rStyle w:val="HideTWBExt"/>
        </w:rPr>
        <w:t>&lt;/NumAm&gt;</w:t>
      </w:r>
    </w:p>
    <w:p w14:paraId="00A94D68" w14:textId="77777777" w:rsidR="00E52F0D" w:rsidRPr="00AB3E87" w:rsidRDefault="00E52F0D" w:rsidP="00E52F0D">
      <w:pPr>
        <w:pStyle w:val="NormalBold"/>
      </w:pPr>
      <w:r w:rsidRPr="00AB3E87">
        <w:rPr>
          <w:rStyle w:val="HideTWBExt"/>
          <w:b w:val="0"/>
        </w:rPr>
        <w:t>&lt;RepeatBlock-By&gt;&lt;Members&gt;</w:t>
      </w:r>
      <w:r w:rsidRPr="00AB3E87">
        <w:t>Mathilde Androuët, Mireia Borrás Pabón</w:t>
      </w:r>
      <w:r w:rsidRPr="00AB3E87">
        <w:rPr>
          <w:rStyle w:val="HideTWBExt"/>
          <w:b w:val="0"/>
        </w:rPr>
        <w:t>&lt;/Members&gt;</w:t>
      </w:r>
    </w:p>
    <w:p w14:paraId="7A0B3C56" w14:textId="77777777" w:rsidR="00E52F0D" w:rsidRPr="00AB3E87" w:rsidRDefault="00E52F0D" w:rsidP="00E52F0D">
      <w:pPr>
        <w:pStyle w:val="NormalBold"/>
      </w:pPr>
      <w:r w:rsidRPr="00AB3E87">
        <w:rPr>
          <w:rStyle w:val="HideTWBExt"/>
          <w:b w:val="0"/>
        </w:rPr>
        <w:t>&lt;/RepeatBlock-By&gt;</w:t>
      </w:r>
    </w:p>
    <w:p w14:paraId="1C1699D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A19AAF3"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D6D9B7C" w14:textId="77777777" w:rsidTr="00761901">
        <w:trPr>
          <w:trHeight w:hRule="exact" w:val="240"/>
          <w:jc w:val="center"/>
        </w:trPr>
        <w:tc>
          <w:tcPr>
            <w:tcW w:w="9752" w:type="dxa"/>
            <w:gridSpan w:val="2"/>
            <w:tcBorders>
              <w:top w:val="nil"/>
              <w:left w:val="nil"/>
              <w:bottom w:val="nil"/>
              <w:right w:val="nil"/>
            </w:tcBorders>
          </w:tcPr>
          <w:p w14:paraId="35BFE2D3" w14:textId="77777777" w:rsidR="00E52F0D" w:rsidRPr="00AB3E87" w:rsidRDefault="00E52F0D" w:rsidP="00761901"/>
        </w:tc>
      </w:tr>
      <w:tr w:rsidR="00E52F0D" w:rsidRPr="00AB3E87" w14:paraId="35632065" w14:textId="77777777" w:rsidTr="00761901">
        <w:trPr>
          <w:trHeight w:val="240"/>
          <w:jc w:val="center"/>
        </w:trPr>
        <w:tc>
          <w:tcPr>
            <w:tcW w:w="4876" w:type="dxa"/>
            <w:tcBorders>
              <w:top w:val="nil"/>
              <w:left w:val="nil"/>
              <w:bottom w:val="nil"/>
              <w:right w:val="nil"/>
            </w:tcBorders>
          </w:tcPr>
          <w:p w14:paraId="10F2ADE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9073AAF" w14:textId="77777777" w:rsidR="00E52F0D" w:rsidRPr="00AB3E87" w:rsidRDefault="00E52F0D" w:rsidP="00761901">
            <w:pPr>
              <w:pStyle w:val="AmColumnHeading"/>
            </w:pPr>
            <w:r w:rsidRPr="00AB3E87">
              <w:t>Geänderter Text</w:t>
            </w:r>
          </w:p>
        </w:tc>
      </w:tr>
      <w:tr w:rsidR="00E52F0D" w:rsidRPr="00AB3E87" w14:paraId="47BCC916" w14:textId="77777777" w:rsidTr="00761901">
        <w:trPr>
          <w:jc w:val="center"/>
        </w:trPr>
        <w:tc>
          <w:tcPr>
            <w:tcW w:w="4876" w:type="dxa"/>
            <w:tcBorders>
              <w:top w:val="nil"/>
              <w:left w:val="nil"/>
              <w:bottom w:val="nil"/>
              <w:right w:val="nil"/>
            </w:tcBorders>
          </w:tcPr>
          <w:p w14:paraId="36DE8DD8" w14:textId="77777777" w:rsidR="00E52F0D" w:rsidRPr="00AB3E87" w:rsidRDefault="00E52F0D" w:rsidP="00761901">
            <w:pPr>
              <w:pStyle w:val="Normal6a"/>
            </w:pPr>
            <w:r w:rsidRPr="00AB3E87">
              <w:t>8.</w:t>
            </w:r>
            <w:r w:rsidRPr="00AB3E87">
              <w:tab/>
              <w:t xml:space="preserve">fordert die </w:t>
            </w:r>
            <w:r w:rsidRPr="00AB3E87">
              <w:rPr>
                <w:b/>
                <w:i/>
              </w:rPr>
              <w:t>Kommission</w:t>
            </w:r>
            <w:r w:rsidRPr="00AB3E87">
              <w:t xml:space="preserve"> auf, den uneingeschränkten und gleichberechtigten Zugang zur Gesundheitsversorgung im Bereich der sexuellen und reproduktiven Gesundheit, einschließlich des </w:t>
            </w:r>
            <w:r w:rsidRPr="00AB3E87">
              <w:rPr>
                <w:b/>
                <w:i/>
              </w:rPr>
              <w:t>Rechts auf sichere</w:t>
            </w:r>
            <w:r w:rsidRPr="00AB3E87">
              <w:t xml:space="preserve"> und </w:t>
            </w:r>
            <w:r w:rsidRPr="00AB3E87">
              <w:rPr>
                <w:b/>
                <w:i/>
              </w:rPr>
              <w:t>legale Abtreibung</w:t>
            </w:r>
            <w:r w:rsidRPr="00AB3E87">
              <w:t xml:space="preserve">, für Frauen und Mädchen </w:t>
            </w:r>
            <w:r w:rsidRPr="00AB3E87">
              <w:rPr>
                <w:b/>
                <w:i/>
              </w:rPr>
              <w:t>in all ihrer Vielfalt</w:t>
            </w:r>
            <w:r w:rsidRPr="00AB3E87">
              <w:t xml:space="preserve"> sicherzustellen;</w:t>
            </w:r>
          </w:p>
        </w:tc>
        <w:tc>
          <w:tcPr>
            <w:tcW w:w="4876" w:type="dxa"/>
            <w:tcBorders>
              <w:top w:val="nil"/>
              <w:left w:val="nil"/>
              <w:bottom w:val="nil"/>
              <w:right w:val="nil"/>
            </w:tcBorders>
          </w:tcPr>
          <w:p w14:paraId="12F4786E" w14:textId="77777777" w:rsidR="00E52F0D" w:rsidRPr="00AB3E87" w:rsidRDefault="00E52F0D" w:rsidP="00761901">
            <w:pPr>
              <w:pStyle w:val="Normal6a"/>
            </w:pPr>
            <w:r w:rsidRPr="00AB3E87">
              <w:t>8.</w:t>
            </w:r>
            <w:r w:rsidRPr="00AB3E87">
              <w:tab/>
              <w:t xml:space="preserve">fordert die </w:t>
            </w:r>
            <w:r w:rsidRPr="00AB3E87">
              <w:rPr>
                <w:b/>
                <w:i/>
              </w:rPr>
              <w:t>Mitgliedstaaten</w:t>
            </w:r>
            <w:r w:rsidRPr="00AB3E87">
              <w:t xml:space="preserve"> auf, </w:t>
            </w:r>
            <w:r w:rsidRPr="00AB3E87">
              <w:rPr>
                <w:b/>
                <w:i/>
              </w:rPr>
              <w:t>in Zusammenarbeit mit der Kommission</w:t>
            </w:r>
            <w:r w:rsidRPr="00AB3E87">
              <w:t xml:space="preserve"> den uneingeschränkten und gleichberechtigten Zugang zur Gesundheitsversorgung im Bereich der sexuellen</w:t>
            </w:r>
            <w:r w:rsidRPr="00AB3E87">
              <w:rPr>
                <w:b/>
                <w:i/>
              </w:rPr>
              <w:t>, gynäkologischen</w:t>
            </w:r>
            <w:r w:rsidRPr="00AB3E87">
              <w:t xml:space="preserve"> und reproduktiven Gesundheit, einschließlich des </w:t>
            </w:r>
            <w:r w:rsidRPr="00AB3E87">
              <w:rPr>
                <w:b/>
                <w:i/>
              </w:rPr>
              <w:t>Zugangs zu Geburtskliniken</w:t>
            </w:r>
            <w:r w:rsidRPr="00AB3E87">
              <w:t xml:space="preserve"> und </w:t>
            </w:r>
            <w:r w:rsidRPr="00AB3E87">
              <w:rPr>
                <w:b/>
                <w:i/>
              </w:rPr>
              <w:t>maternellen Betreuungseinrichtungen</w:t>
            </w:r>
            <w:r w:rsidRPr="00AB3E87">
              <w:t xml:space="preserve">, für Frauen und Mädchen sicherzustellen </w:t>
            </w:r>
            <w:r w:rsidRPr="00AB3E87">
              <w:rPr>
                <w:b/>
                <w:i/>
              </w:rPr>
              <w:t>und dabei sowohl die Matreszenz als auch die postnatale Depression zu berücksichtigen, da diese noch immer größtenteils verkannt werden</w:t>
            </w:r>
            <w:r w:rsidRPr="00AB3E87">
              <w:t>;</w:t>
            </w:r>
          </w:p>
        </w:tc>
      </w:tr>
    </w:tbl>
    <w:p w14:paraId="307B228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7EE7ED67" w14:textId="77777777" w:rsidR="00E52F0D" w:rsidRPr="00AB3E87" w:rsidRDefault="00E52F0D" w:rsidP="00E52F0D">
      <w:r w:rsidRPr="00AB3E87">
        <w:rPr>
          <w:rStyle w:val="HideTWBExt"/>
        </w:rPr>
        <w:t>&lt;/Amend&gt;</w:t>
      </w:r>
    </w:p>
    <w:p w14:paraId="326F10B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391</w:t>
      </w:r>
      <w:r w:rsidRPr="00AB3E87">
        <w:rPr>
          <w:rStyle w:val="HideTWBExt"/>
        </w:rPr>
        <w:t>&lt;/NumAm&gt;</w:t>
      </w:r>
    </w:p>
    <w:p w14:paraId="69E0D2E2"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71070DDA" w14:textId="77777777" w:rsidR="00E52F0D" w:rsidRPr="00AB3E87" w:rsidRDefault="00E52F0D" w:rsidP="00E52F0D">
      <w:pPr>
        <w:pStyle w:val="NormalBold"/>
      </w:pPr>
      <w:r w:rsidRPr="00AB3E87">
        <w:rPr>
          <w:rStyle w:val="HideTWBExt"/>
          <w:b w:val="0"/>
        </w:rPr>
        <w:t>&lt;/RepeatBlock-By&gt;</w:t>
      </w:r>
    </w:p>
    <w:p w14:paraId="36AB57A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64EC4C9"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3A10904" w14:textId="77777777" w:rsidTr="00761901">
        <w:trPr>
          <w:trHeight w:hRule="exact" w:val="240"/>
          <w:jc w:val="center"/>
        </w:trPr>
        <w:tc>
          <w:tcPr>
            <w:tcW w:w="9752" w:type="dxa"/>
            <w:gridSpan w:val="2"/>
            <w:tcBorders>
              <w:top w:val="nil"/>
              <w:left w:val="nil"/>
              <w:bottom w:val="nil"/>
              <w:right w:val="nil"/>
            </w:tcBorders>
          </w:tcPr>
          <w:p w14:paraId="76E03D6A" w14:textId="77777777" w:rsidR="00E52F0D" w:rsidRPr="00AB3E87" w:rsidRDefault="00E52F0D" w:rsidP="00761901"/>
        </w:tc>
      </w:tr>
      <w:tr w:rsidR="00E52F0D" w:rsidRPr="00AB3E87" w14:paraId="3005C8BF" w14:textId="77777777" w:rsidTr="00761901">
        <w:trPr>
          <w:trHeight w:val="240"/>
          <w:jc w:val="center"/>
        </w:trPr>
        <w:tc>
          <w:tcPr>
            <w:tcW w:w="4876" w:type="dxa"/>
            <w:tcBorders>
              <w:top w:val="nil"/>
              <w:left w:val="nil"/>
              <w:bottom w:val="nil"/>
              <w:right w:val="nil"/>
            </w:tcBorders>
          </w:tcPr>
          <w:p w14:paraId="23E39B8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DD21894" w14:textId="77777777" w:rsidR="00E52F0D" w:rsidRPr="00AB3E87" w:rsidRDefault="00E52F0D" w:rsidP="00761901">
            <w:pPr>
              <w:pStyle w:val="AmColumnHeading"/>
            </w:pPr>
            <w:r w:rsidRPr="00AB3E87">
              <w:t>Geänderter Text</w:t>
            </w:r>
          </w:p>
        </w:tc>
      </w:tr>
      <w:tr w:rsidR="00E52F0D" w:rsidRPr="00AB3E87" w14:paraId="7560B441" w14:textId="77777777" w:rsidTr="00761901">
        <w:trPr>
          <w:jc w:val="center"/>
        </w:trPr>
        <w:tc>
          <w:tcPr>
            <w:tcW w:w="4876" w:type="dxa"/>
            <w:tcBorders>
              <w:top w:val="nil"/>
              <w:left w:val="nil"/>
              <w:bottom w:val="nil"/>
              <w:right w:val="nil"/>
            </w:tcBorders>
          </w:tcPr>
          <w:p w14:paraId="68F31F47" w14:textId="77777777" w:rsidR="00E52F0D" w:rsidRPr="00AB3E87" w:rsidRDefault="00E52F0D" w:rsidP="00761901">
            <w:pPr>
              <w:pStyle w:val="Normal6a"/>
            </w:pPr>
            <w:r w:rsidRPr="00AB3E87">
              <w:t>8.</w:t>
            </w:r>
            <w:r w:rsidRPr="00AB3E87">
              <w:tab/>
              <w:t xml:space="preserve">fordert die Kommission auf, den uneingeschränkten und gleichberechtigten Zugang </w:t>
            </w:r>
            <w:r w:rsidRPr="00AB3E87">
              <w:rPr>
                <w:b/>
                <w:bCs/>
                <w:i/>
                <w:iCs/>
              </w:rPr>
              <w:t>zur</w:t>
            </w:r>
            <w:r w:rsidRPr="00AB3E87">
              <w:t xml:space="preserve"> Gesundheitsversorgung im Bereich der sexuellen und reproduktiven Gesundheit, einschließlich des Rechts auf sichere und legale Abtreibung, für Frauen und Mädchen in all ihrer Vielfalt sicherzustellen;</w:t>
            </w:r>
          </w:p>
        </w:tc>
        <w:tc>
          <w:tcPr>
            <w:tcW w:w="4876" w:type="dxa"/>
            <w:tcBorders>
              <w:top w:val="nil"/>
              <w:left w:val="nil"/>
              <w:bottom w:val="nil"/>
              <w:right w:val="nil"/>
            </w:tcBorders>
          </w:tcPr>
          <w:p w14:paraId="5203C31B" w14:textId="77777777" w:rsidR="00E52F0D" w:rsidRPr="00AB3E87" w:rsidRDefault="00E52F0D" w:rsidP="00761901">
            <w:pPr>
              <w:pStyle w:val="Normal6a"/>
            </w:pPr>
            <w:r w:rsidRPr="00AB3E87">
              <w:t>8.</w:t>
            </w:r>
            <w:r w:rsidRPr="00AB3E87">
              <w:tab/>
              <w:t xml:space="preserve">fordert die Kommission auf, den uneingeschränkten und gleichberechtigten Zugang </w:t>
            </w:r>
            <w:r w:rsidRPr="00AB3E87">
              <w:rPr>
                <w:b/>
                <w:i/>
              </w:rPr>
              <w:t>zu allen Diensten der</w:t>
            </w:r>
            <w:r w:rsidRPr="00AB3E87">
              <w:t xml:space="preserve"> Gesundheitsversorgung im Bereich der sexuellen und reproduktiven Gesundheit, einschließlich des Rechts auf sichere und legale Abtreibung, </w:t>
            </w:r>
            <w:r w:rsidRPr="00AB3E87">
              <w:rPr>
                <w:b/>
                <w:i/>
              </w:rPr>
              <w:t>umfassende Familienplanungsdienste, geschlechtsspezifische Betreuung und Fertilitätsbetreuung</w:t>
            </w:r>
            <w:r w:rsidRPr="00AB3E87">
              <w:t xml:space="preserve"> für Frauen und Mädchen in ihrer ganzen Vielfalt </w:t>
            </w:r>
            <w:r w:rsidRPr="00AB3E87">
              <w:rPr>
                <w:b/>
                <w:i/>
              </w:rPr>
              <w:t>sowie für nicht-binäre Menschen</w:t>
            </w:r>
            <w:r w:rsidRPr="00AB3E87">
              <w:t xml:space="preserve"> sicherzustellen;</w:t>
            </w:r>
          </w:p>
        </w:tc>
      </w:tr>
    </w:tbl>
    <w:p w14:paraId="19F00C7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91AE59B" w14:textId="77777777" w:rsidR="00E52F0D" w:rsidRPr="00AB3E87" w:rsidRDefault="00E52F0D" w:rsidP="00E52F0D">
      <w:r w:rsidRPr="00AB3E87">
        <w:rPr>
          <w:rStyle w:val="HideTWBExt"/>
        </w:rPr>
        <w:t>&lt;/Amend&gt;</w:t>
      </w:r>
    </w:p>
    <w:p w14:paraId="5907206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392</w:t>
      </w:r>
      <w:r w:rsidRPr="00AB3E87">
        <w:rPr>
          <w:rStyle w:val="HideTWBExt"/>
        </w:rPr>
        <w:t>&lt;/NumAm&gt;</w:t>
      </w:r>
    </w:p>
    <w:p w14:paraId="01734BDE"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3F323075" w14:textId="77777777" w:rsidR="00E52F0D" w:rsidRPr="00AB3E87" w:rsidRDefault="00E52F0D" w:rsidP="00E52F0D">
      <w:pPr>
        <w:pStyle w:val="NormalBold"/>
      </w:pPr>
      <w:r w:rsidRPr="00AB3E87">
        <w:rPr>
          <w:rStyle w:val="HideTWBExt"/>
          <w:b w:val="0"/>
        </w:rPr>
        <w:t>&lt;/RepeatBlock-By&gt;</w:t>
      </w:r>
    </w:p>
    <w:p w14:paraId="0379C3D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159B031"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AAB9940" w14:textId="77777777" w:rsidTr="00761901">
        <w:trPr>
          <w:trHeight w:hRule="exact" w:val="240"/>
          <w:jc w:val="center"/>
        </w:trPr>
        <w:tc>
          <w:tcPr>
            <w:tcW w:w="9752" w:type="dxa"/>
            <w:gridSpan w:val="2"/>
            <w:tcBorders>
              <w:top w:val="nil"/>
              <w:left w:val="nil"/>
              <w:bottom w:val="nil"/>
              <w:right w:val="nil"/>
            </w:tcBorders>
          </w:tcPr>
          <w:p w14:paraId="18C93965" w14:textId="77777777" w:rsidR="00E52F0D" w:rsidRPr="00AB3E87" w:rsidRDefault="00E52F0D" w:rsidP="00761901"/>
        </w:tc>
      </w:tr>
      <w:tr w:rsidR="00E52F0D" w:rsidRPr="00AB3E87" w14:paraId="64C2314D" w14:textId="77777777" w:rsidTr="00761901">
        <w:trPr>
          <w:trHeight w:val="240"/>
          <w:jc w:val="center"/>
        </w:trPr>
        <w:tc>
          <w:tcPr>
            <w:tcW w:w="4876" w:type="dxa"/>
            <w:tcBorders>
              <w:top w:val="nil"/>
              <w:left w:val="nil"/>
              <w:bottom w:val="nil"/>
              <w:right w:val="nil"/>
            </w:tcBorders>
          </w:tcPr>
          <w:p w14:paraId="242329F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40E543A" w14:textId="77777777" w:rsidR="00E52F0D" w:rsidRPr="00AB3E87" w:rsidRDefault="00E52F0D" w:rsidP="00761901">
            <w:pPr>
              <w:pStyle w:val="AmColumnHeading"/>
            </w:pPr>
            <w:r w:rsidRPr="00AB3E87">
              <w:t>Geänderter Text</w:t>
            </w:r>
          </w:p>
        </w:tc>
      </w:tr>
      <w:tr w:rsidR="00E52F0D" w:rsidRPr="00AB3E87" w14:paraId="66092F00" w14:textId="77777777" w:rsidTr="00761901">
        <w:trPr>
          <w:jc w:val="center"/>
        </w:trPr>
        <w:tc>
          <w:tcPr>
            <w:tcW w:w="4876" w:type="dxa"/>
            <w:tcBorders>
              <w:top w:val="nil"/>
              <w:left w:val="nil"/>
              <w:bottom w:val="nil"/>
              <w:right w:val="nil"/>
            </w:tcBorders>
          </w:tcPr>
          <w:p w14:paraId="08EA371C" w14:textId="77777777" w:rsidR="00E52F0D" w:rsidRPr="00AB3E87" w:rsidRDefault="00E52F0D" w:rsidP="00761901">
            <w:pPr>
              <w:pStyle w:val="Normal6a"/>
            </w:pPr>
            <w:r w:rsidRPr="00AB3E87">
              <w:t>8.</w:t>
            </w:r>
            <w:r w:rsidRPr="00AB3E87">
              <w:tab/>
              <w:t>fordert die Kommission auf, den uneingeschränkten und gleichberechtigten Zugang zur Gesundheitsversorgung im Bereich der sexuellen und reproduktiven Gesundheit, einschließlich des Rechts auf sichere und legale Abtreibung, für Frauen und Mädchen in all ihrer Vielfalt sicherzustellen;</w:t>
            </w:r>
          </w:p>
        </w:tc>
        <w:tc>
          <w:tcPr>
            <w:tcW w:w="4876" w:type="dxa"/>
            <w:tcBorders>
              <w:top w:val="nil"/>
              <w:left w:val="nil"/>
              <w:bottom w:val="nil"/>
              <w:right w:val="nil"/>
            </w:tcBorders>
          </w:tcPr>
          <w:p w14:paraId="1C50E260" w14:textId="77777777" w:rsidR="00E52F0D" w:rsidRPr="00AB3E87" w:rsidRDefault="00E52F0D" w:rsidP="00761901">
            <w:pPr>
              <w:pStyle w:val="Normal6a"/>
            </w:pPr>
            <w:r w:rsidRPr="00AB3E87">
              <w:t>8.</w:t>
            </w:r>
            <w:r w:rsidRPr="00AB3E87">
              <w:tab/>
              <w:t xml:space="preserve">fordert die Kommission auf, den uneingeschränkten und gleichberechtigten Zugang zur Gesundheitsversorgung im Bereich der sexuellen und reproduktiven Gesundheit, einschließlich des Rechts auf sichere und legale Abtreibung, für Frauen und Mädchen in all ihrer Vielfalt </w:t>
            </w:r>
            <w:r w:rsidRPr="00AB3E87">
              <w:rPr>
                <w:b/>
                <w:i/>
              </w:rPr>
              <w:t>als integraler Bestandteil ihrer Menschenrechte, ohne die die Rechtsstaatlichkeit nicht gewahrt werden kann,</w:t>
            </w:r>
            <w:r w:rsidRPr="00AB3E87">
              <w:t xml:space="preserve"> sicherzustellen;</w:t>
            </w:r>
          </w:p>
        </w:tc>
      </w:tr>
    </w:tbl>
    <w:p w14:paraId="095D00B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FF08381" w14:textId="77777777" w:rsidR="00E52F0D" w:rsidRPr="00AB3E87" w:rsidRDefault="00E52F0D" w:rsidP="00E52F0D">
      <w:r w:rsidRPr="00AB3E87">
        <w:rPr>
          <w:rStyle w:val="HideTWBExt"/>
        </w:rPr>
        <w:t>&lt;/Amend&gt;</w:t>
      </w:r>
    </w:p>
    <w:p w14:paraId="06F18C7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393</w:t>
      </w:r>
      <w:r w:rsidRPr="00AB3E87">
        <w:rPr>
          <w:rStyle w:val="HideTWBExt"/>
        </w:rPr>
        <w:t>&lt;/NumAm&gt;</w:t>
      </w:r>
    </w:p>
    <w:p w14:paraId="7BA68DFD" w14:textId="77777777" w:rsidR="00E52F0D" w:rsidRPr="00AB3E87" w:rsidRDefault="00E52F0D" w:rsidP="00E52F0D">
      <w:pPr>
        <w:pStyle w:val="NormalBold"/>
      </w:pPr>
      <w:r w:rsidRPr="00AB3E87">
        <w:rPr>
          <w:rStyle w:val="HideTWBExt"/>
          <w:b w:val="0"/>
        </w:rPr>
        <w:t>&lt;RepeatBlock-By&gt;&lt;Members&gt;</w:t>
      </w:r>
      <w:r w:rsidRPr="00AB3E87">
        <w:t>Viktória Ferenc</w:t>
      </w:r>
      <w:r w:rsidRPr="00AB3E87">
        <w:rPr>
          <w:rStyle w:val="HideTWBExt"/>
          <w:b w:val="0"/>
        </w:rPr>
        <w:t>&lt;/Members&gt;</w:t>
      </w:r>
    </w:p>
    <w:p w14:paraId="3FA21E2B" w14:textId="77777777" w:rsidR="00E52F0D" w:rsidRPr="00AB3E87" w:rsidRDefault="00E52F0D" w:rsidP="00E52F0D">
      <w:pPr>
        <w:pStyle w:val="NormalBold"/>
      </w:pPr>
      <w:r w:rsidRPr="00AB3E87">
        <w:rPr>
          <w:rStyle w:val="HideTWBExt"/>
          <w:b w:val="0"/>
        </w:rPr>
        <w:t>&lt;/RepeatBlock-By&gt;</w:t>
      </w:r>
    </w:p>
    <w:p w14:paraId="496C29D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58D1ABB"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7C86E39" w14:textId="77777777" w:rsidTr="00761901">
        <w:trPr>
          <w:trHeight w:hRule="exact" w:val="240"/>
          <w:jc w:val="center"/>
        </w:trPr>
        <w:tc>
          <w:tcPr>
            <w:tcW w:w="9752" w:type="dxa"/>
            <w:gridSpan w:val="2"/>
            <w:tcBorders>
              <w:top w:val="nil"/>
              <w:left w:val="nil"/>
              <w:bottom w:val="nil"/>
              <w:right w:val="nil"/>
            </w:tcBorders>
          </w:tcPr>
          <w:p w14:paraId="21474FAD" w14:textId="77777777" w:rsidR="00E52F0D" w:rsidRPr="00AB3E87" w:rsidRDefault="00E52F0D" w:rsidP="00761901"/>
        </w:tc>
      </w:tr>
      <w:tr w:rsidR="00E52F0D" w:rsidRPr="00AB3E87" w14:paraId="6F9D2D03" w14:textId="77777777" w:rsidTr="00761901">
        <w:trPr>
          <w:trHeight w:val="240"/>
          <w:jc w:val="center"/>
        </w:trPr>
        <w:tc>
          <w:tcPr>
            <w:tcW w:w="4876" w:type="dxa"/>
            <w:tcBorders>
              <w:top w:val="nil"/>
              <w:left w:val="nil"/>
              <w:bottom w:val="nil"/>
              <w:right w:val="nil"/>
            </w:tcBorders>
          </w:tcPr>
          <w:p w14:paraId="6F395A6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64DBECB" w14:textId="77777777" w:rsidR="00E52F0D" w:rsidRPr="00AB3E87" w:rsidRDefault="00E52F0D" w:rsidP="00761901">
            <w:pPr>
              <w:pStyle w:val="AmColumnHeading"/>
            </w:pPr>
            <w:r w:rsidRPr="00AB3E87">
              <w:t>Geänderter Text</w:t>
            </w:r>
          </w:p>
        </w:tc>
      </w:tr>
      <w:tr w:rsidR="00E52F0D" w:rsidRPr="00AB3E87" w14:paraId="7A54D29D" w14:textId="77777777" w:rsidTr="00761901">
        <w:trPr>
          <w:jc w:val="center"/>
        </w:trPr>
        <w:tc>
          <w:tcPr>
            <w:tcW w:w="4876" w:type="dxa"/>
            <w:tcBorders>
              <w:top w:val="nil"/>
              <w:left w:val="nil"/>
              <w:bottom w:val="nil"/>
              <w:right w:val="nil"/>
            </w:tcBorders>
          </w:tcPr>
          <w:p w14:paraId="7BD4BFED" w14:textId="77777777" w:rsidR="00E52F0D" w:rsidRPr="00AB3E87" w:rsidRDefault="00E52F0D" w:rsidP="00761901">
            <w:pPr>
              <w:pStyle w:val="Normal6a"/>
            </w:pPr>
            <w:r w:rsidRPr="00AB3E87">
              <w:t>8.</w:t>
            </w:r>
            <w:r w:rsidRPr="00AB3E87">
              <w:tab/>
              <w:t xml:space="preserve">fordert die Kommission auf, den uneingeschränkten und gleichberechtigten Zugang zur Gesundheitsversorgung im Bereich der sexuellen und reproduktiven Gesundheit, einschließlich des Rechts auf sichere und legale Abtreibung, für Frauen und Mädchen </w:t>
            </w:r>
            <w:r w:rsidRPr="00AB3E87">
              <w:rPr>
                <w:b/>
                <w:i/>
              </w:rPr>
              <w:t>in all ihrer Vielfalt</w:t>
            </w:r>
            <w:r w:rsidRPr="00AB3E87">
              <w:t xml:space="preserve"> sicherzustellen;</w:t>
            </w:r>
          </w:p>
        </w:tc>
        <w:tc>
          <w:tcPr>
            <w:tcW w:w="4876" w:type="dxa"/>
            <w:tcBorders>
              <w:top w:val="nil"/>
              <w:left w:val="nil"/>
              <w:bottom w:val="nil"/>
              <w:right w:val="nil"/>
            </w:tcBorders>
          </w:tcPr>
          <w:p w14:paraId="2BD3E068" w14:textId="77777777" w:rsidR="00E52F0D" w:rsidRPr="00AB3E87" w:rsidRDefault="00E52F0D" w:rsidP="00761901">
            <w:pPr>
              <w:pStyle w:val="Normal6a"/>
            </w:pPr>
            <w:r w:rsidRPr="00AB3E87">
              <w:t>8.</w:t>
            </w:r>
            <w:r w:rsidRPr="00AB3E87">
              <w:tab/>
              <w:t xml:space="preserve">fordert die Kommission auf, </w:t>
            </w:r>
            <w:r w:rsidRPr="00AB3E87">
              <w:rPr>
                <w:b/>
                <w:i/>
              </w:rPr>
              <w:t>unter uneingeschränkter Wahrung der Zuständigkeiten der Mitgliedstaaten</w:t>
            </w:r>
            <w:r w:rsidRPr="00AB3E87">
              <w:t xml:space="preserve"> den uneingeschränkten und gleichberechtigten Zugang zur Gesundheitsversorgung im Bereich der sexuellen und reproduktiven Gesundheit, einschließlich des Rechts auf sichere und legale Abtreibung, für Frauen und Mädchen </w:t>
            </w:r>
            <w:r w:rsidRPr="00AB3E87">
              <w:rPr>
                <w:b/>
                <w:i/>
              </w:rPr>
              <w:t>in unterschiedlichen Situationen und unter unterschiedlichen Bedingungen</w:t>
            </w:r>
            <w:r w:rsidRPr="00AB3E87">
              <w:t xml:space="preserve"> sicherzustellen;</w:t>
            </w:r>
          </w:p>
        </w:tc>
      </w:tr>
    </w:tbl>
    <w:p w14:paraId="2320D34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D557F7E" w14:textId="77777777" w:rsidR="00E52F0D" w:rsidRPr="00AB3E87" w:rsidRDefault="00E52F0D" w:rsidP="00E52F0D">
      <w:r w:rsidRPr="00AB3E87">
        <w:rPr>
          <w:rStyle w:val="HideTWBExt"/>
        </w:rPr>
        <w:t>&lt;/Amend&gt;</w:t>
      </w:r>
    </w:p>
    <w:p w14:paraId="2FF4308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394</w:t>
      </w:r>
      <w:r w:rsidRPr="00AB3E87">
        <w:rPr>
          <w:rStyle w:val="HideTWBExt"/>
        </w:rPr>
        <w:t>&lt;/NumAm&gt;</w:t>
      </w:r>
    </w:p>
    <w:p w14:paraId="45F7B684" w14:textId="77777777" w:rsidR="00E52F0D" w:rsidRPr="00AB3E87" w:rsidRDefault="00E52F0D" w:rsidP="00E52F0D">
      <w:pPr>
        <w:pStyle w:val="NormalBold"/>
      </w:pPr>
      <w:r w:rsidRPr="00AB3E87">
        <w:rPr>
          <w:rStyle w:val="HideTWBExt"/>
          <w:b w:val="0"/>
        </w:rPr>
        <w:t>&lt;RepeatBlock-By&gt;&lt;Members&gt;</w:t>
      </w:r>
      <w:r w:rsidRPr="00AB3E87">
        <w:t>Paulo Do Nascimento Cabral, Giusi Princi, Eleonora Meleti, Maria Walsh, Loucas Fourlas, Rosa Estaràs Ferragut, Sirpa Pietikäinen</w:t>
      </w:r>
      <w:r w:rsidRPr="00AB3E87">
        <w:rPr>
          <w:rStyle w:val="HideTWBExt"/>
          <w:b w:val="0"/>
        </w:rPr>
        <w:t>&lt;/Members&gt;</w:t>
      </w:r>
    </w:p>
    <w:p w14:paraId="4B21B441" w14:textId="77777777" w:rsidR="00E52F0D" w:rsidRPr="00AB3E87" w:rsidRDefault="00E52F0D" w:rsidP="00E52F0D">
      <w:pPr>
        <w:pStyle w:val="NormalBold"/>
      </w:pPr>
      <w:r w:rsidRPr="00AB3E87">
        <w:rPr>
          <w:rStyle w:val="HideTWBExt"/>
          <w:b w:val="0"/>
        </w:rPr>
        <w:t>&lt;/RepeatBlock-By&gt;</w:t>
      </w:r>
    </w:p>
    <w:p w14:paraId="670CF45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7064F18"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52B01C0" w14:textId="77777777" w:rsidTr="00761901">
        <w:trPr>
          <w:trHeight w:hRule="exact" w:val="240"/>
          <w:jc w:val="center"/>
        </w:trPr>
        <w:tc>
          <w:tcPr>
            <w:tcW w:w="9752" w:type="dxa"/>
            <w:gridSpan w:val="2"/>
            <w:tcBorders>
              <w:top w:val="nil"/>
              <w:left w:val="nil"/>
              <w:bottom w:val="nil"/>
              <w:right w:val="nil"/>
            </w:tcBorders>
          </w:tcPr>
          <w:p w14:paraId="48155357" w14:textId="77777777" w:rsidR="00E52F0D" w:rsidRPr="00AB3E87" w:rsidRDefault="00E52F0D" w:rsidP="00761901"/>
        </w:tc>
      </w:tr>
      <w:tr w:rsidR="00E52F0D" w:rsidRPr="00AB3E87" w14:paraId="3594E80C" w14:textId="77777777" w:rsidTr="00761901">
        <w:trPr>
          <w:trHeight w:val="240"/>
          <w:jc w:val="center"/>
        </w:trPr>
        <w:tc>
          <w:tcPr>
            <w:tcW w:w="4876" w:type="dxa"/>
            <w:tcBorders>
              <w:top w:val="nil"/>
              <w:left w:val="nil"/>
              <w:bottom w:val="nil"/>
              <w:right w:val="nil"/>
            </w:tcBorders>
          </w:tcPr>
          <w:p w14:paraId="0DEF181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87BEF37" w14:textId="77777777" w:rsidR="00E52F0D" w:rsidRPr="00AB3E87" w:rsidRDefault="00E52F0D" w:rsidP="00761901">
            <w:pPr>
              <w:pStyle w:val="AmColumnHeading"/>
            </w:pPr>
            <w:r w:rsidRPr="00AB3E87">
              <w:t>Geänderter Text</w:t>
            </w:r>
          </w:p>
        </w:tc>
      </w:tr>
      <w:tr w:rsidR="00E52F0D" w:rsidRPr="00AB3E87" w14:paraId="22984A34" w14:textId="77777777" w:rsidTr="00761901">
        <w:trPr>
          <w:jc w:val="center"/>
        </w:trPr>
        <w:tc>
          <w:tcPr>
            <w:tcW w:w="4876" w:type="dxa"/>
            <w:tcBorders>
              <w:top w:val="nil"/>
              <w:left w:val="nil"/>
              <w:bottom w:val="nil"/>
              <w:right w:val="nil"/>
            </w:tcBorders>
          </w:tcPr>
          <w:p w14:paraId="2C96F0BF" w14:textId="77777777" w:rsidR="00E52F0D" w:rsidRPr="00AB3E87" w:rsidRDefault="00E52F0D" w:rsidP="00761901">
            <w:pPr>
              <w:pStyle w:val="Normal6a"/>
            </w:pPr>
            <w:r w:rsidRPr="00AB3E87">
              <w:t>8.</w:t>
            </w:r>
            <w:r w:rsidRPr="00AB3E87">
              <w:tab/>
              <w:t>fordert die Kommission auf, den uneingeschränkten und gleichberechtigten Zugang zur Gesundheitsversorgung im Bereich der sexuellen und reproduktiven Gesundheit, einschließlich des Rechts auf sichere und legale Abtreibung, für Frauen und Mädchen in all ihrer Vielfalt sicherzustellen;</w:t>
            </w:r>
          </w:p>
        </w:tc>
        <w:tc>
          <w:tcPr>
            <w:tcW w:w="4876" w:type="dxa"/>
            <w:tcBorders>
              <w:top w:val="nil"/>
              <w:left w:val="nil"/>
              <w:bottom w:val="nil"/>
              <w:right w:val="nil"/>
            </w:tcBorders>
          </w:tcPr>
          <w:p w14:paraId="359EA7CE" w14:textId="77777777" w:rsidR="00E52F0D" w:rsidRPr="00AB3E87" w:rsidRDefault="00E52F0D" w:rsidP="00761901">
            <w:pPr>
              <w:pStyle w:val="Normal6a"/>
            </w:pPr>
            <w:r w:rsidRPr="00AB3E87">
              <w:t>8.</w:t>
            </w:r>
            <w:r w:rsidRPr="00AB3E87">
              <w:tab/>
              <w:t>fordert die Kommission auf, den uneingeschränkten und gleichberechtigten Zugang zur Gesundheitsversorgung im Bereich der sexuellen und reproduktiven Gesundheit, einschließlich des Rechts auf sichere und legale Abtreibung, für Frauen und Mädchen in all ihrer Vielfalt sicherzustellen</w:t>
            </w:r>
            <w:r w:rsidRPr="00AB3E87">
              <w:rPr>
                <w:b/>
                <w:i/>
              </w:rPr>
              <w:t>, wobei die Zuständigkeit der Mitgliedstaaten in diesem Bereich gebührend zu berücksichtigen ist</w:t>
            </w:r>
            <w:r w:rsidRPr="00AB3E87">
              <w:t>;</w:t>
            </w:r>
          </w:p>
        </w:tc>
      </w:tr>
    </w:tbl>
    <w:p w14:paraId="4763617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A9FE5E1" w14:textId="77777777" w:rsidR="00E52F0D" w:rsidRPr="00AB3E87" w:rsidRDefault="00E52F0D" w:rsidP="00E52F0D">
      <w:r w:rsidRPr="00AB3E87">
        <w:rPr>
          <w:rStyle w:val="HideTWBExt"/>
        </w:rPr>
        <w:t>&lt;/Amend&gt;</w:t>
      </w:r>
    </w:p>
    <w:p w14:paraId="6B9D248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395</w:t>
      </w:r>
      <w:r w:rsidRPr="00AB3E87">
        <w:rPr>
          <w:rStyle w:val="HideTWBExt"/>
        </w:rPr>
        <w:t>&lt;/NumAm&gt;</w:t>
      </w:r>
    </w:p>
    <w:p w14:paraId="06900789"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5E7DD2FB" w14:textId="77777777" w:rsidR="00E52F0D" w:rsidRPr="00AB3E87" w:rsidRDefault="00E52F0D" w:rsidP="00E52F0D">
      <w:pPr>
        <w:pStyle w:val="NormalBold"/>
      </w:pPr>
      <w:r w:rsidRPr="00AB3E87">
        <w:rPr>
          <w:rStyle w:val="HideTWBExt"/>
          <w:b w:val="0"/>
        </w:rPr>
        <w:t>&lt;/RepeatBlock-By&gt;</w:t>
      </w:r>
    </w:p>
    <w:p w14:paraId="1C13DA9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0B508C0"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5F585DD" w14:textId="77777777" w:rsidTr="00761901">
        <w:trPr>
          <w:trHeight w:hRule="exact" w:val="240"/>
          <w:jc w:val="center"/>
        </w:trPr>
        <w:tc>
          <w:tcPr>
            <w:tcW w:w="9752" w:type="dxa"/>
            <w:gridSpan w:val="2"/>
            <w:tcBorders>
              <w:top w:val="nil"/>
              <w:left w:val="nil"/>
              <w:bottom w:val="nil"/>
              <w:right w:val="nil"/>
            </w:tcBorders>
          </w:tcPr>
          <w:p w14:paraId="7C1D954C" w14:textId="77777777" w:rsidR="00E52F0D" w:rsidRPr="00AB3E87" w:rsidRDefault="00E52F0D" w:rsidP="00761901"/>
        </w:tc>
      </w:tr>
      <w:tr w:rsidR="00E52F0D" w:rsidRPr="00AB3E87" w14:paraId="679E2064" w14:textId="77777777" w:rsidTr="00761901">
        <w:trPr>
          <w:trHeight w:val="240"/>
          <w:jc w:val="center"/>
        </w:trPr>
        <w:tc>
          <w:tcPr>
            <w:tcW w:w="4876" w:type="dxa"/>
            <w:tcBorders>
              <w:top w:val="nil"/>
              <w:left w:val="nil"/>
              <w:bottom w:val="nil"/>
              <w:right w:val="nil"/>
            </w:tcBorders>
          </w:tcPr>
          <w:p w14:paraId="071D2F81"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05B40E88" w14:textId="77777777" w:rsidR="00E52F0D" w:rsidRPr="00AB3E87" w:rsidRDefault="00E52F0D" w:rsidP="00761901">
            <w:pPr>
              <w:pStyle w:val="AmColumnHeading"/>
            </w:pPr>
            <w:r w:rsidRPr="00AB3E87">
              <w:t>Geänderter Text</w:t>
            </w:r>
          </w:p>
        </w:tc>
      </w:tr>
      <w:tr w:rsidR="00E52F0D" w:rsidRPr="00AB3E87" w14:paraId="104EC5A1" w14:textId="77777777" w:rsidTr="00761901">
        <w:trPr>
          <w:jc w:val="center"/>
        </w:trPr>
        <w:tc>
          <w:tcPr>
            <w:tcW w:w="4876" w:type="dxa"/>
            <w:tcBorders>
              <w:top w:val="nil"/>
              <w:left w:val="nil"/>
              <w:bottom w:val="nil"/>
              <w:right w:val="nil"/>
            </w:tcBorders>
          </w:tcPr>
          <w:p w14:paraId="384D83E1" w14:textId="77777777" w:rsidR="00E52F0D" w:rsidRPr="00AB3E87" w:rsidRDefault="00E52F0D" w:rsidP="00761901">
            <w:pPr>
              <w:pStyle w:val="Normal6a"/>
            </w:pPr>
            <w:r w:rsidRPr="00AB3E87">
              <w:t>8.</w:t>
            </w:r>
            <w:r w:rsidRPr="00AB3E87">
              <w:tab/>
              <w:t>fordert die Kommission auf, den uneingeschränkten und gleichberechtigten Zugang zur Gesundheitsversorgung im Bereich der sexuellen und reproduktiven Gesundheit</w:t>
            </w:r>
            <w:r w:rsidRPr="00AB3E87">
              <w:rPr>
                <w:b/>
                <w:i/>
              </w:rPr>
              <w:t>, einschließlich des Rechts auf sichere und legale Abtreibung,</w:t>
            </w:r>
            <w:r w:rsidRPr="00AB3E87">
              <w:t xml:space="preserve"> für Frauen und Mädchen </w:t>
            </w:r>
            <w:r w:rsidRPr="00AB3E87">
              <w:rPr>
                <w:b/>
                <w:i/>
              </w:rPr>
              <w:t>in all ihrer Vielfalt</w:t>
            </w:r>
            <w:r w:rsidRPr="00AB3E87">
              <w:t xml:space="preserve"> sicherzustellen;</w:t>
            </w:r>
          </w:p>
        </w:tc>
        <w:tc>
          <w:tcPr>
            <w:tcW w:w="4876" w:type="dxa"/>
            <w:tcBorders>
              <w:top w:val="nil"/>
              <w:left w:val="nil"/>
              <w:bottom w:val="nil"/>
              <w:right w:val="nil"/>
            </w:tcBorders>
          </w:tcPr>
          <w:p w14:paraId="10C929A1" w14:textId="77777777" w:rsidR="00E52F0D" w:rsidRPr="00AB3E87" w:rsidRDefault="00E52F0D" w:rsidP="00761901">
            <w:pPr>
              <w:pStyle w:val="Normal6a"/>
            </w:pPr>
            <w:r w:rsidRPr="00AB3E87">
              <w:t>8.</w:t>
            </w:r>
            <w:r w:rsidRPr="00AB3E87">
              <w:tab/>
              <w:t>fordert die Kommission auf, den uneingeschränkten und gleichberechtigten Zugang zur Gesundheitsversorgung im Bereich der sexuellen und reproduktiven Gesundheit für Frauen und Mädchen sicherzustellen;</w:t>
            </w:r>
          </w:p>
        </w:tc>
      </w:tr>
    </w:tbl>
    <w:p w14:paraId="3900778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1F70954" w14:textId="77777777" w:rsidR="00E52F0D" w:rsidRPr="00AB3E87" w:rsidRDefault="00E52F0D" w:rsidP="00E52F0D">
      <w:r w:rsidRPr="00AB3E87">
        <w:rPr>
          <w:rStyle w:val="HideTWBExt"/>
        </w:rPr>
        <w:t>&lt;/Amend&gt;</w:t>
      </w:r>
    </w:p>
    <w:p w14:paraId="075BD50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396</w:t>
      </w:r>
      <w:r w:rsidRPr="00AB3E87">
        <w:rPr>
          <w:rStyle w:val="HideTWBExt"/>
        </w:rPr>
        <w:t>&lt;/NumAm&gt;</w:t>
      </w:r>
    </w:p>
    <w:p w14:paraId="69087E3A"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05DF6D9C" w14:textId="77777777" w:rsidR="00E52F0D" w:rsidRPr="00AB3E87" w:rsidRDefault="00E52F0D" w:rsidP="00E52F0D">
      <w:pPr>
        <w:pStyle w:val="NormalBold"/>
      </w:pPr>
      <w:r w:rsidRPr="00AB3E87">
        <w:rPr>
          <w:rStyle w:val="HideTWBExt"/>
          <w:b w:val="0"/>
        </w:rPr>
        <w:t>&lt;/RepeatBlock-By&gt;</w:t>
      </w:r>
    </w:p>
    <w:p w14:paraId="677CBAC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71684F1"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9755240" w14:textId="77777777" w:rsidTr="00761901">
        <w:trPr>
          <w:trHeight w:hRule="exact" w:val="240"/>
          <w:jc w:val="center"/>
        </w:trPr>
        <w:tc>
          <w:tcPr>
            <w:tcW w:w="9752" w:type="dxa"/>
            <w:gridSpan w:val="2"/>
            <w:tcBorders>
              <w:top w:val="nil"/>
              <w:left w:val="nil"/>
              <w:bottom w:val="nil"/>
              <w:right w:val="nil"/>
            </w:tcBorders>
          </w:tcPr>
          <w:p w14:paraId="75F6D5CF" w14:textId="77777777" w:rsidR="00E52F0D" w:rsidRPr="00AB3E87" w:rsidRDefault="00E52F0D" w:rsidP="00761901"/>
        </w:tc>
      </w:tr>
      <w:tr w:rsidR="00E52F0D" w:rsidRPr="00AB3E87" w14:paraId="2DBA40DA" w14:textId="77777777" w:rsidTr="00761901">
        <w:trPr>
          <w:trHeight w:val="240"/>
          <w:jc w:val="center"/>
        </w:trPr>
        <w:tc>
          <w:tcPr>
            <w:tcW w:w="4876" w:type="dxa"/>
            <w:tcBorders>
              <w:top w:val="nil"/>
              <w:left w:val="nil"/>
              <w:bottom w:val="nil"/>
              <w:right w:val="nil"/>
            </w:tcBorders>
          </w:tcPr>
          <w:p w14:paraId="44E1120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97D79E7" w14:textId="77777777" w:rsidR="00E52F0D" w:rsidRPr="00AB3E87" w:rsidRDefault="00E52F0D" w:rsidP="00761901">
            <w:pPr>
              <w:pStyle w:val="AmColumnHeading"/>
            </w:pPr>
            <w:r w:rsidRPr="00AB3E87">
              <w:t>Geänderter Text</w:t>
            </w:r>
          </w:p>
        </w:tc>
      </w:tr>
      <w:tr w:rsidR="00E52F0D" w:rsidRPr="00AB3E87" w14:paraId="0EFF5492" w14:textId="77777777" w:rsidTr="00761901">
        <w:trPr>
          <w:jc w:val="center"/>
        </w:trPr>
        <w:tc>
          <w:tcPr>
            <w:tcW w:w="4876" w:type="dxa"/>
            <w:tcBorders>
              <w:top w:val="nil"/>
              <w:left w:val="nil"/>
              <w:bottom w:val="nil"/>
              <w:right w:val="nil"/>
            </w:tcBorders>
          </w:tcPr>
          <w:p w14:paraId="5D56ABEF" w14:textId="77777777" w:rsidR="00E52F0D" w:rsidRPr="00AB3E87" w:rsidRDefault="00E52F0D" w:rsidP="00761901">
            <w:pPr>
              <w:pStyle w:val="Normal6a"/>
            </w:pPr>
            <w:r w:rsidRPr="00AB3E87">
              <w:t>8.</w:t>
            </w:r>
            <w:r w:rsidRPr="00AB3E87">
              <w:tab/>
              <w:t xml:space="preserve">fordert die Kommission auf, </w:t>
            </w:r>
            <w:r w:rsidRPr="00AB3E87">
              <w:rPr>
                <w:b/>
                <w:i/>
              </w:rPr>
              <w:t>den uneingeschränkten und gleichberechtigten Zugang zur</w:t>
            </w:r>
            <w:r w:rsidRPr="00AB3E87">
              <w:t xml:space="preserve"> Gesundheitsversorgung im Bereich der sexuellen und reproduktiven Gesundheit</w:t>
            </w:r>
            <w:r w:rsidRPr="00AB3E87">
              <w:rPr>
                <w:b/>
                <w:i/>
              </w:rPr>
              <w:t>, einschließlich des Rechts auf sichere und legale Abtreibung, für Frauen und Mädchen in all ihrer Vielfalt sicherzustellen</w:t>
            </w:r>
            <w:r w:rsidRPr="00AB3E87">
              <w:t>;</w:t>
            </w:r>
          </w:p>
        </w:tc>
        <w:tc>
          <w:tcPr>
            <w:tcW w:w="4876" w:type="dxa"/>
            <w:tcBorders>
              <w:top w:val="nil"/>
              <w:left w:val="nil"/>
              <w:bottom w:val="nil"/>
              <w:right w:val="nil"/>
            </w:tcBorders>
          </w:tcPr>
          <w:p w14:paraId="610EC744" w14:textId="77777777" w:rsidR="00E52F0D" w:rsidRPr="00AB3E87" w:rsidRDefault="00E52F0D" w:rsidP="00761901">
            <w:pPr>
              <w:pStyle w:val="Normal6a"/>
            </w:pPr>
            <w:r w:rsidRPr="00AB3E87">
              <w:t>8.</w:t>
            </w:r>
            <w:r w:rsidRPr="00AB3E87">
              <w:tab/>
              <w:t xml:space="preserve">fordert die Kommission auf, </w:t>
            </w:r>
            <w:r w:rsidRPr="00AB3E87">
              <w:rPr>
                <w:b/>
                <w:i/>
              </w:rPr>
              <w:t>zu beachten, dass der Inhalt der Rechte im Zusammenhang mit der</w:t>
            </w:r>
            <w:r w:rsidRPr="00AB3E87">
              <w:t xml:space="preserve"> Gesundheitsversorgung im Bereich der sexuellen und reproduktiven Gesundheit </w:t>
            </w:r>
            <w:r w:rsidRPr="00AB3E87">
              <w:rPr>
                <w:b/>
                <w:i/>
              </w:rPr>
              <w:t>gemäß Artikel 168 AEUV in die ausschließliche Zuständigkeit der Mitgliedstaaten fällt</w:t>
            </w:r>
            <w:r w:rsidRPr="00AB3E87">
              <w:t>;</w:t>
            </w:r>
          </w:p>
        </w:tc>
      </w:tr>
    </w:tbl>
    <w:p w14:paraId="745C28D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E97F56F" w14:textId="77777777" w:rsidR="00E52F0D" w:rsidRPr="00AB3E87" w:rsidRDefault="00E52F0D" w:rsidP="00E52F0D">
      <w:r w:rsidRPr="00AB3E87">
        <w:rPr>
          <w:rStyle w:val="HideTWBExt"/>
        </w:rPr>
        <w:t>&lt;/Amend&gt;</w:t>
      </w:r>
    </w:p>
    <w:p w14:paraId="2A43163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397</w:t>
      </w:r>
      <w:r w:rsidRPr="00AB3E87">
        <w:rPr>
          <w:rStyle w:val="HideTWBExt"/>
        </w:rPr>
        <w:t>&lt;/NumAm&gt;</w:t>
      </w:r>
    </w:p>
    <w:p w14:paraId="6AB8659E" w14:textId="77777777" w:rsidR="00E52F0D" w:rsidRPr="00AB3E87" w:rsidRDefault="00E52F0D" w:rsidP="00E52F0D">
      <w:pPr>
        <w:pStyle w:val="NormalBold"/>
      </w:pPr>
      <w:r w:rsidRPr="00AB3E87">
        <w:rPr>
          <w:rStyle w:val="HideTWBExt"/>
          <w:b w:val="0"/>
        </w:rPr>
        <w:t>&lt;RepeatBlock-By&gt;&lt;Members&gt;</w:t>
      </w:r>
      <w:r w:rsidRPr="00AB3E87">
        <w:t>Irmhild Boßdorf</w:t>
      </w:r>
      <w:r w:rsidRPr="00AB3E87">
        <w:rPr>
          <w:rStyle w:val="HideTWBExt"/>
          <w:b w:val="0"/>
        </w:rPr>
        <w:t>&lt;/Members&gt;</w:t>
      </w:r>
    </w:p>
    <w:p w14:paraId="3F1F413B" w14:textId="77777777" w:rsidR="00E52F0D" w:rsidRPr="00AB3E87" w:rsidRDefault="00E52F0D" w:rsidP="00E52F0D">
      <w:pPr>
        <w:pStyle w:val="NormalBold"/>
      </w:pPr>
      <w:r w:rsidRPr="00AB3E87">
        <w:rPr>
          <w:rStyle w:val="HideTWBExt"/>
          <w:b w:val="0"/>
        </w:rPr>
        <w:t>&lt;/RepeatBlock-By&gt;</w:t>
      </w:r>
    </w:p>
    <w:p w14:paraId="2D163E5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96160A6" w14:textId="77777777" w:rsidR="00E52F0D" w:rsidRPr="00AB3E87" w:rsidRDefault="00E52F0D" w:rsidP="00E52F0D">
      <w:pPr>
        <w:pStyle w:val="NormalBold"/>
      </w:pPr>
      <w:r w:rsidRPr="00AB3E87">
        <w:rPr>
          <w:rStyle w:val="HideTWBExt"/>
        </w:rPr>
        <w:t>&lt;Article&gt;</w:t>
      </w:r>
      <w:r w:rsidRPr="00AB3E87">
        <w:t>Ziffer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1F6B7C7" w14:textId="77777777" w:rsidTr="00761901">
        <w:trPr>
          <w:trHeight w:hRule="exact" w:val="240"/>
          <w:jc w:val="center"/>
        </w:trPr>
        <w:tc>
          <w:tcPr>
            <w:tcW w:w="9752" w:type="dxa"/>
            <w:gridSpan w:val="2"/>
            <w:tcBorders>
              <w:top w:val="nil"/>
              <w:left w:val="nil"/>
              <w:bottom w:val="nil"/>
              <w:right w:val="nil"/>
            </w:tcBorders>
          </w:tcPr>
          <w:p w14:paraId="37C59520" w14:textId="77777777" w:rsidR="00E52F0D" w:rsidRPr="00AB3E87" w:rsidRDefault="00E52F0D" w:rsidP="00761901"/>
        </w:tc>
      </w:tr>
      <w:tr w:rsidR="00E52F0D" w:rsidRPr="00AB3E87" w14:paraId="3CB3AC2F" w14:textId="77777777" w:rsidTr="00761901">
        <w:trPr>
          <w:trHeight w:val="240"/>
          <w:jc w:val="center"/>
        </w:trPr>
        <w:tc>
          <w:tcPr>
            <w:tcW w:w="4876" w:type="dxa"/>
            <w:tcBorders>
              <w:top w:val="nil"/>
              <w:left w:val="nil"/>
              <w:bottom w:val="nil"/>
              <w:right w:val="nil"/>
            </w:tcBorders>
          </w:tcPr>
          <w:p w14:paraId="60F52E4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8FC28BD" w14:textId="77777777" w:rsidR="00E52F0D" w:rsidRPr="00AB3E87" w:rsidRDefault="00E52F0D" w:rsidP="00761901">
            <w:pPr>
              <w:pStyle w:val="AmColumnHeading"/>
            </w:pPr>
            <w:r w:rsidRPr="00AB3E87">
              <w:t>Geänderter Text</w:t>
            </w:r>
          </w:p>
        </w:tc>
      </w:tr>
      <w:tr w:rsidR="00E52F0D" w:rsidRPr="00AB3E87" w14:paraId="421CFB98" w14:textId="77777777" w:rsidTr="00761901">
        <w:trPr>
          <w:jc w:val="center"/>
        </w:trPr>
        <w:tc>
          <w:tcPr>
            <w:tcW w:w="4876" w:type="dxa"/>
            <w:tcBorders>
              <w:top w:val="nil"/>
              <w:left w:val="nil"/>
              <w:bottom w:val="nil"/>
              <w:right w:val="nil"/>
            </w:tcBorders>
          </w:tcPr>
          <w:p w14:paraId="53E15287" w14:textId="77777777" w:rsidR="00E52F0D" w:rsidRPr="00AB3E87" w:rsidRDefault="00E52F0D" w:rsidP="00761901">
            <w:pPr>
              <w:pStyle w:val="Normal6a"/>
            </w:pPr>
            <w:r w:rsidRPr="00AB3E87">
              <w:t>8.</w:t>
            </w:r>
            <w:r w:rsidRPr="00AB3E87">
              <w:tab/>
              <w:t xml:space="preserve">fordert die Kommission auf, den uneingeschränkten und gleichberechtigten Zugang zur Gesundheitsversorgung im Bereich der sexuellen und reproduktiven </w:t>
            </w:r>
            <w:r w:rsidRPr="00AB3E87">
              <w:lastRenderedPageBreak/>
              <w:t xml:space="preserve">Gesundheit, einschließlich des Rechts auf sichere und legale Abtreibung, für Frauen und Mädchen </w:t>
            </w:r>
            <w:r w:rsidRPr="00AB3E87">
              <w:rPr>
                <w:b/>
                <w:i/>
              </w:rPr>
              <w:t>in all ihrer Vielfalt</w:t>
            </w:r>
            <w:r w:rsidRPr="00AB3E87">
              <w:t xml:space="preserve"> sicherzustellen;</w:t>
            </w:r>
          </w:p>
        </w:tc>
        <w:tc>
          <w:tcPr>
            <w:tcW w:w="4876" w:type="dxa"/>
            <w:tcBorders>
              <w:top w:val="nil"/>
              <w:left w:val="nil"/>
              <w:bottom w:val="nil"/>
              <w:right w:val="nil"/>
            </w:tcBorders>
          </w:tcPr>
          <w:p w14:paraId="0627DB84" w14:textId="77777777" w:rsidR="00E52F0D" w:rsidRPr="00AB3E87" w:rsidRDefault="00E52F0D" w:rsidP="00761901">
            <w:pPr>
              <w:pStyle w:val="Normal6a"/>
            </w:pPr>
            <w:r w:rsidRPr="00AB3E87">
              <w:lastRenderedPageBreak/>
              <w:t>8.</w:t>
            </w:r>
            <w:r w:rsidRPr="00AB3E87">
              <w:tab/>
              <w:t xml:space="preserve">fordert die Kommission auf, den uneingeschränkten und gleichberechtigten Zugang zur Gesundheitsversorgung im Bereich der sexuellen und reproduktiven </w:t>
            </w:r>
            <w:r w:rsidRPr="00AB3E87">
              <w:lastRenderedPageBreak/>
              <w:t>Gesundheit, einschließlich des Rechts auf sichere und legale Abtreibung, für Frauen und Mädchen sicherzustellen;</w:t>
            </w:r>
          </w:p>
        </w:tc>
      </w:tr>
    </w:tbl>
    <w:p w14:paraId="6CECC93D"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{DE}</w:t>
      </w:r>
      <w:r w:rsidRPr="00AB3E87">
        <w:t>de</w:t>
      </w:r>
      <w:r w:rsidRPr="00AB3E87">
        <w:rPr>
          <w:rStyle w:val="HideTWBExt"/>
        </w:rPr>
        <w:t>&lt;/Original&gt;</w:t>
      </w:r>
    </w:p>
    <w:p w14:paraId="52F10CE4" w14:textId="77777777" w:rsidR="00E52F0D" w:rsidRPr="00AB3E87" w:rsidRDefault="00E52F0D" w:rsidP="00E52F0D">
      <w:r w:rsidRPr="00AB3E87">
        <w:rPr>
          <w:rStyle w:val="HideTWBExt"/>
        </w:rPr>
        <w:t>&lt;/Amend&gt;</w:t>
      </w:r>
    </w:p>
    <w:p w14:paraId="601A871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398</w:t>
      </w:r>
      <w:r w:rsidRPr="00AB3E87">
        <w:rPr>
          <w:rStyle w:val="HideTWBExt"/>
        </w:rPr>
        <w:t>&lt;/NumAm&gt;</w:t>
      </w:r>
    </w:p>
    <w:p w14:paraId="74BD0359" w14:textId="77777777" w:rsidR="00E52F0D" w:rsidRPr="00AB3E87" w:rsidRDefault="00E52F0D" w:rsidP="00E52F0D">
      <w:pPr>
        <w:pStyle w:val="NormalBold"/>
      </w:pPr>
      <w:r w:rsidRPr="00AB3E87">
        <w:rPr>
          <w:rStyle w:val="HideTWBExt"/>
          <w:b w:val="0"/>
        </w:rPr>
        <w:t>&lt;RepeatBlock-By&gt;&lt;Members&gt;</w:t>
      </w:r>
      <w:r w:rsidRPr="00AB3E87">
        <w:t>Gabriela Firea</w:t>
      </w:r>
      <w:r w:rsidRPr="00AB3E87">
        <w:rPr>
          <w:rStyle w:val="HideTWBExt"/>
          <w:b w:val="0"/>
        </w:rPr>
        <w:t>&lt;/Members&gt;</w:t>
      </w:r>
    </w:p>
    <w:p w14:paraId="12365B8E" w14:textId="77777777" w:rsidR="00E52F0D" w:rsidRPr="00AB3E87" w:rsidRDefault="00E52F0D" w:rsidP="00E52F0D">
      <w:pPr>
        <w:pStyle w:val="NormalBold"/>
      </w:pPr>
      <w:r w:rsidRPr="00AB3E87">
        <w:rPr>
          <w:rStyle w:val="HideTWBExt"/>
          <w:b w:val="0"/>
        </w:rPr>
        <w:t>&lt;/RepeatBlock-By&gt;</w:t>
      </w:r>
    </w:p>
    <w:p w14:paraId="4A63118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5A54C8D" w14:textId="77777777" w:rsidR="00E52F0D" w:rsidRPr="00AB3E87" w:rsidRDefault="00E52F0D" w:rsidP="00E52F0D">
      <w:pPr>
        <w:pStyle w:val="NormalBold"/>
      </w:pPr>
      <w:r w:rsidRPr="00AB3E87">
        <w:rPr>
          <w:rStyle w:val="HideTWBExt"/>
        </w:rPr>
        <w:t>&lt;Article&gt;</w:t>
      </w:r>
      <w:r w:rsidRPr="00AB3E87">
        <w:t>Ziffer 8 – Punkt 1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EF84230" w14:textId="77777777" w:rsidTr="00761901">
        <w:trPr>
          <w:trHeight w:hRule="exact" w:val="240"/>
          <w:jc w:val="center"/>
        </w:trPr>
        <w:tc>
          <w:tcPr>
            <w:tcW w:w="9752" w:type="dxa"/>
            <w:gridSpan w:val="2"/>
            <w:tcBorders>
              <w:top w:val="nil"/>
              <w:left w:val="nil"/>
              <w:bottom w:val="nil"/>
              <w:right w:val="nil"/>
            </w:tcBorders>
          </w:tcPr>
          <w:p w14:paraId="4176A081" w14:textId="77777777" w:rsidR="00E52F0D" w:rsidRPr="00AB3E87" w:rsidRDefault="00E52F0D" w:rsidP="00761901"/>
        </w:tc>
      </w:tr>
      <w:tr w:rsidR="00E52F0D" w:rsidRPr="00AB3E87" w14:paraId="7619F31F" w14:textId="77777777" w:rsidTr="00761901">
        <w:trPr>
          <w:trHeight w:val="240"/>
          <w:jc w:val="center"/>
        </w:trPr>
        <w:tc>
          <w:tcPr>
            <w:tcW w:w="4876" w:type="dxa"/>
            <w:tcBorders>
              <w:top w:val="nil"/>
              <w:left w:val="nil"/>
              <w:bottom w:val="nil"/>
              <w:right w:val="nil"/>
            </w:tcBorders>
          </w:tcPr>
          <w:p w14:paraId="151016A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542288A" w14:textId="77777777" w:rsidR="00E52F0D" w:rsidRPr="00AB3E87" w:rsidRDefault="00E52F0D" w:rsidP="00761901">
            <w:pPr>
              <w:pStyle w:val="AmColumnHeading"/>
            </w:pPr>
            <w:r w:rsidRPr="00AB3E87">
              <w:t>Geänderter Text</w:t>
            </w:r>
          </w:p>
        </w:tc>
      </w:tr>
      <w:tr w:rsidR="00E52F0D" w:rsidRPr="00AB3E87" w14:paraId="61A35544" w14:textId="77777777" w:rsidTr="00761901">
        <w:trPr>
          <w:jc w:val="center"/>
        </w:trPr>
        <w:tc>
          <w:tcPr>
            <w:tcW w:w="4876" w:type="dxa"/>
            <w:tcBorders>
              <w:top w:val="nil"/>
              <w:left w:val="nil"/>
              <w:bottom w:val="nil"/>
              <w:right w:val="nil"/>
            </w:tcBorders>
          </w:tcPr>
          <w:p w14:paraId="5C90E6EB" w14:textId="77777777" w:rsidR="00E52F0D" w:rsidRPr="00AB3E87" w:rsidRDefault="00E52F0D" w:rsidP="00761901">
            <w:pPr>
              <w:pStyle w:val="Normal6a"/>
            </w:pPr>
          </w:p>
        </w:tc>
        <w:tc>
          <w:tcPr>
            <w:tcW w:w="4876" w:type="dxa"/>
            <w:tcBorders>
              <w:top w:val="nil"/>
              <w:left w:val="nil"/>
              <w:bottom w:val="nil"/>
              <w:right w:val="nil"/>
            </w:tcBorders>
          </w:tcPr>
          <w:p w14:paraId="3DF7AC8C" w14:textId="77777777" w:rsidR="00E52F0D" w:rsidRPr="00AB3E87" w:rsidRDefault="00E52F0D" w:rsidP="00761901">
            <w:pPr>
              <w:pStyle w:val="Normal6a"/>
            </w:pPr>
            <w:r w:rsidRPr="00AB3E87">
              <w:rPr>
                <w:b/>
                <w:i/>
              </w:rPr>
              <w:t>(1)</w:t>
            </w:r>
            <w:r w:rsidRPr="00AB3E87">
              <w:tab/>
            </w:r>
            <w:r w:rsidRPr="00AB3E87">
              <w:rPr>
                <w:b/>
                <w:i/>
              </w:rPr>
              <w:t>fordert die Kommission auf, alle wichtigen Akteure, die falsche Informationen über die reproduktive Gesundheit verbreiten, zu überwachen und Mechanismen für deren Bestrafung zu schaffen;</w:t>
            </w:r>
          </w:p>
        </w:tc>
      </w:tr>
    </w:tbl>
    <w:p w14:paraId="520B0CC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{RO}</w:t>
      </w:r>
      <w:r w:rsidRPr="00AB3E87">
        <w:t>ro</w:t>
      </w:r>
      <w:r w:rsidRPr="00AB3E87">
        <w:rPr>
          <w:rStyle w:val="HideTWBExt"/>
        </w:rPr>
        <w:t>&lt;/Original&gt;</w:t>
      </w:r>
    </w:p>
    <w:p w14:paraId="0CF74BC0" w14:textId="77777777" w:rsidR="00E52F0D" w:rsidRPr="00AB3E87" w:rsidRDefault="00E52F0D" w:rsidP="00E52F0D">
      <w:r w:rsidRPr="00AB3E87">
        <w:rPr>
          <w:rStyle w:val="HideTWBExt"/>
        </w:rPr>
        <w:t>&lt;/Amend&gt;</w:t>
      </w:r>
    </w:p>
    <w:p w14:paraId="3D70BF5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399</w:t>
      </w:r>
      <w:r w:rsidRPr="00AB3E87">
        <w:rPr>
          <w:rStyle w:val="HideTWBExt"/>
        </w:rPr>
        <w:t>&lt;/NumAm&gt;</w:t>
      </w:r>
    </w:p>
    <w:p w14:paraId="296A182C"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662E0B1A" w14:textId="77777777" w:rsidR="00E52F0D" w:rsidRPr="00AB3E87" w:rsidRDefault="00E52F0D" w:rsidP="00E52F0D">
      <w:pPr>
        <w:pStyle w:val="NormalBold"/>
      </w:pPr>
      <w:r w:rsidRPr="00AB3E87">
        <w:rPr>
          <w:rStyle w:val="HideTWBExt"/>
          <w:b w:val="0"/>
        </w:rPr>
        <w:t>&lt;/RepeatBlock-By&gt;</w:t>
      </w:r>
    </w:p>
    <w:p w14:paraId="0F6CCA5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B9B935E"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D1F6BAB" w14:textId="77777777" w:rsidTr="00761901">
        <w:trPr>
          <w:trHeight w:hRule="exact" w:val="240"/>
          <w:jc w:val="center"/>
        </w:trPr>
        <w:tc>
          <w:tcPr>
            <w:tcW w:w="9752" w:type="dxa"/>
            <w:gridSpan w:val="2"/>
            <w:tcBorders>
              <w:top w:val="nil"/>
              <w:left w:val="nil"/>
              <w:bottom w:val="nil"/>
              <w:right w:val="nil"/>
            </w:tcBorders>
          </w:tcPr>
          <w:p w14:paraId="7A717195" w14:textId="77777777" w:rsidR="00E52F0D" w:rsidRPr="00AB3E87" w:rsidRDefault="00E52F0D" w:rsidP="00761901"/>
        </w:tc>
      </w:tr>
      <w:tr w:rsidR="00E52F0D" w:rsidRPr="00AB3E87" w14:paraId="66501000" w14:textId="77777777" w:rsidTr="00761901">
        <w:trPr>
          <w:trHeight w:val="240"/>
          <w:jc w:val="center"/>
        </w:trPr>
        <w:tc>
          <w:tcPr>
            <w:tcW w:w="4876" w:type="dxa"/>
            <w:tcBorders>
              <w:top w:val="nil"/>
              <w:left w:val="nil"/>
              <w:bottom w:val="nil"/>
              <w:right w:val="nil"/>
            </w:tcBorders>
          </w:tcPr>
          <w:p w14:paraId="697279C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7B6AE78" w14:textId="77777777" w:rsidR="00E52F0D" w:rsidRPr="00AB3E87" w:rsidRDefault="00E52F0D" w:rsidP="00761901">
            <w:pPr>
              <w:pStyle w:val="AmColumnHeading"/>
            </w:pPr>
            <w:r w:rsidRPr="00AB3E87">
              <w:t>Geänderter Text</w:t>
            </w:r>
          </w:p>
        </w:tc>
      </w:tr>
      <w:tr w:rsidR="00E52F0D" w:rsidRPr="00AB3E87" w14:paraId="48584923" w14:textId="77777777" w:rsidTr="00761901">
        <w:trPr>
          <w:jc w:val="center"/>
        </w:trPr>
        <w:tc>
          <w:tcPr>
            <w:tcW w:w="4876" w:type="dxa"/>
            <w:tcBorders>
              <w:top w:val="nil"/>
              <w:left w:val="nil"/>
              <w:bottom w:val="nil"/>
              <w:right w:val="nil"/>
            </w:tcBorders>
          </w:tcPr>
          <w:p w14:paraId="2882CB1C" w14:textId="77777777" w:rsidR="00E52F0D" w:rsidRPr="00AB3E87" w:rsidRDefault="00E52F0D" w:rsidP="00761901">
            <w:pPr>
              <w:pStyle w:val="Normal6a"/>
            </w:pPr>
          </w:p>
        </w:tc>
        <w:tc>
          <w:tcPr>
            <w:tcW w:w="4876" w:type="dxa"/>
            <w:tcBorders>
              <w:top w:val="nil"/>
              <w:left w:val="nil"/>
              <w:bottom w:val="nil"/>
              <w:right w:val="nil"/>
            </w:tcBorders>
          </w:tcPr>
          <w:p w14:paraId="3CB6B55B" w14:textId="77777777" w:rsidR="00E52F0D" w:rsidRPr="00AB3E87" w:rsidRDefault="00E52F0D" w:rsidP="00761901">
            <w:pPr>
              <w:pStyle w:val="Normal6a"/>
            </w:pPr>
            <w:r w:rsidRPr="00AB3E87">
              <w:rPr>
                <w:b/>
                <w:i/>
              </w:rPr>
              <w:t>8a.</w:t>
            </w:r>
            <w:r w:rsidRPr="00AB3E87">
              <w:tab/>
            </w:r>
            <w:r w:rsidRPr="00AB3E87">
              <w:rPr>
                <w:b/>
                <w:i/>
              </w:rPr>
              <w:t xml:space="preserve">fordert die Kommission und die Mitgliedstaaten auf, die Guttmacher-Lancet-Definition der sexuellen und reproduktiven Gesundheit und der damit verbundenen Rechte vollständig zu übernehmen und den universellen Zugang zu umfassender sexueller und reproduktiver Gesundheit und den damit verbundenen Rechten sicherzustellen, einschließlich moderner Empfängnisverhütung, sicherer und legaler Abtreibung, Betreuung von Müttern und Neugeborenen, </w:t>
            </w:r>
            <w:r w:rsidRPr="00AB3E87">
              <w:rPr>
                <w:b/>
                <w:i/>
              </w:rPr>
              <w:lastRenderedPageBreak/>
              <w:t>Menstruationsgesundheit, Behandlung bei Kinderwunsch und geschlechtsangleichender Maßnahmen; fordert die Mitgliedstaaten auf, sicherzustellen, dass diese Dienste zugänglich, erschwinglich und nichtdiskriminierend sind, insbesondere für Jugendliche, LGBTQI+-Personen, Menschen mit Behinderungen, rassifizierte Frauen und unterversorgte oder marginalisierte Gemeinschaften;</w:t>
            </w:r>
          </w:p>
        </w:tc>
      </w:tr>
    </w:tbl>
    <w:p w14:paraId="7DFA9ED3"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2AC0010" w14:textId="77777777" w:rsidR="00E52F0D" w:rsidRPr="00AB3E87" w:rsidRDefault="00E52F0D" w:rsidP="00E52F0D">
      <w:r w:rsidRPr="00AB3E87">
        <w:rPr>
          <w:rStyle w:val="HideTWBExt"/>
        </w:rPr>
        <w:t>&lt;/Amend&gt;</w:t>
      </w:r>
    </w:p>
    <w:p w14:paraId="1EF4D38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400</w:t>
      </w:r>
      <w:r w:rsidRPr="00AB3E87">
        <w:rPr>
          <w:rStyle w:val="HideTWBExt"/>
        </w:rPr>
        <w:t>&lt;/NumAm&gt;</w:t>
      </w:r>
    </w:p>
    <w:p w14:paraId="316314A5"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411BBF6E" w14:textId="77777777" w:rsidR="00E52F0D" w:rsidRPr="00AB3E87" w:rsidRDefault="00E52F0D" w:rsidP="00E52F0D">
      <w:pPr>
        <w:pStyle w:val="NormalBold"/>
      </w:pPr>
      <w:r w:rsidRPr="00AB3E87">
        <w:rPr>
          <w:rStyle w:val="HideTWBExt"/>
          <w:b w:val="0"/>
        </w:rPr>
        <w:t>&lt;/RepeatBlock-By&gt;</w:t>
      </w:r>
    </w:p>
    <w:p w14:paraId="608BAF5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9D33270"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EAF860F" w14:textId="77777777" w:rsidTr="00761901">
        <w:trPr>
          <w:trHeight w:hRule="exact" w:val="240"/>
          <w:jc w:val="center"/>
        </w:trPr>
        <w:tc>
          <w:tcPr>
            <w:tcW w:w="9752" w:type="dxa"/>
            <w:gridSpan w:val="2"/>
            <w:tcBorders>
              <w:top w:val="nil"/>
              <w:left w:val="nil"/>
              <w:bottom w:val="nil"/>
              <w:right w:val="nil"/>
            </w:tcBorders>
          </w:tcPr>
          <w:p w14:paraId="6642E09B" w14:textId="77777777" w:rsidR="00E52F0D" w:rsidRPr="00AB3E87" w:rsidRDefault="00E52F0D" w:rsidP="00761901"/>
        </w:tc>
      </w:tr>
      <w:tr w:rsidR="00E52F0D" w:rsidRPr="00AB3E87" w14:paraId="69E910CD" w14:textId="77777777" w:rsidTr="00761901">
        <w:trPr>
          <w:trHeight w:val="240"/>
          <w:jc w:val="center"/>
        </w:trPr>
        <w:tc>
          <w:tcPr>
            <w:tcW w:w="4876" w:type="dxa"/>
            <w:tcBorders>
              <w:top w:val="nil"/>
              <w:left w:val="nil"/>
              <w:bottom w:val="nil"/>
              <w:right w:val="nil"/>
            </w:tcBorders>
          </w:tcPr>
          <w:p w14:paraId="1EB6A89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06DA894" w14:textId="77777777" w:rsidR="00E52F0D" w:rsidRPr="00AB3E87" w:rsidRDefault="00E52F0D" w:rsidP="00761901">
            <w:pPr>
              <w:pStyle w:val="AmColumnHeading"/>
            </w:pPr>
            <w:r w:rsidRPr="00AB3E87">
              <w:t>Geänderter Text</w:t>
            </w:r>
          </w:p>
        </w:tc>
      </w:tr>
      <w:tr w:rsidR="00E52F0D" w:rsidRPr="00AB3E87" w14:paraId="5171A4DF" w14:textId="77777777" w:rsidTr="00761901">
        <w:trPr>
          <w:jc w:val="center"/>
        </w:trPr>
        <w:tc>
          <w:tcPr>
            <w:tcW w:w="4876" w:type="dxa"/>
            <w:tcBorders>
              <w:top w:val="nil"/>
              <w:left w:val="nil"/>
              <w:bottom w:val="nil"/>
              <w:right w:val="nil"/>
            </w:tcBorders>
          </w:tcPr>
          <w:p w14:paraId="2D367CEA" w14:textId="77777777" w:rsidR="00E52F0D" w:rsidRPr="00AB3E87" w:rsidRDefault="00E52F0D" w:rsidP="00761901">
            <w:pPr>
              <w:pStyle w:val="Normal6a"/>
            </w:pPr>
          </w:p>
        </w:tc>
        <w:tc>
          <w:tcPr>
            <w:tcW w:w="4876" w:type="dxa"/>
            <w:tcBorders>
              <w:top w:val="nil"/>
              <w:left w:val="nil"/>
              <w:bottom w:val="nil"/>
              <w:right w:val="nil"/>
            </w:tcBorders>
          </w:tcPr>
          <w:p w14:paraId="1E62DAD3" w14:textId="77777777" w:rsidR="00E52F0D" w:rsidRPr="00AB3E87" w:rsidRDefault="00E52F0D" w:rsidP="00761901">
            <w:pPr>
              <w:pStyle w:val="Normal6a"/>
            </w:pPr>
            <w:r w:rsidRPr="00AB3E87">
              <w:rPr>
                <w:b/>
                <w:i/>
              </w:rPr>
              <w:t>8a.</w:t>
            </w:r>
            <w:r w:rsidRPr="00AB3E87">
              <w:tab/>
            </w:r>
            <w:r w:rsidRPr="00AB3E87">
              <w:rPr>
                <w:b/>
                <w:i/>
              </w:rPr>
              <w:t>betont die breite Unterstützung der EU-Bürger für die Ermöglichung des Zugangs aller in der EU zu sicherer Abtreibung, unabhängig davon, wer sie sind oder woher sie kommen, wie dies unter anderem in der erfolgreichen Europäischen Bürgerinitiative „My Voice, My Choice“ zum Ausdruck kommt, in der die EU aufgefordert wird, Rechtsvorschriften zu erlassen, die einen Finanzierungsmechanismus schaffen würden, der die Mitgliedstaaten, die sich freiwillig dieser Politik anschließen, dabei unterstützen würde, allen, die keinen Zugang dazu haben, Zugang zu sicherer Abtreibung zu bieten; fordert die Kommission nachdrücklich auf, rasch zu handeln und dieser Forderung der Europäischen Bürgerinitiative nachzukommen;</w:t>
            </w:r>
          </w:p>
        </w:tc>
      </w:tr>
    </w:tbl>
    <w:p w14:paraId="0FCEDF2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E536A02" w14:textId="77777777" w:rsidR="00E52F0D" w:rsidRPr="00AB3E87" w:rsidRDefault="00E52F0D" w:rsidP="00E52F0D">
      <w:r w:rsidRPr="00AB3E87">
        <w:rPr>
          <w:rStyle w:val="HideTWBExt"/>
        </w:rPr>
        <w:lastRenderedPageBreak/>
        <w:t>&lt;/Amend&gt;</w:t>
      </w:r>
    </w:p>
    <w:p w14:paraId="77AB661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401</w:t>
      </w:r>
      <w:r w:rsidRPr="00AB3E87">
        <w:rPr>
          <w:rStyle w:val="HideTWBExt"/>
        </w:rPr>
        <w:t>&lt;/NumAm&gt;</w:t>
      </w:r>
    </w:p>
    <w:p w14:paraId="0578B10A" w14:textId="77777777" w:rsidR="00E52F0D" w:rsidRPr="00AB3E87" w:rsidRDefault="00E52F0D" w:rsidP="00E52F0D">
      <w:pPr>
        <w:pStyle w:val="NormalBold"/>
      </w:pPr>
      <w:r w:rsidRPr="00AB3E87">
        <w:rPr>
          <w:rStyle w:val="HideTWBExt"/>
          <w:b w:val="0"/>
        </w:rPr>
        <w:t>&lt;RepeatBlock-By&gt;&lt;Members&gt;</w:t>
      </w:r>
      <w:r w:rsidRPr="00AB3E87">
        <w:t>Elżbieta Katarzyna Łukacijewska, Ewa Kopacz, Mirosława Nykiel, Jagna Marczułajtis-Walczak</w:t>
      </w:r>
      <w:r w:rsidRPr="00AB3E87">
        <w:rPr>
          <w:rStyle w:val="HideTWBExt"/>
          <w:b w:val="0"/>
        </w:rPr>
        <w:t>&lt;/Members&gt;</w:t>
      </w:r>
    </w:p>
    <w:p w14:paraId="022C8C1A" w14:textId="77777777" w:rsidR="00E52F0D" w:rsidRPr="00AB3E87" w:rsidRDefault="00E52F0D" w:rsidP="00E52F0D">
      <w:pPr>
        <w:pStyle w:val="NormalBold"/>
      </w:pPr>
      <w:r w:rsidRPr="00AB3E87">
        <w:rPr>
          <w:rStyle w:val="HideTWBExt"/>
          <w:b w:val="0"/>
        </w:rPr>
        <w:t>&lt;/RepeatBlock-By&gt;</w:t>
      </w:r>
    </w:p>
    <w:p w14:paraId="02076F2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23FFD5D"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7AD0EF7" w14:textId="77777777" w:rsidTr="00761901">
        <w:trPr>
          <w:trHeight w:hRule="exact" w:val="240"/>
          <w:jc w:val="center"/>
        </w:trPr>
        <w:tc>
          <w:tcPr>
            <w:tcW w:w="9752" w:type="dxa"/>
            <w:gridSpan w:val="2"/>
            <w:tcBorders>
              <w:top w:val="nil"/>
              <w:left w:val="nil"/>
              <w:bottom w:val="nil"/>
              <w:right w:val="nil"/>
            </w:tcBorders>
          </w:tcPr>
          <w:p w14:paraId="1BE7D397" w14:textId="77777777" w:rsidR="00E52F0D" w:rsidRPr="00AB3E87" w:rsidRDefault="00E52F0D" w:rsidP="00761901"/>
        </w:tc>
      </w:tr>
      <w:tr w:rsidR="00E52F0D" w:rsidRPr="00AB3E87" w14:paraId="4411A163" w14:textId="77777777" w:rsidTr="00761901">
        <w:trPr>
          <w:trHeight w:val="240"/>
          <w:jc w:val="center"/>
        </w:trPr>
        <w:tc>
          <w:tcPr>
            <w:tcW w:w="4876" w:type="dxa"/>
            <w:tcBorders>
              <w:top w:val="nil"/>
              <w:left w:val="nil"/>
              <w:bottom w:val="nil"/>
              <w:right w:val="nil"/>
            </w:tcBorders>
          </w:tcPr>
          <w:p w14:paraId="3523DBA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BAF02F7" w14:textId="77777777" w:rsidR="00E52F0D" w:rsidRPr="00AB3E87" w:rsidRDefault="00E52F0D" w:rsidP="00761901">
            <w:pPr>
              <w:pStyle w:val="AmColumnHeading"/>
            </w:pPr>
            <w:r w:rsidRPr="00AB3E87">
              <w:t>Geänderter Text</w:t>
            </w:r>
          </w:p>
        </w:tc>
      </w:tr>
      <w:tr w:rsidR="00E52F0D" w:rsidRPr="00AB3E87" w14:paraId="5E524C03" w14:textId="77777777" w:rsidTr="00761901">
        <w:trPr>
          <w:jc w:val="center"/>
        </w:trPr>
        <w:tc>
          <w:tcPr>
            <w:tcW w:w="4876" w:type="dxa"/>
            <w:tcBorders>
              <w:top w:val="nil"/>
              <w:left w:val="nil"/>
              <w:bottom w:val="nil"/>
              <w:right w:val="nil"/>
            </w:tcBorders>
          </w:tcPr>
          <w:p w14:paraId="73691CC4" w14:textId="77777777" w:rsidR="00E52F0D" w:rsidRPr="00AB3E87" w:rsidRDefault="00E52F0D" w:rsidP="00761901">
            <w:pPr>
              <w:pStyle w:val="Normal6a"/>
            </w:pPr>
          </w:p>
        </w:tc>
        <w:tc>
          <w:tcPr>
            <w:tcW w:w="4876" w:type="dxa"/>
            <w:tcBorders>
              <w:top w:val="nil"/>
              <w:left w:val="nil"/>
              <w:bottom w:val="nil"/>
              <w:right w:val="nil"/>
            </w:tcBorders>
          </w:tcPr>
          <w:p w14:paraId="22818830" w14:textId="77777777" w:rsidR="00E52F0D" w:rsidRPr="00AB3E87" w:rsidRDefault="00E52F0D" w:rsidP="00761901">
            <w:pPr>
              <w:pStyle w:val="Normal6a"/>
            </w:pPr>
            <w:r w:rsidRPr="00AB3E87">
              <w:rPr>
                <w:b/>
                <w:i/>
              </w:rPr>
              <w:t>8a.</w:t>
            </w:r>
            <w:r w:rsidRPr="00AB3E87">
              <w:tab/>
            </w:r>
            <w:r w:rsidRPr="00AB3E87">
              <w:rPr>
                <w:b/>
                <w:i/>
              </w:rPr>
              <w:t>betont, dass die territorialen Unterschiede beim Zugang zur Gesundheitsversorgung angegangen werden müssen, indem sichergestellt wird, dass in ländlichen, abgelegenen und entvölkerten Gebieten geschlechtergerechte Gesundheitsdienste, einschließlich gynäkologischer, geburtshilflicher und psychischer Gesundheitsversorgung, zur Verfügung stehen; fordert die Kommission und die Mitgliedstaaten auf, in mobile medizinische Versorgungseinrichtungen, Telemedizin und die Ausbildung und den Einsatz von Angehörigen der Gesundheitsberufe in unterversorgten Regionen zu investieren, wobei ein besonderer Schwerpunkt auf den Bedürfnissen von Frauen und Mädchen liegen sollte;</w:t>
            </w:r>
          </w:p>
        </w:tc>
      </w:tr>
    </w:tbl>
    <w:p w14:paraId="163B003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084BBE9" w14:textId="77777777" w:rsidR="00E52F0D" w:rsidRPr="00AB3E87" w:rsidRDefault="00E52F0D" w:rsidP="00E52F0D">
      <w:r w:rsidRPr="00AB3E87">
        <w:rPr>
          <w:rStyle w:val="HideTWBExt"/>
        </w:rPr>
        <w:t>&lt;/Amend&gt;</w:t>
      </w:r>
    </w:p>
    <w:p w14:paraId="2EE76CB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402</w:t>
      </w:r>
      <w:r w:rsidRPr="00AB3E87">
        <w:rPr>
          <w:rStyle w:val="HideTWBExt"/>
        </w:rPr>
        <w:t>&lt;/NumAm&gt;</w:t>
      </w:r>
    </w:p>
    <w:p w14:paraId="7F433672"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508C9E90" w14:textId="77777777" w:rsidR="00E52F0D" w:rsidRPr="00AB3E87" w:rsidRDefault="00E52F0D" w:rsidP="00E52F0D">
      <w:pPr>
        <w:pStyle w:val="NormalBold"/>
      </w:pPr>
      <w:r w:rsidRPr="00AB3E87">
        <w:rPr>
          <w:rStyle w:val="HideTWBExt"/>
          <w:b w:val="0"/>
        </w:rPr>
        <w:t>&lt;/RepeatBlock-By&gt;</w:t>
      </w:r>
    </w:p>
    <w:p w14:paraId="3DABCA9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286BE66"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243BE69" w14:textId="77777777" w:rsidTr="00761901">
        <w:trPr>
          <w:trHeight w:hRule="exact" w:val="240"/>
          <w:jc w:val="center"/>
        </w:trPr>
        <w:tc>
          <w:tcPr>
            <w:tcW w:w="9752" w:type="dxa"/>
            <w:gridSpan w:val="2"/>
            <w:tcBorders>
              <w:top w:val="nil"/>
              <w:left w:val="nil"/>
              <w:bottom w:val="nil"/>
              <w:right w:val="nil"/>
            </w:tcBorders>
          </w:tcPr>
          <w:p w14:paraId="0642F87E" w14:textId="77777777" w:rsidR="00E52F0D" w:rsidRPr="00AB3E87" w:rsidRDefault="00E52F0D" w:rsidP="00761901"/>
        </w:tc>
      </w:tr>
      <w:tr w:rsidR="00E52F0D" w:rsidRPr="00AB3E87" w14:paraId="40847788" w14:textId="77777777" w:rsidTr="00761901">
        <w:trPr>
          <w:trHeight w:val="240"/>
          <w:jc w:val="center"/>
        </w:trPr>
        <w:tc>
          <w:tcPr>
            <w:tcW w:w="4876" w:type="dxa"/>
            <w:tcBorders>
              <w:top w:val="nil"/>
              <w:left w:val="nil"/>
              <w:bottom w:val="nil"/>
              <w:right w:val="nil"/>
            </w:tcBorders>
          </w:tcPr>
          <w:p w14:paraId="0BEC9B4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F0EA960" w14:textId="77777777" w:rsidR="00E52F0D" w:rsidRPr="00AB3E87" w:rsidRDefault="00E52F0D" w:rsidP="00761901">
            <w:pPr>
              <w:pStyle w:val="AmColumnHeading"/>
            </w:pPr>
            <w:r w:rsidRPr="00AB3E87">
              <w:t>Geänderter Text</w:t>
            </w:r>
          </w:p>
        </w:tc>
      </w:tr>
      <w:tr w:rsidR="00E52F0D" w:rsidRPr="00AB3E87" w14:paraId="541BFA04" w14:textId="77777777" w:rsidTr="00761901">
        <w:trPr>
          <w:jc w:val="center"/>
        </w:trPr>
        <w:tc>
          <w:tcPr>
            <w:tcW w:w="4876" w:type="dxa"/>
            <w:tcBorders>
              <w:top w:val="nil"/>
              <w:left w:val="nil"/>
              <w:bottom w:val="nil"/>
              <w:right w:val="nil"/>
            </w:tcBorders>
          </w:tcPr>
          <w:p w14:paraId="34EA63F7" w14:textId="77777777" w:rsidR="00E52F0D" w:rsidRPr="00AB3E87" w:rsidRDefault="00E52F0D" w:rsidP="00761901">
            <w:pPr>
              <w:pStyle w:val="Normal6a"/>
            </w:pPr>
          </w:p>
        </w:tc>
        <w:tc>
          <w:tcPr>
            <w:tcW w:w="4876" w:type="dxa"/>
            <w:tcBorders>
              <w:top w:val="nil"/>
              <w:left w:val="nil"/>
              <w:bottom w:val="nil"/>
              <w:right w:val="nil"/>
            </w:tcBorders>
          </w:tcPr>
          <w:p w14:paraId="1F09C01E" w14:textId="77777777" w:rsidR="00E52F0D" w:rsidRPr="00AB3E87" w:rsidRDefault="00E52F0D" w:rsidP="00761901">
            <w:pPr>
              <w:pStyle w:val="Normal6a"/>
            </w:pPr>
            <w:r w:rsidRPr="00AB3E87">
              <w:rPr>
                <w:b/>
                <w:i/>
              </w:rPr>
              <w:t>8a.</w:t>
            </w:r>
            <w:r w:rsidRPr="00AB3E87">
              <w:tab/>
            </w:r>
            <w:r w:rsidRPr="00AB3E87">
              <w:rPr>
                <w:b/>
                <w:i/>
              </w:rPr>
              <w:t xml:space="preserve">fordert die Kommission nachdrücklich auf, der Gesundheit von Frauen Vorrang einzuräumen, indem die Mittel für die geschlechtsspezifische Gesundheitsforschung aufgestockt </w:t>
            </w:r>
            <w:r w:rsidRPr="00AB3E87">
              <w:rPr>
                <w:b/>
                <w:i/>
              </w:rPr>
              <w:lastRenderedPageBreak/>
              <w:t>werden, die gleichberechtigte Vertretung von Frauen in medizinischen Studien sichergestellt wird, der Zugang zu Früherkennung und Behandlung von Krankheiten, die Frauen unverhältnismäßig stark betreffen, verbessert wird und die Ausbildung von Angehörigen der Gesundheitsberufe unterstützt wird, um Symptome bei Frauen zu erkennen, die sich von denen unterscheiden können, die typischerweise bei Männern beobachtet werden; fordert die Kommission auf, eine spezifische Strategie für die Gesundheit von Frauen zu entwickeln;</w:t>
            </w:r>
          </w:p>
        </w:tc>
      </w:tr>
    </w:tbl>
    <w:p w14:paraId="5053515B"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764EB19" w14:textId="77777777" w:rsidR="00E52F0D" w:rsidRPr="00AB3E87" w:rsidRDefault="00E52F0D" w:rsidP="00E52F0D">
      <w:r w:rsidRPr="00AB3E87">
        <w:rPr>
          <w:rStyle w:val="HideTWBExt"/>
        </w:rPr>
        <w:t>&lt;/Amend&gt;</w:t>
      </w:r>
    </w:p>
    <w:p w14:paraId="192542C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403</w:t>
      </w:r>
      <w:r w:rsidRPr="00AB3E87">
        <w:rPr>
          <w:rStyle w:val="HideTWBExt"/>
        </w:rPr>
        <w:t>&lt;/NumAm&gt;</w:t>
      </w:r>
    </w:p>
    <w:p w14:paraId="457E7BB1" w14:textId="77777777" w:rsidR="00E52F0D" w:rsidRPr="00AB3E87" w:rsidRDefault="00E52F0D" w:rsidP="00E52F0D">
      <w:pPr>
        <w:pStyle w:val="NormalBold"/>
      </w:pPr>
      <w:r w:rsidRPr="00AB3E87">
        <w:rPr>
          <w:rStyle w:val="HideTWBExt"/>
          <w:b w:val="0"/>
        </w:rPr>
        <w:t>&lt;RepeatBlock-By&gt;&lt;Members&gt;</w:t>
      </w:r>
      <w:r w:rsidRPr="00AB3E87">
        <w:t>Giusi Princi</w:t>
      </w:r>
      <w:r w:rsidRPr="00AB3E87">
        <w:rPr>
          <w:rStyle w:val="HideTWBExt"/>
          <w:b w:val="0"/>
        </w:rPr>
        <w:t>&lt;/Members&gt;</w:t>
      </w:r>
    </w:p>
    <w:p w14:paraId="205C1B21" w14:textId="77777777" w:rsidR="00E52F0D" w:rsidRPr="00AB3E87" w:rsidRDefault="00E52F0D" w:rsidP="00E52F0D">
      <w:pPr>
        <w:pStyle w:val="NormalBold"/>
      </w:pPr>
      <w:r w:rsidRPr="00AB3E87">
        <w:rPr>
          <w:rStyle w:val="HideTWBExt"/>
          <w:b w:val="0"/>
        </w:rPr>
        <w:t>&lt;/RepeatBlock-By&gt;</w:t>
      </w:r>
    </w:p>
    <w:p w14:paraId="0889951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12832A6"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09AC222" w14:textId="77777777" w:rsidTr="00761901">
        <w:trPr>
          <w:trHeight w:hRule="exact" w:val="240"/>
          <w:jc w:val="center"/>
        </w:trPr>
        <w:tc>
          <w:tcPr>
            <w:tcW w:w="9752" w:type="dxa"/>
            <w:gridSpan w:val="2"/>
            <w:tcBorders>
              <w:top w:val="nil"/>
              <w:left w:val="nil"/>
              <w:bottom w:val="nil"/>
              <w:right w:val="nil"/>
            </w:tcBorders>
          </w:tcPr>
          <w:p w14:paraId="1E2BC7C0" w14:textId="77777777" w:rsidR="00E52F0D" w:rsidRPr="00AB3E87" w:rsidRDefault="00E52F0D" w:rsidP="00761901"/>
        </w:tc>
      </w:tr>
      <w:tr w:rsidR="00E52F0D" w:rsidRPr="00AB3E87" w14:paraId="29F59B0F" w14:textId="77777777" w:rsidTr="00761901">
        <w:trPr>
          <w:trHeight w:val="240"/>
          <w:jc w:val="center"/>
        </w:trPr>
        <w:tc>
          <w:tcPr>
            <w:tcW w:w="4876" w:type="dxa"/>
            <w:tcBorders>
              <w:top w:val="nil"/>
              <w:left w:val="nil"/>
              <w:bottom w:val="nil"/>
              <w:right w:val="nil"/>
            </w:tcBorders>
          </w:tcPr>
          <w:p w14:paraId="1C163A5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BC9DB7A" w14:textId="77777777" w:rsidR="00E52F0D" w:rsidRPr="00AB3E87" w:rsidRDefault="00E52F0D" w:rsidP="00761901">
            <w:pPr>
              <w:pStyle w:val="AmColumnHeading"/>
            </w:pPr>
            <w:r w:rsidRPr="00AB3E87">
              <w:t>Geänderter Text</w:t>
            </w:r>
          </w:p>
        </w:tc>
      </w:tr>
      <w:tr w:rsidR="00E52F0D" w:rsidRPr="00AB3E87" w14:paraId="3E3C4D96" w14:textId="77777777" w:rsidTr="00761901">
        <w:trPr>
          <w:jc w:val="center"/>
        </w:trPr>
        <w:tc>
          <w:tcPr>
            <w:tcW w:w="4876" w:type="dxa"/>
            <w:tcBorders>
              <w:top w:val="nil"/>
              <w:left w:val="nil"/>
              <w:bottom w:val="nil"/>
              <w:right w:val="nil"/>
            </w:tcBorders>
          </w:tcPr>
          <w:p w14:paraId="4E4A49B8" w14:textId="77777777" w:rsidR="00E52F0D" w:rsidRPr="00AB3E87" w:rsidRDefault="00E52F0D" w:rsidP="00761901">
            <w:pPr>
              <w:pStyle w:val="Normal6a"/>
            </w:pPr>
          </w:p>
        </w:tc>
        <w:tc>
          <w:tcPr>
            <w:tcW w:w="4876" w:type="dxa"/>
            <w:tcBorders>
              <w:top w:val="nil"/>
              <w:left w:val="nil"/>
              <w:bottom w:val="nil"/>
              <w:right w:val="nil"/>
            </w:tcBorders>
          </w:tcPr>
          <w:p w14:paraId="12FAE553" w14:textId="77777777" w:rsidR="00E52F0D" w:rsidRPr="00AB3E87" w:rsidRDefault="00E52F0D" w:rsidP="00761901">
            <w:pPr>
              <w:pStyle w:val="Normal6a"/>
            </w:pPr>
            <w:r w:rsidRPr="00AB3E87">
              <w:rPr>
                <w:b/>
                <w:i/>
              </w:rPr>
              <w:t>Ziffer 8 a</w:t>
            </w:r>
            <w:r w:rsidRPr="00AB3E87">
              <w:tab/>
            </w:r>
            <w:r w:rsidRPr="00AB3E87">
              <w:rPr>
                <w:b/>
                <w:i/>
              </w:rPr>
              <w:t>fordert die Kommission auf, dafür zu sorgen, dass Frauen mit Behinderungen, einschließlich solcher mit geistigen und/oder psychosozialen Behinderungen, nicht schädlichen, invasiven und irreversiblen unfreiwilligen Behandlungen – wie Zwangssterilisation, Abtreibung und Empfängnisverhütung – unterzogen werden, und sicherzustellen, dass alle medizinischen Eingriffe in Bezug auf Menschen mit Behinderungen auf ihrer persönlichen, freien und vollständig informierten Zustimmung beruhen;</w:t>
            </w:r>
          </w:p>
        </w:tc>
      </w:tr>
    </w:tbl>
    <w:p w14:paraId="2A79425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8F1FA91" w14:textId="77777777" w:rsidR="00E52F0D" w:rsidRPr="00AB3E87" w:rsidRDefault="00E52F0D" w:rsidP="00E52F0D">
      <w:r w:rsidRPr="00AB3E87">
        <w:rPr>
          <w:rStyle w:val="HideTWBExt"/>
        </w:rPr>
        <w:t>&lt;/Amend&gt;</w:t>
      </w:r>
    </w:p>
    <w:p w14:paraId="34EA026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404</w:t>
      </w:r>
      <w:r w:rsidRPr="00AB3E87">
        <w:rPr>
          <w:rStyle w:val="HideTWBExt"/>
        </w:rPr>
        <w:t>&lt;/NumAm&gt;</w:t>
      </w:r>
    </w:p>
    <w:p w14:paraId="106B9DFD"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0B98A198" w14:textId="77777777" w:rsidR="00E52F0D" w:rsidRPr="00AB3E87" w:rsidRDefault="00E52F0D" w:rsidP="00E52F0D">
      <w:pPr>
        <w:pStyle w:val="NormalBold"/>
      </w:pPr>
      <w:r w:rsidRPr="00AB3E87">
        <w:rPr>
          <w:rStyle w:val="HideTWBExt"/>
          <w:b w:val="0"/>
        </w:rPr>
        <w:lastRenderedPageBreak/>
        <w:t>&lt;/RepeatBlock-By&gt;</w:t>
      </w:r>
    </w:p>
    <w:p w14:paraId="797BFDE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4C8CE9B"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09302C7" w14:textId="77777777" w:rsidTr="00761901">
        <w:trPr>
          <w:trHeight w:hRule="exact" w:val="240"/>
          <w:jc w:val="center"/>
        </w:trPr>
        <w:tc>
          <w:tcPr>
            <w:tcW w:w="9752" w:type="dxa"/>
            <w:gridSpan w:val="2"/>
            <w:tcBorders>
              <w:top w:val="nil"/>
              <w:left w:val="nil"/>
              <w:bottom w:val="nil"/>
              <w:right w:val="nil"/>
            </w:tcBorders>
          </w:tcPr>
          <w:p w14:paraId="46AAC6A2" w14:textId="77777777" w:rsidR="00E52F0D" w:rsidRPr="00AB3E87" w:rsidRDefault="00E52F0D" w:rsidP="00761901"/>
        </w:tc>
      </w:tr>
      <w:tr w:rsidR="00E52F0D" w:rsidRPr="00AB3E87" w14:paraId="3803FCD1" w14:textId="77777777" w:rsidTr="00761901">
        <w:trPr>
          <w:trHeight w:val="240"/>
          <w:jc w:val="center"/>
        </w:trPr>
        <w:tc>
          <w:tcPr>
            <w:tcW w:w="4876" w:type="dxa"/>
            <w:tcBorders>
              <w:top w:val="nil"/>
              <w:left w:val="nil"/>
              <w:bottom w:val="nil"/>
              <w:right w:val="nil"/>
            </w:tcBorders>
          </w:tcPr>
          <w:p w14:paraId="42DE628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876FE3B" w14:textId="77777777" w:rsidR="00E52F0D" w:rsidRPr="00AB3E87" w:rsidRDefault="00E52F0D" w:rsidP="00761901">
            <w:pPr>
              <w:pStyle w:val="AmColumnHeading"/>
            </w:pPr>
            <w:r w:rsidRPr="00AB3E87">
              <w:t>Geänderter Text</w:t>
            </w:r>
          </w:p>
        </w:tc>
      </w:tr>
      <w:tr w:rsidR="00E52F0D" w:rsidRPr="00AB3E87" w14:paraId="1230EEFA" w14:textId="77777777" w:rsidTr="00761901">
        <w:trPr>
          <w:jc w:val="center"/>
        </w:trPr>
        <w:tc>
          <w:tcPr>
            <w:tcW w:w="4876" w:type="dxa"/>
            <w:tcBorders>
              <w:top w:val="nil"/>
              <w:left w:val="nil"/>
              <w:bottom w:val="nil"/>
              <w:right w:val="nil"/>
            </w:tcBorders>
          </w:tcPr>
          <w:p w14:paraId="0C06C089" w14:textId="77777777" w:rsidR="00E52F0D" w:rsidRPr="00AB3E87" w:rsidRDefault="00E52F0D" w:rsidP="00761901">
            <w:pPr>
              <w:pStyle w:val="Normal6a"/>
            </w:pPr>
          </w:p>
        </w:tc>
        <w:tc>
          <w:tcPr>
            <w:tcW w:w="4876" w:type="dxa"/>
            <w:tcBorders>
              <w:top w:val="nil"/>
              <w:left w:val="nil"/>
              <w:bottom w:val="nil"/>
              <w:right w:val="nil"/>
            </w:tcBorders>
          </w:tcPr>
          <w:p w14:paraId="7A14FCBE" w14:textId="77777777" w:rsidR="00E52F0D" w:rsidRPr="00AB3E87" w:rsidRDefault="00E52F0D" w:rsidP="00761901">
            <w:pPr>
              <w:pStyle w:val="Normal6a"/>
            </w:pPr>
            <w:r w:rsidRPr="00AB3E87">
              <w:rPr>
                <w:b/>
                <w:i/>
              </w:rPr>
              <w:t>Ziffer 8 a</w:t>
            </w:r>
            <w:r w:rsidRPr="00AB3E87">
              <w:tab/>
            </w:r>
            <w:r w:rsidRPr="00AB3E87">
              <w:rPr>
                <w:b/>
                <w:i/>
              </w:rPr>
              <w:t>fordert die Kommission und die Mitgliedstaaten auf, das Recht auf legale und sichere Abtreibung gemäß der bereits angenommenen Entschließung des Europäischen Parlaments in der Charta der Grundrechte der Europäischen Union zu verankern; fordert sie ferner auf, dem Zugang zu sexueller und reproduktiver Gesundheit und den damit verbundenen Rechten in der Außenpolitik Vorrang einzuräumen, um die Menschenrechte weltweit voranzubringen;</w:t>
            </w:r>
          </w:p>
        </w:tc>
      </w:tr>
    </w:tbl>
    <w:p w14:paraId="7A4C9A4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7C85FA0" w14:textId="77777777" w:rsidR="00E52F0D" w:rsidRPr="00AB3E87" w:rsidRDefault="00E52F0D" w:rsidP="00E52F0D">
      <w:r w:rsidRPr="00AB3E87">
        <w:rPr>
          <w:rStyle w:val="HideTWBExt"/>
        </w:rPr>
        <w:t>&lt;/Amend&gt;</w:t>
      </w:r>
    </w:p>
    <w:p w14:paraId="6581F5E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405</w:t>
      </w:r>
      <w:r w:rsidRPr="00AB3E87">
        <w:rPr>
          <w:rStyle w:val="HideTWBExt"/>
        </w:rPr>
        <w:t>&lt;/NumAm&gt;</w:t>
      </w:r>
    </w:p>
    <w:p w14:paraId="45C46348" w14:textId="77777777" w:rsidR="00E52F0D" w:rsidRPr="00AB3E87" w:rsidRDefault="00E52F0D" w:rsidP="00E52F0D">
      <w:pPr>
        <w:pStyle w:val="NormalBold"/>
      </w:pPr>
      <w:r w:rsidRPr="00AB3E87">
        <w:rPr>
          <w:rStyle w:val="HideTWBExt"/>
          <w:b w:val="0"/>
        </w:rPr>
        <w:t>&lt;RepeatBlock-By&gt;&lt;Members&gt;</w:t>
      </w:r>
      <w:r w:rsidRPr="00AB3E87">
        <w:t>Mathilde Androuët, Margarita de la Pisa Carrión, Mireia Borrás Pabón</w:t>
      </w:r>
      <w:r w:rsidRPr="00AB3E87">
        <w:rPr>
          <w:rStyle w:val="HideTWBExt"/>
          <w:b w:val="0"/>
        </w:rPr>
        <w:t>&lt;/Members&gt;</w:t>
      </w:r>
    </w:p>
    <w:p w14:paraId="1A21A75C" w14:textId="77777777" w:rsidR="00E52F0D" w:rsidRPr="00AB3E87" w:rsidRDefault="00E52F0D" w:rsidP="00E52F0D">
      <w:pPr>
        <w:pStyle w:val="NormalBold"/>
      </w:pPr>
      <w:r w:rsidRPr="00AB3E87">
        <w:rPr>
          <w:rStyle w:val="HideTWBExt"/>
          <w:b w:val="0"/>
        </w:rPr>
        <w:t>&lt;/RepeatBlock-By&gt;</w:t>
      </w:r>
    </w:p>
    <w:p w14:paraId="181E44F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C48C20C"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82B41C5" w14:textId="77777777" w:rsidTr="00761901">
        <w:trPr>
          <w:trHeight w:hRule="exact" w:val="240"/>
          <w:jc w:val="center"/>
        </w:trPr>
        <w:tc>
          <w:tcPr>
            <w:tcW w:w="9752" w:type="dxa"/>
            <w:gridSpan w:val="2"/>
            <w:tcBorders>
              <w:top w:val="nil"/>
              <w:left w:val="nil"/>
              <w:bottom w:val="nil"/>
              <w:right w:val="nil"/>
            </w:tcBorders>
          </w:tcPr>
          <w:p w14:paraId="6E492C09" w14:textId="77777777" w:rsidR="00E52F0D" w:rsidRPr="00AB3E87" w:rsidRDefault="00E52F0D" w:rsidP="00761901"/>
        </w:tc>
      </w:tr>
      <w:tr w:rsidR="00E52F0D" w:rsidRPr="00AB3E87" w14:paraId="152109CA" w14:textId="77777777" w:rsidTr="00761901">
        <w:trPr>
          <w:trHeight w:val="240"/>
          <w:jc w:val="center"/>
        </w:trPr>
        <w:tc>
          <w:tcPr>
            <w:tcW w:w="4876" w:type="dxa"/>
            <w:tcBorders>
              <w:top w:val="nil"/>
              <w:left w:val="nil"/>
              <w:bottom w:val="nil"/>
              <w:right w:val="nil"/>
            </w:tcBorders>
          </w:tcPr>
          <w:p w14:paraId="7E86D6A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5E534A3" w14:textId="77777777" w:rsidR="00E52F0D" w:rsidRPr="00AB3E87" w:rsidRDefault="00E52F0D" w:rsidP="00761901">
            <w:pPr>
              <w:pStyle w:val="AmColumnHeading"/>
            </w:pPr>
            <w:r w:rsidRPr="00AB3E87">
              <w:t>Geänderter Text</w:t>
            </w:r>
          </w:p>
        </w:tc>
      </w:tr>
      <w:tr w:rsidR="00E52F0D" w:rsidRPr="00AB3E87" w14:paraId="15A4E8D9" w14:textId="77777777" w:rsidTr="00761901">
        <w:trPr>
          <w:jc w:val="center"/>
        </w:trPr>
        <w:tc>
          <w:tcPr>
            <w:tcW w:w="4876" w:type="dxa"/>
            <w:tcBorders>
              <w:top w:val="nil"/>
              <w:left w:val="nil"/>
              <w:bottom w:val="nil"/>
              <w:right w:val="nil"/>
            </w:tcBorders>
          </w:tcPr>
          <w:p w14:paraId="2F81432E" w14:textId="77777777" w:rsidR="00E52F0D" w:rsidRPr="00AB3E87" w:rsidRDefault="00E52F0D" w:rsidP="00761901">
            <w:pPr>
              <w:pStyle w:val="Normal6a"/>
            </w:pPr>
          </w:p>
        </w:tc>
        <w:tc>
          <w:tcPr>
            <w:tcW w:w="4876" w:type="dxa"/>
            <w:tcBorders>
              <w:top w:val="nil"/>
              <w:left w:val="nil"/>
              <w:bottom w:val="nil"/>
              <w:right w:val="nil"/>
            </w:tcBorders>
          </w:tcPr>
          <w:p w14:paraId="0CFB096A" w14:textId="77777777" w:rsidR="00E52F0D" w:rsidRPr="00AB3E87" w:rsidRDefault="00E52F0D" w:rsidP="00761901">
            <w:pPr>
              <w:pStyle w:val="Normal6a"/>
            </w:pPr>
            <w:r w:rsidRPr="00AB3E87">
              <w:rPr>
                <w:b/>
                <w:i/>
              </w:rPr>
              <w:t>8a.</w:t>
            </w:r>
            <w:r w:rsidRPr="00AB3E87">
              <w:tab/>
            </w:r>
            <w:r w:rsidRPr="00AB3E87">
              <w:rPr>
                <w:b/>
                <w:i/>
              </w:rPr>
              <w:t>erinnert die Mitgliedstaaten daran, dass die Einsamkeit älterer Frauen, insbesondere sehr alter Frauen, in den Mitgliedstaaten der Europäischen Union über dem Durchschnitt der Bevölkerung liegt und dass deshalb die Prävention psychosozialer Risiken entsprechend angepasst werden muss;</w:t>
            </w:r>
          </w:p>
        </w:tc>
      </w:tr>
    </w:tbl>
    <w:p w14:paraId="72858F4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08D70E82" w14:textId="77777777" w:rsidR="00E52F0D" w:rsidRPr="00AB3E87" w:rsidRDefault="00E52F0D" w:rsidP="00E52F0D">
      <w:r w:rsidRPr="00AB3E87">
        <w:rPr>
          <w:rStyle w:val="HideTWBExt"/>
        </w:rPr>
        <w:t>&lt;/Amend&gt;</w:t>
      </w:r>
    </w:p>
    <w:p w14:paraId="46AD4AF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406</w:t>
      </w:r>
      <w:r w:rsidRPr="00AB3E87">
        <w:rPr>
          <w:rStyle w:val="HideTWBExt"/>
        </w:rPr>
        <w:t>&lt;/NumAm&gt;</w:t>
      </w:r>
    </w:p>
    <w:p w14:paraId="01211B42" w14:textId="77777777" w:rsidR="00E52F0D" w:rsidRPr="00AB3E87" w:rsidRDefault="00E52F0D" w:rsidP="00E52F0D">
      <w:pPr>
        <w:pStyle w:val="NormalBold"/>
      </w:pPr>
      <w:r w:rsidRPr="00AB3E87">
        <w:rPr>
          <w:rStyle w:val="HideTWBExt"/>
          <w:b w:val="0"/>
        </w:rPr>
        <w:t>&lt;RepeatBlock-By&gt;&lt;Members&gt;</w:t>
      </w:r>
      <w:r w:rsidRPr="00AB3E87">
        <w:t>Galato Alexandraki</w:t>
      </w:r>
      <w:r w:rsidRPr="00AB3E87">
        <w:rPr>
          <w:rStyle w:val="HideTWBExt"/>
          <w:b w:val="0"/>
        </w:rPr>
        <w:t>&lt;/Members&gt;</w:t>
      </w:r>
    </w:p>
    <w:p w14:paraId="6E1F5152" w14:textId="77777777" w:rsidR="00E52F0D" w:rsidRPr="00AB3E87" w:rsidRDefault="00E52F0D" w:rsidP="00E52F0D">
      <w:pPr>
        <w:pStyle w:val="NormalBold"/>
      </w:pPr>
      <w:r w:rsidRPr="00AB3E87">
        <w:rPr>
          <w:rStyle w:val="HideTWBExt"/>
          <w:b w:val="0"/>
        </w:rPr>
        <w:t>&lt;/RepeatBlock-By&gt;</w:t>
      </w:r>
    </w:p>
    <w:p w14:paraId="427FA64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61B0853" w14:textId="77777777" w:rsidR="00E52F0D" w:rsidRPr="00AB3E87" w:rsidRDefault="00E52F0D" w:rsidP="00E52F0D">
      <w:pPr>
        <w:pStyle w:val="NormalBold"/>
      </w:pPr>
      <w:r w:rsidRPr="00AB3E87">
        <w:rPr>
          <w:rStyle w:val="HideTWBExt"/>
        </w:rPr>
        <w:lastRenderedPageBreak/>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BDE1482" w14:textId="77777777" w:rsidTr="00761901">
        <w:trPr>
          <w:trHeight w:hRule="exact" w:val="240"/>
          <w:jc w:val="center"/>
        </w:trPr>
        <w:tc>
          <w:tcPr>
            <w:tcW w:w="9752" w:type="dxa"/>
            <w:gridSpan w:val="2"/>
            <w:tcBorders>
              <w:top w:val="nil"/>
              <w:left w:val="nil"/>
              <w:bottom w:val="nil"/>
              <w:right w:val="nil"/>
            </w:tcBorders>
          </w:tcPr>
          <w:p w14:paraId="461B2EC5" w14:textId="77777777" w:rsidR="00E52F0D" w:rsidRPr="00AB3E87" w:rsidRDefault="00E52F0D" w:rsidP="00761901"/>
        </w:tc>
      </w:tr>
      <w:tr w:rsidR="00E52F0D" w:rsidRPr="00AB3E87" w14:paraId="3F612433" w14:textId="77777777" w:rsidTr="00761901">
        <w:trPr>
          <w:trHeight w:val="240"/>
          <w:jc w:val="center"/>
        </w:trPr>
        <w:tc>
          <w:tcPr>
            <w:tcW w:w="4876" w:type="dxa"/>
            <w:tcBorders>
              <w:top w:val="nil"/>
              <w:left w:val="nil"/>
              <w:bottom w:val="nil"/>
              <w:right w:val="nil"/>
            </w:tcBorders>
          </w:tcPr>
          <w:p w14:paraId="31C58A0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24C2CD9" w14:textId="77777777" w:rsidR="00E52F0D" w:rsidRPr="00AB3E87" w:rsidRDefault="00E52F0D" w:rsidP="00761901">
            <w:pPr>
              <w:pStyle w:val="AmColumnHeading"/>
            </w:pPr>
            <w:r w:rsidRPr="00AB3E87">
              <w:t>Geänderter Text</w:t>
            </w:r>
          </w:p>
        </w:tc>
      </w:tr>
      <w:tr w:rsidR="00E52F0D" w:rsidRPr="00AB3E87" w14:paraId="136915D9" w14:textId="77777777" w:rsidTr="00761901">
        <w:trPr>
          <w:jc w:val="center"/>
        </w:trPr>
        <w:tc>
          <w:tcPr>
            <w:tcW w:w="4876" w:type="dxa"/>
            <w:tcBorders>
              <w:top w:val="nil"/>
              <w:left w:val="nil"/>
              <w:bottom w:val="nil"/>
              <w:right w:val="nil"/>
            </w:tcBorders>
          </w:tcPr>
          <w:p w14:paraId="0CB6882F" w14:textId="77777777" w:rsidR="00E52F0D" w:rsidRPr="00AB3E87" w:rsidRDefault="00E52F0D" w:rsidP="00761901">
            <w:pPr>
              <w:pStyle w:val="Normal6a"/>
            </w:pPr>
          </w:p>
        </w:tc>
        <w:tc>
          <w:tcPr>
            <w:tcW w:w="4876" w:type="dxa"/>
            <w:tcBorders>
              <w:top w:val="nil"/>
              <w:left w:val="nil"/>
              <w:bottom w:val="nil"/>
              <w:right w:val="nil"/>
            </w:tcBorders>
          </w:tcPr>
          <w:p w14:paraId="51931A69" w14:textId="77777777" w:rsidR="00E52F0D" w:rsidRPr="00AB3E87" w:rsidRDefault="00E52F0D" w:rsidP="00761901">
            <w:pPr>
              <w:pStyle w:val="Normal6a"/>
            </w:pPr>
            <w:r w:rsidRPr="00AB3E87">
              <w:rPr>
                <w:b/>
                <w:i/>
              </w:rPr>
              <w:t>8a.</w:t>
            </w:r>
            <w:r w:rsidRPr="00AB3E87">
              <w:tab/>
            </w:r>
            <w:r w:rsidRPr="00AB3E87">
              <w:rPr>
                <w:b/>
                <w:i/>
              </w:rPr>
              <w:t>betont, dass die Gesundheitspolitik der EU die Souveränität und ethischen Entscheidungen der Mitgliedstaaten, insbesondere bei sensiblen Themen wie Abtreibung, uneingeschränkt achten muss, und lehnt jeden Versuch ab, einen einheitlichen Ansatz oder ideologische Manipulation durchzusetzen;</w:t>
            </w:r>
          </w:p>
        </w:tc>
      </w:tr>
    </w:tbl>
    <w:p w14:paraId="4177E84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{EL}</w:t>
      </w:r>
      <w:r w:rsidRPr="00AB3E87">
        <w:t>el</w:t>
      </w:r>
      <w:r w:rsidRPr="00AB3E87">
        <w:rPr>
          <w:rStyle w:val="HideTWBExt"/>
        </w:rPr>
        <w:t>&lt;/Original&gt;</w:t>
      </w:r>
    </w:p>
    <w:p w14:paraId="30176382" w14:textId="77777777" w:rsidR="00E52F0D" w:rsidRPr="00AB3E87" w:rsidRDefault="00E52F0D" w:rsidP="00E52F0D">
      <w:r w:rsidRPr="00AB3E87">
        <w:rPr>
          <w:rStyle w:val="HideTWBExt"/>
        </w:rPr>
        <w:t>&lt;/Amend&gt;</w:t>
      </w:r>
    </w:p>
    <w:p w14:paraId="7ADAE1E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407</w:t>
      </w:r>
      <w:r w:rsidRPr="00AB3E87">
        <w:rPr>
          <w:rStyle w:val="HideTWBExt"/>
        </w:rPr>
        <w:t>&lt;/NumAm&gt;</w:t>
      </w:r>
    </w:p>
    <w:p w14:paraId="3A186FB2"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5681DC59" w14:textId="77777777" w:rsidR="00E52F0D" w:rsidRPr="00AB3E87" w:rsidRDefault="00E52F0D" w:rsidP="00E52F0D">
      <w:pPr>
        <w:pStyle w:val="NormalBold"/>
      </w:pPr>
      <w:r w:rsidRPr="00AB3E87">
        <w:rPr>
          <w:rStyle w:val="HideTWBExt"/>
          <w:b w:val="0"/>
        </w:rPr>
        <w:t>&lt;/RepeatBlock-By&gt;</w:t>
      </w:r>
    </w:p>
    <w:p w14:paraId="4EEF369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A0F4801"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359C00A" w14:textId="77777777" w:rsidTr="00761901">
        <w:trPr>
          <w:trHeight w:hRule="exact" w:val="240"/>
          <w:jc w:val="center"/>
        </w:trPr>
        <w:tc>
          <w:tcPr>
            <w:tcW w:w="9752" w:type="dxa"/>
            <w:gridSpan w:val="2"/>
            <w:tcBorders>
              <w:top w:val="nil"/>
              <w:left w:val="nil"/>
              <w:bottom w:val="nil"/>
              <w:right w:val="nil"/>
            </w:tcBorders>
          </w:tcPr>
          <w:p w14:paraId="474A2AD3" w14:textId="77777777" w:rsidR="00E52F0D" w:rsidRPr="00AB3E87" w:rsidRDefault="00E52F0D" w:rsidP="00761901"/>
        </w:tc>
      </w:tr>
      <w:tr w:rsidR="00E52F0D" w:rsidRPr="00AB3E87" w14:paraId="12897F12" w14:textId="77777777" w:rsidTr="00761901">
        <w:trPr>
          <w:trHeight w:val="240"/>
          <w:jc w:val="center"/>
        </w:trPr>
        <w:tc>
          <w:tcPr>
            <w:tcW w:w="4876" w:type="dxa"/>
            <w:tcBorders>
              <w:top w:val="nil"/>
              <w:left w:val="nil"/>
              <w:bottom w:val="nil"/>
              <w:right w:val="nil"/>
            </w:tcBorders>
          </w:tcPr>
          <w:p w14:paraId="2528FBE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0539BB7" w14:textId="77777777" w:rsidR="00E52F0D" w:rsidRPr="00AB3E87" w:rsidRDefault="00E52F0D" w:rsidP="00761901">
            <w:pPr>
              <w:pStyle w:val="AmColumnHeading"/>
            </w:pPr>
            <w:r w:rsidRPr="00AB3E87">
              <w:t>Geänderter Text</w:t>
            </w:r>
          </w:p>
        </w:tc>
      </w:tr>
      <w:tr w:rsidR="00E52F0D" w:rsidRPr="00AB3E87" w14:paraId="469229FB" w14:textId="77777777" w:rsidTr="00761901">
        <w:trPr>
          <w:jc w:val="center"/>
        </w:trPr>
        <w:tc>
          <w:tcPr>
            <w:tcW w:w="4876" w:type="dxa"/>
            <w:tcBorders>
              <w:top w:val="nil"/>
              <w:left w:val="nil"/>
              <w:bottom w:val="nil"/>
              <w:right w:val="nil"/>
            </w:tcBorders>
          </w:tcPr>
          <w:p w14:paraId="3FDC82DF" w14:textId="77777777" w:rsidR="00E52F0D" w:rsidRPr="00AB3E87" w:rsidRDefault="00E52F0D" w:rsidP="00761901">
            <w:pPr>
              <w:pStyle w:val="Normal6a"/>
            </w:pPr>
          </w:p>
        </w:tc>
        <w:tc>
          <w:tcPr>
            <w:tcW w:w="4876" w:type="dxa"/>
            <w:tcBorders>
              <w:top w:val="nil"/>
              <w:left w:val="nil"/>
              <w:bottom w:val="nil"/>
              <w:right w:val="nil"/>
            </w:tcBorders>
          </w:tcPr>
          <w:p w14:paraId="09957ABC" w14:textId="77777777" w:rsidR="00E52F0D" w:rsidRPr="00AB3E87" w:rsidRDefault="00E52F0D" w:rsidP="00761901">
            <w:pPr>
              <w:pStyle w:val="Normal6a"/>
            </w:pPr>
            <w:r w:rsidRPr="00AB3E87">
              <w:rPr>
                <w:b/>
                <w:i/>
              </w:rPr>
              <w:t>8a.</w:t>
            </w:r>
            <w:r w:rsidRPr="00AB3E87">
              <w:tab/>
            </w:r>
            <w:r w:rsidRPr="00AB3E87">
              <w:rPr>
                <w:b/>
                <w:i/>
              </w:rPr>
              <w:t>fordert die Kommission auf, die medizinische und pharmazeutische Forschungsarbeiten zu unterstützen, bei denen das Geschlecht als Schlüsselfaktor für die Analyse berücksichtigt wird, wobei anzuerkennen ist, dass dieselbe Krankheit Frauen und Männer unterschiedlich betreffen kann und dass mit einer und derselben Behandlungen je nach Geschlecht unterschiedliche Ergebnisse erzielt werden können;</w:t>
            </w:r>
          </w:p>
        </w:tc>
      </w:tr>
    </w:tbl>
    <w:p w14:paraId="7061580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17BCAB4" w14:textId="77777777" w:rsidR="00E52F0D" w:rsidRPr="00AB3E87" w:rsidRDefault="00E52F0D" w:rsidP="00E52F0D">
      <w:r w:rsidRPr="00AB3E87">
        <w:rPr>
          <w:rStyle w:val="HideTWBExt"/>
        </w:rPr>
        <w:t>&lt;/Amend&gt;</w:t>
      </w:r>
    </w:p>
    <w:p w14:paraId="7CA3FFD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408</w:t>
      </w:r>
      <w:r w:rsidRPr="00AB3E87">
        <w:rPr>
          <w:rStyle w:val="HideTWBExt"/>
        </w:rPr>
        <w:t>&lt;/NumAm&gt;</w:t>
      </w:r>
    </w:p>
    <w:p w14:paraId="3A9B1873"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6B05CDEA" w14:textId="77777777" w:rsidR="00E52F0D" w:rsidRPr="00AB3E87" w:rsidRDefault="00E52F0D" w:rsidP="00E52F0D">
      <w:pPr>
        <w:pStyle w:val="NormalBold"/>
      </w:pPr>
      <w:r w:rsidRPr="00AB3E87">
        <w:rPr>
          <w:rStyle w:val="HideTWBExt"/>
          <w:b w:val="0"/>
        </w:rPr>
        <w:t>&lt;/RepeatBlock-By&gt;</w:t>
      </w:r>
    </w:p>
    <w:p w14:paraId="58B9778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E2C4BA4"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F9BEFF3" w14:textId="77777777" w:rsidTr="00761901">
        <w:trPr>
          <w:trHeight w:hRule="exact" w:val="240"/>
          <w:jc w:val="center"/>
        </w:trPr>
        <w:tc>
          <w:tcPr>
            <w:tcW w:w="9752" w:type="dxa"/>
            <w:gridSpan w:val="2"/>
            <w:tcBorders>
              <w:top w:val="nil"/>
              <w:left w:val="nil"/>
              <w:bottom w:val="nil"/>
              <w:right w:val="nil"/>
            </w:tcBorders>
          </w:tcPr>
          <w:p w14:paraId="645EB03D" w14:textId="77777777" w:rsidR="00E52F0D" w:rsidRPr="00AB3E87" w:rsidRDefault="00E52F0D" w:rsidP="00761901"/>
        </w:tc>
      </w:tr>
      <w:tr w:rsidR="00E52F0D" w:rsidRPr="00AB3E87" w14:paraId="45E906DF" w14:textId="77777777" w:rsidTr="00761901">
        <w:trPr>
          <w:trHeight w:val="240"/>
          <w:jc w:val="center"/>
        </w:trPr>
        <w:tc>
          <w:tcPr>
            <w:tcW w:w="4876" w:type="dxa"/>
            <w:tcBorders>
              <w:top w:val="nil"/>
              <w:left w:val="nil"/>
              <w:bottom w:val="nil"/>
              <w:right w:val="nil"/>
            </w:tcBorders>
          </w:tcPr>
          <w:p w14:paraId="3C51044F"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0B1F2C09" w14:textId="77777777" w:rsidR="00E52F0D" w:rsidRPr="00AB3E87" w:rsidRDefault="00E52F0D" w:rsidP="00761901">
            <w:pPr>
              <w:pStyle w:val="AmColumnHeading"/>
            </w:pPr>
            <w:r w:rsidRPr="00AB3E87">
              <w:t>Geänderter Text</w:t>
            </w:r>
          </w:p>
        </w:tc>
      </w:tr>
      <w:tr w:rsidR="00E52F0D" w:rsidRPr="00AB3E87" w14:paraId="1988CA44" w14:textId="77777777" w:rsidTr="00761901">
        <w:trPr>
          <w:jc w:val="center"/>
        </w:trPr>
        <w:tc>
          <w:tcPr>
            <w:tcW w:w="4876" w:type="dxa"/>
            <w:tcBorders>
              <w:top w:val="nil"/>
              <w:left w:val="nil"/>
              <w:bottom w:val="nil"/>
              <w:right w:val="nil"/>
            </w:tcBorders>
          </w:tcPr>
          <w:p w14:paraId="17B97C4B" w14:textId="77777777" w:rsidR="00E52F0D" w:rsidRPr="00AB3E87" w:rsidRDefault="00E52F0D" w:rsidP="00761901">
            <w:pPr>
              <w:pStyle w:val="Normal6a"/>
            </w:pPr>
          </w:p>
        </w:tc>
        <w:tc>
          <w:tcPr>
            <w:tcW w:w="4876" w:type="dxa"/>
            <w:tcBorders>
              <w:top w:val="nil"/>
              <w:left w:val="nil"/>
              <w:bottom w:val="nil"/>
              <w:right w:val="nil"/>
            </w:tcBorders>
          </w:tcPr>
          <w:p w14:paraId="41E21693" w14:textId="77777777" w:rsidR="00E52F0D" w:rsidRPr="00AB3E87" w:rsidRDefault="00E52F0D" w:rsidP="00761901">
            <w:pPr>
              <w:pStyle w:val="Normal6a"/>
            </w:pPr>
            <w:r w:rsidRPr="00AB3E87">
              <w:rPr>
                <w:b/>
                <w:i/>
              </w:rPr>
              <w:t>8a.</w:t>
            </w:r>
            <w:r w:rsidRPr="00AB3E87">
              <w:tab/>
            </w:r>
            <w:r w:rsidRPr="00AB3E87">
              <w:rPr>
                <w:b/>
                <w:i/>
              </w:rPr>
              <w:t>weist darauf hin, dass Krebs sowohl Frauen als auch Männer betrifft, die geschlechtsspezifischen Krebsarten sowie die Ansätze für Diagnostik und Prävention jedoch unterschiedlich sein können, weshalb gezielte und unterschiedliche politische Maßnahmen erforderlich sind;</w:t>
            </w:r>
          </w:p>
        </w:tc>
      </w:tr>
    </w:tbl>
    <w:p w14:paraId="2FC4436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75AC92C" w14:textId="77777777" w:rsidR="00E52F0D" w:rsidRPr="00AB3E87" w:rsidRDefault="00E52F0D" w:rsidP="00E52F0D">
      <w:r w:rsidRPr="00AB3E87">
        <w:rPr>
          <w:rStyle w:val="HideTWBExt"/>
        </w:rPr>
        <w:t>&lt;/Amend&gt;</w:t>
      </w:r>
    </w:p>
    <w:p w14:paraId="41C0048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409</w:t>
      </w:r>
      <w:r w:rsidRPr="00AB3E87">
        <w:rPr>
          <w:rStyle w:val="HideTWBExt"/>
        </w:rPr>
        <w:t>&lt;/NumAm&gt;</w:t>
      </w:r>
    </w:p>
    <w:p w14:paraId="7E7A3183"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0CA6E92" w14:textId="77777777" w:rsidR="00E52F0D" w:rsidRPr="00AB3E87" w:rsidRDefault="00E52F0D" w:rsidP="00E52F0D">
      <w:pPr>
        <w:pStyle w:val="NormalBold"/>
      </w:pPr>
      <w:r w:rsidRPr="00AB3E87">
        <w:rPr>
          <w:rStyle w:val="HideTWBExt"/>
          <w:b w:val="0"/>
        </w:rPr>
        <w:t>&lt;/RepeatBlock-By&gt;</w:t>
      </w:r>
    </w:p>
    <w:p w14:paraId="610093C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E332B96"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B29E966" w14:textId="77777777" w:rsidTr="00761901">
        <w:trPr>
          <w:trHeight w:hRule="exact" w:val="240"/>
          <w:jc w:val="center"/>
        </w:trPr>
        <w:tc>
          <w:tcPr>
            <w:tcW w:w="9752" w:type="dxa"/>
            <w:gridSpan w:val="2"/>
            <w:tcBorders>
              <w:top w:val="nil"/>
              <w:left w:val="nil"/>
              <w:bottom w:val="nil"/>
              <w:right w:val="nil"/>
            </w:tcBorders>
          </w:tcPr>
          <w:p w14:paraId="3C1C0CF5" w14:textId="77777777" w:rsidR="00E52F0D" w:rsidRPr="00AB3E87" w:rsidRDefault="00E52F0D" w:rsidP="00761901"/>
        </w:tc>
      </w:tr>
      <w:tr w:rsidR="00E52F0D" w:rsidRPr="00AB3E87" w14:paraId="5D59327D" w14:textId="77777777" w:rsidTr="00761901">
        <w:trPr>
          <w:trHeight w:val="240"/>
          <w:jc w:val="center"/>
        </w:trPr>
        <w:tc>
          <w:tcPr>
            <w:tcW w:w="4876" w:type="dxa"/>
            <w:tcBorders>
              <w:top w:val="nil"/>
              <w:left w:val="nil"/>
              <w:bottom w:val="nil"/>
              <w:right w:val="nil"/>
            </w:tcBorders>
          </w:tcPr>
          <w:p w14:paraId="31EBB21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A1BF37F" w14:textId="77777777" w:rsidR="00E52F0D" w:rsidRPr="00AB3E87" w:rsidRDefault="00E52F0D" w:rsidP="00761901">
            <w:pPr>
              <w:pStyle w:val="AmColumnHeading"/>
            </w:pPr>
            <w:r w:rsidRPr="00AB3E87">
              <w:t>Geänderter Text</w:t>
            </w:r>
          </w:p>
        </w:tc>
      </w:tr>
      <w:tr w:rsidR="00E52F0D" w:rsidRPr="00AB3E87" w14:paraId="71D8223B" w14:textId="77777777" w:rsidTr="00761901">
        <w:trPr>
          <w:jc w:val="center"/>
        </w:trPr>
        <w:tc>
          <w:tcPr>
            <w:tcW w:w="4876" w:type="dxa"/>
            <w:tcBorders>
              <w:top w:val="nil"/>
              <w:left w:val="nil"/>
              <w:bottom w:val="nil"/>
              <w:right w:val="nil"/>
            </w:tcBorders>
          </w:tcPr>
          <w:p w14:paraId="41F2E011" w14:textId="77777777" w:rsidR="00E52F0D" w:rsidRPr="00AB3E87" w:rsidRDefault="00E52F0D" w:rsidP="00761901">
            <w:pPr>
              <w:pStyle w:val="Normal6a"/>
            </w:pPr>
          </w:p>
        </w:tc>
        <w:tc>
          <w:tcPr>
            <w:tcW w:w="4876" w:type="dxa"/>
            <w:tcBorders>
              <w:top w:val="nil"/>
              <w:left w:val="nil"/>
              <w:bottom w:val="nil"/>
              <w:right w:val="nil"/>
            </w:tcBorders>
          </w:tcPr>
          <w:p w14:paraId="1D8AD348" w14:textId="77777777" w:rsidR="00E52F0D" w:rsidRPr="00AB3E87" w:rsidRDefault="00E52F0D" w:rsidP="00761901">
            <w:pPr>
              <w:pStyle w:val="Normal6a"/>
            </w:pPr>
            <w:r w:rsidRPr="00AB3E87">
              <w:rPr>
                <w:b/>
                <w:i/>
              </w:rPr>
              <w:t>8a.</w:t>
            </w:r>
            <w:r w:rsidRPr="00AB3E87">
              <w:tab/>
            </w:r>
            <w:r w:rsidRPr="00AB3E87">
              <w:rPr>
                <w:b/>
                <w:i/>
              </w:rPr>
              <w:t>fordert die Kommission auf, eine Empfehlung an die Mitgliedstaaten zur sexuellen und reproduktiven Gesundheit und den damit verbundenen Rechten im Einklang mit internationalen Standards im Bereich der öffentlichen Gesundheit und der Menschenrechte, einschließlich der WHO-Leitlinien für einen sicheren Schwangerschaftsabbruch, auszusprechen;</w:t>
            </w:r>
          </w:p>
        </w:tc>
      </w:tr>
    </w:tbl>
    <w:p w14:paraId="0BA630A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1A5ADB9" w14:textId="77777777" w:rsidR="00E52F0D" w:rsidRPr="00AB3E87" w:rsidRDefault="00E52F0D" w:rsidP="00E52F0D">
      <w:r w:rsidRPr="00AB3E87">
        <w:rPr>
          <w:rStyle w:val="HideTWBExt"/>
        </w:rPr>
        <w:t>&lt;/Amend&gt;</w:t>
      </w:r>
    </w:p>
    <w:p w14:paraId="683F00C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410</w:t>
      </w:r>
      <w:r w:rsidRPr="00AB3E87">
        <w:rPr>
          <w:rStyle w:val="HideTWBExt"/>
        </w:rPr>
        <w:t>&lt;/NumAm&gt;</w:t>
      </w:r>
    </w:p>
    <w:p w14:paraId="540D52F7"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1E34BFEC" w14:textId="77777777" w:rsidR="00E52F0D" w:rsidRPr="00AB3E87" w:rsidRDefault="00E52F0D" w:rsidP="00E52F0D">
      <w:pPr>
        <w:pStyle w:val="NormalBold"/>
      </w:pPr>
      <w:r w:rsidRPr="00AB3E87">
        <w:rPr>
          <w:rStyle w:val="HideTWBExt"/>
          <w:b w:val="0"/>
        </w:rPr>
        <w:t>&lt;/RepeatBlock-By&gt;</w:t>
      </w:r>
    </w:p>
    <w:p w14:paraId="68B393A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C3556F9"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E2E45D1" w14:textId="77777777" w:rsidTr="00761901">
        <w:trPr>
          <w:trHeight w:hRule="exact" w:val="240"/>
          <w:jc w:val="center"/>
        </w:trPr>
        <w:tc>
          <w:tcPr>
            <w:tcW w:w="9752" w:type="dxa"/>
            <w:gridSpan w:val="2"/>
            <w:tcBorders>
              <w:top w:val="nil"/>
              <w:left w:val="nil"/>
              <w:bottom w:val="nil"/>
              <w:right w:val="nil"/>
            </w:tcBorders>
          </w:tcPr>
          <w:p w14:paraId="3556635A" w14:textId="77777777" w:rsidR="00E52F0D" w:rsidRPr="00AB3E87" w:rsidRDefault="00E52F0D" w:rsidP="00761901"/>
        </w:tc>
      </w:tr>
      <w:tr w:rsidR="00E52F0D" w:rsidRPr="00AB3E87" w14:paraId="09DE8265" w14:textId="77777777" w:rsidTr="00761901">
        <w:trPr>
          <w:trHeight w:val="240"/>
          <w:jc w:val="center"/>
        </w:trPr>
        <w:tc>
          <w:tcPr>
            <w:tcW w:w="4876" w:type="dxa"/>
            <w:tcBorders>
              <w:top w:val="nil"/>
              <w:left w:val="nil"/>
              <w:bottom w:val="nil"/>
              <w:right w:val="nil"/>
            </w:tcBorders>
          </w:tcPr>
          <w:p w14:paraId="60393FC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F4FF7B5" w14:textId="77777777" w:rsidR="00E52F0D" w:rsidRPr="00AB3E87" w:rsidRDefault="00E52F0D" w:rsidP="00761901">
            <w:pPr>
              <w:pStyle w:val="AmColumnHeading"/>
            </w:pPr>
            <w:r w:rsidRPr="00AB3E87">
              <w:t>Geänderter Text</w:t>
            </w:r>
          </w:p>
        </w:tc>
      </w:tr>
      <w:tr w:rsidR="00E52F0D" w:rsidRPr="00AB3E87" w14:paraId="5C2B9AB7" w14:textId="77777777" w:rsidTr="00761901">
        <w:trPr>
          <w:jc w:val="center"/>
        </w:trPr>
        <w:tc>
          <w:tcPr>
            <w:tcW w:w="4876" w:type="dxa"/>
            <w:tcBorders>
              <w:top w:val="nil"/>
              <w:left w:val="nil"/>
              <w:bottom w:val="nil"/>
              <w:right w:val="nil"/>
            </w:tcBorders>
          </w:tcPr>
          <w:p w14:paraId="383D138A" w14:textId="77777777" w:rsidR="00E52F0D" w:rsidRPr="00AB3E87" w:rsidRDefault="00E52F0D" w:rsidP="00761901">
            <w:pPr>
              <w:pStyle w:val="Normal6a"/>
            </w:pPr>
          </w:p>
        </w:tc>
        <w:tc>
          <w:tcPr>
            <w:tcW w:w="4876" w:type="dxa"/>
            <w:tcBorders>
              <w:top w:val="nil"/>
              <w:left w:val="nil"/>
              <w:bottom w:val="nil"/>
              <w:right w:val="nil"/>
            </w:tcBorders>
          </w:tcPr>
          <w:p w14:paraId="1A236D7A" w14:textId="77777777" w:rsidR="00E52F0D" w:rsidRPr="00AB3E87" w:rsidRDefault="00E52F0D" w:rsidP="00761901">
            <w:pPr>
              <w:pStyle w:val="Normal6a"/>
            </w:pPr>
            <w:r w:rsidRPr="00AB3E87">
              <w:rPr>
                <w:b/>
                <w:i/>
              </w:rPr>
              <w:t>8a.</w:t>
            </w:r>
            <w:r w:rsidRPr="00AB3E87">
              <w:tab/>
            </w:r>
            <w:r w:rsidRPr="00AB3E87">
              <w:rPr>
                <w:b/>
                <w:i/>
              </w:rPr>
              <w:t xml:space="preserve">fordert die Kommission auf, im Einklang mit der Entschließung des </w:t>
            </w:r>
            <w:r w:rsidRPr="00AB3E87">
              <w:rPr>
                <w:b/>
                <w:i/>
              </w:rPr>
              <w:lastRenderedPageBreak/>
              <w:t>Europäischen Parlaments vom 11. April 2024 Schritte zur Aufnahme der sexuellen und reproduktiven Gesundheit und der damit verbundenen Rechte in die Charta der Grundrechte der Europäischen Union einzuleiten;</w:t>
            </w:r>
          </w:p>
        </w:tc>
      </w:tr>
    </w:tbl>
    <w:p w14:paraId="0FDB3D9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8D5AA68" w14:textId="77777777" w:rsidR="00E52F0D" w:rsidRPr="00AB3E87" w:rsidRDefault="00E52F0D" w:rsidP="00E52F0D">
      <w:r w:rsidRPr="00AB3E87">
        <w:rPr>
          <w:rStyle w:val="HideTWBExt"/>
        </w:rPr>
        <w:t>&lt;/Amend&gt;</w:t>
      </w:r>
    </w:p>
    <w:p w14:paraId="358A623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411</w:t>
      </w:r>
      <w:r w:rsidRPr="00AB3E87">
        <w:rPr>
          <w:rStyle w:val="HideTWBExt"/>
        </w:rPr>
        <w:t>&lt;/NumAm&gt;</w:t>
      </w:r>
    </w:p>
    <w:p w14:paraId="18E648D9"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55856C25" w14:textId="77777777" w:rsidR="00E52F0D" w:rsidRPr="00AB3E87" w:rsidRDefault="00E52F0D" w:rsidP="00E52F0D">
      <w:pPr>
        <w:pStyle w:val="NormalBold"/>
      </w:pPr>
      <w:r w:rsidRPr="00AB3E87">
        <w:rPr>
          <w:rStyle w:val="HideTWBExt"/>
          <w:b w:val="0"/>
        </w:rPr>
        <w:t>&lt;/RepeatBlock-By&gt;</w:t>
      </w:r>
    </w:p>
    <w:p w14:paraId="7A92B3E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90DD8A0"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C9F845E" w14:textId="77777777" w:rsidTr="00761901">
        <w:trPr>
          <w:trHeight w:hRule="exact" w:val="240"/>
          <w:jc w:val="center"/>
        </w:trPr>
        <w:tc>
          <w:tcPr>
            <w:tcW w:w="9752" w:type="dxa"/>
            <w:gridSpan w:val="2"/>
            <w:tcBorders>
              <w:top w:val="nil"/>
              <w:left w:val="nil"/>
              <w:bottom w:val="nil"/>
              <w:right w:val="nil"/>
            </w:tcBorders>
          </w:tcPr>
          <w:p w14:paraId="533C5541" w14:textId="77777777" w:rsidR="00E52F0D" w:rsidRPr="00AB3E87" w:rsidRDefault="00E52F0D" w:rsidP="00761901"/>
        </w:tc>
      </w:tr>
      <w:tr w:rsidR="00E52F0D" w:rsidRPr="00AB3E87" w14:paraId="2F67061B" w14:textId="77777777" w:rsidTr="00761901">
        <w:trPr>
          <w:trHeight w:val="240"/>
          <w:jc w:val="center"/>
        </w:trPr>
        <w:tc>
          <w:tcPr>
            <w:tcW w:w="4876" w:type="dxa"/>
            <w:tcBorders>
              <w:top w:val="nil"/>
              <w:left w:val="nil"/>
              <w:bottom w:val="nil"/>
              <w:right w:val="nil"/>
            </w:tcBorders>
          </w:tcPr>
          <w:p w14:paraId="1EA5D74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B3F8891" w14:textId="77777777" w:rsidR="00E52F0D" w:rsidRPr="00AB3E87" w:rsidRDefault="00E52F0D" w:rsidP="00761901">
            <w:pPr>
              <w:pStyle w:val="AmColumnHeading"/>
            </w:pPr>
            <w:r w:rsidRPr="00AB3E87">
              <w:t>Geänderter Text</w:t>
            </w:r>
          </w:p>
        </w:tc>
      </w:tr>
      <w:tr w:rsidR="00E52F0D" w:rsidRPr="00AB3E87" w14:paraId="2F6B6422" w14:textId="77777777" w:rsidTr="00761901">
        <w:trPr>
          <w:jc w:val="center"/>
        </w:trPr>
        <w:tc>
          <w:tcPr>
            <w:tcW w:w="4876" w:type="dxa"/>
            <w:tcBorders>
              <w:top w:val="nil"/>
              <w:left w:val="nil"/>
              <w:bottom w:val="nil"/>
              <w:right w:val="nil"/>
            </w:tcBorders>
          </w:tcPr>
          <w:p w14:paraId="1E621513" w14:textId="77777777" w:rsidR="00E52F0D" w:rsidRPr="00AB3E87" w:rsidRDefault="00E52F0D" w:rsidP="00761901">
            <w:pPr>
              <w:pStyle w:val="Normal6a"/>
            </w:pPr>
          </w:p>
        </w:tc>
        <w:tc>
          <w:tcPr>
            <w:tcW w:w="4876" w:type="dxa"/>
            <w:tcBorders>
              <w:top w:val="nil"/>
              <w:left w:val="nil"/>
              <w:bottom w:val="nil"/>
              <w:right w:val="nil"/>
            </w:tcBorders>
          </w:tcPr>
          <w:p w14:paraId="33CF3685" w14:textId="77777777" w:rsidR="00E52F0D" w:rsidRPr="00AB3E87" w:rsidRDefault="00E52F0D" w:rsidP="00761901">
            <w:pPr>
              <w:pStyle w:val="Normal6a"/>
            </w:pPr>
            <w:r w:rsidRPr="00AB3E87">
              <w:rPr>
                <w:b/>
                <w:i/>
              </w:rPr>
              <w:t>8a.</w:t>
            </w:r>
            <w:r w:rsidRPr="00AB3E87">
              <w:tab/>
            </w:r>
            <w:r w:rsidRPr="00AB3E87">
              <w:rPr>
                <w:b/>
                <w:i/>
              </w:rPr>
              <w:t>fordert die Kommission auf, dafür zu sorgen, dass der Zugang zu Vorsorgeuntersuchungen auf Brust- und Gebärmutterhalskrebs, die gemäß den EU-Leitlinien durchgeführt werden, als unbestrittenes Frauenrecht anerkannt wird;</w:t>
            </w:r>
          </w:p>
        </w:tc>
      </w:tr>
    </w:tbl>
    <w:p w14:paraId="45ED41B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9FE1F3C" w14:textId="77777777" w:rsidR="00E52F0D" w:rsidRPr="00AB3E87" w:rsidRDefault="00E52F0D" w:rsidP="00E52F0D">
      <w:r w:rsidRPr="00AB3E87">
        <w:rPr>
          <w:rStyle w:val="HideTWBExt"/>
        </w:rPr>
        <w:t>&lt;/Amend&gt;</w:t>
      </w:r>
    </w:p>
    <w:p w14:paraId="66C01B3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412</w:t>
      </w:r>
      <w:r w:rsidRPr="00AB3E87">
        <w:rPr>
          <w:rStyle w:val="HideTWBExt"/>
        </w:rPr>
        <w:t>&lt;/NumAm&gt;</w:t>
      </w:r>
    </w:p>
    <w:p w14:paraId="72DFFD6A" w14:textId="77777777" w:rsidR="00E52F0D" w:rsidRPr="00AB3E87" w:rsidRDefault="00E52F0D" w:rsidP="00E52F0D">
      <w:pPr>
        <w:pStyle w:val="NormalBold"/>
      </w:pPr>
      <w:r w:rsidRPr="00AB3E87">
        <w:rPr>
          <w:rStyle w:val="HideTWBExt"/>
          <w:b w:val="0"/>
        </w:rPr>
        <w:t>&lt;RepeatBlock-By&gt;&lt;Members&gt;</w:t>
      </w:r>
      <w:r w:rsidRPr="00AB3E87">
        <w:t>Veronika Cifrová Ostrihoňová, Valérie Devaux, Abir Al-Sahlani, Raquel García Hermida-Van Der Walle, Lucia Yar, Dainius Žalimas</w:t>
      </w:r>
      <w:r w:rsidRPr="00AB3E87">
        <w:rPr>
          <w:rStyle w:val="HideTWBExt"/>
          <w:b w:val="0"/>
        </w:rPr>
        <w:t>&lt;/Members&gt;</w:t>
      </w:r>
    </w:p>
    <w:p w14:paraId="1609CAD0" w14:textId="77777777" w:rsidR="00E52F0D" w:rsidRPr="00AB3E87" w:rsidRDefault="00E52F0D" w:rsidP="00E52F0D">
      <w:pPr>
        <w:pStyle w:val="NormalBold"/>
      </w:pPr>
      <w:r w:rsidRPr="00AB3E87">
        <w:rPr>
          <w:rStyle w:val="HideTWBExt"/>
          <w:b w:val="0"/>
        </w:rPr>
        <w:t>&lt;/RepeatBlock-By&gt;</w:t>
      </w:r>
    </w:p>
    <w:p w14:paraId="10B6586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E6AC5F5"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4CC1010" w14:textId="77777777" w:rsidTr="00761901">
        <w:trPr>
          <w:trHeight w:hRule="exact" w:val="240"/>
          <w:jc w:val="center"/>
        </w:trPr>
        <w:tc>
          <w:tcPr>
            <w:tcW w:w="9752" w:type="dxa"/>
            <w:gridSpan w:val="2"/>
            <w:tcBorders>
              <w:top w:val="nil"/>
              <w:left w:val="nil"/>
              <w:bottom w:val="nil"/>
              <w:right w:val="nil"/>
            </w:tcBorders>
          </w:tcPr>
          <w:p w14:paraId="21390D9D" w14:textId="77777777" w:rsidR="00E52F0D" w:rsidRPr="00AB3E87" w:rsidRDefault="00E52F0D" w:rsidP="00761901"/>
        </w:tc>
      </w:tr>
      <w:tr w:rsidR="00E52F0D" w:rsidRPr="00AB3E87" w14:paraId="25F3B26A" w14:textId="77777777" w:rsidTr="00761901">
        <w:trPr>
          <w:trHeight w:val="240"/>
          <w:jc w:val="center"/>
        </w:trPr>
        <w:tc>
          <w:tcPr>
            <w:tcW w:w="4876" w:type="dxa"/>
            <w:tcBorders>
              <w:top w:val="nil"/>
              <w:left w:val="nil"/>
              <w:bottom w:val="nil"/>
              <w:right w:val="nil"/>
            </w:tcBorders>
          </w:tcPr>
          <w:p w14:paraId="4390E8F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9470E13" w14:textId="77777777" w:rsidR="00E52F0D" w:rsidRPr="00AB3E87" w:rsidRDefault="00E52F0D" w:rsidP="00761901">
            <w:pPr>
              <w:pStyle w:val="AmColumnHeading"/>
            </w:pPr>
            <w:r w:rsidRPr="00AB3E87">
              <w:t>Geänderter Text</w:t>
            </w:r>
          </w:p>
        </w:tc>
      </w:tr>
      <w:tr w:rsidR="00E52F0D" w:rsidRPr="00AB3E87" w14:paraId="0E893AE4" w14:textId="77777777" w:rsidTr="00761901">
        <w:trPr>
          <w:jc w:val="center"/>
        </w:trPr>
        <w:tc>
          <w:tcPr>
            <w:tcW w:w="4876" w:type="dxa"/>
            <w:tcBorders>
              <w:top w:val="nil"/>
              <w:left w:val="nil"/>
              <w:bottom w:val="nil"/>
              <w:right w:val="nil"/>
            </w:tcBorders>
          </w:tcPr>
          <w:p w14:paraId="1110593D" w14:textId="77777777" w:rsidR="00E52F0D" w:rsidRPr="00AB3E87" w:rsidRDefault="00E52F0D" w:rsidP="00761901">
            <w:pPr>
              <w:pStyle w:val="Normal6a"/>
            </w:pPr>
          </w:p>
        </w:tc>
        <w:tc>
          <w:tcPr>
            <w:tcW w:w="4876" w:type="dxa"/>
            <w:tcBorders>
              <w:top w:val="nil"/>
              <w:left w:val="nil"/>
              <w:bottom w:val="nil"/>
              <w:right w:val="nil"/>
            </w:tcBorders>
          </w:tcPr>
          <w:p w14:paraId="3B3C2CA3" w14:textId="77777777" w:rsidR="00E52F0D" w:rsidRPr="00AB3E87" w:rsidRDefault="00E52F0D" w:rsidP="00761901">
            <w:pPr>
              <w:pStyle w:val="Normal6a"/>
            </w:pPr>
            <w:r w:rsidRPr="00AB3E87">
              <w:rPr>
                <w:b/>
                <w:i/>
              </w:rPr>
              <w:t>Ziffer 8 a</w:t>
            </w:r>
            <w:r w:rsidRPr="00AB3E87">
              <w:tab/>
            </w:r>
            <w:r w:rsidRPr="00AB3E87">
              <w:rPr>
                <w:b/>
                <w:i/>
              </w:rPr>
              <w:t>fordert die Kommission nachdrücklich auf, die Bekämpfung der Menstruationsarmut fortzusetzen, indem der Zugang zu erschwinglichen und akzeptablen Menstruationsprodukten sichergestellt wird;</w:t>
            </w:r>
          </w:p>
        </w:tc>
      </w:tr>
    </w:tbl>
    <w:p w14:paraId="41A4EFD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F9272C8" w14:textId="77777777" w:rsidR="00E52F0D" w:rsidRPr="00AB3E87" w:rsidRDefault="00E52F0D" w:rsidP="00E52F0D">
      <w:r w:rsidRPr="00AB3E87">
        <w:rPr>
          <w:rStyle w:val="HideTWBExt"/>
        </w:rPr>
        <w:lastRenderedPageBreak/>
        <w:t>&lt;/Amend&gt;</w:t>
      </w:r>
    </w:p>
    <w:p w14:paraId="23C334E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413</w:t>
      </w:r>
      <w:r w:rsidRPr="00AB3E87">
        <w:rPr>
          <w:rStyle w:val="HideTWBExt"/>
        </w:rPr>
        <w:t>&lt;/NumAm&gt;</w:t>
      </w:r>
    </w:p>
    <w:p w14:paraId="12D07EDF" w14:textId="77777777" w:rsidR="00E52F0D" w:rsidRPr="00AB3E87" w:rsidRDefault="00E52F0D" w:rsidP="00E52F0D">
      <w:pPr>
        <w:pStyle w:val="NormalBold"/>
      </w:pPr>
      <w:r w:rsidRPr="00AB3E87">
        <w:rPr>
          <w:rStyle w:val="HideTWBExt"/>
          <w:b w:val="0"/>
        </w:rPr>
        <w:t>&lt;RepeatBlock-By&gt;&lt;Members&gt;</w:t>
      </w:r>
      <w:r w:rsidRPr="00AB3E87">
        <w:t>Maria Noichl</w:t>
      </w:r>
      <w:r w:rsidRPr="00AB3E87">
        <w:rPr>
          <w:rStyle w:val="HideTWBExt"/>
          <w:b w:val="0"/>
        </w:rPr>
        <w:t>&lt;/Members&gt;</w:t>
      </w:r>
    </w:p>
    <w:p w14:paraId="639FF066" w14:textId="77777777" w:rsidR="00E52F0D" w:rsidRPr="00AB3E87" w:rsidRDefault="00E52F0D" w:rsidP="00E52F0D">
      <w:pPr>
        <w:pStyle w:val="NormalBold"/>
      </w:pPr>
      <w:r w:rsidRPr="00AB3E87">
        <w:rPr>
          <w:rStyle w:val="HideTWBExt"/>
          <w:b w:val="0"/>
        </w:rPr>
        <w:t>&lt;/RepeatBlock-By&gt;</w:t>
      </w:r>
    </w:p>
    <w:p w14:paraId="09D66C8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20E00A3" w14:textId="77777777" w:rsidR="00E52F0D" w:rsidRPr="00AB3E87" w:rsidRDefault="00E52F0D" w:rsidP="00E52F0D">
      <w:pPr>
        <w:pStyle w:val="NormalBold"/>
      </w:pPr>
      <w:r w:rsidRPr="00AB3E87">
        <w:rPr>
          <w:rStyle w:val="HideTWBExt"/>
        </w:rPr>
        <w:t>&lt;Article&gt;</w:t>
      </w:r>
      <w:r w:rsidRPr="00AB3E87">
        <w:t>Ziffer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ED1E76B" w14:textId="77777777" w:rsidTr="00761901">
        <w:trPr>
          <w:trHeight w:hRule="exact" w:val="240"/>
          <w:jc w:val="center"/>
        </w:trPr>
        <w:tc>
          <w:tcPr>
            <w:tcW w:w="9752" w:type="dxa"/>
            <w:gridSpan w:val="2"/>
            <w:tcBorders>
              <w:top w:val="nil"/>
              <w:left w:val="nil"/>
              <w:bottom w:val="nil"/>
              <w:right w:val="nil"/>
            </w:tcBorders>
          </w:tcPr>
          <w:p w14:paraId="6E3B2A47" w14:textId="77777777" w:rsidR="00E52F0D" w:rsidRPr="00AB3E87" w:rsidRDefault="00E52F0D" w:rsidP="00761901"/>
        </w:tc>
      </w:tr>
      <w:tr w:rsidR="00E52F0D" w:rsidRPr="00AB3E87" w14:paraId="6C872BA0" w14:textId="77777777" w:rsidTr="00761901">
        <w:trPr>
          <w:trHeight w:val="240"/>
          <w:jc w:val="center"/>
        </w:trPr>
        <w:tc>
          <w:tcPr>
            <w:tcW w:w="4876" w:type="dxa"/>
            <w:tcBorders>
              <w:top w:val="nil"/>
              <w:left w:val="nil"/>
              <w:bottom w:val="nil"/>
              <w:right w:val="nil"/>
            </w:tcBorders>
          </w:tcPr>
          <w:p w14:paraId="05A7EDE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65F9942" w14:textId="77777777" w:rsidR="00E52F0D" w:rsidRPr="00AB3E87" w:rsidRDefault="00E52F0D" w:rsidP="00761901">
            <w:pPr>
              <w:pStyle w:val="AmColumnHeading"/>
            </w:pPr>
            <w:r w:rsidRPr="00AB3E87">
              <w:t>Geänderter Text</w:t>
            </w:r>
          </w:p>
        </w:tc>
      </w:tr>
      <w:tr w:rsidR="00E52F0D" w:rsidRPr="00AB3E87" w14:paraId="7EE32781" w14:textId="77777777" w:rsidTr="00761901">
        <w:trPr>
          <w:jc w:val="center"/>
        </w:trPr>
        <w:tc>
          <w:tcPr>
            <w:tcW w:w="4876" w:type="dxa"/>
            <w:tcBorders>
              <w:top w:val="nil"/>
              <w:left w:val="nil"/>
              <w:bottom w:val="nil"/>
              <w:right w:val="nil"/>
            </w:tcBorders>
          </w:tcPr>
          <w:p w14:paraId="18A1913D" w14:textId="77777777" w:rsidR="00E52F0D" w:rsidRPr="00AB3E87" w:rsidRDefault="00E52F0D" w:rsidP="00761901">
            <w:pPr>
              <w:pStyle w:val="Normal6a"/>
            </w:pPr>
          </w:p>
        </w:tc>
        <w:tc>
          <w:tcPr>
            <w:tcW w:w="4876" w:type="dxa"/>
            <w:tcBorders>
              <w:top w:val="nil"/>
              <w:left w:val="nil"/>
              <w:bottom w:val="nil"/>
              <w:right w:val="nil"/>
            </w:tcBorders>
          </w:tcPr>
          <w:p w14:paraId="094D8B3C" w14:textId="77777777" w:rsidR="00E52F0D" w:rsidRPr="00AB3E87" w:rsidRDefault="00E52F0D" w:rsidP="00761901">
            <w:pPr>
              <w:pStyle w:val="Normal6a"/>
            </w:pPr>
            <w:r w:rsidRPr="00AB3E87">
              <w:rPr>
                <w:b/>
                <w:i/>
              </w:rPr>
              <w:t>8a.</w:t>
            </w:r>
            <w:r w:rsidRPr="00AB3E87">
              <w:tab/>
            </w:r>
            <w:r w:rsidRPr="00AB3E87">
              <w:rPr>
                <w:b/>
                <w:i/>
              </w:rPr>
              <w:t>hebt die Unterstützung der Bürger für dieses Thema hervor und verweist auf die erfolgreiche Europäische Bürgerinitiative „My Voice, My Choice“;</w:t>
            </w:r>
          </w:p>
        </w:tc>
      </w:tr>
    </w:tbl>
    <w:p w14:paraId="6B6F6E3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CE4BCB4" w14:textId="77777777" w:rsidR="00E52F0D" w:rsidRPr="00AB3E87" w:rsidRDefault="00E52F0D" w:rsidP="00E52F0D">
      <w:r w:rsidRPr="00AB3E87">
        <w:rPr>
          <w:rStyle w:val="HideTWBExt"/>
        </w:rPr>
        <w:t>&lt;/Amend&gt;</w:t>
      </w:r>
    </w:p>
    <w:p w14:paraId="01B0E59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414</w:t>
      </w:r>
      <w:r w:rsidRPr="00AB3E87">
        <w:rPr>
          <w:rStyle w:val="HideTWBExt"/>
        </w:rPr>
        <w:t>&lt;/NumAm&gt;</w:t>
      </w:r>
    </w:p>
    <w:p w14:paraId="7A648B9F"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7E4D54B0" w14:textId="77777777" w:rsidR="00E52F0D" w:rsidRPr="00AB3E87" w:rsidRDefault="00E52F0D" w:rsidP="00E52F0D">
      <w:pPr>
        <w:pStyle w:val="NormalBold"/>
      </w:pPr>
      <w:r w:rsidRPr="00AB3E87">
        <w:rPr>
          <w:rStyle w:val="HideTWBExt"/>
          <w:b w:val="0"/>
        </w:rPr>
        <w:t>&lt;/RepeatBlock-By&gt;</w:t>
      </w:r>
    </w:p>
    <w:p w14:paraId="77B6D38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BDCE789"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AC38D0D" w14:textId="77777777" w:rsidTr="00761901">
        <w:trPr>
          <w:trHeight w:hRule="exact" w:val="240"/>
          <w:jc w:val="center"/>
        </w:trPr>
        <w:tc>
          <w:tcPr>
            <w:tcW w:w="9752" w:type="dxa"/>
            <w:gridSpan w:val="2"/>
            <w:tcBorders>
              <w:top w:val="nil"/>
              <w:left w:val="nil"/>
              <w:bottom w:val="nil"/>
              <w:right w:val="nil"/>
            </w:tcBorders>
          </w:tcPr>
          <w:p w14:paraId="24AB4D5C" w14:textId="77777777" w:rsidR="00E52F0D" w:rsidRPr="00AB3E87" w:rsidRDefault="00E52F0D" w:rsidP="00761901"/>
        </w:tc>
      </w:tr>
      <w:tr w:rsidR="00E52F0D" w:rsidRPr="00AB3E87" w14:paraId="3FC907BF" w14:textId="77777777" w:rsidTr="00761901">
        <w:trPr>
          <w:trHeight w:val="240"/>
          <w:jc w:val="center"/>
        </w:trPr>
        <w:tc>
          <w:tcPr>
            <w:tcW w:w="4876" w:type="dxa"/>
            <w:tcBorders>
              <w:top w:val="nil"/>
              <w:left w:val="nil"/>
              <w:bottom w:val="nil"/>
              <w:right w:val="nil"/>
            </w:tcBorders>
          </w:tcPr>
          <w:p w14:paraId="1B07024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6EEBCAC" w14:textId="77777777" w:rsidR="00E52F0D" w:rsidRPr="00AB3E87" w:rsidRDefault="00E52F0D" w:rsidP="00761901">
            <w:pPr>
              <w:pStyle w:val="AmColumnHeading"/>
            </w:pPr>
            <w:r w:rsidRPr="00AB3E87">
              <w:t>Geänderter Text</w:t>
            </w:r>
          </w:p>
        </w:tc>
      </w:tr>
      <w:tr w:rsidR="00E52F0D" w:rsidRPr="00AB3E87" w14:paraId="5F84C553" w14:textId="77777777" w:rsidTr="00761901">
        <w:trPr>
          <w:jc w:val="center"/>
        </w:trPr>
        <w:tc>
          <w:tcPr>
            <w:tcW w:w="4876" w:type="dxa"/>
            <w:tcBorders>
              <w:top w:val="nil"/>
              <w:left w:val="nil"/>
              <w:bottom w:val="nil"/>
              <w:right w:val="nil"/>
            </w:tcBorders>
          </w:tcPr>
          <w:p w14:paraId="1E3B0E91" w14:textId="77777777" w:rsidR="00E52F0D" w:rsidRPr="00AB3E87" w:rsidRDefault="00E52F0D" w:rsidP="00761901">
            <w:pPr>
              <w:pStyle w:val="Normal6a"/>
            </w:pPr>
          </w:p>
        </w:tc>
        <w:tc>
          <w:tcPr>
            <w:tcW w:w="4876" w:type="dxa"/>
            <w:tcBorders>
              <w:top w:val="nil"/>
              <w:left w:val="nil"/>
              <w:bottom w:val="nil"/>
              <w:right w:val="nil"/>
            </w:tcBorders>
          </w:tcPr>
          <w:p w14:paraId="5AAAA4E5" w14:textId="77777777" w:rsidR="00E52F0D" w:rsidRPr="00AB3E87" w:rsidRDefault="00E52F0D" w:rsidP="00761901">
            <w:pPr>
              <w:pStyle w:val="Normal6a"/>
            </w:pPr>
            <w:r w:rsidRPr="00AB3E87">
              <w:rPr>
                <w:b/>
                <w:i/>
              </w:rPr>
              <w:t>8b.</w:t>
            </w:r>
            <w:r w:rsidRPr="00AB3E87">
              <w:tab/>
            </w:r>
            <w:r w:rsidRPr="00AB3E87">
              <w:rPr>
                <w:b/>
                <w:i/>
              </w:rPr>
              <w:t xml:space="preserve">fordert die Kommission nachdrücklich auf, gesundheitliche Ungleichheiten anzugehen und einen gleichberechtigten Zugang zur Gesundheitsversorgung für alle Frauen in der gesamten EU – unabhängig von Einkommen, Geografie, Hintergrund oder Status – mit einem umfassenden, vielschichtigen und übergreifenden Ansatz sicherzustellen; fordert die EU-Mitgliedstaaten auf, eine Basis der universellen Gesundheitsversorgung beizubehalten, die den Zugang zu grundlegenden Dienstleistungen, einschließlich der Versorgung von Müttern und der reproduktiven Gesundheit, Krebsvorsorgeuntersuchungen, Unterstützung im Bereich der psychischen Gesundheit und Zugang zu unentbehrlichen Arzneimitteln, sicherstellt; fordert die EU auf, eine </w:t>
            </w:r>
            <w:r w:rsidRPr="00AB3E87">
              <w:rPr>
                <w:b/>
                <w:i/>
              </w:rPr>
              <w:lastRenderedPageBreak/>
              <w:t>entscheidende Rolle dabei zu spielen, die Mitgliedstaaten zu ermutigen und zu unterstützen, nationale Krankenversicherungssysteme einzuführen oder auszubauen, die eine umfassende und erschwingliche Versorgung bieten, wobei schutzbedürftigen Gruppen besondere Aufmerksamkeit zu widmen ist;</w:t>
            </w:r>
          </w:p>
        </w:tc>
      </w:tr>
    </w:tbl>
    <w:p w14:paraId="0392DCB8"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42A30F9" w14:textId="77777777" w:rsidR="00E52F0D" w:rsidRPr="00AB3E87" w:rsidRDefault="00E52F0D" w:rsidP="00E52F0D">
      <w:r w:rsidRPr="00AB3E87">
        <w:rPr>
          <w:rStyle w:val="HideTWBExt"/>
        </w:rPr>
        <w:t>&lt;/Amend&gt;</w:t>
      </w:r>
    </w:p>
    <w:p w14:paraId="56B7DDB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415</w:t>
      </w:r>
      <w:r w:rsidRPr="00AB3E87">
        <w:rPr>
          <w:rStyle w:val="HideTWBExt"/>
        </w:rPr>
        <w:t>&lt;/NumAm&gt;</w:t>
      </w:r>
    </w:p>
    <w:p w14:paraId="66C0BF04"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0B6CF5FE" w14:textId="77777777" w:rsidR="00E52F0D" w:rsidRPr="00AB3E87" w:rsidRDefault="00E52F0D" w:rsidP="00E52F0D">
      <w:pPr>
        <w:pStyle w:val="NormalBold"/>
      </w:pPr>
      <w:r w:rsidRPr="00AB3E87">
        <w:rPr>
          <w:rStyle w:val="HideTWBExt"/>
          <w:b w:val="0"/>
        </w:rPr>
        <w:t>&lt;/RepeatBlock-By&gt;</w:t>
      </w:r>
    </w:p>
    <w:p w14:paraId="6E25B63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7CC2483"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90B4C04" w14:textId="77777777" w:rsidTr="00761901">
        <w:trPr>
          <w:trHeight w:hRule="exact" w:val="240"/>
          <w:jc w:val="center"/>
        </w:trPr>
        <w:tc>
          <w:tcPr>
            <w:tcW w:w="9752" w:type="dxa"/>
            <w:gridSpan w:val="2"/>
            <w:tcBorders>
              <w:top w:val="nil"/>
              <w:left w:val="nil"/>
              <w:bottom w:val="nil"/>
              <w:right w:val="nil"/>
            </w:tcBorders>
          </w:tcPr>
          <w:p w14:paraId="2DA188D6" w14:textId="77777777" w:rsidR="00E52F0D" w:rsidRPr="00AB3E87" w:rsidRDefault="00E52F0D" w:rsidP="00761901"/>
        </w:tc>
      </w:tr>
      <w:tr w:rsidR="00E52F0D" w:rsidRPr="00AB3E87" w14:paraId="0F65A109" w14:textId="77777777" w:rsidTr="00761901">
        <w:trPr>
          <w:trHeight w:val="240"/>
          <w:jc w:val="center"/>
        </w:trPr>
        <w:tc>
          <w:tcPr>
            <w:tcW w:w="4876" w:type="dxa"/>
            <w:tcBorders>
              <w:top w:val="nil"/>
              <w:left w:val="nil"/>
              <w:bottom w:val="nil"/>
              <w:right w:val="nil"/>
            </w:tcBorders>
          </w:tcPr>
          <w:p w14:paraId="316FF9D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FD166E8" w14:textId="77777777" w:rsidR="00E52F0D" w:rsidRPr="00AB3E87" w:rsidRDefault="00E52F0D" w:rsidP="00761901">
            <w:pPr>
              <w:pStyle w:val="AmColumnHeading"/>
            </w:pPr>
            <w:r w:rsidRPr="00AB3E87">
              <w:t>Geänderter Text</w:t>
            </w:r>
          </w:p>
        </w:tc>
      </w:tr>
      <w:tr w:rsidR="00E52F0D" w:rsidRPr="00AB3E87" w14:paraId="7B107231" w14:textId="77777777" w:rsidTr="00761901">
        <w:trPr>
          <w:jc w:val="center"/>
        </w:trPr>
        <w:tc>
          <w:tcPr>
            <w:tcW w:w="4876" w:type="dxa"/>
            <w:tcBorders>
              <w:top w:val="nil"/>
              <w:left w:val="nil"/>
              <w:bottom w:val="nil"/>
              <w:right w:val="nil"/>
            </w:tcBorders>
          </w:tcPr>
          <w:p w14:paraId="48DF8613" w14:textId="77777777" w:rsidR="00E52F0D" w:rsidRPr="00AB3E87" w:rsidRDefault="00E52F0D" w:rsidP="00761901">
            <w:pPr>
              <w:pStyle w:val="Normal6a"/>
            </w:pPr>
          </w:p>
        </w:tc>
        <w:tc>
          <w:tcPr>
            <w:tcW w:w="4876" w:type="dxa"/>
            <w:tcBorders>
              <w:top w:val="nil"/>
              <w:left w:val="nil"/>
              <w:bottom w:val="nil"/>
              <w:right w:val="nil"/>
            </w:tcBorders>
          </w:tcPr>
          <w:p w14:paraId="42275C65" w14:textId="77777777" w:rsidR="00E52F0D" w:rsidRPr="00AB3E87" w:rsidRDefault="00E52F0D" w:rsidP="00761901">
            <w:pPr>
              <w:pStyle w:val="Normal6a"/>
            </w:pPr>
            <w:r w:rsidRPr="00AB3E87">
              <w:rPr>
                <w:b/>
                <w:i/>
              </w:rPr>
              <w:t>8b.</w:t>
            </w:r>
            <w:r w:rsidRPr="00AB3E87">
              <w:tab/>
            </w:r>
            <w:r w:rsidRPr="00AB3E87">
              <w:rPr>
                <w:b/>
                <w:i/>
              </w:rPr>
              <w:t>fordert die Kommission auf, die Konditionalitätsverordnung in Fällen von Rückschritten bei den Rechten von Frauen anzuwenden, einschließlich Einschränkungen der sexuellen und reproduktiven Gesundheit und der damit verbundenen Rechte, des Zugangs zu Abtreibung oder Sexualerziehung, die als Verstöße gegen die Werte der EU zu betrachten sind und angemessene institutionelle Reaktionen, einschließlich Vertragsverletzungsverfahren und Konsequenzen für die Mittelvergabe, nach sich ziehen müssen; fordert die Kommission auf, sicherzustellen, dass Akteuren, die darauf abzielen, die Werte der EU, einschließlich der Gleichstellung der Geschlechter und der Rechte der Frau, einschließlich der sexuellen und reproduktiven Gesundheit und der damit verbundenen Rechte, zu untergraben, keine EU-Finanzierung zugutekommt;</w:t>
            </w:r>
          </w:p>
        </w:tc>
      </w:tr>
    </w:tbl>
    <w:p w14:paraId="40F9CA6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9D663A0" w14:textId="77777777" w:rsidR="00E52F0D" w:rsidRPr="00AB3E87" w:rsidRDefault="00E52F0D" w:rsidP="00E52F0D">
      <w:r w:rsidRPr="00AB3E87">
        <w:rPr>
          <w:rStyle w:val="HideTWBExt"/>
        </w:rPr>
        <w:t>&lt;/Amend&gt;</w:t>
      </w:r>
    </w:p>
    <w:p w14:paraId="1DBFF127"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416</w:t>
      </w:r>
      <w:r w:rsidRPr="00AB3E87">
        <w:rPr>
          <w:rStyle w:val="HideTWBExt"/>
        </w:rPr>
        <w:t>&lt;/NumAm&gt;</w:t>
      </w:r>
    </w:p>
    <w:p w14:paraId="67931D96"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11E2FB15" w14:textId="77777777" w:rsidR="00E52F0D" w:rsidRPr="00AB3E87" w:rsidRDefault="00E52F0D" w:rsidP="00E52F0D">
      <w:pPr>
        <w:pStyle w:val="NormalBold"/>
      </w:pPr>
      <w:r w:rsidRPr="00AB3E87">
        <w:rPr>
          <w:rStyle w:val="HideTWBExt"/>
          <w:b w:val="0"/>
        </w:rPr>
        <w:t>&lt;/RepeatBlock-By&gt;</w:t>
      </w:r>
    </w:p>
    <w:p w14:paraId="4BC7043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CF94C35"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6263196" w14:textId="77777777" w:rsidTr="00761901">
        <w:trPr>
          <w:trHeight w:hRule="exact" w:val="240"/>
          <w:jc w:val="center"/>
        </w:trPr>
        <w:tc>
          <w:tcPr>
            <w:tcW w:w="9752" w:type="dxa"/>
            <w:gridSpan w:val="2"/>
            <w:tcBorders>
              <w:top w:val="nil"/>
              <w:left w:val="nil"/>
              <w:bottom w:val="nil"/>
              <w:right w:val="nil"/>
            </w:tcBorders>
          </w:tcPr>
          <w:p w14:paraId="72ED56C1" w14:textId="77777777" w:rsidR="00E52F0D" w:rsidRPr="00AB3E87" w:rsidRDefault="00E52F0D" w:rsidP="00761901"/>
        </w:tc>
      </w:tr>
      <w:tr w:rsidR="00E52F0D" w:rsidRPr="00AB3E87" w14:paraId="02A8BADB" w14:textId="77777777" w:rsidTr="00761901">
        <w:trPr>
          <w:trHeight w:val="240"/>
          <w:jc w:val="center"/>
        </w:trPr>
        <w:tc>
          <w:tcPr>
            <w:tcW w:w="4876" w:type="dxa"/>
            <w:tcBorders>
              <w:top w:val="nil"/>
              <w:left w:val="nil"/>
              <w:bottom w:val="nil"/>
              <w:right w:val="nil"/>
            </w:tcBorders>
          </w:tcPr>
          <w:p w14:paraId="52490A8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726B2DD" w14:textId="77777777" w:rsidR="00E52F0D" w:rsidRPr="00AB3E87" w:rsidRDefault="00E52F0D" w:rsidP="00761901">
            <w:pPr>
              <w:pStyle w:val="AmColumnHeading"/>
            </w:pPr>
            <w:r w:rsidRPr="00AB3E87">
              <w:t>Geänderter Text</w:t>
            </w:r>
          </w:p>
        </w:tc>
      </w:tr>
      <w:tr w:rsidR="00E52F0D" w:rsidRPr="00AB3E87" w14:paraId="02E0E025" w14:textId="77777777" w:rsidTr="00761901">
        <w:trPr>
          <w:jc w:val="center"/>
        </w:trPr>
        <w:tc>
          <w:tcPr>
            <w:tcW w:w="4876" w:type="dxa"/>
            <w:tcBorders>
              <w:top w:val="nil"/>
              <w:left w:val="nil"/>
              <w:bottom w:val="nil"/>
              <w:right w:val="nil"/>
            </w:tcBorders>
          </w:tcPr>
          <w:p w14:paraId="1E150C9F" w14:textId="77777777" w:rsidR="00E52F0D" w:rsidRPr="00AB3E87" w:rsidRDefault="00E52F0D" w:rsidP="00761901">
            <w:pPr>
              <w:pStyle w:val="Normal6a"/>
            </w:pPr>
          </w:p>
        </w:tc>
        <w:tc>
          <w:tcPr>
            <w:tcW w:w="4876" w:type="dxa"/>
            <w:tcBorders>
              <w:top w:val="nil"/>
              <w:left w:val="nil"/>
              <w:bottom w:val="nil"/>
              <w:right w:val="nil"/>
            </w:tcBorders>
          </w:tcPr>
          <w:p w14:paraId="2891F7EC" w14:textId="77777777" w:rsidR="00E52F0D" w:rsidRPr="00AB3E87" w:rsidRDefault="00E52F0D" w:rsidP="00761901">
            <w:pPr>
              <w:pStyle w:val="Normal6a"/>
            </w:pPr>
            <w:r w:rsidRPr="00AB3E87">
              <w:rPr>
                <w:b/>
                <w:i/>
              </w:rPr>
              <w:t>8b.</w:t>
            </w:r>
            <w:r w:rsidRPr="00AB3E87">
              <w:tab/>
            </w:r>
            <w:r w:rsidRPr="00AB3E87">
              <w:rPr>
                <w:b/>
                <w:i/>
              </w:rPr>
              <w:t>fordert die Kommission auf, im Rahmen der Umsetzung der Richtlinie über Gewalt gegen Frauen klare Leitlinien für die Bereitstellung sexueller und reproduktiver Gesundheitsversorgung für Opfer sexueller Gewalt im Einklang mit internationalen Standards im Bereich der öffentlichen Gesundheit und der Menschenrechte, einschließlich der WHO-Standards für die klinische Betreuung von Opfern von Vergewaltigung, herauszugeben;</w:t>
            </w:r>
          </w:p>
        </w:tc>
      </w:tr>
    </w:tbl>
    <w:p w14:paraId="0803A2E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E8CC832" w14:textId="77777777" w:rsidR="00E52F0D" w:rsidRPr="00AB3E87" w:rsidRDefault="00E52F0D" w:rsidP="00E52F0D">
      <w:r w:rsidRPr="00AB3E87">
        <w:rPr>
          <w:rStyle w:val="HideTWBExt"/>
        </w:rPr>
        <w:t>&lt;/Amend&gt;</w:t>
      </w:r>
    </w:p>
    <w:p w14:paraId="740FC08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417</w:t>
      </w:r>
      <w:r w:rsidRPr="00AB3E87">
        <w:rPr>
          <w:rStyle w:val="HideTWBExt"/>
        </w:rPr>
        <w:t>&lt;/NumAm&gt;</w:t>
      </w:r>
    </w:p>
    <w:p w14:paraId="1B598CA7"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5575B084" w14:textId="77777777" w:rsidR="00E52F0D" w:rsidRPr="00AB3E87" w:rsidRDefault="00E52F0D" w:rsidP="00E52F0D">
      <w:pPr>
        <w:pStyle w:val="NormalBold"/>
      </w:pPr>
      <w:r w:rsidRPr="00AB3E87">
        <w:rPr>
          <w:rStyle w:val="HideTWBExt"/>
          <w:b w:val="0"/>
        </w:rPr>
        <w:t>&lt;/RepeatBlock-By&gt;</w:t>
      </w:r>
    </w:p>
    <w:p w14:paraId="1F01AD9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E6D5A71"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104E7CB" w14:textId="77777777" w:rsidTr="00761901">
        <w:trPr>
          <w:trHeight w:hRule="exact" w:val="240"/>
          <w:jc w:val="center"/>
        </w:trPr>
        <w:tc>
          <w:tcPr>
            <w:tcW w:w="9752" w:type="dxa"/>
            <w:gridSpan w:val="2"/>
            <w:tcBorders>
              <w:top w:val="nil"/>
              <w:left w:val="nil"/>
              <w:bottom w:val="nil"/>
              <w:right w:val="nil"/>
            </w:tcBorders>
          </w:tcPr>
          <w:p w14:paraId="643359B2" w14:textId="77777777" w:rsidR="00E52F0D" w:rsidRPr="00AB3E87" w:rsidRDefault="00E52F0D" w:rsidP="00761901"/>
        </w:tc>
      </w:tr>
      <w:tr w:rsidR="00E52F0D" w:rsidRPr="00AB3E87" w14:paraId="5AF8AE5F" w14:textId="77777777" w:rsidTr="00761901">
        <w:trPr>
          <w:trHeight w:val="240"/>
          <w:jc w:val="center"/>
        </w:trPr>
        <w:tc>
          <w:tcPr>
            <w:tcW w:w="4876" w:type="dxa"/>
            <w:tcBorders>
              <w:top w:val="nil"/>
              <w:left w:val="nil"/>
              <w:bottom w:val="nil"/>
              <w:right w:val="nil"/>
            </w:tcBorders>
          </w:tcPr>
          <w:p w14:paraId="543D205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80DF83A" w14:textId="77777777" w:rsidR="00E52F0D" w:rsidRPr="00AB3E87" w:rsidRDefault="00E52F0D" w:rsidP="00761901">
            <w:pPr>
              <w:pStyle w:val="AmColumnHeading"/>
            </w:pPr>
            <w:r w:rsidRPr="00AB3E87">
              <w:t>Geänderter Text</w:t>
            </w:r>
          </w:p>
        </w:tc>
      </w:tr>
      <w:tr w:rsidR="00E52F0D" w:rsidRPr="00AB3E87" w14:paraId="06F5612E" w14:textId="77777777" w:rsidTr="00761901">
        <w:trPr>
          <w:jc w:val="center"/>
        </w:trPr>
        <w:tc>
          <w:tcPr>
            <w:tcW w:w="4876" w:type="dxa"/>
            <w:tcBorders>
              <w:top w:val="nil"/>
              <w:left w:val="nil"/>
              <w:bottom w:val="nil"/>
              <w:right w:val="nil"/>
            </w:tcBorders>
          </w:tcPr>
          <w:p w14:paraId="11466288" w14:textId="77777777" w:rsidR="00E52F0D" w:rsidRPr="00AB3E87" w:rsidRDefault="00E52F0D" w:rsidP="00761901">
            <w:pPr>
              <w:pStyle w:val="Normal6a"/>
            </w:pPr>
          </w:p>
        </w:tc>
        <w:tc>
          <w:tcPr>
            <w:tcW w:w="4876" w:type="dxa"/>
            <w:tcBorders>
              <w:top w:val="nil"/>
              <w:left w:val="nil"/>
              <w:bottom w:val="nil"/>
              <w:right w:val="nil"/>
            </w:tcBorders>
          </w:tcPr>
          <w:p w14:paraId="543EC416" w14:textId="77777777" w:rsidR="00E52F0D" w:rsidRPr="00AB3E87" w:rsidRDefault="00E52F0D" w:rsidP="00761901">
            <w:pPr>
              <w:pStyle w:val="Normal6a"/>
            </w:pPr>
            <w:r w:rsidRPr="00AB3E87">
              <w:rPr>
                <w:b/>
                <w:i/>
              </w:rPr>
              <w:t>8b.</w:t>
            </w:r>
            <w:r w:rsidRPr="00AB3E87">
              <w:tab/>
            </w:r>
            <w:r w:rsidRPr="00AB3E87">
              <w:rPr>
                <w:b/>
                <w:i/>
              </w:rPr>
              <w:t>fordert die Kommission nachdrücklich auf, die psychische Gesundheit und ihre geschlechtsspezifischen Herausforderungen bei allen einschlägigen gesundheitsbezogenen Maßnahmen zu berücksichtigen; betont, dass Frauen aufgrund biologischer und sozialer Faktoren häufiger an bestimmten psychischen Erkrankungen wie Depressionen, Angstzuständen, posttraumatischen Belastungsstörungen (PTBS) und Essstörungen leiden;</w:t>
            </w:r>
          </w:p>
        </w:tc>
      </w:tr>
    </w:tbl>
    <w:p w14:paraId="0E9DC56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5A9DF65" w14:textId="77777777" w:rsidR="00E52F0D" w:rsidRPr="00AB3E87" w:rsidRDefault="00E52F0D" w:rsidP="00E52F0D">
      <w:r w:rsidRPr="00AB3E87">
        <w:rPr>
          <w:rStyle w:val="HideTWBExt"/>
        </w:rPr>
        <w:t>&lt;/Amend&gt;</w:t>
      </w:r>
    </w:p>
    <w:p w14:paraId="48B6DD2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418</w:t>
      </w:r>
      <w:r w:rsidRPr="00AB3E87">
        <w:rPr>
          <w:rStyle w:val="HideTWBExt"/>
        </w:rPr>
        <w:t>&lt;/NumAm&gt;</w:t>
      </w:r>
    </w:p>
    <w:p w14:paraId="2A4EF28B" w14:textId="77777777" w:rsidR="00E52F0D" w:rsidRPr="00AB3E87" w:rsidRDefault="00E52F0D" w:rsidP="00E52F0D">
      <w:pPr>
        <w:pStyle w:val="NormalBold"/>
      </w:pPr>
      <w:r w:rsidRPr="00AB3E87">
        <w:rPr>
          <w:rStyle w:val="HideTWBExt"/>
          <w:b w:val="0"/>
        </w:rPr>
        <w:t>&lt;RepeatBlock-By&gt;&lt;Members&gt;</w:t>
      </w:r>
      <w:r w:rsidRPr="00AB3E87">
        <w:t>Elżbieta Katarzyna Łukacijewska, Ewa Kopacz, Mirosława Nykiel, Jagna Marczułajtis-Walczak</w:t>
      </w:r>
      <w:r w:rsidRPr="00AB3E87">
        <w:rPr>
          <w:rStyle w:val="HideTWBExt"/>
          <w:b w:val="0"/>
        </w:rPr>
        <w:t>&lt;/Members&gt;</w:t>
      </w:r>
    </w:p>
    <w:p w14:paraId="31BB7C03" w14:textId="77777777" w:rsidR="00E52F0D" w:rsidRPr="00AB3E87" w:rsidRDefault="00E52F0D" w:rsidP="00E52F0D">
      <w:pPr>
        <w:pStyle w:val="NormalBold"/>
      </w:pPr>
      <w:r w:rsidRPr="00AB3E87">
        <w:rPr>
          <w:rStyle w:val="HideTWBExt"/>
          <w:b w:val="0"/>
        </w:rPr>
        <w:t>&lt;/RepeatBlock-By&gt;</w:t>
      </w:r>
    </w:p>
    <w:p w14:paraId="00915DC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3C84BBA"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10850E5" w14:textId="77777777" w:rsidTr="00761901">
        <w:trPr>
          <w:trHeight w:hRule="exact" w:val="240"/>
          <w:jc w:val="center"/>
        </w:trPr>
        <w:tc>
          <w:tcPr>
            <w:tcW w:w="9752" w:type="dxa"/>
            <w:gridSpan w:val="2"/>
            <w:tcBorders>
              <w:top w:val="nil"/>
              <w:left w:val="nil"/>
              <w:bottom w:val="nil"/>
              <w:right w:val="nil"/>
            </w:tcBorders>
          </w:tcPr>
          <w:p w14:paraId="160DF8A3" w14:textId="77777777" w:rsidR="00E52F0D" w:rsidRPr="00AB3E87" w:rsidRDefault="00E52F0D" w:rsidP="00761901"/>
        </w:tc>
      </w:tr>
      <w:tr w:rsidR="00E52F0D" w:rsidRPr="00AB3E87" w14:paraId="66CCD08C" w14:textId="77777777" w:rsidTr="00761901">
        <w:trPr>
          <w:trHeight w:val="240"/>
          <w:jc w:val="center"/>
        </w:trPr>
        <w:tc>
          <w:tcPr>
            <w:tcW w:w="4876" w:type="dxa"/>
            <w:tcBorders>
              <w:top w:val="nil"/>
              <w:left w:val="nil"/>
              <w:bottom w:val="nil"/>
              <w:right w:val="nil"/>
            </w:tcBorders>
          </w:tcPr>
          <w:p w14:paraId="2714263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B0A5788" w14:textId="77777777" w:rsidR="00E52F0D" w:rsidRPr="00AB3E87" w:rsidRDefault="00E52F0D" w:rsidP="00761901">
            <w:pPr>
              <w:pStyle w:val="AmColumnHeading"/>
            </w:pPr>
            <w:r w:rsidRPr="00AB3E87">
              <w:t>Geänderter Text</w:t>
            </w:r>
          </w:p>
        </w:tc>
      </w:tr>
      <w:tr w:rsidR="00E52F0D" w:rsidRPr="00AB3E87" w14:paraId="6ED3D36B" w14:textId="77777777" w:rsidTr="00761901">
        <w:trPr>
          <w:jc w:val="center"/>
        </w:trPr>
        <w:tc>
          <w:tcPr>
            <w:tcW w:w="4876" w:type="dxa"/>
            <w:tcBorders>
              <w:top w:val="nil"/>
              <w:left w:val="nil"/>
              <w:bottom w:val="nil"/>
              <w:right w:val="nil"/>
            </w:tcBorders>
          </w:tcPr>
          <w:p w14:paraId="5A698A63" w14:textId="77777777" w:rsidR="00E52F0D" w:rsidRPr="00AB3E87" w:rsidRDefault="00E52F0D" w:rsidP="00761901">
            <w:pPr>
              <w:pStyle w:val="Normal6a"/>
            </w:pPr>
          </w:p>
        </w:tc>
        <w:tc>
          <w:tcPr>
            <w:tcW w:w="4876" w:type="dxa"/>
            <w:tcBorders>
              <w:top w:val="nil"/>
              <w:left w:val="nil"/>
              <w:bottom w:val="nil"/>
              <w:right w:val="nil"/>
            </w:tcBorders>
          </w:tcPr>
          <w:p w14:paraId="1DEED7A7" w14:textId="77777777" w:rsidR="00E52F0D" w:rsidRPr="00AB3E87" w:rsidRDefault="00E52F0D" w:rsidP="00761901">
            <w:pPr>
              <w:pStyle w:val="Normal6a"/>
            </w:pPr>
            <w:r w:rsidRPr="00AB3E87">
              <w:rPr>
                <w:b/>
                <w:i/>
              </w:rPr>
              <w:t>8b.</w:t>
            </w:r>
            <w:r w:rsidRPr="00AB3E87">
              <w:tab/>
            </w:r>
            <w:r w:rsidRPr="00AB3E87">
              <w:rPr>
                <w:b/>
                <w:i/>
              </w:rPr>
              <w:t>fordert die Kommission auf, dafür zu sorgen, dass die neue Strategie für die Gleichstellung der Geschlechter einen stärkeren Schwerpunkt auf ein ausgewogenes Verhältnis von Frauen und Männern im Bereich der öffentlichen Gesundheit legt und bestehende Ungleichheiten, insbesondere im Bereich der Herz-Kreislauf-Erkrankungen, von denen Frauen im Vergleich zu Männern unverhältnismäßig stark betroffen sind, thematisiert;</w:t>
            </w:r>
          </w:p>
        </w:tc>
      </w:tr>
    </w:tbl>
    <w:p w14:paraId="4F62A11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5CAB484" w14:textId="77777777" w:rsidR="00E52F0D" w:rsidRPr="00AB3E87" w:rsidRDefault="00E52F0D" w:rsidP="00E52F0D">
      <w:r w:rsidRPr="00AB3E87">
        <w:rPr>
          <w:rStyle w:val="HideTWBExt"/>
        </w:rPr>
        <w:t>&lt;/Amend&gt;</w:t>
      </w:r>
    </w:p>
    <w:p w14:paraId="22B1F17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419</w:t>
      </w:r>
      <w:r w:rsidRPr="00AB3E87">
        <w:rPr>
          <w:rStyle w:val="HideTWBExt"/>
        </w:rPr>
        <w:t>&lt;/NumAm&gt;</w:t>
      </w:r>
    </w:p>
    <w:p w14:paraId="1F89339B"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6D8D7ED3" w14:textId="77777777" w:rsidR="00E52F0D" w:rsidRPr="00AB3E87" w:rsidRDefault="00E52F0D" w:rsidP="00E52F0D">
      <w:pPr>
        <w:pStyle w:val="NormalBold"/>
      </w:pPr>
      <w:r w:rsidRPr="00AB3E87">
        <w:rPr>
          <w:rStyle w:val="HideTWBExt"/>
          <w:b w:val="0"/>
        </w:rPr>
        <w:t>&lt;/RepeatBlock-By&gt;</w:t>
      </w:r>
    </w:p>
    <w:p w14:paraId="6847435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0F0110B"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89E413E" w14:textId="77777777" w:rsidTr="00761901">
        <w:trPr>
          <w:trHeight w:hRule="exact" w:val="240"/>
          <w:jc w:val="center"/>
        </w:trPr>
        <w:tc>
          <w:tcPr>
            <w:tcW w:w="9752" w:type="dxa"/>
            <w:gridSpan w:val="2"/>
            <w:tcBorders>
              <w:top w:val="nil"/>
              <w:left w:val="nil"/>
              <w:bottom w:val="nil"/>
              <w:right w:val="nil"/>
            </w:tcBorders>
          </w:tcPr>
          <w:p w14:paraId="64CA86B2" w14:textId="77777777" w:rsidR="00E52F0D" w:rsidRPr="00AB3E87" w:rsidRDefault="00E52F0D" w:rsidP="00761901"/>
        </w:tc>
      </w:tr>
      <w:tr w:rsidR="00E52F0D" w:rsidRPr="00AB3E87" w14:paraId="5D494CAA" w14:textId="77777777" w:rsidTr="00761901">
        <w:trPr>
          <w:trHeight w:val="240"/>
          <w:jc w:val="center"/>
        </w:trPr>
        <w:tc>
          <w:tcPr>
            <w:tcW w:w="4876" w:type="dxa"/>
            <w:tcBorders>
              <w:top w:val="nil"/>
              <w:left w:val="nil"/>
              <w:bottom w:val="nil"/>
              <w:right w:val="nil"/>
            </w:tcBorders>
          </w:tcPr>
          <w:p w14:paraId="7A39B48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2D05493" w14:textId="77777777" w:rsidR="00E52F0D" w:rsidRPr="00AB3E87" w:rsidRDefault="00E52F0D" w:rsidP="00761901">
            <w:pPr>
              <w:pStyle w:val="AmColumnHeading"/>
            </w:pPr>
            <w:r w:rsidRPr="00AB3E87">
              <w:t>Geänderter Text</w:t>
            </w:r>
          </w:p>
        </w:tc>
      </w:tr>
      <w:tr w:rsidR="00E52F0D" w:rsidRPr="00AB3E87" w14:paraId="2007E34E" w14:textId="77777777" w:rsidTr="00761901">
        <w:trPr>
          <w:jc w:val="center"/>
        </w:trPr>
        <w:tc>
          <w:tcPr>
            <w:tcW w:w="4876" w:type="dxa"/>
            <w:tcBorders>
              <w:top w:val="nil"/>
              <w:left w:val="nil"/>
              <w:bottom w:val="nil"/>
              <w:right w:val="nil"/>
            </w:tcBorders>
          </w:tcPr>
          <w:p w14:paraId="600EF79D" w14:textId="77777777" w:rsidR="00E52F0D" w:rsidRPr="00AB3E87" w:rsidRDefault="00E52F0D" w:rsidP="00761901">
            <w:pPr>
              <w:pStyle w:val="Normal6a"/>
            </w:pPr>
          </w:p>
        </w:tc>
        <w:tc>
          <w:tcPr>
            <w:tcW w:w="4876" w:type="dxa"/>
            <w:tcBorders>
              <w:top w:val="nil"/>
              <w:left w:val="nil"/>
              <w:bottom w:val="nil"/>
              <w:right w:val="nil"/>
            </w:tcBorders>
          </w:tcPr>
          <w:p w14:paraId="393E246B" w14:textId="77777777" w:rsidR="00E52F0D" w:rsidRPr="00AB3E87" w:rsidRDefault="00E52F0D" w:rsidP="00761901">
            <w:pPr>
              <w:pStyle w:val="Normal6a"/>
            </w:pPr>
            <w:r w:rsidRPr="00AB3E87">
              <w:rPr>
                <w:b/>
                <w:i/>
              </w:rPr>
              <w:t>8b.</w:t>
            </w:r>
            <w:r w:rsidRPr="00AB3E87">
              <w:tab/>
            </w:r>
            <w:r w:rsidRPr="00AB3E87">
              <w:rPr>
                <w:b/>
                <w:i/>
              </w:rPr>
              <w:t>fordert die Mitgliedstaaten und die Kommission auf, die sexuelle und reproduktive Gesundheit, einschließlich des Rechts auf sichere und legale Abtreibung, wie in der Entschließung des Europäischen Parlaments vom 11. April 2024 dargelegt, in die Charta der Grundrechte der Europäischen Union aufzunehmen;</w:t>
            </w:r>
          </w:p>
        </w:tc>
      </w:tr>
    </w:tbl>
    <w:p w14:paraId="69A7F748"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BC67E17" w14:textId="77777777" w:rsidR="00E52F0D" w:rsidRPr="00AB3E87" w:rsidRDefault="00E52F0D" w:rsidP="00E52F0D">
      <w:r w:rsidRPr="00AB3E87">
        <w:rPr>
          <w:rStyle w:val="HideTWBExt"/>
        </w:rPr>
        <w:t>&lt;/Amend&gt;</w:t>
      </w:r>
    </w:p>
    <w:p w14:paraId="6ECD959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420</w:t>
      </w:r>
      <w:r w:rsidRPr="00AB3E87">
        <w:rPr>
          <w:rStyle w:val="HideTWBExt"/>
        </w:rPr>
        <w:t>&lt;/NumAm&gt;</w:t>
      </w:r>
    </w:p>
    <w:p w14:paraId="5FF09EEA"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2D0D67ED" w14:textId="77777777" w:rsidR="00E52F0D" w:rsidRPr="00AB3E87" w:rsidRDefault="00E52F0D" w:rsidP="00E52F0D">
      <w:pPr>
        <w:pStyle w:val="NormalBold"/>
      </w:pPr>
      <w:r w:rsidRPr="00AB3E87">
        <w:rPr>
          <w:rStyle w:val="HideTWBExt"/>
          <w:b w:val="0"/>
        </w:rPr>
        <w:t>&lt;/RepeatBlock-By&gt;</w:t>
      </w:r>
    </w:p>
    <w:p w14:paraId="7658BEA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597A294"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CE09C62" w14:textId="77777777" w:rsidTr="00761901">
        <w:trPr>
          <w:trHeight w:hRule="exact" w:val="240"/>
          <w:jc w:val="center"/>
        </w:trPr>
        <w:tc>
          <w:tcPr>
            <w:tcW w:w="9752" w:type="dxa"/>
            <w:gridSpan w:val="2"/>
            <w:tcBorders>
              <w:top w:val="nil"/>
              <w:left w:val="nil"/>
              <w:bottom w:val="nil"/>
              <w:right w:val="nil"/>
            </w:tcBorders>
          </w:tcPr>
          <w:p w14:paraId="6544D65D" w14:textId="77777777" w:rsidR="00E52F0D" w:rsidRPr="00AB3E87" w:rsidRDefault="00E52F0D" w:rsidP="00761901"/>
        </w:tc>
      </w:tr>
      <w:tr w:rsidR="00E52F0D" w:rsidRPr="00AB3E87" w14:paraId="2AF7AA0B" w14:textId="77777777" w:rsidTr="00761901">
        <w:trPr>
          <w:trHeight w:val="240"/>
          <w:jc w:val="center"/>
        </w:trPr>
        <w:tc>
          <w:tcPr>
            <w:tcW w:w="4876" w:type="dxa"/>
            <w:tcBorders>
              <w:top w:val="nil"/>
              <w:left w:val="nil"/>
              <w:bottom w:val="nil"/>
              <w:right w:val="nil"/>
            </w:tcBorders>
          </w:tcPr>
          <w:p w14:paraId="6FDC12F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8D0BD36" w14:textId="77777777" w:rsidR="00E52F0D" w:rsidRPr="00AB3E87" w:rsidRDefault="00E52F0D" w:rsidP="00761901">
            <w:pPr>
              <w:pStyle w:val="AmColumnHeading"/>
            </w:pPr>
            <w:r w:rsidRPr="00AB3E87">
              <w:t>Geänderter Text</w:t>
            </w:r>
          </w:p>
        </w:tc>
      </w:tr>
      <w:tr w:rsidR="00E52F0D" w:rsidRPr="00AB3E87" w14:paraId="161ED223" w14:textId="77777777" w:rsidTr="00761901">
        <w:trPr>
          <w:jc w:val="center"/>
        </w:trPr>
        <w:tc>
          <w:tcPr>
            <w:tcW w:w="4876" w:type="dxa"/>
            <w:tcBorders>
              <w:top w:val="nil"/>
              <w:left w:val="nil"/>
              <w:bottom w:val="nil"/>
              <w:right w:val="nil"/>
            </w:tcBorders>
          </w:tcPr>
          <w:p w14:paraId="7A433146" w14:textId="77777777" w:rsidR="00E52F0D" w:rsidRPr="00AB3E87" w:rsidRDefault="00E52F0D" w:rsidP="00761901">
            <w:pPr>
              <w:pStyle w:val="Normal6a"/>
            </w:pPr>
          </w:p>
        </w:tc>
        <w:tc>
          <w:tcPr>
            <w:tcW w:w="4876" w:type="dxa"/>
            <w:tcBorders>
              <w:top w:val="nil"/>
              <w:left w:val="nil"/>
              <w:bottom w:val="nil"/>
              <w:right w:val="nil"/>
            </w:tcBorders>
          </w:tcPr>
          <w:p w14:paraId="7EC63CFE" w14:textId="77777777" w:rsidR="00E52F0D" w:rsidRPr="00AB3E87" w:rsidRDefault="00E52F0D" w:rsidP="00761901">
            <w:pPr>
              <w:pStyle w:val="Normal6a"/>
            </w:pPr>
            <w:r w:rsidRPr="00AB3E87">
              <w:rPr>
                <w:b/>
                <w:i/>
              </w:rPr>
              <w:t>8b.</w:t>
            </w:r>
            <w:r w:rsidRPr="00AB3E87">
              <w:tab/>
            </w:r>
            <w:r w:rsidRPr="00AB3E87">
              <w:rPr>
                <w:b/>
                <w:i/>
              </w:rPr>
              <w:t>fordert die Kommission auf, die Ausweitung der kostenlosen HPV-Impfung auf alle Personen bis zum Alter von 25 Jahren über die nationalen Krankenversicherungssysteme unabhängig vom Geschlecht weiter zu fördern;</w:t>
            </w:r>
          </w:p>
        </w:tc>
      </w:tr>
    </w:tbl>
    <w:p w14:paraId="377057E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BE9859F" w14:textId="77777777" w:rsidR="00E52F0D" w:rsidRPr="00AB3E87" w:rsidRDefault="00E52F0D" w:rsidP="00E52F0D">
      <w:r w:rsidRPr="00AB3E87">
        <w:rPr>
          <w:rStyle w:val="HideTWBExt"/>
        </w:rPr>
        <w:t>&lt;/Amend&gt;</w:t>
      </w:r>
    </w:p>
    <w:p w14:paraId="31EE8F8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421</w:t>
      </w:r>
      <w:r w:rsidRPr="00AB3E87">
        <w:rPr>
          <w:rStyle w:val="HideTWBExt"/>
        </w:rPr>
        <w:t>&lt;/NumAm&gt;</w:t>
      </w:r>
    </w:p>
    <w:p w14:paraId="28053F1B" w14:textId="77777777" w:rsidR="00E52F0D" w:rsidRPr="00AB3E87" w:rsidRDefault="00E52F0D" w:rsidP="00E52F0D">
      <w:pPr>
        <w:pStyle w:val="NormalBold"/>
      </w:pPr>
      <w:r w:rsidRPr="00AB3E87">
        <w:rPr>
          <w:rStyle w:val="HideTWBExt"/>
          <w:b w:val="0"/>
        </w:rPr>
        <w:t>&lt;RepeatBlock-By&gt;&lt;Members&gt;</w:t>
      </w:r>
      <w:r w:rsidRPr="00AB3E87">
        <w:t>Mathilde Androuët, Margarita de la Pisa Carrión, Mireia Borrás Pabón</w:t>
      </w:r>
      <w:r w:rsidRPr="00AB3E87">
        <w:rPr>
          <w:rStyle w:val="HideTWBExt"/>
          <w:b w:val="0"/>
        </w:rPr>
        <w:t>&lt;/Members&gt;</w:t>
      </w:r>
    </w:p>
    <w:p w14:paraId="6C52BB75" w14:textId="77777777" w:rsidR="00E52F0D" w:rsidRPr="00AB3E87" w:rsidRDefault="00E52F0D" w:rsidP="00E52F0D">
      <w:pPr>
        <w:pStyle w:val="NormalBold"/>
      </w:pPr>
      <w:r w:rsidRPr="00AB3E87">
        <w:rPr>
          <w:rStyle w:val="HideTWBExt"/>
          <w:b w:val="0"/>
        </w:rPr>
        <w:t>&lt;/RepeatBlock-By&gt;</w:t>
      </w:r>
    </w:p>
    <w:p w14:paraId="3CEE70B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267D89B"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45DAB10" w14:textId="77777777" w:rsidTr="00761901">
        <w:trPr>
          <w:trHeight w:hRule="exact" w:val="240"/>
          <w:jc w:val="center"/>
        </w:trPr>
        <w:tc>
          <w:tcPr>
            <w:tcW w:w="9752" w:type="dxa"/>
            <w:gridSpan w:val="2"/>
            <w:tcBorders>
              <w:top w:val="nil"/>
              <w:left w:val="nil"/>
              <w:bottom w:val="nil"/>
              <w:right w:val="nil"/>
            </w:tcBorders>
          </w:tcPr>
          <w:p w14:paraId="04ED72E7" w14:textId="77777777" w:rsidR="00E52F0D" w:rsidRPr="00AB3E87" w:rsidRDefault="00E52F0D" w:rsidP="00761901"/>
        </w:tc>
      </w:tr>
      <w:tr w:rsidR="00E52F0D" w:rsidRPr="00AB3E87" w14:paraId="27AB805F" w14:textId="77777777" w:rsidTr="00761901">
        <w:trPr>
          <w:trHeight w:val="240"/>
          <w:jc w:val="center"/>
        </w:trPr>
        <w:tc>
          <w:tcPr>
            <w:tcW w:w="4876" w:type="dxa"/>
            <w:tcBorders>
              <w:top w:val="nil"/>
              <w:left w:val="nil"/>
              <w:bottom w:val="nil"/>
              <w:right w:val="nil"/>
            </w:tcBorders>
          </w:tcPr>
          <w:p w14:paraId="38783F8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82B1402" w14:textId="77777777" w:rsidR="00E52F0D" w:rsidRPr="00AB3E87" w:rsidRDefault="00E52F0D" w:rsidP="00761901">
            <w:pPr>
              <w:pStyle w:val="AmColumnHeading"/>
            </w:pPr>
            <w:r w:rsidRPr="00AB3E87">
              <w:t>Geänderter Text</w:t>
            </w:r>
          </w:p>
        </w:tc>
      </w:tr>
      <w:tr w:rsidR="00E52F0D" w:rsidRPr="00AB3E87" w14:paraId="4596975E" w14:textId="77777777" w:rsidTr="00761901">
        <w:trPr>
          <w:jc w:val="center"/>
        </w:trPr>
        <w:tc>
          <w:tcPr>
            <w:tcW w:w="4876" w:type="dxa"/>
            <w:tcBorders>
              <w:top w:val="nil"/>
              <w:left w:val="nil"/>
              <w:bottom w:val="nil"/>
              <w:right w:val="nil"/>
            </w:tcBorders>
          </w:tcPr>
          <w:p w14:paraId="796888DC" w14:textId="77777777" w:rsidR="00E52F0D" w:rsidRPr="00AB3E87" w:rsidRDefault="00E52F0D" w:rsidP="00761901">
            <w:pPr>
              <w:pStyle w:val="Normal6a"/>
            </w:pPr>
          </w:p>
        </w:tc>
        <w:tc>
          <w:tcPr>
            <w:tcW w:w="4876" w:type="dxa"/>
            <w:tcBorders>
              <w:top w:val="nil"/>
              <w:left w:val="nil"/>
              <w:bottom w:val="nil"/>
              <w:right w:val="nil"/>
            </w:tcBorders>
          </w:tcPr>
          <w:p w14:paraId="3A5763A6" w14:textId="77777777" w:rsidR="00E52F0D" w:rsidRPr="00AB3E87" w:rsidRDefault="00E52F0D" w:rsidP="00761901">
            <w:pPr>
              <w:pStyle w:val="Normal6a"/>
            </w:pPr>
            <w:r w:rsidRPr="00AB3E87">
              <w:rPr>
                <w:b/>
                <w:i/>
              </w:rPr>
              <w:t>8b.</w:t>
            </w:r>
            <w:r w:rsidRPr="00AB3E87">
              <w:tab/>
            </w:r>
            <w:r w:rsidRPr="00AB3E87">
              <w:rPr>
                <w:b/>
                <w:i/>
              </w:rPr>
              <w:t>fordert die EU auf, die natürliche und gesunde Entwicklung minderjähriger Mädchen zu achten und zu verteidigen, indem sie gegen die Förderung sogenannter „geschlechtsangleichender Maßnahmen“ vorgeht;</w:t>
            </w:r>
          </w:p>
        </w:tc>
      </w:tr>
    </w:tbl>
    <w:p w14:paraId="3D39D69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6EEAA989" w14:textId="77777777" w:rsidR="00E52F0D" w:rsidRPr="00AB3E87" w:rsidRDefault="00E52F0D" w:rsidP="00E52F0D">
      <w:r w:rsidRPr="00AB3E87">
        <w:rPr>
          <w:rStyle w:val="HideTWBExt"/>
        </w:rPr>
        <w:t>&lt;/Amend&gt;</w:t>
      </w:r>
    </w:p>
    <w:p w14:paraId="7279188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422</w:t>
      </w:r>
      <w:r w:rsidRPr="00AB3E87">
        <w:rPr>
          <w:rStyle w:val="HideTWBExt"/>
        </w:rPr>
        <w:t>&lt;/NumAm&gt;</w:t>
      </w:r>
    </w:p>
    <w:p w14:paraId="2AADFA43"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6F66974E" w14:textId="77777777" w:rsidR="00E52F0D" w:rsidRPr="00AB3E87" w:rsidRDefault="00E52F0D" w:rsidP="00E52F0D">
      <w:pPr>
        <w:pStyle w:val="NormalBold"/>
      </w:pPr>
      <w:r w:rsidRPr="00AB3E87">
        <w:rPr>
          <w:rStyle w:val="HideTWBExt"/>
          <w:b w:val="0"/>
        </w:rPr>
        <w:t>&lt;/RepeatBlock-By&gt;</w:t>
      </w:r>
    </w:p>
    <w:p w14:paraId="4DC789A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AF9222F"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4EDC428" w14:textId="77777777" w:rsidTr="00761901">
        <w:trPr>
          <w:trHeight w:hRule="exact" w:val="240"/>
          <w:jc w:val="center"/>
        </w:trPr>
        <w:tc>
          <w:tcPr>
            <w:tcW w:w="9752" w:type="dxa"/>
            <w:gridSpan w:val="2"/>
            <w:tcBorders>
              <w:top w:val="nil"/>
              <w:left w:val="nil"/>
              <w:bottom w:val="nil"/>
              <w:right w:val="nil"/>
            </w:tcBorders>
          </w:tcPr>
          <w:p w14:paraId="42A166B3" w14:textId="77777777" w:rsidR="00E52F0D" w:rsidRPr="00AB3E87" w:rsidRDefault="00E52F0D" w:rsidP="00761901"/>
        </w:tc>
      </w:tr>
      <w:tr w:rsidR="00E52F0D" w:rsidRPr="00AB3E87" w14:paraId="6EC02B27" w14:textId="77777777" w:rsidTr="00761901">
        <w:trPr>
          <w:trHeight w:val="240"/>
          <w:jc w:val="center"/>
        </w:trPr>
        <w:tc>
          <w:tcPr>
            <w:tcW w:w="4876" w:type="dxa"/>
            <w:tcBorders>
              <w:top w:val="nil"/>
              <w:left w:val="nil"/>
              <w:bottom w:val="nil"/>
              <w:right w:val="nil"/>
            </w:tcBorders>
          </w:tcPr>
          <w:p w14:paraId="708B1848"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232F759F" w14:textId="77777777" w:rsidR="00E52F0D" w:rsidRPr="00AB3E87" w:rsidRDefault="00E52F0D" w:rsidP="00761901">
            <w:pPr>
              <w:pStyle w:val="AmColumnHeading"/>
            </w:pPr>
            <w:r w:rsidRPr="00AB3E87">
              <w:t>Geänderter Text</w:t>
            </w:r>
          </w:p>
        </w:tc>
      </w:tr>
      <w:tr w:rsidR="00E52F0D" w:rsidRPr="00AB3E87" w14:paraId="2D8E0B48" w14:textId="77777777" w:rsidTr="00761901">
        <w:trPr>
          <w:jc w:val="center"/>
        </w:trPr>
        <w:tc>
          <w:tcPr>
            <w:tcW w:w="4876" w:type="dxa"/>
            <w:tcBorders>
              <w:top w:val="nil"/>
              <w:left w:val="nil"/>
              <w:bottom w:val="nil"/>
              <w:right w:val="nil"/>
            </w:tcBorders>
          </w:tcPr>
          <w:p w14:paraId="5D446191" w14:textId="77777777" w:rsidR="00E52F0D" w:rsidRPr="00AB3E87" w:rsidRDefault="00E52F0D" w:rsidP="00761901">
            <w:pPr>
              <w:pStyle w:val="Normal6a"/>
            </w:pPr>
          </w:p>
        </w:tc>
        <w:tc>
          <w:tcPr>
            <w:tcW w:w="4876" w:type="dxa"/>
            <w:tcBorders>
              <w:top w:val="nil"/>
              <w:left w:val="nil"/>
              <w:bottom w:val="nil"/>
              <w:right w:val="nil"/>
            </w:tcBorders>
          </w:tcPr>
          <w:p w14:paraId="235FCED2" w14:textId="77777777" w:rsidR="00E52F0D" w:rsidRPr="00AB3E87" w:rsidRDefault="00E52F0D" w:rsidP="00761901">
            <w:pPr>
              <w:pStyle w:val="Normal6a"/>
            </w:pPr>
            <w:r w:rsidRPr="00AB3E87">
              <w:rPr>
                <w:b/>
                <w:i/>
              </w:rPr>
              <w:t>8b.</w:t>
            </w:r>
            <w:r w:rsidRPr="00AB3E87">
              <w:tab/>
            </w:r>
            <w:r w:rsidRPr="00AB3E87">
              <w:rPr>
                <w:b/>
                <w:i/>
              </w:rPr>
              <w:t>fordert die Mitgliedstaaten auf, eine angemessene Gesundheitsversorgung vor und nach der Geburt für alle Mütter sicherzustellen, mit dem Ziel, dass keine Frau bei der Entbindung sterben sollte;</w:t>
            </w:r>
          </w:p>
        </w:tc>
      </w:tr>
    </w:tbl>
    <w:p w14:paraId="3D539D7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BCC2BE1" w14:textId="77777777" w:rsidR="00E52F0D" w:rsidRPr="00AB3E87" w:rsidRDefault="00E52F0D" w:rsidP="00E52F0D">
      <w:r w:rsidRPr="00AB3E87">
        <w:rPr>
          <w:rStyle w:val="HideTWBExt"/>
        </w:rPr>
        <w:t>&lt;/Amend&gt;</w:t>
      </w:r>
    </w:p>
    <w:p w14:paraId="4E5193C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423</w:t>
      </w:r>
      <w:r w:rsidRPr="00AB3E87">
        <w:rPr>
          <w:rStyle w:val="HideTWBExt"/>
        </w:rPr>
        <w:t>&lt;/NumAm&gt;</w:t>
      </w:r>
    </w:p>
    <w:p w14:paraId="2A9E9002"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20077359" w14:textId="77777777" w:rsidR="00E52F0D" w:rsidRPr="00AB3E87" w:rsidRDefault="00E52F0D" w:rsidP="00E52F0D">
      <w:pPr>
        <w:pStyle w:val="NormalBold"/>
      </w:pPr>
      <w:r w:rsidRPr="00AB3E87">
        <w:rPr>
          <w:rStyle w:val="HideTWBExt"/>
          <w:b w:val="0"/>
        </w:rPr>
        <w:t>&lt;/RepeatBlock-By&gt;</w:t>
      </w:r>
    </w:p>
    <w:p w14:paraId="58E0CFE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394E86C" w14:textId="77777777" w:rsidR="00E52F0D" w:rsidRPr="00AB3E87" w:rsidRDefault="00E52F0D" w:rsidP="00E52F0D">
      <w:pPr>
        <w:pStyle w:val="NormalBold"/>
      </w:pPr>
      <w:r w:rsidRPr="00AB3E87">
        <w:rPr>
          <w:rStyle w:val="HideTWBExt"/>
        </w:rPr>
        <w:t>&lt;Article&gt;</w:t>
      </w:r>
      <w:r w:rsidRPr="00AB3E87">
        <w:t>Ziffer 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CBC4535" w14:textId="77777777" w:rsidTr="00761901">
        <w:trPr>
          <w:trHeight w:hRule="exact" w:val="240"/>
          <w:jc w:val="center"/>
        </w:trPr>
        <w:tc>
          <w:tcPr>
            <w:tcW w:w="9752" w:type="dxa"/>
            <w:gridSpan w:val="2"/>
            <w:tcBorders>
              <w:top w:val="nil"/>
              <w:left w:val="nil"/>
              <w:bottom w:val="nil"/>
              <w:right w:val="nil"/>
            </w:tcBorders>
          </w:tcPr>
          <w:p w14:paraId="42A55BB7" w14:textId="77777777" w:rsidR="00E52F0D" w:rsidRPr="00AB3E87" w:rsidRDefault="00E52F0D" w:rsidP="00761901"/>
        </w:tc>
      </w:tr>
      <w:tr w:rsidR="00E52F0D" w:rsidRPr="00AB3E87" w14:paraId="2E019A9C" w14:textId="77777777" w:rsidTr="00761901">
        <w:trPr>
          <w:trHeight w:val="240"/>
          <w:jc w:val="center"/>
        </w:trPr>
        <w:tc>
          <w:tcPr>
            <w:tcW w:w="4876" w:type="dxa"/>
            <w:tcBorders>
              <w:top w:val="nil"/>
              <w:left w:val="nil"/>
              <w:bottom w:val="nil"/>
              <w:right w:val="nil"/>
            </w:tcBorders>
          </w:tcPr>
          <w:p w14:paraId="3DB7F84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5BC25C3" w14:textId="77777777" w:rsidR="00E52F0D" w:rsidRPr="00AB3E87" w:rsidRDefault="00E52F0D" w:rsidP="00761901">
            <w:pPr>
              <w:pStyle w:val="AmColumnHeading"/>
            </w:pPr>
            <w:r w:rsidRPr="00AB3E87">
              <w:t>Geänderter Text</w:t>
            </w:r>
          </w:p>
        </w:tc>
      </w:tr>
      <w:tr w:rsidR="00E52F0D" w:rsidRPr="00AB3E87" w14:paraId="0CB69C0C" w14:textId="77777777" w:rsidTr="00761901">
        <w:trPr>
          <w:jc w:val="center"/>
        </w:trPr>
        <w:tc>
          <w:tcPr>
            <w:tcW w:w="4876" w:type="dxa"/>
            <w:tcBorders>
              <w:top w:val="nil"/>
              <w:left w:val="nil"/>
              <w:bottom w:val="nil"/>
              <w:right w:val="nil"/>
            </w:tcBorders>
          </w:tcPr>
          <w:p w14:paraId="0E951450" w14:textId="77777777" w:rsidR="00E52F0D" w:rsidRPr="00AB3E87" w:rsidRDefault="00E52F0D" w:rsidP="00761901">
            <w:pPr>
              <w:pStyle w:val="Normal6a"/>
            </w:pPr>
          </w:p>
        </w:tc>
        <w:tc>
          <w:tcPr>
            <w:tcW w:w="4876" w:type="dxa"/>
            <w:tcBorders>
              <w:top w:val="nil"/>
              <w:left w:val="nil"/>
              <w:bottom w:val="nil"/>
              <w:right w:val="nil"/>
            </w:tcBorders>
          </w:tcPr>
          <w:p w14:paraId="0838F90A" w14:textId="77777777" w:rsidR="00E52F0D" w:rsidRPr="00AB3E87" w:rsidRDefault="00E52F0D" w:rsidP="00761901">
            <w:pPr>
              <w:pStyle w:val="Normal6a"/>
            </w:pPr>
            <w:r w:rsidRPr="00AB3E87">
              <w:rPr>
                <w:b/>
                <w:i/>
              </w:rPr>
              <w:t>8b.</w:t>
            </w:r>
            <w:r w:rsidRPr="00AB3E87">
              <w:tab/>
            </w:r>
            <w:r w:rsidRPr="00AB3E87">
              <w:rPr>
                <w:b/>
                <w:i/>
              </w:rPr>
              <w:t>fordert die Kommission auf, für einen dauerhaften Zugang zu grundlegenden und lebensrettenden Gesundheitsdienstleistungen in der Ukraine zu sorgen;</w:t>
            </w:r>
          </w:p>
        </w:tc>
      </w:tr>
    </w:tbl>
    <w:p w14:paraId="548D40A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9F69E76" w14:textId="77777777" w:rsidR="00E52F0D" w:rsidRPr="00AB3E87" w:rsidRDefault="00E52F0D" w:rsidP="00E52F0D">
      <w:r w:rsidRPr="00AB3E87">
        <w:rPr>
          <w:rStyle w:val="HideTWBExt"/>
        </w:rPr>
        <w:t>&lt;/Amend&gt;</w:t>
      </w:r>
    </w:p>
    <w:p w14:paraId="60E5A29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424</w:t>
      </w:r>
      <w:r w:rsidRPr="00AB3E87">
        <w:rPr>
          <w:rStyle w:val="HideTWBExt"/>
        </w:rPr>
        <w:t>&lt;/NumAm&gt;</w:t>
      </w:r>
    </w:p>
    <w:p w14:paraId="649A98D9"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19E6A68F" w14:textId="77777777" w:rsidR="00E52F0D" w:rsidRPr="00AB3E87" w:rsidRDefault="00E52F0D" w:rsidP="00E52F0D">
      <w:pPr>
        <w:pStyle w:val="NormalBold"/>
      </w:pPr>
      <w:r w:rsidRPr="00AB3E87">
        <w:rPr>
          <w:rStyle w:val="HideTWBExt"/>
          <w:b w:val="0"/>
        </w:rPr>
        <w:t>&lt;/RepeatBlock-By&gt;</w:t>
      </w:r>
    </w:p>
    <w:p w14:paraId="40907AB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1C186BF" w14:textId="77777777" w:rsidR="00E52F0D" w:rsidRPr="00AB3E87" w:rsidRDefault="00E52F0D" w:rsidP="00E52F0D">
      <w:pPr>
        <w:pStyle w:val="NormalBold"/>
      </w:pPr>
      <w:r w:rsidRPr="00AB3E87">
        <w:rPr>
          <w:rStyle w:val="HideTWBExt"/>
        </w:rPr>
        <w:t>&lt;Article&gt;</w:t>
      </w:r>
      <w:r w:rsidRPr="00AB3E87">
        <w:t>Ziffer 8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4E6DF59" w14:textId="77777777" w:rsidTr="00761901">
        <w:trPr>
          <w:trHeight w:hRule="exact" w:val="240"/>
          <w:jc w:val="center"/>
        </w:trPr>
        <w:tc>
          <w:tcPr>
            <w:tcW w:w="9752" w:type="dxa"/>
            <w:gridSpan w:val="2"/>
            <w:tcBorders>
              <w:top w:val="nil"/>
              <w:left w:val="nil"/>
              <w:bottom w:val="nil"/>
              <w:right w:val="nil"/>
            </w:tcBorders>
          </w:tcPr>
          <w:p w14:paraId="785AF7F1" w14:textId="77777777" w:rsidR="00E52F0D" w:rsidRPr="00AB3E87" w:rsidRDefault="00E52F0D" w:rsidP="00761901"/>
        </w:tc>
      </w:tr>
      <w:tr w:rsidR="00E52F0D" w:rsidRPr="00AB3E87" w14:paraId="6BC5CDA5" w14:textId="77777777" w:rsidTr="00761901">
        <w:trPr>
          <w:trHeight w:val="240"/>
          <w:jc w:val="center"/>
        </w:trPr>
        <w:tc>
          <w:tcPr>
            <w:tcW w:w="4876" w:type="dxa"/>
            <w:tcBorders>
              <w:top w:val="nil"/>
              <w:left w:val="nil"/>
              <w:bottom w:val="nil"/>
              <w:right w:val="nil"/>
            </w:tcBorders>
          </w:tcPr>
          <w:p w14:paraId="3813416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5C11815" w14:textId="77777777" w:rsidR="00E52F0D" w:rsidRPr="00AB3E87" w:rsidRDefault="00E52F0D" w:rsidP="00761901">
            <w:pPr>
              <w:pStyle w:val="AmColumnHeading"/>
            </w:pPr>
            <w:r w:rsidRPr="00AB3E87">
              <w:t>Geänderter Text</w:t>
            </w:r>
          </w:p>
        </w:tc>
      </w:tr>
      <w:tr w:rsidR="00E52F0D" w:rsidRPr="00AB3E87" w14:paraId="108A0CB5" w14:textId="77777777" w:rsidTr="00761901">
        <w:trPr>
          <w:jc w:val="center"/>
        </w:trPr>
        <w:tc>
          <w:tcPr>
            <w:tcW w:w="4876" w:type="dxa"/>
            <w:tcBorders>
              <w:top w:val="nil"/>
              <w:left w:val="nil"/>
              <w:bottom w:val="nil"/>
              <w:right w:val="nil"/>
            </w:tcBorders>
          </w:tcPr>
          <w:p w14:paraId="1E6F21FD" w14:textId="77777777" w:rsidR="00E52F0D" w:rsidRPr="00AB3E87" w:rsidRDefault="00E52F0D" w:rsidP="00761901">
            <w:pPr>
              <w:pStyle w:val="Normal6a"/>
            </w:pPr>
          </w:p>
        </w:tc>
        <w:tc>
          <w:tcPr>
            <w:tcW w:w="4876" w:type="dxa"/>
            <w:tcBorders>
              <w:top w:val="nil"/>
              <w:left w:val="nil"/>
              <w:bottom w:val="nil"/>
              <w:right w:val="nil"/>
            </w:tcBorders>
          </w:tcPr>
          <w:p w14:paraId="2877A1E1" w14:textId="77777777" w:rsidR="00E52F0D" w:rsidRPr="00AB3E87" w:rsidRDefault="00E52F0D" w:rsidP="00761901">
            <w:pPr>
              <w:pStyle w:val="Normal6a"/>
            </w:pPr>
            <w:r w:rsidRPr="00AB3E87">
              <w:rPr>
                <w:b/>
                <w:i/>
              </w:rPr>
              <w:t>8c.</w:t>
            </w:r>
            <w:r w:rsidRPr="00AB3E87">
              <w:tab/>
            </w:r>
            <w:r w:rsidRPr="00AB3E87">
              <w:rPr>
                <w:b/>
                <w:i/>
              </w:rPr>
              <w:t xml:space="preserve">betont die breite Unterstützung der EU-Bürger für die Ermöglichung des Zugangs aller in der EU zu sicherer Abtreibung, unabhängig davon, wer sie sind oder woher sie kommen, wie dies unter anderem in der erfolgreichen Europäischen Bürgerinitiative „My Voice, My Choice“ zum Ausdruck kommt, in der die EU aufgefordert wird, Rechtsvorschriften zu erlassen, die einen Finanzierungsmechanismus schaffen </w:t>
            </w:r>
            <w:r w:rsidRPr="00AB3E87">
              <w:rPr>
                <w:b/>
                <w:i/>
              </w:rPr>
              <w:lastRenderedPageBreak/>
              <w:t>würden, der die Mitgliedstaaten, die sich freiwillig dieser Politik anschließen, dabei unterstützen würde, allen, die keinen Zugang dazu haben, Zugang zu sicherer Abtreibung zu bieten; fordert die Kommission nachdrücklich auf, rasch zu handeln und dieser Forderung der Europäischen Bürgerinitiative nachzukommen;</w:t>
            </w:r>
          </w:p>
        </w:tc>
      </w:tr>
    </w:tbl>
    <w:p w14:paraId="1B1638AC"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E88EBD0" w14:textId="77777777" w:rsidR="00E52F0D" w:rsidRPr="00AB3E87" w:rsidRDefault="00E52F0D" w:rsidP="00E52F0D">
      <w:r w:rsidRPr="00AB3E87">
        <w:rPr>
          <w:rStyle w:val="HideTWBExt"/>
        </w:rPr>
        <w:t>&lt;/Amend&gt;</w:t>
      </w:r>
    </w:p>
    <w:p w14:paraId="5499FDF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425</w:t>
      </w:r>
      <w:r w:rsidRPr="00AB3E87">
        <w:rPr>
          <w:rStyle w:val="HideTWBExt"/>
        </w:rPr>
        <w:t>&lt;/NumAm&gt;</w:t>
      </w:r>
    </w:p>
    <w:p w14:paraId="32B17A53"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5DAE8A75" w14:textId="77777777" w:rsidR="00E52F0D" w:rsidRPr="00AB3E87" w:rsidRDefault="00E52F0D" w:rsidP="00E52F0D">
      <w:pPr>
        <w:pStyle w:val="NormalBold"/>
      </w:pPr>
      <w:r w:rsidRPr="00AB3E87">
        <w:rPr>
          <w:rStyle w:val="HideTWBExt"/>
          <w:b w:val="0"/>
        </w:rPr>
        <w:t>&lt;/RepeatBlock-By&gt;</w:t>
      </w:r>
    </w:p>
    <w:p w14:paraId="0C028F3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93CC2E3" w14:textId="77777777" w:rsidR="00E52F0D" w:rsidRPr="00AB3E87" w:rsidRDefault="00E52F0D" w:rsidP="00E52F0D">
      <w:pPr>
        <w:pStyle w:val="NormalBold"/>
      </w:pPr>
      <w:r w:rsidRPr="00AB3E87">
        <w:rPr>
          <w:rStyle w:val="HideTWBExt"/>
        </w:rPr>
        <w:t>&lt;Article&gt;</w:t>
      </w:r>
      <w:r w:rsidRPr="00AB3E87">
        <w:t>Ziffer 8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C5FFEB9" w14:textId="77777777" w:rsidTr="00761901">
        <w:trPr>
          <w:trHeight w:hRule="exact" w:val="240"/>
          <w:jc w:val="center"/>
        </w:trPr>
        <w:tc>
          <w:tcPr>
            <w:tcW w:w="9752" w:type="dxa"/>
            <w:gridSpan w:val="2"/>
            <w:tcBorders>
              <w:top w:val="nil"/>
              <w:left w:val="nil"/>
              <w:bottom w:val="nil"/>
              <w:right w:val="nil"/>
            </w:tcBorders>
          </w:tcPr>
          <w:p w14:paraId="0B0D681E" w14:textId="77777777" w:rsidR="00E52F0D" w:rsidRPr="00AB3E87" w:rsidRDefault="00E52F0D" w:rsidP="00761901"/>
        </w:tc>
      </w:tr>
      <w:tr w:rsidR="00E52F0D" w:rsidRPr="00AB3E87" w14:paraId="7C124B3B" w14:textId="77777777" w:rsidTr="00761901">
        <w:trPr>
          <w:trHeight w:val="240"/>
          <w:jc w:val="center"/>
        </w:trPr>
        <w:tc>
          <w:tcPr>
            <w:tcW w:w="4876" w:type="dxa"/>
            <w:tcBorders>
              <w:top w:val="nil"/>
              <w:left w:val="nil"/>
              <w:bottom w:val="nil"/>
              <w:right w:val="nil"/>
            </w:tcBorders>
          </w:tcPr>
          <w:p w14:paraId="29BBBF0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29CFFE9" w14:textId="77777777" w:rsidR="00E52F0D" w:rsidRPr="00AB3E87" w:rsidRDefault="00E52F0D" w:rsidP="00761901">
            <w:pPr>
              <w:pStyle w:val="AmColumnHeading"/>
            </w:pPr>
            <w:r w:rsidRPr="00AB3E87">
              <w:t>Geänderter Text</w:t>
            </w:r>
          </w:p>
        </w:tc>
      </w:tr>
      <w:tr w:rsidR="00E52F0D" w:rsidRPr="00AB3E87" w14:paraId="6336E473" w14:textId="77777777" w:rsidTr="00761901">
        <w:trPr>
          <w:jc w:val="center"/>
        </w:trPr>
        <w:tc>
          <w:tcPr>
            <w:tcW w:w="4876" w:type="dxa"/>
            <w:tcBorders>
              <w:top w:val="nil"/>
              <w:left w:val="nil"/>
              <w:bottom w:val="nil"/>
              <w:right w:val="nil"/>
            </w:tcBorders>
          </w:tcPr>
          <w:p w14:paraId="64DD2279" w14:textId="77777777" w:rsidR="00E52F0D" w:rsidRPr="00AB3E87" w:rsidRDefault="00E52F0D" w:rsidP="00761901">
            <w:pPr>
              <w:pStyle w:val="Normal6a"/>
            </w:pPr>
          </w:p>
        </w:tc>
        <w:tc>
          <w:tcPr>
            <w:tcW w:w="4876" w:type="dxa"/>
            <w:tcBorders>
              <w:top w:val="nil"/>
              <w:left w:val="nil"/>
              <w:bottom w:val="nil"/>
              <w:right w:val="nil"/>
            </w:tcBorders>
          </w:tcPr>
          <w:p w14:paraId="12806888" w14:textId="77777777" w:rsidR="00E52F0D" w:rsidRPr="00AB3E87" w:rsidRDefault="00E52F0D" w:rsidP="00761901">
            <w:pPr>
              <w:pStyle w:val="Normal6a"/>
            </w:pPr>
            <w:r w:rsidRPr="00AB3E87">
              <w:rPr>
                <w:b/>
                <w:i/>
              </w:rPr>
              <w:t>8c.</w:t>
            </w:r>
            <w:r w:rsidRPr="00AB3E87">
              <w:tab/>
            </w:r>
            <w:r w:rsidRPr="00AB3E87">
              <w:rPr>
                <w:b/>
                <w:i/>
              </w:rPr>
              <w:t>stellt fest, dass Männer seltener einen Arzt aufsuchen, da sie im Allgemeinen Symptome weniger kennen oder dazu neigen, sie herunterzuspielen, wobei sie häufig Anzeichen von Krankheiten nicht melden; fordert die Kommission daher nachdrücklich auf, Maßnahmen umzusetzen, mit denen sowohl Frauen als auch Männer für ihr Recht auf Zugang zu Gesundheitsdienstleistungen sensibilisiert werden</w:t>
            </w:r>
            <w:r w:rsidRPr="00AB3E87">
              <w:rPr>
                <w:b/>
                <w:i/>
                <w:vertAlign w:val="superscript"/>
              </w:rPr>
              <w:t>32o</w:t>
            </w:r>
            <w:r w:rsidRPr="00AB3E87">
              <w:rPr>
                <w:b/>
                <w:i/>
              </w:rPr>
              <w:t>;</w:t>
            </w:r>
          </w:p>
        </w:tc>
      </w:tr>
      <w:tr w:rsidR="00E52F0D" w:rsidRPr="00AB3E87" w14:paraId="1631C07F" w14:textId="77777777" w:rsidTr="00761901">
        <w:trPr>
          <w:jc w:val="center"/>
        </w:trPr>
        <w:tc>
          <w:tcPr>
            <w:tcW w:w="4876" w:type="dxa"/>
            <w:tcBorders>
              <w:top w:val="nil"/>
              <w:left w:val="nil"/>
              <w:bottom w:val="nil"/>
              <w:right w:val="nil"/>
            </w:tcBorders>
          </w:tcPr>
          <w:p w14:paraId="4BE6EEB6" w14:textId="77777777" w:rsidR="00E52F0D" w:rsidRPr="00AB3E87" w:rsidRDefault="00E52F0D" w:rsidP="00761901"/>
        </w:tc>
        <w:tc>
          <w:tcPr>
            <w:tcW w:w="4876" w:type="dxa"/>
            <w:tcBorders>
              <w:top w:val="nil"/>
              <w:left w:val="nil"/>
              <w:bottom w:val="nil"/>
              <w:right w:val="nil"/>
            </w:tcBorders>
          </w:tcPr>
          <w:p w14:paraId="75609B46" w14:textId="77777777" w:rsidR="00E52F0D" w:rsidRPr="00AB3E87" w:rsidRDefault="00E52F0D" w:rsidP="00761901">
            <w:pPr>
              <w:pStyle w:val="Normal6a"/>
            </w:pPr>
            <w:r w:rsidRPr="00AB3E87">
              <w:rPr>
                <w:b/>
                <w:i/>
              </w:rPr>
              <w:t>_________________</w:t>
            </w:r>
          </w:p>
        </w:tc>
      </w:tr>
      <w:tr w:rsidR="00E52F0D" w:rsidRPr="00AB3E87" w14:paraId="468673CE" w14:textId="77777777" w:rsidTr="00761901">
        <w:trPr>
          <w:jc w:val="center"/>
        </w:trPr>
        <w:tc>
          <w:tcPr>
            <w:tcW w:w="4876" w:type="dxa"/>
            <w:tcBorders>
              <w:top w:val="nil"/>
              <w:left w:val="nil"/>
              <w:bottom w:val="nil"/>
              <w:right w:val="nil"/>
            </w:tcBorders>
          </w:tcPr>
          <w:p w14:paraId="0DB2898D" w14:textId="77777777" w:rsidR="00E52F0D" w:rsidRPr="00AB3E87" w:rsidRDefault="00E52F0D" w:rsidP="00761901"/>
        </w:tc>
        <w:tc>
          <w:tcPr>
            <w:tcW w:w="4876" w:type="dxa"/>
            <w:tcBorders>
              <w:top w:val="nil"/>
              <w:left w:val="nil"/>
              <w:bottom w:val="nil"/>
              <w:right w:val="nil"/>
            </w:tcBorders>
          </w:tcPr>
          <w:p w14:paraId="1553AFA8" w14:textId="77777777" w:rsidR="00E52F0D" w:rsidRPr="00AB3E87" w:rsidRDefault="00E52F0D" w:rsidP="00761901">
            <w:pPr>
              <w:pStyle w:val="Normal6a"/>
            </w:pPr>
            <w:r w:rsidRPr="00AB3E87">
              <w:rPr>
                <w:b/>
                <w:i/>
                <w:vertAlign w:val="superscript"/>
              </w:rPr>
              <w:t>32o</w:t>
            </w:r>
            <w:r w:rsidRPr="00AB3E87">
              <w:t xml:space="preserve"> </w:t>
            </w:r>
            <w:r w:rsidRPr="00AB3E87">
              <w:rPr>
                <w:b/>
                <w:i/>
              </w:rPr>
              <w:t>EIGE: https://eige.europa.eu/gender-mainstreaming/policy-areas/health?language_content_entity=en</w:t>
            </w:r>
          </w:p>
        </w:tc>
      </w:tr>
    </w:tbl>
    <w:p w14:paraId="2F15936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9C3DF81" w14:textId="77777777" w:rsidR="00E52F0D" w:rsidRPr="00AB3E87" w:rsidRDefault="00E52F0D" w:rsidP="00E52F0D">
      <w:r w:rsidRPr="00AB3E87">
        <w:rPr>
          <w:rStyle w:val="HideTWBExt"/>
        </w:rPr>
        <w:t>&lt;/Amend&gt;</w:t>
      </w:r>
    </w:p>
    <w:p w14:paraId="527FC06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426</w:t>
      </w:r>
      <w:r w:rsidRPr="00AB3E87">
        <w:rPr>
          <w:rStyle w:val="HideTWBExt"/>
        </w:rPr>
        <w:t>&lt;/NumAm&gt;</w:t>
      </w:r>
    </w:p>
    <w:p w14:paraId="0A051BB1"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01041AD7" w14:textId="77777777" w:rsidR="00E52F0D" w:rsidRPr="00AB3E87" w:rsidRDefault="00E52F0D" w:rsidP="00E52F0D">
      <w:pPr>
        <w:pStyle w:val="NormalBold"/>
      </w:pPr>
      <w:r w:rsidRPr="00AB3E87">
        <w:rPr>
          <w:rStyle w:val="HideTWBExt"/>
          <w:b w:val="0"/>
        </w:rPr>
        <w:t>&lt;/RepeatBlock-By&gt;</w:t>
      </w:r>
    </w:p>
    <w:p w14:paraId="15864CCD"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5C3D0BC5" w14:textId="77777777" w:rsidR="00E52F0D" w:rsidRPr="00AB3E87" w:rsidRDefault="00E52F0D" w:rsidP="00E52F0D">
      <w:pPr>
        <w:pStyle w:val="NormalBold"/>
      </w:pPr>
      <w:r w:rsidRPr="00AB3E87">
        <w:rPr>
          <w:rStyle w:val="HideTWBExt"/>
        </w:rPr>
        <w:t>&lt;Article&gt;</w:t>
      </w:r>
      <w:r w:rsidRPr="00AB3E87">
        <w:t>Ziffer 8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7AB8646" w14:textId="77777777" w:rsidTr="00761901">
        <w:trPr>
          <w:trHeight w:hRule="exact" w:val="240"/>
          <w:jc w:val="center"/>
        </w:trPr>
        <w:tc>
          <w:tcPr>
            <w:tcW w:w="9752" w:type="dxa"/>
            <w:gridSpan w:val="2"/>
            <w:tcBorders>
              <w:top w:val="nil"/>
              <w:left w:val="nil"/>
              <w:bottom w:val="nil"/>
              <w:right w:val="nil"/>
            </w:tcBorders>
          </w:tcPr>
          <w:p w14:paraId="2CF96BDB" w14:textId="77777777" w:rsidR="00E52F0D" w:rsidRPr="00AB3E87" w:rsidRDefault="00E52F0D" w:rsidP="00761901"/>
        </w:tc>
      </w:tr>
      <w:tr w:rsidR="00E52F0D" w:rsidRPr="00AB3E87" w14:paraId="5556444F" w14:textId="77777777" w:rsidTr="00761901">
        <w:trPr>
          <w:trHeight w:val="240"/>
          <w:jc w:val="center"/>
        </w:trPr>
        <w:tc>
          <w:tcPr>
            <w:tcW w:w="4876" w:type="dxa"/>
            <w:tcBorders>
              <w:top w:val="nil"/>
              <w:left w:val="nil"/>
              <w:bottom w:val="nil"/>
              <w:right w:val="nil"/>
            </w:tcBorders>
          </w:tcPr>
          <w:p w14:paraId="0A4B23D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FAAC50B" w14:textId="77777777" w:rsidR="00E52F0D" w:rsidRPr="00AB3E87" w:rsidRDefault="00E52F0D" w:rsidP="00761901">
            <w:pPr>
              <w:pStyle w:val="AmColumnHeading"/>
            </w:pPr>
            <w:r w:rsidRPr="00AB3E87">
              <w:t>Geänderter Text</w:t>
            </w:r>
          </w:p>
        </w:tc>
      </w:tr>
      <w:tr w:rsidR="00E52F0D" w:rsidRPr="00AB3E87" w14:paraId="5CBCCEDC" w14:textId="77777777" w:rsidTr="00761901">
        <w:trPr>
          <w:jc w:val="center"/>
        </w:trPr>
        <w:tc>
          <w:tcPr>
            <w:tcW w:w="4876" w:type="dxa"/>
            <w:tcBorders>
              <w:top w:val="nil"/>
              <w:left w:val="nil"/>
              <w:bottom w:val="nil"/>
              <w:right w:val="nil"/>
            </w:tcBorders>
          </w:tcPr>
          <w:p w14:paraId="69877AB7" w14:textId="77777777" w:rsidR="00E52F0D" w:rsidRPr="00AB3E87" w:rsidRDefault="00E52F0D" w:rsidP="00761901">
            <w:pPr>
              <w:pStyle w:val="Normal6a"/>
            </w:pPr>
          </w:p>
        </w:tc>
        <w:tc>
          <w:tcPr>
            <w:tcW w:w="4876" w:type="dxa"/>
            <w:tcBorders>
              <w:top w:val="nil"/>
              <w:left w:val="nil"/>
              <w:bottom w:val="nil"/>
              <w:right w:val="nil"/>
            </w:tcBorders>
          </w:tcPr>
          <w:p w14:paraId="0D7BAD87" w14:textId="77777777" w:rsidR="00E52F0D" w:rsidRPr="00AB3E87" w:rsidRDefault="00E52F0D" w:rsidP="00761901">
            <w:pPr>
              <w:pStyle w:val="Normal6a"/>
            </w:pPr>
            <w:r w:rsidRPr="00AB3E87">
              <w:rPr>
                <w:b/>
                <w:i/>
              </w:rPr>
              <w:t>8c.</w:t>
            </w:r>
            <w:r w:rsidRPr="00AB3E87">
              <w:tab/>
            </w:r>
            <w:r w:rsidRPr="00AB3E87">
              <w:rPr>
                <w:b/>
                <w:i/>
              </w:rPr>
              <w:t>fordert die Kommission auf, Männer als aktive Verbündete zur Förderung der sexuellen und reproduktiven Gesundheit und der damit verbundenen Rechte zu ermutigen und einzubinden, indem sie das Bewusstsein dafür schärft, die männliche Verantwortung für reproduktive Entscheidungen und die männliche Gesundheit fördert; fordert die Kommission nachdrücklich auf, sich mit dem breiteren Kontext der zunehmenden Gegenreaktion junger Männer gegen junge Frauen und Feminismus zu befassen;</w:t>
            </w:r>
          </w:p>
        </w:tc>
      </w:tr>
    </w:tbl>
    <w:p w14:paraId="5258BE5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189EE96" w14:textId="77777777" w:rsidR="00E52F0D" w:rsidRPr="00AB3E87" w:rsidRDefault="00E52F0D" w:rsidP="00E52F0D">
      <w:r w:rsidRPr="00AB3E87">
        <w:rPr>
          <w:rStyle w:val="HideTWBExt"/>
        </w:rPr>
        <w:t>&lt;/Amend&gt;</w:t>
      </w:r>
    </w:p>
    <w:p w14:paraId="324572D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427</w:t>
      </w:r>
      <w:r w:rsidRPr="00AB3E87">
        <w:rPr>
          <w:rStyle w:val="HideTWBExt"/>
        </w:rPr>
        <w:t>&lt;/NumAm&gt;</w:t>
      </w:r>
    </w:p>
    <w:p w14:paraId="2D53FCD3"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0A16E626" w14:textId="77777777" w:rsidR="00E52F0D" w:rsidRPr="00AB3E87" w:rsidRDefault="00E52F0D" w:rsidP="00E52F0D">
      <w:pPr>
        <w:pStyle w:val="NormalBold"/>
      </w:pPr>
      <w:r w:rsidRPr="00AB3E87">
        <w:rPr>
          <w:rStyle w:val="HideTWBExt"/>
          <w:b w:val="0"/>
        </w:rPr>
        <w:t>&lt;/RepeatBlock-By&gt;</w:t>
      </w:r>
    </w:p>
    <w:p w14:paraId="2B87FBD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AD49416" w14:textId="77777777" w:rsidR="00E52F0D" w:rsidRPr="00AB3E87" w:rsidRDefault="00E52F0D" w:rsidP="00E52F0D">
      <w:pPr>
        <w:pStyle w:val="NormalBold"/>
      </w:pPr>
      <w:r w:rsidRPr="00AB3E87">
        <w:rPr>
          <w:rStyle w:val="HideTWBExt"/>
        </w:rPr>
        <w:t>&lt;Article&gt;</w:t>
      </w:r>
      <w:r w:rsidRPr="00AB3E87">
        <w:t>Ziffer 8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238F31F" w14:textId="77777777" w:rsidTr="00761901">
        <w:trPr>
          <w:trHeight w:hRule="exact" w:val="240"/>
          <w:jc w:val="center"/>
        </w:trPr>
        <w:tc>
          <w:tcPr>
            <w:tcW w:w="9752" w:type="dxa"/>
            <w:gridSpan w:val="2"/>
            <w:tcBorders>
              <w:top w:val="nil"/>
              <w:left w:val="nil"/>
              <w:bottom w:val="nil"/>
              <w:right w:val="nil"/>
            </w:tcBorders>
          </w:tcPr>
          <w:p w14:paraId="6841DFF0" w14:textId="77777777" w:rsidR="00E52F0D" w:rsidRPr="00AB3E87" w:rsidRDefault="00E52F0D" w:rsidP="00761901"/>
        </w:tc>
      </w:tr>
      <w:tr w:rsidR="00E52F0D" w:rsidRPr="00AB3E87" w14:paraId="7569DBE2" w14:textId="77777777" w:rsidTr="00761901">
        <w:trPr>
          <w:trHeight w:val="240"/>
          <w:jc w:val="center"/>
        </w:trPr>
        <w:tc>
          <w:tcPr>
            <w:tcW w:w="4876" w:type="dxa"/>
            <w:tcBorders>
              <w:top w:val="nil"/>
              <w:left w:val="nil"/>
              <w:bottom w:val="nil"/>
              <w:right w:val="nil"/>
            </w:tcBorders>
          </w:tcPr>
          <w:p w14:paraId="1DD3CC8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15AD9FE" w14:textId="77777777" w:rsidR="00E52F0D" w:rsidRPr="00AB3E87" w:rsidRDefault="00E52F0D" w:rsidP="00761901">
            <w:pPr>
              <w:pStyle w:val="AmColumnHeading"/>
            </w:pPr>
            <w:r w:rsidRPr="00AB3E87">
              <w:t>Geänderter Text</w:t>
            </w:r>
          </w:p>
        </w:tc>
      </w:tr>
      <w:tr w:rsidR="00E52F0D" w:rsidRPr="00AB3E87" w14:paraId="11F1ACD9" w14:textId="77777777" w:rsidTr="00761901">
        <w:trPr>
          <w:jc w:val="center"/>
        </w:trPr>
        <w:tc>
          <w:tcPr>
            <w:tcW w:w="4876" w:type="dxa"/>
            <w:tcBorders>
              <w:top w:val="nil"/>
              <w:left w:val="nil"/>
              <w:bottom w:val="nil"/>
              <w:right w:val="nil"/>
            </w:tcBorders>
          </w:tcPr>
          <w:p w14:paraId="79255B8B" w14:textId="77777777" w:rsidR="00E52F0D" w:rsidRPr="00AB3E87" w:rsidRDefault="00E52F0D" w:rsidP="00761901">
            <w:pPr>
              <w:pStyle w:val="Normal6a"/>
            </w:pPr>
          </w:p>
        </w:tc>
        <w:tc>
          <w:tcPr>
            <w:tcW w:w="4876" w:type="dxa"/>
            <w:tcBorders>
              <w:top w:val="nil"/>
              <w:left w:val="nil"/>
              <w:bottom w:val="nil"/>
              <w:right w:val="nil"/>
            </w:tcBorders>
          </w:tcPr>
          <w:p w14:paraId="2935D9CF" w14:textId="77777777" w:rsidR="00E52F0D" w:rsidRPr="00AB3E87" w:rsidRDefault="00E52F0D" w:rsidP="00761901">
            <w:pPr>
              <w:pStyle w:val="Normal6a"/>
            </w:pPr>
            <w:r w:rsidRPr="00AB3E87">
              <w:rPr>
                <w:b/>
                <w:i/>
              </w:rPr>
              <w:t>8c.</w:t>
            </w:r>
            <w:r w:rsidRPr="00AB3E87">
              <w:tab/>
            </w:r>
            <w:r w:rsidRPr="00AB3E87">
              <w:rPr>
                <w:b/>
                <w:i/>
              </w:rPr>
              <w:t>fordert die Kommission auf, eine umfassende Strategie „Gesunde Frauen – Gesundes Europa“ zu entwickeln, zu unterstützen, zu überwachen und zu bewerten, um den sehr spezifischen Gesundheits-, Sozial- und Bildungsbedarf von Frauen während ihres gesamten Lebens zu decken und den EU-Fahrplan für die Frauenrechte zu ergänzen und zu unterstützen;</w:t>
            </w:r>
          </w:p>
        </w:tc>
      </w:tr>
    </w:tbl>
    <w:p w14:paraId="7F80C1B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994953A" w14:textId="77777777" w:rsidR="00E52F0D" w:rsidRPr="00AB3E87" w:rsidRDefault="00E52F0D" w:rsidP="00E52F0D">
      <w:r w:rsidRPr="00AB3E87">
        <w:rPr>
          <w:rStyle w:val="HideTWBExt"/>
        </w:rPr>
        <w:t>&lt;/Amend&gt;</w:t>
      </w:r>
    </w:p>
    <w:p w14:paraId="1A20937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428</w:t>
      </w:r>
      <w:r w:rsidRPr="00AB3E87">
        <w:rPr>
          <w:rStyle w:val="HideTWBExt"/>
        </w:rPr>
        <w:t>&lt;/NumAm&gt;</w:t>
      </w:r>
    </w:p>
    <w:p w14:paraId="6EC722FC" w14:textId="77777777" w:rsidR="00E52F0D" w:rsidRPr="00AB3E87" w:rsidRDefault="00E52F0D" w:rsidP="00E52F0D">
      <w:pPr>
        <w:pStyle w:val="NormalBold"/>
      </w:pPr>
      <w:r w:rsidRPr="00AB3E87">
        <w:rPr>
          <w:rStyle w:val="HideTWBExt"/>
          <w:b w:val="0"/>
        </w:rPr>
        <w:lastRenderedPageBreak/>
        <w:t>&lt;RepeatBlock-By&gt;&lt;Members&gt;</w:t>
      </w:r>
      <w:r w:rsidRPr="00AB3E87">
        <w:t>Loucas Fourlas, Paulo Do Nascimento Cabral</w:t>
      </w:r>
      <w:r w:rsidRPr="00AB3E87">
        <w:rPr>
          <w:rStyle w:val="HideTWBExt"/>
          <w:b w:val="0"/>
        </w:rPr>
        <w:t>&lt;/Members&gt;</w:t>
      </w:r>
    </w:p>
    <w:p w14:paraId="6896120F" w14:textId="77777777" w:rsidR="00E52F0D" w:rsidRPr="00AB3E87" w:rsidRDefault="00E52F0D" w:rsidP="00E52F0D">
      <w:pPr>
        <w:pStyle w:val="NormalBold"/>
      </w:pPr>
      <w:r w:rsidRPr="00AB3E87">
        <w:rPr>
          <w:rStyle w:val="HideTWBExt"/>
          <w:b w:val="0"/>
        </w:rPr>
        <w:t>&lt;/RepeatBlock-By&gt;</w:t>
      </w:r>
    </w:p>
    <w:p w14:paraId="603FB4A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703018E" w14:textId="77777777" w:rsidR="00E52F0D" w:rsidRPr="00AB3E87" w:rsidRDefault="00E52F0D" w:rsidP="00E52F0D">
      <w:pPr>
        <w:pStyle w:val="NormalBold"/>
      </w:pPr>
      <w:r w:rsidRPr="00AB3E87">
        <w:rPr>
          <w:rStyle w:val="HideTWBExt"/>
        </w:rPr>
        <w:t>&lt;Article&gt;</w:t>
      </w:r>
      <w:r w:rsidRPr="00AB3E87">
        <w:t>Ziffer 8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A23EB16" w14:textId="77777777" w:rsidTr="00761901">
        <w:trPr>
          <w:trHeight w:hRule="exact" w:val="240"/>
          <w:jc w:val="center"/>
        </w:trPr>
        <w:tc>
          <w:tcPr>
            <w:tcW w:w="9752" w:type="dxa"/>
            <w:gridSpan w:val="2"/>
            <w:tcBorders>
              <w:top w:val="nil"/>
              <w:left w:val="nil"/>
              <w:bottom w:val="nil"/>
              <w:right w:val="nil"/>
            </w:tcBorders>
          </w:tcPr>
          <w:p w14:paraId="195F5A9D" w14:textId="77777777" w:rsidR="00E52F0D" w:rsidRPr="00AB3E87" w:rsidRDefault="00E52F0D" w:rsidP="00761901"/>
        </w:tc>
      </w:tr>
      <w:tr w:rsidR="00E52F0D" w:rsidRPr="00AB3E87" w14:paraId="1EF91E2E" w14:textId="77777777" w:rsidTr="00761901">
        <w:trPr>
          <w:trHeight w:val="240"/>
          <w:jc w:val="center"/>
        </w:trPr>
        <w:tc>
          <w:tcPr>
            <w:tcW w:w="4876" w:type="dxa"/>
            <w:tcBorders>
              <w:top w:val="nil"/>
              <w:left w:val="nil"/>
              <w:bottom w:val="nil"/>
              <w:right w:val="nil"/>
            </w:tcBorders>
          </w:tcPr>
          <w:p w14:paraId="4EFE91B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7291AE2" w14:textId="77777777" w:rsidR="00E52F0D" w:rsidRPr="00AB3E87" w:rsidRDefault="00E52F0D" w:rsidP="00761901">
            <w:pPr>
              <w:pStyle w:val="AmColumnHeading"/>
            </w:pPr>
            <w:r w:rsidRPr="00AB3E87">
              <w:t>Geänderter Text</w:t>
            </w:r>
          </w:p>
        </w:tc>
      </w:tr>
      <w:tr w:rsidR="00E52F0D" w:rsidRPr="00AB3E87" w14:paraId="71A52578" w14:textId="77777777" w:rsidTr="00761901">
        <w:trPr>
          <w:jc w:val="center"/>
        </w:trPr>
        <w:tc>
          <w:tcPr>
            <w:tcW w:w="4876" w:type="dxa"/>
            <w:tcBorders>
              <w:top w:val="nil"/>
              <w:left w:val="nil"/>
              <w:bottom w:val="nil"/>
              <w:right w:val="nil"/>
            </w:tcBorders>
          </w:tcPr>
          <w:p w14:paraId="56078887" w14:textId="77777777" w:rsidR="00E52F0D" w:rsidRPr="00AB3E87" w:rsidRDefault="00E52F0D" w:rsidP="00761901">
            <w:pPr>
              <w:pStyle w:val="Normal6a"/>
            </w:pPr>
          </w:p>
        </w:tc>
        <w:tc>
          <w:tcPr>
            <w:tcW w:w="4876" w:type="dxa"/>
            <w:tcBorders>
              <w:top w:val="nil"/>
              <w:left w:val="nil"/>
              <w:bottom w:val="nil"/>
              <w:right w:val="nil"/>
            </w:tcBorders>
          </w:tcPr>
          <w:p w14:paraId="7A0D7742" w14:textId="77777777" w:rsidR="00E52F0D" w:rsidRPr="00AB3E87" w:rsidRDefault="00E52F0D" w:rsidP="00761901">
            <w:pPr>
              <w:pStyle w:val="Normal6a"/>
            </w:pPr>
            <w:r w:rsidRPr="00AB3E87">
              <w:rPr>
                <w:b/>
                <w:i/>
              </w:rPr>
              <w:t>8c.</w:t>
            </w:r>
            <w:r w:rsidRPr="00AB3E87">
              <w:tab/>
            </w:r>
            <w:r w:rsidRPr="00AB3E87">
              <w:rPr>
                <w:b/>
                <w:i/>
              </w:rPr>
              <w:t>betont die Macht des Einzelnen und seiner Familien, die für sich am besten geeignete Versorgung zu wählen, die von der Familie, Freunden und Nachbarn sowie von medizinischen und sozialen Fachkräften geleistet wird;</w:t>
            </w:r>
          </w:p>
        </w:tc>
      </w:tr>
    </w:tbl>
    <w:p w14:paraId="679B6E9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0EE9CC0" w14:textId="77777777" w:rsidR="00E52F0D" w:rsidRPr="00AB3E87" w:rsidRDefault="00E52F0D" w:rsidP="00E52F0D">
      <w:r w:rsidRPr="00AB3E87">
        <w:rPr>
          <w:rStyle w:val="HideTWBExt"/>
        </w:rPr>
        <w:t>&lt;/Amend&gt;</w:t>
      </w:r>
    </w:p>
    <w:p w14:paraId="551B150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429</w:t>
      </w:r>
      <w:r w:rsidRPr="00AB3E87">
        <w:rPr>
          <w:rStyle w:val="HideTWBExt"/>
        </w:rPr>
        <w:t>&lt;/NumAm&gt;</w:t>
      </w:r>
    </w:p>
    <w:p w14:paraId="0B03604E"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1B9235E1" w14:textId="77777777" w:rsidR="00E52F0D" w:rsidRPr="00AB3E87" w:rsidRDefault="00E52F0D" w:rsidP="00E52F0D">
      <w:pPr>
        <w:pStyle w:val="NormalBold"/>
      </w:pPr>
      <w:r w:rsidRPr="00AB3E87">
        <w:rPr>
          <w:rStyle w:val="HideTWBExt"/>
          <w:b w:val="0"/>
        </w:rPr>
        <w:t>&lt;/RepeatBlock-By&gt;</w:t>
      </w:r>
    </w:p>
    <w:p w14:paraId="5329AC4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0C36B87" w14:textId="77777777" w:rsidR="00E52F0D" w:rsidRPr="00AB3E87" w:rsidRDefault="00E52F0D" w:rsidP="00E52F0D">
      <w:pPr>
        <w:pStyle w:val="NormalBold"/>
      </w:pPr>
      <w:r w:rsidRPr="00AB3E87">
        <w:rPr>
          <w:rStyle w:val="HideTWBExt"/>
        </w:rPr>
        <w:t>&lt;Article&gt;</w:t>
      </w:r>
      <w:r w:rsidRPr="00AB3E87">
        <w:t>Ziffer 8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D29E0E2" w14:textId="77777777" w:rsidTr="00761901">
        <w:trPr>
          <w:trHeight w:hRule="exact" w:val="240"/>
          <w:jc w:val="center"/>
        </w:trPr>
        <w:tc>
          <w:tcPr>
            <w:tcW w:w="9752" w:type="dxa"/>
            <w:gridSpan w:val="2"/>
            <w:tcBorders>
              <w:top w:val="nil"/>
              <w:left w:val="nil"/>
              <w:bottom w:val="nil"/>
              <w:right w:val="nil"/>
            </w:tcBorders>
          </w:tcPr>
          <w:p w14:paraId="6400C8F2" w14:textId="77777777" w:rsidR="00E52F0D" w:rsidRPr="00AB3E87" w:rsidRDefault="00E52F0D" w:rsidP="00761901"/>
        </w:tc>
      </w:tr>
      <w:tr w:rsidR="00E52F0D" w:rsidRPr="00AB3E87" w14:paraId="568E930B" w14:textId="77777777" w:rsidTr="00761901">
        <w:trPr>
          <w:trHeight w:val="240"/>
          <w:jc w:val="center"/>
        </w:trPr>
        <w:tc>
          <w:tcPr>
            <w:tcW w:w="4876" w:type="dxa"/>
            <w:tcBorders>
              <w:top w:val="nil"/>
              <w:left w:val="nil"/>
              <w:bottom w:val="nil"/>
              <w:right w:val="nil"/>
            </w:tcBorders>
          </w:tcPr>
          <w:p w14:paraId="1AA4EB7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3E8D70B" w14:textId="77777777" w:rsidR="00E52F0D" w:rsidRPr="00AB3E87" w:rsidRDefault="00E52F0D" w:rsidP="00761901">
            <w:pPr>
              <w:pStyle w:val="AmColumnHeading"/>
            </w:pPr>
            <w:r w:rsidRPr="00AB3E87">
              <w:t>Geänderter Text</w:t>
            </w:r>
          </w:p>
        </w:tc>
      </w:tr>
      <w:tr w:rsidR="00E52F0D" w:rsidRPr="00AB3E87" w14:paraId="3F4EDCB1" w14:textId="77777777" w:rsidTr="00761901">
        <w:trPr>
          <w:jc w:val="center"/>
        </w:trPr>
        <w:tc>
          <w:tcPr>
            <w:tcW w:w="4876" w:type="dxa"/>
            <w:tcBorders>
              <w:top w:val="nil"/>
              <w:left w:val="nil"/>
              <w:bottom w:val="nil"/>
              <w:right w:val="nil"/>
            </w:tcBorders>
          </w:tcPr>
          <w:p w14:paraId="36ABE2DD" w14:textId="77777777" w:rsidR="00E52F0D" w:rsidRPr="00AB3E87" w:rsidRDefault="00E52F0D" w:rsidP="00761901">
            <w:pPr>
              <w:pStyle w:val="Normal6a"/>
            </w:pPr>
          </w:p>
        </w:tc>
        <w:tc>
          <w:tcPr>
            <w:tcW w:w="4876" w:type="dxa"/>
            <w:tcBorders>
              <w:top w:val="nil"/>
              <w:left w:val="nil"/>
              <w:bottom w:val="nil"/>
              <w:right w:val="nil"/>
            </w:tcBorders>
          </w:tcPr>
          <w:p w14:paraId="7B2B1844" w14:textId="77777777" w:rsidR="00E52F0D" w:rsidRPr="00AB3E87" w:rsidRDefault="00E52F0D" w:rsidP="00761901">
            <w:pPr>
              <w:pStyle w:val="Normal6a"/>
            </w:pPr>
            <w:r w:rsidRPr="00AB3E87">
              <w:rPr>
                <w:b/>
                <w:i/>
              </w:rPr>
              <w:t>8c.</w:t>
            </w:r>
            <w:r w:rsidRPr="00AB3E87">
              <w:tab/>
            </w:r>
            <w:r w:rsidRPr="00AB3E87">
              <w:rPr>
                <w:b/>
                <w:i/>
              </w:rPr>
              <w:t>fordert die Kommission auf, eine Empfehlung an die Mitgliedstaaten zur sexuellen und reproduktiven Gesundheit und den damit verbundenen Rechten im Einklang mit internationalen Standards im Bereich der öffentlichen Gesundheit und der Menschenrechte, einschließlich der WHO-Leitlinien für einen sicheren Schwangerschaftsabbruch, auszusprechen;</w:t>
            </w:r>
          </w:p>
        </w:tc>
      </w:tr>
    </w:tbl>
    <w:p w14:paraId="4F75530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2FF46DA" w14:textId="77777777" w:rsidR="00E52F0D" w:rsidRPr="00AB3E87" w:rsidRDefault="00E52F0D" w:rsidP="00E52F0D">
      <w:r w:rsidRPr="00AB3E87">
        <w:rPr>
          <w:rStyle w:val="HideTWBExt"/>
        </w:rPr>
        <w:t>&lt;/Amend&gt;</w:t>
      </w:r>
    </w:p>
    <w:p w14:paraId="6703EFD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430</w:t>
      </w:r>
      <w:r w:rsidRPr="00AB3E87">
        <w:rPr>
          <w:rStyle w:val="HideTWBExt"/>
        </w:rPr>
        <w:t>&lt;/NumAm&gt;</w:t>
      </w:r>
    </w:p>
    <w:p w14:paraId="1D146651"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2A60426" w14:textId="77777777" w:rsidR="00E52F0D" w:rsidRPr="00AB3E87" w:rsidRDefault="00E52F0D" w:rsidP="00E52F0D">
      <w:pPr>
        <w:pStyle w:val="NormalBold"/>
      </w:pPr>
      <w:r w:rsidRPr="00AB3E87">
        <w:rPr>
          <w:rStyle w:val="HideTWBExt"/>
          <w:b w:val="0"/>
        </w:rPr>
        <w:t>&lt;/RepeatBlock-By&gt;</w:t>
      </w:r>
    </w:p>
    <w:p w14:paraId="25F9EDA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01F4DA8" w14:textId="77777777" w:rsidR="00E52F0D" w:rsidRPr="00AB3E87" w:rsidRDefault="00E52F0D" w:rsidP="00E52F0D">
      <w:pPr>
        <w:pStyle w:val="NormalBold"/>
      </w:pPr>
      <w:r w:rsidRPr="00AB3E87">
        <w:rPr>
          <w:rStyle w:val="HideTWBExt"/>
        </w:rPr>
        <w:t>&lt;Article&gt;</w:t>
      </w:r>
      <w:r w:rsidRPr="00AB3E87">
        <w:t>Ziffer 8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D3BF129" w14:textId="77777777" w:rsidTr="00761901">
        <w:trPr>
          <w:trHeight w:hRule="exact" w:val="240"/>
          <w:jc w:val="center"/>
        </w:trPr>
        <w:tc>
          <w:tcPr>
            <w:tcW w:w="9752" w:type="dxa"/>
            <w:gridSpan w:val="2"/>
            <w:tcBorders>
              <w:top w:val="nil"/>
              <w:left w:val="nil"/>
              <w:bottom w:val="nil"/>
              <w:right w:val="nil"/>
            </w:tcBorders>
          </w:tcPr>
          <w:p w14:paraId="4BF2D0AA" w14:textId="77777777" w:rsidR="00E52F0D" w:rsidRPr="00AB3E87" w:rsidRDefault="00E52F0D" w:rsidP="00761901"/>
        </w:tc>
      </w:tr>
      <w:tr w:rsidR="00E52F0D" w:rsidRPr="00AB3E87" w14:paraId="1F07554C" w14:textId="77777777" w:rsidTr="00761901">
        <w:trPr>
          <w:trHeight w:val="240"/>
          <w:jc w:val="center"/>
        </w:trPr>
        <w:tc>
          <w:tcPr>
            <w:tcW w:w="4876" w:type="dxa"/>
            <w:tcBorders>
              <w:top w:val="nil"/>
              <w:left w:val="nil"/>
              <w:bottom w:val="nil"/>
              <w:right w:val="nil"/>
            </w:tcBorders>
          </w:tcPr>
          <w:p w14:paraId="3F9F8D3C"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66F9FA61" w14:textId="77777777" w:rsidR="00E52F0D" w:rsidRPr="00AB3E87" w:rsidRDefault="00E52F0D" w:rsidP="00761901">
            <w:pPr>
              <w:pStyle w:val="AmColumnHeading"/>
            </w:pPr>
            <w:r w:rsidRPr="00AB3E87">
              <w:t>Geänderter Text</w:t>
            </w:r>
          </w:p>
        </w:tc>
      </w:tr>
      <w:tr w:rsidR="00E52F0D" w:rsidRPr="00AB3E87" w14:paraId="4C739C41" w14:textId="77777777" w:rsidTr="00761901">
        <w:trPr>
          <w:jc w:val="center"/>
        </w:trPr>
        <w:tc>
          <w:tcPr>
            <w:tcW w:w="4876" w:type="dxa"/>
            <w:tcBorders>
              <w:top w:val="nil"/>
              <w:left w:val="nil"/>
              <w:bottom w:val="nil"/>
              <w:right w:val="nil"/>
            </w:tcBorders>
          </w:tcPr>
          <w:p w14:paraId="77601A53" w14:textId="77777777" w:rsidR="00E52F0D" w:rsidRPr="00AB3E87" w:rsidRDefault="00E52F0D" w:rsidP="00761901">
            <w:pPr>
              <w:pStyle w:val="Normal6a"/>
            </w:pPr>
          </w:p>
        </w:tc>
        <w:tc>
          <w:tcPr>
            <w:tcW w:w="4876" w:type="dxa"/>
            <w:tcBorders>
              <w:top w:val="nil"/>
              <w:left w:val="nil"/>
              <w:bottom w:val="nil"/>
              <w:right w:val="nil"/>
            </w:tcBorders>
          </w:tcPr>
          <w:p w14:paraId="3CDEDA90" w14:textId="77777777" w:rsidR="00E52F0D" w:rsidRPr="00AB3E87" w:rsidRDefault="00E52F0D" w:rsidP="00761901">
            <w:pPr>
              <w:pStyle w:val="Normal6a"/>
            </w:pPr>
            <w:r w:rsidRPr="00AB3E87">
              <w:rPr>
                <w:b/>
                <w:i/>
              </w:rPr>
              <w:t>8c.</w:t>
            </w:r>
            <w:r w:rsidRPr="00AB3E87">
              <w:tab/>
            </w:r>
            <w:r w:rsidRPr="00AB3E87">
              <w:rPr>
                <w:b/>
                <w:i/>
              </w:rPr>
              <w:t>fordert die Kommission auf, einen Mechanismus der finanziellen Solidarität zwischen den Mitgliedstaaten einzurichten, um sicherzustellen, dass Frauen in der EU Zugang zu Abtreibungen haben;</w:t>
            </w:r>
          </w:p>
        </w:tc>
      </w:tr>
    </w:tbl>
    <w:p w14:paraId="0A3E509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3A5942F" w14:textId="77777777" w:rsidR="00E52F0D" w:rsidRPr="00AB3E87" w:rsidRDefault="00E52F0D" w:rsidP="00E52F0D">
      <w:r w:rsidRPr="00AB3E87">
        <w:rPr>
          <w:rStyle w:val="HideTWBExt"/>
        </w:rPr>
        <w:t>&lt;/Amend&gt;</w:t>
      </w:r>
    </w:p>
    <w:p w14:paraId="28763D6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431</w:t>
      </w:r>
      <w:r w:rsidRPr="00AB3E87">
        <w:rPr>
          <w:rStyle w:val="HideTWBExt"/>
        </w:rPr>
        <w:t>&lt;/NumAm&gt;</w:t>
      </w:r>
    </w:p>
    <w:p w14:paraId="5B1E35F0"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10827C2" w14:textId="77777777" w:rsidR="00E52F0D" w:rsidRPr="00AB3E87" w:rsidRDefault="00E52F0D" w:rsidP="00E52F0D">
      <w:pPr>
        <w:pStyle w:val="NormalBold"/>
      </w:pPr>
      <w:r w:rsidRPr="00AB3E87">
        <w:rPr>
          <w:rStyle w:val="HideTWBExt"/>
          <w:b w:val="0"/>
        </w:rPr>
        <w:t>&lt;/RepeatBlock-By&gt;</w:t>
      </w:r>
    </w:p>
    <w:p w14:paraId="20EA02B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C76D3A9" w14:textId="77777777" w:rsidR="00E52F0D" w:rsidRPr="00AB3E87" w:rsidRDefault="00E52F0D" w:rsidP="00E52F0D">
      <w:pPr>
        <w:pStyle w:val="NormalBold"/>
      </w:pPr>
      <w:r w:rsidRPr="00AB3E87">
        <w:rPr>
          <w:rStyle w:val="HideTWBExt"/>
        </w:rPr>
        <w:t>&lt;Article&gt;</w:t>
      </w:r>
      <w:r w:rsidRPr="00AB3E87">
        <w:t>Ziffer 8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5BFD06C" w14:textId="77777777" w:rsidTr="00761901">
        <w:trPr>
          <w:trHeight w:hRule="exact" w:val="240"/>
          <w:jc w:val="center"/>
        </w:trPr>
        <w:tc>
          <w:tcPr>
            <w:tcW w:w="9752" w:type="dxa"/>
            <w:gridSpan w:val="2"/>
            <w:tcBorders>
              <w:top w:val="nil"/>
              <w:left w:val="nil"/>
              <w:bottom w:val="nil"/>
              <w:right w:val="nil"/>
            </w:tcBorders>
          </w:tcPr>
          <w:p w14:paraId="05A2E88B" w14:textId="77777777" w:rsidR="00E52F0D" w:rsidRPr="00AB3E87" w:rsidRDefault="00E52F0D" w:rsidP="00761901"/>
        </w:tc>
      </w:tr>
      <w:tr w:rsidR="00E52F0D" w:rsidRPr="00AB3E87" w14:paraId="076BB4AF" w14:textId="77777777" w:rsidTr="00761901">
        <w:trPr>
          <w:trHeight w:val="240"/>
          <w:jc w:val="center"/>
        </w:trPr>
        <w:tc>
          <w:tcPr>
            <w:tcW w:w="4876" w:type="dxa"/>
            <w:tcBorders>
              <w:top w:val="nil"/>
              <w:left w:val="nil"/>
              <w:bottom w:val="nil"/>
              <w:right w:val="nil"/>
            </w:tcBorders>
          </w:tcPr>
          <w:p w14:paraId="3AAB945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36727B8" w14:textId="77777777" w:rsidR="00E52F0D" w:rsidRPr="00AB3E87" w:rsidRDefault="00E52F0D" w:rsidP="00761901">
            <w:pPr>
              <w:pStyle w:val="AmColumnHeading"/>
            </w:pPr>
            <w:r w:rsidRPr="00AB3E87">
              <w:t>Geänderter Text</w:t>
            </w:r>
          </w:p>
        </w:tc>
      </w:tr>
      <w:tr w:rsidR="00E52F0D" w:rsidRPr="00AB3E87" w14:paraId="3F62287D" w14:textId="77777777" w:rsidTr="00761901">
        <w:trPr>
          <w:jc w:val="center"/>
        </w:trPr>
        <w:tc>
          <w:tcPr>
            <w:tcW w:w="4876" w:type="dxa"/>
            <w:tcBorders>
              <w:top w:val="nil"/>
              <w:left w:val="nil"/>
              <w:bottom w:val="nil"/>
              <w:right w:val="nil"/>
            </w:tcBorders>
          </w:tcPr>
          <w:p w14:paraId="49FF5432" w14:textId="77777777" w:rsidR="00E52F0D" w:rsidRPr="00AB3E87" w:rsidRDefault="00E52F0D" w:rsidP="00761901">
            <w:pPr>
              <w:pStyle w:val="Normal6a"/>
            </w:pPr>
          </w:p>
        </w:tc>
        <w:tc>
          <w:tcPr>
            <w:tcW w:w="4876" w:type="dxa"/>
            <w:tcBorders>
              <w:top w:val="nil"/>
              <w:left w:val="nil"/>
              <w:bottom w:val="nil"/>
              <w:right w:val="nil"/>
            </w:tcBorders>
          </w:tcPr>
          <w:p w14:paraId="634DEBF6" w14:textId="77777777" w:rsidR="00E52F0D" w:rsidRPr="00AB3E87" w:rsidRDefault="00E52F0D" w:rsidP="00761901">
            <w:pPr>
              <w:pStyle w:val="Normal6a"/>
            </w:pPr>
            <w:r w:rsidRPr="00AB3E87">
              <w:rPr>
                <w:b/>
                <w:i/>
              </w:rPr>
              <w:t>8d.</w:t>
            </w:r>
            <w:r w:rsidRPr="00AB3E87">
              <w:tab/>
            </w:r>
            <w:r w:rsidRPr="00AB3E87">
              <w:rPr>
                <w:b/>
                <w:i/>
              </w:rPr>
              <w:t>fordert die Kommission und die Mitgliedstaaten auf, die Guttmacher-Lancet-Definition der sexuellen und reproduktiven Gesundheit und der damit verbundenen Rechte vollständig zu übernehmen und den universellen Zugang zu umfassender sexueller und reproduktiver Gesundheit und den damit verbundenen Rechten sicherzustellen, einschließlich moderner Empfängnisverhütung, sicherer und legaler Abtreibung, Betreuung von Müttern und Neugeborenen, Menstruationsgesundheit, Behandlung bei Kinderwunsch und geschlechtsangleichender Maßnahmen; fordert die Mitgliedstaaten auf, sicherzustellen, dass diese Dienste zugänglich, erschwinglich und nichtdiskriminierend sind, insbesondere für Jugendliche, LGBTQI+-Personen, Menschen mit Behinderungen, rassifizierte Frauen und unterversorgte oder marginalisierte Gemeinschaften;</w:t>
            </w:r>
          </w:p>
        </w:tc>
      </w:tr>
    </w:tbl>
    <w:p w14:paraId="33B8215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9E50ACF" w14:textId="77777777" w:rsidR="00E52F0D" w:rsidRPr="00AB3E87" w:rsidRDefault="00E52F0D" w:rsidP="00E52F0D">
      <w:r w:rsidRPr="00AB3E87">
        <w:rPr>
          <w:rStyle w:val="HideTWBExt"/>
        </w:rPr>
        <w:t>&lt;/Amend&gt;</w:t>
      </w:r>
    </w:p>
    <w:p w14:paraId="53F45D9A"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432</w:t>
      </w:r>
      <w:r w:rsidRPr="00AB3E87">
        <w:rPr>
          <w:rStyle w:val="HideTWBExt"/>
        </w:rPr>
        <w:t>&lt;/NumAm&gt;</w:t>
      </w:r>
    </w:p>
    <w:p w14:paraId="60B7BD60"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03E90351" w14:textId="77777777" w:rsidR="00E52F0D" w:rsidRPr="00AB3E87" w:rsidRDefault="00E52F0D" w:rsidP="00E52F0D">
      <w:pPr>
        <w:pStyle w:val="NormalBold"/>
      </w:pPr>
      <w:r w:rsidRPr="00AB3E87">
        <w:rPr>
          <w:rStyle w:val="HideTWBExt"/>
          <w:b w:val="0"/>
        </w:rPr>
        <w:t>&lt;/RepeatBlock-By&gt;</w:t>
      </w:r>
    </w:p>
    <w:p w14:paraId="1D30DC1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677675E" w14:textId="77777777" w:rsidR="00E52F0D" w:rsidRPr="00AB3E87" w:rsidRDefault="00E52F0D" w:rsidP="00E52F0D">
      <w:pPr>
        <w:pStyle w:val="NormalBold"/>
      </w:pPr>
      <w:r w:rsidRPr="00AB3E87">
        <w:rPr>
          <w:rStyle w:val="HideTWBExt"/>
        </w:rPr>
        <w:t>&lt;Article&gt;</w:t>
      </w:r>
      <w:r w:rsidRPr="00AB3E87">
        <w:t>Ziffer 8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A70C8ED" w14:textId="77777777" w:rsidTr="00761901">
        <w:trPr>
          <w:trHeight w:hRule="exact" w:val="240"/>
          <w:jc w:val="center"/>
        </w:trPr>
        <w:tc>
          <w:tcPr>
            <w:tcW w:w="9752" w:type="dxa"/>
            <w:gridSpan w:val="2"/>
            <w:tcBorders>
              <w:top w:val="nil"/>
              <w:left w:val="nil"/>
              <w:bottom w:val="nil"/>
              <w:right w:val="nil"/>
            </w:tcBorders>
          </w:tcPr>
          <w:p w14:paraId="5DC57044" w14:textId="77777777" w:rsidR="00E52F0D" w:rsidRPr="00AB3E87" w:rsidRDefault="00E52F0D" w:rsidP="00761901"/>
        </w:tc>
      </w:tr>
      <w:tr w:rsidR="00E52F0D" w:rsidRPr="00AB3E87" w14:paraId="09F05EFE" w14:textId="77777777" w:rsidTr="00761901">
        <w:trPr>
          <w:trHeight w:val="240"/>
          <w:jc w:val="center"/>
        </w:trPr>
        <w:tc>
          <w:tcPr>
            <w:tcW w:w="4876" w:type="dxa"/>
            <w:tcBorders>
              <w:top w:val="nil"/>
              <w:left w:val="nil"/>
              <w:bottom w:val="nil"/>
              <w:right w:val="nil"/>
            </w:tcBorders>
          </w:tcPr>
          <w:p w14:paraId="53D91F5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B940E2B" w14:textId="77777777" w:rsidR="00E52F0D" w:rsidRPr="00AB3E87" w:rsidRDefault="00E52F0D" w:rsidP="00761901">
            <w:pPr>
              <w:pStyle w:val="AmColumnHeading"/>
            </w:pPr>
            <w:r w:rsidRPr="00AB3E87">
              <w:t>Geänderter Text</w:t>
            </w:r>
          </w:p>
        </w:tc>
      </w:tr>
      <w:tr w:rsidR="00E52F0D" w:rsidRPr="00AB3E87" w14:paraId="436EFC37" w14:textId="77777777" w:rsidTr="00761901">
        <w:trPr>
          <w:jc w:val="center"/>
        </w:trPr>
        <w:tc>
          <w:tcPr>
            <w:tcW w:w="4876" w:type="dxa"/>
            <w:tcBorders>
              <w:top w:val="nil"/>
              <w:left w:val="nil"/>
              <w:bottom w:val="nil"/>
              <w:right w:val="nil"/>
            </w:tcBorders>
          </w:tcPr>
          <w:p w14:paraId="6578E1CE" w14:textId="77777777" w:rsidR="00E52F0D" w:rsidRPr="00AB3E87" w:rsidRDefault="00E52F0D" w:rsidP="00761901">
            <w:pPr>
              <w:pStyle w:val="Normal6a"/>
            </w:pPr>
          </w:p>
        </w:tc>
        <w:tc>
          <w:tcPr>
            <w:tcW w:w="4876" w:type="dxa"/>
            <w:tcBorders>
              <w:top w:val="nil"/>
              <w:left w:val="nil"/>
              <w:bottom w:val="nil"/>
              <w:right w:val="nil"/>
            </w:tcBorders>
          </w:tcPr>
          <w:p w14:paraId="697B8A21" w14:textId="77777777" w:rsidR="00E52F0D" w:rsidRPr="00AB3E87" w:rsidRDefault="00E52F0D" w:rsidP="00761901">
            <w:pPr>
              <w:pStyle w:val="Normal6a"/>
            </w:pPr>
            <w:r w:rsidRPr="00AB3E87">
              <w:rPr>
                <w:b/>
                <w:i/>
              </w:rPr>
              <w:t>8d.</w:t>
            </w:r>
            <w:r w:rsidRPr="00AB3E87">
              <w:tab/>
            </w:r>
            <w:r w:rsidRPr="00AB3E87">
              <w:rPr>
                <w:b/>
                <w:i/>
              </w:rPr>
              <w:t>erkennt an, dass die Fruchtbarkeit ein kritischer Aspekt der Gesundheit von Frauen ist, und betont, dass die vielfältigen Faktoren und Herausforderungen im Zusammenhang mit der Fruchtbarkeit proaktiv angegangen werden müssen, wie etwa der fehlende Zugang zu Gesundheitsversorgung und Behandlungen bei Kinderwunsch oder unzureichende Informationen und Unterstützungsdienste, zusammen mit den Auswirkungen von Lebensstil- und altersbedingten Faktoren oder der Umweltexposition gegenüber Toxinen, endokrinen Disruptoren und Schadstoffen;</w:t>
            </w:r>
          </w:p>
        </w:tc>
      </w:tr>
    </w:tbl>
    <w:p w14:paraId="13CE96D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77E3755" w14:textId="77777777" w:rsidR="00E52F0D" w:rsidRPr="00AB3E87" w:rsidRDefault="00E52F0D" w:rsidP="00E52F0D">
      <w:r w:rsidRPr="00AB3E87">
        <w:rPr>
          <w:rStyle w:val="HideTWBExt"/>
        </w:rPr>
        <w:t>&lt;/Amend&gt;</w:t>
      </w:r>
    </w:p>
    <w:p w14:paraId="1E3451B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433</w:t>
      </w:r>
      <w:r w:rsidRPr="00AB3E87">
        <w:rPr>
          <w:rStyle w:val="HideTWBExt"/>
        </w:rPr>
        <w:t>&lt;/NumAm&gt;</w:t>
      </w:r>
    </w:p>
    <w:p w14:paraId="582F4732"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28CB3D14" w14:textId="77777777" w:rsidR="00E52F0D" w:rsidRPr="00AB3E87" w:rsidRDefault="00E52F0D" w:rsidP="00E52F0D">
      <w:pPr>
        <w:pStyle w:val="NormalBold"/>
      </w:pPr>
      <w:r w:rsidRPr="00AB3E87">
        <w:rPr>
          <w:rStyle w:val="HideTWBExt"/>
          <w:b w:val="0"/>
        </w:rPr>
        <w:t>&lt;/RepeatBlock-By&gt;</w:t>
      </w:r>
    </w:p>
    <w:p w14:paraId="17F3020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0A1B79C" w14:textId="77777777" w:rsidR="00E52F0D" w:rsidRPr="00AB3E87" w:rsidRDefault="00E52F0D" w:rsidP="00E52F0D">
      <w:pPr>
        <w:pStyle w:val="NormalBold"/>
      </w:pPr>
      <w:r w:rsidRPr="00AB3E87">
        <w:rPr>
          <w:rStyle w:val="HideTWBExt"/>
        </w:rPr>
        <w:t>&lt;Article&gt;</w:t>
      </w:r>
      <w:r w:rsidRPr="00AB3E87">
        <w:t>Ziffer 8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4860DED" w14:textId="77777777" w:rsidTr="00761901">
        <w:trPr>
          <w:trHeight w:hRule="exact" w:val="240"/>
          <w:jc w:val="center"/>
        </w:trPr>
        <w:tc>
          <w:tcPr>
            <w:tcW w:w="9752" w:type="dxa"/>
            <w:gridSpan w:val="2"/>
            <w:tcBorders>
              <w:top w:val="nil"/>
              <w:left w:val="nil"/>
              <w:bottom w:val="nil"/>
              <w:right w:val="nil"/>
            </w:tcBorders>
          </w:tcPr>
          <w:p w14:paraId="370DB92F" w14:textId="77777777" w:rsidR="00E52F0D" w:rsidRPr="00AB3E87" w:rsidRDefault="00E52F0D" w:rsidP="00761901"/>
        </w:tc>
      </w:tr>
      <w:tr w:rsidR="00E52F0D" w:rsidRPr="00AB3E87" w14:paraId="15366CBB" w14:textId="77777777" w:rsidTr="00761901">
        <w:trPr>
          <w:trHeight w:val="240"/>
          <w:jc w:val="center"/>
        </w:trPr>
        <w:tc>
          <w:tcPr>
            <w:tcW w:w="4876" w:type="dxa"/>
            <w:tcBorders>
              <w:top w:val="nil"/>
              <w:left w:val="nil"/>
              <w:bottom w:val="nil"/>
              <w:right w:val="nil"/>
            </w:tcBorders>
          </w:tcPr>
          <w:p w14:paraId="45D10C5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FD47917" w14:textId="77777777" w:rsidR="00E52F0D" w:rsidRPr="00AB3E87" w:rsidRDefault="00E52F0D" w:rsidP="00761901">
            <w:pPr>
              <w:pStyle w:val="AmColumnHeading"/>
            </w:pPr>
            <w:r w:rsidRPr="00AB3E87">
              <w:t>Geänderter Text</w:t>
            </w:r>
          </w:p>
        </w:tc>
      </w:tr>
      <w:tr w:rsidR="00E52F0D" w:rsidRPr="00AB3E87" w14:paraId="33939763" w14:textId="77777777" w:rsidTr="00761901">
        <w:trPr>
          <w:jc w:val="center"/>
        </w:trPr>
        <w:tc>
          <w:tcPr>
            <w:tcW w:w="4876" w:type="dxa"/>
            <w:tcBorders>
              <w:top w:val="nil"/>
              <w:left w:val="nil"/>
              <w:bottom w:val="nil"/>
              <w:right w:val="nil"/>
            </w:tcBorders>
          </w:tcPr>
          <w:p w14:paraId="63F601B2" w14:textId="77777777" w:rsidR="00E52F0D" w:rsidRPr="00AB3E87" w:rsidRDefault="00E52F0D" w:rsidP="00761901">
            <w:pPr>
              <w:pStyle w:val="Normal6a"/>
            </w:pPr>
          </w:p>
        </w:tc>
        <w:tc>
          <w:tcPr>
            <w:tcW w:w="4876" w:type="dxa"/>
            <w:tcBorders>
              <w:top w:val="nil"/>
              <w:left w:val="nil"/>
              <w:bottom w:val="nil"/>
              <w:right w:val="nil"/>
            </w:tcBorders>
          </w:tcPr>
          <w:p w14:paraId="6FABF99B" w14:textId="77777777" w:rsidR="00E52F0D" w:rsidRPr="00AB3E87" w:rsidRDefault="00E52F0D" w:rsidP="00761901">
            <w:pPr>
              <w:pStyle w:val="Normal6a"/>
            </w:pPr>
            <w:r w:rsidRPr="00AB3E87">
              <w:rPr>
                <w:b/>
                <w:i/>
              </w:rPr>
              <w:t>8d.</w:t>
            </w:r>
            <w:r w:rsidRPr="00AB3E87">
              <w:tab/>
            </w:r>
            <w:r w:rsidRPr="00AB3E87">
              <w:rPr>
                <w:b/>
                <w:i/>
              </w:rPr>
              <w:t xml:space="preserve">fordert die Kommission auf, im Rahmen der Umsetzung der Richtlinie über Gewalt gegen Frauen klare Leitlinien für die Bereitstellung sexueller und reproduktiver Gesundheitsversorgung für Opfer sexueller Gewalt im Einklang mit internationalen Standards im Bereich der </w:t>
            </w:r>
            <w:r w:rsidRPr="00AB3E87">
              <w:rPr>
                <w:b/>
                <w:i/>
              </w:rPr>
              <w:lastRenderedPageBreak/>
              <w:t>öffentlichen Gesundheit und der Menschenrechte, einschließlich der WHO-Standards für die klinische Betreuung von Opfern von Vergewaltigung, herauszugeben;</w:t>
            </w:r>
          </w:p>
        </w:tc>
      </w:tr>
    </w:tbl>
    <w:p w14:paraId="40236FFB"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A8BC0CF" w14:textId="77777777" w:rsidR="00E52F0D" w:rsidRPr="00AB3E87" w:rsidRDefault="00E52F0D" w:rsidP="00E52F0D">
      <w:r w:rsidRPr="00AB3E87">
        <w:rPr>
          <w:rStyle w:val="HideTWBExt"/>
        </w:rPr>
        <w:t>&lt;/Amend&gt;</w:t>
      </w:r>
    </w:p>
    <w:p w14:paraId="588B899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434</w:t>
      </w:r>
      <w:r w:rsidRPr="00AB3E87">
        <w:rPr>
          <w:rStyle w:val="HideTWBExt"/>
        </w:rPr>
        <w:t>&lt;/NumAm&gt;</w:t>
      </w:r>
    </w:p>
    <w:p w14:paraId="7C2AE894"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15297DD7" w14:textId="77777777" w:rsidR="00E52F0D" w:rsidRPr="00AB3E87" w:rsidRDefault="00E52F0D" w:rsidP="00E52F0D">
      <w:pPr>
        <w:pStyle w:val="NormalBold"/>
      </w:pPr>
      <w:r w:rsidRPr="00AB3E87">
        <w:rPr>
          <w:rStyle w:val="HideTWBExt"/>
          <w:b w:val="0"/>
        </w:rPr>
        <w:t>&lt;/RepeatBlock-By&gt;</w:t>
      </w:r>
    </w:p>
    <w:p w14:paraId="73CD4F2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663B31D" w14:textId="77777777" w:rsidR="00E52F0D" w:rsidRPr="00AB3E87" w:rsidRDefault="00E52F0D" w:rsidP="00E52F0D">
      <w:pPr>
        <w:pStyle w:val="NormalBold"/>
      </w:pPr>
      <w:r w:rsidRPr="00AB3E87">
        <w:rPr>
          <w:rStyle w:val="HideTWBExt"/>
        </w:rPr>
        <w:t>&lt;Article&gt;</w:t>
      </w:r>
      <w:r w:rsidRPr="00AB3E87">
        <w:t>Ziffer 8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8A27BA7" w14:textId="77777777" w:rsidTr="00761901">
        <w:trPr>
          <w:trHeight w:hRule="exact" w:val="240"/>
          <w:jc w:val="center"/>
        </w:trPr>
        <w:tc>
          <w:tcPr>
            <w:tcW w:w="9752" w:type="dxa"/>
            <w:gridSpan w:val="2"/>
            <w:tcBorders>
              <w:top w:val="nil"/>
              <w:left w:val="nil"/>
              <w:bottom w:val="nil"/>
              <w:right w:val="nil"/>
            </w:tcBorders>
          </w:tcPr>
          <w:p w14:paraId="59DB2EE2" w14:textId="77777777" w:rsidR="00E52F0D" w:rsidRPr="00AB3E87" w:rsidRDefault="00E52F0D" w:rsidP="00761901"/>
        </w:tc>
      </w:tr>
      <w:tr w:rsidR="00E52F0D" w:rsidRPr="00AB3E87" w14:paraId="6C6DFE69" w14:textId="77777777" w:rsidTr="00761901">
        <w:trPr>
          <w:trHeight w:val="240"/>
          <w:jc w:val="center"/>
        </w:trPr>
        <w:tc>
          <w:tcPr>
            <w:tcW w:w="4876" w:type="dxa"/>
            <w:tcBorders>
              <w:top w:val="nil"/>
              <w:left w:val="nil"/>
              <w:bottom w:val="nil"/>
              <w:right w:val="nil"/>
            </w:tcBorders>
          </w:tcPr>
          <w:p w14:paraId="1C6E908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8AC7E16" w14:textId="77777777" w:rsidR="00E52F0D" w:rsidRPr="00AB3E87" w:rsidRDefault="00E52F0D" w:rsidP="00761901">
            <w:pPr>
              <w:pStyle w:val="AmColumnHeading"/>
            </w:pPr>
            <w:r w:rsidRPr="00AB3E87">
              <w:t>Geänderter Text</w:t>
            </w:r>
          </w:p>
        </w:tc>
      </w:tr>
      <w:tr w:rsidR="00E52F0D" w:rsidRPr="00AB3E87" w14:paraId="6313B0C9" w14:textId="77777777" w:rsidTr="00761901">
        <w:trPr>
          <w:jc w:val="center"/>
        </w:trPr>
        <w:tc>
          <w:tcPr>
            <w:tcW w:w="4876" w:type="dxa"/>
            <w:tcBorders>
              <w:top w:val="nil"/>
              <w:left w:val="nil"/>
              <w:bottom w:val="nil"/>
              <w:right w:val="nil"/>
            </w:tcBorders>
          </w:tcPr>
          <w:p w14:paraId="52C5FBFA" w14:textId="77777777" w:rsidR="00E52F0D" w:rsidRPr="00AB3E87" w:rsidRDefault="00E52F0D" w:rsidP="00761901">
            <w:pPr>
              <w:pStyle w:val="Normal6a"/>
            </w:pPr>
          </w:p>
        </w:tc>
        <w:tc>
          <w:tcPr>
            <w:tcW w:w="4876" w:type="dxa"/>
            <w:tcBorders>
              <w:top w:val="nil"/>
              <w:left w:val="nil"/>
              <w:bottom w:val="nil"/>
              <w:right w:val="nil"/>
            </w:tcBorders>
          </w:tcPr>
          <w:p w14:paraId="10608D26" w14:textId="77777777" w:rsidR="00E52F0D" w:rsidRPr="00AB3E87" w:rsidRDefault="00E52F0D" w:rsidP="00761901">
            <w:pPr>
              <w:pStyle w:val="Normal6a"/>
            </w:pPr>
            <w:r w:rsidRPr="00AB3E87">
              <w:rPr>
                <w:b/>
                <w:i/>
              </w:rPr>
              <w:t>8d.</w:t>
            </w:r>
            <w:r w:rsidRPr="00AB3E87">
              <w:tab/>
            </w:r>
            <w:r w:rsidRPr="00AB3E87">
              <w:rPr>
                <w:b/>
                <w:i/>
              </w:rPr>
              <w:t>fordert die Kommission auf, sich mit den kommerziellen und sozialen Determinanten zu befassen, die sich auf die Gesundheit und insbesondere auf die Gesundheit von Frauen und Mädchen auswirken, indem sie die Gesundheit in das EU-Semester einbezieht und Strategien entwickelt, die dazu beitragen, die Lebensqualität von Frauen zu verbessern und alle Formen von Ungleichheiten zu beseitigen;</w:t>
            </w:r>
          </w:p>
        </w:tc>
      </w:tr>
    </w:tbl>
    <w:p w14:paraId="057201E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1BF2667" w14:textId="77777777" w:rsidR="00E52F0D" w:rsidRPr="00AB3E87" w:rsidRDefault="00E52F0D" w:rsidP="00E52F0D">
      <w:r w:rsidRPr="00AB3E87">
        <w:rPr>
          <w:rStyle w:val="HideTWBExt"/>
        </w:rPr>
        <w:t>&lt;/Amend&gt;</w:t>
      </w:r>
    </w:p>
    <w:p w14:paraId="7923FD0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435</w:t>
      </w:r>
      <w:r w:rsidRPr="00AB3E87">
        <w:rPr>
          <w:rStyle w:val="HideTWBExt"/>
        </w:rPr>
        <w:t>&lt;/NumAm&gt;</w:t>
      </w:r>
    </w:p>
    <w:p w14:paraId="74ADDC76"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4CEF979F" w14:textId="77777777" w:rsidR="00E52F0D" w:rsidRPr="00AB3E87" w:rsidRDefault="00E52F0D" w:rsidP="00E52F0D">
      <w:pPr>
        <w:pStyle w:val="NormalBold"/>
      </w:pPr>
      <w:r w:rsidRPr="00AB3E87">
        <w:rPr>
          <w:rStyle w:val="HideTWBExt"/>
          <w:b w:val="0"/>
        </w:rPr>
        <w:t>&lt;/RepeatBlock-By&gt;</w:t>
      </w:r>
    </w:p>
    <w:p w14:paraId="1E98993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F3B70E8" w14:textId="77777777" w:rsidR="00E52F0D" w:rsidRPr="00AB3E87" w:rsidRDefault="00E52F0D" w:rsidP="00E52F0D">
      <w:pPr>
        <w:pStyle w:val="NormalBold"/>
      </w:pPr>
      <w:r w:rsidRPr="00AB3E87">
        <w:rPr>
          <w:rStyle w:val="HideTWBExt"/>
        </w:rPr>
        <w:t>&lt;Article&gt;</w:t>
      </w:r>
      <w:r w:rsidRPr="00AB3E87">
        <w:t>Ziffer 8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4FBC39F" w14:textId="77777777" w:rsidTr="00761901">
        <w:trPr>
          <w:trHeight w:hRule="exact" w:val="240"/>
          <w:jc w:val="center"/>
        </w:trPr>
        <w:tc>
          <w:tcPr>
            <w:tcW w:w="9752" w:type="dxa"/>
            <w:gridSpan w:val="2"/>
            <w:tcBorders>
              <w:top w:val="nil"/>
              <w:left w:val="nil"/>
              <w:bottom w:val="nil"/>
              <w:right w:val="nil"/>
            </w:tcBorders>
          </w:tcPr>
          <w:p w14:paraId="06675385" w14:textId="77777777" w:rsidR="00E52F0D" w:rsidRPr="00AB3E87" w:rsidRDefault="00E52F0D" w:rsidP="00761901"/>
        </w:tc>
      </w:tr>
      <w:tr w:rsidR="00E52F0D" w:rsidRPr="00AB3E87" w14:paraId="03B62194" w14:textId="77777777" w:rsidTr="00761901">
        <w:trPr>
          <w:trHeight w:val="240"/>
          <w:jc w:val="center"/>
        </w:trPr>
        <w:tc>
          <w:tcPr>
            <w:tcW w:w="4876" w:type="dxa"/>
            <w:tcBorders>
              <w:top w:val="nil"/>
              <w:left w:val="nil"/>
              <w:bottom w:val="nil"/>
              <w:right w:val="nil"/>
            </w:tcBorders>
          </w:tcPr>
          <w:p w14:paraId="098C8E5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03D88CD" w14:textId="77777777" w:rsidR="00E52F0D" w:rsidRPr="00AB3E87" w:rsidRDefault="00E52F0D" w:rsidP="00761901">
            <w:pPr>
              <w:pStyle w:val="AmColumnHeading"/>
            </w:pPr>
            <w:r w:rsidRPr="00AB3E87">
              <w:t>Geänderter Text</w:t>
            </w:r>
          </w:p>
        </w:tc>
      </w:tr>
      <w:tr w:rsidR="00E52F0D" w:rsidRPr="00AB3E87" w14:paraId="52B43374" w14:textId="77777777" w:rsidTr="00761901">
        <w:trPr>
          <w:jc w:val="center"/>
        </w:trPr>
        <w:tc>
          <w:tcPr>
            <w:tcW w:w="4876" w:type="dxa"/>
            <w:tcBorders>
              <w:top w:val="nil"/>
              <w:left w:val="nil"/>
              <w:bottom w:val="nil"/>
              <w:right w:val="nil"/>
            </w:tcBorders>
          </w:tcPr>
          <w:p w14:paraId="7D32DD0A" w14:textId="77777777" w:rsidR="00E52F0D" w:rsidRPr="00AB3E87" w:rsidRDefault="00E52F0D" w:rsidP="00761901">
            <w:pPr>
              <w:pStyle w:val="Normal6a"/>
            </w:pPr>
          </w:p>
        </w:tc>
        <w:tc>
          <w:tcPr>
            <w:tcW w:w="4876" w:type="dxa"/>
            <w:tcBorders>
              <w:top w:val="nil"/>
              <w:left w:val="nil"/>
              <w:bottom w:val="nil"/>
              <w:right w:val="nil"/>
            </w:tcBorders>
          </w:tcPr>
          <w:p w14:paraId="2356C444" w14:textId="77777777" w:rsidR="00E52F0D" w:rsidRPr="00AB3E87" w:rsidRDefault="00E52F0D" w:rsidP="00761901">
            <w:pPr>
              <w:pStyle w:val="Normal6a"/>
            </w:pPr>
            <w:r w:rsidRPr="00AB3E87">
              <w:rPr>
                <w:b/>
                <w:i/>
              </w:rPr>
              <w:t>8d.</w:t>
            </w:r>
            <w:r w:rsidRPr="00AB3E87">
              <w:tab/>
            </w:r>
            <w:r w:rsidRPr="00AB3E87">
              <w:rPr>
                <w:b/>
                <w:i/>
              </w:rPr>
              <w:t>fordert die Kommission auf, alle Verletzungen der sexuellen und reproduktiven Rechte von Frauen als Formen geschlechtsspezifischer Gewalt anzuerkennen;</w:t>
            </w:r>
          </w:p>
        </w:tc>
      </w:tr>
    </w:tbl>
    <w:p w14:paraId="6626BF4E"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7860F30" w14:textId="77777777" w:rsidR="00E52F0D" w:rsidRPr="00AB3E87" w:rsidRDefault="00E52F0D" w:rsidP="00E52F0D">
      <w:r w:rsidRPr="00AB3E87">
        <w:rPr>
          <w:rStyle w:val="HideTWBExt"/>
        </w:rPr>
        <w:t>&lt;/Amend&gt;</w:t>
      </w:r>
    </w:p>
    <w:p w14:paraId="3655664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436</w:t>
      </w:r>
      <w:r w:rsidRPr="00AB3E87">
        <w:rPr>
          <w:rStyle w:val="HideTWBExt"/>
        </w:rPr>
        <w:t>&lt;/NumAm&gt;</w:t>
      </w:r>
    </w:p>
    <w:p w14:paraId="05429482"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6647EE5B" w14:textId="77777777" w:rsidR="00E52F0D" w:rsidRPr="00AB3E87" w:rsidRDefault="00E52F0D" w:rsidP="00E52F0D">
      <w:pPr>
        <w:pStyle w:val="NormalBold"/>
      </w:pPr>
      <w:r w:rsidRPr="00AB3E87">
        <w:rPr>
          <w:rStyle w:val="HideTWBExt"/>
          <w:b w:val="0"/>
        </w:rPr>
        <w:t>&lt;/RepeatBlock-By&gt;</w:t>
      </w:r>
    </w:p>
    <w:p w14:paraId="708FFC9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ED9028B" w14:textId="77777777" w:rsidR="00E52F0D" w:rsidRPr="00AB3E87" w:rsidRDefault="00E52F0D" w:rsidP="00E52F0D">
      <w:pPr>
        <w:pStyle w:val="NormalBold"/>
      </w:pPr>
      <w:r w:rsidRPr="00AB3E87">
        <w:rPr>
          <w:rStyle w:val="HideTWBExt"/>
        </w:rPr>
        <w:t>&lt;Article&gt;</w:t>
      </w:r>
      <w:r w:rsidRPr="00AB3E87">
        <w:t>Ziffer 8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3C9F41F" w14:textId="77777777" w:rsidTr="00761901">
        <w:trPr>
          <w:trHeight w:hRule="exact" w:val="240"/>
          <w:jc w:val="center"/>
        </w:trPr>
        <w:tc>
          <w:tcPr>
            <w:tcW w:w="9752" w:type="dxa"/>
            <w:gridSpan w:val="2"/>
            <w:tcBorders>
              <w:top w:val="nil"/>
              <w:left w:val="nil"/>
              <w:bottom w:val="nil"/>
              <w:right w:val="nil"/>
            </w:tcBorders>
          </w:tcPr>
          <w:p w14:paraId="46436D6E" w14:textId="77777777" w:rsidR="00E52F0D" w:rsidRPr="00AB3E87" w:rsidRDefault="00E52F0D" w:rsidP="00761901"/>
        </w:tc>
      </w:tr>
      <w:tr w:rsidR="00E52F0D" w:rsidRPr="00AB3E87" w14:paraId="24D04C01" w14:textId="77777777" w:rsidTr="00761901">
        <w:trPr>
          <w:trHeight w:val="240"/>
          <w:jc w:val="center"/>
        </w:trPr>
        <w:tc>
          <w:tcPr>
            <w:tcW w:w="4876" w:type="dxa"/>
            <w:tcBorders>
              <w:top w:val="nil"/>
              <w:left w:val="nil"/>
              <w:bottom w:val="nil"/>
              <w:right w:val="nil"/>
            </w:tcBorders>
          </w:tcPr>
          <w:p w14:paraId="15A716F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628C311" w14:textId="77777777" w:rsidR="00E52F0D" w:rsidRPr="00AB3E87" w:rsidRDefault="00E52F0D" w:rsidP="00761901">
            <w:pPr>
              <w:pStyle w:val="AmColumnHeading"/>
            </w:pPr>
            <w:r w:rsidRPr="00AB3E87">
              <w:t>Geänderter Text</w:t>
            </w:r>
          </w:p>
        </w:tc>
      </w:tr>
      <w:tr w:rsidR="00E52F0D" w:rsidRPr="00AB3E87" w14:paraId="4BD4353B" w14:textId="77777777" w:rsidTr="00761901">
        <w:trPr>
          <w:jc w:val="center"/>
        </w:trPr>
        <w:tc>
          <w:tcPr>
            <w:tcW w:w="4876" w:type="dxa"/>
            <w:tcBorders>
              <w:top w:val="nil"/>
              <w:left w:val="nil"/>
              <w:bottom w:val="nil"/>
              <w:right w:val="nil"/>
            </w:tcBorders>
          </w:tcPr>
          <w:p w14:paraId="66007A42" w14:textId="77777777" w:rsidR="00E52F0D" w:rsidRPr="00AB3E87" w:rsidRDefault="00E52F0D" w:rsidP="00761901">
            <w:pPr>
              <w:pStyle w:val="Normal6a"/>
            </w:pPr>
          </w:p>
        </w:tc>
        <w:tc>
          <w:tcPr>
            <w:tcW w:w="4876" w:type="dxa"/>
            <w:tcBorders>
              <w:top w:val="nil"/>
              <w:left w:val="nil"/>
              <w:bottom w:val="nil"/>
              <w:right w:val="nil"/>
            </w:tcBorders>
          </w:tcPr>
          <w:p w14:paraId="3B5F2326" w14:textId="77777777" w:rsidR="00E52F0D" w:rsidRPr="00AB3E87" w:rsidRDefault="00E52F0D" w:rsidP="00761901">
            <w:pPr>
              <w:pStyle w:val="Normal6a"/>
            </w:pPr>
            <w:r w:rsidRPr="00AB3E87">
              <w:rPr>
                <w:b/>
                <w:i/>
              </w:rPr>
              <w:t>8e.</w:t>
            </w:r>
            <w:r w:rsidRPr="00AB3E87">
              <w:tab/>
            </w:r>
            <w:r w:rsidRPr="00AB3E87">
              <w:rPr>
                <w:b/>
                <w:i/>
              </w:rPr>
              <w:t>fordert die Kommission auf, einen Überwachungs- und Rechenschaftsmechanismus einzurichten, um rückschrittliche Entwicklungen oder Bedrohungen in Bezug auf die Gleichstellung der Geschlechter, die Rechte der Frau, einschließlich der sexuellen und reproduktiven Gesundheit und der damit verbundenen Rechte, und die Rechte von LGBTIQ+-Personen in den Mitgliedstaaten als Teil bestehender Mechanismen zur Bewertung der Einhaltung der Rechtsstaatlichkeit oder der Grundrechte oder als spezieller Mechanismus rasch anzugehen oder zu verurteilen; fordert die Kommission auf, die Konditionalitätsverordnung in Fällen von Rückschritten bei den Rechten von Frauen anzuwenden, einschließlich Einschränkungen der sexuellen und reproduktiven Gesundheit und der damit verbundenen Rechte, des Zugangs zu Abtreibung oder Sexualerziehung, die als Verstöße gegen die Werte der EU zu betrachten sind und angemessene institutionelle Reaktionen, einschließlich Vertragsverletzungsverfahren und Konsequenzen für die Mittelvergabe, nach sich ziehen müssen; fordert die Kommission auf, sicherzustellen, dass Akteuren, die darauf abzielen, die Werte der EU, einschließlich der Gleichstellung der Geschlechter und der Rechte der Frau, einschließlich der sexuellen und reproduktiven Gesundheit und der damit verbundenen Rechte, zu untergraben, keine EU-Finanzierung zugutekommt;</w:t>
            </w:r>
          </w:p>
        </w:tc>
      </w:tr>
    </w:tbl>
    <w:p w14:paraId="270AFCC4"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B8FA6FE" w14:textId="77777777" w:rsidR="00E52F0D" w:rsidRPr="00AB3E87" w:rsidRDefault="00E52F0D" w:rsidP="00E52F0D">
      <w:r w:rsidRPr="00AB3E87">
        <w:rPr>
          <w:rStyle w:val="HideTWBExt"/>
        </w:rPr>
        <w:t>&lt;/Amend&gt;</w:t>
      </w:r>
    </w:p>
    <w:p w14:paraId="2922F97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437</w:t>
      </w:r>
      <w:r w:rsidRPr="00AB3E87">
        <w:rPr>
          <w:rStyle w:val="HideTWBExt"/>
        </w:rPr>
        <w:t>&lt;/NumAm&gt;</w:t>
      </w:r>
    </w:p>
    <w:p w14:paraId="3DC89EB3"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547CFE69" w14:textId="77777777" w:rsidR="00E52F0D" w:rsidRPr="00AB3E87" w:rsidRDefault="00E52F0D" w:rsidP="00E52F0D">
      <w:pPr>
        <w:pStyle w:val="NormalBold"/>
      </w:pPr>
      <w:r w:rsidRPr="00AB3E87">
        <w:rPr>
          <w:rStyle w:val="HideTWBExt"/>
          <w:b w:val="0"/>
        </w:rPr>
        <w:t>&lt;/RepeatBlock-By&gt;</w:t>
      </w:r>
    </w:p>
    <w:p w14:paraId="5A38E3A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3815707" w14:textId="77777777" w:rsidR="00E52F0D" w:rsidRPr="00AB3E87" w:rsidRDefault="00E52F0D" w:rsidP="00E52F0D">
      <w:pPr>
        <w:pStyle w:val="NormalBold"/>
      </w:pPr>
      <w:r w:rsidRPr="00AB3E87">
        <w:rPr>
          <w:rStyle w:val="HideTWBExt"/>
        </w:rPr>
        <w:t>&lt;Article&gt;</w:t>
      </w:r>
      <w:r w:rsidRPr="00AB3E87">
        <w:t>Ziffer 8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6425C34" w14:textId="77777777" w:rsidTr="00761901">
        <w:trPr>
          <w:trHeight w:hRule="exact" w:val="240"/>
          <w:jc w:val="center"/>
        </w:trPr>
        <w:tc>
          <w:tcPr>
            <w:tcW w:w="9752" w:type="dxa"/>
            <w:gridSpan w:val="2"/>
            <w:tcBorders>
              <w:top w:val="nil"/>
              <w:left w:val="nil"/>
              <w:bottom w:val="nil"/>
              <w:right w:val="nil"/>
            </w:tcBorders>
          </w:tcPr>
          <w:p w14:paraId="23F48295" w14:textId="77777777" w:rsidR="00E52F0D" w:rsidRPr="00AB3E87" w:rsidRDefault="00E52F0D" w:rsidP="00761901"/>
        </w:tc>
      </w:tr>
      <w:tr w:rsidR="00E52F0D" w:rsidRPr="00AB3E87" w14:paraId="5250B38E" w14:textId="77777777" w:rsidTr="00761901">
        <w:trPr>
          <w:trHeight w:val="240"/>
          <w:jc w:val="center"/>
        </w:trPr>
        <w:tc>
          <w:tcPr>
            <w:tcW w:w="4876" w:type="dxa"/>
            <w:tcBorders>
              <w:top w:val="nil"/>
              <w:left w:val="nil"/>
              <w:bottom w:val="nil"/>
              <w:right w:val="nil"/>
            </w:tcBorders>
          </w:tcPr>
          <w:p w14:paraId="6AD81B1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F9355D4" w14:textId="77777777" w:rsidR="00E52F0D" w:rsidRPr="00AB3E87" w:rsidRDefault="00E52F0D" w:rsidP="00761901">
            <w:pPr>
              <w:pStyle w:val="AmColumnHeading"/>
            </w:pPr>
            <w:r w:rsidRPr="00AB3E87">
              <w:t>Geänderter Text</w:t>
            </w:r>
          </w:p>
        </w:tc>
      </w:tr>
      <w:tr w:rsidR="00E52F0D" w:rsidRPr="00AB3E87" w14:paraId="4D1A68AD" w14:textId="77777777" w:rsidTr="00761901">
        <w:trPr>
          <w:jc w:val="center"/>
        </w:trPr>
        <w:tc>
          <w:tcPr>
            <w:tcW w:w="4876" w:type="dxa"/>
            <w:tcBorders>
              <w:top w:val="nil"/>
              <w:left w:val="nil"/>
              <w:bottom w:val="nil"/>
              <w:right w:val="nil"/>
            </w:tcBorders>
          </w:tcPr>
          <w:p w14:paraId="7D052D11" w14:textId="77777777" w:rsidR="00E52F0D" w:rsidRPr="00AB3E87" w:rsidRDefault="00E52F0D" w:rsidP="00761901">
            <w:pPr>
              <w:pStyle w:val="Normal6a"/>
            </w:pPr>
          </w:p>
        </w:tc>
        <w:tc>
          <w:tcPr>
            <w:tcW w:w="4876" w:type="dxa"/>
            <w:tcBorders>
              <w:top w:val="nil"/>
              <w:left w:val="nil"/>
              <w:bottom w:val="nil"/>
              <w:right w:val="nil"/>
            </w:tcBorders>
          </w:tcPr>
          <w:p w14:paraId="4A9EE740" w14:textId="77777777" w:rsidR="00E52F0D" w:rsidRPr="00AB3E87" w:rsidRDefault="00E52F0D" w:rsidP="00761901">
            <w:pPr>
              <w:pStyle w:val="Normal6a"/>
            </w:pPr>
            <w:r w:rsidRPr="00AB3E87">
              <w:rPr>
                <w:b/>
                <w:i/>
              </w:rPr>
              <w:t>8e.</w:t>
            </w:r>
            <w:r w:rsidRPr="00AB3E87">
              <w:tab/>
            </w:r>
            <w:r w:rsidRPr="00AB3E87">
              <w:rPr>
                <w:b/>
                <w:i/>
              </w:rPr>
              <w:t>fordert die Kommission und die Mitgliedstaaten auf, auf dem breiten Spektrum an Fachwissen in den EU-Mitgliedstaaten aufzubauen und die Einrichtung von Sachverständigengruppen für Frauen zu unterstützen, um die spezifischen Herausforderungen anzugehen, die sich auf die Lebensqualität und die Teilhabe von Frauen an der Gesellschaft auswirken, die Zusammenarbeit und den Austausch bewährter Verfahren zu fördern, die Agenda für Gesundheit, Soziales, Forschung und Bildung von Frauen in der gesamten EU voranzutreiben und das Ziel des EU-Vertrags zu erreichen, Ungleichheiten zu beseitigen und die Gleichstellung von Männern und Frauen zu fördern, um der Intersektionalität der unzähligen Herausforderungen, denen Frauen gegenüberstehen, Rechnung zu tragen;</w:t>
            </w:r>
          </w:p>
        </w:tc>
      </w:tr>
    </w:tbl>
    <w:p w14:paraId="092E9A4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BE25390" w14:textId="77777777" w:rsidR="00E52F0D" w:rsidRPr="00AB3E87" w:rsidRDefault="00E52F0D" w:rsidP="00E52F0D">
      <w:r w:rsidRPr="00AB3E87">
        <w:rPr>
          <w:rStyle w:val="HideTWBExt"/>
        </w:rPr>
        <w:t>&lt;/Amend&gt;</w:t>
      </w:r>
    </w:p>
    <w:p w14:paraId="574B23F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438</w:t>
      </w:r>
      <w:r w:rsidRPr="00AB3E87">
        <w:rPr>
          <w:rStyle w:val="HideTWBExt"/>
        </w:rPr>
        <w:t>&lt;/NumAm&gt;</w:t>
      </w:r>
    </w:p>
    <w:p w14:paraId="78AF4B96"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77F3B4AC" w14:textId="77777777" w:rsidR="00E52F0D" w:rsidRPr="00AB3E87" w:rsidRDefault="00E52F0D" w:rsidP="00E52F0D">
      <w:pPr>
        <w:pStyle w:val="NormalBold"/>
      </w:pPr>
      <w:r w:rsidRPr="00AB3E87">
        <w:rPr>
          <w:rStyle w:val="HideTWBExt"/>
          <w:b w:val="0"/>
        </w:rPr>
        <w:t>&lt;/RepeatBlock-By&gt;</w:t>
      </w:r>
    </w:p>
    <w:p w14:paraId="5B671C0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DAA0D09" w14:textId="77777777" w:rsidR="00E52F0D" w:rsidRPr="00AB3E87" w:rsidRDefault="00E52F0D" w:rsidP="00E52F0D">
      <w:pPr>
        <w:pStyle w:val="NormalBold"/>
      </w:pPr>
      <w:r w:rsidRPr="00AB3E87">
        <w:rPr>
          <w:rStyle w:val="HideTWBExt"/>
        </w:rPr>
        <w:t>&lt;Article&gt;</w:t>
      </w:r>
      <w:r w:rsidRPr="00AB3E87">
        <w:t>Absatz 8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F739330" w14:textId="77777777" w:rsidTr="00761901">
        <w:trPr>
          <w:trHeight w:hRule="exact" w:val="240"/>
          <w:jc w:val="center"/>
        </w:trPr>
        <w:tc>
          <w:tcPr>
            <w:tcW w:w="9752" w:type="dxa"/>
            <w:gridSpan w:val="2"/>
            <w:tcBorders>
              <w:top w:val="nil"/>
              <w:left w:val="nil"/>
              <w:bottom w:val="nil"/>
              <w:right w:val="nil"/>
            </w:tcBorders>
          </w:tcPr>
          <w:p w14:paraId="1FC2CE5D" w14:textId="77777777" w:rsidR="00E52F0D" w:rsidRPr="00AB3E87" w:rsidRDefault="00E52F0D" w:rsidP="00761901"/>
        </w:tc>
      </w:tr>
      <w:tr w:rsidR="00E52F0D" w:rsidRPr="00AB3E87" w14:paraId="65885810" w14:textId="77777777" w:rsidTr="00761901">
        <w:trPr>
          <w:trHeight w:val="240"/>
          <w:jc w:val="center"/>
        </w:trPr>
        <w:tc>
          <w:tcPr>
            <w:tcW w:w="4876" w:type="dxa"/>
            <w:tcBorders>
              <w:top w:val="nil"/>
              <w:left w:val="nil"/>
              <w:bottom w:val="nil"/>
              <w:right w:val="nil"/>
            </w:tcBorders>
          </w:tcPr>
          <w:p w14:paraId="5FE2644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B2D57A7" w14:textId="77777777" w:rsidR="00E52F0D" w:rsidRPr="00AB3E87" w:rsidRDefault="00E52F0D" w:rsidP="00761901">
            <w:pPr>
              <w:pStyle w:val="AmColumnHeading"/>
            </w:pPr>
            <w:r w:rsidRPr="00AB3E87">
              <w:t>Geänderter Text</w:t>
            </w:r>
          </w:p>
        </w:tc>
      </w:tr>
      <w:tr w:rsidR="00E52F0D" w:rsidRPr="00AB3E87" w14:paraId="3E7B053B" w14:textId="77777777" w:rsidTr="00761901">
        <w:trPr>
          <w:jc w:val="center"/>
        </w:trPr>
        <w:tc>
          <w:tcPr>
            <w:tcW w:w="4876" w:type="dxa"/>
            <w:tcBorders>
              <w:top w:val="nil"/>
              <w:left w:val="nil"/>
              <w:bottom w:val="nil"/>
              <w:right w:val="nil"/>
            </w:tcBorders>
          </w:tcPr>
          <w:p w14:paraId="3AA75912" w14:textId="77777777" w:rsidR="00E52F0D" w:rsidRPr="00AB3E87" w:rsidRDefault="00E52F0D" w:rsidP="00761901">
            <w:pPr>
              <w:pStyle w:val="Normal6a"/>
            </w:pPr>
          </w:p>
        </w:tc>
        <w:tc>
          <w:tcPr>
            <w:tcW w:w="4876" w:type="dxa"/>
            <w:tcBorders>
              <w:top w:val="nil"/>
              <w:left w:val="nil"/>
              <w:bottom w:val="nil"/>
              <w:right w:val="nil"/>
            </w:tcBorders>
          </w:tcPr>
          <w:p w14:paraId="4110D9A9" w14:textId="77777777" w:rsidR="00E52F0D" w:rsidRPr="00AB3E87" w:rsidRDefault="00E52F0D" w:rsidP="00761901">
            <w:pPr>
              <w:pStyle w:val="Normal6a"/>
            </w:pPr>
            <w:r w:rsidRPr="00AB3E87">
              <w:rPr>
                <w:b/>
                <w:i/>
              </w:rPr>
              <w:t>8f.</w:t>
            </w:r>
            <w:r w:rsidRPr="00AB3E87">
              <w:tab/>
            </w:r>
            <w:r w:rsidRPr="00AB3E87">
              <w:rPr>
                <w:b/>
                <w:i/>
              </w:rPr>
              <w:t xml:space="preserve">fordert die Kommission nachdrücklich auf, einen umfassenden, </w:t>
            </w:r>
            <w:r w:rsidRPr="00AB3E87">
              <w:rPr>
                <w:b/>
                <w:i/>
              </w:rPr>
              <w:lastRenderedPageBreak/>
              <w:t>verbindlichen Rahmen zu schaffen, der dafür sorgt, dass alle Frauen unabhängig von den innerstaatlichen Rechtsvorschriften in ihrem jeweiligen Mitgliedstaat gleichberechtigt Zugang zu Verhütungsmitteln, Behandlungen bei Kinderwunsch und Abtreibungsdiensten haben; spricht sich für die Festlegung von Mindeststandards für die reproduktive Gesundheitsversorgung aus, die alle EU-Länder erfüllen müssen, wie die Sicherstellung des Zugangs zu erschwinglicher und leicht zugänglicher Empfängnisverhütung für alle Frauen in der gesamten EU, die Bereitstellung von Behandlungen bei Kinderwunsch, mit denen sichergestellt wird, dass Frauen, die mit Unfruchtbarkeit zu kämpfen haben, innerhalb festgelegter Zeiträume Zugang zu der von ihnen benötigten Versorgung haben, sowie die Sicherstellung des Zugangs zu sicherer, legaler und zugänglicher Abtreibung;</w:t>
            </w:r>
          </w:p>
        </w:tc>
      </w:tr>
    </w:tbl>
    <w:p w14:paraId="1084844D"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6D4259C" w14:textId="77777777" w:rsidR="00E52F0D" w:rsidRPr="00AB3E87" w:rsidRDefault="00E52F0D" w:rsidP="00E52F0D">
      <w:r w:rsidRPr="00AB3E87">
        <w:rPr>
          <w:rStyle w:val="HideTWBExt"/>
        </w:rPr>
        <w:t>&lt;/Amend&gt;</w:t>
      </w:r>
    </w:p>
    <w:p w14:paraId="7630594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439</w:t>
      </w:r>
      <w:r w:rsidRPr="00AB3E87">
        <w:rPr>
          <w:rStyle w:val="HideTWBExt"/>
        </w:rPr>
        <w:t>&lt;/NumAm&gt;</w:t>
      </w:r>
    </w:p>
    <w:p w14:paraId="37DE1B03"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5EBF25AB" w14:textId="77777777" w:rsidR="00E52F0D" w:rsidRPr="00AB3E87" w:rsidRDefault="00E52F0D" w:rsidP="00E52F0D">
      <w:pPr>
        <w:pStyle w:val="NormalBold"/>
      </w:pPr>
      <w:r w:rsidRPr="00AB3E87">
        <w:rPr>
          <w:rStyle w:val="HideTWBExt"/>
          <w:b w:val="0"/>
        </w:rPr>
        <w:t>&lt;/RepeatBlock-By&gt;</w:t>
      </w:r>
    </w:p>
    <w:p w14:paraId="6614FA5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DD3F687" w14:textId="77777777" w:rsidR="00E52F0D" w:rsidRPr="00AB3E87" w:rsidRDefault="00E52F0D" w:rsidP="00E52F0D">
      <w:pPr>
        <w:pStyle w:val="NormalBold"/>
      </w:pPr>
      <w:r w:rsidRPr="00AB3E87">
        <w:rPr>
          <w:rStyle w:val="HideTWBExt"/>
        </w:rPr>
        <w:t>&lt;Article&gt;</w:t>
      </w:r>
      <w:r w:rsidRPr="00AB3E87">
        <w:t>Absatz 8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1043BFA" w14:textId="77777777" w:rsidTr="00761901">
        <w:trPr>
          <w:trHeight w:hRule="exact" w:val="240"/>
          <w:jc w:val="center"/>
        </w:trPr>
        <w:tc>
          <w:tcPr>
            <w:tcW w:w="9752" w:type="dxa"/>
            <w:gridSpan w:val="2"/>
            <w:tcBorders>
              <w:top w:val="nil"/>
              <w:left w:val="nil"/>
              <w:bottom w:val="nil"/>
              <w:right w:val="nil"/>
            </w:tcBorders>
          </w:tcPr>
          <w:p w14:paraId="57A5719B" w14:textId="77777777" w:rsidR="00E52F0D" w:rsidRPr="00AB3E87" w:rsidRDefault="00E52F0D" w:rsidP="00761901"/>
        </w:tc>
      </w:tr>
      <w:tr w:rsidR="00E52F0D" w:rsidRPr="00AB3E87" w14:paraId="4C31C56F" w14:textId="77777777" w:rsidTr="00761901">
        <w:trPr>
          <w:trHeight w:val="240"/>
          <w:jc w:val="center"/>
        </w:trPr>
        <w:tc>
          <w:tcPr>
            <w:tcW w:w="4876" w:type="dxa"/>
            <w:tcBorders>
              <w:top w:val="nil"/>
              <w:left w:val="nil"/>
              <w:bottom w:val="nil"/>
              <w:right w:val="nil"/>
            </w:tcBorders>
          </w:tcPr>
          <w:p w14:paraId="1A7D922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E5DB691" w14:textId="77777777" w:rsidR="00E52F0D" w:rsidRPr="00AB3E87" w:rsidRDefault="00E52F0D" w:rsidP="00761901">
            <w:pPr>
              <w:pStyle w:val="AmColumnHeading"/>
            </w:pPr>
            <w:r w:rsidRPr="00AB3E87">
              <w:t>Geänderter Text</w:t>
            </w:r>
          </w:p>
        </w:tc>
      </w:tr>
      <w:tr w:rsidR="00E52F0D" w:rsidRPr="00AB3E87" w14:paraId="430ABE6E" w14:textId="77777777" w:rsidTr="00761901">
        <w:trPr>
          <w:jc w:val="center"/>
        </w:trPr>
        <w:tc>
          <w:tcPr>
            <w:tcW w:w="4876" w:type="dxa"/>
            <w:tcBorders>
              <w:top w:val="nil"/>
              <w:left w:val="nil"/>
              <w:bottom w:val="nil"/>
              <w:right w:val="nil"/>
            </w:tcBorders>
          </w:tcPr>
          <w:p w14:paraId="2C7012EF" w14:textId="77777777" w:rsidR="00E52F0D" w:rsidRPr="00AB3E87" w:rsidRDefault="00E52F0D" w:rsidP="00761901">
            <w:pPr>
              <w:pStyle w:val="Normal6a"/>
            </w:pPr>
          </w:p>
        </w:tc>
        <w:tc>
          <w:tcPr>
            <w:tcW w:w="4876" w:type="dxa"/>
            <w:tcBorders>
              <w:top w:val="nil"/>
              <w:left w:val="nil"/>
              <w:bottom w:val="nil"/>
              <w:right w:val="nil"/>
            </w:tcBorders>
          </w:tcPr>
          <w:p w14:paraId="62932BF8" w14:textId="77777777" w:rsidR="00E52F0D" w:rsidRPr="00AB3E87" w:rsidRDefault="00E52F0D" w:rsidP="00761901">
            <w:pPr>
              <w:pStyle w:val="Normal6a"/>
            </w:pPr>
            <w:r w:rsidRPr="00AB3E87">
              <w:rPr>
                <w:b/>
                <w:i/>
              </w:rPr>
              <w:t>8f.</w:t>
            </w:r>
            <w:r w:rsidRPr="00AB3E87">
              <w:tab/>
            </w:r>
            <w:r w:rsidRPr="00AB3E87">
              <w:rPr>
                <w:b/>
                <w:i/>
              </w:rPr>
              <w:t xml:space="preserve">betont, dass in jeder Gleichstellungsstrategie auf sämtliche Formen der Gewalt gegen Frauen eingegangen werden muss, einschließlich Rückschritten sowie Verletzungen der sexuellen und reproduktiven Gesundheit und der zugehörigen Rechte von Frauen; bekräftigt, dass der Zugang zur Gesundheitsversorgung und zu öffentlichen Dienstleistungen - insbesondere der Zugang zu Schwangerschaftsabbrüchen sowie die psychologische Betreuung von Frauen, </w:t>
            </w:r>
            <w:r w:rsidRPr="00AB3E87">
              <w:rPr>
                <w:b/>
                <w:i/>
              </w:rPr>
              <w:lastRenderedPageBreak/>
              <w:t>die Opfer von Gewalt geworden sind, - als vorrangige Aufgaben zu betrachten sind;</w:t>
            </w:r>
          </w:p>
        </w:tc>
      </w:tr>
    </w:tbl>
    <w:p w14:paraId="0E386D09"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5BBBB67" w14:textId="77777777" w:rsidR="00E52F0D" w:rsidRPr="00AB3E87" w:rsidRDefault="00E52F0D" w:rsidP="00E52F0D">
      <w:r w:rsidRPr="00AB3E87">
        <w:rPr>
          <w:rStyle w:val="HideTWBExt"/>
        </w:rPr>
        <w:t>&lt;/Amend&gt;</w:t>
      </w:r>
    </w:p>
    <w:p w14:paraId="5DD6D45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440</w:t>
      </w:r>
      <w:r w:rsidRPr="00AB3E87">
        <w:rPr>
          <w:rStyle w:val="HideTWBExt"/>
        </w:rPr>
        <w:t>&lt;/NumAm&gt;</w:t>
      </w:r>
    </w:p>
    <w:p w14:paraId="159C51E4"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28FE5439" w14:textId="77777777" w:rsidR="00E52F0D" w:rsidRPr="00AB3E87" w:rsidRDefault="00E52F0D" w:rsidP="00E52F0D">
      <w:pPr>
        <w:pStyle w:val="NormalBold"/>
      </w:pPr>
      <w:r w:rsidRPr="00AB3E87">
        <w:rPr>
          <w:rStyle w:val="HideTWBExt"/>
          <w:b w:val="0"/>
        </w:rPr>
        <w:t>&lt;/RepeatBlock-By&gt;</w:t>
      </w:r>
    </w:p>
    <w:p w14:paraId="3FF1D19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B037C1B" w14:textId="77777777" w:rsidR="00E52F0D" w:rsidRPr="00AB3E87" w:rsidRDefault="00E52F0D" w:rsidP="00E52F0D">
      <w:pPr>
        <w:pStyle w:val="NormalBold"/>
      </w:pPr>
      <w:r w:rsidRPr="00AB3E87">
        <w:rPr>
          <w:rStyle w:val="HideTWBExt"/>
        </w:rPr>
        <w:t>&lt;Article&gt;</w:t>
      </w:r>
      <w:r w:rsidRPr="00AB3E87">
        <w:t>Ziffer 8 g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DC04849" w14:textId="77777777" w:rsidTr="00761901">
        <w:trPr>
          <w:trHeight w:hRule="exact" w:val="240"/>
          <w:jc w:val="center"/>
        </w:trPr>
        <w:tc>
          <w:tcPr>
            <w:tcW w:w="9752" w:type="dxa"/>
            <w:gridSpan w:val="2"/>
            <w:tcBorders>
              <w:top w:val="nil"/>
              <w:left w:val="nil"/>
              <w:bottom w:val="nil"/>
              <w:right w:val="nil"/>
            </w:tcBorders>
          </w:tcPr>
          <w:p w14:paraId="0FBCEC42" w14:textId="77777777" w:rsidR="00E52F0D" w:rsidRPr="00AB3E87" w:rsidRDefault="00E52F0D" w:rsidP="00761901"/>
        </w:tc>
      </w:tr>
      <w:tr w:rsidR="00E52F0D" w:rsidRPr="00AB3E87" w14:paraId="3952CEA8" w14:textId="77777777" w:rsidTr="00761901">
        <w:trPr>
          <w:trHeight w:val="240"/>
          <w:jc w:val="center"/>
        </w:trPr>
        <w:tc>
          <w:tcPr>
            <w:tcW w:w="4876" w:type="dxa"/>
            <w:tcBorders>
              <w:top w:val="nil"/>
              <w:left w:val="nil"/>
              <w:bottom w:val="nil"/>
              <w:right w:val="nil"/>
            </w:tcBorders>
          </w:tcPr>
          <w:p w14:paraId="34A20E1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803153E" w14:textId="77777777" w:rsidR="00E52F0D" w:rsidRPr="00AB3E87" w:rsidRDefault="00E52F0D" w:rsidP="00761901">
            <w:pPr>
              <w:pStyle w:val="AmColumnHeading"/>
            </w:pPr>
            <w:r w:rsidRPr="00AB3E87">
              <w:t>Geänderter Text</w:t>
            </w:r>
          </w:p>
        </w:tc>
      </w:tr>
      <w:tr w:rsidR="00E52F0D" w:rsidRPr="00AB3E87" w14:paraId="3F99978F" w14:textId="77777777" w:rsidTr="00761901">
        <w:trPr>
          <w:jc w:val="center"/>
        </w:trPr>
        <w:tc>
          <w:tcPr>
            <w:tcW w:w="4876" w:type="dxa"/>
            <w:tcBorders>
              <w:top w:val="nil"/>
              <w:left w:val="nil"/>
              <w:bottom w:val="nil"/>
              <w:right w:val="nil"/>
            </w:tcBorders>
          </w:tcPr>
          <w:p w14:paraId="38CEC26C" w14:textId="77777777" w:rsidR="00E52F0D" w:rsidRPr="00AB3E87" w:rsidRDefault="00E52F0D" w:rsidP="00761901">
            <w:pPr>
              <w:pStyle w:val="Normal6a"/>
            </w:pPr>
          </w:p>
        </w:tc>
        <w:tc>
          <w:tcPr>
            <w:tcW w:w="4876" w:type="dxa"/>
            <w:tcBorders>
              <w:top w:val="nil"/>
              <w:left w:val="nil"/>
              <w:bottom w:val="nil"/>
              <w:right w:val="nil"/>
            </w:tcBorders>
          </w:tcPr>
          <w:p w14:paraId="6F057655" w14:textId="77777777" w:rsidR="00E52F0D" w:rsidRPr="00AB3E87" w:rsidRDefault="00E52F0D" w:rsidP="00761901">
            <w:pPr>
              <w:pStyle w:val="Normal6a"/>
            </w:pPr>
            <w:r w:rsidRPr="00AB3E87">
              <w:rPr>
                <w:b/>
                <w:i/>
              </w:rPr>
              <w:t>8g.</w:t>
            </w:r>
            <w:r w:rsidRPr="00AB3E87">
              <w:tab/>
            </w:r>
            <w:r w:rsidRPr="00AB3E87">
              <w:rPr>
                <w:b/>
                <w:i/>
              </w:rPr>
              <w:t>fordert die Kommission auf, die Gesundheitssysteme bei der Entwicklung, Umsetzung und Bewertung geschlechtsspezifischer Strategien zur Prävention von Krankheiten zu unterstützen, um die bisweilen immer noch übersehenen Auswirkungen dieser Krankheiten auf Frauen zu verringern, da Gesundheitsförderung und Krankheitsprävention die Belastung der Gesellschaft durch chronische und nichtübertragbare Krankheiten verringern, die Zeit, die Frauen und Mädchen in schlechter Gesundheit verbringen, verringern, ihre Lebensqualität erhöhen, ihre Teilhabe an Wirtschaft und Gesellschaft verbessern und Einsparungen ermöglichen können;</w:t>
            </w:r>
          </w:p>
        </w:tc>
      </w:tr>
    </w:tbl>
    <w:p w14:paraId="02582C6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BAB6081" w14:textId="77777777" w:rsidR="00E52F0D" w:rsidRPr="00AB3E87" w:rsidRDefault="00E52F0D" w:rsidP="00E52F0D">
      <w:r w:rsidRPr="00AB3E87">
        <w:rPr>
          <w:rStyle w:val="HideTWBExt"/>
        </w:rPr>
        <w:t>&lt;/Amend&gt;</w:t>
      </w:r>
    </w:p>
    <w:p w14:paraId="5BE91AF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441</w:t>
      </w:r>
      <w:r w:rsidRPr="00AB3E87">
        <w:rPr>
          <w:rStyle w:val="HideTWBExt"/>
        </w:rPr>
        <w:t>&lt;/NumAm&gt;</w:t>
      </w:r>
    </w:p>
    <w:p w14:paraId="18BBCF85"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7814E2BA" w14:textId="77777777" w:rsidR="00E52F0D" w:rsidRPr="00AB3E87" w:rsidRDefault="00E52F0D" w:rsidP="00E52F0D">
      <w:pPr>
        <w:pStyle w:val="NormalBold"/>
      </w:pPr>
      <w:r w:rsidRPr="00AB3E87">
        <w:rPr>
          <w:rStyle w:val="HideTWBExt"/>
          <w:b w:val="0"/>
        </w:rPr>
        <w:t>&lt;/RepeatBlock-By&gt;</w:t>
      </w:r>
    </w:p>
    <w:p w14:paraId="544AE95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8E76EEC" w14:textId="77777777" w:rsidR="00E52F0D" w:rsidRPr="00AB3E87" w:rsidRDefault="00E52F0D" w:rsidP="00E52F0D">
      <w:pPr>
        <w:pStyle w:val="NormalBold"/>
      </w:pPr>
      <w:r w:rsidRPr="00AB3E87">
        <w:rPr>
          <w:rStyle w:val="HideTWBExt"/>
        </w:rPr>
        <w:t>&lt;Article&gt;</w:t>
      </w:r>
      <w:r w:rsidRPr="00AB3E87">
        <w:t>Ziffer 8 g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2B0300F" w14:textId="77777777" w:rsidTr="00761901">
        <w:trPr>
          <w:trHeight w:hRule="exact" w:val="240"/>
          <w:jc w:val="center"/>
        </w:trPr>
        <w:tc>
          <w:tcPr>
            <w:tcW w:w="9752" w:type="dxa"/>
            <w:gridSpan w:val="2"/>
            <w:tcBorders>
              <w:top w:val="nil"/>
              <w:left w:val="nil"/>
              <w:bottom w:val="nil"/>
              <w:right w:val="nil"/>
            </w:tcBorders>
          </w:tcPr>
          <w:p w14:paraId="41974148" w14:textId="77777777" w:rsidR="00E52F0D" w:rsidRPr="00AB3E87" w:rsidRDefault="00E52F0D" w:rsidP="00761901"/>
        </w:tc>
      </w:tr>
      <w:tr w:rsidR="00E52F0D" w:rsidRPr="00AB3E87" w14:paraId="1333EAC2" w14:textId="77777777" w:rsidTr="00761901">
        <w:trPr>
          <w:trHeight w:val="240"/>
          <w:jc w:val="center"/>
        </w:trPr>
        <w:tc>
          <w:tcPr>
            <w:tcW w:w="4876" w:type="dxa"/>
            <w:tcBorders>
              <w:top w:val="nil"/>
              <w:left w:val="nil"/>
              <w:bottom w:val="nil"/>
              <w:right w:val="nil"/>
            </w:tcBorders>
          </w:tcPr>
          <w:p w14:paraId="1C30A58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14B5CCD" w14:textId="77777777" w:rsidR="00E52F0D" w:rsidRPr="00AB3E87" w:rsidRDefault="00E52F0D" w:rsidP="00761901">
            <w:pPr>
              <w:pStyle w:val="AmColumnHeading"/>
            </w:pPr>
            <w:r w:rsidRPr="00AB3E87">
              <w:t>Geänderter Text</w:t>
            </w:r>
          </w:p>
        </w:tc>
      </w:tr>
      <w:tr w:rsidR="00E52F0D" w:rsidRPr="00AB3E87" w14:paraId="5401EE3D" w14:textId="77777777" w:rsidTr="00761901">
        <w:trPr>
          <w:jc w:val="center"/>
        </w:trPr>
        <w:tc>
          <w:tcPr>
            <w:tcW w:w="4876" w:type="dxa"/>
            <w:tcBorders>
              <w:top w:val="nil"/>
              <w:left w:val="nil"/>
              <w:bottom w:val="nil"/>
              <w:right w:val="nil"/>
            </w:tcBorders>
          </w:tcPr>
          <w:p w14:paraId="49C1D67D" w14:textId="77777777" w:rsidR="00E52F0D" w:rsidRPr="00AB3E87" w:rsidRDefault="00E52F0D" w:rsidP="00761901">
            <w:pPr>
              <w:pStyle w:val="Normal6a"/>
            </w:pPr>
          </w:p>
        </w:tc>
        <w:tc>
          <w:tcPr>
            <w:tcW w:w="4876" w:type="dxa"/>
            <w:tcBorders>
              <w:top w:val="nil"/>
              <w:left w:val="nil"/>
              <w:bottom w:val="nil"/>
              <w:right w:val="nil"/>
            </w:tcBorders>
          </w:tcPr>
          <w:p w14:paraId="2C4E543A" w14:textId="77777777" w:rsidR="00E52F0D" w:rsidRPr="00AB3E87" w:rsidRDefault="00E52F0D" w:rsidP="00761901">
            <w:pPr>
              <w:pStyle w:val="Normal6a"/>
            </w:pPr>
            <w:r w:rsidRPr="00AB3E87">
              <w:rPr>
                <w:b/>
                <w:i/>
              </w:rPr>
              <w:t>8g.</w:t>
            </w:r>
            <w:r w:rsidRPr="00AB3E87">
              <w:tab/>
            </w:r>
            <w:r w:rsidRPr="00AB3E87">
              <w:rPr>
                <w:b/>
                <w:i/>
              </w:rPr>
              <w:t xml:space="preserve">fordert die Kommission auf, die uneingeschränkte Zugänglichkeit und Inklusion von Frauen mit Behinderungen </w:t>
            </w:r>
            <w:r w:rsidRPr="00AB3E87">
              <w:rPr>
                <w:b/>
                <w:i/>
              </w:rPr>
              <w:lastRenderedPageBreak/>
              <w:t>bei allen Maßnahmen zur Gleichstellung der Geschlechter sicherzustellen, auch im Bereich der sexuellen und reproduktiven Gesundheit, der Bildung und der Beschäftigung;</w:t>
            </w:r>
          </w:p>
        </w:tc>
      </w:tr>
    </w:tbl>
    <w:p w14:paraId="691D8AB3"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D5EEE7D" w14:textId="77777777" w:rsidR="00E52F0D" w:rsidRPr="00AB3E87" w:rsidRDefault="00E52F0D" w:rsidP="00E52F0D">
      <w:r w:rsidRPr="00AB3E87">
        <w:rPr>
          <w:rStyle w:val="HideTWBExt"/>
        </w:rPr>
        <w:t>&lt;/Amend&gt;</w:t>
      </w:r>
    </w:p>
    <w:p w14:paraId="1C5939B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442</w:t>
      </w:r>
      <w:r w:rsidRPr="00AB3E87">
        <w:rPr>
          <w:rStyle w:val="HideTWBExt"/>
        </w:rPr>
        <w:t>&lt;/NumAm&gt;</w:t>
      </w:r>
    </w:p>
    <w:p w14:paraId="26086E30"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2C77E435" w14:textId="77777777" w:rsidR="00E52F0D" w:rsidRPr="00AB3E87" w:rsidRDefault="00E52F0D" w:rsidP="00E52F0D">
      <w:pPr>
        <w:pStyle w:val="NormalBold"/>
      </w:pPr>
      <w:r w:rsidRPr="00AB3E87">
        <w:rPr>
          <w:rStyle w:val="HideTWBExt"/>
          <w:b w:val="0"/>
        </w:rPr>
        <w:t>&lt;/RepeatBlock-By&gt;</w:t>
      </w:r>
    </w:p>
    <w:p w14:paraId="0E7A84A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D3F7B0C" w14:textId="77777777" w:rsidR="00E52F0D" w:rsidRPr="00AB3E87" w:rsidRDefault="00E52F0D" w:rsidP="00E52F0D">
      <w:pPr>
        <w:pStyle w:val="NormalBold"/>
      </w:pPr>
      <w:r w:rsidRPr="00AB3E87">
        <w:rPr>
          <w:rStyle w:val="HideTWBExt"/>
        </w:rPr>
        <w:t>&lt;Article&gt;</w:t>
      </w:r>
      <w:r w:rsidRPr="00AB3E87">
        <w:t>Ziffer 8 h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F6A7F7F" w14:textId="77777777" w:rsidTr="00761901">
        <w:trPr>
          <w:trHeight w:hRule="exact" w:val="240"/>
          <w:jc w:val="center"/>
        </w:trPr>
        <w:tc>
          <w:tcPr>
            <w:tcW w:w="9752" w:type="dxa"/>
            <w:gridSpan w:val="2"/>
            <w:tcBorders>
              <w:top w:val="nil"/>
              <w:left w:val="nil"/>
              <w:bottom w:val="nil"/>
              <w:right w:val="nil"/>
            </w:tcBorders>
          </w:tcPr>
          <w:p w14:paraId="57602B50" w14:textId="77777777" w:rsidR="00E52F0D" w:rsidRPr="00AB3E87" w:rsidRDefault="00E52F0D" w:rsidP="00761901"/>
        </w:tc>
      </w:tr>
      <w:tr w:rsidR="00E52F0D" w:rsidRPr="00AB3E87" w14:paraId="46EB1B11" w14:textId="77777777" w:rsidTr="00761901">
        <w:trPr>
          <w:trHeight w:val="240"/>
          <w:jc w:val="center"/>
        </w:trPr>
        <w:tc>
          <w:tcPr>
            <w:tcW w:w="4876" w:type="dxa"/>
            <w:tcBorders>
              <w:top w:val="nil"/>
              <w:left w:val="nil"/>
              <w:bottom w:val="nil"/>
              <w:right w:val="nil"/>
            </w:tcBorders>
          </w:tcPr>
          <w:p w14:paraId="53A9E00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7049C40" w14:textId="77777777" w:rsidR="00E52F0D" w:rsidRPr="00AB3E87" w:rsidRDefault="00E52F0D" w:rsidP="00761901">
            <w:pPr>
              <w:pStyle w:val="AmColumnHeading"/>
            </w:pPr>
            <w:r w:rsidRPr="00AB3E87">
              <w:t>Geänderter Text</w:t>
            </w:r>
          </w:p>
        </w:tc>
      </w:tr>
      <w:tr w:rsidR="00E52F0D" w:rsidRPr="00AB3E87" w14:paraId="1C674F94" w14:textId="77777777" w:rsidTr="00761901">
        <w:trPr>
          <w:jc w:val="center"/>
        </w:trPr>
        <w:tc>
          <w:tcPr>
            <w:tcW w:w="4876" w:type="dxa"/>
            <w:tcBorders>
              <w:top w:val="nil"/>
              <w:left w:val="nil"/>
              <w:bottom w:val="nil"/>
              <w:right w:val="nil"/>
            </w:tcBorders>
          </w:tcPr>
          <w:p w14:paraId="447A3085" w14:textId="77777777" w:rsidR="00E52F0D" w:rsidRPr="00AB3E87" w:rsidRDefault="00E52F0D" w:rsidP="00761901">
            <w:pPr>
              <w:pStyle w:val="Normal6a"/>
            </w:pPr>
          </w:p>
        </w:tc>
        <w:tc>
          <w:tcPr>
            <w:tcW w:w="4876" w:type="dxa"/>
            <w:tcBorders>
              <w:top w:val="nil"/>
              <w:left w:val="nil"/>
              <w:bottom w:val="nil"/>
              <w:right w:val="nil"/>
            </w:tcBorders>
          </w:tcPr>
          <w:p w14:paraId="1EA433E3" w14:textId="77777777" w:rsidR="00E52F0D" w:rsidRPr="00AB3E87" w:rsidRDefault="00E52F0D" w:rsidP="00761901">
            <w:pPr>
              <w:pStyle w:val="Normal6a"/>
            </w:pPr>
            <w:r w:rsidRPr="00AB3E87">
              <w:rPr>
                <w:b/>
                <w:i/>
              </w:rPr>
              <w:t>8h.</w:t>
            </w:r>
            <w:r w:rsidRPr="00AB3E87">
              <w:tab/>
            </w:r>
            <w:r w:rsidRPr="00AB3E87">
              <w:rPr>
                <w:b/>
                <w:i/>
              </w:rPr>
              <w:t>fordert die Kommission nachdrücklich auf, den Zugang zu sexuellen und reproduktiven Gesundheitsdiensten unabhängig vom Migrations- oder Aufenthaltsstatus einer Person sicherzustellen, auch für Frauen ohne gültige Ausweispapiere;</w:t>
            </w:r>
          </w:p>
        </w:tc>
      </w:tr>
    </w:tbl>
    <w:p w14:paraId="4264988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83BB8D3" w14:textId="77777777" w:rsidR="00E52F0D" w:rsidRPr="00AB3E87" w:rsidRDefault="00E52F0D" w:rsidP="00E52F0D">
      <w:r w:rsidRPr="00AB3E87">
        <w:rPr>
          <w:rStyle w:val="HideTWBExt"/>
        </w:rPr>
        <w:t>&lt;/Amend&gt;</w:t>
      </w:r>
    </w:p>
    <w:p w14:paraId="729E94A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443</w:t>
      </w:r>
      <w:r w:rsidRPr="00AB3E87">
        <w:rPr>
          <w:rStyle w:val="HideTWBExt"/>
        </w:rPr>
        <w:t>&lt;/NumAm&gt;</w:t>
      </w:r>
    </w:p>
    <w:p w14:paraId="48B95070"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084FB215" w14:textId="77777777" w:rsidR="00E52F0D" w:rsidRPr="00AB3E87" w:rsidRDefault="00E52F0D" w:rsidP="00E52F0D">
      <w:pPr>
        <w:pStyle w:val="NormalBold"/>
      </w:pPr>
      <w:r w:rsidRPr="00AB3E87">
        <w:rPr>
          <w:rStyle w:val="HideTWBExt"/>
          <w:b w:val="0"/>
        </w:rPr>
        <w:t>&lt;/RepeatBlock-By&gt;</w:t>
      </w:r>
    </w:p>
    <w:p w14:paraId="746F777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347E886" w14:textId="77777777" w:rsidR="00E52F0D" w:rsidRPr="00AB3E87" w:rsidRDefault="00E52F0D" w:rsidP="00E52F0D">
      <w:pPr>
        <w:pStyle w:val="NormalBold"/>
      </w:pPr>
      <w:r w:rsidRPr="00AB3E87">
        <w:rPr>
          <w:rStyle w:val="HideTWBExt"/>
        </w:rPr>
        <w:t>&lt;Article&gt;</w:t>
      </w:r>
      <w:r w:rsidRPr="00AB3E87">
        <w:t>Ziffer 8 h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ED733A6" w14:textId="77777777" w:rsidTr="00761901">
        <w:trPr>
          <w:trHeight w:hRule="exact" w:val="240"/>
          <w:jc w:val="center"/>
        </w:trPr>
        <w:tc>
          <w:tcPr>
            <w:tcW w:w="9752" w:type="dxa"/>
            <w:gridSpan w:val="2"/>
            <w:tcBorders>
              <w:top w:val="nil"/>
              <w:left w:val="nil"/>
              <w:bottom w:val="nil"/>
              <w:right w:val="nil"/>
            </w:tcBorders>
          </w:tcPr>
          <w:p w14:paraId="28B04F19" w14:textId="77777777" w:rsidR="00E52F0D" w:rsidRPr="00AB3E87" w:rsidRDefault="00E52F0D" w:rsidP="00761901"/>
        </w:tc>
      </w:tr>
      <w:tr w:rsidR="00E52F0D" w:rsidRPr="00AB3E87" w14:paraId="4AA09596" w14:textId="77777777" w:rsidTr="00761901">
        <w:trPr>
          <w:trHeight w:val="240"/>
          <w:jc w:val="center"/>
        </w:trPr>
        <w:tc>
          <w:tcPr>
            <w:tcW w:w="4876" w:type="dxa"/>
            <w:tcBorders>
              <w:top w:val="nil"/>
              <w:left w:val="nil"/>
              <w:bottom w:val="nil"/>
              <w:right w:val="nil"/>
            </w:tcBorders>
          </w:tcPr>
          <w:p w14:paraId="70E5184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FE26099" w14:textId="77777777" w:rsidR="00E52F0D" w:rsidRPr="00AB3E87" w:rsidRDefault="00E52F0D" w:rsidP="00761901">
            <w:pPr>
              <w:pStyle w:val="AmColumnHeading"/>
            </w:pPr>
            <w:r w:rsidRPr="00AB3E87">
              <w:t>Geänderter Text</w:t>
            </w:r>
          </w:p>
        </w:tc>
      </w:tr>
      <w:tr w:rsidR="00E52F0D" w:rsidRPr="00AB3E87" w14:paraId="4B2E5073" w14:textId="77777777" w:rsidTr="00761901">
        <w:trPr>
          <w:jc w:val="center"/>
        </w:trPr>
        <w:tc>
          <w:tcPr>
            <w:tcW w:w="4876" w:type="dxa"/>
            <w:tcBorders>
              <w:top w:val="nil"/>
              <w:left w:val="nil"/>
              <w:bottom w:val="nil"/>
              <w:right w:val="nil"/>
            </w:tcBorders>
          </w:tcPr>
          <w:p w14:paraId="0D978AB0" w14:textId="77777777" w:rsidR="00E52F0D" w:rsidRPr="00AB3E87" w:rsidRDefault="00E52F0D" w:rsidP="00761901">
            <w:pPr>
              <w:pStyle w:val="Normal6a"/>
            </w:pPr>
          </w:p>
        </w:tc>
        <w:tc>
          <w:tcPr>
            <w:tcW w:w="4876" w:type="dxa"/>
            <w:tcBorders>
              <w:top w:val="nil"/>
              <w:left w:val="nil"/>
              <w:bottom w:val="nil"/>
              <w:right w:val="nil"/>
            </w:tcBorders>
          </w:tcPr>
          <w:p w14:paraId="09B04AB2" w14:textId="77777777" w:rsidR="00E52F0D" w:rsidRPr="00AB3E87" w:rsidRDefault="00E52F0D" w:rsidP="00761901">
            <w:pPr>
              <w:pStyle w:val="Normal6a"/>
            </w:pPr>
            <w:r w:rsidRPr="00AB3E87">
              <w:rPr>
                <w:b/>
                <w:i/>
              </w:rPr>
              <w:t>8h.</w:t>
            </w:r>
            <w:r w:rsidRPr="00AB3E87">
              <w:tab/>
            </w:r>
            <w:r w:rsidRPr="00AB3E87">
              <w:rPr>
                <w:b/>
                <w:i/>
              </w:rPr>
              <w:t>fordert die Kommission auf, die Ausweitung der kostenlosen HPV-Impfung auf alle Personen bis zum Alter von 25 Jahren über die nationalen Krankenversicherungssysteme unabhängig vom Geschlecht weiter zu fördern;</w:t>
            </w:r>
          </w:p>
        </w:tc>
      </w:tr>
    </w:tbl>
    <w:p w14:paraId="4AD1380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7601041" w14:textId="77777777" w:rsidR="00E52F0D" w:rsidRPr="00AB3E87" w:rsidRDefault="00E52F0D" w:rsidP="00E52F0D">
      <w:r w:rsidRPr="00AB3E87">
        <w:rPr>
          <w:rStyle w:val="HideTWBExt"/>
        </w:rPr>
        <w:t>&lt;/Amend&gt;</w:t>
      </w:r>
    </w:p>
    <w:p w14:paraId="68075C0E"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444</w:t>
      </w:r>
      <w:r w:rsidRPr="00AB3E87">
        <w:rPr>
          <w:rStyle w:val="HideTWBExt"/>
        </w:rPr>
        <w:t>&lt;/NumAm&gt;</w:t>
      </w:r>
    </w:p>
    <w:p w14:paraId="7D63630B" w14:textId="77777777" w:rsidR="00E52F0D" w:rsidRPr="00AB3E87" w:rsidRDefault="00E52F0D" w:rsidP="00E52F0D">
      <w:pPr>
        <w:pStyle w:val="NormalBold"/>
      </w:pPr>
      <w:r w:rsidRPr="00AB3E87">
        <w:rPr>
          <w:rStyle w:val="HideTWBExt"/>
          <w:b w:val="0"/>
        </w:rPr>
        <w:t>&lt;RepeatBlock-By&gt;&lt;Members&gt;</w:t>
      </w:r>
      <w:r w:rsidRPr="00AB3E87">
        <w:t>Carolina Morace, Emma Fourreau</w:t>
      </w:r>
      <w:r w:rsidRPr="00AB3E87">
        <w:rPr>
          <w:rStyle w:val="HideTWBExt"/>
          <w:b w:val="0"/>
        </w:rPr>
        <w:t>&lt;/Members&gt;</w:t>
      </w:r>
    </w:p>
    <w:p w14:paraId="68DB94A8" w14:textId="77777777" w:rsidR="00E52F0D" w:rsidRPr="00AB3E87" w:rsidRDefault="00E52F0D" w:rsidP="00E52F0D">
      <w:pPr>
        <w:pStyle w:val="NormalBold"/>
      </w:pPr>
      <w:r w:rsidRPr="00AB3E87">
        <w:rPr>
          <w:rStyle w:val="HideTWBExt"/>
          <w:b w:val="0"/>
        </w:rPr>
        <w:t>&lt;/RepeatBlock-By&gt;</w:t>
      </w:r>
    </w:p>
    <w:p w14:paraId="4AE2CE0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A065940" w14:textId="77777777" w:rsidR="00E52F0D" w:rsidRPr="00AB3E87" w:rsidRDefault="00E52F0D" w:rsidP="00E52F0D">
      <w:pPr>
        <w:pStyle w:val="NormalBold"/>
      </w:pPr>
      <w:r w:rsidRPr="00AB3E87">
        <w:rPr>
          <w:rStyle w:val="HideTWBExt"/>
        </w:rPr>
        <w:t>&lt;Article&gt;</w:t>
      </w:r>
      <w:r w:rsidRPr="00AB3E87">
        <w:t>Ziffer 8 i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F6B928C" w14:textId="77777777" w:rsidTr="00761901">
        <w:trPr>
          <w:trHeight w:hRule="exact" w:val="240"/>
          <w:jc w:val="center"/>
        </w:trPr>
        <w:tc>
          <w:tcPr>
            <w:tcW w:w="9752" w:type="dxa"/>
            <w:gridSpan w:val="2"/>
            <w:tcBorders>
              <w:top w:val="nil"/>
              <w:left w:val="nil"/>
              <w:bottom w:val="nil"/>
              <w:right w:val="nil"/>
            </w:tcBorders>
          </w:tcPr>
          <w:p w14:paraId="609AD85F" w14:textId="77777777" w:rsidR="00E52F0D" w:rsidRPr="00AB3E87" w:rsidRDefault="00E52F0D" w:rsidP="00761901"/>
        </w:tc>
      </w:tr>
      <w:tr w:rsidR="00E52F0D" w:rsidRPr="00AB3E87" w14:paraId="0F5CDEB7" w14:textId="77777777" w:rsidTr="00761901">
        <w:trPr>
          <w:trHeight w:val="240"/>
          <w:jc w:val="center"/>
        </w:trPr>
        <w:tc>
          <w:tcPr>
            <w:tcW w:w="4876" w:type="dxa"/>
            <w:tcBorders>
              <w:top w:val="nil"/>
              <w:left w:val="nil"/>
              <w:bottom w:val="nil"/>
              <w:right w:val="nil"/>
            </w:tcBorders>
          </w:tcPr>
          <w:p w14:paraId="4CE1DD2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FECED6B" w14:textId="77777777" w:rsidR="00E52F0D" w:rsidRPr="00AB3E87" w:rsidRDefault="00E52F0D" w:rsidP="00761901">
            <w:pPr>
              <w:pStyle w:val="AmColumnHeading"/>
            </w:pPr>
            <w:r w:rsidRPr="00AB3E87">
              <w:t>Geänderter Text</w:t>
            </w:r>
          </w:p>
        </w:tc>
      </w:tr>
      <w:tr w:rsidR="00E52F0D" w:rsidRPr="00AB3E87" w14:paraId="4A4917D5" w14:textId="77777777" w:rsidTr="00761901">
        <w:trPr>
          <w:jc w:val="center"/>
        </w:trPr>
        <w:tc>
          <w:tcPr>
            <w:tcW w:w="4876" w:type="dxa"/>
            <w:tcBorders>
              <w:top w:val="nil"/>
              <w:left w:val="nil"/>
              <w:bottom w:val="nil"/>
              <w:right w:val="nil"/>
            </w:tcBorders>
          </w:tcPr>
          <w:p w14:paraId="78D8D8D6" w14:textId="77777777" w:rsidR="00E52F0D" w:rsidRPr="00AB3E87" w:rsidRDefault="00E52F0D" w:rsidP="00761901">
            <w:pPr>
              <w:pStyle w:val="Normal6a"/>
            </w:pPr>
          </w:p>
        </w:tc>
        <w:tc>
          <w:tcPr>
            <w:tcW w:w="4876" w:type="dxa"/>
            <w:tcBorders>
              <w:top w:val="nil"/>
              <w:left w:val="nil"/>
              <w:bottom w:val="nil"/>
              <w:right w:val="nil"/>
            </w:tcBorders>
          </w:tcPr>
          <w:p w14:paraId="32037916" w14:textId="77777777" w:rsidR="00E52F0D" w:rsidRPr="00AB3E87" w:rsidRDefault="00E52F0D" w:rsidP="00761901">
            <w:pPr>
              <w:pStyle w:val="Normal6a"/>
            </w:pPr>
            <w:r w:rsidRPr="00AB3E87">
              <w:rPr>
                <w:b/>
                <w:i/>
              </w:rPr>
              <w:t>8i.</w:t>
            </w:r>
            <w:r w:rsidRPr="00AB3E87">
              <w:tab/>
            </w:r>
            <w:r w:rsidRPr="00AB3E87">
              <w:rPr>
                <w:b/>
                <w:i/>
              </w:rPr>
              <w:t>fordert die Kommission nachdrücklich auf, für einen einfachen Zugang zur Gesundheitsversorgung zu sorgen, die für Krankheiten, von denen insbesondere Frauen betroffen sind, wie HPV-Krebs, Brustkrebs und Endometriose, erforderlich ist, was die Kommission dazu verpflichtet, mehr Forschung und Datenerhebung über Krankheiten von Frauen zu betreiben und Studien über den Zusammenhang zwischen geschlechtsspezifischer Gewalt, Gewalt in der Partnerschaft und Krebs zu unterstützen;</w:t>
            </w:r>
          </w:p>
        </w:tc>
      </w:tr>
    </w:tbl>
    <w:p w14:paraId="7124343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4F4537D" w14:textId="77777777" w:rsidR="00E52F0D" w:rsidRPr="00AB3E87" w:rsidRDefault="00E52F0D" w:rsidP="00E52F0D">
      <w:r w:rsidRPr="00AB3E87">
        <w:rPr>
          <w:rStyle w:val="HideTWBExt"/>
        </w:rPr>
        <w:t>&lt;/Amend&gt;</w:t>
      </w:r>
    </w:p>
    <w:p w14:paraId="01CAC73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445</w:t>
      </w:r>
      <w:r w:rsidRPr="00AB3E87">
        <w:rPr>
          <w:rStyle w:val="HideTWBExt"/>
        </w:rPr>
        <w:t>&lt;/NumAm&gt;</w:t>
      </w:r>
    </w:p>
    <w:p w14:paraId="5B486543"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0361999B" w14:textId="77777777" w:rsidR="00E52F0D" w:rsidRPr="00AB3E87" w:rsidRDefault="00E52F0D" w:rsidP="00E52F0D">
      <w:pPr>
        <w:pStyle w:val="NormalBold"/>
      </w:pPr>
      <w:r w:rsidRPr="00AB3E87">
        <w:rPr>
          <w:rStyle w:val="HideTWBExt"/>
          <w:b w:val="0"/>
        </w:rPr>
        <w:t>&lt;/RepeatBlock-By&gt;</w:t>
      </w:r>
    </w:p>
    <w:p w14:paraId="524E86C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99483D7" w14:textId="77777777" w:rsidR="00E52F0D" w:rsidRPr="00AB3E87" w:rsidRDefault="00E52F0D" w:rsidP="00E52F0D">
      <w:pPr>
        <w:pStyle w:val="NormalBold"/>
      </w:pPr>
      <w:r w:rsidRPr="00AB3E87">
        <w:rPr>
          <w:rStyle w:val="HideTWBExt"/>
        </w:rPr>
        <w:t>&lt;Article&gt;</w:t>
      </w:r>
      <w:r w:rsidRPr="00AB3E87">
        <w:t>Ziffer 8 i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E5A6C46" w14:textId="77777777" w:rsidTr="00761901">
        <w:trPr>
          <w:trHeight w:hRule="exact" w:val="240"/>
          <w:jc w:val="center"/>
        </w:trPr>
        <w:tc>
          <w:tcPr>
            <w:tcW w:w="9752" w:type="dxa"/>
            <w:gridSpan w:val="2"/>
            <w:tcBorders>
              <w:top w:val="nil"/>
              <w:left w:val="nil"/>
              <w:bottom w:val="nil"/>
              <w:right w:val="nil"/>
            </w:tcBorders>
          </w:tcPr>
          <w:p w14:paraId="41928DE5" w14:textId="77777777" w:rsidR="00E52F0D" w:rsidRPr="00AB3E87" w:rsidRDefault="00E52F0D" w:rsidP="00761901"/>
        </w:tc>
      </w:tr>
      <w:tr w:rsidR="00E52F0D" w:rsidRPr="00AB3E87" w14:paraId="1979E610" w14:textId="77777777" w:rsidTr="00761901">
        <w:trPr>
          <w:trHeight w:val="240"/>
          <w:jc w:val="center"/>
        </w:trPr>
        <w:tc>
          <w:tcPr>
            <w:tcW w:w="4876" w:type="dxa"/>
            <w:tcBorders>
              <w:top w:val="nil"/>
              <w:left w:val="nil"/>
              <w:bottom w:val="nil"/>
              <w:right w:val="nil"/>
            </w:tcBorders>
          </w:tcPr>
          <w:p w14:paraId="5DF88A5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2E07F21" w14:textId="77777777" w:rsidR="00E52F0D" w:rsidRPr="00AB3E87" w:rsidRDefault="00E52F0D" w:rsidP="00761901">
            <w:pPr>
              <w:pStyle w:val="AmColumnHeading"/>
            </w:pPr>
            <w:r w:rsidRPr="00AB3E87">
              <w:t>Geänderter Text</w:t>
            </w:r>
          </w:p>
        </w:tc>
      </w:tr>
      <w:tr w:rsidR="00E52F0D" w:rsidRPr="00AB3E87" w14:paraId="5EFFDE04" w14:textId="77777777" w:rsidTr="00761901">
        <w:trPr>
          <w:jc w:val="center"/>
        </w:trPr>
        <w:tc>
          <w:tcPr>
            <w:tcW w:w="4876" w:type="dxa"/>
            <w:tcBorders>
              <w:top w:val="nil"/>
              <w:left w:val="nil"/>
              <w:bottom w:val="nil"/>
              <w:right w:val="nil"/>
            </w:tcBorders>
          </w:tcPr>
          <w:p w14:paraId="747BBBD1" w14:textId="77777777" w:rsidR="00E52F0D" w:rsidRPr="00AB3E87" w:rsidRDefault="00E52F0D" w:rsidP="00761901">
            <w:pPr>
              <w:pStyle w:val="Normal6a"/>
            </w:pPr>
          </w:p>
        </w:tc>
        <w:tc>
          <w:tcPr>
            <w:tcW w:w="4876" w:type="dxa"/>
            <w:tcBorders>
              <w:top w:val="nil"/>
              <w:left w:val="nil"/>
              <w:bottom w:val="nil"/>
              <w:right w:val="nil"/>
            </w:tcBorders>
          </w:tcPr>
          <w:p w14:paraId="49E1301E" w14:textId="77777777" w:rsidR="00E52F0D" w:rsidRPr="00AB3E87" w:rsidRDefault="00E52F0D" w:rsidP="00761901">
            <w:pPr>
              <w:pStyle w:val="Normal6a"/>
            </w:pPr>
            <w:r w:rsidRPr="00AB3E87">
              <w:rPr>
                <w:b/>
                <w:i/>
              </w:rPr>
              <w:t>8i.</w:t>
            </w:r>
            <w:r w:rsidRPr="00AB3E87">
              <w:tab/>
            </w:r>
            <w:r w:rsidRPr="00AB3E87">
              <w:rPr>
                <w:b/>
                <w:i/>
              </w:rPr>
              <w:t>fordert die Kommission nachdrücklich auf, dafür zu sorgen, dass alle Frauen, die sich einer Behandlung unterziehen, die zu vorzeitigem Eierstockversagen führen kann, zur Erhaltung der Fruchtbarkeit beraten werden;</w:t>
            </w:r>
          </w:p>
        </w:tc>
      </w:tr>
    </w:tbl>
    <w:p w14:paraId="18F5279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FFD2B38" w14:textId="77777777" w:rsidR="00E52F0D" w:rsidRPr="00AB3E87" w:rsidRDefault="00E52F0D" w:rsidP="00E52F0D">
      <w:r w:rsidRPr="00AB3E87">
        <w:rPr>
          <w:rStyle w:val="HideTWBExt"/>
        </w:rPr>
        <w:t>&lt;/Amend&gt;</w:t>
      </w:r>
    </w:p>
    <w:p w14:paraId="78F7096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446</w:t>
      </w:r>
      <w:r w:rsidRPr="00AB3E87">
        <w:rPr>
          <w:rStyle w:val="HideTWBExt"/>
        </w:rPr>
        <w:t>&lt;/NumAm&gt;</w:t>
      </w:r>
    </w:p>
    <w:p w14:paraId="3830037E"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2502BB3D" w14:textId="77777777" w:rsidR="00E52F0D" w:rsidRPr="00AB3E87" w:rsidRDefault="00E52F0D" w:rsidP="00E52F0D">
      <w:pPr>
        <w:pStyle w:val="NormalBold"/>
      </w:pPr>
      <w:r w:rsidRPr="00AB3E87">
        <w:rPr>
          <w:rStyle w:val="HideTWBExt"/>
          <w:b w:val="0"/>
        </w:rPr>
        <w:lastRenderedPageBreak/>
        <w:t>&lt;/RepeatBlock-By&gt;</w:t>
      </w:r>
    </w:p>
    <w:p w14:paraId="74D5CB0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8DBC542" w14:textId="77777777" w:rsidR="00E52F0D" w:rsidRPr="00AB3E87" w:rsidRDefault="00E52F0D" w:rsidP="00E52F0D">
      <w:pPr>
        <w:pStyle w:val="NormalBold"/>
      </w:pPr>
      <w:r w:rsidRPr="00AB3E87">
        <w:rPr>
          <w:rStyle w:val="HideTWBExt"/>
        </w:rPr>
        <w:t>&lt;Article&gt;</w:t>
      </w:r>
      <w:r w:rsidRPr="00AB3E87">
        <w:t>Zwischenüberschrift 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07BD09E" w14:textId="77777777" w:rsidTr="00761901">
        <w:trPr>
          <w:trHeight w:hRule="exact" w:val="240"/>
          <w:jc w:val="center"/>
        </w:trPr>
        <w:tc>
          <w:tcPr>
            <w:tcW w:w="9752" w:type="dxa"/>
            <w:gridSpan w:val="2"/>
            <w:tcBorders>
              <w:top w:val="nil"/>
              <w:left w:val="nil"/>
              <w:bottom w:val="nil"/>
              <w:right w:val="nil"/>
            </w:tcBorders>
          </w:tcPr>
          <w:p w14:paraId="322B417B" w14:textId="77777777" w:rsidR="00E52F0D" w:rsidRPr="00AB3E87" w:rsidRDefault="00E52F0D" w:rsidP="00761901"/>
        </w:tc>
      </w:tr>
      <w:tr w:rsidR="00E52F0D" w:rsidRPr="00AB3E87" w14:paraId="412FFEA5" w14:textId="77777777" w:rsidTr="00761901">
        <w:trPr>
          <w:trHeight w:val="240"/>
          <w:jc w:val="center"/>
        </w:trPr>
        <w:tc>
          <w:tcPr>
            <w:tcW w:w="4876" w:type="dxa"/>
            <w:tcBorders>
              <w:top w:val="nil"/>
              <w:left w:val="nil"/>
              <w:bottom w:val="nil"/>
              <w:right w:val="nil"/>
            </w:tcBorders>
          </w:tcPr>
          <w:p w14:paraId="68FF1B6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DCC4998" w14:textId="77777777" w:rsidR="00E52F0D" w:rsidRPr="00AB3E87" w:rsidRDefault="00E52F0D" w:rsidP="00761901">
            <w:pPr>
              <w:pStyle w:val="AmColumnHeading"/>
            </w:pPr>
            <w:r w:rsidRPr="00AB3E87">
              <w:t>Geänderter Text</w:t>
            </w:r>
          </w:p>
        </w:tc>
      </w:tr>
      <w:tr w:rsidR="00E52F0D" w:rsidRPr="00AB3E87" w14:paraId="0569E73E" w14:textId="77777777" w:rsidTr="00761901">
        <w:trPr>
          <w:jc w:val="center"/>
        </w:trPr>
        <w:tc>
          <w:tcPr>
            <w:tcW w:w="4876" w:type="dxa"/>
            <w:tcBorders>
              <w:top w:val="nil"/>
              <w:left w:val="nil"/>
              <w:bottom w:val="nil"/>
              <w:right w:val="nil"/>
            </w:tcBorders>
          </w:tcPr>
          <w:p w14:paraId="6948E325" w14:textId="77777777" w:rsidR="00E52F0D" w:rsidRPr="00AB3E87" w:rsidRDefault="00E52F0D" w:rsidP="00761901">
            <w:pPr>
              <w:pStyle w:val="Normal6a"/>
            </w:pPr>
            <w:r w:rsidRPr="00AB3E87">
              <w:t xml:space="preserve">Gleichstellung </w:t>
            </w:r>
            <w:r w:rsidRPr="00AB3E87">
              <w:rPr>
                <w:b/>
                <w:i/>
              </w:rPr>
              <w:t>der Geschlechter</w:t>
            </w:r>
            <w:r w:rsidRPr="00AB3E87">
              <w:t xml:space="preserve"> und die Stärkung der Rolle der Frau in der Arbeitswelt</w:t>
            </w:r>
          </w:p>
        </w:tc>
        <w:tc>
          <w:tcPr>
            <w:tcW w:w="4876" w:type="dxa"/>
            <w:tcBorders>
              <w:top w:val="nil"/>
              <w:left w:val="nil"/>
              <w:bottom w:val="nil"/>
              <w:right w:val="nil"/>
            </w:tcBorders>
          </w:tcPr>
          <w:p w14:paraId="2C3EEF2A" w14:textId="77777777" w:rsidR="00E52F0D" w:rsidRPr="00AB3E87" w:rsidRDefault="00E52F0D" w:rsidP="00761901">
            <w:pPr>
              <w:pStyle w:val="Normal6a"/>
            </w:pPr>
            <w:r w:rsidRPr="00AB3E87">
              <w:t xml:space="preserve">Gleichstellung </w:t>
            </w:r>
            <w:r w:rsidRPr="00AB3E87">
              <w:rPr>
                <w:b/>
                <w:i/>
              </w:rPr>
              <w:t>von Männern und Frauen</w:t>
            </w:r>
            <w:r w:rsidRPr="00AB3E87">
              <w:t xml:space="preserve"> und die Stärkung der Rolle der Frau in der Arbeitswelt</w:t>
            </w:r>
          </w:p>
        </w:tc>
      </w:tr>
    </w:tbl>
    <w:p w14:paraId="4AD8E5D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DF6BC1A" w14:textId="77777777" w:rsidR="00E52F0D" w:rsidRPr="00AB3E87" w:rsidRDefault="00E52F0D" w:rsidP="00E52F0D">
      <w:r w:rsidRPr="00AB3E87">
        <w:rPr>
          <w:rStyle w:val="HideTWBExt"/>
        </w:rPr>
        <w:t>&lt;/Amend&gt;</w:t>
      </w:r>
    </w:p>
    <w:p w14:paraId="035B324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447</w:t>
      </w:r>
      <w:r w:rsidRPr="00AB3E87">
        <w:rPr>
          <w:rStyle w:val="HideTWBExt"/>
        </w:rPr>
        <w:t>&lt;/NumAm&gt;</w:t>
      </w:r>
    </w:p>
    <w:p w14:paraId="5CA45CC7" w14:textId="77777777" w:rsidR="00E52F0D" w:rsidRPr="00AB3E87" w:rsidRDefault="00E52F0D" w:rsidP="00E52F0D">
      <w:pPr>
        <w:pStyle w:val="NormalBold"/>
      </w:pPr>
      <w:r w:rsidRPr="00AB3E87">
        <w:rPr>
          <w:rStyle w:val="HideTWBExt"/>
          <w:b w:val="0"/>
        </w:rPr>
        <w:t>&lt;RepeatBlock-By&gt;&lt;Members&gt;</w:t>
      </w:r>
      <w:r w:rsidRPr="00AB3E87">
        <w:t>Margarita de la Pisa Carrión, Mireia Borrás Pabón</w:t>
      </w:r>
      <w:r w:rsidRPr="00AB3E87">
        <w:rPr>
          <w:rStyle w:val="HideTWBExt"/>
          <w:b w:val="0"/>
        </w:rPr>
        <w:t>&lt;/Members&gt;</w:t>
      </w:r>
    </w:p>
    <w:p w14:paraId="288824B9" w14:textId="77777777" w:rsidR="00E52F0D" w:rsidRPr="00AB3E87" w:rsidRDefault="00E52F0D" w:rsidP="00E52F0D">
      <w:pPr>
        <w:pStyle w:val="NormalBold"/>
      </w:pPr>
      <w:r w:rsidRPr="00AB3E87">
        <w:rPr>
          <w:rStyle w:val="HideTWBExt"/>
          <w:b w:val="0"/>
        </w:rPr>
        <w:t>&lt;/RepeatBlock-By&gt;</w:t>
      </w:r>
    </w:p>
    <w:p w14:paraId="09F58C4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C141734" w14:textId="77777777" w:rsidR="00E52F0D" w:rsidRPr="00AB3E87" w:rsidRDefault="00E52F0D" w:rsidP="00E52F0D">
      <w:pPr>
        <w:pStyle w:val="NormalBold"/>
      </w:pPr>
      <w:r w:rsidRPr="00AB3E87">
        <w:rPr>
          <w:rStyle w:val="HideTWBExt"/>
        </w:rPr>
        <w:t>&lt;Article&gt;</w:t>
      </w:r>
      <w:r w:rsidRPr="00AB3E87">
        <w:t>Ziffer 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7F30673" w14:textId="77777777" w:rsidTr="00761901">
        <w:trPr>
          <w:trHeight w:hRule="exact" w:val="240"/>
          <w:jc w:val="center"/>
        </w:trPr>
        <w:tc>
          <w:tcPr>
            <w:tcW w:w="9752" w:type="dxa"/>
            <w:gridSpan w:val="2"/>
            <w:tcBorders>
              <w:top w:val="nil"/>
              <w:left w:val="nil"/>
              <w:bottom w:val="nil"/>
              <w:right w:val="nil"/>
            </w:tcBorders>
          </w:tcPr>
          <w:p w14:paraId="19CAE655" w14:textId="77777777" w:rsidR="00E52F0D" w:rsidRPr="00AB3E87" w:rsidRDefault="00E52F0D" w:rsidP="00761901"/>
        </w:tc>
      </w:tr>
      <w:tr w:rsidR="00E52F0D" w:rsidRPr="00AB3E87" w14:paraId="71D62146" w14:textId="77777777" w:rsidTr="00761901">
        <w:trPr>
          <w:trHeight w:val="240"/>
          <w:jc w:val="center"/>
        </w:trPr>
        <w:tc>
          <w:tcPr>
            <w:tcW w:w="4876" w:type="dxa"/>
            <w:tcBorders>
              <w:top w:val="nil"/>
              <w:left w:val="nil"/>
              <w:bottom w:val="nil"/>
              <w:right w:val="nil"/>
            </w:tcBorders>
          </w:tcPr>
          <w:p w14:paraId="614B2CC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C011D84" w14:textId="77777777" w:rsidR="00E52F0D" w:rsidRPr="00AB3E87" w:rsidRDefault="00E52F0D" w:rsidP="00761901">
            <w:pPr>
              <w:pStyle w:val="AmColumnHeading"/>
            </w:pPr>
            <w:r w:rsidRPr="00AB3E87">
              <w:t>Geänderter Text</w:t>
            </w:r>
          </w:p>
        </w:tc>
      </w:tr>
      <w:tr w:rsidR="00E52F0D" w:rsidRPr="00AB3E87" w14:paraId="0742BFB0" w14:textId="77777777" w:rsidTr="00761901">
        <w:trPr>
          <w:jc w:val="center"/>
        </w:trPr>
        <w:tc>
          <w:tcPr>
            <w:tcW w:w="4876" w:type="dxa"/>
            <w:tcBorders>
              <w:top w:val="nil"/>
              <w:left w:val="nil"/>
              <w:bottom w:val="nil"/>
              <w:right w:val="nil"/>
            </w:tcBorders>
          </w:tcPr>
          <w:p w14:paraId="3EC76FD8" w14:textId="77777777" w:rsidR="00E52F0D" w:rsidRPr="00AB3E87" w:rsidRDefault="00E52F0D" w:rsidP="00761901">
            <w:pPr>
              <w:pStyle w:val="Normal6a"/>
            </w:pPr>
            <w:r w:rsidRPr="00AB3E87">
              <w:rPr>
                <w:b/>
                <w:i/>
              </w:rPr>
              <w:t>9.</w:t>
            </w:r>
            <w:r w:rsidRPr="00AB3E87">
              <w:tab/>
            </w:r>
            <w:r w:rsidRPr="00AB3E87">
              <w:rPr>
                <w:b/>
                <w:i/>
              </w:rPr>
              <w:t>fordert die Kommission auf, eine rasche Umsetzung der Richtlinien über angemessene Mindestlöhne</w:t>
            </w:r>
            <w:r w:rsidRPr="00AB3E87">
              <w:rPr>
                <w:b/>
                <w:i/>
                <w:vertAlign w:val="superscript"/>
              </w:rPr>
              <w:t>33</w:t>
            </w:r>
            <w:r w:rsidRPr="00AB3E87">
              <w:rPr>
                <w:b/>
                <w:i/>
              </w:rPr>
              <w:t>, über Entgelttransparenz</w:t>
            </w:r>
            <w:r w:rsidRPr="00AB3E87">
              <w:rPr>
                <w:b/>
                <w:i/>
                <w:vertAlign w:val="superscript"/>
              </w:rPr>
              <w:t>34</w:t>
            </w:r>
            <w:r w:rsidRPr="00AB3E87">
              <w:rPr>
                <w:b/>
                <w:i/>
              </w:rPr>
              <w:t xml:space="preserve"> und über Frauen in Aufsichtsräten</w:t>
            </w:r>
            <w:r w:rsidRPr="00AB3E87">
              <w:rPr>
                <w:b/>
                <w:i/>
                <w:vertAlign w:val="superscript"/>
              </w:rPr>
              <w:t>35</w:t>
            </w:r>
            <w:r w:rsidRPr="00AB3E87">
              <w:rPr>
                <w:b/>
                <w:i/>
              </w:rPr>
              <w:t xml:space="preserve"> zu überwachen und zu fördern;</w:t>
            </w:r>
          </w:p>
        </w:tc>
        <w:tc>
          <w:tcPr>
            <w:tcW w:w="4876" w:type="dxa"/>
            <w:tcBorders>
              <w:top w:val="nil"/>
              <w:left w:val="nil"/>
              <w:bottom w:val="nil"/>
              <w:right w:val="nil"/>
            </w:tcBorders>
          </w:tcPr>
          <w:p w14:paraId="041A7D3A" w14:textId="77777777" w:rsidR="00E52F0D" w:rsidRPr="00AB3E87" w:rsidRDefault="00E52F0D" w:rsidP="00761901">
            <w:pPr>
              <w:pStyle w:val="Normal6a"/>
            </w:pPr>
            <w:r w:rsidRPr="00AB3E87">
              <w:rPr>
                <w:b/>
                <w:i/>
              </w:rPr>
              <w:t>entfällt</w:t>
            </w:r>
          </w:p>
        </w:tc>
      </w:tr>
      <w:tr w:rsidR="00E52F0D" w:rsidRPr="00AB3E87" w14:paraId="434EA9D3" w14:textId="77777777" w:rsidTr="00761901">
        <w:trPr>
          <w:jc w:val="center"/>
        </w:trPr>
        <w:tc>
          <w:tcPr>
            <w:tcW w:w="4876" w:type="dxa"/>
            <w:tcBorders>
              <w:top w:val="nil"/>
              <w:left w:val="nil"/>
              <w:bottom w:val="nil"/>
              <w:right w:val="nil"/>
            </w:tcBorders>
          </w:tcPr>
          <w:p w14:paraId="26C07D75" w14:textId="77777777" w:rsidR="00E52F0D" w:rsidRPr="00AB3E87" w:rsidRDefault="00E52F0D" w:rsidP="00761901">
            <w:pPr>
              <w:pStyle w:val="Normal6a"/>
            </w:pPr>
            <w:r w:rsidRPr="00AB3E87">
              <w:rPr>
                <w:b/>
                <w:i/>
              </w:rPr>
              <w:t>_________________</w:t>
            </w:r>
          </w:p>
        </w:tc>
        <w:tc>
          <w:tcPr>
            <w:tcW w:w="4876" w:type="dxa"/>
            <w:tcBorders>
              <w:top w:val="nil"/>
              <w:left w:val="nil"/>
              <w:bottom w:val="nil"/>
              <w:right w:val="nil"/>
            </w:tcBorders>
          </w:tcPr>
          <w:p w14:paraId="4199C606" w14:textId="77777777" w:rsidR="00E52F0D" w:rsidRPr="00AB3E87" w:rsidRDefault="00E52F0D" w:rsidP="00761901"/>
        </w:tc>
      </w:tr>
      <w:tr w:rsidR="00E52F0D" w:rsidRPr="00AB3E87" w14:paraId="1017FE59" w14:textId="77777777" w:rsidTr="00761901">
        <w:trPr>
          <w:jc w:val="center"/>
        </w:trPr>
        <w:tc>
          <w:tcPr>
            <w:tcW w:w="4876" w:type="dxa"/>
            <w:tcBorders>
              <w:top w:val="nil"/>
              <w:left w:val="nil"/>
              <w:bottom w:val="nil"/>
              <w:right w:val="nil"/>
            </w:tcBorders>
          </w:tcPr>
          <w:p w14:paraId="3BD5CEBB" w14:textId="77777777" w:rsidR="00E52F0D" w:rsidRPr="00AB3E87" w:rsidRDefault="00E52F0D" w:rsidP="00761901">
            <w:pPr>
              <w:pStyle w:val="Normal6a"/>
            </w:pPr>
            <w:r w:rsidRPr="00AB3E87">
              <w:rPr>
                <w:b/>
                <w:i/>
                <w:vertAlign w:val="superscript"/>
              </w:rPr>
              <w:t>33</w:t>
            </w:r>
            <w:r w:rsidRPr="00AB3E87">
              <w:t xml:space="preserve"> </w:t>
            </w:r>
            <w:r w:rsidRPr="00AB3E87">
              <w:rPr>
                <w:b/>
                <w:i/>
              </w:rPr>
              <w:t>Richtlinie (EU) 2022/2041 des Europäischen Parlaments und des Rates vom 19. Oktober 2022 über angemessene Mindestlöhne in der Europäischen Union, ABl. L 275 vom 25.10.2022, S. 33, ELI: http://data.europa.eu/eli/dir/2022/2041/oj).</w:t>
            </w:r>
          </w:p>
        </w:tc>
        <w:tc>
          <w:tcPr>
            <w:tcW w:w="4876" w:type="dxa"/>
            <w:tcBorders>
              <w:top w:val="nil"/>
              <w:left w:val="nil"/>
              <w:bottom w:val="nil"/>
              <w:right w:val="nil"/>
            </w:tcBorders>
          </w:tcPr>
          <w:p w14:paraId="1468B5ED" w14:textId="77777777" w:rsidR="00E52F0D" w:rsidRPr="00AB3E87" w:rsidRDefault="00E52F0D" w:rsidP="00761901"/>
        </w:tc>
      </w:tr>
      <w:tr w:rsidR="00E52F0D" w:rsidRPr="00AB3E87" w14:paraId="23F50E16" w14:textId="77777777" w:rsidTr="00761901">
        <w:trPr>
          <w:jc w:val="center"/>
        </w:trPr>
        <w:tc>
          <w:tcPr>
            <w:tcW w:w="4876" w:type="dxa"/>
            <w:tcBorders>
              <w:top w:val="nil"/>
              <w:left w:val="nil"/>
              <w:bottom w:val="nil"/>
              <w:right w:val="nil"/>
            </w:tcBorders>
          </w:tcPr>
          <w:p w14:paraId="0385471F" w14:textId="77777777" w:rsidR="00E52F0D" w:rsidRPr="00AB3E87" w:rsidRDefault="00E52F0D" w:rsidP="00761901">
            <w:pPr>
              <w:pStyle w:val="Normal6a"/>
            </w:pPr>
            <w:r w:rsidRPr="00AB3E87">
              <w:rPr>
                <w:b/>
                <w:i/>
                <w:vertAlign w:val="superscript"/>
              </w:rPr>
              <w:t>34</w:t>
            </w:r>
            <w:r w:rsidRPr="00AB3E87">
              <w:t xml:space="preserve"> </w:t>
            </w:r>
            <w:r w:rsidRPr="00AB3E87">
              <w:rPr>
                <w:b/>
                <w:i/>
              </w:rPr>
              <w:t>Richtlinie (EU) 2023/970.</w:t>
            </w:r>
          </w:p>
        </w:tc>
        <w:tc>
          <w:tcPr>
            <w:tcW w:w="4876" w:type="dxa"/>
            <w:tcBorders>
              <w:top w:val="nil"/>
              <w:left w:val="nil"/>
              <w:bottom w:val="nil"/>
              <w:right w:val="nil"/>
            </w:tcBorders>
          </w:tcPr>
          <w:p w14:paraId="2B0618E0" w14:textId="77777777" w:rsidR="00E52F0D" w:rsidRPr="00AB3E87" w:rsidRDefault="00E52F0D" w:rsidP="00761901"/>
        </w:tc>
      </w:tr>
      <w:tr w:rsidR="00E52F0D" w:rsidRPr="00AB3E87" w14:paraId="05BE8A80" w14:textId="77777777" w:rsidTr="00761901">
        <w:trPr>
          <w:jc w:val="center"/>
        </w:trPr>
        <w:tc>
          <w:tcPr>
            <w:tcW w:w="4876" w:type="dxa"/>
            <w:tcBorders>
              <w:top w:val="nil"/>
              <w:left w:val="nil"/>
              <w:bottom w:val="nil"/>
              <w:right w:val="nil"/>
            </w:tcBorders>
          </w:tcPr>
          <w:p w14:paraId="0B2A2B20" w14:textId="77777777" w:rsidR="00E52F0D" w:rsidRPr="00AB3E87" w:rsidRDefault="00E52F0D" w:rsidP="00761901">
            <w:pPr>
              <w:pStyle w:val="Normal6a"/>
            </w:pPr>
            <w:r w:rsidRPr="00AB3E87">
              <w:rPr>
                <w:b/>
                <w:i/>
                <w:vertAlign w:val="superscript"/>
              </w:rPr>
              <w:t>35</w:t>
            </w:r>
            <w:r w:rsidRPr="00AB3E87">
              <w:t xml:space="preserve"> </w:t>
            </w:r>
            <w:r w:rsidRPr="00AB3E87">
              <w:rPr>
                <w:b/>
                <w:i/>
              </w:rPr>
              <w:t>Richtlinie (EU) 2022/2381.</w:t>
            </w:r>
          </w:p>
        </w:tc>
        <w:tc>
          <w:tcPr>
            <w:tcW w:w="4876" w:type="dxa"/>
            <w:tcBorders>
              <w:top w:val="nil"/>
              <w:left w:val="nil"/>
              <w:bottom w:val="nil"/>
              <w:right w:val="nil"/>
            </w:tcBorders>
          </w:tcPr>
          <w:p w14:paraId="6BC528E3" w14:textId="77777777" w:rsidR="00E52F0D" w:rsidRPr="00AB3E87" w:rsidRDefault="00E52F0D" w:rsidP="00761901"/>
        </w:tc>
      </w:tr>
    </w:tbl>
    <w:p w14:paraId="79D3F1B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2EBFF0C" w14:textId="77777777" w:rsidR="00E52F0D" w:rsidRPr="00AB3E87" w:rsidRDefault="00E52F0D" w:rsidP="00E52F0D">
      <w:r w:rsidRPr="00AB3E87">
        <w:rPr>
          <w:rStyle w:val="HideTWBExt"/>
        </w:rPr>
        <w:t>&lt;/Amend&gt;</w:t>
      </w:r>
    </w:p>
    <w:p w14:paraId="04A6D73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448</w:t>
      </w:r>
      <w:r w:rsidRPr="00AB3E87">
        <w:rPr>
          <w:rStyle w:val="HideTWBExt"/>
        </w:rPr>
        <w:t>&lt;/NumAm&gt;</w:t>
      </w:r>
    </w:p>
    <w:p w14:paraId="0F9AC0EF"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3EE84409" w14:textId="77777777" w:rsidR="00E52F0D" w:rsidRPr="00AB3E87" w:rsidRDefault="00E52F0D" w:rsidP="00E52F0D">
      <w:pPr>
        <w:pStyle w:val="NormalBold"/>
      </w:pPr>
      <w:r w:rsidRPr="00AB3E87">
        <w:rPr>
          <w:rStyle w:val="HideTWBExt"/>
          <w:b w:val="0"/>
        </w:rPr>
        <w:t>&lt;/RepeatBlock-By&gt;</w:t>
      </w:r>
    </w:p>
    <w:p w14:paraId="6F86D21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2375B1C" w14:textId="77777777" w:rsidR="00E52F0D" w:rsidRPr="00AB3E87" w:rsidRDefault="00E52F0D" w:rsidP="00E52F0D">
      <w:pPr>
        <w:pStyle w:val="NormalBold"/>
      </w:pPr>
      <w:r w:rsidRPr="00AB3E87">
        <w:rPr>
          <w:rStyle w:val="HideTWBExt"/>
        </w:rPr>
        <w:lastRenderedPageBreak/>
        <w:t>&lt;Article&gt;</w:t>
      </w:r>
      <w:r w:rsidRPr="00AB3E87">
        <w:t>Ziffer 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3BB4CAB" w14:textId="77777777" w:rsidTr="00761901">
        <w:trPr>
          <w:trHeight w:hRule="exact" w:val="240"/>
          <w:jc w:val="center"/>
        </w:trPr>
        <w:tc>
          <w:tcPr>
            <w:tcW w:w="9752" w:type="dxa"/>
            <w:gridSpan w:val="2"/>
            <w:tcBorders>
              <w:top w:val="nil"/>
              <w:left w:val="nil"/>
              <w:bottom w:val="nil"/>
              <w:right w:val="nil"/>
            </w:tcBorders>
          </w:tcPr>
          <w:p w14:paraId="40AEFA0B" w14:textId="77777777" w:rsidR="00E52F0D" w:rsidRPr="00AB3E87" w:rsidRDefault="00E52F0D" w:rsidP="00761901"/>
        </w:tc>
      </w:tr>
      <w:tr w:rsidR="00E52F0D" w:rsidRPr="00AB3E87" w14:paraId="289566CA" w14:textId="77777777" w:rsidTr="00761901">
        <w:trPr>
          <w:trHeight w:val="240"/>
          <w:jc w:val="center"/>
        </w:trPr>
        <w:tc>
          <w:tcPr>
            <w:tcW w:w="4876" w:type="dxa"/>
            <w:tcBorders>
              <w:top w:val="nil"/>
              <w:left w:val="nil"/>
              <w:bottom w:val="nil"/>
              <w:right w:val="nil"/>
            </w:tcBorders>
          </w:tcPr>
          <w:p w14:paraId="1378F95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3024172" w14:textId="77777777" w:rsidR="00E52F0D" w:rsidRPr="00AB3E87" w:rsidRDefault="00E52F0D" w:rsidP="00761901">
            <w:pPr>
              <w:pStyle w:val="AmColumnHeading"/>
            </w:pPr>
            <w:r w:rsidRPr="00AB3E87">
              <w:t>Geänderter Text</w:t>
            </w:r>
          </w:p>
        </w:tc>
      </w:tr>
      <w:tr w:rsidR="00E52F0D" w:rsidRPr="00AB3E87" w14:paraId="2B321B7D" w14:textId="77777777" w:rsidTr="00761901">
        <w:trPr>
          <w:jc w:val="center"/>
        </w:trPr>
        <w:tc>
          <w:tcPr>
            <w:tcW w:w="4876" w:type="dxa"/>
            <w:tcBorders>
              <w:top w:val="nil"/>
              <w:left w:val="nil"/>
              <w:bottom w:val="nil"/>
              <w:right w:val="nil"/>
            </w:tcBorders>
          </w:tcPr>
          <w:p w14:paraId="06952BF4" w14:textId="77777777" w:rsidR="00E52F0D" w:rsidRPr="00AB3E87" w:rsidRDefault="00E52F0D" w:rsidP="00761901">
            <w:pPr>
              <w:pStyle w:val="Normal6a"/>
            </w:pPr>
            <w:r w:rsidRPr="00AB3E87">
              <w:rPr>
                <w:b/>
                <w:i/>
              </w:rPr>
              <w:t>9.</w:t>
            </w:r>
            <w:r w:rsidRPr="00AB3E87">
              <w:tab/>
            </w:r>
            <w:r w:rsidRPr="00AB3E87">
              <w:rPr>
                <w:b/>
                <w:i/>
              </w:rPr>
              <w:t>fordert die Kommission auf, eine rasche Umsetzung der Richtlinien über angemessene Mindestlöhne</w:t>
            </w:r>
            <w:r w:rsidRPr="00AB3E87">
              <w:rPr>
                <w:b/>
                <w:i/>
                <w:vertAlign w:val="superscript"/>
              </w:rPr>
              <w:t>33</w:t>
            </w:r>
            <w:r w:rsidRPr="00AB3E87">
              <w:rPr>
                <w:b/>
                <w:i/>
              </w:rPr>
              <w:t>, über Entgelttransparenz</w:t>
            </w:r>
            <w:r w:rsidRPr="00AB3E87">
              <w:rPr>
                <w:b/>
                <w:i/>
                <w:vertAlign w:val="superscript"/>
              </w:rPr>
              <w:t>34</w:t>
            </w:r>
            <w:r w:rsidRPr="00AB3E87">
              <w:rPr>
                <w:b/>
                <w:i/>
              </w:rPr>
              <w:t xml:space="preserve"> und über Frauen in Aufsichtsräten</w:t>
            </w:r>
            <w:r w:rsidRPr="00AB3E87">
              <w:rPr>
                <w:b/>
                <w:i/>
                <w:vertAlign w:val="superscript"/>
              </w:rPr>
              <w:t>35</w:t>
            </w:r>
            <w:r w:rsidRPr="00AB3E87">
              <w:rPr>
                <w:b/>
                <w:i/>
              </w:rPr>
              <w:t xml:space="preserve"> zu überwachen und zu fördern;</w:t>
            </w:r>
          </w:p>
        </w:tc>
        <w:tc>
          <w:tcPr>
            <w:tcW w:w="4876" w:type="dxa"/>
            <w:tcBorders>
              <w:top w:val="nil"/>
              <w:left w:val="nil"/>
              <w:bottom w:val="nil"/>
              <w:right w:val="nil"/>
            </w:tcBorders>
          </w:tcPr>
          <w:p w14:paraId="23C3D794" w14:textId="77777777" w:rsidR="00E52F0D" w:rsidRPr="00AB3E87" w:rsidRDefault="00E52F0D" w:rsidP="00761901">
            <w:pPr>
              <w:pStyle w:val="Normal6a"/>
            </w:pPr>
            <w:r w:rsidRPr="00AB3E87">
              <w:rPr>
                <w:b/>
                <w:i/>
              </w:rPr>
              <w:t>entfällt</w:t>
            </w:r>
          </w:p>
        </w:tc>
      </w:tr>
      <w:tr w:rsidR="00E52F0D" w:rsidRPr="00AB3E87" w14:paraId="69A03D5D" w14:textId="77777777" w:rsidTr="00761901">
        <w:trPr>
          <w:jc w:val="center"/>
        </w:trPr>
        <w:tc>
          <w:tcPr>
            <w:tcW w:w="4876" w:type="dxa"/>
            <w:tcBorders>
              <w:top w:val="nil"/>
              <w:left w:val="nil"/>
              <w:bottom w:val="nil"/>
              <w:right w:val="nil"/>
            </w:tcBorders>
          </w:tcPr>
          <w:p w14:paraId="3C555244" w14:textId="77777777" w:rsidR="00E52F0D" w:rsidRPr="00AB3E87" w:rsidRDefault="00E52F0D" w:rsidP="00761901">
            <w:pPr>
              <w:pStyle w:val="Normal6a"/>
            </w:pPr>
            <w:r w:rsidRPr="00AB3E87">
              <w:rPr>
                <w:b/>
                <w:i/>
              </w:rPr>
              <w:t>_________________</w:t>
            </w:r>
          </w:p>
        </w:tc>
        <w:tc>
          <w:tcPr>
            <w:tcW w:w="4876" w:type="dxa"/>
            <w:tcBorders>
              <w:top w:val="nil"/>
              <w:left w:val="nil"/>
              <w:bottom w:val="nil"/>
              <w:right w:val="nil"/>
            </w:tcBorders>
          </w:tcPr>
          <w:p w14:paraId="3041DBF6" w14:textId="77777777" w:rsidR="00E52F0D" w:rsidRPr="00AB3E87" w:rsidRDefault="00E52F0D" w:rsidP="00761901"/>
        </w:tc>
      </w:tr>
      <w:tr w:rsidR="00E52F0D" w:rsidRPr="00AB3E87" w14:paraId="71AA0AB5" w14:textId="77777777" w:rsidTr="00761901">
        <w:trPr>
          <w:jc w:val="center"/>
        </w:trPr>
        <w:tc>
          <w:tcPr>
            <w:tcW w:w="4876" w:type="dxa"/>
            <w:tcBorders>
              <w:top w:val="nil"/>
              <w:left w:val="nil"/>
              <w:bottom w:val="nil"/>
              <w:right w:val="nil"/>
            </w:tcBorders>
          </w:tcPr>
          <w:p w14:paraId="435F0030" w14:textId="77777777" w:rsidR="00E52F0D" w:rsidRPr="00AB3E87" w:rsidRDefault="00E52F0D" w:rsidP="00761901">
            <w:pPr>
              <w:pStyle w:val="Normal6a"/>
            </w:pPr>
            <w:r w:rsidRPr="00AB3E87">
              <w:rPr>
                <w:b/>
                <w:i/>
                <w:vertAlign w:val="superscript"/>
              </w:rPr>
              <w:t>33</w:t>
            </w:r>
            <w:r w:rsidRPr="00AB3E87">
              <w:t xml:space="preserve"> </w:t>
            </w:r>
            <w:r w:rsidRPr="00AB3E87">
              <w:rPr>
                <w:b/>
                <w:i/>
              </w:rPr>
              <w:t>Richtlinie (EU) 2022/2041 des Europäischen Parlaments und des Rates vom 19. Oktober 2022 über angemessene Mindestlöhne in der Europäischen Union, ABl. L 275 vom 25.10.2022, S. 33, ELI: http://data.europa.eu/eli/dir/2022/2041/oj).</w:t>
            </w:r>
          </w:p>
        </w:tc>
        <w:tc>
          <w:tcPr>
            <w:tcW w:w="4876" w:type="dxa"/>
            <w:tcBorders>
              <w:top w:val="nil"/>
              <w:left w:val="nil"/>
              <w:bottom w:val="nil"/>
              <w:right w:val="nil"/>
            </w:tcBorders>
          </w:tcPr>
          <w:p w14:paraId="2E96FE64" w14:textId="77777777" w:rsidR="00E52F0D" w:rsidRPr="00AB3E87" w:rsidRDefault="00E52F0D" w:rsidP="00761901"/>
        </w:tc>
      </w:tr>
      <w:tr w:rsidR="00E52F0D" w:rsidRPr="00AB3E87" w14:paraId="2F804111" w14:textId="77777777" w:rsidTr="00761901">
        <w:trPr>
          <w:jc w:val="center"/>
        </w:trPr>
        <w:tc>
          <w:tcPr>
            <w:tcW w:w="4876" w:type="dxa"/>
            <w:tcBorders>
              <w:top w:val="nil"/>
              <w:left w:val="nil"/>
              <w:bottom w:val="nil"/>
              <w:right w:val="nil"/>
            </w:tcBorders>
          </w:tcPr>
          <w:p w14:paraId="2369AD6E" w14:textId="77777777" w:rsidR="00E52F0D" w:rsidRPr="00AB3E87" w:rsidRDefault="00E52F0D" w:rsidP="00761901">
            <w:pPr>
              <w:pStyle w:val="Normal6a"/>
            </w:pPr>
            <w:r w:rsidRPr="00AB3E87">
              <w:rPr>
                <w:b/>
                <w:i/>
                <w:vertAlign w:val="superscript"/>
              </w:rPr>
              <w:t>34</w:t>
            </w:r>
            <w:r w:rsidRPr="00AB3E87">
              <w:t xml:space="preserve"> </w:t>
            </w:r>
            <w:r w:rsidRPr="00AB3E87">
              <w:rPr>
                <w:b/>
                <w:i/>
              </w:rPr>
              <w:t>Richtlinie (EU) 2023/970.</w:t>
            </w:r>
          </w:p>
        </w:tc>
        <w:tc>
          <w:tcPr>
            <w:tcW w:w="4876" w:type="dxa"/>
            <w:tcBorders>
              <w:top w:val="nil"/>
              <w:left w:val="nil"/>
              <w:bottom w:val="nil"/>
              <w:right w:val="nil"/>
            </w:tcBorders>
          </w:tcPr>
          <w:p w14:paraId="282F0930" w14:textId="77777777" w:rsidR="00E52F0D" w:rsidRPr="00AB3E87" w:rsidRDefault="00E52F0D" w:rsidP="00761901"/>
        </w:tc>
      </w:tr>
      <w:tr w:rsidR="00E52F0D" w:rsidRPr="00AB3E87" w14:paraId="6367ABD3" w14:textId="77777777" w:rsidTr="00761901">
        <w:trPr>
          <w:jc w:val="center"/>
        </w:trPr>
        <w:tc>
          <w:tcPr>
            <w:tcW w:w="4876" w:type="dxa"/>
            <w:tcBorders>
              <w:top w:val="nil"/>
              <w:left w:val="nil"/>
              <w:bottom w:val="nil"/>
              <w:right w:val="nil"/>
            </w:tcBorders>
          </w:tcPr>
          <w:p w14:paraId="664CFFB7" w14:textId="77777777" w:rsidR="00E52F0D" w:rsidRPr="00AB3E87" w:rsidRDefault="00E52F0D" w:rsidP="00761901">
            <w:pPr>
              <w:pStyle w:val="Normal6a"/>
            </w:pPr>
            <w:r w:rsidRPr="00AB3E87">
              <w:rPr>
                <w:b/>
                <w:i/>
                <w:vertAlign w:val="superscript"/>
              </w:rPr>
              <w:t>35</w:t>
            </w:r>
            <w:r w:rsidRPr="00AB3E87">
              <w:t xml:space="preserve"> </w:t>
            </w:r>
            <w:r w:rsidRPr="00AB3E87">
              <w:rPr>
                <w:b/>
                <w:i/>
              </w:rPr>
              <w:t>Richtlinie (EU) 2022/2381.</w:t>
            </w:r>
          </w:p>
        </w:tc>
        <w:tc>
          <w:tcPr>
            <w:tcW w:w="4876" w:type="dxa"/>
            <w:tcBorders>
              <w:top w:val="nil"/>
              <w:left w:val="nil"/>
              <w:bottom w:val="nil"/>
              <w:right w:val="nil"/>
            </w:tcBorders>
          </w:tcPr>
          <w:p w14:paraId="32FB07D1" w14:textId="77777777" w:rsidR="00E52F0D" w:rsidRPr="00AB3E87" w:rsidRDefault="00E52F0D" w:rsidP="00761901"/>
        </w:tc>
      </w:tr>
    </w:tbl>
    <w:p w14:paraId="1B37A1C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0455CBA" w14:textId="77777777" w:rsidR="00E52F0D" w:rsidRPr="00AB3E87" w:rsidRDefault="00E52F0D" w:rsidP="00E52F0D">
      <w:r w:rsidRPr="00AB3E87">
        <w:rPr>
          <w:rStyle w:val="HideTWBExt"/>
        </w:rPr>
        <w:t>&lt;/Amend&gt;</w:t>
      </w:r>
    </w:p>
    <w:p w14:paraId="30613A5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449</w:t>
      </w:r>
      <w:r w:rsidRPr="00AB3E87">
        <w:rPr>
          <w:rStyle w:val="HideTWBExt"/>
        </w:rPr>
        <w:t>&lt;/NumAm&gt;</w:t>
      </w:r>
    </w:p>
    <w:p w14:paraId="1D07BBD4" w14:textId="77777777" w:rsidR="00E52F0D" w:rsidRPr="00AB3E87" w:rsidRDefault="00E52F0D" w:rsidP="00E52F0D">
      <w:pPr>
        <w:pStyle w:val="NormalBold"/>
      </w:pPr>
      <w:r w:rsidRPr="00AB3E87">
        <w:rPr>
          <w:rStyle w:val="HideTWBExt"/>
          <w:b w:val="0"/>
        </w:rPr>
        <w:t>&lt;RepeatBlock-By&gt;&lt;Members&gt;</w:t>
      </w:r>
      <w:r w:rsidRPr="00AB3E87">
        <w:t>Ewa Kopacz, Elżbieta Katarzyna Łukacijewska, Mirosława Nykiel, Jagna Marczułajtis-Walczak</w:t>
      </w:r>
      <w:r w:rsidRPr="00AB3E87">
        <w:rPr>
          <w:rStyle w:val="HideTWBExt"/>
          <w:b w:val="0"/>
        </w:rPr>
        <w:t>&lt;/Members&gt;</w:t>
      </w:r>
    </w:p>
    <w:p w14:paraId="4CBD6B89" w14:textId="77777777" w:rsidR="00E52F0D" w:rsidRPr="00AB3E87" w:rsidRDefault="00E52F0D" w:rsidP="00E52F0D">
      <w:pPr>
        <w:pStyle w:val="NormalBold"/>
      </w:pPr>
      <w:r w:rsidRPr="00AB3E87">
        <w:rPr>
          <w:rStyle w:val="HideTWBExt"/>
          <w:b w:val="0"/>
        </w:rPr>
        <w:t>&lt;/RepeatBlock-By&gt;</w:t>
      </w:r>
    </w:p>
    <w:p w14:paraId="19D3577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BCF2AE6" w14:textId="77777777" w:rsidR="00E52F0D" w:rsidRPr="00AB3E87" w:rsidRDefault="00E52F0D" w:rsidP="00E52F0D">
      <w:pPr>
        <w:pStyle w:val="NormalBold"/>
      </w:pPr>
      <w:r w:rsidRPr="00AB3E87">
        <w:rPr>
          <w:rStyle w:val="HideTWBExt"/>
        </w:rPr>
        <w:t>&lt;Article&gt;</w:t>
      </w:r>
      <w:r w:rsidRPr="00AB3E87">
        <w:t>Ziffer 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046EC7D" w14:textId="77777777" w:rsidTr="00761901">
        <w:trPr>
          <w:trHeight w:hRule="exact" w:val="240"/>
          <w:jc w:val="center"/>
        </w:trPr>
        <w:tc>
          <w:tcPr>
            <w:tcW w:w="9752" w:type="dxa"/>
            <w:gridSpan w:val="2"/>
            <w:tcBorders>
              <w:top w:val="nil"/>
              <w:left w:val="nil"/>
              <w:bottom w:val="nil"/>
              <w:right w:val="nil"/>
            </w:tcBorders>
          </w:tcPr>
          <w:p w14:paraId="35AD9C03" w14:textId="77777777" w:rsidR="00E52F0D" w:rsidRPr="00AB3E87" w:rsidRDefault="00E52F0D" w:rsidP="00761901"/>
        </w:tc>
      </w:tr>
      <w:tr w:rsidR="00E52F0D" w:rsidRPr="00AB3E87" w14:paraId="5AB80697" w14:textId="77777777" w:rsidTr="00761901">
        <w:trPr>
          <w:trHeight w:val="240"/>
          <w:jc w:val="center"/>
        </w:trPr>
        <w:tc>
          <w:tcPr>
            <w:tcW w:w="4876" w:type="dxa"/>
            <w:tcBorders>
              <w:top w:val="nil"/>
              <w:left w:val="nil"/>
              <w:bottom w:val="nil"/>
              <w:right w:val="nil"/>
            </w:tcBorders>
          </w:tcPr>
          <w:p w14:paraId="1BEB699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13F0BE4" w14:textId="77777777" w:rsidR="00E52F0D" w:rsidRPr="00AB3E87" w:rsidRDefault="00E52F0D" w:rsidP="00761901">
            <w:pPr>
              <w:pStyle w:val="AmColumnHeading"/>
            </w:pPr>
            <w:r w:rsidRPr="00AB3E87">
              <w:t>Geänderter Text</w:t>
            </w:r>
          </w:p>
        </w:tc>
      </w:tr>
      <w:tr w:rsidR="00E52F0D" w:rsidRPr="00AB3E87" w14:paraId="69341DD8" w14:textId="77777777" w:rsidTr="00761901">
        <w:trPr>
          <w:jc w:val="center"/>
        </w:trPr>
        <w:tc>
          <w:tcPr>
            <w:tcW w:w="4876" w:type="dxa"/>
            <w:tcBorders>
              <w:top w:val="nil"/>
              <w:left w:val="nil"/>
              <w:bottom w:val="nil"/>
              <w:right w:val="nil"/>
            </w:tcBorders>
          </w:tcPr>
          <w:p w14:paraId="60E1A3BF" w14:textId="77777777" w:rsidR="00E52F0D" w:rsidRPr="00AB3E87" w:rsidRDefault="00E52F0D" w:rsidP="00761901">
            <w:pPr>
              <w:pStyle w:val="Normal6a"/>
            </w:pPr>
            <w:r w:rsidRPr="00AB3E87">
              <w:t>9.</w:t>
            </w:r>
            <w:r w:rsidRPr="00AB3E87">
              <w:tab/>
              <w:t>fordert die Kommission auf, eine rasche Umsetzung der Richtlinien über angemessene Mindestlöhne</w:t>
            </w:r>
            <w:r w:rsidRPr="00AB3E87">
              <w:rPr>
                <w:vertAlign w:val="superscript"/>
              </w:rPr>
              <w:t>33</w:t>
            </w:r>
            <w:r w:rsidRPr="00AB3E87">
              <w:t>, über Entgelttransparenz</w:t>
            </w:r>
            <w:r w:rsidRPr="00AB3E87">
              <w:rPr>
                <w:vertAlign w:val="superscript"/>
              </w:rPr>
              <w:t>34</w:t>
            </w:r>
            <w:r w:rsidRPr="00AB3E87">
              <w:t xml:space="preserve"> und über Frauen in Aufsichtsräten</w:t>
            </w:r>
            <w:r w:rsidRPr="00AB3E87">
              <w:rPr>
                <w:vertAlign w:val="superscript"/>
              </w:rPr>
              <w:t>35</w:t>
            </w:r>
            <w:r w:rsidRPr="00AB3E87">
              <w:t xml:space="preserve"> zu überwachen und zu fördern;</w:t>
            </w:r>
          </w:p>
        </w:tc>
        <w:tc>
          <w:tcPr>
            <w:tcW w:w="4876" w:type="dxa"/>
            <w:tcBorders>
              <w:top w:val="nil"/>
              <w:left w:val="nil"/>
              <w:bottom w:val="nil"/>
              <w:right w:val="nil"/>
            </w:tcBorders>
          </w:tcPr>
          <w:p w14:paraId="4B53CEDF" w14:textId="77777777" w:rsidR="00E52F0D" w:rsidRPr="00AB3E87" w:rsidRDefault="00E52F0D" w:rsidP="00761901">
            <w:pPr>
              <w:pStyle w:val="Normal6a"/>
            </w:pPr>
            <w:r w:rsidRPr="00AB3E87">
              <w:t>9.</w:t>
            </w:r>
            <w:r w:rsidRPr="00AB3E87">
              <w:tab/>
              <w:t>fordert die Kommission auf, eine rasche Umsetzung der Richtlinien über angemessene Mindestlöhne</w:t>
            </w:r>
            <w:r w:rsidRPr="00AB3E87">
              <w:rPr>
                <w:vertAlign w:val="superscript"/>
              </w:rPr>
              <w:t>33</w:t>
            </w:r>
            <w:r w:rsidRPr="00AB3E87">
              <w:t>, über Entgelttransparenz</w:t>
            </w:r>
            <w:r w:rsidRPr="00AB3E87">
              <w:rPr>
                <w:vertAlign w:val="superscript"/>
              </w:rPr>
              <w:t>34</w:t>
            </w:r>
            <w:r w:rsidRPr="00AB3E87">
              <w:t xml:space="preserve"> und über Frauen in Aufsichtsräten</w:t>
            </w:r>
            <w:r w:rsidRPr="00AB3E87">
              <w:rPr>
                <w:vertAlign w:val="superscript"/>
              </w:rPr>
              <w:t>35</w:t>
            </w:r>
            <w:r w:rsidRPr="00AB3E87">
              <w:t xml:space="preserve"> zu überwachen und zu fördern</w:t>
            </w:r>
            <w:r w:rsidRPr="00AB3E87">
              <w:rPr>
                <w:b/>
                <w:i/>
              </w:rPr>
              <w:t>, was für die neue Generation von Frauen, die ins Erwerbsleben eintreten, von entscheidender Bedeutung ist und ihnen bereits ab Beginn ihrer beruflichen Laufbahn ermöglichen wird, in den Genuss gleicher Bedingungen zu kommen</w:t>
            </w:r>
            <w:r w:rsidRPr="00AB3E87">
              <w:t>;</w:t>
            </w:r>
          </w:p>
        </w:tc>
      </w:tr>
      <w:tr w:rsidR="00E52F0D" w:rsidRPr="00AB3E87" w14:paraId="76C699F7" w14:textId="77777777" w:rsidTr="00761901">
        <w:trPr>
          <w:jc w:val="center"/>
        </w:trPr>
        <w:tc>
          <w:tcPr>
            <w:tcW w:w="4876" w:type="dxa"/>
            <w:tcBorders>
              <w:top w:val="nil"/>
              <w:left w:val="nil"/>
              <w:bottom w:val="nil"/>
              <w:right w:val="nil"/>
            </w:tcBorders>
          </w:tcPr>
          <w:p w14:paraId="0F69E9B3" w14:textId="77777777" w:rsidR="00E52F0D" w:rsidRPr="00AB3E87" w:rsidRDefault="00E52F0D" w:rsidP="00761901">
            <w:pPr>
              <w:pStyle w:val="Normal6a"/>
            </w:pPr>
            <w:r w:rsidRPr="00AB3E87">
              <w:rPr>
                <w:b/>
                <w:i/>
              </w:rPr>
              <w:t>_________________</w:t>
            </w:r>
          </w:p>
        </w:tc>
        <w:tc>
          <w:tcPr>
            <w:tcW w:w="4876" w:type="dxa"/>
            <w:tcBorders>
              <w:top w:val="nil"/>
              <w:left w:val="nil"/>
              <w:bottom w:val="nil"/>
              <w:right w:val="nil"/>
            </w:tcBorders>
          </w:tcPr>
          <w:p w14:paraId="6D371FA9" w14:textId="77777777" w:rsidR="00E52F0D" w:rsidRPr="00AB3E87" w:rsidRDefault="00E52F0D" w:rsidP="00761901">
            <w:pPr>
              <w:pStyle w:val="Normal6a"/>
            </w:pPr>
            <w:r w:rsidRPr="00AB3E87">
              <w:rPr>
                <w:b/>
                <w:i/>
              </w:rPr>
              <w:t>_________________</w:t>
            </w:r>
          </w:p>
        </w:tc>
      </w:tr>
      <w:tr w:rsidR="00E52F0D" w:rsidRPr="00AB3E87" w14:paraId="2E3DAD96" w14:textId="77777777" w:rsidTr="00761901">
        <w:trPr>
          <w:jc w:val="center"/>
        </w:trPr>
        <w:tc>
          <w:tcPr>
            <w:tcW w:w="4876" w:type="dxa"/>
            <w:tcBorders>
              <w:top w:val="nil"/>
              <w:left w:val="nil"/>
              <w:bottom w:val="nil"/>
              <w:right w:val="nil"/>
            </w:tcBorders>
          </w:tcPr>
          <w:p w14:paraId="3C0D976F" w14:textId="77777777" w:rsidR="00E52F0D" w:rsidRPr="00AB3E87" w:rsidRDefault="00E52F0D" w:rsidP="00761901">
            <w:pPr>
              <w:pStyle w:val="Normal6a"/>
            </w:pPr>
            <w:r w:rsidRPr="00AB3E87">
              <w:rPr>
                <w:vertAlign w:val="superscript"/>
              </w:rPr>
              <w:lastRenderedPageBreak/>
              <w:t>33</w:t>
            </w:r>
            <w:r w:rsidRPr="00AB3E87">
              <w:t xml:space="preserve"> Richtlinie (EU) 2022/2041 des Europäischen Parlaments und des Rates vom 19. Oktober 2022 über angemessene Mindestlöhne in der Europäischen Union, ABl. L 275 vom 25.10.2022, S. 33, ELI: http://data.europa.eu/eli/dir/2022/2041/oj.</w:t>
            </w:r>
          </w:p>
        </w:tc>
        <w:tc>
          <w:tcPr>
            <w:tcW w:w="4876" w:type="dxa"/>
            <w:tcBorders>
              <w:top w:val="nil"/>
              <w:left w:val="nil"/>
              <w:bottom w:val="nil"/>
              <w:right w:val="nil"/>
            </w:tcBorders>
          </w:tcPr>
          <w:p w14:paraId="70775D28" w14:textId="77777777" w:rsidR="00E52F0D" w:rsidRPr="00AB3E87" w:rsidRDefault="00E52F0D" w:rsidP="00761901">
            <w:pPr>
              <w:pStyle w:val="Normal6a"/>
            </w:pPr>
            <w:r w:rsidRPr="00AB3E87">
              <w:rPr>
                <w:vertAlign w:val="superscript"/>
              </w:rPr>
              <w:t>33</w:t>
            </w:r>
            <w:r w:rsidRPr="00AB3E87">
              <w:t xml:space="preserve"> Richtlinie (EU) 2022/2041 des Europäischen Parlaments und des Rates vom 19. Oktober 2022 über angemessene Mindestlöhne in der Europäischen Union, ABl. L 275 vom 25.10.2022, S. 33, ELI: http://data.europa.eu/eli/dir/2022/2041/oj.</w:t>
            </w:r>
          </w:p>
        </w:tc>
      </w:tr>
      <w:tr w:rsidR="00E52F0D" w:rsidRPr="00AB3E87" w14:paraId="4EE47F4A" w14:textId="77777777" w:rsidTr="00761901">
        <w:trPr>
          <w:jc w:val="center"/>
        </w:trPr>
        <w:tc>
          <w:tcPr>
            <w:tcW w:w="4876" w:type="dxa"/>
            <w:tcBorders>
              <w:top w:val="nil"/>
              <w:left w:val="nil"/>
              <w:bottom w:val="nil"/>
              <w:right w:val="nil"/>
            </w:tcBorders>
          </w:tcPr>
          <w:p w14:paraId="0F391642" w14:textId="77777777" w:rsidR="00E52F0D" w:rsidRPr="00AB3E87" w:rsidRDefault="00E52F0D" w:rsidP="00761901">
            <w:pPr>
              <w:pStyle w:val="Normal6a"/>
            </w:pPr>
            <w:r w:rsidRPr="00AB3E87">
              <w:rPr>
                <w:vertAlign w:val="superscript"/>
              </w:rPr>
              <w:t>34</w:t>
            </w:r>
            <w:r w:rsidRPr="00AB3E87">
              <w:t xml:space="preserve"> Richtlinie (EU) 2023/970.</w:t>
            </w:r>
          </w:p>
        </w:tc>
        <w:tc>
          <w:tcPr>
            <w:tcW w:w="4876" w:type="dxa"/>
            <w:tcBorders>
              <w:top w:val="nil"/>
              <w:left w:val="nil"/>
              <w:bottom w:val="nil"/>
              <w:right w:val="nil"/>
            </w:tcBorders>
          </w:tcPr>
          <w:p w14:paraId="1C178F63" w14:textId="77777777" w:rsidR="00E52F0D" w:rsidRPr="00AB3E87" w:rsidRDefault="00E52F0D" w:rsidP="00761901">
            <w:pPr>
              <w:pStyle w:val="Normal6a"/>
            </w:pPr>
            <w:r w:rsidRPr="00AB3E87">
              <w:rPr>
                <w:vertAlign w:val="superscript"/>
              </w:rPr>
              <w:t>34</w:t>
            </w:r>
            <w:r w:rsidRPr="00AB3E87">
              <w:t xml:space="preserve"> Richtlinie (EU) 2023/970.</w:t>
            </w:r>
          </w:p>
        </w:tc>
      </w:tr>
      <w:tr w:rsidR="00E52F0D" w:rsidRPr="00AB3E87" w14:paraId="3C52D983" w14:textId="77777777" w:rsidTr="00761901">
        <w:trPr>
          <w:jc w:val="center"/>
        </w:trPr>
        <w:tc>
          <w:tcPr>
            <w:tcW w:w="4876" w:type="dxa"/>
            <w:tcBorders>
              <w:top w:val="nil"/>
              <w:left w:val="nil"/>
              <w:bottom w:val="nil"/>
              <w:right w:val="nil"/>
            </w:tcBorders>
          </w:tcPr>
          <w:p w14:paraId="2EF407CF" w14:textId="77777777" w:rsidR="00E52F0D" w:rsidRPr="00AB3E87" w:rsidRDefault="00E52F0D" w:rsidP="00761901">
            <w:pPr>
              <w:pStyle w:val="Normal6a"/>
            </w:pPr>
            <w:r w:rsidRPr="00AB3E87">
              <w:rPr>
                <w:vertAlign w:val="superscript"/>
              </w:rPr>
              <w:t>35</w:t>
            </w:r>
            <w:r w:rsidRPr="00AB3E87">
              <w:t xml:space="preserve"> Richtlinie (EU) 2022/2381.</w:t>
            </w:r>
          </w:p>
        </w:tc>
        <w:tc>
          <w:tcPr>
            <w:tcW w:w="4876" w:type="dxa"/>
            <w:tcBorders>
              <w:top w:val="nil"/>
              <w:left w:val="nil"/>
              <w:bottom w:val="nil"/>
              <w:right w:val="nil"/>
            </w:tcBorders>
          </w:tcPr>
          <w:p w14:paraId="62DC6671" w14:textId="77777777" w:rsidR="00E52F0D" w:rsidRPr="00AB3E87" w:rsidRDefault="00E52F0D" w:rsidP="00761901">
            <w:pPr>
              <w:pStyle w:val="Normal6a"/>
            </w:pPr>
            <w:r w:rsidRPr="00AB3E87">
              <w:rPr>
                <w:vertAlign w:val="superscript"/>
              </w:rPr>
              <w:t>35</w:t>
            </w:r>
            <w:r w:rsidRPr="00AB3E87">
              <w:t xml:space="preserve"> Richtlinie (EU) 2022/2381.</w:t>
            </w:r>
          </w:p>
        </w:tc>
      </w:tr>
    </w:tbl>
    <w:p w14:paraId="516F55F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{PL}</w:t>
      </w:r>
      <w:r w:rsidRPr="00AB3E87">
        <w:t>pl</w:t>
      </w:r>
      <w:r w:rsidRPr="00AB3E87">
        <w:rPr>
          <w:rStyle w:val="HideTWBExt"/>
        </w:rPr>
        <w:t>&lt;/Original&gt;</w:t>
      </w:r>
    </w:p>
    <w:p w14:paraId="37421410" w14:textId="77777777" w:rsidR="00E52F0D" w:rsidRPr="00AB3E87" w:rsidRDefault="00E52F0D" w:rsidP="00E52F0D">
      <w:r w:rsidRPr="00AB3E87">
        <w:rPr>
          <w:rStyle w:val="HideTWBExt"/>
        </w:rPr>
        <w:t>&lt;/Amend&gt;</w:t>
      </w:r>
    </w:p>
    <w:p w14:paraId="055A5B8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450</w:t>
      </w:r>
      <w:r w:rsidRPr="00AB3E87">
        <w:rPr>
          <w:rStyle w:val="HideTWBExt"/>
        </w:rPr>
        <w:t>&lt;/NumAm&gt;</w:t>
      </w:r>
    </w:p>
    <w:p w14:paraId="76765D6D"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35EB0374" w14:textId="77777777" w:rsidR="00E52F0D" w:rsidRPr="00AB3E87" w:rsidRDefault="00E52F0D" w:rsidP="00E52F0D">
      <w:pPr>
        <w:pStyle w:val="NormalBold"/>
      </w:pPr>
      <w:r w:rsidRPr="00AB3E87">
        <w:rPr>
          <w:rStyle w:val="HideTWBExt"/>
          <w:b w:val="0"/>
        </w:rPr>
        <w:t>&lt;/RepeatBlock-By&gt;</w:t>
      </w:r>
    </w:p>
    <w:p w14:paraId="13F03F8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2C0DA7C" w14:textId="77777777" w:rsidR="00E52F0D" w:rsidRPr="00AB3E87" w:rsidRDefault="00E52F0D" w:rsidP="00E52F0D">
      <w:pPr>
        <w:pStyle w:val="NormalBold"/>
      </w:pPr>
      <w:r w:rsidRPr="00AB3E87">
        <w:rPr>
          <w:rStyle w:val="HideTWBExt"/>
        </w:rPr>
        <w:t>&lt;Article&gt;</w:t>
      </w:r>
      <w:r w:rsidRPr="00AB3E87">
        <w:t>Ziffer 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A127DC9" w14:textId="77777777" w:rsidTr="00761901">
        <w:trPr>
          <w:trHeight w:hRule="exact" w:val="240"/>
          <w:jc w:val="center"/>
        </w:trPr>
        <w:tc>
          <w:tcPr>
            <w:tcW w:w="9752" w:type="dxa"/>
            <w:gridSpan w:val="2"/>
            <w:tcBorders>
              <w:top w:val="nil"/>
              <w:left w:val="nil"/>
              <w:bottom w:val="nil"/>
              <w:right w:val="nil"/>
            </w:tcBorders>
          </w:tcPr>
          <w:p w14:paraId="3B8A7760" w14:textId="77777777" w:rsidR="00E52F0D" w:rsidRPr="00AB3E87" w:rsidRDefault="00E52F0D" w:rsidP="00761901"/>
        </w:tc>
      </w:tr>
      <w:tr w:rsidR="00E52F0D" w:rsidRPr="00AB3E87" w14:paraId="3F7BE708" w14:textId="77777777" w:rsidTr="00761901">
        <w:trPr>
          <w:trHeight w:val="240"/>
          <w:jc w:val="center"/>
        </w:trPr>
        <w:tc>
          <w:tcPr>
            <w:tcW w:w="4876" w:type="dxa"/>
            <w:tcBorders>
              <w:top w:val="nil"/>
              <w:left w:val="nil"/>
              <w:bottom w:val="nil"/>
              <w:right w:val="nil"/>
            </w:tcBorders>
          </w:tcPr>
          <w:p w14:paraId="427065A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CF99FFF" w14:textId="77777777" w:rsidR="00E52F0D" w:rsidRPr="00AB3E87" w:rsidRDefault="00E52F0D" w:rsidP="00761901">
            <w:pPr>
              <w:pStyle w:val="AmColumnHeading"/>
            </w:pPr>
            <w:r w:rsidRPr="00AB3E87">
              <w:t>Geänderter Text</w:t>
            </w:r>
          </w:p>
        </w:tc>
      </w:tr>
      <w:tr w:rsidR="00E52F0D" w:rsidRPr="00AB3E87" w14:paraId="332B71E8" w14:textId="77777777" w:rsidTr="00761901">
        <w:trPr>
          <w:jc w:val="center"/>
        </w:trPr>
        <w:tc>
          <w:tcPr>
            <w:tcW w:w="4876" w:type="dxa"/>
            <w:tcBorders>
              <w:top w:val="nil"/>
              <w:left w:val="nil"/>
              <w:bottom w:val="nil"/>
              <w:right w:val="nil"/>
            </w:tcBorders>
          </w:tcPr>
          <w:p w14:paraId="0F5AFF3E" w14:textId="77777777" w:rsidR="00E52F0D" w:rsidRPr="00AB3E87" w:rsidRDefault="00E52F0D" w:rsidP="00761901">
            <w:pPr>
              <w:pStyle w:val="Normal6a"/>
            </w:pPr>
            <w:r w:rsidRPr="00AB3E87">
              <w:t>9.</w:t>
            </w:r>
            <w:r w:rsidRPr="00AB3E87">
              <w:tab/>
              <w:t xml:space="preserve">fordert die Kommission auf, </w:t>
            </w:r>
            <w:r w:rsidRPr="00AB3E87">
              <w:rPr>
                <w:b/>
                <w:i/>
              </w:rPr>
              <w:t>eine rasche</w:t>
            </w:r>
            <w:r w:rsidRPr="00AB3E87">
              <w:t xml:space="preserve"> Umsetzung der </w:t>
            </w:r>
            <w:r w:rsidRPr="00AB3E87">
              <w:rPr>
                <w:b/>
                <w:i/>
              </w:rPr>
              <w:t>Richtlinien</w:t>
            </w:r>
            <w:r w:rsidRPr="00AB3E87">
              <w:t xml:space="preserve"> über angemessene Mindestlöhne</w:t>
            </w:r>
            <w:r w:rsidRPr="00AB3E87">
              <w:rPr>
                <w:b/>
                <w:bCs/>
                <w:i/>
                <w:iCs/>
                <w:vertAlign w:val="superscript"/>
              </w:rPr>
              <w:t>33</w:t>
            </w:r>
            <w:r w:rsidRPr="00AB3E87">
              <w:rPr>
                <w:b/>
                <w:i/>
              </w:rPr>
              <w:t>,</w:t>
            </w:r>
            <w:r w:rsidRPr="00AB3E87">
              <w:t xml:space="preserve"> über Entgelttransparenz</w:t>
            </w:r>
            <w:r w:rsidRPr="00AB3E87">
              <w:rPr>
                <w:b/>
                <w:bCs/>
                <w:i/>
                <w:iCs/>
                <w:vertAlign w:val="superscript"/>
              </w:rPr>
              <w:t>34</w:t>
            </w:r>
            <w:r w:rsidRPr="00AB3E87">
              <w:rPr>
                <w:b/>
                <w:bCs/>
                <w:i/>
                <w:iCs/>
              </w:rPr>
              <w:t xml:space="preserve"> und</w:t>
            </w:r>
            <w:r w:rsidRPr="00AB3E87">
              <w:t xml:space="preserve"> über Frauen in Aufsichtsräten</w:t>
            </w:r>
            <w:r w:rsidRPr="00AB3E87">
              <w:rPr>
                <w:b/>
                <w:bCs/>
                <w:i/>
                <w:iCs/>
                <w:vertAlign w:val="superscript"/>
              </w:rPr>
              <w:t>35</w:t>
            </w:r>
            <w:r w:rsidRPr="00AB3E87">
              <w:t xml:space="preserve"> zu überwachen </w:t>
            </w:r>
            <w:r w:rsidRPr="00AB3E87">
              <w:rPr>
                <w:b/>
                <w:i/>
              </w:rPr>
              <w:t>und zu fördern</w:t>
            </w:r>
            <w:r w:rsidRPr="00AB3E87">
              <w:t>;</w:t>
            </w:r>
          </w:p>
        </w:tc>
        <w:tc>
          <w:tcPr>
            <w:tcW w:w="4876" w:type="dxa"/>
            <w:tcBorders>
              <w:top w:val="nil"/>
              <w:left w:val="nil"/>
              <w:bottom w:val="nil"/>
              <w:right w:val="nil"/>
            </w:tcBorders>
          </w:tcPr>
          <w:p w14:paraId="30FE9F21" w14:textId="77777777" w:rsidR="00E52F0D" w:rsidRPr="00AB3E87" w:rsidRDefault="00E52F0D" w:rsidP="00761901">
            <w:pPr>
              <w:pStyle w:val="Normal6a"/>
            </w:pPr>
            <w:r w:rsidRPr="00AB3E87">
              <w:t>9.</w:t>
            </w:r>
            <w:r w:rsidRPr="00AB3E87">
              <w:tab/>
              <w:t xml:space="preserve">fordert die Kommission auf, </w:t>
            </w:r>
            <w:r w:rsidRPr="00AB3E87">
              <w:rPr>
                <w:b/>
                <w:i/>
              </w:rPr>
              <w:t>die</w:t>
            </w:r>
            <w:r w:rsidRPr="00AB3E87">
              <w:t xml:space="preserve"> Umsetzung der </w:t>
            </w:r>
            <w:r w:rsidRPr="00AB3E87">
              <w:rPr>
                <w:b/>
                <w:i/>
              </w:rPr>
              <w:t>Richtlinie</w:t>
            </w:r>
            <w:r w:rsidRPr="00AB3E87">
              <w:t xml:space="preserve"> über angemessene Mindestlöhne</w:t>
            </w:r>
            <w:r w:rsidRPr="00AB3E87">
              <w:rPr>
                <w:b/>
                <w:bCs/>
                <w:i/>
                <w:iCs/>
                <w:vertAlign w:val="superscript"/>
              </w:rPr>
              <w:t>33a</w:t>
            </w:r>
            <w:r w:rsidRPr="00AB3E87">
              <w:t xml:space="preserve"> </w:t>
            </w:r>
            <w:r w:rsidRPr="00AB3E87">
              <w:rPr>
                <w:b/>
                <w:i/>
              </w:rPr>
              <w:t>und der Richtlinie</w:t>
            </w:r>
            <w:r w:rsidRPr="00AB3E87">
              <w:t xml:space="preserve"> über Entgelttransparenz</w:t>
            </w:r>
            <w:r w:rsidRPr="00AB3E87">
              <w:rPr>
                <w:b/>
                <w:i/>
                <w:vertAlign w:val="superscript"/>
              </w:rPr>
              <w:t>34a</w:t>
            </w:r>
            <w:r w:rsidRPr="00AB3E87">
              <w:t xml:space="preserve"> </w:t>
            </w:r>
            <w:r w:rsidRPr="00AB3E87">
              <w:rPr>
                <w:b/>
                <w:i/>
              </w:rPr>
              <w:t>sowie die Umsetzung der Richtlinie</w:t>
            </w:r>
            <w:r w:rsidRPr="00AB3E87">
              <w:t xml:space="preserve"> über Frauen in Aufsichtsräten</w:t>
            </w:r>
            <w:r w:rsidRPr="00AB3E87">
              <w:rPr>
                <w:b/>
                <w:i/>
                <w:vertAlign w:val="superscript"/>
              </w:rPr>
              <w:t>35a</w:t>
            </w:r>
            <w:r w:rsidRPr="00AB3E87">
              <w:t xml:space="preserve"> zu überwachen</w:t>
            </w:r>
            <w:r w:rsidRPr="00AB3E87">
              <w:rPr>
                <w:b/>
                <w:bCs/>
                <w:i/>
                <w:iCs/>
              </w:rPr>
              <w:t>, zu verfolgen und dem Parlament darüber Bericht zu erstatten</w:t>
            </w:r>
            <w:r w:rsidRPr="00AB3E87">
              <w:t>;</w:t>
            </w:r>
          </w:p>
        </w:tc>
      </w:tr>
      <w:tr w:rsidR="00E52F0D" w:rsidRPr="00AB3E87" w14:paraId="0D47B77A" w14:textId="77777777" w:rsidTr="00761901">
        <w:trPr>
          <w:jc w:val="center"/>
        </w:trPr>
        <w:tc>
          <w:tcPr>
            <w:tcW w:w="4876" w:type="dxa"/>
            <w:tcBorders>
              <w:top w:val="nil"/>
              <w:left w:val="nil"/>
              <w:bottom w:val="nil"/>
              <w:right w:val="nil"/>
            </w:tcBorders>
          </w:tcPr>
          <w:p w14:paraId="24BD9E9C" w14:textId="77777777" w:rsidR="00E52F0D" w:rsidRPr="00AB3E87" w:rsidRDefault="00E52F0D" w:rsidP="00761901">
            <w:pPr>
              <w:pStyle w:val="Normal6a"/>
            </w:pPr>
            <w:r w:rsidRPr="00AB3E87">
              <w:rPr>
                <w:b/>
                <w:i/>
              </w:rPr>
              <w:t>_________________</w:t>
            </w:r>
          </w:p>
        </w:tc>
        <w:tc>
          <w:tcPr>
            <w:tcW w:w="4876" w:type="dxa"/>
            <w:tcBorders>
              <w:top w:val="nil"/>
              <w:left w:val="nil"/>
              <w:bottom w:val="nil"/>
              <w:right w:val="nil"/>
            </w:tcBorders>
          </w:tcPr>
          <w:p w14:paraId="197A8B89" w14:textId="77777777" w:rsidR="00E52F0D" w:rsidRPr="00AB3E87" w:rsidRDefault="00E52F0D" w:rsidP="00761901">
            <w:pPr>
              <w:pStyle w:val="Normal6a"/>
            </w:pPr>
            <w:r w:rsidRPr="00AB3E87">
              <w:rPr>
                <w:b/>
                <w:i/>
              </w:rPr>
              <w:t>_________________</w:t>
            </w:r>
          </w:p>
        </w:tc>
      </w:tr>
      <w:tr w:rsidR="00E52F0D" w:rsidRPr="00AB3E87" w14:paraId="1DFA7F55" w14:textId="77777777" w:rsidTr="00761901">
        <w:trPr>
          <w:jc w:val="center"/>
        </w:trPr>
        <w:tc>
          <w:tcPr>
            <w:tcW w:w="4876" w:type="dxa"/>
            <w:tcBorders>
              <w:top w:val="nil"/>
              <w:left w:val="nil"/>
              <w:bottom w:val="nil"/>
              <w:right w:val="nil"/>
            </w:tcBorders>
          </w:tcPr>
          <w:p w14:paraId="13567959" w14:textId="77777777" w:rsidR="00E52F0D" w:rsidRPr="00AB3E87" w:rsidRDefault="00E52F0D" w:rsidP="00761901">
            <w:pPr>
              <w:pStyle w:val="Normal6a"/>
            </w:pPr>
            <w:r w:rsidRPr="00AB3E87">
              <w:rPr>
                <w:b/>
                <w:i/>
                <w:vertAlign w:val="superscript"/>
              </w:rPr>
              <w:t>33</w:t>
            </w:r>
            <w:r w:rsidRPr="00AB3E87">
              <w:t xml:space="preserve"> </w:t>
            </w:r>
            <w:r w:rsidRPr="00AB3E87">
              <w:rPr>
                <w:b/>
                <w:i/>
              </w:rPr>
              <w:t>Richtlinie (EU) 2022/2041 des Europäischen Parlaments und des Rates vom 19. Oktober 2022 über angemessene Mindestlöhne in der Europäischen Union, ABl. L 275 vom 25.10.2022, S. 33, ELI: http://data.europa.eu/eli/dir/2022/2041/oj).</w:t>
            </w:r>
          </w:p>
        </w:tc>
        <w:tc>
          <w:tcPr>
            <w:tcW w:w="4876" w:type="dxa"/>
            <w:tcBorders>
              <w:top w:val="nil"/>
              <w:left w:val="nil"/>
              <w:bottom w:val="nil"/>
              <w:right w:val="nil"/>
            </w:tcBorders>
          </w:tcPr>
          <w:p w14:paraId="7779FD62" w14:textId="77777777" w:rsidR="00E52F0D" w:rsidRPr="00AB3E87" w:rsidRDefault="00E52F0D" w:rsidP="00761901"/>
        </w:tc>
      </w:tr>
      <w:tr w:rsidR="00E52F0D" w:rsidRPr="00AB3E87" w14:paraId="5A290C93" w14:textId="77777777" w:rsidTr="00761901">
        <w:trPr>
          <w:jc w:val="center"/>
        </w:trPr>
        <w:tc>
          <w:tcPr>
            <w:tcW w:w="4876" w:type="dxa"/>
            <w:tcBorders>
              <w:top w:val="nil"/>
              <w:left w:val="nil"/>
              <w:bottom w:val="nil"/>
              <w:right w:val="nil"/>
            </w:tcBorders>
          </w:tcPr>
          <w:p w14:paraId="2DF3948E" w14:textId="77777777" w:rsidR="00E52F0D" w:rsidRPr="00AB3E87" w:rsidRDefault="00E52F0D" w:rsidP="00761901"/>
        </w:tc>
        <w:tc>
          <w:tcPr>
            <w:tcW w:w="4876" w:type="dxa"/>
            <w:tcBorders>
              <w:top w:val="nil"/>
              <w:left w:val="nil"/>
              <w:bottom w:val="nil"/>
              <w:right w:val="nil"/>
            </w:tcBorders>
          </w:tcPr>
          <w:p w14:paraId="7496D9A9" w14:textId="77777777" w:rsidR="00E52F0D" w:rsidRPr="00AB3E87" w:rsidRDefault="00E52F0D" w:rsidP="00761901">
            <w:pPr>
              <w:pStyle w:val="Normal6a"/>
            </w:pPr>
            <w:r w:rsidRPr="00AB3E87">
              <w:rPr>
                <w:b/>
                <w:i/>
                <w:vertAlign w:val="superscript"/>
              </w:rPr>
              <w:t>33a</w:t>
            </w:r>
            <w:r w:rsidRPr="00AB3E87">
              <w:t xml:space="preserve"> </w:t>
            </w:r>
            <w:r w:rsidRPr="00AB3E87">
              <w:rPr>
                <w:b/>
                <w:i/>
              </w:rPr>
              <w:t>Richtlinie (EU) 2022/2041 des Europäischen Parlaments und des Rates vom 19. Oktober 2022 über angemessene Mindestlöhne in der Europäischen Union, ABl. L 275 vom 25.10.2022, S. 33, ELI: http://data.europa.eu/eli/dir/2022/2041/oj).</w:t>
            </w:r>
          </w:p>
        </w:tc>
      </w:tr>
      <w:tr w:rsidR="00E52F0D" w:rsidRPr="00AB3E87" w14:paraId="7F96CCA4" w14:textId="77777777" w:rsidTr="00761901">
        <w:trPr>
          <w:jc w:val="center"/>
        </w:trPr>
        <w:tc>
          <w:tcPr>
            <w:tcW w:w="4876" w:type="dxa"/>
            <w:tcBorders>
              <w:top w:val="nil"/>
              <w:left w:val="nil"/>
              <w:bottom w:val="nil"/>
              <w:right w:val="nil"/>
            </w:tcBorders>
          </w:tcPr>
          <w:p w14:paraId="73D437B2" w14:textId="77777777" w:rsidR="00E52F0D" w:rsidRPr="00AB3E87" w:rsidRDefault="00E52F0D" w:rsidP="00761901">
            <w:pPr>
              <w:pStyle w:val="Normal6a"/>
            </w:pPr>
            <w:r w:rsidRPr="00AB3E87">
              <w:rPr>
                <w:b/>
                <w:i/>
                <w:vertAlign w:val="superscript"/>
              </w:rPr>
              <w:lastRenderedPageBreak/>
              <w:t>34</w:t>
            </w:r>
            <w:r w:rsidRPr="00AB3E87">
              <w:t xml:space="preserve"> </w:t>
            </w:r>
            <w:r w:rsidRPr="00AB3E87">
              <w:rPr>
                <w:b/>
                <w:i/>
              </w:rPr>
              <w:t>Richtlinie (EU) 2023/970.</w:t>
            </w:r>
          </w:p>
        </w:tc>
        <w:tc>
          <w:tcPr>
            <w:tcW w:w="4876" w:type="dxa"/>
            <w:tcBorders>
              <w:top w:val="nil"/>
              <w:left w:val="nil"/>
              <w:bottom w:val="nil"/>
              <w:right w:val="nil"/>
            </w:tcBorders>
          </w:tcPr>
          <w:p w14:paraId="2F698EC4" w14:textId="77777777" w:rsidR="00E52F0D" w:rsidRPr="00AB3E87" w:rsidRDefault="00E52F0D" w:rsidP="00761901"/>
        </w:tc>
      </w:tr>
      <w:tr w:rsidR="00E52F0D" w:rsidRPr="00AB3E87" w14:paraId="666C9811" w14:textId="77777777" w:rsidTr="00761901">
        <w:trPr>
          <w:jc w:val="center"/>
        </w:trPr>
        <w:tc>
          <w:tcPr>
            <w:tcW w:w="4876" w:type="dxa"/>
            <w:tcBorders>
              <w:top w:val="nil"/>
              <w:left w:val="nil"/>
              <w:bottom w:val="nil"/>
              <w:right w:val="nil"/>
            </w:tcBorders>
          </w:tcPr>
          <w:p w14:paraId="5735AECE" w14:textId="77777777" w:rsidR="00E52F0D" w:rsidRPr="00AB3E87" w:rsidRDefault="00E52F0D" w:rsidP="00761901"/>
        </w:tc>
        <w:tc>
          <w:tcPr>
            <w:tcW w:w="4876" w:type="dxa"/>
            <w:tcBorders>
              <w:top w:val="nil"/>
              <w:left w:val="nil"/>
              <w:bottom w:val="nil"/>
              <w:right w:val="nil"/>
            </w:tcBorders>
          </w:tcPr>
          <w:p w14:paraId="417FFF29" w14:textId="77777777" w:rsidR="00E52F0D" w:rsidRPr="00AB3E87" w:rsidRDefault="00E52F0D" w:rsidP="00761901">
            <w:pPr>
              <w:pStyle w:val="Normal6a"/>
            </w:pPr>
            <w:r w:rsidRPr="00AB3E87">
              <w:rPr>
                <w:b/>
                <w:i/>
                <w:vertAlign w:val="superscript"/>
              </w:rPr>
              <w:t>34a</w:t>
            </w:r>
            <w:r w:rsidRPr="00AB3E87">
              <w:t xml:space="preserve"> </w:t>
            </w:r>
            <w:r w:rsidRPr="00AB3E87">
              <w:rPr>
                <w:b/>
                <w:i/>
              </w:rPr>
              <w:t>Richtlinie (EU) 2023/970.</w:t>
            </w:r>
          </w:p>
        </w:tc>
      </w:tr>
      <w:tr w:rsidR="00E52F0D" w:rsidRPr="00AB3E87" w14:paraId="2926DA1E" w14:textId="77777777" w:rsidTr="00761901">
        <w:trPr>
          <w:jc w:val="center"/>
        </w:trPr>
        <w:tc>
          <w:tcPr>
            <w:tcW w:w="4876" w:type="dxa"/>
            <w:tcBorders>
              <w:top w:val="nil"/>
              <w:left w:val="nil"/>
              <w:bottom w:val="nil"/>
              <w:right w:val="nil"/>
            </w:tcBorders>
          </w:tcPr>
          <w:p w14:paraId="6F12ABA6" w14:textId="77777777" w:rsidR="00E52F0D" w:rsidRPr="00AB3E87" w:rsidRDefault="00E52F0D" w:rsidP="00761901">
            <w:pPr>
              <w:pStyle w:val="Normal6a"/>
            </w:pPr>
            <w:r w:rsidRPr="00AB3E87">
              <w:rPr>
                <w:b/>
                <w:i/>
                <w:vertAlign w:val="superscript"/>
              </w:rPr>
              <w:t>35</w:t>
            </w:r>
            <w:r w:rsidRPr="00AB3E87">
              <w:t xml:space="preserve"> </w:t>
            </w:r>
            <w:r w:rsidRPr="00AB3E87">
              <w:rPr>
                <w:b/>
                <w:i/>
              </w:rPr>
              <w:t>Richtlinie (EU) 2022/2381.</w:t>
            </w:r>
          </w:p>
        </w:tc>
        <w:tc>
          <w:tcPr>
            <w:tcW w:w="4876" w:type="dxa"/>
            <w:tcBorders>
              <w:top w:val="nil"/>
              <w:left w:val="nil"/>
              <w:bottom w:val="nil"/>
              <w:right w:val="nil"/>
            </w:tcBorders>
          </w:tcPr>
          <w:p w14:paraId="3A4FF997" w14:textId="77777777" w:rsidR="00E52F0D" w:rsidRPr="00AB3E87" w:rsidRDefault="00E52F0D" w:rsidP="00761901"/>
        </w:tc>
      </w:tr>
      <w:tr w:rsidR="00E52F0D" w:rsidRPr="00AB3E87" w14:paraId="410EBFAE" w14:textId="77777777" w:rsidTr="00761901">
        <w:trPr>
          <w:jc w:val="center"/>
        </w:trPr>
        <w:tc>
          <w:tcPr>
            <w:tcW w:w="4876" w:type="dxa"/>
            <w:tcBorders>
              <w:top w:val="nil"/>
              <w:left w:val="nil"/>
              <w:bottom w:val="nil"/>
              <w:right w:val="nil"/>
            </w:tcBorders>
          </w:tcPr>
          <w:p w14:paraId="528A7695" w14:textId="77777777" w:rsidR="00E52F0D" w:rsidRPr="00AB3E87" w:rsidRDefault="00E52F0D" w:rsidP="00761901"/>
        </w:tc>
        <w:tc>
          <w:tcPr>
            <w:tcW w:w="4876" w:type="dxa"/>
            <w:tcBorders>
              <w:top w:val="nil"/>
              <w:left w:val="nil"/>
              <w:bottom w:val="nil"/>
              <w:right w:val="nil"/>
            </w:tcBorders>
          </w:tcPr>
          <w:p w14:paraId="24F4091F" w14:textId="77777777" w:rsidR="00E52F0D" w:rsidRPr="00AB3E87" w:rsidRDefault="00E52F0D" w:rsidP="00761901">
            <w:pPr>
              <w:pStyle w:val="Normal6a"/>
            </w:pPr>
            <w:r w:rsidRPr="00AB3E87">
              <w:rPr>
                <w:b/>
                <w:i/>
                <w:vertAlign w:val="superscript"/>
              </w:rPr>
              <w:t>35a</w:t>
            </w:r>
            <w:r w:rsidRPr="00AB3E87">
              <w:t xml:space="preserve"> </w:t>
            </w:r>
            <w:r w:rsidRPr="00AB3E87">
              <w:rPr>
                <w:b/>
                <w:i/>
              </w:rPr>
              <w:t>Richtlinie (EU) 2022/2381.</w:t>
            </w:r>
          </w:p>
        </w:tc>
      </w:tr>
    </w:tbl>
    <w:p w14:paraId="6DDC52B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85F4FBD" w14:textId="77777777" w:rsidR="00E52F0D" w:rsidRPr="00AB3E87" w:rsidRDefault="00E52F0D" w:rsidP="00E52F0D">
      <w:r w:rsidRPr="00AB3E87">
        <w:rPr>
          <w:rStyle w:val="HideTWBExt"/>
        </w:rPr>
        <w:t>&lt;/Amend&gt;</w:t>
      </w:r>
    </w:p>
    <w:p w14:paraId="520BA33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451</w:t>
      </w:r>
      <w:r w:rsidRPr="00AB3E87">
        <w:rPr>
          <w:rStyle w:val="HideTWBExt"/>
        </w:rPr>
        <w:t>&lt;/NumAm&gt;</w:t>
      </w:r>
    </w:p>
    <w:p w14:paraId="2382816E"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60AC0EC2" w14:textId="77777777" w:rsidR="00E52F0D" w:rsidRPr="00AB3E87" w:rsidRDefault="00E52F0D" w:rsidP="00E52F0D">
      <w:pPr>
        <w:pStyle w:val="NormalBold"/>
      </w:pPr>
      <w:r w:rsidRPr="00AB3E87">
        <w:rPr>
          <w:rStyle w:val="HideTWBExt"/>
          <w:b w:val="0"/>
        </w:rPr>
        <w:t>&lt;/RepeatBlock-By&gt;</w:t>
      </w:r>
    </w:p>
    <w:p w14:paraId="43BF125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42FD36D" w14:textId="77777777" w:rsidR="00E52F0D" w:rsidRPr="00AB3E87" w:rsidRDefault="00E52F0D" w:rsidP="00E52F0D">
      <w:pPr>
        <w:pStyle w:val="NormalBold"/>
      </w:pPr>
      <w:r w:rsidRPr="00AB3E87">
        <w:rPr>
          <w:rStyle w:val="HideTWBExt"/>
        </w:rPr>
        <w:t>&lt;Article&gt;</w:t>
      </w:r>
      <w:r w:rsidRPr="00AB3E87">
        <w:t>Ziffer 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9459A93" w14:textId="77777777" w:rsidTr="00761901">
        <w:trPr>
          <w:trHeight w:hRule="exact" w:val="240"/>
          <w:jc w:val="center"/>
        </w:trPr>
        <w:tc>
          <w:tcPr>
            <w:tcW w:w="9752" w:type="dxa"/>
            <w:gridSpan w:val="2"/>
            <w:tcBorders>
              <w:top w:val="nil"/>
              <w:left w:val="nil"/>
              <w:bottom w:val="nil"/>
              <w:right w:val="nil"/>
            </w:tcBorders>
          </w:tcPr>
          <w:p w14:paraId="09CEB014" w14:textId="77777777" w:rsidR="00E52F0D" w:rsidRPr="00AB3E87" w:rsidRDefault="00E52F0D" w:rsidP="00761901"/>
        </w:tc>
      </w:tr>
      <w:tr w:rsidR="00E52F0D" w:rsidRPr="00AB3E87" w14:paraId="1EC9B336" w14:textId="77777777" w:rsidTr="00761901">
        <w:trPr>
          <w:trHeight w:val="240"/>
          <w:jc w:val="center"/>
        </w:trPr>
        <w:tc>
          <w:tcPr>
            <w:tcW w:w="4876" w:type="dxa"/>
            <w:tcBorders>
              <w:top w:val="nil"/>
              <w:left w:val="nil"/>
              <w:bottom w:val="nil"/>
              <w:right w:val="nil"/>
            </w:tcBorders>
          </w:tcPr>
          <w:p w14:paraId="5E47D2C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46E83FA" w14:textId="77777777" w:rsidR="00E52F0D" w:rsidRPr="00AB3E87" w:rsidRDefault="00E52F0D" w:rsidP="00761901">
            <w:pPr>
              <w:pStyle w:val="AmColumnHeading"/>
            </w:pPr>
            <w:r w:rsidRPr="00AB3E87">
              <w:t>Geänderter Text</w:t>
            </w:r>
          </w:p>
        </w:tc>
      </w:tr>
      <w:tr w:rsidR="00E52F0D" w:rsidRPr="00AB3E87" w14:paraId="04BA7BF8" w14:textId="77777777" w:rsidTr="00761901">
        <w:trPr>
          <w:jc w:val="center"/>
        </w:trPr>
        <w:tc>
          <w:tcPr>
            <w:tcW w:w="4876" w:type="dxa"/>
            <w:tcBorders>
              <w:top w:val="nil"/>
              <w:left w:val="nil"/>
              <w:bottom w:val="nil"/>
              <w:right w:val="nil"/>
            </w:tcBorders>
          </w:tcPr>
          <w:p w14:paraId="3AECEA98" w14:textId="77777777" w:rsidR="00E52F0D" w:rsidRPr="00AB3E87" w:rsidRDefault="00E52F0D" w:rsidP="00761901">
            <w:pPr>
              <w:pStyle w:val="Normal6a"/>
            </w:pPr>
            <w:r w:rsidRPr="00AB3E87">
              <w:t>9.</w:t>
            </w:r>
            <w:r w:rsidRPr="00AB3E87">
              <w:tab/>
              <w:t>fordert die Kommission auf, eine rasche Umsetzung der Richtlinien über angemessene Mindestlöhne</w:t>
            </w:r>
            <w:r w:rsidRPr="00AB3E87">
              <w:rPr>
                <w:vertAlign w:val="superscript"/>
              </w:rPr>
              <w:t>33</w:t>
            </w:r>
            <w:r w:rsidRPr="00AB3E87">
              <w:t>, über Entgelttransparenz</w:t>
            </w:r>
            <w:r w:rsidRPr="00AB3E87">
              <w:rPr>
                <w:vertAlign w:val="superscript"/>
              </w:rPr>
              <w:t>34</w:t>
            </w:r>
            <w:r w:rsidRPr="00AB3E87">
              <w:t xml:space="preserve"> und über Frauen in Aufsichtsräten</w:t>
            </w:r>
            <w:r w:rsidRPr="00AB3E87">
              <w:rPr>
                <w:vertAlign w:val="superscript"/>
              </w:rPr>
              <w:t>35</w:t>
            </w:r>
            <w:r w:rsidRPr="00AB3E87">
              <w:t xml:space="preserve"> zu überwachen und zu fördern;</w:t>
            </w:r>
          </w:p>
        </w:tc>
        <w:tc>
          <w:tcPr>
            <w:tcW w:w="4876" w:type="dxa"/>
            <w:tcBorders>
              <w:top w:val="nil"/>
              <w:left w:val="nil"/>
              <w:bottom w:val="nil"/>
              <w:right w:val="nil"/>
            </w:tcBorders>
          </w:tcPr>
          <w:p w14:paraId="2DF0AA1A" w14:textId="77777777" w:rsidR="00E52F0D" w:rsidRPr="00AB3E87" w:rsidRDefault="00E52F0D" w:rsidP="00761901">
            <w:pPr>
              <w:pStyle w:val="Normal6a"/>
            </w:pPr>
            <w:r w:rsidRPr="00AB3E87">
              <w:t>9.</w:t>
            </w:r>
            <w:r w:rsidRPr="00AB3E87">
              <w:tab/>
              <w:t>fordert die Kommission auf, eine rasche Umsetzung der Richtlinien über angemessene Mindestlöhne</w:t>
            </w:r>
            <w:r w:rsidRPr="00AB3E87">
              <w:rPr>
                <w:vertAlign w:val="superscript"/>
              </w:rPr>
              <w:t>33</w:t>
            </w:r>
            <w:r w:rsidRPr="00AB3E87">
              <w:t>, über Entgelttransparenz</w:t>
            </w:r>
            <w:r w:rsidRPr="00AB3E87">
              <w:rPr>
                <w:vertAlign w:val="superscript"/>
              </w:rPr>
              <w:t>34</w:t>
            </w:r>
            <w:r w:rsidRPr="00AB3E87">
              <w:t xml:space="preserve"> und über Frauen in Aufsichtsräten</w:t>
            </w:r>
            <w:r w:rsidRPr="00AB3E87">
              <w:rPr>
                <w:vertAlign w:val="superscript"/>
              </w:rPr>
              <w:t>35</w:t>
            </w:r>
            <w:r w:rsidRPr="00AB3E87">
              <w:t xml:space="preserve"> zu überwachen und zu fördern </w:t>
            </w:r>
            <w:r w:rsidRPr="00AB3E87">
              <w:rPr>
                <w:b/>
                <w:i/>
              </w:rPr>
              <w:t>und ihre ordnungsgemäße und rechtzeitige Durchsetzung zu gewährleisten</w:t>
            </w:r>
            <w:r w:rsidRPr="00AB3E87">
              <w:t>;</w:t>
            </w:r>
          </w:p>
        </w:tc>
      </w:tr>
      <w:tr w:rsidR="00E52F0D" w:rsidRPr="00AB3E87" w14:paraId="33D38BA2" w14:textId="77777777" w:rsidTr="00761901">
        <w:trPr>
          <w:jc w:val="center"/>
        </w:trPr>
        <w:tc>
          <w:tcPr>
            <w:tcW w:w="4876" w:type="dxa"/>
            <w:tcBorders>
              <w:top w:val="nil"/>
              <w:left w:val="nil"/>
              <w:bottom w:val="nil"/>
              <w:right w:val="nil"/>
            </w:tcBorders>
          </w:tcPr>
          <w:p w14:paraId="01328861" w14:textId="77777777" w:rsidR="00E52F0D" w:rsidRPr="00AB3E87" w:rsidRDefault="00E52F0D" w:rsidP="00761901">
            <w:pPr>
              <w:pStyle w:val="Normal6a"/>
            </w:pPr>
            <w:r w:rsidRPr="00AB3E87">
              <w:rPr>
                <w:b/>
                <w:i/>
              </w:rPr>
              <w:t>_________________</w:t>
            </w:r>
          </w:p>
        </w:tc>
        <w:tc>
          <w:tcPr>
            <w:tcW w:w="4876" w:type="dxa"/>
            <w:tcBorders>
              <w:top w:val="nil"/>
              <w:left w:val="nil"/>
              <w:bottom w:val="nil"/>
              <w:right w:val="nil"/>
            </w:tcBorders>
          </w:tcPr>
          <w:p w14:paraId="0AA695F5" w14:textId="77777777" w:rsidR="00E52F0D" w:rsidRPr="00AB3E87" w:rsidRDefault="00E52F0D" w:rsidP="00761901">
            <w:pPr>
              <w:pStyle w:val="Normal6a"/>
            </w:pPr>
            <w:r w:rsidRPr="00AB3E87">
              <w:rPr>
                <w:b/>
                <w:i/>
              </w:rPr>
              <w:t>_________________</w:t>
            </w:r>
          </w:p>
        </w:tc>
      </w:tr>
      <w:tr w:rsidR="00E52F0D" w:rsidRPr="00AB3E87" w14:paraId="7E792BA9" w14:textId="77777777" w:rsidTr="00761901">
        <w:trPr>
          <w:jc w:val="center"/>
        </w:trPr>
        <w:tc>
          <w:tcPr>
            <w:tcW w:w="4876" w:type="dxa"/>
            <w:tcBorders>
              <w:top w:val="nil"/>
              <w:left w:val="nil"/>
              <w:bottom w:val="nil"/>
              <w:right w:val="nil"/>
            </w:tcBorders>
          </w:tcPr>
          <w:p w14:paraId="55A08A99" w14:textId="77777777" w:rsidR="00E52F0D" w:rsidRPr="00AB3E87" w:rsidRDefault="00E52F0D" w:rsidP="00761901">
            <w:pPr>
              <w:pStyle w:val="Normal6a"/>
            </w:pPr>
            <w:r w:rsidRPr="00AB3E87">
              <w:rPr>
                <w:vertAlign w:val="superscript"/>
              </w:rPr>
              <w:t>33</w:t>
            </w:r>
            <w:r w:rsidRPr="00AB3E87">
              <w:t xml:space="preserve"> Richtlinie (EU) 2022/2041 des Europäischen Parlaments und des Rates vom 19. Oktober 2022 über angemessene Mindestlöhne in der Europäischen Union, ABl. L 275 vom 25.10.2022, S. 33, ELI: http://data.europa.eu/eli/dir/2022/2041/oj).</w:t>
            </w:r>
          </w:p>
        </w:tc>
        <w:tc>
          <w:tcPr>
            <w:tcW w:w="4876" w:type="dxa"/>
            <w:tcBorders>
              <w:top w:val="nil"/>
              <w:left w:val="nil"/>
              <w:bottom w:val="nil"/>
              <w:right w:val="nil"/>
            </w:tcBorders>
          </w:tcPr>
          <w:p w14:paraId="0AF1EF62" w14:textId="77777777" w:rsidR="00E52F0D" w:rsidRPr="00AB3E87" w:rsidRDefault="00E52F0D" w:rsidP="00761901">
            <w:pPr>
              <w:pStyle w:val="Normal6a"/>
            </w:pPr>
            <w:r w:rsidRPr="00AB3E87">
              <w:rPr>
                <w:vertAlign w:val="superscript"/>
              </w:rPr>
              <w:t>33</w:t>
            </w:r>
            <w:r w:rsidRPr="00AB3E87">
              <w:t xml:space="preserve"> Richtlinie (EU) 2022/2041 des Europäischen Parlaments und des Rates vom 19. Oktober 2022 über angemessene Mindestlöhne in der Europäischen Union, ABl. L 275 vom 25.10.2022, S. 33, ELI: http://data.europa.eu/eli/dir/2022/2041/oj).</w:t>
            </w:r>
          </w:p>
        </w:tc>
      </w:tr>
      <w:tr w:rsidR="00E52F0D" w:rsidRPr="00AB3E87" w14:paraId="38DA3DAD" w14:textId="77777777" w:rsidTr="00761901">
        <w:trPr>
          <w:jc w:val="center"/>
        </w:trPr>
        <w:tc>
          <w:tcPr>
            <w:tcW w:w="4876" w:type="dxa"/>
            <w:tcBorders>
              <w:top w:val="nil"/>
              <w:left w:val="nil"/>
              <w:bottom w:val="nil"/>
              <w:right w:val="nil"/>
            </w:tcBorders>
          </w:tcPr>
          <w:p w14:paraId="098CE0EB" w14:textId="77777777" w:rsidR="00E52F0D" w:rsidRPr="00AB3E87" w:rsidRDefault="00E52F0D" w:rsidP="00761901">
            <w:pPr>
              <w:pStyle w:val="Normal6a"/>
            </w:pPr>
            <w:r w:rsidRPr="00AB3E87">
              <w:rPr>
                <w:vertAlign w:val="superscript"/>
              </w:rPr>
              <w:t>34</w:t>
            </w:r>
            <w:r w:rsidRPr="00AB3E87">
              <w:t xml:space="preserve"> Richtlinie (EU) 2023/970.</w:t>
            </w:r>
          </w:p>
        </w:tc>
        <w:tc>
          <w:tcPr>
            <w:tcW w:w="4876" w:type="dxa"/>
            <w:tcBorders>
              <w:top w:val="nil"/>
              <w:left w:val="nil"/>
              <w:bottom w:val="nil"/>
              <w:right w:val="nil"/>
            </w:tcBorders>
          </w:tcPr>
          <w:p w14:paraId="7C9D47D9" w14:textId="77777777" w:rsidR="00E52F0D" w:rsidRPr="00AB3E87" w:rsidRDefault="00E52F0D" w:rsidP="00761901">
            <w:pPr>
              <w:pStyle w:val="Normal6a"/>
            </w:pPr>
            <w:r w:rsidRPr="00AB3E87">
              <w:rPr>
                <w:vertAlign w:val="superscript"/>
              </w:rPr>
              <w:t>34</w:t>
            </w:r>
            <w:r w:rsidRPr="00AB3E87">
              <w:t xml:space="preserve"> Richtlinie (EU) 2023/970.</w:t>
            </w:r>
          </w:p>
        </w:tc>
      </w:tr>
      <w:tr w:rsidR="00E52F0D" w:rsidRPr="00AB3E87" w14:paraId="18E6E5E2" w14:textId="77777777" w:rsidTr="00761901">
        <w:trPr>
          <w:jc w:val="center"/>
        </w:trPr>
        <w:tc>
          <w:tcPr>
            <w:tcW w:w="4876" w:type="dxa"/>
            <w:tcBorders>
              <w:top w:val="nil"/>
              <w:left w:val="nil"/>
              <w:bottom w:val="nil"/>
              <w:right w:val="nil"/>
            </w:tcBorders>
          </w:tcPr>
          <w:p w14:paraId="277CFAC7" w14:textId="77777777" w:rsidR="00E52F0D" w:rsidRPr="00AB3E87" w:rsidRDefault="00E52F0D" w:rsidP="00761901">
            <w:pPr>
              <w:pStyle w:val="Normal6a"/>
            </w:pPr>
            <w:r w:rsidRPr="00AB3E87">
              <w:rPr>
                <w:vertAlign w:val="superscript"/>
              </w:rPr>
              <w:t>35</w:t>
            </w:r>
            <w:r w:rsidRPr="00AB3E87">
              <w:t xml:space="preserve"> Richtlinie (EU) 2022/2381.</w:t>
            </w:r>
          </w:p>
        </w:tc>
        <w:tc>
          <w:tcPr>
            <w:tcW w:w="4876" w:type="dxa"/>
            <w:tcBorders>
              <w:top w:val="nil"/>
              <w:left w:val="nil"/>
              <w:bottom w:val="nil"/>
              <w:right w:val="nil"/>
            </w:tcBorders>
          </w:tcPr>
          <w:p w14:paraId="00AD7179" w14:textId="77777777" w:rsidR="00E52F0D" w:rsidRPr="00AB3E87" w:rsidRDefault="00E52F0D" w:rsidP="00761901">
            <w:pPr>
              <w:pStyle w:val="Normal6a"/>
            </w:pPr>
            <w:r w:rsidRPr="00AB3E87">
              <w:rPr>
                <w:vertAlign w:val="superscript"/>
              </w:rPr>
              <w:t>35</w:t>
            </w:r>
            <w:r w:rsidRPr="00AB3E87">
              <w:t xml:space="preserve"> Richtlinie (EU) 2022/2381.</w:t>
            </w:r>
          </w:p>
        </w:tc>
      </w:tr>
    </w:tbl>
    <w:p w14:paraId="6D0DC80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4C05B80" w14:textId="77777777" w:rsidR="00E52F0D" w:rsidRPr="00AB3E87" w:rsidRDefault="00E52F0D" w:rsidP="00E52F0D">
      <w:r w:rsidRPr="00AB3E87">
        <w:rPr>
          <w:rStyle w:val="HideTWBExt"/>
        </w:rPr>
        <w:t>&lt;/Amend&gt;</w:t>
      </w:r>
    </w:p>
    <w:p w14:paraId="5D66BAA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452</w:t>
      </w:r>
      <w:r w:rsidRPr="00AB3E87">
        <w:rPr>
          <w:rStyle w:val="HideTWBExt"/>
        </w:rPr>
        <w:t>&lt;/NumAm&gt;</w:t>
      </w:r>
    </w:p>
    <w:p w14:paraId="491328DA" w14:textId="77777777" w:rsidR="00E52F0D" w:rsidRPr="00AB3E87" w:rsidRDefault="00E52F0D" w:rsidP="00E52F0D">
      <w:pPr>
        <w:pStyle w:val="NormalBold"/>
      </w:pPr>
      <w:r w:rsidRPr="00AB3E87">
        <w:rPr>
          <w:rStyle w:val="HideTWBExt"/>
          <w:b w:val="0"/>
        </w:rPr>
        <w:t>&lt;RepeatBlock-By&gt;&lt;Members&gt;</w:t>
      </w:r>
      <w:r w:rsidRPr="00AB3E87">
        <w:t>Mathilde Androuët, Mireia Borrás Pabón</w:t>
      </w:r>
      <w:r w:rsidRPr="00AB3E87">
        <w:rPr>
          <w:rStyle w:val="HideTWBExt"/>
          <w:b w:val="0"/>
        </w:rPr>
        <w:t>&lt;/Members&gt;</w:t>
      </w:r>
    </w:p>
    <w:p w14:paraId="7F131606" w14:textId="77777777" w:rsidR="00E52F0D" w:rsidRPr="00AB3E87" w:rsidRDefault="00E52F0D" w:rsidP="00E52F0D">
      <w:pPr>
        <w:pStyle w:val="NormalBold"/>
      </w:pPr>
      <w:r w:rsidRPr="00AB3E87">
        <w:rPr>
          <w:rStyle w:val="HideTWBExt"/>
          <w:b w:val="0"/>
        </w:rPr>
        <w:t>&lt;/RepeatBlock-By&gt;</w:t>
      </w:r>
    </w:p>
    <w:p w14:paraId="1A40D46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42210F8" w14:textId="77777777" w:rsidR="00E52F0D" w:rsidRPr="00AB3E87" w:rsidRDefault="00E52F0D" w:rsidP="00E52F0D">
      <w:pPr>
        <w:pStyle w:val="NormalBold"/>
      </w:pPr>
      <w:r w:rsidRPr="00AB3E87">
        <w:rPr>
          <w:rStyle w:val="HideTWBExt"/>
        </w:rPr>
        <w:t>&lt;Article&gt;</w:t>
      </w:r>
      <w:r w:rsidRPr="00AB3E87">
        <w:t>Ziffer 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EB25A1A" w14:textId="77777777" w:rsidTr="00761901">
        <w:trPr>
          <w:trHeight w:hRule="exact" w:val="240"/>
          <w:jc w:val="center"/>
        </w:trPr>
        <w:tc>
          <w:tcPr>
            <w:tcW w:w="9752" w:type="dxa"/>
            <w:gridSpan w:val="2"/>
            <w:tcBorders>
              <w:top w:val="nil"/>
              <w:left w:val="nil"/>
              <w:bottom w:val="nil"/>
              <w:right w:val="nil"/>
            </w:tcBorders>
          </w:tcPr>
          <w:p w14:paraId="69F1DCD9" w14:textId="77777777" w:rsidR="00E52F0D" w:rsidRPr="00AB3E87" w:rsidRDefault="00E52F0D" w:rsidP="00761901"/>
        </w:tc>
      </w:tr>
      <w:tr w:rsidR="00E52F0D" w:rsidRPr="00AB3E87" w14:paraId="5D2B9ABA" w14:textId="77777777" w:rsidTr="00761901">
        <w:trPr>
          <w:trHeight w:val="240"/>
          <w:jc w:val="center"/>
        </w:trPr>
        <w:tc>
          <w:tcPr>
            <w:tcW w:w="4876" w:type="dxa"/>
            <w:tcBorders>
              <w:top w:val="nil"/>
              <w:left w:val="nil"/>
              <w:bottom w:val="nil"/>
              <w:right w:val="nil"/>
            </w:tcBorders>
          </w:tcPr>
          <w:p w14:paraId="1B379F85"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3FEF5F66" w14:textId="77777777" w:rsidR="00E52F0D" w:rsidRPr="00AB3E87" w:rsidRDefault="00E52F0D" w:rsidP="00761901">
            <w:pPr>
              <w:pStyle w:val="AmColumnHeading"/>
            </w:pPr>
            <w:r w:rsidRPr="00AB3E87">
              <w:t>Geänderter Text</w:t>
            </w:r>
          </w:p>
        </w:tc>
      </w:tr>
      <w:tr w:rsidR="00E52F0D" w:rsidRPr="00AB3E87" w14:paraId="4DF6B2DC" w14:textId="77777777" w:rsidTr="00761901">
        <w:trPr>
          <w:jc w:val="center"/>
        </w:trPr>
        <w:tc>
          <w:tcPr>
            <w:tcW w:w="4876" w:type="dxa"/>
            <w:tcBorders>
              <w:top w:val="nil"/>
              <w:left w:val="nil"/>
              <w:bottom w:val="nil"/>
              <w:right w:val="nil"/>
            </w:tcBorders>
          </w:tcPr>
          <w:p w14:paraId="6CDBC721" w14:textId="77777777" w:rsidR="00E52F0D" w:rsidRPr="00AB3E87" w:rsidRDefault="00E52F0D" w:rsidP="00761901">
            <w:pPr>
              <w:pStyle w:val="Normal6a"/>
            </w:pPr>
            <w:r w:rsidRPr="00AB3E87">
              <w:t>9.</w:t>
            </w:r>
            <w:r w:rsidRPr="00AB3E87">
              <w:tab/>
              <w:t>fordert die Kommission auf, eine rasche Umsetzung der Richtlinien über angemessene Mindestlöhne</w:t>
            </w:r>
            <w:r w:rsidRPr="00AB3E87">
              <w:rPr>
                <w:vertAlign w:val="superscript"/>
              </w:rPr>
              <w:t>33</w:t>
            </w:r>
            <w:r w:rsidRPr="00AB3E87">
              <w:rPr>
                <w:b/>
                <w:i/>
              </w:rPr>
              <w:t>, über Entgelttransparenz</w:t>
            </w:r>
            <w:r w:rsidRPr="00AB3E87">
              <w:rPr>
                <w:b/>
                <w:i/>
                <w:vertAlign w:val="superscript"/>
              </w:rPr>
              <w:t>34</w:t>
            </w:r>
            <w:r w:rsidRPr="00AB3E87">
              <w:t xml:space="preserve"> und über Frauen in Aufsichtsräten</w:t>
            </w:r>
            <w:r w:rsidRPr="00AB3E87">
              <w:rPr>
                <w:vertAlign w:val="superscript"/>
              </w:rPr>
              <w:t>35</w:t>
            </w:r>
            <w:r w:rsidRPr="00AB3E87">
              <w:t xml:space="preserve"> zu überwachen und zu fördern;</w:t>
            </w:r>
          </w:p>
        </w:tc>
        <w:tc>
          <w:tcPr>
            <w:tcW w:w="4876" w:type="dxa"/>
            <w:tcBorders>
              <w:top w:val="nil"/>
              <w:left w:val="nil"/>
              <w:bottom w:val="nil"/>
              <w:right w:val="nil"/>
            </w:tcBorders>
          </w:tcPr>
          <w:p w14:paraId="46733CF7" w14:textId="77777777" w:rsidR="00E52F0D" w:rsidRPr="00AB3E87" w:rsidRDefault="00E52F0D" w:rsidP="00761901">
            <w:pPr>
              <w:pStyle w:val="Normal6a"/>
            </w:pPr>
            <w:r w:rsidRPr="00AB3E87">
              <w:t>9.</w:t>
            </w:r>
            <w:r w:rsidRPr="00AB3E87">
              <w:tab/>
              <w:t>fordert die Kommission auf, eine rasche Umsetzung der Richtlinien über angemessene Mindestlöhne</w:t>
            </w:r>
            <w:r w:rsidRPr="00AB3E87">
              <w:rPr>
                <w:vertAlign w:val="superscript"/>
              </w:rPr>
              <w:t>33</w:t>
            </w:r>
            <w:r w:rsidRPr="00AB3E87">
              <w:t xml:space="preserve"> und über Frauen in Aufsichtsräten</w:t>
            </w:r>
            <w:r w:rsidRPr="00AB3E87">
              <w:rPr>
                <w:vertAlign w:val="superscript"/>
              </w:rPr>
              <w:t>35</w:t>
            </w:r>
            <w:r w:rsidRPr="00AB3E87">
              <w:t xml:space="preserve"> zu überwachen und zu fördern;</w:t>
            </w:r>
          </w:p>
        </w:tc>
      </w:tr>
      <w:tr w:rsidR="00E52F0D" w:rsidRPr="00AB3E87" w14:paraId="44C57498" w14:textId="77777777" w:rsidTr="00761901">
        <w:trPr>
          <w:jc w:val="center"/>
        </w:trPr>
        <w:tc>
          <w:tcPr>
            <w:tcW w:w="4876" w:type="dxa"/>
            <w:tcBorders>
              <w:top w:val="nil"/>
              <w:left w:val="nil"/>
              <w:bottom w:val="nil"/>
              <w:right w:val="nil"/>
            </w:tcBorders>
          </w:tcPr>
          <w:p w14:paraId="0C3887AE" w14:textId="77777777" w:rsidR="00E52F0D" w:rsidRPr="00AB3E87" w:rsidRDefault="00E52F0D" w:rsidP="00761901">
            <w:pPr>
              <w:pStyle w:val="Normal6a"/>
            </w:pPr>
            <w:r w:rsidRPr="00AB3E87">
              <w:rPr>
                <w:b/>
                <w:i/>
              </w:rPr>
              <w:t>_________________</w:t>
            </w:r>
          </w:p>
        </w:tc>
        <w:tc>
          <w:tcPr>
            <w:tcW w:w="4876" w:type="dxa"/>
            <w:tcBorders>
              <w:top w:val="nil"/>
              <w:left w:val="nil"/>
              <w:bottom w:val="nil"/>
              <w:right w:val="nil"/>
            </w:tcBorders>
          </w:tcPr>
          <w:p w14:paraId="6FB9C4F2" w14:textId="77777777" w:rsidR="00E52F0D" w:rsidRPr="00AB3E87" w:rsidRDefault="00E52F0D" w:rsidP="00761901">
            <w:pPr>
              <w:pStyle w:val="Normal6a"/>
            </w:pPr>
            <w:r w:rsidRPr="00AB3E87">
              <w:rPr>
                <w:b/>
                <w:i/>
              </w:rPr>
              <w:t>_________________</w:t>
            </w:r>
          </w:p>
        </w:tc>
      </w:tr>
      <w:tr w:rsidR="00E52F0D" w:rsidRPr="00AB3E87" w14:paraId="41974AA8" w14:textId="77777777" w:rsidTr="00761901">
        <w:trPr>
          <w:jc w:val="center"/>
        </w:trPr>
        <w:tc>
          <w:tcPr>
            <w:tcW w:w="4876" w:type="dxa"/>
            <w:tcBorders>
              <w:top w:val="nil"/>
              <w:left w:val="nil"/>
              <w:bottom w:val="nil"/>
              <w:right w:val="nil"/>
            </w:tcBorders>
          </w:tcPr>
          <w:p w14:paraId="6616CEA6" w14:textId="77777777" w:rsidR="00E52F0D" w:rsidRPr="00AB3E87" w:rsidRDefault="00E52F0D" w:rsidP="00761901">
            <w:pPr>
              <w:pStyle w:val="Normal6a"/>
            </w:pPr>
            <w:r w:rsidRPr="00AB3E87">
              <w:rPr>
                <w:vertAlign w:val="superscript"/>
              </w:rPr>
              <w:t>33</w:t>
            </w:r>
            <w:r w:rsidRPr="00AB3E87">
              <w:t xml:space="preserve"> Richtlinie (EU) 2022/2041 des Europäischen Parlaments und des Rates vom 19. Oktober 2022 über angemessene Mindestlöhne in der Europäischen Union, ABl. L 275 vom 25.10.2022, S. 33, ELI: http://data.europa.eu/eli/dir/2022/2041/oj.</w:t>
            </w:r>
          </w:p>
        </w:tc>
        <w:tc>
          <w:tcPr>
            <w:tcW w:w="4876" w:type="dxa"/>
            <w:tcBorders>
              <w:top w:val="nil"/>
              <w:left w:val="nil"/>
              <w:bottom w:val="nil"/>
              <w:right w:val="nil"/>
            </w:tcBorders>
          </w:tcPr>
          <w:p w14:paraId="14029192" w14:textId="77777777" w:rsidR="00E52F0D" w:rsidRPr="00AB3E87" w:rsidRDefault="00E52F0D" w:rsidP="00761901">
            <w:pPr>
              <w:pStyle w:val="Normal6a"/>
            </w:pPr>
            <w:r w:rsidRPr="00AB3E87">
              <w:rPr>
                <w:vertAlign w:val="superscript"/>
              </w:rPr>
              <w:t>33</w:t>
            </w:r>
            <w:r w:rsidRPr="00AB3E87">
              <w:t xml:space="preserve"> Richtlinie (EU) 2022/2041 des Europäischen Parlaments und des Rates vom 19. Oktober 2022 über angemessene Mindestlöhne in der Europäischen Union, ABl. L 275 vom 25.10.2022, S. 33, ELI: http://data.europa.eu/eli/dir/2022/2041/oj.</w:t>
            </w:r>
          </w:p>
        </w:tc>
      </w:tr>
      <w:tr w:rsidR="00E52F0D" w:rsidRPr="00AB3E87" w14:paraId="0B7ADBEB" w14:textId="77777777" w:rsidTr="00761901">
        <w:trPr>
          <w:jc w:val="center"/>
        </w:trPr>
        <w:tc>
          <w:tcPr>
            <w:tcW w:w="4876" w:type="dxa"/>
            <w:tcBorders>
              <w:top w:val="nil"/>
              <w:left w:val="nil"/>
              <w:bottom w:val="nil"/>
              <w:right w:val="nil"/>
            </w:tcBorders>
          </w:tcPr>
          <w:p w14:paraId="6417E6D8" w14:textId="77777777" w:rsidR="00E52F0D" w:rsidRPr="00AB3E87" w:rsidRDefault="00E52F0D" w:rsidP="00761901">
            <w:pPr>
              <w:pStyle w:val="Normal6a"/>
            </w:pPr>
            <w:r w:rsidRPr="00AB3E87">
              <w:rPr>
                <w:b/>
                <w:i/>
                <w:vertAlign w:val="superscript"/>
              </w:rPr>
              <w:t>34</w:t>
            </w:r>
            <w:r w:rsidRPr="00AB3E87">
              <w:t xml:space="preserve"> </w:t>
            </w:r>
            <w:r w:rsidRPr="00AB3E87">
              <w:rPr>
                <w:b/>
                <w:i/>
              </w:rPr>
              <w:t>Richtlinie (EU) 2023/970.</w:t>
            </w:r>
          </w:p>
        </w:tc>
        <w:tc>
          <w:tcPr>
            <w:tcW w:w="4876" w:type="dxa"/>
            <w:tcBorders>
              <w:top w:val="nil"/>
              <w:left w:val="nil"/>
              <w:bottom w:val="nil"/>
              <w:right w:val="nil"/>
            </w:tcBorders>
          </w:tcPr>
          <w:p w14:paraId="03FFE82E" w14:textId="77777777" w:rsidR="00E52F0D" w:rsidRPr="00AB3E87" w:rsidRDefault="00E52F0D" w:rsidP="00761901"/>
        </w:tc>
      </w:tr>
      <w:tr w:rsidR="00E52F0D" w:rsidRPr="00AB3E87" w14:paraId="5A4B40FB" w14:textId="77777777" w:rsidTr="00761901">
        <w:trPr>
          <w:jc w:val="center"/>
        </w:trPr>
        <w:tc>
          <w:tcPr>
            <w:tcW w:w="4876" w:type="dxa"/>
            <w:tcBorders>
              <w:top w:val="nil"/>
              <w:left w:val="nil"/>
              <w:bottom w:val="nil"/>
              <w:right w:val="nil"/>
            </w:tcBorders>
          </w:tcPr>
          <w:p w14:paraId="03538A7C" w14:textId="77777777" w:rsidR="00E52F0D" w:rsidRPr="00AB3E87" w:rsidRDefault="00E52F0D" w:rsidP="00761901">
            <w:pPr>
              <w:pStyle w:val="Normal6a"/>
            </w:pPr>
            <w:r w:rsidRPr="00AB3E87">
              <w:rPr>
                <w:vertAlign w:val="superscript"/>
              </w:rPr>
              <w:t>35</w:t>
            </w:r>
            <w:r w:rsidRPr="00AB3E87">
              <w:t xml:space="preserve"> Richtlinie (EU) 2022/2381.</w:t>
            </w:r>
          </w:p>
        </w:tc>
        <w:tc>
          <w:tcPr>
            <w:tcW w:w="4876" w:type="dxa"/>
            <w:tcBorders>
              <w:top w:val="nil"/>
              <w:left w:val="nil"/>
              <w:bottom w:val="nil"/>
              <w:right w:val="nil"/>
            </w:tcBorders>
          </w:tcPr>
          <w:p w14:paraId="36F46ECB" w14:textId="77777777" w:rsidR="00E52F0D" w:rsidRPr="00AB3E87" w:rsidRDefault="00E52F0D" w:rsidP="00761901">
            <w:pPr>
              <w:pStyle w:val="Normal6a"/>
            </w:pPr>
            <w:r w:rsidRPr="00AB3E87">
              <w:rPr>
                <w:vertAlign w:val="superscript"/>
              </w:rPr>
              <w:t>35</w:t>
            </w:r>
            <w:r w:rsidRPr="00AB3E87">
              <w:t xml:space="preserve"> Richtlinie (EU) 2022/2381.</w:t>
            </w:r>
          </w:p>
        </w:tc>
      </w:tr>
    </w:tbl>
    <w:p w14:paraId="1408C8D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300E5413" w14:textId="77777777" w:rsidR="00E52F0D" w:rsidRPr="00AB3E87" w:rsidRDefault="00E52F0D" w:rsidP="00E52F0D">
      <w:r w:rsidRPr="00AB3E87">
        <w:rPr>
          <w:rStyle w:val="HideTWBExt"/>
        </w:rPr>
        <w:t>&lt;/Amend&gt;</w:t>
      </w:r>
    </w:p>
    <w:p w14:paraId="7D95833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453</w:t>
      </w:r>
      <w:r w:rsidRPr="00AB3E87">
        <w:rPr>
          <w:rStyle w:val="HideTWBExt"/>
        </w:rPr>
        <w:t>&lt;/NumAm&gt;</w:t>
      </w:r>
    </w:p>
    <w:p w14:paraId="6BD84D37"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64172EA4" w14:textId="77777777" w:rsidR="00E52F0D" w:rsidRPr="00AB3E87" w:rsidRDefault="00E52F0D" w:rsidP="00E52F0D">
      <w:pPr>
        <w:pStyle w:val="NormalBold"/>
      </w:pPr>
      <w:r w:rsidRPr="00AB3E87">
        <w:rPr>
          <w:rStyle w:val="HideTWBExt"/>
          <w:b w:val="0"/>
        </w:rPr>
        <w:t>&lt;/RepeatBlock-By&gt;</w:t>
      </w:r>
    </w:p>
    <w:p w14:paraId="6865269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B854C1D" w14:textId="77777777" w:rsidR="00E52F0D" w:rsidRPr="00AB3E87" w:rsidRDefault="00E52F0D" w:rsidP="00E52F0D">
      <w:pPr>
        <w:pStyle w:val="NormalBold"/>
      </w:pPr>
      <w:r w:rsidRPr="00AB3E87">
        <w:rPr>
          <w:rStyle w:val="HideTWBExt"/>
        </w:rPr>
        <w:t>&lt;Article&gt;</w:t>
      </w:r>
      <w:r w:rsidRPr="00AB3E87">
        <w:t>Ziffer 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388AD35" w14:textId="77777777" w:rsidTr="00761901">
        <w:trPr>
          <w:trHeight w:hRule="exact" w:val="240"/>
          <w:jc w:val="center"/>
        </w:trPr>
        <w:tc>
          <w:tcPr>
            <w:tcW w:w="9752" w:type="dxa"/>
            <w:gridSpan w:val="2"/>
            <w:tcBorders>
              <w:top w:val="nil"/>
              <w:left w:val="nil"/>
              <w:bottom w:val="nil"/>
              <w:right w:val="nil"/>
            </w:tcBorders>
          </w:tcPr>
          <w:p w14:paraId="13C5BA4C" w14:textId="77777777" w:rsidR="00E52F0D" w:rsidRPr="00AB3E87" w:rsidRDefault="00E52F0D" w:rsidP="00761901"/>
        </w:tc>
      </w:tr>
      <w:tr w:rsidR="00E52F0D" w:rsidRPr="00AB3E87" w14:paraId="6678F42E" w14:textId="77777777" w:rsidTr="00761901">
        <w:trPr>
          <w:trHeight w:val="240"/>
          <w:jc w:val="center"/>
        </w:trPr>
        <w:tc>
          <w:tcPr>
            <w:tcW w:w="4876" w:type="dxa"/>
            <w:tcBorders>
              <w:top w:val="nil"/>
              <w:left w:val="nil"/>
              <w:bottom w:val="nil"/>
              <w:right w:val="nil"/>
            </w:tcBorders>
          </w:tcPr>
          <w:p w14:paraId="4D699B8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7814D22" w14:textId="77777777" w:rsidR="00E52F0D" w:rsidRPr="00AB3E87" w:rsidRDefault="00E52F0D" w:rsidP="00761901">
            <w:pPr>
              <w:pStyle w:val="AmColumnHeading"/>
            </w:pPr>
            <w:r w:rsidRPr="00AB3E87">
              <w:t>Geänderter Text</w:t>
            </w:r>
          </w:p>
        </w:tc>
      </w:tr>
      <w:tr w:rsidR="00E52F0D" w:rsidRPr="00AB3E87" w14:paraId="7F70B3E3" w14:textId="77777777" w:rsidTr="00761901">
        <w:trPr>
          <w:jc w:val="center"/>
        </w:trPr>
        <w:tc>
          <w:tcPr>
            <w:tcW w:w="4876" w:type="dxa"/>
            <w:tcBorders>
              <w:top w:val="nil"/>
              <w:left w:val="nil"/>
              <w:bottom w:val="nil"/>
              <w:right w:val="nil"/>
            </w:tcBorders>
          </w:tcPr>
          <w:p w14:paraId="493C78F4" w14:textId="77777777" w:rsidR="00E52F0D" w:rsidRPr="00AB3E87" w:rsidRDefault="00E52F0D" w:rsidP="00761901">
            <w:pPr>
              <w:pStyle w:val="Normal6a"/>
            </w:pPr>
          </w:p>
        </w:tc>
        <w:tc>
          <w:tcPr>
            <w:tcW w:w="4876" w:type="dxa"/>
            <w:tcBorders>
              <w:top w:val="nil"/>
              <w:left w:val="nil"/>
              <w:bottom w:val="nil"/>
              <w:right w:val="nil"/>
            </w:tcBorders>
          </w:tcPr>
          <w:p w14:paraId="2FF9063A" w14:textId="77777777" w:rsidR="00E52F0D" w:rsidRPr="00AB3E87" w:rsidRDefault="00E52F0D" w:rsidP="00761901">
            <w:pPr>
              <w:pStyle w:val="Normal6a"/>
            </w:pPr>
            <w:r w:rsidRPr="00AB3E87">
              <w:rPr>
                <w:b/>
                <w:i/>
              </w:rPr>
              <w:t>9a.</w:t>
            </w:r>
            <w:r w:rsidRPr="00AB3E87">
              <w:tab/>
            </w:r>
            <w:r w:rsidRPr="00AB3E87">
              <w:rPr>
                <w:b/>
                <w:i/>
              </w:rPr>
              <w:t>fordert die Kommission auf, ihre Bemühungen zur Bekämpfung der Diskriminierung von besonders schutzbedürftigen Frauen wie Frauen mit Behinderungen, die nach wie vor mit einer hohen Arbeitslosenquote und niedrigeren Löhnen konfrontiert sind, zu verstärken, indem sie unter anderem die Richtlinie zur Gleichbehandlung in Beschäftigung und Beruf in allen Mitgliedstaaten durchsetzt und die Gleichstellungsstellen gemäß der Richtlinie 2024/1499 stärkt und den gleichberechtigten Zugang zu Mindestlöhnen sicherstellt;</w:t>
            </w:r>
          </w:p>
        </w:tc>
      </w:tr>
    </w:tbl>
    <w:p w14:paraId="21B1FCF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4430A37" w14:textId="77777777" w:rsidR="00E52F0D" w:rsidRPr="00AB3E87" w:rsidRDefault="00E52F0D" w:rsidP="00E52F0D">
      <w:r w:rsidRPr="00AB3E87">
        <w:rPr>
          <w:rStyle w:val="HideTWBExt"/>
        </w:rPr>
        <w:lastRenderedPageBreak/>
        <w:t>&lt;/Amend&gt;</w:t>
      </w:r>
    </w:p>
    <w:p w14:paraId="0234AF6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454</w:t>
      </w:r>
      <w:r w:rsidRPr="00AB3E87">
        <w:rPr>
          <w:rStyle w:val="HideTWBExt"/>
        </w:rPr>
        <w:t>&lt;/NumAm&gt;</w:t>
      </w:r>
    </w:p>
    <w:p w14:paraId="3A392FEC"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3EF04B1A" w14:textId="77777777" w:rsidR="00E52F0D" w:rsidRPr="00AB3E87" w:rsidRDefault="00E52F0D" w:rsidP="00E52F0D">
      <w:pPr>
        <w:pStyle w:val="NormalBold"/>
      </w:pPr>
      <w:r w:rsidRPr="00AB3E87">
        <w:rPr>
          <w:rStyle w:val="HideTWBExt"/>
          <w:b w:val="0"/>
        </w:rPr>
        <w:t>&lt;/RepeatBlock-By&gt;</w:t>
      </w:r>
    </w:p>
    <w:p w14:paraId="237DF12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199FED3" w14:textId="77777777" w:rsidR="00E52F0D" w:rsidRPr="00AB3E87" w:rsidRDefault="00E52F0D" w:rsidP="00E52F0D">
      <w:pPr>
        <w:pStyle w:val="NormalBold"/>
      </w:pPr>
      <w:r w:rsidRPr="00AB3E87">
        <w:rPr>
          <w:rStyle w:val="HideTWBExt"/>
        </w:rPr>
        <w:t>&lt;Article&gt;</w:t>
      </w:r>
      <w:r w:rsidRPr="00AB3E87">
        <w:t>Ziffer 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74C678B" w14:textId="77777777" w:rsidTr="00761901">
        <w:trPr>
          <w:trHeight w:hRule="exact" w:val="240"/>
          <w:jc w:val="center"/>
        </w:trPr>
        <w:tc>
          <w:tcPr>
            <w:tcW w:w="9752" w:type="dxa"/>
            <w:gridSpan w:val="2"/>
            <w:tcBorders>
              <w:top w:val="nil"/>
              <w:left w:val="nil"/>
              <w:bottom w:val="nil"/>
              <w:right w:val="nil"/>
            </w:tcBorders>
          </w:tcPr>
          <w:p w14:paraId="7BD1B652" w14:textId="77777777" w:rsidR="00E52F0D" w:rsidRPr="00AB3E87" w:rsidRDefault="00E52F0D" w:rsidP="00761901"/>
        </w:tc>
      </w:tr>
      <w:tr w:rsidR="00E52F0D" w:rsidRPr="00AB3E87" w14:paraId="14C03C3D" w14:textId="77777777" w:rsidTr="00761901">
        <w:trPr>
          <w:trHeight w:val="240"/>
          <w:jc w:val="center"/>
        </w:trPr>
        <w:tc>
          <w:tcPr>
            <w:tcW w:w="4876" w:type="dxa"/>
            <w:tcBorders>
              <w:top w:val="nil"/>
              <w:left w:val="nil"/>
              <w:bottom w:val="nil"/>
              <w:right w:val="nil"/>
            </w:tcBorders>
          </w:tcPr>
          <w:p w14:paraId="092D0DC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0771DD5" w14:textId="77777777" w:rsidR="00E52F0D" w:rsidRPr="00AB3E87" w:rsidRDefault="00E52F0D" w:rsidP="00761901">
            <w:pPr>
              <w:pStyle w:val="AmColumnHeading"/>
            </w:pPr>
            <w:r w:rsidRPr="00AB3E87">
              <w:t>Geänderter Text</w:t>
            </w:r>
          </w:p>
        </w:tc>
      </w:tr>
      <w:tr w:rsidR="00E52F0D" w:rsidRPr="00AB3E87" w14:paraId="7BA75207" w14:textId="77777777" w:rsidTr="00761901">
        <w:trPr>
          <w:jc w:val="center"/>
        </w:trPr>
        <w:tc>
          <w:tcPr>
            <w:tcW w:w="4876" w:type="dxa"/>
            <w:tcBorders>
              <w:top w:val="nil"/>
              <w:left w:val="nil"/>
              <w:bottom w:val="nil"/>
              <w:right w:val="nil"/>
            </w:tcBorders>
          </w:tcPr>
          <w:p w14:paraId="2DD3AB0E" w14:textId="77777777" w:rsidR="00E52F0D" w:rsidRPr="00AB3E87" w:rsidRDefault="00E52F0D" w:rsidP="00761901">
            <w:pPr>
              <w:pStyle w:val="Normal6a"/>
            </w:pPr>
          </w:p>
        </w:tc>
        <w:tc>
          <w:tcPr>
            <w:tcW w:w="4876" w:type="dxa"/>
            <w:tcBorders>
              <w:top w:val="nil"/>
              <w:left w:val="nil"/>
              <w:bottom w:val="nil"/>
              <w:right w:val="nil"/>
            </w:tcBorders>
          </w:tcPr>
          <w:p w14:paraId="2C560916" w14:textId="77777777" w:rsidR="00E52F0D" w:rsidRPr="00AB3E87" w:rsidRDefault="00E52F0D" w:rsidP="00761901">
            <w:pPr>
              <w:pStyle w:val="Normal6a"/>
            </w:pPr>
            <w:r w:rsidRPr="00AB3E87">
              <w:rPr>
                <w:b/>
                <w:i/>
              </w:rPr>
              <w:t>9a.</w:t>
            </w:r>
            <w:r w:rsidRPr="00AB3E87">
              <w:tab/>
            </w:r>
            <w:r w:rsidRPr="00AB3E87">
              <w:rPr>
                <w:b/>
                <w:i/>
              </w:rPr>
              <w:t>betont, dass das Entgelt Leistung, Produktivität und freiwillige Vereinbarungen zwischen Arbeitgebern und Arbeitnehmern widerspiegeln sollte, und fordert die Mitgliedstaaten auf, für die ordnungsgemäße Durchsetzung von Arbeitsverträgen zu sorgen und gegen ungerechtfertigte Diskriminierung vorzugehen; unterstützt die Kommission bei der Koordinierung und Förderung des Austauschs bewährter Verfahren zwischen den Mitgliedstaaten;</w:t>
            </w:r>
          </w:p>
        </w:tc>
      </w:tr>
    </w:tbl>
    <w:p w14:paraId="5D02C9D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F06C560" w14:textId="77777777" w:rsidR="00E52F0D" w:rsidRPr="00AB3E87" w:rsidRDefault="00E52F0D" w:rsidP="00E52F0D">
      <w:r w:rsidRPr="00AB3E87">
        <w:rPr>
          <w:rStyle w:val="HideTWBExt"/>
        </w:rPr>
        <w:t>&lt;/Amend&gt;</w:t>
      </w:r>
    </w:p>
    <w:p w14:paraId="5E4AD0F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455</w:t>
      </w:r>
      <w:r w:rsidRPr="00AB3E87">
        <w:rPr>
          <w:rStyle w:val="HideTWBExt"/>
        </w:rPr>
        <w:t>&lt;/NumAm&gt;</w:t>
      </w:r>
    </w:p>
    <w:p w14:paraId="773EC820"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3E906943" w14:textId="77777777" w:rsidR="00E52F0D" w:rsidRPr="00AB3E87" w:rsidRDefault="00E52F0D" w:rsidP="00E52F0D">
      <w:pPr>
        <w:pStyle w:val="NormalBold"/>
      </w:pPr>
      <w:r w:rsidRPr="00AB3E87">
        <w:rPr>
          <w:rStyle w:val="HideTWBExt"/>
          <w:b w:val="0"/>
        </w:rPr>
        <w:t>&lt;/RepeatBlock-By&gt;</w:t>
      </w:r>
    </w:p>
    <w:p w14:paraId="4523101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D2C6F7B" w14:textId="77777777" w:rsidR="00E52F0D" w:rsidRPr="00AB3E87" w:rsidRDefault="00E52F0D" w:rsidP="00E52F0D">
      <w:pPr>
        <w:pStyle w:val="NormalBold"/>
      </w:pPr>
      <w:r w:rsidRPr="00AB3E87">
        <w:rPr>
          <w:rStyle w:val="HideTWBExt"/>
        </w:rPr>
        <w:t>&lt;Article&gt;</w:t>
      </w:r>
      <w:r w:rsidRPr="00AB3E87">
        <w:t>Ziffer 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75F2C3A" w14:textId="77777777" w:rsidTr="00761901">
        <w:trPr>
          <w:trHeight w:hRule="exact" w:val="240"/>
          <w:jc w:val="center"/>
        </w:trPr>
        <w:tc>
          <w:tcPr>
            <w:tcW w:w="9752" w:type="dxa"/>
            <w:gridSpan w:val="2"/>
            <w:tcBorders>
              <w:top w:val="nil"/>
              <w:left w:val="nil"/>
              <w:bottom w:val="nil"/>
              <w:right w:val="nil"/>
            </w:tcBorders>
          </w:tcPr>
          <w:p w14:paraId="5CBDC5EE" w14:textId="77777777" w:rsidR="00E52F0D" w:rsidRPr="00AB3E87" w:rsidRDefault="00E52F0D" w:rsidP="00761901"/>
        </w:tc>
      </w:tr>
      <w:tr w:rsidR="00E52F0D" w:rsidRPr="00AB3E87" w14:paraId="0F5BAC27" w14:textId="77777777" w:rsidTr="00761901">
        <w:trPr>
          <w:trHeight w:val="240"/>
          <w:jc w:val="center"/>
        </w:trPr>
        <w:tc>
          <w:tcPr>
            <w:tcW w:w="4876" w:type="dxa"/>
            <w:tcBorders>
              <w:top w:val="nil"/>
              <w:left w:val="nil"/>
              <w:bottom w:val="nil"/>
              <w:right w:val="nil"/>
            </w:tcBorders>
          </w:tcPr>
          <w:p w14:paraId="1930951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7D3B1DF" w14:textId="77777777" w:rsidR="00E52F0D" w:rsidRPr="00AB3E87" w:rsidRDefault="00E52F0D" w:rsidP="00761901">
            <w:pPr>
              <w:pStyle w:val="AmColumnHeading"/>
            </w:pPr>
            <w:r w:rsidRPr="00AB3E87">
              <w:t>Geänderter Text</w:t>
            </w:r>
          </w:p>
        </w:tc>
      </w:tr>
      <w:tr w:rsidR="00E52F0D" w:rsidRPr="00AB3E87" w14:paraId="7DC62FCF" w14:textId="77777777" w:rsidTr="00761901">
        <w:trPr>
          <w:jc w:val="center"/>
        </w:trPr>
        <w:tc>
          <w:tcPr>
            <w:tcW w:w="4876" w:type="dxa"/>
            <w:tcBorders>
              <w:top w:val="nil"/>
              <w:left w:val="nil"/>
              <w:bottom w:val="nil"/>
              <w:right w:val="nil"/>
            </w:tcBorders>
          </w:tcPr>
          <w:p w14:paraId="4AE81CA0" w14:textId="77777777" w:rsidR="00E52F0D" w:rsidRPr="00AB3E87" w:rsidRDefault="00E52F0D" w:rsidP="00761901">
            <w:pPr>
              <w:pStyle w:val="Normal6a"/>
            </w:pPr>
          </w:p>
        </w:tc>
        <w:tc>
          <w:tcPr>
            <w:tcW w:w="4876" w:type="dxa"/>
            <w:tcBorders>
              <w:top w:val="nil"/>
              <w:left w:val="nil"/>
              <w:bottom w:val="nil"/>
              <w:right w:val="nil"/>
            </w:tcBorders>
          </w:tcPr>
          <w:p w14:paraId="459EF267" w14:textId="77777777" w:rsidR="00E52F0D" w:rsidRPr="00AB3E87" w:rsidRDefault="00E52F0D" w:rsidP="00761901">
            <w:pPr>
              <w:pStyle w:val="Normal6a"/>
            </w:pPr>
            <w:r w:rsidRPr="00AB3E87">
              <w:rPr>
                <w:b/>
                <w:i/>
              </w:rPr>
              <w:t>9a.</w:t>
            </w:r>
            <w:r w:rsidRPr="00AB3E87">
              <w:tab/>
            </w:r>
            <w:r w:rsidRPr="00AB3E87">
              <w:rPr>
                <w:b/>
                <w:i/>
              </w:rPr>
              <w:t>fordert die Kommission nachdrücklich auf, ihre Anstrengungen zur Bekämpfung der Diskriminierung der am stärksten benachteiligten Frauen wie Frauen mit Behinderungen, älteren Frauen und Frauen mit unterschiedlichem ethnischen Hintergrund und Migrationshintergrund zu verstärken und die Umsetzung der Richtlinie zur Gleichbehandlung in Beschäftigung und Beruf in allen Mitgliedstaaten zu überwachen und durchzusetzen;</w:t>
            </w:r>
          </w:p>
        </w:tc>
      </w:tr>
    </w:tbl>
    <w:p w14:paraId="37250299"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1E17EBA" w14:textId="77777777" w:rsidR="00E52F0D" w:rsidRPr="00AB3E87" w:rsidRDefault="00E52F0D" w:rsidP="00E52F0D">
      <w:r w:rsidRPr="00AB3E87">
        <w:rPr>
          <w:rStyle w:val="HideTWBExt"/>
        </w:rPr>
        <w:t>&lt;/Amend&gt;</w:t>
      </w:r>
    </w:p>
    <w:p w14:paraId="44CA352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456</w:t>
      </w:r>
      <w:r w:rsidRPr="00AB3E87">
        <w:rPr>
          <w:rStyle w:val="HideTWBExt"/>
        </w:rPr>
        <w:t>&lt;/NumAm&gt;</w:t>
      </w:r>
    </w:p>
    <w:p w14:paraId="1C66D538" w14:textId="77777777" w:rsidR="00E52F0D" w:rsidRPr="00AB3E87" w:rsidRDefault="00E52F0D" w:rsidP="00E52F0D">
      <w:pPr>
        <w:pStyle w:val="NormalBold"/>
      </w:pPr>
      <w:r w:rsidRPr="00AB3E87">
        <w:rPr>
          <w:rStyle w:val="HideTWBExt"/>
          <w:b w:val="0"/>
        </w:rPr>
        <w:t>&lt;RepeatBlock-By&gt;&lt;Members&gt;</w:t>
      </w:r>
      <w:r w:rsidRPr="00AB3E87">
        <w:t>Maria Walsh, Liesbet Sommen</w:t>
      </w:r>
      <w:r w:rsidRPr="00AB3E87">
        <w:rPr>
          <w:rStyle w:val="HideTWBExt"/>
          <w:b w:val="0"/>
        </w:rPr>
        <w:t>&lt;/Members&gt;</w:t>
      </w:r>
    </w:p>
    <w:p w14:paraId="300E7EF7" w14:textId="77777777" w:rsidR="00E52F0D" w:rsidRPr="00AB3E87" w:rsidRDefault="00E52F0D" w:rsidP="00E52F0D">
      <w:pPr>
        <w:pStyle w:val="NormalBold"/>
      </w:pPr>
      <w:r w:rsidRPr="00AB3E87">
        <w:rPr>
          <w:rStyle w:val="HideTWBExt"/>
          <w:b w:val="0"/>
        </w:rPr>
        <w:t>&lt;/RepeatBlock-By&gt;</w:t>
      </w:r>
    </w:p>
    <w:p w14:paraId="3729975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1A05ECA" w14:textId="77777777" w:rsidR="00E52F0D" w:rsidRPr="00AB3E87" w:rsidRDefault="00E52F0D" w:rsidP="00E52F0D">
      <w:pPr>
        <w:pStyle w:val="NormalBold"/>
      </w:pPr>
      <w:r w:rsidRPr="00AB3E87">
        <w:rPr>
          <w:rStyle w:val="HideTWBExt"/>
        </w:rPr>
        <w:t>&lt;Article&gt;</w:t>
      </w:r>
      <w:r w:rsidRPr="00AB3E87">
        <w:t>Ziffer 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1866C68" w14:textId="77777777" w:rsidTr="00761901">
        <w:trPr>
          <w:trHeight w:hRule="exact" w:val="240"/>
          <w:jc w:val="center"/>
        </w:trPr>
        <w:tc>
          <w:tcPr>
            <w:tcW w:w="9752" w:type="dxa"/>
            <w:gridSpan w:val="2"/>
            <w:tcBorders>
              <w:top w:val="nil"/>
              <w:left w:val="nil"/>
              <w:bottom w:val="nil"/>
              <w:right w:val="nil"/>
            </w:tcBorders>
          </w:tcPr>
          <w:p w14:paraId="10615855" w14:textId="77777777" w:rsidR="00E52F0D" w:rsidRPr="00AB3E87" w:rsidRDefault="00E52F0D" w:rsidP="00761901"/>
        </w:tc>
      </w:tr>
      <w:tr w:rsidR="00E52F0D" w:rsidRPr="00AB3E87" w14:paraId="586E53D4" w14:textId="77777777" w:rsidTr="00761901">
        <w:trPr>
          <w:trHeight w:val="240"/>
          <w:jc w:val="center"/>
        </w:trPr>
        <w:tc>
          <w:tcPr>
            <w:tcW w:w="4876" w:type="dxa"/>
            <w:tcBorders>
              <w:top w:val="nil"/>
              <w:left w:val="nil"/>
              <w:bottom w:val="nil"/>
              <w:right w:val="nil"/>
            </w:tcBorders>
          </w:tcPr>
          <w:p w14:paraId="1CF975C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927016C" w14:textId="77777777" w:rsidR="00E52F0D" w:rsidRPr="00AB3E87" w:rsidRDefault="00E52F0D" w:rsidP="00761901">
            <w:pPr>
              <w:pStyle w:val="AmColumnHeading"/>
            </w:pPr>
            <w:r w:rsidRPr="00AB3E87">
              <w:t>Geänderter Text</w:t>
            </w:r>
          </w:p>
        </w:tc>
      </w:tr>
      <w:tr w:rsidR="00E52F0D" w:rsidRPr="00AB3E87" w14:paraId="72A83888" w14:textId="77777777" w:rsidTr="00761901">
        <w:trPr>
          <w:jc w:val="center"/>
        </w:trPr>
        <w:tc>
          <w:tcPr>
            <w:tcW w:w="4876" w:type="dxa"/>
            <w:tcBorders>
              <w:top w:val="nil"/>
              <w:left w:val="nil"/>
              <w:bottom w:val="nil"/>
              <w:right w:val="nil"/>
            </w:tcBorders>
          </w:tcPr>
          <w:p w14:paraId="1B92C811" w14:textId="77777777" w:rsidR="00E52F0D" w:rsidRPr="00AB3E87" w:rsidRDefault="00E52F0D" w:rsidP="00761901">
            <w:pPr>
              <w:pStyle w:val="Normal6a"/>
            </w:pPr>
          </w:p>
        </w:tc>
        <w:tc>
          <w:tcPr>
            <w:tcW w:w="4876" w:type="dxa"/>
            <w:tcBorders>
              <w:top w:val="nil"/>
              <w:left w:val="nil"/>
              <w:bottom w:val="nil"/>
              <w:right w:val="nil"/>
            </w:tcBorders>
          </w:tcPr>
          <w:p w14:paraId="69120073" w14:textId="77777777" w:rsidR="00E52F0D" w:rsidRPr="00AB3E87" w:rsidRDefault="00E52F0D" w:rsidP="00761901">
            <w:pPr>
              <w:pStyle w:val="Normal6a"/>
            </w:pPr>
            <w:r w:rsidRPr="00AB3E87">
              <w:rPr>
                <w:b/>
                <w:i/>
              </w:rPr>
              <w:t>9a.</w:t>
            </w:r>
            <w:r w:rsidRPr="00AB3E87">
              <w:tab/>
            </w:r>
            <w:r w:rsidRPr="00AB3E87">
              <w:rPr>
                <w:b/>
                <w:i/>
              </w:rPr>
              <w:t>fordert die Kommission auf, diese Bemühungen durch die Einrichtung eines EU-Fonds für Gründerinnen zu ergänzen, um Unternehmerinnen zu unterstützen, die Gleichstellung der Geschlechter beim Zugang zu Finanzmitteln zu fördern und das anhaltende Geschlechtergefälle in den Bereichen Unternehmensführung und Innovation anzugehen;</w:t>
            </w:r>
          </w:p>
        </w:tc>
      </w:tr>
    </w:tbl>
    <w:p w14:paraId="3A8DA3C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6D1ECFA" w14:textId="77777777" w:rsidR="00E52F0D" w:rsidRPr="00AB3E87" w:rsidRDefault="00E52F0D" w:rsidP="00E52F0D">
      <w:r w:rsidRPr="00AB3E87">
        <w:rPr>
          <w:rStyle w:val="HideTWBExt"/>
        </w:rPr>
        <w:t>&lt;/Amend&gt;</w:t>
      </w:r>
    </w:p>
    <w:p w14:paraId="00C2CB2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457</w:t>
      </w:r>
      <w:r w:rsidRPr="00AB3E87">
        <w:rPr>
          <w:rStyle w:val="HideTWBExt"/>
        </w:rPr>
        <w:t>&lt;/NumAm&gt;</w:t>
      </w:r>
    </w:p>
    <w:p w14:paraId="4BF76A02" w14:textId="77777777" w:rsidR="00E52F0D" w:rsidRPr="00AB3E87" w:rsidRDefault="00E52F0D" w:rsidP="00E52F0D">
      <w:pPr>
        <w:pStyle w:val="NormalBold"/>
      </w:pPr>
      <w:r w:rsidRPr="00AB3E87">
        <w:rPr>
          <w:rStyle w:val="HideTWBExt"/>
          <w:b w:val="0"/>
        </w:rPr>
        <w:t>&lt;RepeatBlock-By&gt;&lt;Members&gt;</w:t>
      </w:r>
      <w:r w:rsidRPr="00AB3E87">
        <w:t>Lina Gálvez</w:t>
      </w:r>
      <w:r w:rsidRPr="00AB3E87">
        <w:rPr>
          <w:rStyle w:val="HideTWBExt"/>
          <w:b w:val="0"/>
        </w:rPr>
        <w:t>&lt;/Members&gt;</w:t>
      </w:r>
    </w:p>
    <w:p w14:paraId="6DAAB155" w14:textId="77777777" w:rsidR="00E52F0D" w:rsidRPr="00AB3E87" w:rsidRDefault="00E52F0D" w:rsidP="00E52F0D">
      <w:pPr>
        <w:pStyle w:val="NormalBold"/>
      </w:pPr>
      <w:r w:rsidRPr="00AB3E87">
        <w:rPr>
          <w:rStyle w:val="HideTWBExt"/>
          <w:b w:val="0"/>
        </w:rPr>
        <w:t>&lt;/RepeatBlock-By&gt;</w:t>
      </w:r>
    </w:p>
    <w:p w14:paraId="4861F0A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05B2524" w14:textId="77777777" w:rsidR="00E52F0D" w:rsidRPr="00AB3E87" w:rsidRDefault="00E52F0D" w:rsidP="00E52F0D">
      <w:pPr>
        <w:pStyle w:val="NormalBold"/>
      </w:pPr>
      <w:r w:rsidRPr="00AB3E87">
        <w:rPr>
          <w:rStyle w:val="HideTWBExt"/>
        </w:rPr>
        <w:t>&lt;Article&gt;</w:t>
      </w:r>
      <w:r w:rsidRPr="00AB3E87">
        <w:t>Ziffer 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538A16C" w14:textId="77777777" w:rsidTr="00761901">
        <w:trPr>
          <w:trHeight w:hRule="exact" w:val="240"/>
          <w:jc w:val="center"/>
        </w:trPr>
        <w:tc>
          <w:tcPr>
            <w:tcW w:w="9752" w:type="dxa"/>
            <w:gridSpan w:val="2"/>
            <w:tcBorders>
              <w:top w:val="nil"/>
              <w:left w:val="nil"/>
              <w:bottom w:val="nil"/>
              <w:right w:val="nil"/>
            </w:tcBorders>
          </w:tcPr>
          <w:p w14:paraId="73ACBF6D" w14:textId="77777777" w:rsidR="00E52F0D" w:rsidRPr="00AB3E87" w:rsidRDefault="00E52F0D" w:rsidP="00761901"/>
        </w:tc>
      </w:tr>
      <w:tr w:rsidR="00E52F0D" w:rsidRPr="00AB3E87" w14:paraId="56E4AA3B" w14:textId="77777777" w:rsidTr="00761901">
        <w:trPr>
          <w:trHeight w:val="240"/>
          <w:jc w:val="center"/>
        </w:trPr>
        <w:tc>
          <w:tcPr>
            <w:tcW w:w="4876" w:type="dxa"/>
            <w:tcBorders>
              <w:top w:val="nil"/>
              <w:left w:val="nil"/>
              <w:bottom w:val="nil"/>
              <w:right w:val="nil"/>
            </w:tcBorders>
          </w:tcPr>
          <w:p w14:paraId="28958A9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BF1D0D1" w14:textId="77777777" w:rsidR="00E52F0D" w:rsidRPr="00AB3E87" w:rsidRDefault="00E52F0D" w:rsidP="00761901">
            <w:pPr>
              <w:pStyle w:val="AmColumnHeading"/>
            </w:pPr>
            <w:r w:rsidRPr="00AB3E87">
              <w:t>Geänderter Text</w:t>
            </w:r>
          </w:p>
        </w:tc>
      </w:tr>
      <w:tr w:rsidR="00E52F0D" w:rsidRPr="00AB3E87" w14:paraId="2A20B6FC" w14:textId="77777777" w:rsidTr="00761901">
        <w:trPr>
          <w:jc w:val="center"/>
        </w:trPr>
        <w:tc>
          <w:tcPr>
            <w:tcW w:w="4876" w:type="dxa"/>
            <w:tcBorders>
              <w:top w:val="nil"/>
              <w:left w:val="nil"/>
              <w:bottom w:val="nil"/>
              <w:right w:val="nil"/>
            </w:tcBorders>
          </w:tcPr>
          <w:p w14:paraId="1D637E24" w14:textId="77777777" w:rsidR="00E52F0D" w:rsidRPr="00AB3E87" w:rsidRDefault="00E52F0D" w:rsidP="00761901">
            <w:pPr>
              <w:pStyle w:val="Normal6a"/>
            </w:pPr>
          </w:p>
        </w:tc>
        <w:tc>
          <w:tcPr>
            <w:tcW w:w="4876" w:type="dxa"/>
            <w:tcBorders>
              <w:top w:val="nil"/>
              <w:left w:val="nil"/>
              <w:bottom w:val="nil"/>
              <w:right w:val="nil"/>
            </w:tcBorders>
          </w:tcPr>
          <w:p w14:paraId="0CEAE35A" w14:textId="77777777" w:rsidR="00E52F0D" w:rsidRPr="00AB3E87" w:rsidRDefault="00E52F0D" w:rsidP="00761901">
            <w:pPr>
              <w:pStyle w:val="Normal6a"/>
            </w:pPr>
            <w:r w:rsidRPr="00AB3E87">
              <w:rPr>
                <w:b/>
                <w:i/>
              </w:rPr>
              <w:t>9a.</w:t>
            </w:r>
            <w:r w:rsidRPr="00AB3E87">
              <w:tab/>
            </w:r>
            <w:r w:rsidRPr="00AB3E87">
              <w:rPr>
                <w:b/>
                <w:i/>
              </w:rPr>
              <w:t>fordert die Kommission auf, die europäische Richtlinie zur schrittweisen Verwirklichung des Grundsatzes der Gleichbehandlung von Männern und Frauen im Bereich der sozialen Sicherheit( Richtlinie 79/7) zu überprüfen, um sicherzustellen, dass sie positive Maßnahmen ergreifen kann, und einen Beitrag zur Schließung des geschlechtsbedingten Rentengefälles zu leisten;</w:t>
            </w:r>
          </w:p>
        </w:tc>
      </w:tr>
    </w:tbl>
    <w:p w14:paraId="4418995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EC09159" w14:textId="77777777" w:rsidR="00E52F0D" w:rsidRPr="00AB3E87" w:rsidRDefault="00E52F0D" w:rsidP="00E52F0D">
      <w:r w:rsidRPr="00AB3E87">
        <w:rPr>
          <w:rStyle w:val="HideTWBExt"/>
        </w:rPr>
        <w:lastRenderedPageBreak/>
        <w:t>&lt;/Amend&gt;</w:t>
      </w:r>
    </w:p>
    <w:p w14:paraId="48F6FF7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458</w:t>
      </w:r>
      <w:r w:rsidRPr="00AB3E87">
        <w:rPr>
          <w:rStyle w:val="HideTWBExt"/>
        </w:rPr>
        <w:t>&lt;/NumAm&gt;</w:t>
      </w:r>
    </w:p>
    <w:p w14:paraId="46B42AB0"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08D67855" w14:textId="77777777" w:rsidR="00E52F0D" w:rsidRPr="00AB3E87" w:rsidRDefault="00E52F0D" w:rsidP="00E52F0D">
      <w:pPr>
        <w:pStyle w:val="NormalBold"/>
      </w:pPr>
      <w:r w:rsidRPr="00AB3E87">
        <w:rPr>
          <w:rStyle w:val="HideTWBExt"/>
          <w:b w:val="0"/>
        </w:rPr>
        <w:t>&lt;/RepeatBlock-By&gt;</w:t>
      </w:r>
    </w:p>
    <w:p w14:paraId="26D318E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B6FA027" w14:textId="77777777" w:rsidR="00E52F0D" w:rsidRPr="00AB3E87" w:rsidRDefault="00E52F0D" w:rsidP="00E52F0D">
      <w:pPr>
        <w:pStyle w:val="NormalBold"/>
      </w:pPr>
      <w:r w:rsidRPr="00AB3E87">
        <w:rPr>
          <w:rStyle w:val="HideTWBExt"/>
        </w:rPr>
        <w:t>&lt;Article&gt;</w:t>
      </w:r>
      <w:r w:rsidRPr="00AB3E87">
        <w:t>Ziffer 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6B5BA30" w14:textId="77777777" w:rsidTr="00761901">
        <w:trPr>
          <w:trHeight w:hRule="exact" w:val="240"/>
          <w:jc w:val="center"/>
        </w:trPr>
        <w:tc>
          <w:tcPr>
            <w:tcW w:w="9752" w:type="dxa"/>
            <w:gridSpan w:val="2"/>
            <w:tcBorders>
              <w:top w:val="nil"/>
              <w:left w:val="nil"/>
              <w:bottom w:val="nil"/>
              <w:right w:val="nil"/>
            </w:tcBorders>
          </w:tcPr>
          <w:p w14:paraId="545FB529" w14:textId="77777777" w:rsidR="00E52F0D" w:rsidRPr="00AB3E87" w:rsidRDefault="00E52F0D" w:rsidP="00761901"/>
        </w:tc>
      </w:tr>
      <w:tr w:rsidR="00E52F0D" w:rsidRPr="00AB3E87" w14:paraId="0969AB45" w14:textId="77777777" w:rsidTr="00761901">
        <w:trPr>
          <w:trHeight w:val="240"/>
          <w:jc w:val="center"/>
        </w:trPr>
        <w:tc>
          <w:tcPr>
            <w:tcW w:w="4876" w:type="dxa"/>
            <w:tcBorders>
              <w:top w:val="nil"/>
              <w:left w:val="nil"/>
              <w:bottom w:val="nil"/>
              <w:right w:val="nil"/>
            </w:tcBorders>
          </w:tcPr>
          <w:p w14:paraId="34B4AA8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1FF4794" w14:textId="77777777" w:rsidR="00E52F0D" w:rsidRPr="00AB3E87" w:rsidRDefault="00E52F0D" w:rsidP="00761901">
            <w:pPr>
              <w:pStyle w:val="AmColumnHeading"/>
            </w:pPr>
            <w:r w:rsidRPr="00AB3E87">
              <w:t>Geänderter Text</w:t>
            </w:r>
          </w:p>
        </w:tc>
      </w:tr>
      <w:tr w:rsidR="00E52F0D" w:rsidRPr="00AB3E87" w14:paraId="4807F62D" w14:textId="77777777" w:rsidTr="00761901">
        <w:trPr>
          <w:jc w:val="center"/>
        </w:trPr>
        <w:tc>
          <w:tcPr>
            <w:tcW w:w="4876" w:type="dxa"/>
            <w:tcBorders>
              <w:top w:val="nil"/>
              <w:left w:val="nil"/>
              <w:bottom w:val="nil"/>
              <w:right w:val="nil"/>
            </w:tcBorders>
          </w:tcPr>
          <w:p w14:paraId="35DC39E1" w14:textId="77777777" w:rsidR="00E52F0D" w:rsidRPr="00AB3E87" w:rsidRDefault="00E52F0D" w:rsidP="00761901">
            <w:pPr>
              <w:pStyle w:val="Normal6a"/>
            </w:pPr>
          </w:p>
        </w:tc>
        <w:tc>
          <w:tcPr>
            <w:tcW w:w="4876" w:type="dxa"/>
            <w:tcBorders>
              <w:top w:val="nil"/>
              <w:left w:val="nil"/>
              <w:bottom w:val="nil"/>
              <w:right w:val="nil"/>
            </w:tcBorders>
          </w:tcPr>
          <w:p w14:paraId="5CA52EF9" w14:textId="77777777" w:rsidR="00E52F0D" w:rsidRPr="00AB3E87" w:rsidRDefault="00E52F0D" w:rsidP="00761901">
            <w:pPr>
              <w:pStyle w:val="Normal6a"/>
            </w:pPr>
            <w:r w:rsidRPr="00AB3E87">
              <w:rPr>
                <w:b/>
                <w:i/>
              </w:rPr>
              <w:t>9a.</w:t>
            </w:r>
            <w:r w:rsidRPr="00AB3E87">
              <w:tab/>
            </w:r>
            <w:r w:rsidRPr="00AB3E87">
              <w:rPr>
                <w:b/>
                <w:i/>
              </w:rPr>
              <w:t>betont, dass das Parlament jegliche Absicht, die Richtlinie über Entgelttransparenz zurückzuziehen oder zu schwächen, strikt ablehnen wird;</w:t>
            </w:r>
          </w:p>
        </w:tc>
      </w:tr>
    </w:tbl>
    <w:p w14:paraId="747BEF8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1A08C9E" w14:textId="77777777" w:rsidR="00E52F0D" w:rsidRPr="00AB3E87" w:rsidRDefault="00E52F0D" w:rsidP="00E52F0D">
      <w:r w:rsidRPr="00AB3E87">
        <w:rPr>
          <w:rStyle w:val="HideTWBExt"/>
        </w:rPr>
        <w:t>&lt;/Amend&gt;</w:t>
      </w:r>
    </w:p>
    <w:p w14:paraId="35D5ABB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459</w:t>
      </w:r>
      <w:r w:rsidRPr="00AB3E87">
        <w:rPr>
          <w:rStyle w:val="HideTWBExt"/>
        </w:rPr>
        <w:t>&lt;/NumAm&gt;</w:t>
      </w:r>
    </w:p>
    <w:p w14:paraId="6128461E"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6116DC2A" w14:textId="77777777" w:rsidR="00E52F0D" w:rsidRPr="00AB3E87" w:rsidRDefault="00E52F0D" w:rsidP="00E52F0D">
      <w:pPr>
        <w:pStyle w:val="NormalBold"/>
      </w:pPr>
      <w:r w:rsidRPr="00AB3E87">
        <w:rPr>
          <w:rStyle w:val="HideTWBExt"/>
          <w:b w:val="0"/>
        </w:rPr>
        <w:t>&lt;/RepeatBlock-By&gt;</w:t>
      </w:r>
    </w:p>
    <w:p w14:paraId="45092D5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C1D6D00" w14:textId="77777777" w:rsidR="00E52F0D" w:rsidRPr="00AB3E87" w:rsidRDefault="00E52F0D" w:rsidP="00E52F0D">
      <w:pPr>
        <w:pStyle w:val="NormalBold"/>
      </w:pPr>
      <w:r w:rsidRPr="00AB3E87">
        <w:rPr>
          <w:rStyle w:val="HideTWBExt"/>
        </w:rPr>
        <w:t>&lt;Article&gt;</w:t>
      </w:r>
      <w:r w:rsidRPr="00AB3E87">
        <w:t>Ziffer 9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3B33588" w14:textId="77777777" w:rsidTr="00761901">
        <w:trPr>
          <w:trHeight w:hRule="exact" w:val="240"/>
          <w:jc w:val="center"/>
        </w:trPr>
        <w:tc>
          <w:tcPr>
            <w:tcW w:w="9752" w:type="dxa"/>
            <w:gridSpan w:val="2"/>
            <w:tcBorders>
              <w:top w:val="nil"/>
              <w:left w:val="nil"/>
              <w:bottom w:val="nil"/>
              <w:right w:val="nil"/>
            </w:tcBorders>
          </w:tcPr>
          <w:p w14:paraId="5FEB5F48" w14:textId="77777777" w:rsidR="00E52F0D" w:rsidRPr="00AB3E87" w:rsidRDefault="00E52F0D" w:rsidP="00761901"/>
        </w:tc>
      </w:tr>
      <w:tr w:rsidR="00E52F0D" w:rsidRPr="00AB3E87" w14:paraId="5725FDFE" w14:textId="77777777" w:rsidTr="00761901">
        <w:trPr>
          <w:trHeight w:val="240"/>
          <w:jc w:val="center"/>
        </w:trPr>
        <w:tc>
          <w:tcPr>
            <w:tcW w:w="4876" w:type="dxa"/>
            <w:tcBorders>
              <w:top w:val="nil"/>
              <w:left w:val="nil"/>
              <w:bottom w:val="nil"/>
              <w:right w:val="nil"/>
            </w:tcBorders>
          </w:tcPr>
          <w:p w14:paraId="6D197D3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5E5ACE2" w14:textId="77777777" w:rsidR="00E52F0D" w:rsidRPr="00AB3E87" w:rsidRDefault="00E52F0D" w:rsidP="00761901">
            <w:pPr>
              <w:pStyle w:val="AmColumnHeading"/>
            </w:pPr>
            <w:r w:rsidRPr="00AB3E87">
              <w:t>Geänderter Text</w:t>
            </w:r>
          </w:p>
        </w:tc>
      </w:tr>
      <w:tr w:rsidR="00E52F0D" w:rsidRPr="00AB3E87" w14:paraId="3781F551" w14:textId="77777777" w:rsidTr="00761901">
        <w:trPr>
          <w:jc w:val="center"/>
        </w:trPr>
        <w:tc>
          <w:tcPr>
            <w:tcW w:w="4876" w:type="dxa"/>
            <w:tcBorders>
              <w:top w:val="nil"/>
              <w:left w:val="nil"/>
              <w:bottom w:val="nil"/>
              <w:right w:val="nil"/>
            </w:tcBorders>
          </w:tcPr>
          <w:p w14:paraId="678DD356" w14:textId="77777777" w:rsidR="00E52F0D" w:rsidRPr="00AB3E87" w:rsidRDefault="00E52F0D" w:rsidP="00761901">
            <w:pPr>
              <w:pStyle w:val="Normal6a"/>
            </w:pPr>
          </w:p>
        </w:tc>
        <w:tc>
          <w:tcPr>
            <w:tcW w:w="4876" w:type="dxa"/>
            <w:tcBorders>
              <w:top w:val="nil"/>
              <w:left w:val="nil"/>
              <w:bottom w:val="nil"/>
              <w:right w:val="nil"/>
            </w:tcBorders>
          </w:tcPr>
          <w:p w14:paraId="46F170D2" w14:textId="77777777" w:rsidR="00E52F0D" w:rsidRPr="00AB3E87" w:rsidRDefault="00E52F0D" w:rsidP="00761901">
            <w:pPr>
              <w:pStyle w:val="Normal6a"/>
            </w:pPr>
            <w:r w:rsidRPr="00AB3E87">
              <w:rPr>
                <w:b/>
                <w:i/>
              </w:rPr>
              <w:t>9b.</w:t>
            </w:r>
            <w:r w:rsidRPr="00AB3E87">
              <w:tab/>
            </w:r>
            <w:r w:rsidRPr="00AB3E87">
              <w:rPr>
                <w:b/>
                <w:i/>
              </w:rPr>
              <w:t>fordert die Mitgliedstaaten nachdrücklich auf, ihren Umsetzungs- und Durchsetzungspflichten gemäß der Richtlinie über Entgelttransparenz nachzukommen und für solide Anforderungen an die Entgeltberichterstattung, einen wirksamen Zugang zu Rechtsbehelfen für Opfer von Lohndiskriminierung und angemessene Sanktionen bei Nichteinhaltung zu sorgen;</w:t>
            </w:r>
          </w:p>
        </w:tc>
      </w:tr>
    </w:tbl>
    <w:p w14:paraId="0FACF3C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910DA7A" w14:textId="77777777" w:rsidR="00E52F0D" w:rsidRPr="00AB3E87" w:rsidRDefault="00E52F0D" w:rsidP="00E52F0D">
      <w:r w:rsidRPr="00AB3E87">
        <w:rPr>
          <w:rStyle w:val="HideTWBExt"/>
        </w:rPr>
        <w:t>&lt;/Amend&gt;</w:t>
      </w:r>
    </w:p>
    <w:p w14:paraId="3F44282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460</w:t>
      </w:r>
      <w:r w:rsidRPr="00AB3E87">
        <w:rPr>
          <w:rStyle w:val="HideTWBExt"/>
        </w:rPr>
        <w:t>&lt;/NumAm&gt;</w:t>
      </w:r>
    </w:p>
    <w:p w14:paraId="34C4EB42"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01821853" w14:textId="77777777" w:rsidR="00E52F0D" w:rsidRPr="00AB3E87" w:rsidRDefault="00E52F0D" w:rsidP="00E52F0D">
      <w:pPr>
        <w:pStyle w:val="NormalBold"/>
      </w:pPr>
      <w:r w:rsidRPr="00AB3E87">
        <w:rPr>
          <w:rStyle w:val="HideTWBExt"/>
          <w:b w:val="0"/>
        </w:rPr>
        <w:lastRenderedPageBreak/>
        <w:t>&lt;/RepeatBlock-By&gt;</w:t>
      </w:r>
    </w:p>
    <w:p w14:paraId="76EBD75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0B1A888" w14:textId="77777777" w:rsidR="00E52F0D" w:rsidRPr="00AB3E87" w:rsidRDefault="00E52F0D" w:rsidP="00E52F0D">
      <w:pPr>
        <w:pStyle w:val="NormalBold"/>
      </w:pPr>
      <w:r w:rsidRPr="00AB3E87">
        <w:rPr>
          <w:rStyle w:val="HideTWBExt"/>
        </w:rPr>
        <w:t>&lt;Article&gt;</w:t>
      </w:r>
      <w:r w:rsidRPr="00AB3E87">
        <w:t>Ziffer 9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3D0FE24" w14:textId="77777777" w:rsidTr="00761901">
        <w:trPr>
          <w:trHeight w:hRule="exact" w:val="240"/>
          <w:jc w:val="center"/>
        </w:trPr>
        <w:tc>
          <w:tcPr>
            <w:tcW w:w="9752" w:type="dxa"/>
            <w:gridSpan w:val="2"/>
            <w:tcBorders>
              <w:top w:val="nil"/>
              <w:left w:val="nil"/>
              <w:bottom w:val="nil"/>
              <w:right w:val="nil"/>
            </w:tcBorders>
          </w:tcPr>
          <w:p w14:paraId="4A9B5321" w14:textId="77777777" w:rsidR="00E52F0D" w:rsidRPr="00AB3E87" w:rsidRDefault="00E52F0D" w:rsidP="00761901"/>
        </w:tc>
      </w:tr>
      <w:tr w:rsidR="00E52F0D" w:rsidRPr="00AB3E87" w14:paraId="6DB6E85B" w14:textId="77777777" w:rsidTr="00761901">
        <w:trPr>
          <w:trHeight w:val="240"/>
          <w:jc w:val="center"/>
        </w:trPr>
        <w:tc>
          <w:tcPr>
            <w:tcW w:w="4876" w:type="dxa"/>
            <w:tcBorders>
              <w:top w:val="nil"/>
              <w:left w:val="nil"/>
              <w:bottom w:val="nil"/>
              <w:right w:val="nil"/>
            </w:tcBorders>
          </w:tcPr>
          <w:p w14:paraId="43B28D2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3DE2ED1" w14:textId="77777777" w:rsidR="00E52F0D" w:rsidRPr="00AB3E87" w:rsidRDefault="00E52F0D" w:rsidP="00761901">
            <w:pPr>
              <w:pStyle w:val="AmColumnHeading"/>
            </w:pPr>
            <w:r w:rsidRPr="00AB3E87">
              <w:t>Geänderter Text</w:t>
            </w:r>
          </w:p>
        </w:tc>
      </w:tr>
      <w:tr w:rsidR="00E52F0D" w:rsidRPr="00AB3E87" w14:paraId="41EE1603" w14:textId="77777777" w:rsidTr="00761901">
        <w:trPr>
          <w:jc w:val="center"/>
        </w:trPr>
        <w:tc>
          <w:tcPr>
            <w:tcW w:w="4876" w:type="dxa"/>
            <w:tcBorders>
              <w:top w:val="nil"/>
              <w:left w:val="nil"/>
              <w:bottom w:val="nil"/>
              <w:right w:val="nil"/>
            </w:tcBorders>
          </w:tcPr>
          <w:p w14:paraId="1CFCE27F" w14:textId="77777777" w:rsidR="00E52F0D" w:rsidRPr="00AB3E87" w:rsidRDefault="00E52F0D" w:rsidP="00761901">
            <w:pPr>
              <w:pStyle w:val="Normal6a"/>
            </w:pPr>
          </w:p>
        </w:tc>
        <w:tc>
          <w:tcPr>
            <w:tcW w:w="4876" w:type="dxa"/>
            <w:tcBorders>
              <w:top w:val="nil"/>
              <w:left w:val="nil"/>
              <w:bottom w:val="nil"/>
              <w:right w:val="nil"/>
            </w:tcBorders>
          </w:tcPr>
          <w:p w14:paraId="2C89EA4B" w14:textId="77777777" w:rsidR="00E52F0D" w:rsidRPr="00AB3E87" w:rsidRDefault="00E52F0D" w:rsidP="00761901">
            <w:pPr>
              <w:pStyle w:val="Normal6a"/>
            </w:pPr>
            <w:r w:rsidRPr="00AB3E87">
              <w:rPr>
                <w:b/>
                <w:i/>
              </w:rPr>
              <w:t>9b.</w:t>
            </w:r>
            <w:r w:rsidRPr="00AB3E87">
              <w:tab/>
            </w:r>
            <w:r w:rsidRPr="00AB3E87">
              <w:rPr>
                <w:b/>
                <w:i/>
              </w:rPr>
              <w:t>fordert die Kommission auf, unverzüglich Rechtsvorschriften über Telearbeit und das Recht auf Nichterreichbarkeit vorzuschlagen und dafür zu sorgen, dass dies in einer geschlechtergerechten Weise geschieht, die die bestehenden geschlechtsspezifischen Ungleichheiten nicht verschärft;</w:t>
            </w:r>
          </w:p>
        </w:tc>
      </w:tr>
    </w:tbl>
    <w:p w14:paraId="65CF57F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E6E87A1" w14:textId="77777777" w:rsidR="00E52F0D" w:rsidRPr="00AB3E87" w:rsidRDefault="00E52F0D" w:rsidP="00E52F0D">
      <w:r w:rsidRPr="00AB3E87">
        <w:rPr>
          <w:rStyle w:val="HideTWBExt"/>
        </w:rPr>
        <w:t>&lt;/Amend&gt;</w:t>
      </w:r>
    </w:p>
    <w:p w14:paraId="107728B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461</w:t>
      </w:r>
      <w:r w:rsidRPr="00AB3E87">
        <w:rPr>
          <w:rStyle w:val="HideTWBExt"/>
        </w:rPr>
        <w:t>&lt;/NumAm&gt;</w:t>
      </w:r>
    </w:p>
    <w:p w14:paraId="4662326C"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w:t>
      </w:r>
      <w:r w:rsidRPr="00AB3E87">
        <w:rPr>
          <w:rStyle w:val="HideTWBExt"/>
          <w:b w:val="0"/>
        </w:rPr>
        <w:t>&lt;/Members&gt;</w:t>
      </w:r>
    </w:p>
    <w:p w14:paraId="403544AF" w14:textId="77777777" w:rsidR="00E52F0D" w:rsidRPr="00AB3E87" w:rsidRDefault="00E52F0D" w:rsidP="00E52F0D">
      <w:pPr>
        <w:pStyle w:val="NormalBold"/>
      </w:pPr>
      <w:r w:rsidRPr="00AB3E87">
        <w:rPr>
          <w:rStyle w:val="HideTWBExt"/>
          <w:b w:val="0"/>
        </w:rPr>
        <w:t>&lt;/RepeatBlock-By&gt;</w:t>
      </w:r>
    </w:p>
    <w:p w14:paraId="5698B32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B1EE219" w14:textId="77777777" w:rsidR="00E52F0D" w:rsidRPr="00AB3E87" w:rsidRDefault="00E52F0D" w:rsidP="00E52F0D">
      <w:pPr>
        <w:pStyle w:val="NormalBold"/>
      </w:pPr>
      <w:r w:rsidRPr="00AB3E87">
        <w:rPr>
          <w:rStyle w:val="HideTWBExt"/>
        </w:rPr>
        <w:t>&lt;Article&gt;</w:t>
      </w:r>
      <w:r w:rsidRPr="00AB3E87">
        <w:t>Ziffer 9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CD559ED" w14:textId="77777777" w:rsidTr="00761901">
        <w:trPr>
          <w:trHeight w:hRule="exact" w:val="240"/>
          <w:jc w:val="center"/>
        </w:trPr>
        <w:tc>
          <w:tcPr>
            <w:tcW w:w="9752" w:type="dxa"/>
            <w:gridSpan w:val="2"/>
            <w:tcBorders>
              <w:top w:val="nil"/>
              <w:left w:val="nil"/>
              <w:bottom w:val="nil"/>
              <w:right w:val="nil"/>
            </w:tcBorders>
          </w:tcPr>
          <w:p w14:paraId="2AD4B29F" w14:textId="77777777" w:rsidR="00E52F0D" w:rsidRPr="00AB3E87" w:rsidRDefault="00E52F0D" w:rsidP="00761901"/>
        </w:tc>
      </w:tr>
      <w:tr w:rsidR="00E52F0D" w:rsidRPr="00AB3E87" w14:paraId="04F3F7E6" w14:textId="77777777" w:rsidTr="00761901">
        <w:trPr>
          <w:trHeight w:val="240"/>
          <w:jc w:val="center"/>
        </w:trPr>
        <w:tc>
          <w:tcPr>
            <w:tcW w:w="4876" w:type="dxa"/>
            <w:tcBorders>
              <w:top w:val="nil"/>
              <w:left w:val="nil"/>
              <w:bottom w:val="nil"/>
              <w:right w:val="nil"/>
            </w:tcBorders>
          </w:tcPr>
          <w:p w14:paraId="5FE79C9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36FD966" w14:textId="77777777" w:rsidR="00E52F0D" w:rsidRPr="00AB3E87" w:rsidRDefault="00E52F0D" w:rsidP="00761901">
            <w:pPr>
              <w:pStyle w:val="AmColumnHeading"/>
            </w:pPr>
            <w:r w:rsidRPr="00AB3E87">
              <w:t>Geänderter Text</w:t>
            </w:r>
          </w:p>
        </w:tc>
      </w:tr>
      <w:tr w:rsidR="00E52F0D" w:rsidRPr="00AB3E87" w14:paraId="165AFB13" w14:textId="77777777" w:rsidTr="00761901">
        <w:trPr>
          <w:jc w:val="center"/>
        </w:trPr>
        <w:tc>
          <w:tcPr>
            <w:tcW w:w="4876" w:type="dxa"/>
            <w:tcBorders>
              <w:top w:val="nil"/>
              <w:left w:val="nil"/>
              <w:bottom w:val="nil"/>
              <w:right w:val="nil"/>
            </w:tcBorders>
          </w:tcPr>
          <w:p w14:paraId="1E79DDDE" w14:textId="77777777" w:rsidR="00E52F0D" w:rsidRPr="00AB3E87" w:rsidRDefault="00E52F0D" w:rsidP="00761901">
            <w:pPr>
              <w:pStyle w:val="Normal6a"/>
            </w:pPr>
          </w:p>
        </w:tc>
        <w:tc>
          <w:tcPr>
            <w:tcW w:w="4876" w:type="dxa"/>
            <w:tcBorders>
              <w:top w:val="nil"/>
              <w:left w:val="nil"/>
              <w:bottom w:val="nil"/>
              <w:right w:val="nil"/>
            </w:tcBorders>
          </w:tcPr>
          <w:p w14:paraId="444140AD" w14:textId="77777777" w:rsidR="00E52F0D" w:rsidRPr="00AB3E87" w:rsidRDefault="00E52F0D" w:rsidP="00761901">
            <w:pPr>
              <w:pStyle w:val="Normal6a"/>
            </w:pPr>
            <w:r w:rsidRPr="00AB3E87">
              <w:rPr>
                <w:b/>
                <w:i/>
              </w:rPr>
              <w:t>9c.</w:t>
            </w:r>
            <w:r w:rsidRPr="00AB3E87">
              <w:tab/>
            </w:r>
            <w:r w:rsidRPr="00AB3E87">
              <w:rPr>
                <w:b/>
                <w:i/>
              </w:rPr>
              <w:t>fordert die Kommission nachdrücklich auf, den Eintritt von Frauen in den Arbeitsmarkt und ihren Verbleib auf dem Arbeitsmarkt aktiv zu fördern, das Beschäftigungsgefälle, das geschlechtsspezifische Lohn- und Rentengefälle zu verringern und in Programme für lebenslanges Lernen für Frauen, Mädchen und Personen zu investieren, die von intersektioneller Diskriminierung betroffen sind, wie ältere Frauen, Migrantinnen, Pflegekräfte, LGBTIQ+-Personen und Personen, die von der Automatisierung von Arbeitsplätzen betroffen sind;</w:t>
            </w:r>
          </w:p>
        </w:tc>
      </w:tr>
    </w:tbl>
    <w:p w14:paraId="3B5ED3A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FEAA002" w14:textId="77777777" w:rsidR="00E52F0D" w:rsidRPr="00AB3E87" w:rsidRDefault="00E52F0D" w:rsidP="00E52F0D">
      <w:r w:rsidRPr="00AB3E87">
        <w:rPr>
          <w:rStyle w:val="HideTWBExt"/>
        </w:rPr>
        <w:t>&lt;/Amend&gt;</w:t>
      </w:r>
    </w:p>
    <w:p w14:paraId="5506AC0A"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462</w:t>
      </w:r>
      <w:r w:rsidRPr="00AB3E87">
        <w:rPr>
          <w:rStyle w:val="HideTWBExt"/>
        </w:rPr>
        <w:t>&lt;/NumAm&gt;</w:t>
      </w:r>
    </w:p>
    <w:p w14:paraId="7C02D0AC"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130C5CE9" w14:textId="77777777" w:rsidR="00E52F0D" w:rsidRPr="00AB3E87" w:rsidRDefault="00E52F0D" w:rsidP="00E52F0D">
      <w:pPr>
        <w:pStyle w:val="NormalBold"/>
      </w:pPr>
      <w:r w:rsidRPr="00AB3E87">
        <w:rPr>
          <w:rStyle w:val="HideTWBExt"/>
          <w:b w:val="0"/>
        </w:rPr>
        <w:t>&lt;/RepeatBlock-By&gt;</w:t>
      </w:r>
    </w:p>
    <w:p w14:paraId="5C55050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4AEA1BA" w14:textId="77777777" w:rsidR="00E52F0D" w:rsidRPr="00AB3E87" w:rsidRDefault="00E52F0D" w:rsidP="00E52F0D">
      <w:pPr>
        <w:pStyle w:val="NormalBold"/>
      </w:pPr>
      <w:r w:rsidRPr="00AB3E87">
        <w:rPr>
          <w:rStyle w:val="HideTWBExt"/>
        </w:rPr>
        <w:t>&lt;Article&gt;</w:t>
      </w:r>
      <w:r w:rsidRPr="00AB3E87">
        <w:t>Ziffer 9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F06586A" w14:textId="77777777" w:rsidTr="00761901">
        <w:trPr>
          <w:trHeight w:hRule="exact" w:val="240"/>
          <w:jc w:val="center"/>
        </w:trPr>
        <w:tc>
          <w:tcPr>
            <w:tcW w:w="9752" w:type="dxa"/>
            <w:gridSpan w:val="2"/>
            <w:tcBorders>
              <w:top w:val="nil"/>
              <w:left w:val="nil"/>
              <w:bottom w:val="nil"/>
              <w:right w:val="nil"/>
            </w:tcBorders>
          </w:tcPr>
          <w:p w14:paraId="7A7F41A5" w14:textId="77777777" w:rsidR="00E52F0D" w:rsidRPr="00AB3E87" w:rsidRDefault="00E52F0D" w:rsidP="00761901"/>
        </w:tc>
      </w:tr>
      <w:tr w:rsidR="00E52F0D" w:rsidRPr="00AB3E87" w14:paraId="0CF50AA5" w14:textId="77777777" w:rsidTr="00761901">
        <w:trPr>
          <w:trHeight w:val="240"/>
          <w:jc w:val="center"/>
        </w:trPr>
        <w:tc>
          <w:tcPr>
            <w:tcW w:w="4876" w:type="dxa"/>
            <w:tcBorders>
              <w:top w:val="nil"/>
              <w:left w:val="nil"/>
              <w:bottom w:val="nil"/>
              <w:right w:val="nil"/>
            </w:tcBorders>
          </w:tcPr>
          <w:p w14:paraId="317AD5E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06D5224" w14:textId="77777777" w:rsidR="00E52F0D" w:rsidRPr="00AB3E87" w:rsidRDefault="00E52F0D" w:rsidP="00761901">
            <w:pPr>
              <w:pStyle w:val="AmColumnHeading"/>
            </w:pPr>
            <w:r w:rsidRPr="00AB3E87">
              <w:t>Geänderter Text</w:t>
            </w:r>
          </w:p>
        </w:tc>
      </w:tr>
      <w:tr w:rsidR="00E52F0D" w:rsidRPr="00AB3E87" w14:paraId="2F7A34DB" w14:textId="77777777" w:rsidTr="00761901">
        <w:trPr>
          <w:jc w:val="center"/>
        </w:trPr>
        <w:tc>
          <w:tcPr>
            <w:tcW w:w="4876" w:type="dxa"/>
            <w:tcBorders>
              <w:top w:val="nil"/>
              <w:left w:val="nil"/>
              <w:bottom w:val="nil"/>
              <w:right w:val="nil"/>
            </w:tcBorders>
          </w:tcPr>
          <w:p w14:paraId="2FA60E12" w14:textId="77777777" w:rsidR="00E52F0D" w:rsidRPr="00AB3E87" w:rsidRDefault="00E52F0D" w:rsidP="00761901">
            <w:pPr>
              <w:pStyle w:val="Normal6a"/>
            </w:pPr>
          </w:p>
        </w:tc>
        <w:tc>
          <w:tcPr>
            <w:tcW w:w="4876" w:type="dxa"/>
            <w:tcBorders>
              <w:top w:val="nil"/>
              <w:left w:val="nil"/>
              <w:bottom w:val="nil"/>
              <w:right w:val="nil"/>
            </w:tcBorders>
          </w:tcPr>
          <w:p w14:paraId="10768FE0" w14:textId="77777777" w:rsidR="00E52F0D" w:rsidRPr="00AB3E87" w:rsidRDefault="00E52F0D" w:rsidP="00761901">
            <w:pPr>
              <w:pStyle w:val="Normal6a"/>
            </w:pPr>
            <w:r w:rsidRPr="00AB3E87">
              <w:rPr>
                <w:b/>
                <w:i/>
              </w:rPr>
              <w:t>9d.</w:t>
            </w:r>
            <w:r w:rsidRPr="00AB3E87">
              <w:tab/>
            </w:r>
            <w:r w:rsidRPr="00AB3E87">
              <w:rPr>
                <w:b/>
                <w:i/>
              </w:rPr>
              <w:t>fordert die Mitgliedstaaten auf, bei einer Reform des Rentensystems und der Anpassung des Rentenalters die geschlechtsspezifische Dimension und die Unterschiede zwischen Arbeitszeiten und Arbeitsrhythmus von Frauen und Männern, einschließlich aller Arten der unbezahlten Arbeit, sowie das höhere Risiko der intersektionellen Diskriminierung von Frauen auf dem Arbeitsmarkt, zu berücksichtigen;</w:t>
            </w:r>
          </w:p>
        </w:tc>
      </w:tr>
    </w:tbl>
    <w:p w14:paraId="7E4A7D0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AABCD6A" w14:textId="77777777" w:rsidR="00E52F0D" w:rsidRPr="00AB3E87" w:rsidRDefault="00E52F0D" w:rsidP="00E52F0D">
      <w:r w:rsidRPr="00AB3E87">
        <w:rPr>
          <w:rStyle w:val="HideTWBExt"/>
        </w:rPr>
        <w:t>&lt;/Amend&gt;</w:t>
      </w:r>
    </w:p>
    <w:p w14:paraId="6980708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463</w:t>
      </w:r>
      <w:r w:rsidRPr="00AB3E87">
        <w:rPr>
          <w:rStyle w:val="HideTWBExt"/>
        </w:rPr>
        <w:t>&lt;/NumAm&gt;</w:t>
      </w:r>
    </w:p>
    <w:p w14:paraId="7F6AD46B"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40640F19" w14:textId="77777777" w:rsidR="00E52F0D" w:rsidRPr="00AB3E87" w:rsidRDefault="00E52F0D" w:rsidP="00E52F0D">
      <w:pPr>
        <w:pStyle w:val="NormalBold"/>
      </w:pPr>
      <w:r w:rsidRPr="00AB3E87">
        <w:rPr>
          <w:rStyle w:val="HideTWBExt"/>
          <w:b w:val="0"/>
        </w:rPr>
        <w:t>&lt;/RepeatBlock-By&gt;</w:t>
      </w:r>
    </w:p>
    <w:p w14:paraId="59A4003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3A9C296" w14:textId="77777777" w:rsidR="00E52F0D" w:rsidRPr="00AB3E87" w:rsidRDefault="00E52F0D" w:rsidP="00E52F0D">
      <w:pPr>
        <w:pStyle w:val="NormalBold"/>
      </w:pPr>
      <w:r w:rsidRPr="00AB3E87">
        <w:rPr>
          <w:rStyle w:val="HideTWBExt"/>
        </w:rPr>
        <w:t>&lt;Article&gt;</w:t>
      </w:r>
      <w:r w:rsidRPr="00AB3E87">
        <w:t>Ziffer 9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0B4F795" w14:textId="77777777" w:rsidTr="00761901">
        <w:trPr>
          <w:trHeight w:hRule="exact" w:val="240"/>
          <w:jc w:val="center"/>
        </w:trPr>
        <w:tc>
          <w:tcPr>
            <w:tcW w:w="9752" w:type="dxa"/>
            <w:gridSpan w:val="2"/>
            <w:tcBorders>
              <w:top w:val="nil"/>
              <w:left w:val="nil"/>
              <w:bottom w:val="nil"/>
              <w:right w:val="nil"/>
            </w:tcBorders>
          </w:tcPr>
          <w:p w14:paraId="229A9E3B" w14:textId="77777777" w:rsidR="00E52F0D" w:rsidRPr="00AB3E87" w:rsidRDefault="00E52F0D" w:rsidP="00761901"/>
        </w:tc>
      </w:tr>
      <w:tr w:rsidR="00E52F0D" w:rsidRPr="00AB3E87" w14:paraId="777EDA32" w14:textId="77777777" w:rsidTr="00761901">
        <w:trPr>
          <w:trHeight w:val="240"/>
          <w:jc w:val="center"/>
        </w:trPr>
        <w:tc>
          <w:tcPr>
            <w:tcW w:w="4876" w:type="dxa"/>
            <w:tcBorders>
              <w:top w:val="nil"/>
              <w:left w:val="nil"/>
              <w:bottom w:val="nil"/>
              <w:right w:val="nil"/>
            </w:tcBorders>
          </w:tcPr>
          <w:p w14:paraId="598AC0C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B138916" w14:textId="77777777" w:rsidR="00E52F0D" w:rsidRPr="00AB3E87" w:rsidRDefault="00E52F0D" w:rsidP="00761901">
            <w:pPr>
              <w:pStyle w:val="AmColumnHeading"/>
            </w:pPr>
            <w:r w:rsidRPr="00AB3E87">
              <w:t>Geänderter Text</w:t>
            </w:r>
          </w:p>
        </w:tc>
      </w:tr>
      <w:tr w:rsidR="00E52F0D" w:rsidRPr="00AB3E87" w14:paraId="007FACC0" w14:textId="77777777" w:rsidTr="00761901">
        <w:trPr>
          <w:jc w:val="center"/>
        </w:trPr>
        <w:tc>
          <w:tcPr>
            <w:tcW w:w="4876" w:type="dxa"/>
            <w:tcBorders>
              <w:top w:val="nil"/>
              <w:left w:val="nil"/>
              <w:bottom w:val="nil"/>
              <w:right w:val="nil"/>
            </w:tcBorders>
          </w:tcPr>
          <w:p w14:paraId="58859BC3" w14:textId="77777777" w:rsidR="00E52F0D" w:rsidRPr="00AB3E87" w:rsidRDefault="00E52F0D" w:rsidP="00761901">
            <w:pPr>
              <w:pStyle w:val="Normal6a"/>
            </w:pPr>
          </w:p>
        </w:tc>
        <w:tc>
          <w:tcPr>
            <w:tcW w:w="4876" w:type="dxa"/>
            <w:tcBorders>
              <w:top w:val="nil"/>
              <w:left w:val="nil"/>
              <w:bottom w:val="nil"/>
              <w:right w:val="nil"/>
            </w:tcBorders>
          </w:tcPr>
          <w:p w14:paraId="18B55B63" w14:textId="77777777" w:rsidR="00E52F0D" w:rsidRPr="00AB3E87" w:rsidRDefault="00E52F0D" w:rsidP="00761901">
            <w:pPr>
              <w:pStyle w:val="Normal6a"/>
            </w:pPr>
            <w:r w:rsidRPr="00AB3E87">
              <w:rPr>
                <w:b/>
                <w:i/>
              </w:rPr>
              <w:t>9e.</w:t>
            </w:r>
            <w:r w:rsidRPr="00AB3E87">
              <w:tab/>
            </w:r>
            <w:r w:rsidRPr="00AB3E87">
              <w:rPr>
                <w:b/>
                <w:i/>
              </w:rPr>
              <w:t>fordert die Kommission und die Mitgliedstaaten auf, sexuelle Belästigung in der Arbeitswelt als EU-Straftatbestand (gemäß der Richtlinie über geschlechtsspezifische Gewalt) zu kriminalisieren und den Schutz aller Arbeitnehmer vor geschlechtsspezifischer Gewalt, einschließlich Belästigung, Einschüchterung und jeglicher Form sexueller Gewalt am Arbeitsplatz, sicherzustellen;</w:t>
            </w:r>
          </w:p>
        </w:tc>
      </w:tr>
    </w:tbl>
    <w:p w14:paraId="3D12F5A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B67C2F8" w14:textId="77777777" w:rsidR="00E52F0D" w:rsidRPr="00AB3E87" w:rsidRDefault="00E52F0D" w:rsidP="00E52F0D">
      <w:r w:rsidRPr="00AB3E87">
        <w:rPr>
          <w:rStyle w:val="HideTWBExt"/>
        </w:rPr>
        <w:lastRenderedPageBreak/>
        <w:t>&lt;/Amend&gt;</w:t>
      </w:r>
    </w:p>
    <w:p w14:paraId="4D83697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464</w:t>
      </w:r>
      <w:r w:rsidRPr="00AB3E87">
        <w:rPr>
          <w:rStyle w:val="HideTWBExt"/>
        </w:rPr>
        <w:t>&lt;/NumAm&gt;</w:t>
      </w:r>
    </w:p>
    <w:p w14:paraId="457197D4"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31DA7031" w14:textId="77777777" w:rsidR="00E52F0D" w:rsidRPr="00AB3E87" w:rsidRDefault="00E52F0D" w:rsidP="00E52F0D">
      <w:pPr>
        <w:pStyle w:val="NormalBold"/>
      </w:pPr>
      <w:r w:rsidRPr="00AB3E87">
        <w:rPr>
          <w:rStyle w:val="HideTWBExt"/>
          <w:b w:val="0"/>
        </w:rPr>
        <w:t>&lt;/RepeatBlock-By&gt;</w:t>
      </w:r>
    </w:p>
    <w:p w14:paraId="240EC8E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63E8CED" w14:textId="77777777" w:rsidR="00E52F0D" w:rsidRPr="00AB3E87" w:rsidRDefault="00E52F0D" w:rsidP="00E52F0D">
      <w:pPr>
        <w:pStyle w:val="NormalBold"/>
      </w:pPr>
      <w:r w:rsidRPr="00AB3E87">
        <w:rPr>
          <w:rStyle w:val="HideTWBExt"/>
        </w:rPr>
        <w:t>&lt;Article&gt;</w:t>
      </w:r>
      <w:r w:rsidRPr="00AB3E87">
        <w:t>Absatz 9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48C60E5" w14:textId="77777777" w:rsidTr="00761901">
        <w:trPr>
          <w:trHeight w:hRule="exact" w:val="240"/>
          <w:jc w:val="center"/>
        </w:trPr>
        <w:tc>
          <w:tcPr>
            <w:tcW w:w="9752" w:type="dxa"/>
            <w:gridSpan w:val="2"/>
            <w:tcBorders>
              <w:top w:val="nil"/>
              <w:left w:val="nil"/>
              <w:bottom w:val="nil"/>
              <w:right w:val="nil"/>
            </w:tcBorders>
          </w:tcPr>
          <w:p w14:paraId="08B14AB9" w14:textId="77777777" w:rsidR="00E52F0D" w:rsidRPr="00AB3E87" w:rsidRDefault="00E52F0D" w:rsidP="00761901"/>
        </w:tc>
      </w:tr>
      <w:tr w:rsidR="00E52F0D" w:rsidRPr="00AB3E87" w14:paraId="0A109E4B" w14:textId="77777777" w:rsidTr="00761901">
        <w:trPr>
          <w:trHeight w:val="240"/>
          <w:jc w:val="center"/>
        </w:trPr>
        <w:tc>
          <w:tcPr>
            <w:tcW w:w="4876" w:type="dxa"/>
            <w:tcBorders>
              <w:top w:val="nil"/>
              <w:left w:val="nil"/>
              <w:bottom w:val="nil"/>
              <w:right w:val="nil"/>
            </w:tcBorders>
          </w:tcPr>
          <w:p w14:paraId="686DE1D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A7D0AB5" w14:textId="77777777" w:rsidR="00E52F0D" w:rsidRPr="00AB3E87" w:rsidRDefault="00E52F0D" w:rsidP="00761901">
            <w:pPr>
              <w:pStyle w:val="AmColumnHeading"/>
            </w:pPr>
            <w:r w:rsidRPr="00AB3E87">
              <w:t>Geänderter Text</w:t>
            </w:r>
          </w:p>
        </w:tc>
      </w:tr>
      <w:tr w:rsidR="00E52F0D" w:rsidRPr="00AB3E87" w14:paraId="57124CDE" w14:textId="77777777" w:rsidTr="00761901">
        <w:trPr>
          <w:jc w:val="center"/>
        </w:trPr>
        <w:tc>
          <w:tcPr>
            <w:tcW w:w="4876" w:type="dxa"/>
            <w:tcBorders>
              <w:top w:val="nil"/>
              <w:left w:val="nil"/>
              <w:bottom w:val="nil"/>
              <w:right w:val="nil"/>
            </w:tcBorders>
          </w:tcPr>
          <w:p w14:paraId="3A95633C" w14:textId="77777777" w:rsidR="00E52F0D" w:rsidRPr="00AB3E87" w:rsidRDefault="00E52F0D" w:rsidP="00761901">
            <w:pPr>
              <w:pStyle w:val="Normal6a"/>
            </w:pPr>
          </w:p>
        </w:tc>
        <w:tc>
          <w:tcPr>
            <w:tcW w:w="4876" w:type="dxa"/>
            <w:tcBorders>
              <w:top w:val="nil"/>
              <w:left w:val="nil"/>
              <w:bottom w:val="nil"/>
              <w:right w:val="nil"/>
            </w:tcBorders>
          </w:tcPr>
          <w:p w14:paraId="100CD349" w14:textId="77777777" w:rsidR="00E52F0D" w:rsidRPr="00AB3E87" w:rsidRDefault="00E52F0D" w:rsidP="00761901">
            <w:pPr>
              <w:pStyle w:val="Normal6a"/>
            </w:pPr>
            <w:r w:rsidRPr="00AB3E87">
              <w:rPr>
                <w:b/>
                <w:i/>
              </w:rPr>
              <w:t>9f.</w:t>
            </w:r>
            <w:r w:rsidRPr="00AB3E87">
              <w:tab/>
            </w:r>
            <w:r w:rsidRPr="00AB3E87">
              <w:rPr>
                <w:b/>
                <w:i/>
              </w:rPr>
              <w:t>fordert die Kommission auf, den Prozess der Ratifizierung des IAO-Übereinkommens Nr. 190 über die Beseitigung von Gewalt und Belästigung in der Arbeitswelt auf EU-Ebene sicherzustellen und das Recht auf eine Arbeitswelt ohne Gewalt und Belästigung, einschließlich geschlechtsspezifischer Gewalt, anzuerkennen;</w:t>
            </w:r>
          </w:p>
        </w:tc>
      </w:tr>
    </w:tbl>
    <w:p w14:paraId="741BC71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8B1095A" w14:textId="77777777" w:rsidR="00E52F0D" w:rsidRPr="00AB3E87" w:rsidRDefault="00E52F0D" w:rsidP="00E52F0D">
      <w:r w:rsidRPr="00AB3E87">
        <w:rPr>
          <w:rStyle w:val="HideTWBExt"/>
        </w:rPr>
        <w:t>&lt;/Amend&gt;</w:t>
      </w:r>
    </w:p>
    <w:p w14:paraId="4BDEDE8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465</w:t>
      </w:r>
      <w:r w:rsidRPr="00AB3E87">
        <w:rPr>
          <w:rStyle w:val="HideTWBExt"/>
        </w:rPr>
        <w:t>&lt;/NumAm&gt;</w:t>
      </w:r>
    </w:p>
    <w:p w14:paraId="400B78B8"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132313F9" w14:textId="77777777" w:rsidR="00E52F0D" w:rsidRPr="00AB3E87" w:rsidRDefault="00E52F0D" w:rsidP="00E52F0D">
      <w:pPr>
        <w:pStyle w:val="NormalBold"/>
      </w:pPr>
      <w:r w:rsidRPr="00AB3E87">
        <w:rPr>
          <w:rStyle w:val="HideTWBExt"/>
          <w:b w:val="0"/>
        </w:rPr>
        <w:t>&lt;/RepeatBlock-By&gt;</w:t>
      </w:r>
    </w:p>
    <w:p w14:paraId="43C1E4D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075CEFA" w14:textId="77777777" w:rsidR="00E52F0D" w:rsidRPr="00AB3E87" w:rsidRDefault="00E52F0D" w:rsidP="00E52F0D">
      <w:pPr>
        <w:pStyle w:val="NormalBold"/>
      </w:pPr>
      <w:r w:rsidRPr="00AB3E87">
        <w:rPr>
          <w:rStyle w:val="HideTWBExt"/>
        </w:rPr>
        <w:t>&lt;Article&gt;</w:t>
      </w:r>
      <w:r w:rsidRPr="00AB3E87">
        <w:t>Ziffer 10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45929D8" w14:textId="77777777" w:rsidTr="00761901">
        <w:trPr>
          <w:trHeight w:hRule="exact" w:val="240"/>
          <w:jc w:val="center"/>
        </w:trPr>
        <w:tc>
          <w:tcPr>
            <w:tcW w:w="9752" w:type="dxa"/>
            <w:gridSpan w:val="2"/>
            <w:tcBorders>
              <w:top w:val="nil"/>
              <w:left w:val="nil"/>
              <w:bottom w:val="nil"/>
              <w:right w:val="nil"/>
            </w:tcBorders>
          </w:tcPr>
          <w:p w14:paraId="4291F462" w14:textId="77777777" w:rsidR="00E52F0D" w:rsidRPr="00AB3E87" w:rsidRDefault="00E52F0D" w:rsidP="00761901"/>
        </w:tc>
      </w:tr>
      <w:tr w:rsidR="00E52F0D" w:rsidRPr="00AB3E87" w14:paraId="51578637" w14:textId="77777777" w:rsidTr="00761901">
        <w:trPr>
          <w:trHeight w:val="240"/>
          <w:jc w:val="center"/>
        </w:trPr>
        <w:tc>
          <w:tcPr>
            <w:tcW w:w="4876" w:type="dxa"/>
            <w:tcBorders>
              <w:top w:val="nil"/>
              <w:left w:val="nil"/>
              <w:bottom w:val="nil"/>
              <w:right w:val="nil"/>
            </w:tcBorders>
          </w:tcPr>
          <w:p w14:paraId="1BA72B6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7389921" w14:textId="77777777" w:rsidR="00E52F0D" w:rsidRPr="00AB3E87" w:rsidRDefault="00E52F0D" w:rsidP="00761901">
            <w:pPr>
              <w:pStyle w:val="AmColumnHeading"/>
            </w:pPr>
            <w:r w:rsidRPr="00AB3E87">
              <w:t>Geänderter Text</w:t>
            </w:r>
          </w:p>
        </w:tc>
      </w:tr>
      <w:tr w:rsidR="00E52F0D" w:rsidRPr="00AB3E87" w14:paraId="3990E8B4" w14:textId="77777777" w:rsidTr="00761901">
        <w:trPr>
          <w:jc w:val="center"/>
        </w:trPr>
        <w:tc>
          <w:tcPr>
            <w:tcW w:w="4876" w:type="dxa"/>
            <w:tcBorders>
              <w:top w:val="nil"/>
              <w:left w:val="nil"/>
              <w:bottom w:val="nil"/>
              <w:right w:val="nil"/>
            </w:tcBorders>
          </w:tcPr>
          <w:p w14:paraId="25C4D64E" w14:textId="77777777" w:rsidR="00E52F0D" w:rsidRPr="00AB3E87" w:rsidRDefault="00E52F0D" w:rsidP="00761901">
            <w:pPr>
              <w:pStyle w:val="Normal6a"/>
            </w:pPr>
            <w:r w:rsidRPr="00AB3E87">
              <w:rPr>
                <w:b/>
                <w:i/>
              </w:rPr>
              <w:t>10.</w:t>
            </w:r>
            <w:r w:rsidRPr="00AB3E87">
              <w:tab/>
            </w:r>
            <w:r w:rsidRPr="00AB3E87">
              <w:rPr>
                <w:b/>
                <w:i/>
              </w:rPr>
              <w:t>fordert die Kommission nachdrücklich auf, Leitlinien zu entwickeln, die eine EU-weite Definition und einen EU-weiten Vergleich des „Werts der Arbeit“ ermöglichen, und rasch geschlechtsneutrale Werkezuge und Kriterien zur Beschäftigungsbewertung einzuführen, um die Arbeit, die in von Frauen dominierten Branchen geleistet wird, besser zu bewerten und gerechter zu vergüten;</w:t>
            </w:r>
          </w:p>
        </w:tc>
        <w:tc>
          <w:tcPr>
            <w:tcW w:w="4876" w:type="dxa"/>
            <w:tcBorders>
              <w:top w:val="nil"/>
              <w:left w:val="nil"/>
              <w:bottom w:val="nil"/>
              <w:right w:val="nil"/>
            </w:tcBorders>
          </w:tcPr>
          <w:p w14:paraId="0B5E3E83" w14:textId="77777777" w:rsidR="00E52F0D" w:rsidRPr="00AB3E87" w:rsidRDefault="00E52F0D" w:rsidP="00761901">
            <w:pPr>
              <w:pStyle w:val="Normal6a"/>
            </w:pPr>
            <w:r w:rsidRPr="00AB3E87">
              <w:rPr>
                <w:b/>
                <w:i/>
              </w:rPr>
              <w:t>entfällt</w:t>
            </w:r>
          </w:p>
        </w:tc>
      </w:tr>
    </w:tbl>
    <w:p w14:paraId="073C155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70A6253" w14:textId="77777777" w:rsidR="00E52F0D" w:rsidRPr="00AB3E87" w:rsidRDefault="00E52F0D" w:rsidP="00E52F0D">
      <w:r w:rsidRPr="00AB3E87">
        <w:rPr>
          <w:rStyle w:val="HideTWBExt"/>
        </w:rPr>
        <w:t>&lt;/Amend&gt;</w:t>
      </w:r>
    </w:p>
    <w:p w14:paraId="49DABE8D"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466</w:t>
      </w:r>
      <w:r w:rsidRPr="00AB3E87">
        <w:rPr>
          <w:rStyle w:val="HideTWBExt"/>
        </w:rPr>
        <w:t>&lt;/NumAm&gt;</w:t>
      </w:r>
    </w:p>
    <w:p w14:paraId="67CD0C4C" w14:textId="77777777" w:rsidR="00E52F0D" w:rsidRPr="00AB3E87" w:rsidRDefault="00E52F0D" w:rsidP="00E52F0D">
      <w:pPr>
        <w:pStyle w:val="NormalBold"/>
      </w:pPr>
      <w:r w:rsidRPr="00AB3E87">
        <w:rPr>
          <w:rStyle w:val="HideTWBExt"/>
          <w:b w:val="0"/>
        </w:rPr>
        <w:t>&lt;RepeatBlock-By&gt;&lt;Members&gt;</w:t>
      </w:r>
      <w:r w:rsidRPr="00AB3E87">
        <w:t>Liesbet Sommen, Maria Walsh, Paulo Do Nascimento Cabral</w:t>
      </w:r>
      <w:r w:rsidRPr="00AB3E87">
        <w:rPr>
          <w:rStyle w:val="HideTWBExt"/>
          <w:b w:val="0"/>
        </w:rPr>
        <w:t>&lt;/Members&gt;</w:t>
      </w:r>
    </w:p>
    <w:p w14:paraId="405DC116" w14:textId="77777777" w:rsidR="00E52F0D" w:rsidRPr="00AB3E87" w:rsidRDefault="00E52F0D" w:rsidP="00E52F0D">
      <w:pPr>
        <w:pStyle w:val="NormalBold"/>
      </w:pPr>
      <w:r w:rsidRPr="00AB3E87">
        <w:rPr>
          <w:rStyle w:val="HideTWBExt"/>
          <w:b w:val="0"/>
        </w:rPr>
        <w:t>&lt;/RepeatBlock-By&gt;</w:t>
      </w:r>
    </w:p>
    <w:p w14:paraId="67C53E0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4E9BF55" w14:textId="77777777" w:rsidR="00E52F0D" w:rsidRPr="00AB3E87" w:rsidRDefault="00E52F0D" w:rsidP="00E52F0D">
      <w:pPr>
        <w:pStyle w:val="NormalBold"/>
      </w:pPr>
      <w:r w:rsidRPr="00AB3E87">
        <w:rPr>
          <w:rStyle w:val="HideTWBExt"/>
        </w:rPr>
        <w:t>&lt;Article&gt;</w:t>
      </w:r>
      <w:r w:rsidRPr="00AB3E87">
        <w:t>Ziffer 10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7B8E4C9" w14:textId="77777777" w:rsidTr="00761901">
        <w:trPr>
          <w:trHeight w:hRule="exact" w:val="240"/>
          <w:jc w:val="center"/>
        </w:trPr>
        <w:tc>
          <w:tcPr>
            <w:tcW w:w="9752" w:type="dxa"/>
            <w:gridSpan w:val="2"/>
            <w:tcBorders>
              <w:top w:val="nil"/>
              <w:left w:val="nil"/>
              <w:bottom w:val="nil"/>
              <w:right w:val="nil"/>
            </w:tcBorders>
          </w:tcPr>
          <w:p w14:paraId="665DCE1C" w14:textId="77777777" w:rsidR="00E52F0D" w:rsidRPr="00AB3E87" w:rsidRDefault="00E52F0D" w:rsidP="00761901"/>
        </w:tc>
      </w:tr>
      <w:tr w:rsidR="00E52F0D" w:rsidRPr="00AB3E87" w14:paraId="43DC9529" w14:textId="77777777" w:rsidTr="00761901">
        <w:trPr>
          <w:trHeight w:val="240"/>
          <w:jc w:val="center"/>
        </w:trPr>
        <w:tc>
          <w:tcPr>
            <w:tcW w:w="4876" w:type="dxa"/>
            <w:tcBorders>
              <w:top w:val="nil"/>
              <w:left w:val="nil"/>
              <w:bottom w:val="nil"/>
              <w:right w:val="nil"/>
            </w:tcBorders>
          </w:tcPr>
          <w:p w14:paraId="4B2DB9F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444862F" w14:textId="77777777" w:rsidR="00E52F0D" w:rsidRPr="00AB3E87" w:rsidRDefault="00E52F0D" w:rsidP="00761901">
            <w:pPr>
              <w:pStyle w:val="AmColumnHeading"/>
            </w:pPr>
            <w:r w:rsidRPr="00AB3E87">
              <w:t>Geänderter Text</w:t>
            </w:r>
          </w:p>
        </w:tc>
      </w:tr>
      <w:tr w:rsidR="00E52F0D" w:rsidRPr="00AB3E87" w14:paraId="6E125041" w14:textId="77777777" w:rsidTr="00761901">
        <w:trPr>
          <w:jc w:val="center"/>
        </w:trPr>
        <w:tc>
          <w:tcPr>
            <w:tcW w:w="4876" w:type="dxa"/>
            <w:tcBorders>
              <w:top w:val="nil"/>
              <w:left w:val="nil"/>
              <w:bottom w:val="nil"/>
              <w:right w:val="nil"/>
            </w:tcBorders>
          </w:tcPr>
          <w:p w14:paraId="005328CE" w14:textId="77777777" w:rsidR="00E52F0D" w:rsidRPr="00AB3E87" w:rsidRDefault="00E52F0D" w:rsidP="00761901">
            <w:pPr>
              <w:pStyle w:val="Normal6a"/>
            </w:pPr>
            <w:r w:rsidRPr="00AB3E87">
              <w:t>10.</w:t>
            </w:r>
            <w:r w:rsidRPr="00AB3E87">
              <w:tab/>
              <w:t xml:space="preserve">fordert die Kommission nachdrücklich auf, Leitlinien zu entwickeln, die eine EU-weite Definition und einen EU-weiten Vergleich des „Werts der Arbeit“ ermöglichen, und rasch geschlechtsneutrale </w:t>
            </w:r>
            <w:r w:rsidRPr="00AB3E87">
              <w:rPr>
                <w:b/>
                <w:i/>
              </w:rPr>
              <w:t>Werkezuge</w:t>
            </w:r>
            <w:r w:rsidRPr="00AB3E87">
              <w:t xml:space="preserve"> und Kriterien zur Beschäftigungsbewertung einzuführen, um die Arbeit, die in von Frauen dominierten Branchen geleistet wird, besser zu bewerten und gerechter zu vergüten;</w:t>
            </w:r>
          </w:p>
        </w:tc>
        <w:tc>
          <w:tcPr>
            <w:tcW w:w="4876" w:type="dxa"/>
            <w:tcBorders>
              <w:top w:val="nil"/>
              <w:left w:val="nil"/>
              <w:bottom w:val="nil"/>
              <w:right w:val="nil"/>
            </w:tcBorders>
          </w:tcPr>
          <w:p w14:paraId="11511153" w14:textId="77777777" w:rsidR="00E52F0D" w:rsidRPr="00AB3E87" w:rsidRDefault="00E52F0D" w:rsidP="00761901">
            <w:pPr>
              <w:pStyle w:val="Normal6a"/>
            </w:pPr>
            <w:r w:rsidRPr="00AB3E87">
              <w:t>10.</w:t>
            </w:r>
            <w:r w:rsidRPr="00AB3E87">
              <w:tab/>
              <w:t xml:space="preserve">fordert die Kommission nachdrücklich auf, Leitlinien zu entwickeln, die eine EU-weite Definition und einen EU-weiten Vergleich des „Werts der Arbeit“ ermöglichen, und rasch geschlechtsneutrale </w:t>
            </w:r>
            <w:r w:rsidRPr="00AB3E87">
              <w:rPr>
                <w:b/>
                <w:i/>
              </w:rPr>
              <w:t>Werkzeuge</w:t>
            </w:r>
            <w:r w:rsidRPr="00AB3E87">
              <w:t xml:space="preserve"> und Kriterien zur Beschäftigungsbewertung einzuführen, um die Arbeit, die in von Frauen dominierten Branchen geleistet wird, besser zu bewerten und gerechter zu vergüten; </w:t>
            </w:r>
            <w:r w:rsidRPr="00AB3E87">
              <w:rPr>
                <w:b/>
                <w:i/>
              </w:rPr>
              <w:t>betont, dass es wichtig ist, die Chancengleichheit für Frauen mit Behinderungen zu fördern, einschließlich der Unterstützung von Initiativen, die darauf abzielen, ihren Zugang zu Führungs- und Entscheidungspositionen zu verbessern, damit der Wert ihrer Arbeit auch in höheren Positionen angemessen anerkannt und belohnt wird;</w:t>
            </w:r>
          </w:p>
        </w:tc>
      </w:tr>
    </w:tbl>
    <w:p w14:paraId="4F9DB12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FA2D60C" w14:textId="77777777" w:rsidR="00E52F0D" w:rsidRPr="00AB3E87" w:rsidRDefault="00E52F0D" w:rsidP="00E52F0D">
      <w:r w:rsidRPr="00AB3E87">
        <w:rPr>
          <w:rStyle w:val="HideTWBExt"/>
        </w:rPr>
        <w:t>&lt;/Amend&gt;</w:t>
      </w:r>
    </w:p>
    <w:p w14:paraId="5ADC6BD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467</w:t>
      </w:r>
      <w:r w:rsidRPr="00AB3E87">
        <w:rPr>
          <w:rStyle w:val="HideTWBExt"/>
        </w:rPr>
        <w:t>&lt;/NumAm&gt;</w:t>
      </w:r>
    </w:p>
    <w:p w14:paraId="5521EFE5"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11FD0766" w14:textId="77777777" w:rsidR="00E52F0D" w:rsidRPr="00AB3E87" w:rsidRDefault="00E52F0D" w:rsidP="00E52F0D">
      <w:pPr>
        <w:pStyle w:val="NormalBold"/>
      </w:pPr>
      <w:r w:rsidRPr="00AB3E87">
        <w:rPr>
          <w:rStyle w:val="HideTWBExt"/>
          <w:b w:val="0"/>
        </w:rPr>
        <w:t>&lt;/RepeatBlock-By&gt;</w:t>
      </w:r>
    </w:p>
    <w:p w14:paraId="33119A6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55D9D7D" w14:textId="77777777" w:rsidR="00E52F0D" w:rsidRPr="00AB3E87" w:rsidRDefault="00E52F0D" w:rsidP="00E52F0D">
      <w:pPr>
        <w:pStyle w:val="NormalBold"/>
      </w:pPr>
      <w:r w:rsidRPr="00AB3E87">
        <w:rPr>
          <w:rStyle w:val="HideTWBExt"/>
        </w:rPr>
        <w:t>&lt;Article&gt;</w:t>
      </w:r>
      <w:r w:rsidRPr="00AB3E87">
        <w:t>Ziffer 10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B9E145A" w14:textId="77777777" w:rsidTr="00761901">
        <w:trPr>
          <w:trHeight w:hRule="exact" w:val="240"/>
          <w:jc w:val="center"/>
        </w:trPr>
        <w:tc>
          <w:tcPr>
            <w:tcW w:w="9752" w:type="dxa"/>
            <w:gridSpan w:val="2"/>
            <w:tcBorders>
              <w:top w:val="nil"/>
              <w:left w:val="nil"/>
              <w:bottom w:val="nil"/>
              <w:right w:val="nil"/>
            </w:tcBorders>
          </w:tcPr>
          <w:p w14:paraId="336F9B1A" w14:textId="77777777" w:rsidR="00E52F0D" w:rsidRPr="00AB3E87" w:rsidRDefault="00E52F0D" w:rsidP="00761901"/>
        </w:tc>
      </w:tr>
      <w:tr w:rsidR="00E52F0D" w:rsidRPr="00AB3E87" w14:paraId="58BCEB73" w14:textId="77777777" w:rsidTr="00761901">
        <w:trPr>
          <w:trHeight w:val="240"/>
          <w:jc w:val="center"/>
        </w:trPr>
        <w:tc>
          <w:tcPr>
            <w:tcW w:w="4876" w:type="dxa"/>
            <w:tcBorders>
              <w:top w:val="nil"/>
              <w:left w:val="nil"/>
              <w:bottom w:val="nil"/>
              <w:right w:val="nil"/>
            </w:tcBorders>
          </w:tcPr>
          <w:p w14:paraId="5A7FADB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F382A55" w14:textId="77777777" w:rsidR="00E52F0D" w:rsidRPr="00AB3E87" w:rsidRDefault="00E52F0D" w:rsidP="00761901">
            <w:pPr>
              <w:pStyle w:val="AmColumnHeading"/>
            </w:pPr>
            <w:r w:rsidRPr="00AB3E87">
              <w:t>Geänderter Text</w:t>
            </w:r>
          </w:p>
        </w:tc>
      </w:tr>
      <w:tr w:rsidR="00E52F0D" w:rsidRPr="00AB3E87" w14:paraId="01A1F3C8" w14:textId="77777777" w:rsidTr="00761901">
        <w:trPr>
          <w:jc w:val="center"/>
        </w:trPr>
        <w:tc>
          <w:tcPr>
            <w:tcW w:w="4876" w:type="dxa"/>
            <w:tcBorders>
              <w:top w:val="nil"/>
              <w:left w:val="nil"/>
              <w:bottom w:val="nil"/>
              <w:right w:val="nil"/>
            </w:tcBorders>
          </w:tcPr>
          <w:p w14:paraId="62A17C42" w14:textId="77777777" w:rsidR="00E52F0D" w:rsidRPr="00AB3E87" w:rsidRDefault="00E52F0D" w:rsidP="00761901">
            <w:pPr>
              <w:pStyle w:val="Normal6a"/>
            </w:pPr>
            <w:r w:rsidRPr="00AB3E87">
              <w:t>10.</w:t>
            </w:r>
            <w:r w:rsidRPr="00AB3E87">
              <w:tab/>
              <w:t xml:space="preserve">fordert die Kommission nachdrücklich auf, Leitlinien zu entwickeln, die eine EU-weite Definition und einen EU-weiten Vergleich des „Werts der Arbeit“ ermöglichen, und rasch geschlechtsneutrale </w:t>
            </w:r>
            <w:r w:rsidRPr="00AB3E87">
              <w:rPr>
                <w:b/>
                <w:i/>
              </w:rPr>
              <w:t>Werkezuge</w:t>
            </w:r>
            <w:r w:rsidRPr="00AB3E87">
              <w:t xml:space="preserve"> und Kriterien zur Beschäftigungsbewertung einzuführen, um die Arbeit, die in von </w:t>
            </w:r>
            <w:r w:rsidRPr="00AB3E87">
              <w:lastRenderedPageBreak/>
              <w:t>Frauen dominierten Branchen geleistet wird, besser zu bewerten und gerechter zu vergüten;</w:t>
            </w:r>
          </w:p>
        </w:tc>
        <w:tc>
          <w:tcPr>
            <w:tcW w:w="4876" w:type="dxa"/>
            <w:tcBorders>
              <w:top w:val="nil"/>
              <w:left w:val="nil"/>
              <w:bottom w:val="nil"/>
              <w:right w:val="nil"/>
            </w:tcBorders>
          </w:tcPr>
          <w:p w14:paraId="6828D5E0" w14:textId="77777777" w:rsidR="00E52F0D" w:rsidRPr="00AB3E87" w:rsidRDefault="00E52F0D" w:rsidP="00761901">
            <w:pPr>
              <w:pStyle w:val="Normal6a"/>
            </w:pPr>
            <w:r w:rsidRPr="00AB3E87">
              <w:lastRenderedPageBreak/>
              <w:t>10.</w:t>
            </w:r>
            <w:r w:rsidRPr="00AB3E87">
              <w:tab/>
              <w:t xml:space="preserve">fordert die Kommission nachdrücklich auf, </w:t>
            </w:r>
            <w:r w:rsidRPr="00AB3E87">
              <w:rPr>
                <w:b/>
                <w:i/>
              </w:rPr>
              <w:t xml:space="preserve">die Methodik für eine umfassende und vergleichbare Verfolgung des geschlechtsspezifischen Lohngefälles auf EU-Ebene sowie auf Ebene der Mitgliedstaaten weiterzuentwickeln und die Bestimmung des bereinigten geschlechtsspezifischen </w:t>
            </w:r>
            <w:r w:rsidRPr="00AB3E87">
              <w:rPr>
                <w:b/>
                <w:i/>
              </w:rPr>
              <w:lastRenderedPageBreak/>
              <w:t>Lohngefälles zu ermöglichen; fordert die Kommission nachdrücklich auf,</w:t>
            </w:r>
            <w:r w:rsidRPr="00AB3E87">
              <w:t xml:space="preserve"> Leitlinien zu entwickeln, die eine EU-weite Definition und einen EU-weiten Vergleich des „Werts der Arbeit“ ermöglichen, und rasch geschlechtsneutrale </w:t>
            </w:r>
            <w:r w:rsidRPr="00AB3E87">
              <w:rPr>
                <w:b/>
                <w:i/>
              </w:rPr>
              <w:t xml:space="preserve">Werkzeuge </w:t>
            </w:r>
            <w:r w:rsidRPr="00AB3E87">
              <w:t>und Kriterien zur Beschäftigungsbewertung einzuführen, um die Arbeit, die in von Frauen dominierten Branchen geleistet wird, besser zu bewerten und gerechter zu vergüten;</w:t>
            </w:r>
          </w:p>
        </w:tc>
      </w:tr>
    </w:tbl>
    <w:p w14:paraId="3D11E75E"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2E5E553" w14:textId="77777777" w:rsidR="00E52F0D" w:rsidRPr="00AB3E87" w:rsidRDefault="00E52F0D" w:rsidP="00E52F0D">
      <w:r w:rsidRPr="00AB3E87">
        <w:rPr>
          <w:rStyle w:val="HideTWBExt"/>
        </w:rPr>
        <w:t>&lt;/Amend&gt;</w:t>
      </w:r>
    </w:p>
    <w:p w14:paraId="7FD3816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468</w:t>
      </w:r>
      <w:r w:rsidRPr="00AB3E87">
        <w:rPr>
          <w:rStyle w:val="HideTWBExt"/>
        </w:rPr>
        <w:t>&lt;/NumAm&gt;</w:t>
      </w:r>
    </w:p>
    <w:p w14:paraId="701836BD"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6BF8E745" w14:textId="77777777" w:rsidR="00E52F0D" w:rsidRPr="00AB3E87" w:rsidRDefault="00E52F0D" w:rsidP="00E52F0D">
      <w:pPr>
        <w:pStyle w:val="NormalBold"/>
      </w:pPr>
      <w:r w:rsidRPr="00AB3E87">
        <w:rPr>
          <w:rStyle w:val="HideTWBExt"/>
          <w:b w:val="0"/>
        </w:rPr>
        <w:t>&lt;/RepeatBlock-By&gt;</w:t>
      </w:r>
    </w:p>
    <w:p w14:paraId="46CD309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8CDC155" w14:textId="77777777" w:rsidR="00E52F0D" w:rsidRPr="00AB3E87" w:rsidRDefault="00E52F0D" w:rsidP="00E52F0D">
      <w:pPr>
        <w:pStyle w:val="NormalBold"/>
      </w:pPr>
      <w:r w:rsidRPr="00AB3E87">
        <w:rPr>
          <w:rStyle w:val="HideTWBExt"/>
        </w:rPr>
        <w:t>&lt;Article&gt;</w:t>
      </w:r>
      <w:r w:rsidRPr="00AB3E87">
        <w:t>Ziffer 10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2C0E8FC" w14:textId="77777777" w:rsidTr="00761901">
        <w:trPr>
          <w:trHeight w:hRule="exact" w:val="240"/>
          <w:jc w:val="center"/>
        </w:trPr>
        <w:tc>
          <w:tcPr>
            <w:tcW w:w="9752" w:type="dxa"/>
            <w:gridSpan w:val="2"/>
            <w:tcBorders>
              <w:top w:val="nil"/>
              <w:left w:val="nil"/>
              <w:bottom w:val="nil"/>
              <w:right w:val="nil"/>
            </w:tcBorders>
          </w:tcPr>
          <w:p w14:paraId="187EC7BA" w14:textId="77777777" w:rsidR="00E52F0D" w:rsidRPr="00AB3E87" w:rsidRDefault="00E52F0D" w:rsidP="00761901"/>
        </w:tc>
      </w:tr>
      <w:tr w:rsidR="00E52F0D" w:rsidRPr="00AB3E87" w14:paraId="16D4AF71" w14:textId="77777777" w:rsidTr="00761901">
        <w:trPr>
          <w:trHeight w:val="240"/>
          <w:jc w:val="center"/>
        </w:trPr>
        <w:tc>
          <w:tcPr>
            <w:tcW w:w="4876" w:type="dxa"/>
            <w:tcBorders>
              <w:top w:val="nil"/>
              <w:left w:val="nil"/>
              <w:bottom w:val="nil"/>
              <w:right w:val="nil"/>
            </w:tcBorders>
          </w:tcPr>
          <w:p w14:paraId="4DB6F12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E4E2454" w14:textId="77777777" w:rsidR="00E52F0D" w:rsidRPr="00AB3E87" w:rsidRDefault="00E52F0D" w:rsidP="00761901">
            <w:pPr>
              <w:pStyle w:val="AmColumnHeading"/>
            </w:pPr>
            <w:r w:rsidRPr="00AB3E87">
              <w:t>Geänderter Text</w:t>
            </w:r>
          </w:p>
        </w:tc>
      </w:tr>
      <w:tr w:rsidR="00E52F0D" w:rsidRPr="00AB3E87" w14:paraId="6FB0E1E6" w14:textId="77777777" w:rsidTr="00761901">
        <w:trPr>
          <w:jc w:val="center"/>
        </w:trPr>
        <w:tc>
          <w:tcPr>
            <w:tcW w:w="4876" w:type="dxa"/>
            <w:tcBorders>
              <w:top w:val="nil"/>
              <w:left w:val="nil"/>
              <w:bottom w:val="nil"/>
              <w:right w:val="nil"/>
            </w:tcBorders>
          </w:tcPr>
          <w:p w14:paraId="785B3E84" w14:textId="77777777" w:rsidR="00E52F0D" w:rsidRPr="00AB3E87" w:rsidRDefault="00E52F0D" w:rsidP="00761901">
            <w:pPr>
              <w:pStyle w:val="Normal6a"/>
            </w:pPr>
            <w:r w:rsidRPr="00AB3E87">
              <w:t>10.</w:t>
            </w:r>
            <w:r w:rsidRPr="00AB3E87">
              <w:tab/>
              <w:t xml:space="preserve">fordert die Kommission nachdrücklich auf, </w:t>
            </w:r>
            <w:r w:rsidRPr="00AB3E87">
              <w:rPr>
                <w:b/>
                <w:i/>
              </w:rPr>
              <w:t>Leitlinien</w:t>
            </w:r>
            <w:r w:rsidRPr="00AB3E87">
              <w:t xml:space="preserve"> zu entwickeln, die eine EU-weite Definition und einen EU-weiten Vergleich des „Werts der Arbeit“ ermöglichen</w:t>
            </w:r>
            <w:r w:rsidRPr="00AB3E87">
              <w:rPr>
                <w:b/>
                <w:i/>
              </w:rPr>
              <w:t>, und rasch geschlechtsneutrale Werkezuge und Kriterien zur Beschäftigungsbewertung einzuführen</w:t>
            </w:r>
            <w:r w:rsidRPr="00AB3E87">
              <w:t>, um die Arbeit, die in von Frauen dominierten Branchen geleistet wird, besser zu bewerten und gerechter zu vergüten;</w:t>
            </w:r>
          </w:p>
        </w:tc>
        <w:tc>
          <w:tcPr>
            <w:tcW w:w="4876" w:type="dxa"/>
            <w:tcBorders>
              <w:top w:val="nil"/>
              <w:left w:val="nil"/>
              <w:bottom w:val="nil"/>
              <w:right w:val="nil"/>
            </w:tcBorders>
          </w:tcPr>
          <w:p w14:paraId="5F7A3E32" w14:textId="77777777" w:rsidR="00E52F0D" w:rsidRPr="00AB3E87" w:rsidRDefault="00E52F0D" w:rsidP="00761901">
            <w:pPr>
              <w:pStyle w:val="Normal6a"/>
            </w:pPr>
            <w:r w:rsidRPr="00AB3E87">
              <w:t>10.</w:t>
            </w:r>
            <w:r w:rsidRPr="00AB3E87">
              <w:tab/>
            </w:r>
            <w:r w:rsidRPr="00AB3E87">
              <w:rPr>
                <w:b/>
                <w:i/>
              </w:rPr>
              <w:t xml:space="preserve">fordert die Kommission auf, gegen die systemischen Lohnunterschiede vorzugehen, die auf die Unterbewertung der Arbeit in von Frauen dominierten Sektoren wie Pflege, Gesundheitswesen, Bildung und Einzelhandel zurückzuführen sind; </w:t>
            </w:r>
            <w:r w:rsidRPr="00AB3E87">
              <w:t xml:space="preserve">fordert die Kommission </w:t>
            </w:r>
            <w:r w:rsidRPr="00AB3E87">
              <w:rPr>
                <w:b/>
                <w:i/>
              </w:rPr>
              <w:t>daher</w:t>
            </w:r>
            <w:r w:rsidRPr="00AB3E87">
              <w:t xml:space="preserve"> nachdrücklich auf,</w:t>
            </w:r>
            <w:r w:rsidRPr="00AB3E87">
              <w:rPr>
                <w:b/>
                <w:i/>
              </w:rPr>
              <w:t xml:space="preserve"> gemeinsam mit den Mitgliedstaaten und den Sozialpartnern geschlechtsneutrale Instrumente</w:t>
            </w:r>
            <w:r w:rsidRPr="00AB3E87">
              <w:t xml:space="preserve"> </w:t>
            </w:r>
            <w:r w:rsidRPr="00AB3E87">
              <w:rPr>
                <w:b/>
                <w:i/>
              </w:rPr>
              <w:t>und Kriterien für die Beschäftigungsbewertung</w:t>
            </w:r>
            <w:r w:rsidRPr="00AB3E87">
              <w:t xml:space="preserve"> zu entwickeln, die eine EU-weite Definition und einen EU-weiten Vergleich des „Werts der Arbeit“ ermöglichen, um die Arbeit, die in von Frauen dominierten Branchen geleistet wird, besser zu bewerten und gerechter zu vergüten;</w:t>
            </w:r>
          </w:p>
        </w:tc>
      </w:tr>
    </w:tbl>
    <w:p w14:paraId="6FD7174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9A61B20" w14:textId="77777777" w:rsidR="00E52F0D" w:rsidRPr="00AB3E87" w:rsidRDefault="00E52F0D" w:rsidP="00E52F0D">
      <w:r w:rsidRPr="00AB3E87">
        <w:rPr>
          <w:rStyle w:val="HideTWBExt"/>
        </w:rPr>
        <w:t>&lt;/Amend&gt;</w:t>
      </w:r>
    </w:p>
    <w:p w14:paraId="2F27E937"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469</w:t>
      </w:r>
      <w:r w:rsidRPr="00AB3E87">
        <w:rPr>
          <w:rStyle w:val="HideTWBExt"/>
        </w:rPr>
        <w:t>&lt;/NumAm&gt;</w:t>
      </w:r>
    </w:p>
    <w:p w14:paraId="292A9D47"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62E06C68" w14:textId="77777777" w:rsidR="00E52F0D" w:rsidRPr="00AB3E87" w:rsidRDefault="00E52F0D" w:rsidP="00E52F0D">
      <w:pPr>
        <w:pStyle w:val="NormalBold"/>
      </w:pPr>
      <w:r w:rsidRPr="00AB3E87">
        <w:rPr>
          <w:rStyle w:val="HideTWBExt"/>
          <w:b w:val="0"/>
        </w:rPr>
        <w:t>&lt;/RepeatBlock-By&gt;</w:t>
      </w:r>
    </w:p>
    <w:p w14:paraId="56ABB3C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41D1657" w14:textId="77777777" w:rsidR="00E52F0D" w:rsidRPr="00AB3E87" w:rsidRDefault="00E52F0D" w:rsidP="00E52F0D">
      <w:pPr>
        <w:pStyle w:val="NormalBold"/>
      </w:pPr>
      <w:r w:rsidRPr="00AB3E87">
        <w:rPr>
          <w:rStyle w:val="HideTWBExt"/>
        </w:rPr>
        <w:t>&lt;Article&gt;</w:t>
      </w:r>
      <w:r w:rsidRPr="00AB3E87">
        <w:t>Ziffer 10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526F3CE" w14:textId="77777777" w:rsidTr="00761901">
        <w:trPr>
          <w:trHeight w:hRule="exact" w:val="240"/>
          <w:jc w:val="center"/>
        </w:trPr>
        <w:tc>
          <w:tcPr>
            <w:tcW w:w="9752" w:type="dxa"/>
            <w:gridSpan w:val="2"/>
            <w:tcBorders>
              <w:top w:val="nil"/>
              <w:left w:val="nil"/>
              <w:bottom w:val="nil"/>
              <w:right w:val="nil"/>
            </w:tcBorders>
          </w:tcPr>
          <w:p w14:paraId="3AEEC5CC" w14:textId="77777777" w:rsidR="00E52F0D" w:rsidRPr="00AB3E87" w:rsidRDefault="00E52F0D" w:rsidP="00761901"/>
        </w:tc>
      </w:tr>
      <w:tr w:rsidR="00E52F0D" w:rsidRPr="00AB3E87" w14:paraId="6378CBAF" w14:textId="77777777" w:rsidTr="00761901">
        <w:trPr>
          <w:trHeight w:val="240"/>
          <w:jc w:val="center"/>
        </w:trPr>
        <w:tc>
          <w:tcPr>
            <w:tcW w:w="4876" w:type="dxa"/>
            <w:tcBorders>
              <w:top w:val="nil"/>
              <w:left w:val="nil"/>
              <w:bottom w:val="nil"/>
              <w:right w:val="nil"/>
            </w:tcBorders>
          </w:tcPr>
          <w:p w14:paraId="726417B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4EF1803" w14:textId="77777777" w:rsidR="00E52F0D" w:rsidRPr="00AB3E87" w:rsidRDefault="00E52F0D" w:rsidP="00761901">
            <w:pPr>
              <w:pStyle w:val="AmColumnHeading"/>
            </w:pPr>
            <w:r w:rsidRPr="00AB3E87">
              <w:t>Geänderter Text</w:t>
            </w:r>
          </w:p>
        </w:tc>
      </w:tr>
      <w:tr w:rsidR="00E52F0D" w:rsidRPr="00AB3E87" w14:paraId="33CEE956" w14:textId="77777777" w:rsidTr="00761901">
        <w:trPr>
          <w:jc w:val="center"/>
        </w:trPr>
        <w:tc>
          <w:tcPr>
            <w:tcW w:w="4876" w:type="dxa"/>
            <w:tcBorders>
              <w:top w:val="nil"/>
              <w:left w:val="nil"/>
              <w:bottom w:val="nil"/>
              <w:right w:val="nil"/>
            </w:tcBorders>
          </w:tcPr>
          <w:p w14:paraId="2C2AD2F0" w14:textId="77777777" w:rsidR="00E52F0D" w:rsidRPr="00AB3E87" w:rsidRDefault="00E52F0D" w:rsidP="00761901">
            <w:pPr>
              <w:pStyle w:val="Normal6a"/>
            </w:pPr>
            <w:r w:rsidRPr="00AB3E87">
              <w:t>10.</w:t>
            </w:r>
            <w:r w:rsidRPr="00AB3E87">
              <w:tab/>
              <w:t xml:space="preserve">fordert die Kommission nachdrücklich auf, Leitlinien zu entwickeln, die eine EU-weite Definition und einen EU-weiten Vergleich des „Werts der Arbeit“ ermöglichen, und rasch geschlechtsneutrale </w:t>
            </w:r>
            <w:r w:rsidRPr="00AB3E87">
              <w:rPr>
                <w:b/>
                <w:i/>
              </w:rPr>
              <w:t>Werkezuge</w:t>
            </w:r>
            <w:r w:rsidRPr="00AB3E87">
              <w:t xml:space="preserve"> und Kriterien zur Beschäftigungsbewertung einzuführen, um die Arbeit, die in von Frauen dominierten Branchen geleistet wird, besser zu bewerten und gerechter zu vergüten;</w:t>
            </w:r>
          </w:p>
        </w:tc>
        <w:tc>
          <w:tcPr>
            <w:tcW w:w="4876" w:type="dxa"/>
            <w:tcBorders>
              <w:top w:val="nil"/>
              <w:left w:val="nil"/>
              <w:bottom w:val="nil"/>
              <w:right w:val="nil"/>
            </w:tcBorders>
          </w:tcPr>
          <w:p w14:paraId="01EB1D47" w14:textId="77777777" w:rsidR="00E52F0D" w:rsidRPr="00AB3E87" w:rsidRDefault="00E52F0D" w:rsidP="00761901">
            <w:pPr>
              <w:pStyle w:val="Normal6a"/>
            </w:pPr>
            <w:r w:rsidRPr="00AB3E87">
              <w:t>10.</w:t>
            </w:r>
            <w:r w:rsidRPr="00AB3E87">
              <w:tab/>
              <w:t xml:space="preserve">fordert die Kommission nachdrücklich auf, Leitlinien zu entwickeln, die eine EU-weite Definition und einen EU-weiten Vergleich des „Werts der Arbeit“ ermöglichen, und rasch geschlechtsneutrale </w:t>
            </w:r>
            <w:r w:rsidRPr="00AB3E87">
              <w:rPr>
                <w:b/>
                <w:i/>
              </w:rPr>
              <w:t>Werkzeuge</w:t>
            </w:r>
            <w:r w:rsidRPr="00AB3E87">
              <w:t xml:space="preserve"> und Kriterien zur Beschäftigungsbewertung einzuführen, um die Arbeit, die in von Frauen dominierten Branchen geleistet wird, </w:t>
            </w:r>
            <w:r w:rsidRPr="00AB3E87">
              <w:rPr>
                <w:b/>
                <w:bCs/>
                <w:i/>
                <w:iCs/>
              </w:rPr>
              <w:t>im Einklang mit den Bestimmungen der Lohntransparenzrichtlinie</w:t>
            </w:r>
            <w:r w:rsidRPr="00AB3E87">
              <w:t xml:space="preserve"> besser zu bewerten und gerechter zu vergüten </w:t>
            </w:r>
            <w:r w:rsidRPr="00AB3E87">
              <w:rPr>
                <w:b/>
                <w:i/>
              </w:rPr>
              <w:t>sowie Möglichkeiten zur Höherqualifizierung und Karriereentwicklung in diesen Sektoren zu schaffen</w:t>
            </w:r>
            <w:r w:rsidRPr="00AB3E87">
              <w:t>;</w:t>
            </w:r>
          </w:p>
        </w:tc>
      </w:tr>
    </w:tbl>
    <w:p w14:paraId="23DA591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A98B7D4" w14:textId="77777777" w:rsidR="00E52F0D" w:rsidRPr="00AB3E87" w:rsidRDefault="00E52F0D" w:rsidP="00E52F0D">
      <w:r w:rsidRPr="00AB3E87">
        <w:rPr>
          <w:rStyle w:val="HideTWBExt"/>
        </w:rPr>
        <w:t>&lt;/Amend&gt;</w:t>
      </w:r>
    </w:p>
    <w:p w14:paraId="7C26CD0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470</w:t>
      </w:r>
      <w:r w:rsidRPr="00AB3E87">
        <w:rPr>
          <w:rStyle w:val="HideTWBExt"/>
        </w:rPr>
        <w:t>&lt;/NumAm&gt;</w:t>
      </w:r>
    </w:p>
    <w:p w14:paraId="7793EEFD"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01444657" w14:textId="77777777" w:rsidR="00E52F0D" w:rsidRPr="00AB3E87" w:rsidRDefault="00E52F0D" w:rsidP="00E52F0D">
      <w:pPr>
        <w:pStyle w:val="NormalBold"/>
      </w:pPr>
      <w:r w:rsidRPr="00AB3E87">
        <w:rPr>
          <w:rStyle w:val="HideTWBExt"/>
          <w:b w:val="0"/>
        </w:rPr>
        <w:t>&lt;/RepeatBlock-By&gt;</w:t>
      </w:r>
    </w:p>
    <w:p w14:paraId="334B36C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7810220" w14:textId="77777777" w:rsidR="00E52F0D" w:rsidRPr="00AB3E87" w:rsidRDefault="00E52F0D" w:rsidP="00E52F0D">
      <w:pPr>
        <w:pStyle w:val="NormalBold"/>
      </w:pPr>
      <w:r w:rsidRPr="00AB3E87">
        <w:rPr>
          <w:rStyle w:val="HideTWBExt"/>
        </w:rPr>
        <w:t>&lt;Article&gt;</w:t>
      </w:r>
      <w:r w:rsidRPr="00AB3E87">
        <w:t>Ziffer 10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2D696D5" w14:textId="77777777" w:rsidTr="00761901">
        <w:trPr>
          <w:trHeight w:hRule="exact" w:val="240"/>
          <w:jc w:val="center"/>
        </w:trPr>
        <w:tc>
          <w:tcPr>
            <w:tcW w:w="9752" w:type="dxa"/>
            <w:gridSpan w:val="2"/>
            <w:tcBorders>
              <w:top w:val="nil"/>
              <w:left w:val="nil"/>
              <w:bottom w:val="nil"/>
              <w:right w:val="nil"/>
            </w:tcBorders>
          </w:tcPr>
          <w:p w14:paraId="5B3B73CE" w14:textId="77777777" w:rsidR="00E52F0D" w:rsidRPr="00AB3E87" w:rsidRDefault="00E52F0D" w:rsidP="00761901"/>
        </w:tc>
      </w:tr>
      <w:tr w:rsidR="00E52F0D" w:rsidRPr="00AB3E87" w14:paraId="1AD0B0A3" w14:textId="77777777" w:rsidTr="00761901">
        <w:trPr>
          <w:trHeight w:val="240"/>
          <w:jc w:val="center"/>
        </w:trPr>
        <w:tc>
          <w:tcPr>
            <w:tcW w:w="4876" w:type="dxa"/>
            <w:tcBorders>
              <w:top w:val="nil"/>
              <w:left w:val="nil"/>
              <w:bottom w:val="nil"/>
              <w:right w:val="nil"/>
            </w:tcBorders>
          </w:tcPr>
          <w:p w14:paraId="4D65198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A9254EC" w14:textId="77777777" w:rsidR="00E52F0D" w:rsidRPr="00AB3E87" w:rsidRDefault="00E52F0D" w:rsidP="00761901">
            <w:pPr>
              <w:pStyle w:val="AmColumnHeading"/>
            </w:pPr>
            <w:r w:rsidRPr="00AB3E87">
              <w:t>Geänderter Text</w:t>
            </w:r>
          </w:p>
        </w:tc>
      </w:tr>
      <w:tr w:rsidR="00E52F0D" w:rsidRPr="00AB3E87" w14:paraId="0B6EFFDF" w14:textId="77777777" w:rsidTr="00761901">
        <w:trPr>
          <w:jc w:val="center"/>
        </w:trPr>
        <w:tc>
          <w:tcPr>
            <w:tcW w:w="4876" w:type="dxa"/>
            <w:tcBorders>
              <w:top w:val="nil"/>
              <w:left w:val="nil"/>
              <w:bottom w:val="nil"/>
              <w:right w:val="nil"/>
            </w:tcBorders>
          </w:tcPr>
          <w:p w14:paraId="53151AF4" w14:textId="77777777" w:rsidR="00E52F0D" w:rsidRPr="00AB3E87" w:rsidRDefault="00E52F0D" w:rsidP="00761901">
            <w:pPr>
              <w:pStyle w:val="Normal6a"/>
            </w:pPr>
            <w:r w:rsidRPr="00AB3E87">
              <w:t>10.</w:t>
            </w:r>
            <w:r w:rsidRPr="00AB3E87">
              <w:tab/>
              <w:t xml:space="preserve">fordert die Kommission nachdrücklich auf, Leitlinien zu entwickeln, die eine EU-weite Definition und einen EU-weiten Vergleich des „Werts der Arbeit“ ermöglichen, und rasch geschlechtsneutrale </w:t>
            </w:r>
            <w:r w:rsidRPr="00AB3E87">
              <w:rPr>
                <w:b/>
                <w:i/>
              </w:rPr>
              <w:t>Werkezuge</w:t>
            </w:r>
            <w:r w:rsidRPr="00AB3E87">
              <w:t xml:space="preserve"> und Kriterien zur Beschäftigungsbewertung einzuführen, um die Arbeit, die in von Frauen dominierten Branchen geleistet wird, besser zu bewerten und gerechter zu vergüten;</w:t>
            </w:r>
          </w:p>
        </w:tc>
        <w:tc>
          <w:tcPr>
            <w:tcW w:w="4876" w:type="dxa"/>
            <w:tcBorders>
              <w:top w:val="nil"/>
              <w:left w:val="nil"/>
              <w:bottom w:val="nil"/>
              <w:right w:val="nil"/>
            </w:tcBorders>
          </w:tcPr>
          <w:p w14:paraId="6BB7F641" w14:textId="77777777" w:rsidR="00E52F0D" w:rsidRPr="00AB3E87" w:rsidRDefault="00E52F0D" w:rsidP="00761901">
            <w:pPr>
              <w:pStyle w:val="Normal6a"/>
            </w:pPr>
            <w:r w:rsidRPr="00AB3E87">
              <w:t>10.</w:t>
            </w:r>
            <w:r w:rsidRPr="00AB3E87">
              <w:tab/>
              <w:t xml:space="preserve">fordert die Kommission nachdrücklich auf, Leitlinien zu entwickeln, die eine EU-weite Definition und einen EU-weiten Vergleich des „Werts der Arbeit“ ermöglichen, und rasch geschlechtsneutrale </w:t>
            </w:r>
            <w:r w:rsidRPr="00AB3E87">
              <w:rPr>
                <w:b/>
                <w:i/>
              </w:rPr>
              <w:t>Werkzeuge</w:t>
            </w:r>
            <w:r w:rsidRPr="00AB3E87">
              <w:t xml:space="preserve"> und Kriterien zur Beschäftigungsbewertung einzuführen, um die Arbeit, die in von Frauen dominierten Branchen geleistet wird, besser zu bewerten und gerechter zu vergüten</w:t>
            </w:r>
            <w:r w:rsidRPr="00AB3E87">
              <w:rPr>
                <w:b/>
                <w:i/>
              </w:rPr>
              <w:t xml:space="preserve">, das Recht auf Tarifverhandlungen zu gewährleisten, die </w:t>
            </w:r>
            <w:r w:rsidRPr="00AB3E87">
              <w:rPr>
                <w:b/>
                <w:i/>
              </w:rPr>
              <w:lastRenderedPageBreak/>
              <w:t>Arbeitsaufsicht zu stärken und die Vertretung von Pflegekräften im sozialen Dialog zu garantieren</w:t>
            </w:r>
            <w:r w:rsidRPr="00AB3E87">
              <w:t>;</w:t>
            </w:r>
          </w:p>
        </w:tc>
      </w:tr>
    </w:tbl>
    <w:p w14:paraId="3C5AC2FD"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0F72780" w14:textId="77777777" w:rsidR="00E52F0D" w:rsidRPr="00AB3E87" w:rsidRDefault="00E52F0D" w:rsidP="00E52F0D">
      <w:r w:rsidRPr="00AB3E87">
        <w:rPr>
          <w:rStyle w:val="HideTWBExt"/>
        </w:rPr>
        <w:t>&lt;/Amend&gt;</w:t>
      </w:r>
    </w:p>
    <w:p w14:paraId="2A2B6EC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471</w:t>
      </w:r>
      <w:r w:rsidRPr="00AB3E87">
        <w:rPr>
          <w:rStyle w:val="HideTWBExt"/>
        </w:rPr>
        <w:t>&lt;/NumAm&gt;</w:t>
      </w:r>
    </w:p>
    <w:p w14:paraId="5F45EB8F"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186AC549" w14:textId="77777777" w:rsidR="00E52F0D" w:rsidRPr="00AB3E87" w:rsidRDefault="00E52F0D" w:rsidP="00E52F0D">
      <w:pPr>
        <w:pStyle w:val="NormalBold"/>
      </w:pPr>
      <w:r w:rsidRPr="00AB3E87">
        <w:rPr>
          <w:rStyle w:val="HideTWBExt"/>
          <w:b w:val="0"/>
        </w:rPr>
        <w:t>&lt;/RepeatBlock-By&gt;</w:t>
      </w:r>
    </w:p>
    <w:p w14:paraId="531F506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35CFCF9" w14:textId="77777777" w:rsidR="00E52F0D" w:rsidRPr="00AB3E87" w:rsidRDefault="00E52F0D" w:rsidP="00E52F0D">
      <w:pPr>
        <w:pStyle w:val="NormalBold"/>
      </w:pPr>
      <w:r w:rsidRPr="00AB3E87">
        <w:rPr>
          <w:rStyle w:val="HideTWBExt"/>
        </w:rPr>
        <w:t>&lt;Article&gt;</w:t>
      </w:r>
      <w:r w:rsidRPr="00AB3E87">
        <w:t>Ziffer 10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07826DF" w14:textId="77777777" w:rsidTr="00761901">
        <w:trPr>
          <w:trHeight w:hRule="exact" w:val="240"/>
          <w:jc w:val="center"/>
        </w:trPr>
        <w:tc>
          <w:tcPr>
            <w:tcW w:w="9752" w:type="dxa"/>
            <w:gridSpan w:val="2"/>
            <w:tcBorders>
              <w:top w:val="nil"/>
              <w:left w:val="nil"/>
              <w:bottom w:val="nil"/>
              <w:right w:val="nil"/>
            </w:tcBorders>
          </w:tcPr>
          <w:p w14:paraId="5161D012" w14:textId="77777777" w:rsidR="00E52F0D" w:rsidRPr="00AB3E87" w:rsidRDefault="00E52F0D" w:rsidP="00761901"/>
        </w:tc>
      </w:tr>
      <w:tr w:rsidR="00E52F0D" w:rsidRPr="00AB3E87" w14:paraId="5C606DE1" w14:textId="77777777" w:rsidTr="00761901">
        <w:trPr>
          <w:trHeight w:val="240"/>
          <w:jc w:val="center"/>
        </w:trPr>
        <w:tc>
          <w:tcPr>
            <w:tcW w:w="4876" w:type="dxa"/>
            <w:tcBorders>
              <w:top w:val="nil"/>
              <w:left w:val="nil"/>
              <w:bottom w:val="nil"/>
              <w:right w:val="nil"/>
            </w:tcBorders>
          </w:tcPr>
          <w:p w14:paraId="0C77F4C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0F75AB9" w14:textId="77777777" w:rsidR="00E52F0D" w:rsidRPr="00AB3E87" w:rsidRDefault="00E52F0D" w:rsidP="00761901">
            <w:pPr>
              <w:pStyle w:val="AmColumnHeading"/>
            </w:pPr>
            <w:r w:rsidRPr="00AB3E87">
              <w:t>Geänderter Text</w:t>
            </w:r>
          </w:p>
        </w:tc>
      </w:tr>
      <w:tr w:rsidR="00E52F0D" w:rsidRPr="00AB3E87" w14:paraId="585AB37E" w14:textId="77777777" w:rsidTr="00761901">
        <w:trPr>
          <w:jc w:val="center"/>
        </w:trPr>
        <w:tc>
          <w:tcPr>
            <w:tcW w:w="4876" w:type="dxa"/>
            <w:tcBorders>
              <w:top w:val="nil"/>
              <w:left w:val="nil"/>
              <w:bottom w:val="nil"/>
              <w:right w:val="nil"/>
            </w:tcBorders>
          </w:tcPr>
          <w:p w14:paraId="7A64488C" w14:textId="77777777" w:rsidR="00E52F0D" w:rsidRPr="00AB3E87" w:rsidRDefault="00E52F0D" w:rsidP="00761901">
            <w:pPr>
              <w:pStyle w:val="Normal6a"/>
            </w:pPr>
            <w:r w:rsidRPr="00AB3E87">
              <w:t>10.</w:t>
            </w:r>
            <w:r w:rsidRPr="00AB3E87">
              <w:tab/>
              <w:t xml:space="preserve">fordert die Kommission nachdrücklich auf, Leitlinien zu entwickeln, </w:t>
            </w:r>
            <w:r w:rsidRPr="00AB3E87">
              <w:rPr>
                <w:b/>
                <w:i/>
              </w:rPr>
              <w:t>die eine EU-weite Definition und einen EU-weiten Vergleich des „Werts der Arbeit“ ermöglichen, und rasch geschlechtsneutrale Werkezuge und Kriterien zur Beschäftigungsbewertung einzuführen,</w:t>
            </w:r>
            <w:r w:rsidRPr="00AB3E87">
              <w:t xml:space="preserve"> um die Arbeit, die in von Frauen dominierten Branchen geleistet wird, besser zu bewerten und gerechter zu vergüten;</w:t>
            </w:r>
          </w:p>
        </w:tc>
        <w:tc>
          <w:tcPr>
            <w:tcW w:w="4876" w:type="dxa"/>
            <w:tcBorders>
              <w:top w:val="nil"/>
              <w:left w:val="nil"/>
              <w:bottom w:val="nil"/>
              <w:right w:val="nil"/>
            </w:tcBorders>
          </w:tcPr>
          <w:p w14:paraId="74400DB4" w14:textId="77777777" w:rsidR="00E52F0D" w:rsidRPr="00AB3E87" w:rsidRDefault="00E52F0D" w:rsidP="00761901">
            <w:pPr>
              <w:pStyle w:val="Normal6a"/>
            </w:pPr>
            <w:r w:rsidRPr="00AB3E87">
              <w:t>10.</w:t>
            </w:r>
            <w:r w:rsidRPr="00AB3E87">
              <w:tab/>
              <w:t>fordert die Kommission nachdrücklich auf, Leitlinien zu entwickeln, um die Arbeit, die in von Frauen dominierten Branchen geleistet wird, besser zu bewerten und gerechter zu vergüten;</w:t>
            </w:r>
          </w:p>
        </w:tc>
      </w:tr>
    </w:tbl>
    <w:p w14:paraId="2AA4C16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D9CD4C8" w14:textId="77777777" w:rsidR="00E52F0D" w:rsidRPr="00AB3E87" w:rsidRDefault="00E52F0D" w:rsidP="00E52F0D">
      <w:r w:rsidRPr="00AB3E87">
        <w:rPr>
          <w:rStyle w:val="HideTWBExt"/>
        </w:rPr>
        <w:t>&lt;/Amend&gt;</w:t>
      </w:r>
    </w:p>
    <w:p w14:paraId="704CB7F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472</w:t>
      </w:r>
      <w:r w:rsidRPr="00AB3E87">
        <w:rPr>
          <w:rStyle w:val="HideTWBExt"/>
        </w:rPr>
        <w:t>&lt;/NumAm&gt;</w:t>
      </w:r>
    </w:p>
    <w:p w14:paraId="4A39EB79" w14:textId="77777777" w:rsidR="00E52F0D" w:rsidRPr="00AB3E87" w:rsidRDefault="00E52F0D" w:rsidP="00E52F0D">
      <w:pPr>
        <w:pStyle w:val="NormalBold"/>
      </w:pPr>
      <w:r w:rsidRPr="00AB3E87">
        <w:rPr>
          <w:rStyle w:val="HideTWBExt"/>
          <w:b w:val="0"/>
        </w:rPr>
        <w:t>&lt;RepeatBlock-By&gt;&lt;Members&gt;</w:t>
      </w:r>
      <w:r w:rsidRPr="00AB3E87">
        <w:t>Diana Iovanovici Şoşoacă</w:t>
      </w:r>
      <w:r w:rsidRPr="00AB3E87">
        <w:rPr>
          <w:rStyle w:val="HideTWBExt"/>
          <w:b w:val="0"/>
        </w:rPr>
        <w:t>&lt;/Members&gt;</w:t>
      </w:r>
    </w:p>
    <w:p w14:paraId="2B0B6716" w14:textId="77777777" w:rsidR="00E52F0D" w:rsidRPr="00AB3E87" w:rsidRDefault="00E52F0D" w:rsidP="00E52F0D">
      <w:pPr>
        <w:pStyle w:val="NormalBold"/>
      </w:pPr>
      <w:r w:rsidRPr="00AB3E87">
        <w:rPr>
          <w:rStyle w:val="HideTWBExt"/>
          <w:b w:val="0"/>
        </w:rPr>
        <w:t>&lt;/RepeatBlock-By&gt;</w:t>
      </w:r>
    </w:p>
    <w:p w14:paraId="6F7E809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317491D" w14:textId="77777777" w:rsidR="00E52F0D" w:rsidRPr="00AB3E87" w:rsidRDefault="00E52F0D" w:rsidP="00E52F0D">
      <w:pPr>
        <w:pStyle w:val="NormalBold"/>
      </w:pPr>
      <w:r w:rsidRPr="00AB3E87">
        <w:rPr>
          <w:rStyle w:val="HideTWBExt"/>
        </w:rPr>
        <w:t>&lt;Article&gt;</w:t>
      </w:r>
      <w:r w:rsidRPr="00AB3E87">
        <w:t>Ziffer 10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4AE5BA1" w14:textId="77777777" w:rsidTr="00761901">
        <w:trPr>
          <w:trHeight w:hRule="exact" w:val="240"/>
          <w:jc w:val="center"/>
        </w:trPr>
        <w:tc>
          <w:tcPr>
            <w:tcW w:w="9752" w:type="dxa"/>
            <w:gridSpan w:val="2"/>
            <w:tcBorders>
              <w:top w:val="nil"/>
              <w:left w:val="nil"/>
              <w:bottom w:val="nil"/>
              <w:right w:val="nil"/>
            </w:tcBorders>
          </w:tcPr>
          <w:p w14:paraId="0F5CC2EB" w14:textId="77777777" w:rsidR="00E52F0D" w:rsidRPr="00AB3E87" w:rsidRDefault="00E52F0D" w:rsidP="00761901"/>
        </w:tc>
      </w:tr>
      <w:tr w:rsidR="00E52F0D" w:rsidRPr="00AB3E87" w14:paraId="119212C6" w14:textId="77777777" w:rsidTr="00761901">
        <w:trPr>
          <w:trHeight w:val="240"/>
          <w:jc w:val="center"/>
        </w:trPr>
        <w:tc>
          <w:tcPr>
            <w:tcW w:w="4876" w:type="dxa"/>
            <w:tcBorders>
              <w:top w:val="nil"/>
              <w:left w:val="nil"/>
              <w:bottom w:val="nil"/>
              <w:right w:val="nil"/>
            </w:tcBorders>
          </w:tcPr>
          <w:p w14:paraId="5FFE1A6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2480FC7" w14:textId="77777777" w:rsidR="00E52F0D" w:rsidRPr="00AB3E87" w:rsidRDefault="00E52F0D" w:rsidP="00761901">
            <w:pPr>
              <w:pStyle w:val="AmColumnHeading"/>
            </w:pPr>
            <w:r w:rsidRPr="00AB3E87">
              <w:t>Geänderter Text</w:t>
            </w:r>
          </w:p>
        </w:tc>
      </w:tr>
      <w:tr w:rsidR="00E52F0D" w:rsidRPr="00AB3E87" w14:paraId="7730B5CE" w14:textId="77777777" w:rsidTr="00761901">
        <w:trPr>
          <w:jc w:val="center"/>
        </w:trPr>
        <w:tc>
          <w:tcPr>
            <w:tcW w:w="4876" w:type="dxa"/>
            <w:tcBorders>
              <w:top w:val="nil"/>
              <w:left w:val="nil"/>
              <w:bottom w:val="nil"/>
              <w:right w:val="nil"/>
            </w:tcBorders>
          </w:tcPr>
          <w:p w14:paraId="2BE6E25D" w14:textId="77777777" w:rsidR="00E52F0D" w:rsidRPr="00AB3E87" w:rsidRDefault="00E52F0D" w:rsidP="00761901">
            <w:pPr>
              <w:pStyle w:val="Normal6a"/>
            </w:pPr>
            <w:r w:rsidRPr="00AB3E87">
              <w:t>10.</w:t>
            </w:r>
            <w:r w:rsidRPr="00AB3E87">
              <w:tab/>
              <w:t xml:space="preserve">fordert die Kommission nachdrücklich auf, Leitlinien </w:t>
            </w:r>
            <w:r w:rsidRPr="00AB3E87">
              <w:rPr>
                <w:b/>
                <w:i/>
              </w:rPr>
              <w:t>zu entwickeln, die eine EU-weite Definition und einen EU-weiten Vergleich</w:t>
            </w:r>
            <w:r w:rsidRPr="00AB3E87">
              <w:t xml:space="preserve"> des „Werts der Arbeit“ </w:t>
            </w:r>
            <w:r w:rsidRPr="00AB3E87">
              <w:rPr>
                <w:b/>
                <w:i/>
              </w:rPr>
              <w:t>ermöglichen,</w:t>
            </w:r>
            <w:r w:rsidRPr="00AB3E87">
              <w:t xml:space="preserve"> und </w:t>
            </w:r>
            <w:r w:rsidRPr="00AB3E87">
              <w:rPr>
                <w:b/>
                <w:i/>
              </w:rPr>
              <w:t>rasch</w:t>
            </w:r>
            <w:r w:rsidRPr="00AB3E87">
              <w:t xml:space="preserve"> geschlechtsneutrale </w:t>
            </w:r>
            <w:r w:rsidRPr="00AB3E87">
              <w:rPr>
                <w:b/>
                <w:i/>
              </w:rPr>
              <w:t>Werkezuge</w:t>
            </w:r>
            <w:r w:rsidRPr="00AB3E87">
              <w:t xml:space="preserve"> und Kriterien zur Beschäftigungsbewertung einzuführen, um </w:t>
            </w:r>
            <w:r w:rsidRPr="00AB3E87">
              <w:rPr>
                <w:b/>
                <w:i/>
              </w:rPr>
              <w:t>die</w:t>
            </w:r>
            <w:r w:rsidRPr="00AB3E87">
              <w:t xml:space="preserve"> Arbeit, die in von Frauen dominierten Branchen geleistet </w:t>
            </w:r>
            <w:r w:rsidRPr="00AB3E87">
              <w:lastRenderedPageBreak/>
              <w:t>wird</w:t>
            </w:r>
            <w:r w:rsidRPr="00AB3E87">
              <w:rPr>
                <w:b/>
                <w:i/>
              </w:rPr>
              <w:t>, besser zu bewerten und gerechter zu vergüten</w:t>
            </w:r>
            <w:r w:rsidRPr="00AB3E87">
              <w:t>;</w:t>
            </w:r>
          </w:p>
        </w:tc>
        <w:tc>
          <w:tcPr>
            <w:tcW w:w="4876" w:type="dxa"/>
            <w:tcBorders>
              <w:top w:val="nil"/>
              <w:left w:val="nil"/>
              <w:bottom w:val="nil"/>
              <w:right w:val="nil"/>
            </w:tcBorders>
          </w:tcPr>
          <w:p w14:paraId="5386D89C" w14:textId="77777777" w:rsidR="00E52F0D" w:rsidRPr="00AB3E87" w:rsidRDefault="00E52F0D" w:rsidP="00761901">
            <w:pPr>
              <w:pStyle w:val="Normal6a"/>
            </w:pPr>
            <w:r w:rsidRPr="00AB3E87">
              <w:lastRenderedPageBreak/>
              <w:t>10.</w:t>
            </w:r>
            <w:r w:rsidRPr="00AB3E87">
              <w:tab/>
              <w:t xml:space="preserve">fordert die Kommission nachdrücklich auf, </w:t>
            </w:r>
            <w:r w:rsidRPr="00AB3E87">
              <w:rPr>
                <w:b/>
                <w:i/>
              </w:rPr>
              <w:t>eindeutige</w:t>
            </w:r>
            <w:r w:rsidRPr="00AB3E87">
              <w:t xml:space="preserve"> Leitlinien </w:t>
            </w:r>
            <w:r w:rsidRPr="00AB3E87">
              <w:rPr>
                <w:b/>
                <w:i/>
              </w:rPr>
              <w:t>für die Definition und den Vergleich</w:t>
            </w:r>
            <w:r w:rsidRPr="00AB3E87">
              <w:t xml:space="preserve"> des „Werts der Arbeit“ </w:t>
            </w:r>
            <w:r w:rsidRPr="00AB3E87">
              <w:rPr>
                <w:b/>
                <w:i/>
              </w:rPr>
              <w:t>in der gesamten EU zu entwickeln</w:t>
            </w:r>
            <w:r w:rsidRPr="00AB3E87">
              <w:t xml:space="preserve"> und </w:t>
            </w:r>
            <w:r w:rsidRPr="00AB3E87">
              <w:rPr>
                <w:b/>
                <w:i/>
              </w:rPr>
              <w:t>dringend</w:t>
            </w:r>
            <w:r w:rsidRPr="00AB3E87">
              <w:t xml:space="preserve"> geschlechtsneutrale </w:t>
            </w:r>
            <w:r w:rsidRPr="00AB3E87">
              <w:rPr>
                <w:b/>
                <w:i/>
              </w:rPr>
              <w:t>Werkzeuge</w:t>
            </w:r>
            <w:r w:rsidRPr="00AB3E87">
              <w:t xml:space="preserve"> und Kriterien zur Beschäftigungsbewertung einzuführen, um </w:t>
            </w:r>
            <w:r w:rsidRPr="00AB3E87">
              <w:rPr>
                <w:b/>
                <w:i/>
              </w:rPr>
              <w:t>eine gerechtere Anerkennung und Vergütung der</w:t>
            </w:r>
            <w:r w:rsidRPr="00AB3E87">
              <w:t xml:space="preserve"> Arbeit </w:t>
            </w:r>
            <w:r w:rsidRPr="00AB3E87">
              <w:rPr>
                <w:b/>
                <w:i/>
              </w:rPr>
              <w:lastRenderedPageBreak/>
              <w:t>sicherzustellen</w:t>
            </w:r>
            <w:r w:rsidRPr="00AB3E87">
              <w:t>, die in von Frauen dominierten Branchen geleistet wird;</w:t>
            </w:r>
          </w:p>
        </w:tc>
      </w:tr>
    </w:tbl>
    <w:p w14:paraId="22BB9793"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{RO}</w:t>
      </w:r>
      <w:r w:rsidRPr="00AB3E87">
        <w:t>ro</w:t>
      </w:r>
      <w:r w:rsidRPr="00AB3E87">
        <w:rPr>
          <w:rStyle w:val="HideTWBExt"/>
        </w:rPr>
        <w:t>&lt;/Original&gt;</w:t>
      </w:r>
    </w:p>
    <w:p w14:paraId="11B2A012" w14:textId="77777777" w:rsidR="00E52F0D" w:rsidRPr="00AB3E87" w:rsidRDefault="00E52F0D" w:rsidP="00E52F0D">
      <w:r w:rsidRPr="00AB3E87">
        <w:rPr>
          <w:rStyle w:val="HideTWBExt"/>
        </w:rPr>
        <w:t>&lt;/Amend&gt;</w:t>
      </w:r>
    </w:p>
    <w:p w14:paraId="50A01A1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473</w:t>
      </w:r>
      <w:r w:rsidRPr="00AB3E87">
        <w:rPr>
          <w:rStyle w:val="HideTWBExt"/>
        </w:rPr>
        <w:t>&lt;/NumAm&gt;</w:t>
      </w:r>
    </w:p>
    <w:p w14:paraId="291538F9" w14:textId="77777777" w:rsidR="00E52F0D" w:rsidRPr="00AB3E87" w:rsidRDefault="00E52F0D" w:rsidP="00E52F0D">
      <w:pPr>
        <w:pStyle w:val="NormalBold"/>
      </w:pPr>
      <w:r w:rsidRPr="00AB3E87">
        <w:rPr>
          <w:rStyle w:val="HideTWBExt"/>
          <w:b w:val="0"/>
        </w:rPr>
        <w:t>&lt;RepeatBlock-By&gt;&lt;Members&gt;</w:t>
      </w:r>
      <w:r w:rsidRPr="00AB3E87">
        <w:t>Elżbieta Katarzyna Łukacijewska, Ewa Kopacz, Mirosława Nykiel, Jagna Marczułajtis-Walczak</w:t>
      </w:r>
      <w:r w:rsidRPr="00AB3E87">
        <w:rPr>
          <w:rStyle w:val="HideTWBExt"/>
          <w:b w:val="0"/>
        </w:rPr>
        <w:t>&lt;/Members&gt;</w:t>
      </w:r>
    </w:p>
    <w:p w14:paraId="2E377BC7" w14:textId="77777777" w:rsidR="00E52F0D" w:rsidRPr="00AB3E87" w:rsidRDefault="00E52F0D" w:rsidP="00E52F0D">
      <w:pPr>
        <w:pStyle w:val="NormalBold"/>
      </w:pPr>
      <w:r w:rsidRPr="00AB3E87">
        <w:rPr>
          <w:rStyle w:val="HideTWBExt"/>
          <w:b w:val="0"/>
        </w:rPr>
        <w:t>&lt;/RepeatBlock-By&gt;</w:t>
      </w:r>
    </w:p>
    <w:p w14:paraId="21945A8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361FA0F"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FE911A3" w14:textId="77777777" w:rsidTr="00761901">
        <w:trPr>
          <w:trHeight w:hRule="exact" w:val="240"/>
          <w:jc w:val="center"/>
        </w:trPr>
        <w:tc>
          <w:tcPr>
            <w:tcW w:w="9752" w:type="dxa"/>
            <w:gridSpan w:val="2"/>
            <w:tcBorders>
              <w:top w:val="nil"/>
              <w:left w:val="nil"/>
              <w:bottom w:val="nil"/>
              <w:right w:val="nil"/>
            </w:tcBorders>
          </w:tcPr>
          <w:p w14:paraId="70C2E571" w14:textId="77777777" w:rsidR="00E52F0D" w:rsidRPr="00AB3E87" w:rsidRDefault="00E52F0D" w:rsidP="00761901"/>
        </w:tc>
      </w:tr>
      <w:tr w:rsidR="00E52F0D" w:rsidRPr="00AB3E87" w14:paraId="15626D34" w14:textId="77777777" w:rsidTr="00761901">
        <w:trPr>
          <w:trHeight w:val="240"/>
          <w:jc w:val="center"/>
        </w:trPr>
        <w:tc>
          <w:tcPr>
            <w:tcW w:w="4876" w:type="dxa"/>
            <w:tcBorders>
              <w:top w:val="nil"/>
              <w:left w:val="nil"/>
              <w:bottom w:val="nil"/>
              <w:right w:val="nil"/>
            </w:tcBorders>
          </w:tcPr>
          <w:p w14:paraId="2B56A88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68B344E" w14:textId="77777777" w:rsidR="00E52F0D" w:rsidRPr="00AB3E87" w:rsidRDefault="00E52F0D" w:rsidP="00761901">
            <w:pPr>
              <w:pStyle w:val="AmColumnHeading"/>
            </w:pPr>
            <w:r w:rsidRPr="00AB3E87">
              <w:t>Geänderter Text</w:t>
            </w:r>
          </w:p>
        </w:tc>
      </w:tr>
      <w:tr w:rsidR="00E52F0D" w:rsidRPr="00AB3E87" w14:paraId="676377D7" w14:textId="77777777" w:rsidTr="00761901">
        <w:trPr>
          <w:jc w:val="center"/>
        </w:trPr>
        <w:tc>
          <w:tcPr>
            <w:tcW w:w="4876" w:type="dxa"/>
            <w:tcBorders>
              <w:top w:val="nil"/>
              <w:left w:val="nil"/>
              <w:bottom w:val="nil"/>
              <w:right w:val="nil"/>
            </w:tcBorders>
          </w:tcPr>
          <w:p w14:paraId="7C0427B3" w14:textId="77777777" w:rsidR="00E52F0D" w:rsidRPr="00AB3E87" w:rsidRDefault="00E52F0D" w:rsidP="00761901">
            <w:pPr>
              <w:pStyle w:val="Normal6a"/>
            </w:pPr>
          </w:p>
        </w:tc>
        <w:tc>
          <w:tcPr>
            <w:tcW w:w="4876" w:type="dxa"/>
            <w:tcBorders>
              <w:top w:val="nil"/>
              <w:left w:val="nil"/>
              <w:bottom w:val="nil"/>
              <w:right w:val="nil"/>
            </w:tcBorders>
          </w:tcPr>
          <w:p w14:paraId="4673E6A1" w14:textId="77777777" w:rsidR="00E52F0D" w:rsidRPr="00AB3E87" w:rsidRDefault="00E52F0D" w:rsidP="00761901">
            <w:pPr>
              <w:pStyle w:val="Normal6a"/>
            </w:pPr>
            <w:r w:rsidRPr="00AB3E87">
              <w:rPr>
                <w:b/>
                <w:i/>
              </w:rPr>
              <w:t>10a.</w:t>
            </w:r>
            <w:r w:rsidRPr="00AB3E87">
              <w:tab/>
            </w:r>
            <w:r w:rsidRPr="00AB3E87">
              <w:rPr>
                <w:b/>
                <w:i/>
              </w:rPr>
              <w:t>betont, dass gezielte Beschäftigungs- und Weiterbildungsstrategien für Frauen über 55 Jahren und Frauen in ländlichen oder strukturell benachteiligten Regionen entwickelt werden müssen, die mit verschärften Hindernissen für die Integration in den Arbeitsmarkt, die digitale Inklusion und den Zugang zu Umschulungsprogrammen konfrontiert sind; fordert die Kommission auf, die Mitgliedstaaten bei der Gestaltung inklusiver arbeitsmarktpolitischer Maßnahmen zu unterstützen, mit denen – unter anderem durch kohäsionspolitische Instrumente und den Europäischen Sozialfonds Plus – auf territoriale und demografische Herausforderungen reagiert wird;</w:t>
            </w:r>
          </w:p>
        </w:tc>
      </w:tr>
    </w:tbl>
    <w:p w14:paraId="6DF96CA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4C99AE2" w14:textId="77777777" w:rsidR="00E52F0D" w:rsidRPr="00AB3E87" w:rsidRDefault="00E52F0D" w:rsidP="00E52F0D">
      <w:r w:rsidRPr="00AB3E87">
        <w:rPr>
          <w:rStyle w:val="HideTWBExt"/>
        </w:rPr>
        <w:t>&lt;/Amend&gt;</w:t>
      </w:r>
    </w:p>
    <w:p w14:paraId="46CCD3E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474</w:t>
      </w:r>
      <w:r w:rsidRPr="00AB3E87">
        <w:rPr>
          <w:rStyle w:val="HideTWBExt"/>
        </w:rPr>
        <w:t>&lt;/NumAm&gt;</w:t>
      </w:r>
    </w:p>
    <w:p w14:paraId="3AEA6770"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4D8F0CB4" w14:textId="77777777" w:rsidR="00E52F0D" w:rsidRPr="00AB3E87" w:rsidRDefault="00E52F0D" w:rsidP="00E52F0D">
      <w:pPr>
        <w:pStyle w:val="NormalBold"/>
      </w:pPr>
      <w:r w:rsidRPr="00AB3E87">
        <w:rPr>
          <w:rStyle w:val="HideTWBExt"/>
          <w:b w:val="0"/>
        </w:rPr>
        <w:t>&lt;/RepeatBlock-By&gt;</w:t>
      </w:r>
    </w:p>
    <w:p w14:paraId="03E7272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5D54A12"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40669DA" w14:textId="77777777" w:rsidTr="00761901">
        <w:trPr>
          <w:trHeight w:hRule="exact" w:val="240"/>
          <w:jc w:val="center"/>
        </w:trPr>
        <w:tc>
          <w:tcPr>
            <w:tcW w:w="9752" w:type="dxa"/>
            <w:gridSpan w:val="2"/>
            <w:tcBorders>
              <w:top w:val="nil"/>
              <w:left w:val="nil"/>
              <w:bottom w:val="nil"/>
              <w:right w:val="nil"/>
            </w:tcBorders>
          </w:tcPr>
          <w:p w14:paraId="72878501" w14:textId="77777777" w:rsidR="00E52F0D" w:rsidRPr="00AB3E87" w:rsidRDefault="00E52F0D" w:rsidP="00761901"/>
        </w:tc>
      </w:tr>
      <w:tr w:rsidR="00E52F0D" w:rsidRPr="00AB3E87" w14:paraId="04AC8454" w14:textId="77777777" w:rsidTr="00761901">
        <w:trPr>
          <w:trHeight w:val="240"/>
          <w:jc w:val="center"/>
        </w:trPr>
        <w:tc>
          <w:tcPr>
            <w:tcW w:w="4876" w:type="dxa"/>
            <w:tcBorders>
              <w:top w:val="nil"/>
              <w:left w:val="nil"/>
              <w:bottom w:val="nil"/>
              <w:right w:val="nil"/>
            </w:tcBorders>
          </w:tcPr>
          <w:p w14:paraId="1517BF0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B07C8BB" w14:textId="77777777" w:rsidR="00E52F0D" w:rsidRPr="00AB3E87" w:rsidRDefault="00E52F0D" w:rsidP="00761901">
            <w:pPr>
              <w:pStyle w:val="AmColumnHeading"/>
            </w:pPr>
            <w:r w:rsidRPr="00AB3E87">
              <w:t>Geänderter Text</w:t>
            </w:r>
          </w:p>
        </w:tc>
      </w:tr>
      <w:tr w:rsidR="00E52F0D" w:rsidRPr="00AB3E87" w14:paraId="501A2924" w14:textId="77777777" w:rsidTr="00761901">
        <w:trPr>
          <w:jc w:val="center"/>
        </w:trPr>
        <w:tc>
          <w:tcPr>
            <w:tcW w:w="4876" w:type="dxa"/>
            <w:tcBorders>
              <w:top w:val="nil"/>
              <w:left w:val="nil"/>
              <w:bottom w:val="nil"/>
              <w:right w:val="nil"/>
            </w:tcBorders>
          </w:tcPr>
          <w:p w14:paraId="695D4E8C" w14:textId="77777777" w:rsidR="00E52F0D" w:rsidRPr="00AB3E87" w:rsidRDefault="00E52F0D" w:rsidP="00761901">
            <w:pPr>
              <w:pStyle w:val="Normal6a"/>
            </w:pPr>
          </w:p>
        </w:tc>
        <w:tc>
          <w:tcPr>
            <w:tcW w:w="4876" w:type="dxa"/>
            <w:tcBorders>
              <w:top w:val="nil"/>
              <w:left w:val="nil"/>
              <w:bottom w:val="nil"/>
              <w:right w:val="nil"/>
            </w:tcBorders>
          </w:tcPr>
          <w:p w14:paraId="3B9B4E5D" w14:textId="77777777" w:rsidR="00E52F0D" w:rsidRPr="00AB3E87" w:rsidRDefault="00E52F0D" w:rsidP="00761901">
            <w:pPr>
              <w:pStyle w:val="Normal6a"/>
            </w:pPr>
            <w:r w:rsidRPr="00AB3E87">
              <w:rPr>
                <w:b/>
                <w:i/>
              </w:rPr>
              <w:t>10a.</w:t>
            </w:r>
            <w:r w:rsidRPr="00AB3E87">
              <w:tab/>
            </w:r>
            <w:r w:rsidRPr="00AB3E87">
              <w:rPr>
                <w:b/>
                <w:i/>
              </w:rPr>
              <w:t>betont, dass die Stärkung der Rolle der Frau als Bürgerin und Wirtschaftsakteurin sowohl ein ethischer als auch ein wirtschaftlicher Imperativ ist, da dies für die Beschleunigung der Wettbewerbsfähigkeit der EU von entscheidender Bedeutung ist, und hebt hervor, dass im Draghi-Bericht die Unterrepräsentation von Frauen in bestimmten Sektoren wie den MINT-Fächern thematisiert wird und dass die Verwirklichung einer wirksamen und gerechten Union der Kompetenzen gezielte Anstrengungen erfordert, um die Hindernisse zu beseitigen, die derzeit die Erwerbsbeteiligung, insbesondere bei Frauen, einschränken;</w:t>
            </w:r>
          </w:p>
        </w:tc>
      </w:tr>
    </w:tbl>
    <w:p w14:paraId="16A91E6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0FF099C" w14:textId="77777777" w:rsidR="00E52F0D" w:rsidRPr="00AB3E87" w:rsidRDefault="00E52F0D" w:rsidP="00E52F0D">
      <w:r w:rsidRPr="00AB3E87">
        <w:rPr>
          <w:rStyle w:val="HideTWBExt"/>
        </w:rPr>
        <w:t>&lt;/Amend&gt;</w:t>
      </w:r>
    </w:p>
    <w:p w14:paraId="629A0D7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475</w:t>
      </w:r>
      <w:r w:rsidRPr="00AB3E87">
        <w:rPr>
          <w:rStyle w:val="HideTWBExt"/>
        </w:rPr>
        <w:t>&lt;/NumAm&gt;</w:t>
      </w:r>
    </w:p>
    <w:p w14:paraId="4B027D8B"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39972100" w14:textId="77777777" w:rsidR="00E52F0D" w:rsidRPr="00AB3E87" w:rsidRDefault="00E52F0D" w:rsidP="00E52F0D">
      <w:pPr>
        <w:pStyle w:val="NormalBold"/>
      </w:pPr>
      <w:r w:rsidRPr="00AB3E87">
        <w:rPr>
          <w:rStyle w:val="HideTWBExt"/>
          <w:b w:val="0"/>
        </w:rPr>
        <w:t>&lt;/RepeatBlock-By&gt;</w:t>
      </w:r>
    </w:p>
    <w:p w14:paraId="75D9DF3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255B94B"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BE43C40" w14:textId="77777777" w:rsidTr="00761901">
        <w:trPr>
          <w:trHeight w:hRule="exact" w:val="240"/>
          <w:jc w:val="center"/>
        </w:trPr>
        <w:tc>
          <w:tcPr>
            <w:tcW w:w="9752" w:type="dxa"/>
            <w:gridSpan w:val="2"/>
            <w:tcBorders>
              <w:top w:val="nil"/>
              <w:left w:val="nil"/>
              <w:bottom w:val="nil"/>
              <w:right w:val="nil"/>
            </w:tcBorders>
          </w:tcPr>
          <w:p w14:paraId="6DB24A96" w14:textId="77777777" w:rsidR="00E52F0D" w:rsidRPr="00AB3E87" w:rsidRDefault="00E52F0D" w:rsidP="00761901"/>
        </w:tc>
      </w:tr>
      <w:tr w:rsidR="00E52F0D" w:rsidRPr="00AB3E87" w14:paraId="614026EE" w14:textId="77777777" w:rsidTr="00761901">
        <w:trPr>
          <w:trHeight w:val="240"/>
          <w:jc w:val="center"/>
        </w:trPr>
        <w:tc>
          <w:tcPr>
            <w:tcW w:w="4876" w:type="dxa"/>
            <w:tcBorders>
              <w:top w:val="nil"/>
              <w:left w:val="nil"/>
              <w:bottom w:val="nil"/>
              <w:right w:val="nil"/>
            </w:tcBorders>
          </w:tcPr>
          <w:p w14:paraId="2DE8427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24B63CA" w14:textId="77777777" w:rsidR="00E52F0D" w:rsidRPr="00AB3E87" w:rsidRDefault="00E52F0D" w:rsidP="00761901">
            <w:pPr>
              <w:pStyle w:val="AmColumnHeading"/>
            </w:pPr>
            <w:r w:rsidRPr="00AB3E87">
              <w:t>Geänderter Text</w:t>
            </w:r>
          </w:p>
        </w:tc>
      </w:tr>
      <w:tr w:rsidR="00E52F0D" w:rsidRPr="00AB3E87" w14:paraId="2A3F0FEF" w14:textId="77777777" w:rsidTr="00761901">
        <w:trPr>
          <w:jc w:val="center"/>
        </w:trPr>
        <w:tc>
          <w:tcPr>
            <w:tcW w:w="4876" w:type="dxa"/>
            <w:tcBorders>
              <w:top w:val="nil"/>
              <w:left w:val="nil"/>
              <w:bottom w:val="nil"/>
              <w:right w:val="nil"/>
            </w:tcBorders>
          </w:tcPr>
          <w:p w14:paraId="75225D89" w14:textId="77777777" w:rsidR="00E52F0D" w:rsidRPr="00AB3E87" w:rsidRDefault="00E52F0D" w:rsidP="00761901">
            <w:pPr>
              <w:pStyle w:val="Normal6a"/>
            </w:pPr>
          </w:p>
        </w:tc>
        <w:tc>
          <w:tcPr>
            <w:tcW w:w="4876" w:type="dxa"/>
            <w:tcBorders>
              <w:top w:val="nil"/>
              <w:left w:val="nil"/>
              <w:bottom w:val="nil"/>
              <w:right w:val="nil"/>
            </w:tcBorders>
          </w:tcPr>
          <w:p w14:paraId="426B523F" w14:textId="77777777" w:rsidR="00E52F0D" w:rsidRPr="00AB3E87" w:rsidRDefault="00E52F0D" w:rsidP="00761901">
            <w:pPr>
              <w:pStyle w:val="Normal6a"/>
            </w:pPr>
            <w:r w:rsidRPr="00AB3E87">
              <w:rPr>
                <w:b/>
                <w:i/>
              </w:rPr>
              <w:t>10a.</w:t>
            </w:r>
            <w:r w:rsidRPr="00AB3E87">
              <w:tab/>
            </w:r>
            <w:r w:rsidRPr="00AB3E87">
              <w:rPr>
                <w:b/>
                <w:i/>
              </w:rPr>
              <w:t>hebt hervor, dass es sich bei etwa jeder vierten bezahlten Pflegekraft um eine Migrantin bzw. einen Migranten handelt, von denen viele aufgrund fehlender angemessener Regularisierungspfade ausgebeutet werden; fordert die Kommission und die Mitgliedstaaten auf, legale Wege zu erleichtern, um den Status von Wanderpflegekräften zu formalisieren, ihre Fähigkeiten anzuerkennen und den Zugang zu hochwertigen Arbeitsplätzen im Einklang mit dem anstehenden Fahrplan für hochwertige Arbeitsplätze zu ermöglichen;</w:t>
            </w:r>
          </w:p>
        </w:tc>
      </w:tr>
    </w:tbl>
    <w:p w14:paraId="5052FD8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AD4ABEA" w14:textId="77777777" w:rsidR="00E52F0D" w:rsidRPr="00AB3E87" w:rsidRDefault="00E52F0D" w:rsidP="00E52F0D">
      <w:r w:rsidRPr="00AB3E87">
        <w:rPr>
          <w:rStyle w:val="HideTWBExt"/>
        </w:rPr>
        <w:t>&lt;/Amend&gt;</w:t>
      </w:r>
    </w:p>
    <w:p w14:paraId="7DD67D47"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476</w:t>
      </w:r>
      <w:r w:rsidRPr="00AB3E87">
        <w:rPr>
          <w:rStyle w:val="HideTWBExt"/>
        </w:rPr>
        <w:t>&lt;/NumAm&gt;</w:t>
      </w:r>
    </w:p>
    <w:p w14:paraId="28911863"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616150B9" w14:textId="77777777" w:rsidR="00E52F0D" w:rsidRPr="00AB3E87" w:rsidRDefault="00E52F0D" w:rsidP="00E52F0D">
      <w:pPr>
        <w:pStyle w:val="NormalBold"/>
      </w:pPr>
      <w:r w:rsidRPr="00AB3E87">
        <w:rPr>
          <w:rStyle w:val="HideTWBExt"/>
          <w:b w:val="0"/>
        </w:rPr>
        <w:t>&lt;/RepeatBlock-By&gt;</w:t>
      </w:r>
    </w:p>
    <w:p w14:paraId="6D62C35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0ECBD4C"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8DDB21A" w14:textId="77777777" w:rsidTr="00761901">
        <w:trPr>
          <w:trHeight w:hRule="exact" w:val="240"/>
          <w:jc w:val="center"/>
        </w:trPr>
        <w:tc>
          <w:tcPr>
            <w:tcW w:w="9752" w:type="dxa"/>
            <w:gridSpan w:val="2"/>
            <w:tcBorders>
              <w:top w:val="nil"/>
              <w:left w:val="nil"/>
              <w:bottom w:val="nil"/>
              <w:right w:val="nil"/>
            </w:tcBorders>
          </w:tcPr>
          <w:p w14:paraId="1526B440" w14:textId="77777777" w:rsidR="00E52F0D" w:rsidRPr="00AB3E87" w:rsidRDefault="00E52F0D" w:rsidP="00761901"/>
        </w:tc>
      </w:tr>
      <w:tr w:rsidR="00E52F0D" w:rsidRPr="00AB3E87" w14:paraId="21F38C8A" w14:textId="77777777" w:rsidTr="00761901">
        <w:trPr>
          <w:trHeight w:val="240"/>
          <w:jc w:val="center"/>
        </w:trPr>
        <w:tc>
          <w:tcPr>
            <w:tcW w:w="4876" w:type="dxa"/>
            <w:tcBorders>
              <w:top w:val="nil"/>
              <w:left w:val="nil"/>
              <w:bottom w:val="nil"/>
              <w:right w:val="nil"/>
            </w:tcBorders>
          </w:tcPr>
          <w:p w14:paraId="3C064CE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8C1E824" w14:textId="77777777" w:rsidR="00E52F0D" w:rsidRPr="00AB3E87" w:rsidRDefault="00E52F0D" w:rsidP="00761901">
            <w:pPr>
              <w:pStyle w:val="AmColumnHeading"/>
            </w:pPr>
            <w:r w:rsidRPr="00AB3E87">
              <w:t>Geänderter Text</w:t>
            </w:r>
          </w:p>
        </w:tc>
      </w:tr>
      <w:tr w:rsidR="00E52F0D" w:rsidRPr="00AB3E87" w14:paraId="7062F565" w14:textId="77777777" w:rsidTr="00761901">
        <w:trPr>
          <w:jc w:val="center"/>
        </w:trPr>
        <w:tc>
          <w:tcPr>
            <w:tcW w:w="4876" w:type="dxa"/>
            <w:tcBorders>
              <w:top w:val="nil"/>
              <w:left w:val="nil"/>
              <w:bottom w:val="nil"/>
              <w:right w:val="nil"/>
            </w:tcBorders>
          </w:tcPr>
          <w:p w14:paraId="17634D59" w14:textId="77777777" w:rsidR="00E52F0D" w:rsidRPr="00AB3E87" w:rsidRDefault="00E52F0D" w:rsidP="00761901">
            <w:pPr>
              <w:pStyle w:val="Normal6a"/>
            </w:pPr>
          </w:p>
        </w:tc>
        <w:tc>
          <w:tcPr>
            <w:tcW w:w="4876" w:type="dxa"/>
            <w:tcBorders>
              <w:top w:val="nil"/>
              <w:left w:val="nil"/>
              <w:bottom w:val="nil"/>
              <w:right w:val="nil"/>
            </w:tcBorders>
          </w:tcPr>
          <w:p w14:paraId="579B002F" w14:textId="77777777" w:rsidR="00E52F0D" w:rsidRPr="00AB3E87" w:rsidRDefault="00E52F0D" w:rsidP="00761901">
            <w:pPr>
              <w:pStyle w:val="Normal6a"/>
            </w:pPr>
            <w:r w:rsidRPr="00AB3E87">
              <w:rPr>
                <w:b/>
                <w:i/>
              </w:rPr>
              <w:t>10a.</w:t>
            </w:r>
            <w:r w:rsidRPr="00AB3E87">
              <w:tab/>
            </w:r>
            <w:r w:rsidRPr="00AB3E87">
              <w:rPr>
                <w:b/>
                <w:i/>
              </w:rPr>
              <w:t>fordert die Kommission auf, einen umfassenden Plan zur Beseitigung des geschlechtsspezifischen Rentengefälles vorzulegen, unter anderem durch die Sicherstellung einer angemessenen Unterstützung bei der Kinderbetreuung, die Verbesserung der Finanzkompetenz und der Bildung für Frauen und die Verbesserung der Finanzberatung, um das geschlechtsspezifische Investitionsgefälle und das entsprechende geschlechtsspezifische Rentengefälle zu verringern, sowie durch die Abmilderung der sogenannten „Mutterschaftsstrafe“;</w:t>
            </w:r>
          </w:p>
        </w:tc>
      </w:tr>
    </w:tbl>
    <w:p w14:paraId="1F6D1A3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7940AB2" w14:textId="77777777" w:rsidR="00E52F0D" w:rsidRPr="00AB3E87" w:rsidRDefault="00E52F0D" w:rsidP="00E52F0D">
      <w:r w:rsidRPr="00AB3E87">
        <w:rPr>
          <w:rStyle w:val="HideTWBExt"/>
        </w:rPr>
        <w:t>&lt;/Amend&gt;</w:t>
      </w:r>
    </w:p>
    <w:p w14:paraId="27B05B9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477</w:t>
      </w:r>
      <w:r w:rsidRPr="00AB3E87">
        <w:rPr>
          <w:rStyle w:val="HideTWBExt"/>
        </w:rPr>
        <w:t>&lt;/NumAm&gt;</w:t>
      </w:r>
    </w:p>
    <w:p w14:paraId="33B58A6A" w14:textId="77777777" w:rsidR="00E52F0D" w:rsidRPr="00AB3E87" w:rsidRDefault="00E52F0D" w:rsidP="00E52F0D">
      <w:pPr>
        <w:pStyle w:val="NormalBold"/>
      </w:pPr>
      <w:r w:rsidRPr="00AB3E87">
        <w:rPr>
          <w:rStyle w:val="HideTWBExt"/>
          <w:b w:val="0"/>
        </w:rPr>
        <w:t>&lt;RepeatBlock-By&gt;&lt;Members&gt;</w:t>
      </w:r>
      <w:r w:rsidRPr="00AB3E87">
        <w:t>Mathilde Androuët, Margarita de la Pisa Carrión, Mireia Borrás Pabón</w:t>
      </w:r>
      <w:r w:rsidRPr="00AB3E87">
        <w:rPr>
          <w:rStyle w:val="HideTWBExt"/>
          <w:b w:val="0"/>
        </w:rPr>
        <w:t>&lt;/Members&gt;</w:t>
      </w:r>
    </w:p>
    <w:p w14:paraId="568BDBF3" w14:textId="77777777" w:rsidR="00E52F0D" w:rsidRPr="00AB3E87" w:rsidRDefault="00E52F0D" w:rsidP="00E52F0D">
      <w:pPr>
        <w:pStyle w:val="NormalBold"/>
      </w:pPr>
      <w:r w:rsidRPr="00AB3E87">
        <w:rPr>
          <w:rStyle w:val="HideTWBExt"/>
          <w:b w:val="0"/>
        </w:rPr>
        <w:t>&lt;/RepeatBlock-By&gt;</w:t>
      </w:r>
    </w:p>
    <w:p w14:paraId="4E81D22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5679940"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A7FB88E" w14:textId="77777777" w:rsidTr="00761901">
        <w:trPr>
          <w:trHeight w:hRule="exact" w:val="240"/>
          <w:jc w:val="center"/>
        </w:trPr>
        <w:tc>
          <w:tcPr>
            <w:tcW w:w="9752" w:type="dxa"/>
            <w:gridSpan w:val="2"/>
            <w:tcBorders>
              <w:top w:val="nil"/>
              <w:left w:val="nil"/>
              <w:bottom w:val="nil"/>
              <w:right w:val="nil"/>
            </w:tcBorders>
          </w:tcPr>
          <w:p w14:paraId="526F14D9" w14:textId="77777777" w:rsidR="00E52F0D" w:rsidRPr="00AB3E87" w:rsidRDefault="00E52F0D" w:rsidP="00761901"/>
        </w:tc>
      </w:tr>
      <w:tr w:rsidR="00E52F0D" w:rsidRPr="00AB3E87" w14:paraId="2891442B" w14:textId="77777777" w:rsidTr="00761901">
        <w:trPr>
          <w:trHeight w:val="240"/>
          <w:jc w:val="center"/>
        </w:trPr>
        <w:tc>
          <w:tcPr>
            <w:tcW w:w="4876" w:type="dxa"/>
            <w:tcBorders>
              <w:top w:val="nil"/>
              <w:left w:val="nil"/>
              <w:bottom w:val="nil"/>
              <w:right w:val="nil"/>
            </w:tcBorders>
          </w:tcPr>
          <w:p w14:paraId="60D7CC6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1C909FE" w14:textId="77777777" w:rsidR="00E52F0D" w:rsidRPr="00AB3E87" w:rsidRDefault="00E52F0D" w:rsidP="00761901">
            <w:pPr>
              <w:pStyle w:val="AmColumnHeading"/>
            </w:pPr>
            <w:r w:rsidRPr="00AB3E87">
              <w:t>Geänderter Text</w:t>
            </w:r>
          </w:p>
        </w:tc>
      </w:tr>
      <w:tr w:rsidR="00E52F0D" w:rsidRPr="00AB3E87" w14:paraId="5D7CD824" w14:textId="77777777" w:rsidTr="00761901">
        <w:trPr>
          <w:jc w:val="center"/>
        </w:trPr>
        <w:tc>
          <w:tcPr>
            <w:tcW w:w="4876" w:type="dxa"/>
            <w:tcBorders>
              <w:top w:val="nil"/>
              <w:left w:val="nil"/>
              <w:bottom w:val="nil"/>
              <w:right w:val="nil"/>
            </w:tcBorders>
          </w:tcPr>
          <w:p w14:paraId="67F0F8DD" w14:textId="77777777" w:rsidR="00E52F0D" w:rsidRPr="00AB3E87" w:rsidRDefault="00E52F0D" w:rsidP="00761901">
            <w:pPr>
              <w:pStyle w:val="Normal6a"/>
            </w:pPr>
          </w:p>
        </w:tc>
        <w:tc>
          <w:tcPr>
            <w:tcW w:w="4876" w:type="dxa"/>
            <w:tcBorders>
              <w:top w:val="nil"/>
              <w:left w:val="nil"/>
              <w:bottom w:val="nil"/>
              <w:right w:val="nil"/>
            </w:tcBorders>
          </w:tcPr>
          <w:p w14:paraId="22882EEC" w14:textId="77777777" w:rsidR="00E52F0D" w:rsidRPr="00AB3E87" w:rsidRDefault="00E52F0D" w:rsidP="00761901">
            <w:pPr>
              <w:pStyle w:val="Normal6a"/>
            </w:pPr>
            <w:r w:rsidRPr="00AB3E87">
              <w:rPr>
                <w:b/>
                <w:i/>
              </w:rPr>
              <w:t>10a.</w:t>
            </w:r>
            <w:r w:rsidRPr="00AB3E87">
              <w:tab/>
            </w:r>
            <w:r w:rsidRPr="00AB3E87">
              <w:rPr>
                <w:b/>
                <w:i/>
              </w:rPr>
              <w:t>weist darauf hin, dass alleinerziehende Mütter in den Mitgliedstaaten häufig unter der Armutsgrenze leben und Diskriminierung und Vorurteilen ausgesetzt sind und dass dies nur durch eine freiwillige Politik der Eingliederung von Müttern in den Arbeitsmarkt behoben werden kann;</w:t>
            </w:r>
          </w:p>
        </w:tc>
      </w:tr>
    </w:tbl>
    <w:p w14:paraId="197CD71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65534F8F" w14:textId="77777777" w:rsidR="00E52F0D" w:rsidRPr="00AB3E87" w:rsidRDefault="00E52F0D" w:rsidP="00E52F0D">
      <w:r w:rsidRPr="00AB3E87">
        <w:rPr>
          <w:rStyle w:val="HideTWBExt"/>
        </w:rPr>
        <w:t>&lt;/Amend&gt;</w:t>
      </w:r>
    </w:p>
    <w:p w14:paraId="260993F7"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478</w:t>
      </w:r>
      <w:r w:rsidRPr="00AB3E87">
        <w:rPr>
          <w:rStyle w:val="HideTWBExt"/>
        </w:rPr>
        <w:t>&lt;/NumAm&gt;</w:t>
      </w:r>
    </w:p>
    <w:p w14:paraId="587E40BF"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7E86CD4E" w14:textId="77777777" w:rsidR="00E52F0D" w:rsidRPr="00AB3E87" w:rsidRDefault="00E52F0D" w:rsidP="00E52F0D">
      <w:pPr>
        <w:pStyle w:val="NormalBold"/>
      </w:pPr>
      <w:r w:rsidRPr="00AB3E87">
        <w:rPr>
          <w:rStyle w:val="HideTWBExt"/>
          <w:b w:val="0"/>
        </w:rPr>
        <w:t>&lt;/RepeatBlock-By&gt;</w:t>
      </w:r>
    </w:p>
    <w:p w14:paraId="147F151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A58A842"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20627B9" w14:textId="77777777" w:rsidTr="00761901">
        <w:trPr>
          <w:trHeight w:hRule="exact" w:val="240"/>
          <w:jc w:val="center"/>
        </w:trPr>
        <w:tc>
          <w:tcPr>
            <w:tcW w:w="9752" w:type="dxa"/>
            <w:gridSpan w:val="2"/>
            <w:tcBorders>
              <w:top w:val="nil"/>
              <w:left w:val="nil"/>
              <w:bottom w:val="nil"/>
              <w:right w:val="nil"/>
            </w:tcBorders>
          </w:tcPr>
          <w:p w14:paraId="663BDFD0" w14:textId="77777777" w:rsidR="00E52F0D" w:rsidRPr="00AB3E87" w:rsidRDefault="00E52F0D" w:rsidP="00761901"/>
        </w:tc>
      </w:tr>
      <w:tr w:rsidR="00E52F0D" w:rsidRPr="00AB3E87" w14:paraId="5A5BD25E" w14:textId="77777777" w:rsidTr="00761901">
        <w:trPr>
          <w:trHeight w:val="240"/>
          <w:jc w:val="center"/>
        </w:trPr>
        <w:tc>
          <w:tcPr>
            <w:tcW w:w="4876" w:type="dxa"/>
            <w:tcBorders>
              <w:top w:val="nil"/>
              <w:left w:val="nil"/>
              <w:bottom w:val="nil"/>
              <w:right w:val="nil"/>
            </w:tcBorders>
          </w:tcPr>
          <w:p w14:paraId="612EB30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797170A" w14:textId="77777777" w:rsidR="00E52F0D" w:rsidRPr="00AB3E87" w:rsidRDefault="00E52F0D" w:rsidP="00761901">
            <w:pPr>
              <w:pStyle w:val="AmColumnHeading"/>
            </w:pPr>
            <w:r w:rsidRPr="00AB3E87">
              <w:t>Geänderter Text</w:t>
            </w:r>
          </w:p>
        </w:tc>
      </w:tr>
      <w:tr w:rsidR="00E52F0D" w:rsidRPr="00AB3E87" w14:paraId="4EA24ADE" w14:textId="77777777" w:rsidTr="00761901">
        <w:trPr>
          <w:jc w:val="center"/>
        </w:trPr>
        <w:tc>
          <w:tcPr>
            <w:tcW w:w="4876" w:type="dxa"/>
            <w:tcBorders>
              <w:top w:val="nil"/>
              <w:left w:val="nil"/>
              <w:bottom w:val="nil"/>
              <w:right w:val="nil"/>
            </w:tcBorders>
          </w:tcPr>
          <w:p w14:paraId="0FA24408" w14:textId="77777777" w:rsidR="00E52F0D" w:rsidRPr="00AB3E87" w:rsidRDefault="00E52F0D" w:rsidP="00761901">
            <w:pPr>
              <w:pStyle w:val="Normal6a"/>
            </w:pPr>
          </w:p>
        </w:tc>
        <w:tc>
          <w:tcPr>
            <w:tcW w:w="4876" w:type="dxa"/>
            <w:tcBorders>
              <w:top w:val="nil"/>
              <w:left w:val="nil"/>
              <w:bottom w:val="nil"/>
              <w:right w:val="nil"/>
            </w:tcBorders>
          </w:tcPr>
          <w:p w14:paraId="5F189F40" w14:textId="77777777" w:rsidR="00E52F0D" w:rsidRPr="00AB3E87" w:rsidRDefault="00E52F0D" w:rsidP="00761901">
            <w:pPr>
              <w:pStyle w:val="Normal6a"/>
            </w:pPr>
            <w:r w:rsidRPr="00AB3E87">
              <w:rPr>
                <w:b/>
                <w:i/>
              </w:rPr>
              <w:t>10a.</w:t>
            </w:r>
            <w:r w:rsidRPr="00AB3E87">
              <w:tab/>
            </w:r>
            <w:r w:rsidRPr="00AB3E87">
              <w:rPr>
                <w:b/>
                <w:i/>
              </w:rPr>
              <w:t>betont, wie wichtig es ist, Hindernisse für Frauen bei der Gründung und dem Erwerb von Unternehmen zu beseitigen, um das geschlechtsspezifische Gefälle beim Unternehmertum zu verringern und das Wirtschaftswachstum zu stärken; fordert die Kommission auf, die Mitgliedstaaten bei diesen Bemühungen zu unterstützen und dabei die nationalen Gegebenheiten zu berücksichtigen;</w:t>
            </w:r>
          </w:p>
        </w:tc>
      </w:tr>
    </w:tbl>
    <w:p w14:paraId="431F00B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76B2CB2" w14:textId="77777777" w:rsidR="00E52F0D" w:rsidRPr="00AB3E87" w:rsidRDefault="00E52F0D" w:rsidP="00E52F0D">
      <w:r w:rsidRPr="00AB3E87">
        <w:rPr>
          <w:rStyle w:val="HideTWBExt"/>
        </w:rPr>
        <w:t>&lt;/Amend&gt;</w:t>
      </w:r>
    </w:p>
    <w:p w14:paraId="4E9458F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479</w:t>
      </w:r>
      <w:r w:rsidRPr="00AB3E87">
        <w:rPr>
          <w:rStyle w:val="HideTWBExt"/>
        </w:rPr>
        <w:t>&lt;/NumAm&gt;</w:t>
      </w:r>
    </w:p>
    <w:p w14:paraId="2C2703AF"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6FC50A44" w14:textId="77777777" w:rsidR="00E52F0D" w:rsidRPr="00AB3E87" w:rsidRDefault="00E52F0D" w:rsidP="00E52F0D">
      <w:pPr>
        <w:pStyle w:val="NormalBold"/>
      </w:pPr>
      <w:r w:rsidRPr="00AB3E87">
        <w:rPr>
          <w:rStyle w:val="HideTWBExt"/>
          <w:b w:val="0"/>
        </w:rPr>
        <w:t>&lt;/RepeatBlock-By&gt;</w:t>
      </w:r>
    </w:p>
    <w:p w14:paraId="7527CDA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309A915"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95CF5B2" w14:textId="77777777" w:rsidTr="00761901">
        <w:trPr>
          <w:trHeight w:hRule="exact" w:val="240"/>
          <w:jc w:val="center"/>
        </w:trPr>
        <w:tc>
          <w:tcPr>
            <w:tcW w:w="9752" w:type="dxa"/>
            <w:gridSpan w:val="2"/>
            <w:tcBorders>
              <w:top w:val="nil"/>
              <w:left w:val="nil"/>
              <w:bottom w:val="nil"/>
              <w:right w:val="nil"/>
            </w:tcBorders>
          </w:tcPr>
          <w:p w14:paraId="74A858A0" w14:textId="77777777" w:rsidR="00E52F0D" w:rsidRPr="00AB3E87" w:rsidRDefault="00E52F0D" w:rsidP="00761901"/>
        </w:tc>
      </w:tr>
      <w:tr w:rsidR="00E52F0D" w:rsidRPr="00AB3E87" w14:paraId="11F89050" w14:textId="77777777" w:rsidTr="00761901">
        <w:trPr>
          <w:trHeight w:val="240"/>
          <w:jc w:val="center"/>
        </w:trPr>
        <w:tc>
          <w:tcPr>
            <w:tcW w:w="4876" w:type="dxa"/>
            <w:tcBorders>
              <w:top w:val="nil"/>
              <w:left w:val="nil"/>
              <w:bottom w:val="nil"/>
              <w:right w:val="nil"/>
            </w:tcBorders>
          </w:tcPr>
          <w:p w14:paraId="7E4AAC5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1C371FC" w14:textId="77777777" w:rsidR="00E52F0D" w:rsidRPr="00AB3E87" w:rsidRDefault="00E52F0D" w:rsidP="00761901">
            <w:pPr>
              <w:pStyle w:val="AmColumnHeading"/>
            </w:pPr>
            <w:r w:rsidRPr="00AB3E87">
              <w:t>Geänderter Text</w:t>
            </w:r>
          </w:p>
        </w:tc>
      </w:tr>
      <w:tr w:rsidR="00E52F0D" w:rsidRPr="00AB3E87" w14:paraId="0D01E0F9" w14:textId="77777777" w:rsidTr="00761901">
        <w:trPr>
          <w:jc w:val="center"/>
        </w:trPr>
        <w:tc>
          <w:tcPr>
            <w:tcW w:w="4876" w:type="dxa"/>
            <w:tcBorders>
              <w:top w:val="nil"/>
              <w:left w:val="nil"/>
              <w:bottom w:val="nil"/>
              <w:right w:val="nil"/>
            </w:tcBorders>
          </w:tcPr>
          <w:p w14:paraId="07C516A5" w14:textId="77777777" w:rsidR="00E52F0D" w:rsidRPr="00AB3E87" w:rsidRDefault="00E52F0D" w:rsidP="00761901">
            <w:pPr>
              <w:pStyle w:val="Normal6a"/>
            </w:pPr>
          </w:p>
        </w:tc>
        <w:tc>
          <w:tcPr>
            <w:tcW w:w="4876" w:type="dxa"/>
            <w:tcBorders>
              <w:top w:val="nil"/>
              <w:left w:val="nil"/>
              <w:bottom w:val="nil"/>
              <w:right w:val="nil"/>
            </w:tcBorders>
          </w:tcPr>
          <w:p w14:paraId="2F0279A8" w14:textId="77777777" w:rsidR="00E52F0D" w:rsidRPr="00AB3E87" w:rsidRDefault="00E52F0D" w:rsidP="00761901">
            <w:pPr>
              <w:pStyle w:val="Normal6a"/>
            </w:pPr>
            <w:r w:rsidRPr="00AB3E87">
              <w:rPr>
                <w:b/>
                <w:i/>
              </w:rPr>
              <w:t>10a.</w:t>
            </w:r>
            <w:r w:rsidRPr="00AB3E87">
              <w:tab/>
            </w:r>
            <w:r w:rsidRPr="00AB3E87">
              <w:rPr>
                <w:b/>
                <w:i/>
              </w:rPr>
              <w:t>fordert die Mitgliedstaaten auf, Maßnahmen in den Bereichen Prävention, Entkriminalisierung von Menschen – insbesondere Frauen – in der Prostitution, Reduzierung der Nachfrage, Entstigmatisierung und Beseitigung von Stereotypen zu ergreifen und sich zum nordischen Modell bzw. zum Gleichstellungsmodell hin zu orientieren;</w:t>
            </w:r>
          </w:p>
        </w:tc>
      </w:tr>
    </w:tbl>
    <w:p w14:paraId="1C207A1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4F97338" w14:textId="77777777" w:rsidR="00E52F0D" w:rsidRPr="00AB3E87" w:rsidRDefault="00E52F0D" w:rsidP="00E52F0D">
      <w:r w:rsidRPr="00AB3E87">
        <w:rPr>
          <w:rStyle w:val="HideTWBExt"/>
        </w:rPr>
        <w:t>&lt;/Amend&gt;</w:t>
      </w:r>
    </w:p>
    <w:p w14:paraId="307AB16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480</w:t>
      </w:r>
      <w:r w:rsidRPr="00AB3E87">
        <w:rPr>
          <w:rStyle w:val="HideTWBExt"/>
        </w:rPr>
        <w:t>&lt;/NumAm&gt;</w:t>
      </w:r>
    </w:p>
    <w:p w14:paraId="6DF476EF"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5683A9B5" w14:textId="77777777" w:rsidR="00E52F0D" w:rsidRPr="00AB3E87" w:rsidRDefault="00E52F0D" w:rsidP="00E52F0D">
      <w:pPr>
        <w:pStyle w:val="NormalBold"/>
      </w:pPr>
      <w:r w:rsidRPr="00AB3E87">
        <w:rPr>
          <w:rStyle w:val="HideTWBExt"/>
          <w:b w:val="0"/>
        </w:rPr>
        <w:t>&lt;/RepeatBlock-By&gt;</w:t>
      </w:r>
    </w:p>
    <w:p w14:paraId="14125A66"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1F22C623"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3064936" w14:textId="77777777" w:rsidTr="00761901">
        <w:trPr>
          <w:trHeight w:hRule="exact" w:val="240"/>
          <w:jc w:val="center"/>
        </w:trPr>
        <w:tc>
          <w:tcPr>
            <w:tcW w:w="9752" w:type="dxa"/>
            <w:gridSpan w:val="2"/>
            <w:tcBorders>
              <w:top w:val="nil"/>
              <w:left w:val="nil"/>
              <w:bottom w:val="nil"/>
              <w:right w:val="nil"/>
            </w:tcBorders>
          </w:tcPr>
          <w:p w14:paraId="1417E058" w14:textId="77777777" w:rsidR="00E52F0D" w:rsidRPr="00AB3E87" w:rsidRDefault="00E52F0D" w:rsidP="00761901"/>
        </w:tc>
      </w:tr>
      <w:tr w:rsidR="00E52F0D" w:rsidRPr="00AB3E87" w14:paraId="66EA9C4F" w14:textId="77777777" w:rsidTr="00761901">
        <w:trPr>
          <w:trHeight w:val="240"/>
          <w:jc w:val="center"/>
        </w:trPr>
        <w:tc>
          <w:tcPr>
            <w:tcW w:w="4876" w:type="dxa"/>
            <w:tcBorders>
              <w:top w:val="nil"/>
              <w:left w:val="nil"/>
              <w:bottom w:val="nil"/>
              <w:right w:val="nil"/>
            </w:tcBorders>
          </w:tcPr>
          <w:p w14:paraId="5333942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CC68509" w14:textId="77777777" w:rsidR="00E52F0D" w:rsidRPr="00AB3E87" w:rsidRDefault="00E52F0D" w:rsidP="00761901">
            <w:pPr>
              <w:pStyle w:val="AmColumnHeading"/>
            </w:pPr>
            <w:r w:rsidRPr="00AB3E87">
              <w:t>Geänderter Text</w:t>
            </w:r>
          </w:p>
        </w:tc>
      </w:tr>
      <w:tr w:rsidR="00E52F0D" w:rsidRPr="00AB3E87" w14:paraId="48E1B56C" w14:textId="77777777" w:rsidTr="00761901">
        <w:trPr>
          <w:jc w:val="center"/>
        </w:trPr>
        <w:tc>
          <w:tcPr>
            <w:tcW w:w="4876" w:type="dxa"/>
            <w:tcBorders>
              <w:top w:val="nil"/>
              <w:left w:val="nil"/>
              <w:bottom w:val="nil"/>
              <w:right w:val="nil"/>
            </w:tcBorders>
          </w:tcPr>
          <w:p w14:paraId="517B6E38" w14:textId="77777777" w:rsidR="00E52F0D" w:rsidRPr="00AB3E87" w:rsidRDefault="00E52F0D" w:rsidP="00761901">
            <w:pPr>
              <w:pStyle w:val="Normal6a"/>
            </w:pPr>
          </w:p>
        </w:tc>
        <w:tc>
          <w:tcPr>
            <w:tcW w:w="4876" w:type="dxa"/>
            <w:tcBorders>
              <w:top w:val="nil"/>
              <w:left w:val="nil"/>
              <w:bottom w:val="nil"/>
              <w:right w:val="nil"/>
            </w:tcBorders>
          </w:tcPr>
          <w:p w14:paraId="07404D4A" w14:textId="77777777" w:rsidR="00E52F0D" w:rsidRPr="00AB3E87" w:rsidRDefault="00E52F0D" w:rsidP="00761901">
            <w:pPr>
              <w:pStyle w:val="Normal6a"/>
            </w:pPr>
            <w:r w:rsidRPr="00AB3E87">
              <w:rPr>
                <w:b/>
                <w:i/>
              </w:rPr>
              <w:t>10a.</w:t>
            </w:r>
            <w:r w:rsidRPr="00AB3E87">
              <w:tab/>
            </w:r>
            <w:r w:rsidRPr="00AB3E87">
              <w:rPr>
                <w:b/>
                <w:i/>
              </w:rPr>
              <w:t>weist darauf hin, dass die stärkere Aktivierung von Frauen auf dem Arbeitsmarkt die Möglichkeit bietet, die wirtschaftliche Unabhängigkeit von Frauen zu stärken, was niedrigere Arbeitslosigkeitskosten für die Mitgliedstaaten und eine geringere Abhängigkeit von sozialpolitischen Maßnahmen mit sich bringt;</w:t>
            </w:r>
          </w:p>
        </w:tc>
      </w:tr>
    </w:tbl>
    <w:p w14:paraId="15F9CA2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ACCEC72" w14:textId="77777777" w:rsidR="00E52F0D" w:rsidRPr="00AB3E87" w:rsidRDefault="00E52F0D" w:rsidP="00E52F0D">
      <w:r w:rsidRPr="00AB3E87">
        <w:rPr>
          <w:rStyle w:val="HideTWBExt"/>
        </w:rPr>
        <w:t>&lt;/Amend&gt;</w:t>
      </w:r>
    </w:p>
    <w:p w14:paraId="1282733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481</w:t>
      </w:r>
      <w:r w:rsidRPr="00AB3E87">
        <w:rPr>
          <w:rStyle w:val="HideTWBExt"/>
        </w:rPr>
        <w:t>&lt;/NumAm&gt;</w:t>
      </w:r>
    </w:p>
    <w:p w14:paraId="318AE03F"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37C98D81" w14:textId="77777777" w:rsidR="00E52F0D" w:rsidRPr="00AB3E87" w:rsidRDefault="00E52F0D" w:rsidP="00E52F0D">
      <w:pPr>
        <w:pStyle w:val="NormalBold"/>
      </w:pPr>
      <w:r w:rsidRPr="00AB3E87">
        <w:rPr>
          <w:rStyle w:val="HideTWBExt"/>
          <w:b w:val="0"/>
        </w:rPr>
        <w:t>&lt;/RepeatBlock-By&gt;</w:t>
      </w:r>
    </w:p>
    <w:p w14:paraId="4A4665A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9B7998F"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AE16CA4" w14:textId="77777777" w:rsidTr="00761901">
        <w:trPr>
          <w:trHeight w:hRule="exact" w:val="240"/>
          <w:jc w:val="center"/>
        </w:trPr>
        <w:tc>
          <w:tcPr>
            <w:tcW w:w="9752" w:type="dxa"/>
            <w:gridSpan w:val="2"/>
            <w:tcBorders>
              <w:top w:val="nil"/>
              <w:left w:val="nil"/>
              <w:bottom w:val="nil"/>
              <w:right w:val="nil"/>
            </w:tcBorders>
          </w:tcPr>
          <w:p w14:paraId="638AB227" w14:textId="77777777" w:rsidR="00E52F0D" w:rsidRPr="00AB3E87" w:rsidRDefault="00E52F0D" w:rsidP="00761901"/>
        </w:tc>
      </w:tr>
      <w:tr w:rsidR="00E52F0D" w:rsidRPr="00AB3E87" w14:paraId="764924A6" w14:textId="77777777" w:rsidTr="00761901">
        <w:trPr>
          <w:trHeight w:val="240"/>
          <w:jc w:val="center"/>
        </w:trPr>
        <w:tc>
          <w:tcPr>
            <w:tcW w:w="4876" w:type="dxa"/>
            <w:tcBorders>
              <w:top w:val="nil"/>
              <w:left w:val="nil"/>
              <w:bottom w:val="nil"/>
              <w:right w:val="nil"/>
            </w:tcBorders>
          </w:tcPr>
          <w:p w14:paraId="1511ADB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241182B" w14:textId="77777777" w:rsidR="00E52F0D" w:rsidRPr="00AB3E87" w:rsidRDefault="00E52F0D" w:rsidP="00761901">
            <w:pPr>
              <w:pStyle w:val="AmColumnHeading"/>
            </w:pPr>
            <w:r w:rsidRPr="00AB3E87">
              <w:t>Geänderter Text</w:t>
            </w:r>
          </w:p>
        </w:tc>
      </w:tr>
      <w:tr w:rsidR="00E52F0D" w:rsidRPr="00AB3E87" w14:paraId="47A226AD" w14:textId="77777777" w:rsidTr="00761901">
        <w:trPr>
          <w:jc w:val="center"/>
        </w:trPr>
        <w:tc>
          <w:tcPr>
            <w:tcW w:w="4876" w:type="dxa"/>
            <w:tcBorders>
              <w:top w:val="nil"/>
              <w:left w:val="nil"/>
              <w:bottom w:val="nil"/>
              <w:right w:val="nil"/>
            </w:tcBorders>
          </w:tcPr>
          <w:p w14:paraId="6F0FFE3F" w14:textId="77777777" w:rsidR="00E52F0D" w:rsidRPr="00AB3E87" w:rsidRDefault="00E52F0D" w:rsidP="00761901">
            <w:pPr>
              <w:pStyle w:val="Normal6a"/>
            </w:pPr>
          </w:p>
        </w:tc>
        <w:tc>
          <w:tcPr>
            <w:tcW w:w="4876" w:type="dxa"/>
            <w:tcBorders>
              <w:top w:val="nil"/>
              <w:left w:val="nil"/>
              <w:bottom w:val="nil"/>
              <w:right w:val="nil"/>
            </w:tcBorders>
          </w:tcPr>
          <w:p w14:paraId="5399A029" w14:textId="77777777" w:rsidR="00E52F0D" w:rsidRPr="00AB3E87" w:rsidRDefault="00E52F0D" w:rsidP="00761901">
            <w:pPr>
              <w:pStyle w:val="Normal6a"/>
            </w:pPr>
            <w:r w:rsidRPr="00AB3E87">
              <w:rPr>
                <w:b/>
                <w:i/>
              </w:rPr>
              <w:t>10a.</w:t>
            </w:r>
            <w:r w:rsidRPr="00AB3E87">
              <w:tab/>
            </w:r>
            <w:r w:rsidRPr="00AB3E87">
              <w:rPr>
                <w:b/>
                <w:i/>
              </w:rPr>
              <w:t>fordert die Kommission auf, frauenfreundliche Arbeitsplätze zu unterstützen, um sicherzustellen, dass Frauen mit nichtübertragbaren Krankheiten, chronischen Krankheiten, Behinderungen und Frauen in den Wechseljahren gleiche Rechte und Chancen beim Zugang zum Arbeitsplatz und beim Verbleib am Arbeitsplatz haben;</w:t>
            </w:r>
          </w:p>
        </w:tc>
      </w:tr>
    </w:tbl>
    <w:p w14:paraId="32B2964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83B52E6" w14:textId="77777777" w:rsidR="00E52F0D" w:rsidRPr="00AB3E87" w:rsidRDefault="00E52F0D" w:rsidP="00E52F0D">
      <w:r w:rsidRPr="00AB3E87">
        <w:rPr>
          <w:rStyle w:val="HideTWBExt"/>
        </w:rPr>
        <w:t>&lt;/Amend&gt;</w:t>
      </w:r>
    </w:p>
    <w:p w14:paraId="6423036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482</w:t>
      </w:r>
      <w:r w:rsidRPr="00AB3E87">
        <w:rPr>
          <w:rStyle w:val="HideTWBExt"/>
        </w:rPr>
        <w:t>&lt;/NumAm&gt;</w:t>
      </w:r>
    </w:p>
    <w:p w14:paraId="2E4559A2"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58C7AF0" w14:textId="77777777" w:rsidR="00E52F0D" w:rsidRPr="00AB3E87" w:rsidRDefault="00E52F0D" w:rsidP="00E52F0D">
      <w:pPr>
        <w:pStyle w:val="NormalBold"/>
      </w:pPr>
      <w:r w:rsidRPr="00AB3E87">
        <w:rPr>
          <w:rStyle w:val="HideTWBExt"/>
          <w:b w:val="0"/>
        </w:rPr>
        <w:t>&lt;/RepeatBlock-By&gt;</w:t>
      </w:r>
    </w:p>
    <w:p w14:paraId="69550FE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F509630" w14:textId="77777777" w:rsidR="00E52F0D" w:rsidRPr="00AB3E87" w:rsidRDefault="00E52F0D" w:rsidP="00E52F0D">
      <w:pPr>
        <w:pStyle w:val="NormalBold"/>
      </w:pPr>
      <w:r w:rsidRPr="00AB3E87">
        <w:rPr>
          <w:rStyle w:val="HideTWBExt"/>
        </w:rPr>
        <w:t>&lt;Article&gt;</w:t>
      </w:r>
      <w:r w:rsidRPr="00AB3E87">
        <w:t>Ziffer 10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1F57F2E" w14:textId="77777777" w:rsidTr="00761901">
        <w:trPr>
          <w:trHeight w:hRule="exact" w:val="240"/>
          <w:jc w:val="center"/>
        </w:trPr>
        <w:tc>
          <w:tcPr>
            <w:tcW w:w="9752" w:type="dxa"/>
            <w:gridSpan w:val="2"/>
            <w:tcBorders>
              <w:top w:val="nil"/>
              <w:left w:val="nil"/>
              <w:bottom w:val="nil"/>
              <w:right w:val="nil"/>
            </w:tcBorders>
          </w:tcPr>
          <w:p w14:paraId="519EBE40" w14:textId="77777777" w:rsidR="00E52F0D" w:rsidRPr="00AB3E87" w:rsidRDefault="00E52F0D" w:rsidP="00761901"/>
        </w:tc>
      </w:tr>
      <w:tr w:rsidR="00E52F0D" w:rsidRPr="00AB3E87" w14:paraId="55295CF2" w14:textId="77777777" w:rsidTr="00761901">
        <w:trPr>
          <w:trHeight w:val="240"/>
          <w:jc w:val="center"/>
        </w:trPr>
        <w:tc>
          <w:tcPr>
            <w:tcW w:w="4876" w:type="dxa"/>
            <w:tcBorders>
              <w:top w:val="nil"/>
              <w:left w:val="nil"/>
              <w:bottom w:val="nil"/>
              <w:right w:val="nil"/>
            </w:tcBorders>
          </w:tcPr>
          <w:p w14:paraId="521CF10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B58B520" w14:textId="77777777" w:rsidR="00E52F0D" w:rsidRPr="00AB3E87" w:rsidRDefault="00E52F0D" w:rsidP="00761901">
            <w:pPr>
              <w:pStyle w:val="AmColumnHeading"/>
            </w:pPr>
            <w:r w:rsidRPr="00AB3E87">
              <w:t>Geänderter Text</w:t>
            </w:r>
          </w:p>
        </w:tc>
      </w:tr>
      <w:tr w:rsidR="00E52F0D" w:rsidRPr="00AB3E87" w14:paraId="3D426A2C" w14:textId="77777777" w:rsidTr="00761901">
        <w:trPr>
          <w:jc w:val="center"/>
        </w:trPr>
        <w:tc>
          <w:tcPr>
            <w:tcW w:w="4876" w:type="dxa"/>
            <w:tcBorders>
              <w:top w:val="nil"/>
              <w:left w:val="nil"/>
              <w:bottom w:val="nil"/>
              <w:right w:val="nil"/>
            </w:tcBorders>
          </w:tcPr>
          <w:p w14:paraId="2EDFA554" w14:textId="77777777" w:rsidR="00E52F0D" w:rsidRPr="00AB3E87" w:rsidRDefault="00E52F0D" w:rsidP="00761901">
            <w:pPr>
              <w:pStyle w:val="Normal6a"/>
            </w:pPr>
          </w:p>
        </w:tc>
        <w:tc>
          <w:tcPr>
            <w:tcW w:w="4876" w:type="dxa"/>
            <w:tcBorders>
              <w:top w:val="nil"/>
              <w:left w:val="nil"/>
              <w:bottom w:val="nil"/>
              <w:right w:val="nil"/>
            </w:tcBorders>
          </w:tcPr>
          <w:p w14:paraId="54D65331" w14:textId="77777777" w:rsidR="00E52F0D" w:rsidRPr="00AB3E87" w:rsidRDefault="00E52F0D" w:rsidP="00761901">
            <w:pPr>
              <w:pStyle w:val="Normal6a"/>
            </w:pPr>
            <w:r w:rsidRPr="00AB3E87">
              <w:rPr>
                <w:b/>
                <w:i/>
              </w:rPr>
              <w:t>10a.</w:t>
            </w:r>
            <w:r w:rsidRPr="00AB3E87">
              <w:tab/>
            </w:r>
            <w:r w:rsidRPr="00AB3E87">
              <w:rPr>
                <w:b/>
                <w:i/>
              </w:rPr>
              <w:t>fordert tiefgreifende Strukturreformen durch geschlechtergerechte öffentliche Investitionen und wirtschaftliche Umverteilung, um systemische Ungleichheiten zwischen den Geschlechtern zu beseitigen;</w:t>
            </w:r>
          </w:p>
        </w:tc>
      </w:tr>
    </w:tbl>
    <w:p w14:paraId="37EFFEF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D16040F" w14:textId="77777777" w:rsidR="00E52F0D" w:rsidRPr="00AB3E87" w:rsidRDefault="00E52F0D" w:rsidP="00E52F0D">
      <w:r w:rsidRPr="00AB3E87">
        <w:rPr>
          <w:rStyle w:val="HideTWBExt"/>
        </w:rPr>
        <w:t>&lt;/Amend&gt;</w:t>
      </w:r>
    </w:p>
    <w:p w14:paraId="339C966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483</w:t>
      </w:r>
      <w:r w:rsidRPr="00AB3E87">
        <w:rPr>
          <w:rStyle w:val="HideTWBExt"/>
        </w:rPr>
        <w:t>&lt;/NumAm&gt;</w:t>
      </w:r>
    </w:p>
    <w:p w14:paraId="1942A791"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2D23175B" w14:textId="77777777" w:rsidR="00E52F0D" w:rsidRPr="00AB3E87" w:rsidRDefault="00E52F0D" w:rsidP="00E52F0D">
      <w:pPr>
        <w:pStyle w:val="NormalBold"/>
      </w:pPr>
      <w:r w:rsidRPr="00AB3E87">
        <w:rPr>
          <w:rStyle w:val="HideTWBExt"/>
          <w:b w:val="0"/>
        </w:rPr>
        <w:t>&lt;/RepeatBlock-By&gt;</w:t>
      </w:r>
    </w:p>
    <w:p w14:paraId="3643C1F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0742A1E" w14:textId="77777777" w:rsidR="00E52F0D" w:rsidRPr="00AB3E87" w:rsidRDefault="00E52F0D" w:rsidP="00E52F0D">
      <w:pPr>
        <w:pStyle w:val="NormalBold"/>
      </w:pPr>
      <w:r w:rsidRPr="00AB3E87">
        <w:rPr>
          <w:rStyle w:val="HideTWBExt"/>
        </w:rPr>
        <w:t>&lt;Article&gt;</w:t>
      </w:r>
      <w:r w:rsidRPr="00AB3E87">
        <w:t>Ziffer 10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A6657AE" w14:textId="77777777" w:rsidTr="00761901">
        <w:trPr>
          <w:trHeight w:hRule="exact" w:val="240"/>
          <w:jc w:val="center"/>
        </w:trPr>
        <w:tc>
          <w:tcPr>
            <w:tcW w:w="9752" w:type="dxa"/>
            <w:gridSpan w:val="2"/>
            <w:tcBorders>
              <w:top w:val="nil"/>
              <w:left w:val="nil"/>
              <w:bottom w:val="nil"/>
              <w:right w:val="nil"/>
            </w:tcBorders>
          </w:tcPr>
          <w:p w14:paraId="6380AC7E" w14:textId="77777777" w:rsidR="00E52F0D" w:rsidRPr="00AB3E87" w:rsidRDefault="00E52F0D" w:rsidP="00761901"/>
        </w:tc>
      </w:tr>
      <w:tr w:rsidR="00E52F0D" w:rsidRPr="00AB3E87" w14:paraId="2B9C1074" w14:textId="77777777" w:rsidTr="00761901">
        <w:trPr>
          <w:trHeight w:val="240"/>
          <w:jc w:val="center"/>
        </w:trPr>
        <w:tc>
          <w:tcPr>
            <w:tcW w:w="4876" w:type="dxa"/>
            <w:tcBorders>
              <w:top w:val="nil"/>
              <w:left w:val="nil"/>
              <w:bottom w:val="nil"/>
              <w:right w:val="nil"/>
            </w:tcBorders>
          </w:tcPr>
          <w:p w14:paraId="233E9C5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4012959" w14:textId="77777777" w:rsidR="00E52F0D" w:rsidRPr="00AB3E87" w:rsidRDefault="00E52F0D" w:rsidP="00761901">
            <w:pPr>
              <w:pStyle w:val="AmColumnHeading"/>
            </w:pPr>
            <w:r w:rsidRPr="00AB3E87">
              <w:t>Geänderter Text</w:t>
            </w:r>
          </w:p>
        </w:tc>
      </w:tr>
      <w:tr w:rsidR="00E52F0D" w:rsidRPr="00AB3E87" w14:paraId="544048AF" w14:textId="77777777" w:rsidTr="00761901">
        <w:trPr>
          <w:jc w:val="center"/>
        </w:trPr>
        <w:tc>
          <w:tcPr>
            <w:tcW w:w="4876" w:type="dxa"/>
            <w:tcBorders>
              <w:top w:val="nil"/>
              <w:left w:val="nil"/>
              <w:bottom w:val="nil"/>
              <w:right w:val="nil"/>
            </w:tcBorders>
          </w:tcPr>
          <w:p w14:paraId="1D2FF2CE" w14:textId="77777777" w:rsidR="00E52F0D" w:rsidRPr="00AB3E87" w:rsidRDefault="00E52F0D" w:rsidP="00761901">
            <w:pPr>
              <w:pStyle w:val="Normal6a"/>
            </w:pPr>
          </w:p>
        </w:tc>
        <w:tc>
          <w:tcPr>
            <w:tcW w:w="4876" w:type="dxa"/>
            <w:tcBorders>
              <w:top w:val="nil"/>
              <w:left w:val="nil"/>
              <w:bottom w:val="nil"/>
              <w:right w:val="nil"/>
            </w:tcBorders>
          </w:tcPr>
          <w:p w14:paraId="5382994F" w14:textId="77777777" w:rsidR="00E52F0D" w:rsidRPr="00AB3E87" w:rsidRDefault="00E52F0D" w:rsidP="00761901">
            <w:pPr>
              <w:pStyle w:val="Normal6a"/>
            </w:pPr>
            <w:r w:rsidRPr="00AB3E87">
              <w:rPr>
                <w:b/>
                <w:i/>
              </w:rPr>
              <w:t>10b.</w:t>
            </w:r>
            <w:r w:rsidRPr="00AB3E87">
              <w:tab/>
            </w:r>
            <w:r w:rsidRPr="00AB3E87">
              <w:rPr>
                <w:b/>
                <w:i/>
              </w:rPr>
              <w:t>betont die Notwendigkeit von Ausstiegsprogrammen für Frauen in der Prostitution, in deren Rahmen die Begabung und das Potenzial der Frauen genutzt werden können und ihnen der Kapazitätsaufbau und der Zugang zu Aus- und Weiterbildungsmöglichkeiten sowie zu Arbeitsplätzen und Krediten erleichtert werden; hebt die entscheidende Rolle des Privatsektors hervor; betont den Bedarf an weiblichen Vorbildern, Gründern und Geschäftsinhabern, um ehemals in der Prostitution tätige Personen dabei zu unterstützen, das Potenzial ihrer Begabungen voll auszuschöpfen und ihre eigenen Projekte, u. a. ihre unternehmerischen Vorhaben, zu verwirklichen;</w:t>
            </w:r>
          </w:p>
        </w:tc>
      </w:tr>
    </w:tbl>
    <w:p w14:paraId="41314B6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B2567A3" w14:textId="77777777" w:rsidR="00E52F0D" w:rsidRPr="00AB3E87" w:rsidRDefault="00E52F0D" w:rsidP="00E52F0D">
      <w:r w:rsidRPr="00AB3E87">
        <w:rPr>
          <w:rStyle w:val="HideTWBExt"/>
        </w:rPr>
        <w:t>&lt;/Amend&gt;</w:t>
      </w:r>
    </w:p>
    <w:p w14:paraId="29A3CFC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484</w:t>
      </w:r>
      <w:r w:rsidRPr="00AB3E87">
        <w:rPr>
          <w:rStyle w:val="HideTWBExt"/>
        </w:rPr>
        <w:t>&lt;/NumAm&gt;</w:t>
      </w:r>
    </w:p>
    <w:p w14:paraId="0C65DE22" w14:textId="77777777" w:rsidR="00E52F0D" w:rsidRPr="00AB3E87" w:rsidRDefault="00E52F0D" w:rsidP="00E52F0D">
      <w:pPr>
        <w:pStyle w:val="NormalBold"/>
      </w:pPr>
      <w:r w:rsidRPr="00AB3E87">
        <w:rPr>
          <w:rStyle w:val="HideTWBExt"/>
          <w:b w:val="0"/>
        </w:rPr>
        <w:t>&lt;RepeatBlock-By&gt;&lt;Members&gt;</w:t>
      </w:r>
      <w:r w:rsidRPr="00AB3E87">
        <w:t>Elżbieta Katarzyna Łukacijewska, Ewa Kopacz, Mirosława Nykiel, Jagna Marczułajtis-Walczak</w:t>
      </w:r>
      <w:r w:rsidRPr="00AB3E87">
        <w:rPr>
          <w:rStyle w:val="HideTWBExt"/>
          <w:b w:val="0"/>
        </w:rPr>
        <w:t>&lt;/Members&gt;</w:t>
      </w:r>
    </w:p>
    <w:p w14:paraId="3B07689D" w14:textId="77777777" w:rsidR="00E52F0D" w:rsidRPr="00AB3E87" w:rsidRDefault="00E52F0D" w:rsidP="00E52F0D">
      <w:pPr>
        <w:pStyle w:val="NormalBold"/>
      </w:pPr>
      <w:r w:rsidRPr="00AB3E87">
        <w:rPr>
          <w:rStyle w:val="HideTWBExt"/>
          <w:b w:val="0"/>
        </w:rPr>
        <w:t>&lt;/RepeatBlock-By&gt;</w:t>
      </w:r>
    </w:p>
    <w:p w14:paraId="2645139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30D8FC7" w14:textId="77777777" w:rsidR="00E52F0D" w:rsidRPr="00AB3E87" w:rsidRDefault="00E52F0D" w:rsidP="00E52F0D">
      <w:pPr>
        <w:pStyle w:val="NormalBold"/>
      </w:pPr>
      <w:r w:rsidRPr="00AB3E87">
        <w:rPr>
          <w:rStyle w:val="HideTWBExt"/>
        </w:rPr>
        <w:t>&lt;Article&gt;</w:t>
      </w:r>
      <w:r w:rsidRPr="00AB3E87">
        <w:t>Ziffer 10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56D0E64" w14:textId="77777777" w:rsidTr="00761901">
        <w:trPr>
          <w:trHeight w:hRule="exact" w:val="240"/>
          <w:jc w:val="center"/>
        </w:trPr>
        <w:tc>
          <w:tcPr>
            <w:tcW w:w="9752" w:type="dxa"/>
            <w:gridSpan w:val="2"/>
            <w:tcBorders>
              <w:top w:val="nil"/>
              <w:left w:val="nil"/>
              <w:bottom w:val="nil"/>
              <w:right w:val="nil"/>
            </w:tcBorders>
          </w:tcPr>
          <w:p w14:paraId="7A518BCC" w14:textId="77777777" w:rsidR="00E52F0D" w:rsidRPr="00AB3E87" w:rsidRDefault="00E52F0D" w:rsidP="00761901"/>
        </w:tc>
      </w:tr>
      <w:tr w:rsidR="00E52F0D" w:rsidRPr="00AB3E87" w14:paraId="4B24DA41" w14:textId="77777777" w:rsidTr="00761901">
        <w:trPr>
          <w:trHeight w:val="240"/>
          <w:jc w:val="center"/>
        </w:trPr>
        <w:tc>
          <w:tcPr>
            <w:tcW w:w="4876" w:type="dxa"/>
            <w:tcBorders>
              <w:top w:val="nil"/>
              <w:left w:val="nil"/>
              <w:bottom w:val="nil"/>
              <w:right w:val="nil"/>
            </w:tcBorders>
          </w:tcPr>
          <w:p w14:paraId="63CDE0C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C3512F3" w14:textId="77777777" w:rsidR="00E52F0D" w:rsidRPr="00AB3E87" w:rsidRDefault="00E52F0D" w:rsidP="00761901">
            <w:pPr>
              <w:pStyle w:val="AmColumnHeading"/>
            </w:pPr>
            <w:r w:rsidRPr="00AB3E87">
              <w:t>Geänderter Text</w:t>
            </w:r>
          </w:p>
        </w:tc>
      </w:tr>
      <w:tr w:rsidR="00E52F0D" w:rsidRPr="00AB3E87" w14:paraId="5E37DCEC" w14:textId="77777777" w:rsidTr="00761901">
        <w:trPr>
          <w:jc w:val="center"/>
        </w:trPr>
        <w:tc>
          <w:tcPr>
            <w:tcW w:w="4876" w:type="dxa"/>
            <w:tcBorders>
              <w:top w:val="nil"/>
              <w:left w:val="nil"/>
              <w:bottom w:val="nil"/>
              <w:right w:val="nil"/>
            </w:tcBorders>
          </w:tcPr>
          <w:p w14:paraId="5FD5D1B1" w14:textId="77777777" w:rsidR="00E52F0D" w:rsidRPr="00AB3E87" w:rsidRDefault="00E52F0D" w:rsidP="00761901">
            <w:pPr>
              <w:pStyle w:val="Normal6a"/>
            </w:pPr>
          </w:p>
        </w:tc>
        <w:tc>
          <w:tcPr>
            <w:tcW w:w="4876" w:type="dxa"/>
            <w:tcBorders>
              <w:top w:val="nil"/>
              <w:left w:val="nil"/>
              <w:bottom w:val="nil"/>
              <w:right w:val="nil"/>
            </w:tcBorders>
          </w:tcPr>
          <w:p w14:paraId="28DA6A97" w14:textId="77777777" w:rsidR="00E52F0D" w:rsidRPr="00AB3E87" w:rsidRDefault="00E52F0D" w:rsidP="00761901">
            <w:pPr>
              <w:pStyle w:val="Normal6a"/>
            </w:pPr>
            <w:r w:rsidRPr="00AB3E87">
              <w:rPr>
                <w:b/>
                <w:i/>
              </w:rPr>
              <w:t>10b.</w:t>
            </w:r>
            <w:r w:rsidRPr="00AB3E87">
              <w:tab/>
            </w:r>
            <w:r w:rsidRPr="00AB3E87">
              <w:rPr>
                <w:b/>
                <w:i/>
              </w:rPr>
              <w:t>fordert die Kommission und die Mitgliedstaaten auf, Strategien und Finanzierungsinstrumente zu stärken, mit denen Frauen unterstützt werden, die nach dem Mutterschaftsurlaub oder längeren Unterbrechungen ihrer beruflichen Laufbahn im Zusammenhang mit Pflege- und Betreuungspflichten auf den Arbeitsmarkt zurückkehren; betont, dass aktive Arbeitsmarktmaßnahmen, maßgeschneiderte Umschulungs- und Weiterbildungsprogramme, eine individuelle Berufsberatung und Anreize für Arbeitgeber von entscheidender Bedeutung sind, wenn es darum geht, Frauen, die in das Berufsleben zurückkehren, flexible und hochwertige Beschäftigungsmöglichkeiten zu bieten;</w:t>
            </w:r>
          </w:p>
        </w:tc>
      </w:tr>
    </w:tbl>
    <w:p w14:paraId="2023412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387FCFF" w14:textId="77777777" w:rsidR="00E52F0D" w:rsidRPr="00AB3E87" w:rsidRDefault="00E52F0D" w:rsidP="00E52F0D">
      <w:r w:rsidRPr="00AB3E87">
        <w:rPr>
          <w:rStyle w:val="HideTWBExt"/>
        </w:rPr>
        <w:t>&lt;/Amend&gt;</w:t>
      </w:r>
    </w:p>
    <w:p w14:paraId="0972F42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485</w:t>
      </w:r>
      <w:r w:rsidRPr="00AB3E87">
        <w:rPr>
          <w:rStyle w:val="HideTWBExt"/>
        </w:rPr>
        <w:t>&lt;/NumAm&gt;</w:t>
      </w:r>
    </w:p>
    <w:p w14:paraId="1A0D5EED"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0DFF6D03" w14:textId="77777777" w:rsidR="00E52F0D" w:rsidRPr="00AB3E87" w:rsidRDefault="00E52F0D" w:rsidP="00E52F0D">
      <w:pPr>
        <w:pStyle w:val="NormalBold"/>
      </w:pPr>
      <w:r w:rsidRPr="00AB3E87">
        <w:rPr>
          <w:rStyle w:val="HideTWBExt"/>
          <w:b w:val="0"/>
        </w:rPr>
        <w:t>&lt;/RepeatBlock-By&gt;</w:t>
      </w:r>
    </w:p>
    <w:p w14:paraId="1B05C77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7C0C1C5" w14:textId="77777777" w:rsidR="00E52F0D" w:rsidRPr="00AB3E87" w:rsidRDefault="00E52F0D" w:rsidP="00E52F0D">
      <w:pPr>
        <w:pStyle w:val="NormalBold"/>
      </w:pPr>
      <w:r w:rsidRPr="00AB3E87">
        <w:rPr>
          <w:rStyle w:val="HideTWBExt"/>
        </w:rPr>
        <w:t>&lt;Article&gt;</w:t>
      </w:r>
      <w:r w:rsidRPr="00AB3E87">
        <w:t>Ziffer 10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5C326B8" w14:textId="77777777" w:rsidTr="00761901">
        <w:trPr>
          <w:trHeight w:hRule="exact" w:val="240"/>
          <w:jc w:val="center"/>
        </w:trPr>
        <w:tc>
          <w:tcPr>
            <w:tcW w:w="9752" w:type="dxa"/>
            <w:gridSpan w:val="2"/>
            <w:tcBorders>
              <w:top w:val="nil"/>
              <w:left w:val="nil"/>
              <w:bottom w:val="nil"/>
              <w:right w:val="nil"/>
            </w:tcBorders>
          </w:tcPr>
          <w:p w14:paraId="48D6713E" w14:textId="77777777" w:rsidR="00E52F0D" w:rsidRPr="00AB3E87" w:rsidRDefault="00E52F0D" w:rsidP="00761901"/>
        </w:tc>
      </w:tr>
      <w:tr w:rsidR="00E52F0D" w:rsidRPr="00AB3E87" w14:paraId="08E05DA1" w14:textId="77777777" w:rsidTr="00761901">
        <w:trPr>
          <w:trHeight w:val="240"/>
          <w:jc w:val="center"/>
        </w:trPr>
        <w:tc>
          <w:tcPr>
            <w:tcW w:w="4876" w:type="dxa"/>
            <w:tcBorders>
              <w:top w:val="nil"/>
              <w:left w:val="nil"/>
              <w:bottom w:val="nil"/>
              <w:right w:val="nil"/>
            </w:tcBorders>
          </w:tcPr>
          <w:p w14:paraId="0AB160D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1DC3B6B" w14:textId="77777777" w:rsidR="00E52F0D" w:rsidRPr="00AB3E87" w:rsidRDefault="00E52F0D" w:rsidP="00761901">
            <w:pPr>
              <w:pStyle w:val="AmColumnHeading"/>
            </w:pPr>
            <w:r w:rsidRPr="00AB3E87">
              <w:t>Geänderter Text</w:t>
            </w:r>
          </w:p>
        </w:tc>
      </w:tr>
      <w:tr w:rsidR="00E52F0D" w:rsidRPr="00AB3E87" w14:paraId="2FCCD465" w14:textId="77777777" w:rsidTr="00761901">
        <w:trPr>
          <w:jc w:val="center"/>
        </w:trPr>
        <w:tc>
          <w:tcPr>
            <w:tcW w:w="4876" w:type="dxa"/>
            <w:tcBorders>
              <w:top w:val="nil"/>
              <w:left w:val="nil"/>
              <w:bottom w:val="nil"/>
              <w:right w:val="nil"/>
            </w:tcBorders>
          </w:tcPr>
          <w:p w14:paraId="2274903A" w14:textId="77777777" w:rsidR="00E52F0D" w:rsidRPr="00AB3E87" w:rsidRDefault="00E52F0D" w:rsidP="00761901">
            <w:pPr>
              <w:pStyle w:val="Normal6a"/>
            </w:pPr>
          </w:p>
        </w:tc>
        <w:tc>
          <w:tcPr>
            <w:tcW w:w="4876" w:type="dxa"/>
            <w:tcBorders>
              <w:top w:val="nil"/>
              <w:left w:val="nil"/>
              <w:bottom w:val="nil"/>
              <w:right w:val="nil"/>
            </w:tcBorders>
          </w:tcPr>
          <w:p w14:paraId="6CCDD763" w14:textId="77777777" w:rsidR="00E52F0D" w:rsidRPr="00AB3E87" w:rsidRDefault="00E52F0D" w:rsidP="00761901">
            <w:pPr>
              <w:pStyle w:val="Normal6a"/>
            </w:pPr>
            <w:r w:rsidRPr="00AB3E87">
              <w:rPr>
                <w:b/>
                <w:i/>
              </w:rPr>
              <w:t>10b.</w:t>
            </w:r>
            <w:r w:rsidRPr="00AB3E87">
              <w:tab/>
            </w:r>
            <w:r w:rsidRPr="00AB3E87">
              <w:rPr>
                <w:b/>
                <w:i/>
              </w:rPr>
              <w:t>fordert die Kommission auf, sowohl bestehende als auch neue Instrumente, Netzwerke und Initiativen, die speziell auf Unternehmerinnen ausgerichtete Möglichkeiten schaffen, wie das Enterprise Europe Network (EEN), nach wie vor zu unterstützen; betont, dass Frauen derzeit nur ein Drittel der Unternehmer in der EU ausmachen</w:t>
            </w:r>
            <w:r w:rsidRPr="00AB3E87">
              <w:rPr>
                <w:b/>
                <w:i/>
                <w:vertAlign w:val="superscript"/>
              </w:rPr>
              <w:t>1a</w:t>
            </w:r>
            <w:r w:rsidRPr="00AB3E87">
              <w:rPr>
                <w:b/>
                <w:i/>
              </w:rPr>
              <w:t>, und betont, dass gezielte Maßnahmen erforderlich sind, um das geschlechtsspezifische Gefälle im Unternehmertum zu schließen;</w:t>
            </w:r>
          </w:p>
        </w:tc>
      </w:tr>
      <w:tr w:rsidR="00E52F0D" w:rsidRPr="00AB3E87" w14:paraId="27D6A578" w14:textId="77777777" w:rsidTr="00761901">
        <w:trPr>
          <w:jc w:val="center"/>
        </w:trPr>
        <w:tc>
          <w:tcPr>
            <w:tcW w:w="4876" w:type="dxa"/>
            <w:tcBorders>
              <w:top w:val="nil"/>
              <w:left w:val="nil"/>
              <w:bottom w:val="nil"/>
              <w:right w:val="nil"/>
            </w:tcBorders>
          </w:tcPr>
          <w:p w14:paraId="5FFD0207" w14:textId="77777777" w:rsidR="00E52F0D" w:rsidRPr="00AB3E87" w:rsidRDefault="00E52F0D" w:rsidP="00761901"/>
        </w:tc>
        <w:tc>
          <w:tcPr>
            <w:tcW w:w="4876" w:type="dxa"/>
            <w:tcBorders>
              <w:top w:val="nil"/>
              <w:left w:val="nil"/>
              <w:bottom w:val="nil"/>
              <w:right w:val="nil"/>
            </w:tcBorders>
          </w:tcPr>
          <w:p w14:paraId="0843B07F" w14:textId="77777777" w:rsidR="00E52F0D" w:rsidRPr="00AB3E87" w:rsidRDefault="00E52F0D" w:rsidP="00761901">
            <w:pPr>
              <w:pStyle w:val="Normal6a"/>
            </w:pPr>
            <w:r w:rsidRPr="00AB3E87">
              <w:rPr>
                <w:b/>
                <w:i/>
              </w:rPr>
              <w:t>_________________</w:t>
            </w:r>
          </w:p>
        </w:tc>
      </w:tr>
      <w:tr w:rsidR="00E52F0D" w:rsidRPr="00AB3E87" w14:paraId="13668D1E" w14:textId="77777777" w:rsidTr="00761901">
        <w:trPr>
          <w:jc w:val="center"/>
        </w:trPr>
        <w:tc>
          <w:tcPr>
            <w:tcW w:w="4876" w:type="dxa"/>
            <w:tcBorders>
              <w:top w:val="nil"/>
              <w:left w:val="nil"/>
              <w:bottom w:val="nil"/>
              <w:right w:val="nil"/>
            </w:tcBorders>
          </w:tcPr>
          <w:p w14:paraId="7096C24F" w14:textId="77777777" w:rsidR="00E52F0D" w:rsidRPr="00AB3E87" w:rsidRDefault="00E52F0D" w:rsidP="00761901"/>
        </w:tc>
        <w:tc>
          <w:tcPr>
            <w:tcW w:w="4876" w:type="dxa"/>
            <w:tcBorders>
              <w:top w:val="nil"/>
              <w:left w:val="nil"/>
              <w:bottom w:val="nil"/>
              <w:right w:val="nil"/>
            </w:tcBorders>
          </w:tcPr>
          <w:p w14:paraId="62A9491B" w14:textId="77777777" w:rsidR="00E52F0D" w:rsidRPr="00AB3E87" w:rsidRDefault="00E52F0D" w:rsidP="00761901">
            <w:pPr>
              <w:pStyle w:val="Normal6a"/>
            </w:pPr>
            <w:r w:rsidRPr="00AB3E87">
              <w:rPr>
                <w:b/>
                <w:i/>
                <w:vertAlign w:val="superscript"/>
              </w:rPr>
              <w:t>1a</w:t>
            </w:r>
            <w:r w:rsidRPr="00AB3E87">
              <w:t xml:space="preserve"> </w:t>
            </w:r>
            <w:r w:rsidRPr="00AB3E87">
              <w:rPr>
                <w:b/>
                <w:i/>
              </w:rPr>
              <w:t>Eurochambres-Umfrage unter Unternehmerinnen 2025 mit dem Titel „Unveiling insights from the women entrepreneurs“: https://www.eurochambres.eu/publication/eurochambres-women-entrepreneurs-survey-2025-unveiling-insights-from-the-women-entrepreneurs/</w:t>
            </w:r>
          </w:p>
        </w:tc>
      </w:tr>
    </w:tbl>
    <w:p w14:paraId="6040787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45B1CEB" w14:textId="77777777" w:rsidR="00E52F0D" w:rsidRPr="00AB3E87" w:rsidRDefault="00E52F0D" w:rsidP="00E52F0D">
      <w:r w:rsidRPr="00AB3E87">
        <w:rPr>
          <w:rStyle w:val="HideTWBExt"/>
        </w:rPr>
        <w:t>&lt;/Amend&gt;</w:t>
      </w:r>
    </w:p>
    <w:p w14:paraId="7B80A33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486</w:t>
      </w:r>
      <w:r w:rsidRPr="00AB3E87">
        <w:rPr>
          <w:rStyle w:val="HideTWBExt"/>
        </w:rPr>
        <w:t>&lt;/NumAm&gt;</w:t>
      </w:r>
    </w:p>
    <w:p w14:paraId="1102975A"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2B7522DA" w14:textId="77777777" w:rsidR="00E52F0D" w:rsidRPr="00AB3E87" w:rsidRDefault="00E52F0D" w:rsidP="00E52F0D">
      <w:pPr>
        <w:pStyle w:val="NormalBold"/>
      </w:pPr>
      <w:r w:rsidRPr="00AB3E87">
        <w:rPr>
          <w:rStyle w:val="HideTWBExt"/>
          <w:b w:val="0"/>
        </w:rPr>
        <w:t>&lt;/RepeatBlock-By&gt;</w:t>
      </w:r>
    </w:p>
    <w:p w14:paraId="47C6BFC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EB883DF" w14:textId="77777777" w:rsidR="00E52F0D" w:rsidRPr="00AB3E87" w:rsidRDefault="00E52F0D" w:rsidP="00E52F0D">
      <w:pPr>
        <w:pStyle w:val="NormalBold"/>
      </w:pPr>
      <w:r w:rsidRPr="00AB3E87">
        <w:rPr>
          <w:rStyle w:val="HideTWBExt"/>
        </w:rPr>
        <w:t>&lt;Article&gt;</w:t>
      </w:r>
      <w:r w:rsidRPr="00AB3E87">
        <w:t>Ziffer 10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C6AFA38" w14:textId="77777777" w:rsidTr="00761901">
        <w:trPr>
          <w:trHeight w:hRule="exact" w:val="240"/>
          <w:jc w:val="center"/>
        </w:trPr>
        <w:tc>
          <w:tcPr>
            <w:tcW w:w="9752" w:type="dxa"/>
            <w:gridSpan w:val="2"/>
            <w:tcBorders>
              <w:top w:val="nil"/>
              <w:left w:val="nil"/>
              <w:bottom w:val="nil"/>
              <w:right w:val="nil"/>
            </w:tcBorders>
          </w:tcPr>
          <w:p w14:paraId="77A7D388" w14:textId="77777777" w:rsidR="00E52F0D" w:rsidRPr="00AB3E87" w:rsidRDefault="00E52F0D" w:rsidP="00761901"/>
        </w:tc>
      </w:tr>
      <w:tr w:rsidR="00E52F0D" w:rsidRPr="00AB3E87" w14:paraId="409F697A" w14:textId="77777777" w:rsidTr="00761901">
        <w:trPr>
          <w:trHeight w:val="240"/>
          <w:jc w:val="center"/>
        </w:trPr>
        <w:tc>
          <w:tcPr>
            <w:tcW w:w="4876" w:type="dxa"/>
            <w:tcBorders>
              <w:top w:val="nil"/>
              <w:left w:val="nil"/>
              <w:bottom w:val="nil"/>
              <w:right w:val="nil"/>
            </w:tcBorders>
          </w:tcPr>
          <w:p w14:paraId="2F0E334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ED0F04C" w14:textId="77777777" w:rsidR="00E52F0D" w:rsidRPr="00AB3E87" w:rsidRDefault="00E52F0D" w:rsidP="00761901">
            <w:pPr>
              <w:pStyle w:val="AmColumnHeading"/>
            </w:pPr>
            <w:r w:rsidRPr="00AB3E87">
              <w:t>Geänderter Text</w:t>
            </w:r>
          </w:p>
        </w:tc>
      </w:tr>
      <w:tr w:rsidR="00E52F0D" w:rsidRPr="00AB3E87" w14:paraId="11C89C1A" w14:textId="77777777" w:rsidTr="00761901">
        <w:trPr>
          <w:jc w:val="center"/>
        </w:trPr>
        <w:tc>
          <w:tcPr>
            <w:tcW w:w="4876" w:type="dxa"/>
            <w:tcBorders>
              <w:top w:val="nil"/>
              <w:left w:val="nil"/>
              <w:bottom w:val="nil"/>
              <w:right w:val="nil"/>
            </w:tcBorders>
          </w:tcPr>
          <w:p w14:paraId="3E9E4D4E" w14:textId="77777777" w:rsidR="00E52F0D" w:rsidRPr="00AB3E87" w:rsidRDefault="00E52F0D" w:rsidP="00761901">
            <w:pPr>
              <w:pStyle w:val="Normal6a"/>
            </w:pPr>
          </w:p>
        </w:tc>
        <w:tc>
          <w:tcPr>
            <w:tcW w:w="4876" w:type="dxa"/>
            <w:tcBorders>
              <w:top w:val="nil"/>
              <w:left w:val="nil"/>
              <w:bottom w:val="nil"/>
              <w:right w:val="nil"/>
            </w:tcBorders>
          </w:tcPr>
          <w:p w14:paraId="5A0876F6" w14:textId="77777777" w:rsidR="00E52F0D" w:rsidRPr="00AB3E87" w:rsidRDefault="00E52F0D" w:rsidP="00761901">
            <w:pPr>
              <w:pStyle w:val="Normal6a"/>
            </w:pPr>
            <w:r w:rsidRPr="00AB3E87">
              <w:rPr>
                <w:b/>
                <w:i/>
              </w:rPr>
              <w:t>10b.</w:t>
            </w:r>
            <w:r w:rsidRPr="00AB3E87">
              <w:tab/>
            </w:r>
            <w:r w:rsidRPr="00AB3E87">
              <w:rPr>
                <w:b/>
                <w:i/>
              </w:rPr>
              <w:t>fordert die Kommission und die Mitgliedstaaten auf, die horizontale und vertikale Segregation auf dem Arbeitsmarkt als Hauptgrund für ein anhaltendes geschlechtsspezifisches Lohngefälle wirksam anzugehen, unter anderem durch die gezielte Ausrichtung der ESF+-Fonds auf die Unterstützung nicht geschlechtsstereotypischer Bildung und Arbeitsberatung sowie die Förderung von Chartas und Initiativen zur Vielfalt im privaten und öffentlichen Sektor;</w:t>
            </w:r>
          </w:p>
        </w:tc>
      </w:tr>
    </w:tbl>
    <w:p w14:paraId="5819580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F52E26D" w14:textId="77777777" w:rsidR="00E52F0D" w:rsidRPr="00AB3E87" w:rsidRDefault="00E52F0D" w:rsidP="00E52F0D">
      <w:r w:rsidRPr="00AB3E87">
        <w:rPr>
          <w:rStyle w:val="HideTWBExt"/>
        </w:rPr>
        <w:t>&lt;/Amend&gt;</w:t>
      </w:r>
    </w:p>
    <w:p w14:paraId="19BD068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487</w:t>
      </w:r>
      <w:r w:rsidRPr="00AB3E87">
        <w:rPr>
          <w:rStyle w:val="HideTWBExt"/>
        </w:rPr>
        <w:t>&lt;/NumAm&gt;</w:t>
      </w:r>
    </w:p>
    <w:p w14:paraId="03B0AFAF"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2C506DFE" w14:textId="77777777" w:rsidR="00E52F0D" w:rsidRPr="00AB3E87" w:rsidRDefault="00E52F0D" w:rsidP="00E52F0D">
      <w:pPr>
        <w:pStyle w:val="NormalBold"/>
      </w:pPr>
      <w:r w:rsidRPr="00AB3E87">
        <w:rPr>
          <w:rStyle w:val="HideTWBExt"/>
          <w:b w:val="0"/>
        </w:rPr>
        <w:t>&lt;/RepeatBlock-By&gt;</w:t>
      </w:r>
    </w:p>
    <w:p w14:paraId="2498839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9FC006F" w14:textId="77777777" w:rsidR="00E52F0D" w:rsidRPr="00AB3E87" w:rsidRDefault="00E52F0D" w:rsidP="00E52F0D">
      <w:pPr>
        <w:pStyle w:val="NormalBold"/>
      </w:pPr>
      <w:r w:rsidRPr="00AB3E87">
        <w:rPr>
          <w:rStyle w:val="HideTWBExt"/>
        </w:rPr>
        <w:t>&lt;Article&gt;</w:t>
      </w:r>
      <w:r w:rsidRPr="00AB3E87">
        <w:t>Ziffer 10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4475462" w14:textId="77777777" w:rsidTr="00761901">
        <w:trPr>
          <w:trHeight w:hRule="exact" w:val="240"/>
          <w:jc w:val="center"/>
        </w:trPr>
        <w:tc>
          <w:tcPr>
            <w:tcW w:w="9752" w:type="dxa"/>
            <w:gridSpan w:val="2"/>
            <w:tcBorders>
              <w:top w:val="nil"/>
              <w:left w:val="nil"/>
              <w:bottom w:val="nil"/>
              <w:right w:val="nil"/>
            </w:tcBorders>
          </w:tcPr>
          <w:p w14:paraId="23A962FD" w14:textId="77777777" w:rsidR="00E52F0D" w:rsidRPr="00AB3E87" w:rsidRDefault="00E52F0D" w:rsidP="00761901"/>
        </w:tc>
      </w:tr>
      <w:tr w:rsidR="00E52F0D" w:rsidRPr="00AB3E87" w14:paraId="45CCE701" w14:textId="77777777" w:rsidTr="00761901">
        <w:trPr>
          <w:trHeight w:val="240"/>
          <w:jc w:val="center"/>
        </w:trPr>
        <w:tc>
          <w:tcPr>
            <w:tcW w:w="4876" w:type="dxa"/>
            <w:tcBorders>
              <w:top w:val="nil"/>
              <w:left w:val="nil"/>
              <w:bottom w:val="nil"/>
              <w:right w:val="nil"/>
            </w:tcBorders>
          </w:tcPr>
          <w:p w14:paraId="2F7D109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BF2344A" w14:textId="77777777" w:rsidR="00E52F0D" w:rsidRPr="00AB3E87" w:rsidRDefault="00E52F0D" w:rsidP="00761901">
            <w:pPr>
              <w:pStyle w:val="AmColumnHeading"/>
            </w:pPr>
            <w:r w:rsidRPr="00AB3E87">
              <w:t>Geänderter Text</w:t>
            </w:r>
          </w:p>
        </w:tc>
      </w:tr>
      <w:tr w:rsidR="00E52F0D" w:rsidRPr="00AB3E87" w14:paraId="4CDBC694" w14:textId="77777777" w:rsidTr="00761901">
        <w:trPr>
          <w:jc w:val="center"/>
        </w:trPr>
        <w:tc>
          <w:tcPr>
            <w:tcW w:w="4876" w:type="dxa"/>
            <w:tcBorders>
              <w:top w:val="nil"/>
              <w:left w:val="nil"/>
              <w:bottom w:val="nil"/>
              <w:right w:val="nil"/>
            </w:tcBorders>
          </w:tcPr>
          <w:p w14:paraId="60C6EF66" w14:textId="77777777" w:rsidR="00E52F0D" w:rsidRPr="00AB3E87" w:rsidRDefault="00E52F0D" w:rsidP="00761901">
            <w:pPr>
              <w:pStyle w:val="Normal6a"/>
            </w:pPr>
          </w:p>
        </w:tc>
        <w:tc>
          <w:tcPr>
            <w:tcW w:w="4876" w:type="dxa"/>
            <w:tcBorders>
              <w:top w:val="nil"/>
              <w:left w:val="nil"/>
              <w:bottom w:val="nil"/>
              <w:right w:val="nil"/>
            </w:tcBorders>
          </w:tcPr>
          <w:p w14:paraId="4ADAF452" w14:textId="77777777" w:rsidR="00E52F0D" w:rsidRPr="00AB3E87" w:rsidRDefault="00E52F0D" w:rsidP="00761901">
            <w:pPr>
              <w:pStyle w:val="Normal6a"/>
            </w:pPr>
            <w:r w:rsidRPr="00AB3E87">
              <w:rPr>
                <w:b/>
                <w:i/>
              </w:rPr>
              <w:t>10b.</w:t>
            </w:r>
            <w:r w:rsidRPr="00AB3E87">
              <w:tab/>
            </w:r>
            <w:r w:rsidRPr="00AB3E87">
              <w:rPr>
                <w:b/>
                <w:i/>
              </w:rPr>
              <w:t>fordert die Kommission und das EIGE auf, in enger Zusammenarbeit mit den Sozialpartnern eine eingehende Analyse der wichtigsten Hindernisse für die Beschäftigung von Frauen in Europa, einschließlich der Hindernisse für die Vollzeitbeschäftigung, durchzuführen; diese Analyse soll den Mitgliedstaaten eine Grundlage für die Beseitigung struktureller Hindernisse für die Beschäftigung von Frauen bieten;</w:t>
            </w:r>
          </w:p>
        </w:tc>
      </w:tr>
    </w:tbl>
    <w:p w14:paraId="265DFEF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F0B5CD0" w14:textId="77777777" w:rsidR="00E52F0D" w:rsidRPr="00AB3E87" w:rsidRDefault="00E52F0D" w:rsidP="00E52F0D">
      <w:r w:rsidRPr="00AB3E87">
        <w:rPr>
          <w:rStyle w:val="HideTWBExt"/>
        </w:rPr>
        <w:t>&lt;/Amend&gt;</w:t>
      </w:r>
    </w:p>
    <w:p w14:paraId="5722ADE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488</w:t>
      </w:r>
      <w:r w:rsidRPr="00AB3E87">
        <w:rPr>
          <w:rStyle w:val="HideTWBExt"/>
        </w:rPr>
        <w:t>&lt;/NumAm&gt;</w:t>
      </w:r>
    </w:p>
    <w:p w14:paraId="68763182"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19564A14" w14:textId="77777777" w:rsidR="00E52F0D" w:rsidRPr="00AB3E87" w:rsidRDefault="00E52F0D" w:rsidP="00E52F0D">
      <w:pPr>
        <w:pStyle w:val="NormalBold"/>
      </w:pPr>
      <w:r w:rsidRPr="00AB3E87">
        <w:rPr>
          <w:rStyle w:val="HideTWBExt"/>
          <w:b w:val="0"/>
        </w:rPr>
        <w:t>&lt;/RepeatBlock-By&gt;</w:t>
      </w:r>
    </w:p>
    <w:p w14:paraId="1E64B2C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82BBAD7" w14:textId="77777777" w:rsidR="00E52F0D" w:rsidRPr="00AB3E87" w:rsidRDefault="00E52F0D" w:rsidP="00E52F0D">
      <w:pPr>
        <w:pStyle w:val="NormalBold"/>
      </w:pPr>
      <w:r w:rsidRPr="00AB3E87">
        <w:rPr>
          <w:rStyle w:val="HideTWBExt"/>
        </w:rPr>
        <w:t>&lt;Article&gt;</w:t>
      </w:r>
      <w:r w:rsidRPr="00AB3E87">
        <w:t>Ziffer 10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D7C349F" w14:textId="77777777" w:rsidTr="00761901">
        <w:trPr>
          <w:trHeight w:hRule="exact" w:val="240"/>
          <w:jc w:val="center"/>
        </w:trPr>
        <w:tc>
          <w:tcPr>
            <w:tcW w:w="9752" w:type="dxa"/>
            <w:gridSpan w:val="2"/>
            <w:tcBorders>
              <w:top w:val="nil"/>
              <w:left w:val="nil"/>
              <w:bottom w:val="nil"/>
              <w:right w:val="nil"/>
            </w:tcBorders>
          </w:tcPr>
          <w:p w14:paraId="60AB7A35" w14:textId="77777777" w:rsidR="00E52F0D" w:rsidRPr="00AB3E87" w:rsidRDefault="00E52F0D" w:rsidP="00761901"/>
        </w:tc>
      </w:tr>
      <w:tr w:rsidR="00E52F0D" w:rsidRPr="00AB3E87" w14:paraId="56B6ECBD" w14:textId="77777777" w:rsidTr="00761901">
        <w:trPr>
          <w:trHeight w:val="240"/>
          <w:jc w:val="center"/>
        </w:trPr>
        <w:tc>
          <w:tcPr>
            <w:tcW w:w="4876" w:type="dxa"/>
            <w:tcBorders>
              <w:top w:val="nil"/>
              <w:left w:val="nil"/>
              <w:bottom w:val="nil"/>
              <w:right w:val="nil"/>
            </w:tcBorders>
          </w:tcPr>
          <w:p w14:paraId="10FB8AC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D07FE63" w14:textId="77777777" w:rsidR="00E52F0D" w:rsidRPr="00AB3E87" w:rsidRDefault="00E52F0D" w:rsidP="00761901">
            <w:pPr>
              <w:pStyle w:val="AmColumnHeading"/>
            </w:pPr>
            <w:r w:rsidRPr="00AB3E87">
              <w:t>Geänderter Text</w:t>
            </w:r>
          </w:p>
        </w:tc>
      </w:tr>
      <w:tr w:rsidR="00E52F0D" w:rsidRPr="00AB3E87" w14:paraId="29811017" w14:textId="77777777" w:rsidTr="00761901">
        <w:trPr>
          <w:jc w:val="center"/>
        </w:trPr>
        <w:tc>
          <w:tcPr>
            <w:tcW w:w="4876" w:type="dxa"/>
            <w:tcBorders>
              <w:top w:val="nil"/>
              <w:left w:val="nil"/>
              <w:bottom w:val="nil"/>
              <w:right w:val="nil"/>
            </w:tcBorders>
          </w:tcPr>
          <w:p w14:paraId="42A4E128" w14:textId="77777777" w:rsidR="00E52F0D" w:rsidRPr="00AB3E87" w:rsidRDefault="00E52F0D" w:rsidP="00761901">
            <w:pPr>
              <w:pStyle w:val="Normal6a"/>
            </w:pPr>
          </w:p>
        </w:tc>
        <w:tc>
          <w:tcPr>
            <w:tcW w:w="4876" w:type="dxa"/>
            <w:tcBorders>
              <w:top w:val="nil"/>
              <w:left w:val="nil"/>
              <w:bottom w:val="nil"/>
              <w:right w:val="nil"/>
            </w:tcBorders>
          </w:tcPr>
          <w:p w14:paraId="4A5E94D8" w14:textId="77777777" w:rsidR="00E52F0D" w:rsidRPr="00AB3E87" w:rsidRDefault="00E52F0D" w:rsidP="00761901">
            <w:pPr>
              <w:pStyle w:val="Normal6a"/>
            </w:pPr>
            <w:r w:rsidRPr="00AB3E87">
              <w:rPr>
                <w:b/>
                <w:i/>
              </w:rPr>
              <w:t>10b.</w:t>
            </w:r>
            <w:r w:rsidRPr="00AB3E87">
              <w:tab/>
            </w:r>
            <w:r w:rsidRPr="00AB3E87">
              <w:rPr>
                <w:b/>
                <w:i/>
              </w:rPr>
              <w:t>betont, dass faire Arbeitsbedingungen und Schutz für Migrantinnen sichergestellt werden müssen, die unverhältnismäßig stark von intersektioneller Diskriminierung betroffen sind, und es Verpflichtungen bedarf, geschlechtsspezifische Ungleichheiten zu verringern, indem der wichtige Beitrag von Migrantinnen im Pflegesektor anerkannt und die Chancengleichheit gefördert werden;</w:t>
            </w:r>
          </w:p>
        </w:tc>
      </w:tr>
    </w:tbl>
    <w:p w14:paraId="5753123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8EF2D0A" w14:textId="77777777" w:rsidR="00E52F0D" w:rsidRPr="00AB3E87" w:rsidRDefault="00E52F0D" w:rsidP="00E52F0D">
      <w:r w:rsidRPr="00AB3E87">
        <w:rPr>
          <w:rStyle w:val="HideTWBExt"/>
        </w:rPr>
        <w:t>&lt;/Amend&gt;</w:t>
      </w:r>
    </w:p>
    <w:p w14:paraId="4018FA3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489</w:t>
      </w:r>
      <w:r w:rsidRPr="00AB3E87">
        <w:rPr>
          <w:rStyle w:val="HideTWBExt"/>
        </w:rPr>
        <w:t>&lt;/NumAm&gt;</w:t>
      </w:r>
    </w:p>
    <w:p w14:paraId="1942CD05"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2BFFA88" w14:textId="77777777" w:rsidR="00E52F0D" w:rsidRPr="00AB3E87" w:rsidRDefault="00E52F0D" w:rsidP="00E52F0D">
      <w:pPr>
        <w:pStyle w:val="NormalBold"/>
      </w:pPr>
      <w:r w:rsidRPr="00AB3E87">
        <w:rPr>
          <w:rStyle w:val="HideTWBExt"/>
          <w:b w:val="0"/>
        </w:rPr>
        <w:t>&lt;/RepeatBlock-By&gt;</w:t>
      </w:r>
    </w:p>
    <w:p w14:paraId="09FAF25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B3009FC" w14:textId="77777777" w:rsidR="00E52F0D" w:rsidRPr="00AB3E87" w:rsidRDefault="00E52F0D" w:rsidP="00E52F0D">
      <w:pPr>
        <w:pStyle w:val="NormalBold"/>
      </w:pPr>
      <w:r w:rsidRPr="00AB3E87">
        <w:rPr>
          <w:rStyle w:val="HideTWBExt"/>
        </w:rPr>
        <w:t>&lt;Article&gt;</w:t>
      </w:r>
      <w:r w:rsidRPr="00AB3E87">
        <w:t>Ziffer 10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9563D2F" w14:textId="77777777" w:rsidTr="00761901">
        <w:trPr>
          <w:trHeight w:hRule="exact" w:val="240"/>
          <w:jc w:val="center"/>
        </w:trPr>
        <w:tc>
          <w:tcPr>
            <w:tcW w:w="9752" w:type="dxa"/>
            <w:gridSpan w:val="2"/>
            <w:tcBorders>
              <w:top w:val="nil"/>
              <w:left w:val="nil"/>
              <w:bottom w:val="nil"/>
              <w:right w:val="nil"/>
            </w:tcBorders>
          </w:tcPr>
          <w:p w14:paraId="7CFBF796" w14:textId="77777777" w:rsidR="00E52F0D" w:rsidRPr="00AB3E87" w:rsidRDefault="00E52F0D" w:rsidP="00761901"/>
        </w:tc>
      </w:tr>
      <w:tr w:rsidR="00E52F0D" w:rsidRPr="00AB3E87" w14:paraId="109B163F" w14:textId="77777777" w:rsidTr="00761901">
        <w:trPr>
          <w:trHeight w:val="240"/>
          <w:jc w:val="center"/>
        </w:trPr>
        <w:tc>
          <w:tcPr>
            <w:tcW w:w="4876" w:type="dxa"/>
            <w:tcBorders>
              <w:top w:val="nil"/>
              <w:left w:val="nil"/>
              <w:bottom w:val="nil"/>
              <w:right w:val="nil"/>
            </w:tcBorders>
          </w:tcPr>
          <w:p w14:paraId="2C76327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D7B5C91" w14:textId="77777777" w:rsidR="00E52F0D" w:rsidRPr="00AB3E87" w:rsidRDefault="00E52F0D" w:rsidP="00761901">
            <w:pPr>
              <w:pStyle w:val="AmColumnHeading"/>
            </w:pPr>
            <w:r w:rsidRPr="00AB3E87">
              <w:t>Geänderter Text</w:t>
            </w:r>
          </w:p>
        </w:tc>
      </w:tr>
      <w:tr w:rsidR="00E52F0D" w:rsidRPr="00AB3E87" w14:paraId="1ADA38FC" w14:textId="77777777" w:rsidTr="00761901">
        <w:trPr>
          <w:jc w:val="center"/>
        </w:trPr>
        <w:tc>
          <w:tcPr>
            <w:tcW w:w="4876" w:type="dxa"/>
            <w:tcBorders>
              <w:top w:val="nil"/>
              <w:left w:val="nil"/>
              <w:bottom w:val="nil"/>
              <w:right w:val="nil"/>
            </w:tcBorders>
          </w:tcPr>
          <w:p w14:paraId="28B1341F" w14:textId="77777777" w:rsidR="00E52F0D" w:rsidRPr="00AB3E87" w:rsidRDefault="00E52F0D" w:rsidP="00761901">
            <w:pPr>
              <w:pStyle w:val="Normal6a"/>
            </w:pPr>
          </w:p>
        </w:tc>
        <w:tc>
          <w:tcPr>
            <w:tcW w:w="4876" w:type="dxa"/>
            <w:tcBorders>
              <w:top w:val="nil"/>
              <w:left w:val="nil"/>
              <w:bottom w:val="nil"/>
              <w:right w:val="nil"/>
            </w:tcBorders>
          </w:tcPr>
          <w:p w14:paraId="31295CCF" w14:textId="77777777" w:rsidR="00E52F0D" w:rsidRPr="00AB3E87" w:rsidRDefault="00E52F0D" w:rsidP="00761901">
            <w:pPr>
              <w:pStyle w:val="Normal6a"/>
            </w:pPr>
            <w:r w:rsidRPr="00AB3E87">
              <w:rPr>
                <w:b/>
                <w:i/>
              </w:rPr>
              <w:t>10b.</w:t>
            </w:r>
            <w:r w:rsidRPr="00AB3E87">
              <w:tab/>
            </w:r>
            <w:r w:rsidRPr="00AB3E87">
              <w:rPr>
                <w:b/>
                <w:i/>
              </w:rPr>
              <w:t>fordert verbindliche EU-</w:t>
            </w:r>
            <w:r w:rsidRPr="00AB3E87">
              <w:rPr>
                <w:b/>
                <w:i/>
              </w:rPr>
              <w:lastRenderedPageBreak/>
              <w:t>Maßnahmen zur Gewährleistung des gleichen Entgelts für gleichwertige Arbeit, insbesondere in von Frauen dominierten Sektoren, und zur Verbesserung der Arbeitsbedingungen in unterbewerteten Sektoren wie Pflege, Bildung, Reinigung und Einzelhandel;</w:t>
            </w:r>
          </w:p>
        </w:tc>
      </w:tr>
    </w:tbl>
    <w:p w14:paraId="40C8CF79"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2CC2A13" w14:textId="77777777" w:rsidR="00E52F0D" w:rsidRPr="00AB3E87" w:rsidRDefault="00E52F0D" w:rsidP="00E52F0D">
      <w:r w:rsidRPr="00AB3E87">
        <w:rPr>
          <w:rStyle w:val="HideTWBExt"/>
        </w:rPr>
        <w:t>&lt;/Amend&gt;</w:t>
      </w:r>
    </w:p>
    <w:p w14:paraId="27A9A99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490</w:t>
      </w:r>
      <w:r w:rsidRPr="00AB3E87">
        <w:rPr>
          <w:rStyle w:val="HideTWBExt"/>
        </w:rPr>
        <w:t>&lt;/NumAm&gt;</w:t>
      </w:r>
    </w:p>
    <w:p w14:paraId="32DCCECB"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5BF604A8" w14:textId="77777777" w:rsidR="00E52F0D" w:rsidRPr="00AB3E87" w:rsidRDefault="00E52F0D" w:rsidP="00E52F0D">
      <w:pPr>
        <w:pStyle w:val="NormalBold"/>
      </w:pPr>
      <w:r w:rsidRPr="00AB3E87">
        <w:rPr>
          <w:rStyle w:val="HideTWBExt"/>
          <w:b w:val="0"/>
        </w:rPr>
        <w:t>&lt;/RepeatBlock-By&gt;</w:t>
      </w:r>
    </w:p>
    <w:p w14:paraId="081D82B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F2D611A" w14:textId="77777777" w:rsidR="00E52F0D" w:rsidRPr="00AB3E87" w:rsidRDefault="00E52F0D" w:rsidP="00E52F0D">
      <w:pPr>
        <w:pStyle w:val="NormalBold"/>
      </w:pPr>
      <w:r w:rsidRPr="00AB3E87">
        <w:rPr>
          <w:rStyle w:val="HideTWBExt"/>
        </w:rPr>
        <w:t>&lt;Article&gt;</w:t>
      </w:r>
      <w:r w:rsidRPr="00AB3E87">
        <w:t>Ziffer 10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AD8BF66" w14:textId="77777777" w:rsidTr="00761901">
        <w:trPr>
          <w:trHeight w:hRule="exact" w:val="240"/>
          <w:jc w:val="center"/>
        </w:trPr>
        <w:tc>
          <w:tcPr>
            <w:tcW w:w="9752" w:type="dxa"/>
            <w:gridSpan w:val="2"/>
            <w:tcBorders>
              <w:top w:val="nil"/>
              <w:left w:val="nil"/>
              <w:bottom w:val="nil"/>
              <w:right w:val="nil"/>
            </w:tcBorders>
          </w:tcPr>
          <w:p w14:paraId="3AF3177C" w14:textId="77777777" w:rsidR="00E52F0D" w:rsidRPr="00AB3E87" w:rsidRDefault="00E52F0D" w:rsidP="00761901"/>
        </w:tc>
      </w:tr>
      <w:tr w:rsidR="00E52F0D" w:rsidRPr="00AB3E87" w14:paraId="767FA8A5" w14:textId="77777777" w:rsidTr="00761901">
        <w:trPr>
          <w:trHeight w:val="240"/>
          <w:jc w:val="center"/>
        </w:trPr>
        <w:tc>
          <w:tcPr>
            <w:tcW w:w="4876" w:type="dxa"/>
            <w:tcBorders>
              <w:top w:val="nil"/>
              <w:left w:val="nil"/>
              <w:bottom w:val="nil"/>
              <w:right w:val="nil"/>
            </w:tcBorders>
          </w:tcPr>
          <w:p w14:paraId="08336D3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7F2BE6A" w14:textId="77777777" w:rsidR="00E52F0D" w:rsidRPr="00AB3E87" w:rsidRDefault="00E52F0D" w:rsidP="00761901">
            <w:pPr>
              <w:pStyle w:val="AmColumnHeading"/>
            </w:pPr>
            <w:r w:rsidRPr="00AB3E87">
              <w:t>Geänderter Text</w:t>
            </w:r>
          </w:p>
        </w:tc>
      </w:tr>
      <w:tr w:rsidR="00E52F0D" w:rsidRPr="00AB3E87" w14:paraId="669FF9A8" w14:textId="77777777" w:rsidTr="00761901">
        <w:trPr>
          <w:jc w:val="center"/>
        </w:trPr>
        <w:tc>
          <w:tcPr>
            <w:tcW w:w="4876" w:type="dxa"/>
            <w:tcBorders>
              <w:top w:val="nil"/>
              <w:left w:val="nil"/>
              <w:bottom w:val="nil"/>
              <w:right w:val="nil"/>
            </w:tcBorders>
          </w:tcPr>
          <w:p w14:paraId="1A75AE5E" w14:textId="77777777" w:rsidR="00E52F0D" w:rsidRPr="00AB3E87" w:rsidRDefault="00E52F0D" w:rsidP="00761901">
            <w:pPr>
              <w:pStyle w:val="Normal6a"/>
            </w:pPr>
          </w:p>
        </w:tc>
        <w:tc>
          <w:tcPr>
            <w:tcW w:w="4876" w:type="dxa"/>
            <w:tcBorders>
              <w:top w:val="nil"/>
              <w:left w:val="nil"/>
              <w:bottom w:val="nil"/>
              <w:right w:val="nil"/>
            </w:tcBorders>
          </w:tcPr>
          <w:p w14:paraId="2FAEF955" w14:textId="6653EE05" w:rsidR="00E52F0D" w:rsidRPr="00AB3E87" w:rsidRDefault="00E52F0D" w:rsidP="00761901">
            <w:pPr>
              <w:pStyle w:val="Normal6a"/>
            </w:pPr>
            <w:r w:rsidRPr="00AB3E87">
              <w:rPr>
                <w:b/>
                <w:i/>
              </w:rPr>
              <w:t>10b.</w:t>
            </w:r>
            <w:r w:rsidRPr="00AB3E87">
              <w:tab/>
            </w:r>
            <w:r w:rsidRPr="00AB3E87">
              <w:rPr>
                <w:b/>
                <w:i/>
              </w:rPr>
              <w:t>fordert die Kommission nachdrücklich auf, Leitlinien für die Mitgliedstaaten, den Privatsektor und die Zivilgesellschaft auszuarbeiten, um zur Festlegung von Zielvor</w:t>
            </w:r>
            <w:r w:rsidR="00AC687F">
              <w:rPr>
                <w:b/>
                <w:i/>
              </w:rPr>
              <w:t>g</w:t>
            </w:r>
            <w:r w:rsidRPr="00AB3E87">
              <w:rPr>
                <w:b/>
                <w:i/>
              </w:rPr>
              <w:t>aben und Strategien für die Gleichstellung der Geschlechter, einschließlich Chancengleichheit in Führungspositionen, beizutragen;</w:t>
            </w:r>
          </w:p>
        </w:tc>
      </w:tr>
    </w:tbl>
    <w:p w14:paraId="2239A2A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822E8B2" w14:textId="77777777" w:rsidR="00E52F0D" w:rsidRPr="00AB3E87" w:rsidRDefault="00E52F0D" w:rsidP="00E52F0D">
      <w:r w:rsidRPr="00AB3E87">
        <w:rPr>
          <w:rStyle w:val="HideTWBExt"/>
        </w:rPr>
        <w:t>&lt;/Amend&gt;</w:t>
      </w:r>
    </w:p>
    <w:p w14:paraId="679A21F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491</w:t>
      </w:r>
      <w:r w:rsidRPr="00AB3E87">
        <w:rPr>
          <w:rStyle w:val="HideTWBExt"/>
        </w:rPr>
        <w:t>&lt;/NumAm&gt;</w:t>
      </w:r>
    </w:p>
    <w:p w14:paraId="1F16E89E"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4CE6A99F" w14:textId="77777777" w:rsidR="00E52F0D" w:rsidRPr="00AB3E87" w:rsidRDefault="00E52F0D" w:rsidP="00E52F0D">
      <w:pPr>
        <w:pStyle w:val="NormalBold"/>
      </w:pPr>
      <w:r w:rsidRPr="00AB3E87">
        <w:rPr>
          <w:rStyle w:val="HideTWBExt"/>
          <w:b w:val="0"/>
        </w:rPr>
        <w:t>&lt;/RepeatBlock-By&gt;</w:t>
      </w:r>
    </w:p>
    <w:p w14:paraId="480629C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F7CA7A8" w14:textId="77777777" w:rsidR="00E52F0D" w:rsidRPr="00AB3E87" w:rsidRDefault="00E52F0D" w:rsidP="00E52F0D">
      <w:pPr>
        <w:pStyle w:val="NormalBold"/>
      </w:pPr>
      <w:r w:rsidRPr="00AB3E87">
        <w:rPr>
          <w:rStyle w:val="HideTWBExt"/>
        </w:rPr>
        <w:t>&lt;Article&gt;</w:t>
      </w:r>
      <w:r w:rsidRPr="00AB3E87">
        <w:t>Ziffer 10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4DEB744" w14:textId="77777777" w:rsidTr="00761901">
        <w:trPr>
          <w:trHeight w:hRule="exact" w:val="240"/>
          <w:jc w:val="center"/>
        </w:trPr>
        <w:tc>
          <w:tcPr>
            <w:tcW w:w="9752" w:type="dxa"/>
            <w:gridSpan w:val="2"/>
            <w:tcBorders>
              <w:top w:val="nil"/>
              <w:left w:val="nil"/>
              <w:bottom w:val="nil"/>
              <w:right w:val="nil"/>
            </w:tcBorders>
          </w:tcPr>
          <w:p w14:paraId="5C38AA00" w14:textId="77777777" w:rsidR="00E52F0D" w:rsidRPr="00AB3E87" w:rsidRDefault="00E52F0D" w:rsidP="00761901"/>
        </w:tc>
      </w:tr>
      <w:tr w:rsidR="00E52F0D" w:rsidRPr="00AB3E87" w14:paraId="1595E917" w14:textId="77777777" w:rsidTr="00761901">
        <w:trPr>
          <w:trHeight w:val="240"/>
          <w:jc w:val="center"/>
        </w:trPr>
        <w:tc>
          <w:tcPr>
            <w:tcW w:w="4876" w:type="dxa"/>
            <w:tcBorders>
              <w:top w:val="nil"/>
              <w:left w:val="nil"/>
              <w:bottom w:val="nil"/>
              <w:right w:val="nil"/>
            </w:tcBorders>
          </w:tcPr>
          <w:p w14:paraId="6F29697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2BF07AB" w14:textId="77777777" w:rsidR="00E52F0D" w:rsidRPr="00AB3E87" w:rsidRDefault="00E52F0D" w:rsidP="00761901">
            <w:pPr>
              <w:pStyle w:val="AmColumnHeading"/>
            </w:pPr>
            <w:r w:rsidRPr="00AB3E87">
              <w:t>Geänderter Text</w:t>
            </w:r>
          </w:p>
        </w:tc>
      </w:tr>
      <w:tr w:rsidR="00E52F0D" w:rsidRPr="00AB3E87" w14:paraId="49D8F8FA" w14:textId="77777777" w:rsidTr="00761901">
        <w:trPr>
          <w:jc w:val="center"/>
        </w:trPr>
        <w:tc>
          <w:tcPr>
            <w:tcW w:w="4876" w:type="dxa"/>
            <w:tcBorders>
              <w:top w:val="nil"/>
              <w:left w:val="nil"/>
              <w:bottom w:val="nil"/>
              <w:right w:val="nil"/>
            </w:tcBorders>
          </w:tcPr>
          <w:p w14:paraId="331BD326" w14:textId="77777777" w:rsidR="00E52F0D" w:rsidRPr="00AB3E87" w:rsidRDefault="00E52F0D" w:rsidP="00761901">
            <w:pPr>
              <w:pStyle w:val="Normal6a"/>
            </w:pPr>
          </w:p>
        </w:tc>
        <w:tc>
          <w:tcPr>
            <w:tcW w:w="4876" w:type="dxa"/>
            <w:tcBorders>
              <w:top w:val="nil"/>
              <w:left w:val="nil"/>
              <w:bottom w:val="nil"/>
              <w:right w:val="nil"/>
            </w:tcBorders>
          </w:tcPr>
          <w:p w14:paraId="4D8030B2" w14:textId="77777777" w:rsidR="00E52F0D" w:rsidRPr="00AB3E87" w:rsidRDefault="00E52F0D" w:rsidP="00761901">
            <w:pPr>
              <w:pStyle w:val="Normal6a"/>
            </w:pPr>
            <w:r w:rsidRPr="00AB3E87">
              <w:rPr>
                <w:b/>
                <w:i/>
              </w:rPr>
              <w:t>10b.</w:t>
            </w:r>
            <w:r w:rsidRPr="00AB3E87">
              <w:tab/>
            </w:r>
            <w:r w:rsidRPr="00AB3E87">
              <w:rPr>
                <w:b/>
                <w:i/>
              </w:rPr>
              <w:t>betont, dass der Weg in Zukunft darin besteht, Unterstützungsmaßnahmen zu ergreifen, die Frauen dabei helfen, aus der Prostitution auszusteigen und sich das Leben aufzubauen, das sie sich wünschen;</w:t>
            </w:r>
          </w:p>
        </w:tc>
      </w:tr>
    </w:tbl>
    <w:p w14:paraId="23D46045"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57DFB8E" w14:textId="77777777" w:rsidR="00E52F0D" w:rsidRPr="00AB3E87" w:rsidRDefault="00E52F0D" w:rsidP="00E52F0D">
      <w:r w:rsidRPr="00AB3E87">
        <w:rPr>
          <w:rStyle w:val="HideTWBExt"/>
        </w:rPr>
        <w:t>&lt;/Amend&gt;</w:t>
      </w:r>
    </w:p>
    <w:p w14:paraId="590CD84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492</w:t>
      </w:r>
      <w:r w:rsidRPr="00AB3E87">
        <w:rPr>
          <w:rStyle w:val="HideTWBExt"/>
        </w:rPr>
        <w:t>&lt;/NumAm&gt;</w:t>
      </w:r>
    </w:p>
    <w:p w14:paraId="5CD0EF28"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5673BE8D" w14:textId="77777777" w:rsidR="00E52F0D" w:rsidRPr="00AB3E87" w:rsidRDefault="00E52F0D" w:rsidP="00E52F0D">
      <w:pPr>
        <w:pStyle w:val="NormalBold"/>
      </w:pPr>
      <w:r w:rsidRPr="00AB3E87">
        <w:rPr>
          <w:rStyle w:val="HideTWBExt"/>
          <w:b w:val="0"/>
        </w:rPr>
        <w:t>&lt;/RepeatBlock-By&gt;</w:t>
      </w:r>
    </w:p>
    <w:p w14:paraId="31620C1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976217A" w14:textId="77777777" w:rsidR="00E52F0D" w:rsidRPr="00AB3E87" w:rsidRDefault="00E52F0D" w:rsidP="00E52F0D">
      <w:pPr>
        <w:pStyle w:val="NormalBold"/>
      </w:pPr>
      <w:r w:rsidRPr="00AB3E87">
        <w:rPr>
          <w:rStyle w:val="HideTWBExt"/>
        </w:rPr>
        <w:t>&lt;Article&gt;</w:t>
      </w:r>
      <w:r w:rsidRPr="00AB3E87">
        <w:t>Ziffer 10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2EDCEB8" w14:textId="77777777" w:rsidTr="00761901">
        <w:trPr>
          <w:trHeight w:hRule="exact" w:val="240"/>
          <w:jc w:val="center"/>
        </w:trPr>
        <w:tc>
          <w:tcPr>
            <w:tcW w:w="9752" w:type="dxa"/>
            <w:gridSpan w:val="2"/>
            <w:tcBorders>
              <w:top w:val="nil"/>
              <w:left w:val="nil"/>
              <w:bottom w:val="nil"/>
              <w:right w:val="nil"/>
            </w:tcBorders>
          </w:tcPr>
          <w:p w14:paraId="63EF005D" w14:textId="77777777" w:rsidR="00E52F0D" w:rsidRPr="00AB3E87" w:rsidRDefault="00E52F0D" w:rsidP="00761901"/>
        </w:tc>
      </w:tr>
      <w:tr w:rsidR="00E52F0D" w:rsidRPr="00AB3E87" w14:paraId="197C7984" w14:textId="77777777" w:rsidTr="00761901">
        <w:trPr>
          <w:trHeight w:val="240"/>
          <w:jc w:val="center"/>
        </w:trPr>
        <w:tc>
          <w:tcPr>
            <w:tcW w:w="4876" w:type="dxa"/>
            <w:tcBorders>
              <w:top w:val="nil"/>
              <w:left w:val="nil"/>
              <w:bottom w:val="nil"/>
              <w:right w:val="nil"/>
            </w:tcBorders>
          </w:tcPr>
          <w:p w14:paraId="5820480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9771C10" w14:textId="77777777" w:rsidR="00E52F0D" w:rsidRPr="00AB3E87" w:rsidRDefault="00E52F0D" w:rsidP="00761901">
            <w:pPr>
              <w:pStyle w:val="AmColumnHeading"/>
            </w:pPr>
            <w:r w:rsidRPr="00AB3E87">
              <w:t>Geänderter Text</w:t>
            </w:r>
          </w:p>
        </w:tc>
      </w:tr>
      <w:tr w:rsidR="00E52F0D" w:rsidRPr="00AB3E87" w14:paraId="7A80C35F" w14:textId="77777777" w:rsidTr="00761901">
        <w:trPr>
          <w:jc w:val="center"/>
        </w:trPr>
        <w:tc>
          <w:tcPr>
            <w:tcW w:w="4876" w:type="dxa"/>
            <w:tcBorders>
              <w:top w:val="nil"/>
              <w:left w:val="nil"/>
              <w:bottom w:val="nil"/>
              <w:right w:val="nil"/>
            </w:tcBorders>
          </w:tcPr>
          <w:p w14:paraId="574E7F6A" w14:textId="77777777" w:rsidR="00E52F0D" w:rsidRPr="00AB3E87" w:rsidRDefault="00E52F0D" w:rsidP="00761901">
            <w:pPr>
              <w:pStyle w:val="Normal6a"/>
            </w:pPr>
          </w:p>
        </w:tc>
        <w:tc>
          <w:tcPr>
            <w:tcW w:w="4876" w:type="dxa"/>
            <w:tcBorders>
              <w:top w:val="nil"/>
              <w:left w:val="nil"/>
              <w:bottom w:val="nil"/>
              <w:right w:val="nil"/>
            </w:tcBorders>
          </w:tcPr>
          <w:p w14:paraId="797AE3C4" w14:textId="77777777" w:rsidR="00E52F0D" w:rsidRPr="00AB3E87" w:rsidRDefault="00E52F0D" w:rsidP="00761901">
            <w:pPr>
              <w:pStyle w:val="Normal6a"/>
            </w:pPr>
            <w:r w:rsidRPr="00AB3E87">
              <w:rPr>
                <w:b/>
                <w:i/>
              </w:rPr>
              <w:t>10c.</w:t>
            </w:r>
            <w:r w:rsidRPr="00AB3E87">
              <w:tab/>
            </w:r>
            <w:r w:rsidRPr="00AB3E87">
              <w:rPr>
                <w:b/>
                <w:i/>
              </w:rPr>
              <w:t>fordert die Mitgliedstaaten auf, die öffentlichen Investitionen in politische Maßnahmen zu erhöhen, die direkt oder indirekt darauf abzielen, den negativen Auswirkungen des unausgewogenen Geschlechterverhältnisses auf Frauen in all ihrer Vielfalt entgegenzuwirken und den Zugang zu hochwertigen öffentlichen und kostenlosen Dienstleistungen für Pflege, Bildung, Gesundheit, Verkehr und Energie sowie für den Zugang zu menschenwürdiger Beschäftigung zu sorgen; fordert die Mitgliedstaaten auf, den ländlichen Gebieten, den Binnengebieten, den Gebieten in äußerster Randlage und den von Abwanderung bedrohten Regionen, in denen diese Dienstleistungen häufig nicht in geeigneter Weise bereitgestellt werden, besondere Aufmerksamkeit zu widmen;</w:t>
            </w:r>
          </w:p>
        </w:tc>
      </w:tr>
    </w:tbl>
    <w:p w14:paraId="38D4066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9057C3F" w14:textId="77777777" w:rsidR="00E52F0D" w:rsidRPr="00AB3E87" w:rsidRDefault="00E52F0D" w:rsidP="00E52F0D">
      <w:r w:rsidRPr="00AB3E87">
        <w:rPr>
          <w:rStyle w:val="HideTWBExt"/>
        </w:rPr>
        <w:t>&lt;/Amend&gt;</w:t>
      </w:r>
    </w:p>
    <w:p w14:paraId="00AF8CA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493</w:t>
      </w:r>
      <w:r w:rsidRPr="00AB3E87">
        <w:rPr>
          <w:rStyle w:val="HideTWBExt"/>
        </w:rPr>
        <w:t>&lt;/NumAm&gt;</w:t>
      </w:r>
    </w:p>
    <w:p w14:paraId="69B3B95C"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2EDADE55" w14:textId="77777777" w:rsidR="00E52F0D" w:rsidRPr="00AB3E87" w:rsidRDefault="00E52F0D" w:rsidP="00E52F0D">
      <w:pPr>
        <w:pStyle w:val="NormalBold"/>
      </w:pPr>
      <w:r w:rsidRPr="00AB3E87">
        <w:rPr>
          <w:rStyle w:val="HideTWBExt"/>
          <w:b w:val="0"/>
        </w:rPr>
        <w:t>&lt;/RepeatBlock-By&gt;</w:t>
      </w:r>
    </w:p>
    <w:p w14:paraId="1D90350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04E1DD6" w14:textId="77777777" w:rsidR="00E52F0D" w:rsidRPr="00AB3E87" w:rsidRDefault="00E52F0D" w:rsidP="00E52F0D">
      <w:pPr>
        <w:pStyle w:val="NormalBold"/>
      </w:pPr>
      <w:r w:rsidRPr="00AB3E87">
        <w:rPr>
          <w:rStyle w:val="HideTWBExt"/>
        </w:rPr>
        <w:t>&lt;Article&gt;</w:t>
      </w:r>
      <w:r w:rsidRPr="00AB3E87">
        <w:t>Ziffer 10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161E64E" w14:textId="77777777" w:rsidTr="00761901">
        <w:trPr>
          <w:trHeight w:hRule="exact" w:val="240"/>
          <w:jc w:val="center"/>
        </w:trPr>
        <w:tc>
          <w:tcPr>
            <w:tcW w:w="9752" w:type="dxa"/>
            <w:gridSpan w:val="2"/>
            <w:tcBorders>
              <w:top w:val="nil"/>
              <w:left w:val="nil"/>
              <w:bottom w:val="nil"/>
              <w:right w:val="nil"/>
            </w:tcBorders>
          </w:tcPr>
          <w:p w14:paraId="0FDB769C" w14:textId="77777777" w:rsidR="00E52F0D" w:rsidRPr="00AB3E87" w:rsidRDefault="00E52F0D" w:rsidP="00761901"/>
        </w:tc>
      </w:tr>
      <w:tr w:rsidR="00E52F0D" w:rsidRPr="00AB3E87" w14:paraId="667D264E" w14:textId="77777777" w:rsidTr="00761901">
        <w:trPr>
          <w:trHeight w:val="240"/>
          <w:jc w:val="center"/>
        </w:trPr>
        <w:tc>
          <w:tcPr>
            <w:tcW w:w="4876" w:type="dxa"/>
            <w:tcBorders>
              <w:top w:val="nil"/>
              <w:left w:val="nil"/>
              <w:bottom w:val="nil"/>
              <w:right w:val="nil"/>
            </w:tcBorders>
          </w:tcPr>
          <w:p w14:paraId="53CD41E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4665FFD" w14:textId="77777777" w:rsidR="00E52F0D" w:rsidRPr="00AB3E87" w:rsidRDefault="00E52F0D" w:rsidP="00761901">
            <w:pPr>
              <w:pStyle w:val="AmColumnHeading"/>
            </w:pPr>
            <w:r w:rsidRPr="00AB3E87">
              <w:t>Geänderter Text</w:t>
            </w:r>
          </w:p>
        </w:tc>
      </w:tr>
      <w:tr w:rsidR="00E52F0D" w:rsidRPr="00AB3E87" w14:paraId="7211F58D" w14:textId="77777777" w:rsidTr="00761901">
        <w:trPr>
          <w:jc w:val="center"/>
        </w:trPr>
        <w:tc>
          <w:tcPr>
            <w:tcW w:w="4876" w:type="dxa"/>
            <w:tcBorders>
              <w:top w:val="nil"/>
              <w:left w:val="nil"/>
              <w:bottom w:val="nil"/>
              <w:right w:val="nil"/>
            </w:tcBorders>
          </w:tcPr>
          <w:p w14:paraId="6A335D6B" w14:textId="77777777" w:rsidR="00E52F0D" w:rsidRPr="00AB3E87" w:rsidRDefault="00E52F0D" w:rsidP="00761901">
            <w:pPr>
              <w:pStyle w:val="Normal6a"/>
            </w:pPr>
          </w:p>
        </w:tc>
        <w:tc>
          <w:tcPr>
            <w:tcW w:w="4876" w:type="dxa"/>
            <w:tcBorders>
              <w:top w:val="nil"/>
              <w:left w:val="nil"/>
              <w:bottom w:val="nil"/>
              <w:right w:val="nil"/>
            </w:tcBorders>
          </w:tcPr>
          <w:p w14:paraId="4F93BEF7" w14:textId="77777777" w:rsidR="00E52F0D" w:rsidRPr="00AB3E87" w:rsidRDefault="00E52F0D" w:rsidP="00761901">
            <w:pPr>
              <w:pStyle w:val="Normal6a"/>
            </w:pPr>
            <w:r w:rsidRPr="00AB3E87">
              <w:rPr>
                <w:b/>
                <w:i/>
              </w:rPr>
              <w:t>10c.</w:t>
            </w:r>
            <w:r w:rsidRPr="00AB3E87">
              <w:tab/>
            </w:r>
            <w:r w:rsidRPr="00AB3E87">
              <w:rPr>
                <w:b/>
                <w:i/>
              </w:rPr>
              <w:t xml:space="preserve">betont die Auswirkungen aller Formen von Belästigung in der Arbeitswelt, die sich potenziell auf jeden </w:t>
            </w:r>
            <w:r w:rsidRPr="00AB3E87">
              <w:rPr>
                <w:b/>
                <w:i/>
              </w:rPr>
              <w:lastRenderedPageBreak/>
              <w:t>Arbeitsplatz auswirken können, und die besondere Schutzbedürftigkeit einiger Arbeitnehmer wie Frauen – etwa ein Drittel der Frauen in der EU, die sexuelle Belästigung erlebt haben</w:t>
            </w:r>
            <w:r w:rsidRPr="00AB3E87">
              <w:rPr>
                <w:b/>
                <w:i/>
                <w:vertAlign w:val="superscript"/>
              </w:rPr>
              <w:t>1a</w:t>
            </w:r>
            <w:r w:rsidRPr="00AB3E87">
              <w:rPr>
                <w:b/>
                <w:i/>
              </w:rPr>
              <w:t>, haben diese Erfahrung am Arbeitsplatz gemacht, was verheerende Folgen für die Opfer hat – und betont daher, wie wichtig es ist, Maßnahmen zu ergreifen, um sie auf der Grundlage bestehender EU- und internationaler Rechtsvorschriften zu bekämpfen, wie etwa die fachliche Unterstützung von Opfern zusammen mit umfassenden Präventionsmaßnahmen;</w:t>
            </w:r>
          </w:p>
        </w:tc>
      </w:tr>
      <w:tr w:rsidR="00E52F0D" w:rsidRPr="00AB3E87" w14:paraId="0B37ADDC" w14:textId="77777777" w:rsidTr="00761901">
        <w:trPr>
          <w:jc w:val="center"/>
        </w:trPr>
        <w:tc>
          <w:tcPr>
            <w:tcW w:w="4876" w:type="dxa"/>
            <w:tcBorders>
              <w:top w:val="nil"/>
              <w:left w:val="nil"/>
              <w:bottom w:val="nil"/>
              <w:right w:val="nil"/>
            </w:tcBorders>
          </w:tcPr>
          <w:p w14:paraId="36060AAC" w14:textId="77777777" w:rsidR="00E52F0D" w:rsidRPr="00AB3E87" w:rsidRDefault="00E52F0D" w:rsidP="00761901"/>
        </w:tc>
        <w:tc>
          <w:tcPr>
            <w:tcW w:w="4876" w:type="dxa"/>
            <w:tcBorders>
              <w:top w:val="nil"/>
              <w:left w:val="nil"/>
              <w:bottom w:val="nil"/>
              <w:right w:val="nil"/>
            </w:tcBorders>
          </w:tcPr>
          <w:p w14:paraId="20D44A6B" w14:textId="77777777" w:rsidR="00E52F0D" w:rsidRPr="00AB3E87" w:rsidRDefault="00E52F0D" w:rsidP="00761901">
            <w:pPr>
              <w:pStyle w:val="Normal6a"/>
            </w:pPr>
            <w:r w:rsidRPr="00AB3E87">
              <w:rPr>
                <w:b/>
                <w:i/>
              </w:rPr>
              <w:t>_________________</w:t>
            </w:r>
          </w:p>
        </w:tc>
      </w:tr>
      <w:tr w:rsidR="00E52F0D" w:rsidRPr="00AB3E87" w14:paraId="5C08B54F" w14:textId="77777777" w:rsidTr="00761901">
        <w:trPr>
          <w:jc w:val="center"/>
        </w:trPr>
        <w:tc>
          <w:tcPr>
            <w:tcW w:w="4876" w:type="dxa"/>
            <w:tcBorders>
              <w:top w:val="nil"/>
              <w:left w:val="nil"/>
              <w:bottom w:val="nil"/>
              <w:right w:val="nil"/>
            </w:tcBorders>
          </w:tcPr>
          <w:p w14:paraId="7215933B" w14:textId="77777777" w:rsidR="00E52F0D" w:rsidRPr="00AB3E87" w:rsidRDefault="00E52F0D" w:rsidP="00761901"/>
        </w:tc>
        <w:tc>
          <w:tcPr>
            <w:tcW w:w="4876" w:type="dxa"/>
            <w:tcBorders>
              <w:top w:val="nil"/>
              <w:left w:val="nil"/>
              <w:bottom w:val="nil"/>
              <w:right w:val="nil"/>
            </w:tcBorders>
          </w:tcPr>
          <w:p w14:paraId="40BE351F" w14:textId="77777777" w:rsidR="00E52F0D" w:rsidRPr="00AB3E87" w:rsidRDefault="00E52F0D" w:rsidP="00761901">
            <w:pPr>
              <w:pStyle w:val="Normal6a"/>
            </w:pPr>
            <w:r w:rsidRPr="00AB3E87">
              <w:rPr>
                <w:b/>
                <w:i/>
                <w:vertAlign w:val="superscript"/>
              </w:rPr>
              <w:t>1a</w:t>
            </w:r>
            <w:r w:rsidRPr="00AB3E87">
              <w:t xml:space="preserve"> </w:t>
            </w:r>
            <w:r w:rsidRPr="00AB3E87">
              <w:rPr>
                <w:b/>
                <w:i/>
              </w:rPr>
              <w:t>Eurostat-Erhebung über geschlechtsspezifische Gewalt, 2024. </w:t>
            </w:r>
          </w:p>
        </w:tc>
      </w:tr>
    </w:tbl>
    <w:p w14:paraId="552089B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C510308" w14:textId="77777777" w:rsidR="00E52F0D" w:rsidRPr="00AB3E87" w:rsidRDefault="00E52F0D" w:rsidP="00E52F0D">
      <w:r w:rsidRPr="00AB3E87">
        <w:rPr>
          <w:rStyle w:val="HideTWBExt"/>
        </w:rPr>
        <w:t>&lt;/Amend&gt;</w:t>
      </w:r>
    </w:p>
    <w:p w14:paraId="40AC052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494</w:t>
      </w:r>
      <w:r w:rsidRPr="00AB3E87">
        <w:rPr>
          <w:rStyle w:val="HideTWBExt"/>
        </w:rPr>
        <w:t>&lt;/NumAm&gt;</w:t>
      </w:r>
    </w:p>
    <w:p w14:paraId="224F4599"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562DC58A" w14:textId="77777777" w:rsidR="00E52F0D" w:rsidRPr="00AB3E87" w:rsidRDefault="00E52F0D" w:rsidP="00E52F0D">
      <w:pPr>
        <w:pStyle w:val="NormalBold"/>
      </w:pPr>
      <w:r w:rsidRPr="00AB3E87">
        <w:rPr>
          <w:rStyle w:val="HideTWBExt"/>
          <w:b w:val="0"/>
        </w:rPr>
        <w:t>&lt;/RepeatBlock-By&gt;</w:t>
      </w:r>
    </w:p>
    <w:p w14:paraId="3500197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FDEF939" w14:textId="77777777" w:rsidR="00E52F0D" w:rsidRPr="00AB3E87" w:rsidRDefault="00E52F0D" w:rsidP="00E52F0D">
      <w:pPr>
        <w:pStyle w:val="NormalBold"/>
      </w:pPr>
      <w:r w:rsidRPr="00AB3E87">
        <w:rPr>
          <w:rStyle w:val="HideTWBExt"/>
        </w:rPr>
        <w:t>&lt;Article&gt;</w:t>
      </w:r>
      <w:r w:rsidRPr="00AB3E87">
        <w:t>Ziffer 10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B0171E2" w14:textId="77777777" w:rsidTr="00761901">
        <w:trPr>
          <w:trHeight w:hRule="exact" w:val="240"/>
          <w:jc w:val="center"/>
        </w:trPr>
        <w:tc>
          <w:tcPr>
            <w:tcW w:w="9752" w:type="dxa"/>
            <w:gridSpan w:val="2"/>
            <w:tcBorders>
              <w:top w:val="nil"/>
              <w:left w:val="nil"/>
              <w:bottom w:val="nil"/>
              <w:right w:val="nil"/>
            </w:tcBorders>
          </w:tcPr>
          <w:p w14:paraId="080BE29E" w14:textId="77777777" w:rsidR="00E52F0D" w:rsidRPr="00AB3E87" w:rsidRDefault="00E52F0D" w:rsidP="00761901"/>
        </w:tc>
      </w:tr>
      <w:tr w:rsidR="00E52F0D" w:rsidRPr="00AB3E87" w14:paraId="300E09A5" w14:textId="77777777" w:rsidTr="00761901">
        <w:trPr>
          <w:trHeight w:val="240"/>
          <w:jc w:val="center"/>
        </w:trPr>
        <w:tc>
          <w:tcPr>
            <w:tcW w:w="4876" w:type="dxa"/>
            <w:tcBorders>
              <w:top w:val="nil"/>
              <w:left w:val="nil"/>
              <w:bottom w:val="nil"/>
              <w:right w:val="nil"/>
            </w:tcBorders>
          </w:tcPr>
          <w:p w14:paraId="117AC49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DD3C3DF" w14:textId="77777777" w:rsidR="00E52F0D" w:rsidRPr="00AB3E87" w:rsidRDefault="00E52F0D" w:rsidP="00761901">
            <w:pPr>
              <w:pStyle w:val="AmColumnHeading"/>
            </w:pPr>
            <w:r w:rsidRPr="00AB3E87">
              <w:t>Geänderter Text</w:t>
            </w:r>
          </w:p>
        </w:tc>
      </w:tr>
      <w:tr w:rsidR="00E52F0D" w:rsidRPr="00AB3E87" w14:paraId="5773F596" w14:textId="77777777" w:rsidTr="00761901">
        <w:trPr>
          <w:jc w:val="center"/>
        </w:trPr>
        <w:tc>
          <w:tcPr>
            <w:tcW w:w="4876" w:type="dxa"/>
            <w:tcBorders>
              <w:top w:val="nil"/>
              <w:left w:val="nil"/>
              <w:bottom w:val="nil"/>
              <w:right w:val="nil"/>
            </w:tcBorders>
          </w:tcPr>
          <w:p w14:paraId="2594CB4C" w14:textId="77777777" w:rsidR="00E52F0D" w:rsidRPr="00AB3E87" w:rsidRDefault="00E52F0D" w:rsidP="00761901">
            <w:pPr>
              <w:pStyle w:val="Normal6a"/>
            </w:pPr>
          </w:p>
        </w:tc>
        <w:tc>
          <w:tcPr>
            <w:tcW w:w="4876" w:type="dxa"/>
            <w:tcBorders>
              <w:top w:val="nil"/>
              <w:left w:val="nil"/>
              <w:bottom w:val="nil"/>
              <w:right w:val="nil"/>
            </w:tcBorders>
          </w:tcPr>
          <w:p w14:paraId="5847D99B" w14:textId="77777777" w:rsidR="00E52F0D" w:rsidRPr="00AB3E87" w:rsidRDefault="00E52F0D" w:rsidP="00761901">
            <w:pPr>
              <w:pStyle w:val="Normal6a"/>
            </w:pPr>
            <w:r w:rsidRPr="00AB3E87">
              <w:rPr>
                <w:b/>
                <w:i/>
              </w:rPr>
              <w:t>10c.</w:t>
            </w:r>
            <w:r w:rsidRPr="00AB3E87">
              <w:tab/>
            </w:r>
            <w:r w:rsidRPr="00AB3E87">
              <w:rPr>
                <w:b/>
                <w:i/>
              </w:rPr>
              <w:t xml:space="preserve">vertritt die Auffassung, dass dem Kampf gegen Ungleichheiten in der Arbeitswelt eine zentrale Bedeutung zukommt; fordert die Mitgliedstaaten auf, durch entsprechende politische Maßnahmen und Strategien dafür Sorge zu tragen, dass die Wertschätzung der Arbeit zunimmt, dass die Reallöhne steigen und die Rechte der Arbeitnehmer geschützt werden; fordert die Mitgliedstaaten zu diesem Zweck auf, prekäre Arbeitsverhältnisse zu verbieten, gegen die Deregulierung der Beschäftigungsverhältnisse und der Arbeitszeiten vorzugehen und erhebliche Einschränkungen hinsichtlich der Nutzung von Lösungen wie Teilzeit und Zeitarbeit einzuführen; befürwortet </w:t>
            </w:r>
            <w:r w:rsidRPr="00AB3E87">
              <w:rPr>
                <w:b/>
                <w:i/>
              </w:rPr>
              <w:lastRenderedPageBreak/>
              <w:t>Tarifverhandlungen als ein Mittel, um die Arbeitsbedingungen zu verbessern sowie insbesondere um gegen Ungleichbehandlungen zwischen Männern und Frauen anzugehen;</w:t>
            </w:r>
          </w:p>
        </w:tc>
      </w:tr>
    </w:tbl>
    <w:p w14:paraId="16A15303"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5FA538F" w14:textId="77777777" w:rsidR="00E52F0D" w:rsidRPr="00AB3E87" w:rsidRDefault="00E52F0D" w:rsidP="00E52F0D">
      <w:r w:rsidRPr="00AB3E87">
        <w:rPr>
          <w:rStyle w:val="HideTWBExt"/>
        </w:rPr>
        <w:t>&lt;/Amend&gt;</w:t>
      </w:r>
    </w:p>
    <w:p w14:paraId="2460A1B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495</w:t>
      </w:r>
      <w:r w:rsidRPr="00AB3E87">
        <w:rPr>
          <w:rStyle w:val="HideTWBExt"/>
        </w:rPr>
        <w:t>&lt;/NumAm&gt;</w:t>
      </w:r>
    </w:p>
    <w:p w14:paraId="2A28A3DA"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7422A8C6" w14:textId="77777777" w:rsidR="00E52F0D" w:rsidRPr="00AB3E87" w:rsidRDefault="00E52F0D" w:rsidP="00E52F0D">
      <w:pPr>
        <w:pStyle w:val="NormalBold"/>
      </w:pPr>
      <w:r w:rsidRPr="00AB3E87">
        <w:rPr>
          <w:rStyle w:val="HideTWBExt"/>
          <w:b w:val="0"/>
        </w:rPr>
        <w:t>&lt;/RepeatBlock-By&gt;</w:t>
      </w:r>
    </w:p>
    <w:p w14:paraId="70B1B82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CF3871D" w14:textId="77777777" w:rsidR="00E52F0D" w:rsidRPr="00AB3E87" w:rsidRDefault="00E52F0D" w:rsidP="00E52F0D">
      <w:pPr>
        <w:pStyle w:val="NormalBold"/>
      </w:pPr>
      <w:r w:rsidRPr="00AB3E87">
        <w:rPr>
          <w:rStyle w:val="HideTWBExt"/>
        </w:rPr>
        <w:t>&lt;Article&gt;</w:t>
      </w:r>
      <w:r w:rsidRPr="00AB3E87">
        <w:t>Ziffer 10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EC8850E" w14:textId="77777777" w:rsidTr="00761901">
        <w:trPr>
          <w:trHeight w:hRule="exact" w:val="240"/>
          <w:jc w:val="center"/>
        </w:trPr>
        <w:tc>
          <w:tcPr>
            <w:tcW w:w="9752" w:type="dxa"/>
            <w:gridSpan w:val="2"/>
            <w:tcBorders>
              <w:top w:val="nil"/>
              <w:left w:val="nil"/>
              <w:bottom w:val="nil"/>
              <w:right w:val="nil"/>
            </w:tcBorders>
          </w:tcPr>
          <w:p w14:paraId="55934B9C" w14:textId="77777777" w:rsidR="00E52F0D" w:rsidRPr="00AB3E87" w:rsidRDefault="00E52F0D" w:rsidP="00761901"/>
        </w:tc>
      </w:tr>
      <w:tr w:rsidR="00E52F0D" w:rsidRPr="00AB3E87" w14:paraId="05E73263" w14:textId="77777777" w:rsidTr="00761901">
        <w:trPr>
          <w:trHeight w:val="240"/>
          <w:jc w:val="center"/>
        </w:trPr>
        <w:tc>
          <w:tcPr>
            <w:tcW w:w="4876" w:type="dxa"/>
            <w:tcBorders>
              <w:top w:val="nil"/>
              <w:left w:val="nil"/>
              <w:bottom w:val="nil"/>
              <w:right w:val="nil"/>
            </w:tcBorders>
          </w:tcPr>
          <w:p w14:paraId="3DA5145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10A5EE5" w14:textId="77777777" w:rsidR="00E52F0D" w:rsidRPr="00AB3E87" w:rsidRDefault="00E52F0D" w:rsidP="00761901">
            <w:pPr>
              <w:pStyle w:val="AmColumnHeading"/>
            </w:pPr>
            <w:r w:rsidRPr="00AB3E87">
              <w:t>Geänderter Text</w:t>
            </w:r>
          </w:p>
        </w:tc>
      </w:tr>
      <w:tr w:rsidR="00E52F0D" w:rsidRPr="00AB3E87" w14:paraId="1164FBFD" w14:textId="77777777" w:rsidTr="00761901">
        <w:trPr>
          <w:jc w:val="center"/>
        </w:trPr>
        <w:tc>
          <w:tcPr>
            <w:tcW w:w="4876" w:type="dxa"/>
            <w:tcBorders>
              <w:top w:val="nil"/>
              <w:left w:val="nil"/>
              <w:bottom w:val="nil"/>
              <w:right w:val="nil"/>
            </w:tcBorders>
          </w:tcPr>
          <w:p w14:paraId="1184C67A" w14:textId="77777777" w:rsidR="00E52F0D" w:rsidRPr="00AB3E87" w:rsidRDefault="00E52F0D" w:rsidP="00761901">
            <w:pPr>
              <w:pStyle w:val="Normal6a"/>
            </w:pPr>
          </w:p>
        </w:tc>
        <w:tc>
          <w:tcPr>
            <w:tcW w:w="4876" w:type="dxa"/>
            <w:tcBorders>
              <w:top w:val="nil"/>
              <w:left w:val="nil"/>
              <w:bottom w:val="nil"/>
              <w:right w:val="nil"/>
            </w:tcBorders>
          </w:tcPr>
          <w:p w14:paraId="2DBEF25F" w14:textId="77777777" w:rsidR="00E52F0D" w:rsidRPr="00AB3E87" w:rsidRDefault="00E52F0D" w:rsidP="00761901">
            <w:pPr>
              <w:pStyle w:val="Normal6a"/>
            </w:pPr>
            <w:r w:rsidRPr="00AB3E87">
              <w:rPr>
                <w:b/>
                <w:i/>
              </w:rPr>
              <w:t>10c.</w:t>
            </w:r>
            <w:r w:rsidRPr="00AB3E87">
              <w:tab/>
            </w:r>
            <w:r w:rsidRPr="00AB3E87">
              <w:rPr>
                <w:b/>
                <w:i/>
              </w:rPr>
              <w:t>stellt fest, dass Frauen, die aus der Prostitution aussteigen möchten, mit für sie eingerichteten Programmen am besten in einer integrativen, dynamischen, kreativen und innovativen Wirtschaft geholfen ist, die ihnen den Zugang zu einer anspruchsvollen, gut bezahlten und gesellschaftlich anerkannten Beschäftigung als realistische Alternative zur Prostitution ermöglicht;</w:t>
            </w:r>
          </w:p>
        </w:tc>
      </w:tr>
    </w:tbl>
    <w:p w14:paraId="6A23DDE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D05655F" w14:textId="77777777" w:rsidR="00E52F0D" w:rsidRPr="00AB3E87" w:rsidRDefault="00E52F0D" w:rsidP="00E52F0D">
      <w:r w:rsidRPr="00AB3E87">
        <w:rPr>
          <w:rStyle w:val="HideTWBExt"/>
        </w:rPr>
        <w:t>&lt;/Amend&gt;</w:t>
      </w:r>
    </w:p>
    <w:p w14:paraId="4C734E0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496</w:t>
      </w:r>
      <w:r w:rsidRPr="00AB3E87">
        <w:rPr>
          <w:rStyle w:val="HideTWBExt"/>
        </w:rPr>
        <w:t>&lt;/NumAm&gt;</w:t>
      </w:r>
    </w:p>
    <w:p w14:paraId="7E860CD5"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77A73C7D" w14:textId="77777777" w:rsidR="00E52F0D" w:rsidRPr="00AB3E87" w:rsidRDefault="00E52F0D" w:rsidP="00E52F0D">
      <w:pPr>
        <w:pStyle w:val="NormalBold"/>
      </w:pPr>
      <w:r w:rsidRPr="00AB3E87">
        <w:rPr>
          <w:rStyle w:val="HideTWBExt"/>
          <w:b w:val="0"/>
        </w:rPr>
        <w:t>&lt;/RepeatBlock-By&gt;</w:t>
      </w:r>
    </w:p>
    <w:p w14:paraId="65C8840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87D69FD" w14:textId="77777777" w:rsidR="00E52F0D" w:rsidRPr="00AB3E87" w:rsidRDefault="00E52F0D" w:rsidP="00E52F0D">
      <w:pPr>
        <w:pStyle w:val="NormalBold"/>
      </w:pPr>
      <w:r w:rsidRPr="00AB3E87">
        <w:rPr>
          <w:rStyle w:val="HideTWBExt"/>
        </w:rPr>
        <w:t>&lt;Article&gt;</w:t>
      </w:r>
      <w:r w:rsidRPr="00AB3E87">
        <w:t>Ziffer 10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F68E9D2" w14:textId="77777777" w:rsidTr="00761901">
        <w:trPr>
          <w:trHeight w:hRule="exact" w:val="240"/>
          <w:jc w:val="center"/>
        </w:trPr>
        <w:tc>
          <w:tcPr>
            <w:tcW w:w="9752" w:type="dxa"/>
            <w:gridSpan w:val="2"/>
            <w:tcBorders>
              <w:top w:val="nil"/>
              <w:left w:val="nil"/>
              <w:bottom w:val="nil"/>
              <w:right w:val="nil"/>
            </w:tcBorders>
          </w:tcPr>
          <w:p w14:paraId="5E57F543" w14:textId="77777777" w:rsidR="00E52F0D" w:rsidRPr="00AB3E87" w:rsidRDefault="00E52F0D" w:rsidP="00761901"/>
        </w:tc>
      </w:tr>
      <w:tr w:rsidR="00E52F0D" w:rsidRPr="00AB3E87" w14:paraId="4FAB1212" w14:textId="77777777" w:rsidTr="00761901">
        <w:trPr>
          <w:trHeight w:val="240"/>
          <w:jc w:val="center"/>
        </w:trPr>
        <w:tc>
          <w:tcPr>
            <w:tcW w:w="4876" w:type="dxa"/>
            <w:tcBorders>
              <w:top w:val="nil"/>
              <w:left w:val="nil"/>
              <w:bottom w:val="nil"/>
              <w:right w:val="nil"/>
            </w:tcBorders>
          </w:tcPr>
          <w:p w14:paraId="26DF1F5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8C31936" w14:textId="77777777" w:rsidR="00E52F0D" w:rsidRPr="00AB3E87" w:rsidRDefault="00E52F0D" w:rsidP="00761901">
            <w:pPr>
              <w:pStyle w:val="AmColumnHeading"/>
            </w:pPr>
            <w:r w:rsidRPr="00AB3E87">
              <w:t>Geänderter Text</w:t>
            </w:r>
          </w:p>
        </w:tc>
      </w:tr>
      <w:tr w:rsidR="00E52F0D" w:rsidRPr="00AB3E87" w14:paraId="4F335350" w14:textId="77777777" w:rsidTr="00761901">
        <w:trPr>
          <w:jc w:val="center"/>
        </w:trPr>
        <w:tc>
          <w:tcPr>
            <w:tcW w:w="4876" w:type="dxa"/>
            <w:tcBorders>
              <w:top w:val="nil"/>
              <w:left w:val="nil"/>
              <w:bottom w:val="nil"/>
              <w:right w:val="nil"/>
            </w:tcBorders>
          </w:tcPr>
          <w:p w14:paraId="70E11421" w14:textId="77777777" w:rsidR="00E52F0D" w:rsidRPr="00AB3E87" w:rsidRDefault="00E52F0D" w:rsidP="00761901">
            <w:pPr>
              <w:pStyle w:val="Normal6a"/>
            </w:pPr>
          </w:p>
        </w:tc>
        <w:tc>
          <w:tcPr>
            <w:tcW w:w="4876" w:type="dxa"/>
            <w:tcBorders>
              <w:top w:val="nil"/>
              <w:left w:val="nil"/>
              <w:bottom w:val="nil"/>
              <w:right w:val="nil"/>
            </w:tcBorders>
          </w:tcPr>
          <w:p w14:paraId="05CE1CCB" w14:textId="77777777" w:rsidR="00E52F0D" w:rsidRPr="00AB3E87" w:rsidRDefault="00E52F0D" w:rsidP="00761901">
            <w:pPr>
              <w:pStyle w:val="Normal6a"/>
            </w:pPr>
            <w:r w:rsidRPr="00AB3E87">
              <w:rPr>
                <w:b/>
                <w:i/>
              </w:rPr>
              <w:t>10c.</w:t>
            </w:r>
            <w:r w:rsidRPr="00AB3E87">
              <w:tab/>
            </w:r>
            <w:r w:rsidRPr="00AB3E87">
              <w:rPr>
                <w:b/>
                <w:i/>
              </w:rPr>
              <w:t xml:space="preserve">fordert die Kommission auf, faktengestützte Folgenabschätzungen, einschließlich einer Prüfung der Auswirkungen auf die Wettbewerbsfähigkeit, für alle neuen EU-Verordnungen durchzuführen, um eine ausgewogene und wirksame Politikgestaltung sicherzustellen, die den </w:t>
            </w:r>
            <w:r w:rsidRPr="00AB3E87">
              <w:rPr>
                <w:b/>
                <w:i/>
              </w:rPr>
              <w:lastRenderedPageBreak/>
              <w:t>nationalen Gegebenheiten Rechnung trägt und die Wettbewerbsfähigkeit stärkt;</w:t>
            </w:r>
          </w:p>
        </w:tc>
      </w:tr>
    </w:tbl>
    <w:p w14:paraId="7F100D68"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5DF5DD2" w14:textId="77777777" w:rsidR="00E52F0D" w:rsidRPr="00AB3E87" w:rsidRDefault="00E52F0D" w:rsidP="00E52F0D">
      <w:r w:rsidRPr="00AB3E87">
        <w:rPr>
          <w:rStyle w:val="HideTWBExt"/>
        </w:rPr>
        <w:t>&lt;/Amend&gt;</w:t>
      </w:r>
    </w:p>
    <w:p w14:paraId="59E64E7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497</w:t>
      </w:r>
      <w:r w:rsidRPr="00AB3E87">
        <w:rPr>
          <w:rStyle w:val="HideTWBExt"/>
        </w:rPr>
        <w:t>&lt;/NumAm&gt;</w:t>
      </w:r>
    </w:p>
    <w:p w14:paraId="735D1ADF"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55DCCF93" w14:textId="77777777" w:rsidR="00E52F0D" w:rsidRPr="00AB3E87" w:rsidRDefault="00E52F0D" w:rsidP="00E52F0D">
      <w:pPr>
        <w:pStyle w:val="NormalBold"/>
      </w:pPr>
      <w:r w:rsidRPr="00AB3E87">
        <w:rPr>
          <w:rStyle w:val="HideTWBExt"/>
          <w:b w:val="0"/>
        </w:rPr>
        <w:t>&lt;/RepeatBlock-By&gt;</w:t>
      </w:r>
    </w:p>
    <w:p w14:paraId="1314304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88C6FD5" w14:textId="77777777" w:rsidR="00E52F0D" w:rsidRPr="00AB3E87" w:rsidRDefault="00E52F0D" w:rsidP="00E52F0D">
      <w:pPr>
        <w:pStyle w:val="NormalBold"/>
      </w:pPr>
      <w:r w:rsidRPr="00AB3E87">
        <w:rPr>
          <w:rStyle w:val="HideTWBExt"/>
        </w:rPr>
        <w:t>&lt;Article&gt;</w:t>
      </w:r>
      <w:r w:rsidRPr="00AB3E87">
        <w:t>Ziffer 10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DF93CA5" w14:textId="77777777" w:rsidTr="00761901">
        <w:trPr>
          <w:trHeight w:hRule="exact" w:val="240"/>
          <w:jc w:val="center"/>
        </w:trPr>
        <w:tc>
          <w:tcPr>
            <w:tcW w:w="9752" w:type="dxa"/>
            <w:gridSpan w:val="2"/>
            <w:tcBorders>
              <w:top w:val="nil"/>
              <w:left w:val="nil"/>
              <w:bottom w:val="nil"/>
              <w:right w:val="nil"/>
            </w:tcBorders>
          </w:tcPr>
          <w:p w14:paraId="0EAAEAAA" w14:textId="77777777" w:rsidR="00E52F0D" w:rsidRPr="00AB3E87" w:rsidRDefault="00E52F0D" w:rsidP="00761901"/>
        </w:tc>
      </w:tr>
      <w:tr w:rsidR="00E52F0D" w:rsidRPr="00AB3E87" w14:paraId="15C21C12" w14:textId="77777777" w:rsidTr="00761901">
        <w:trPr>
          <w:trHeight w:val="240"/>
          <w:jc w:val="center"/>
        </w:trPr>
        <w:tc>
          <w:tcPr>
            <w:tcW w:w="4876" w:type="dxa"/>
            <w:tcBorders>
              <w:top w:val="nil"/>
              <w:left w:val="nil"/>
              <w:bottom w:val="nil"/>
              <w:right w:val="nil"/>
            </w:tcBorders>
          </w:tcPr>
          <w:p w14:paraId="6D986B5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B59F96A" w14:textId="77777777" w:rsidR="00E52F0D" w:rsidRPr="00AB3E87" w:rsidRDefault="00E52F0D" w:rsidP="00761901">
            <w:pPr>
              <w:pStyle w:val="AmColumnHeading"/>
            </w:pPr>
            <w:r w:rsidRPr="00AB3E87">
              <w:t>Geänderter Text</w:t>
            </w:r>
          </w:p>
        </w:tc>
      </w:tr>
      <w:tr w:rsidR="00E52F0D" w:rsidRPr="00AB3E87" w14:paraId="2937C0C1" w14:textId="77777777" w:rsidTr="00761901">
        <w:trPr>
          <w:jc w:val="center"/>
        </w:trPr>
        <w:tc>
          <w:tcPr>
            <w:tcW w:w="4876" w:type="dxa"/>
            <w:tcBorders>
              <w:top w:val="nil"/>
              <w:left w:val="nil"/>
              <w:bottom w:val="nil"/>
              <w:right w:val="nil"/>
            </w:tcBorders>
          </w:tcPr>
          <w:p w14:paraId="52BB99BB" w14:textId="77777777" w:rsidR="00E52F0D" w:rsidRPr="00AB3E87" w:rsidRDefault="00E52F0D" w:rsidP="00761901">
            <w:pPr>
              <w:pStyle w:val="Normal6a"/>
            </w:pPr>
          </w:p>
        </w:tc>
        <w:tc>
          <w:tcPr>
            <w:tcW w:w="4876" w:type="dxa"/>
            <w:tcBorders>
              <w:top w:val="nil"/>
              <w:left w:val="nil"/>
              <w:bottom w:val="nil"/>
              <w:right w:val="nil"/>
            </w:tcBorders>
          </w:tcPr>
          <w:p w14:paraId="020587CF" w14:textId="77777777" w:rsidR="00E52F0D" w:rsidRPr="00AB3E87" w:rsidRDefault="00E52F0D" w:rsidP="00761901">
            <w:pPr>
              <w:pStyle w:val="Normal6a"/>
            </w:pPr>
            <w:r w:rsidRPr="00AB3E87">
              <w:rPr>
                <w:b/>
                <w:i/>
              </w:rPr>
              <w:t>10c.</w:t>
            </w:r>
            <w:r w:rsidRPr="00AB3E87">
              <w:tab/>
            </w:r>
            <w:r w:rsidRPr="00AB3E87">
              <w:rPr>
                <w:b/>
                <w:i/>
              </w:rPr>
              <w:t>fordert die Kommission auf, dafür zu sorgen, dass Diskriminierung aufgrund von Schwangerschaft und Mutterschaft durch gut ausgebildete und klar kommunizierte flexible Arbeitsregelungen bekämpft wird;</w:t>
            </w:r>
          </w:p>
        </w:tc>
      </w:tr>
    </w:tbl>
    <w:p w14:paraId="5AEA7A9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06CDDF8" w14:textId="77777777" w:rsidR="00E52F0D" w:rsidRPr="00AB3E87" w:rsidRDefault="00E52F0D" w:rsidP="00E52F0D">
      <w:r w:rsidRPr="00AB3E87">
        <w:rPr>
          <w:rStyle w:val="HideTWBExt"/>
        </w:rPr>
        <w:t>&lt;/Amend&gt;</w:t>
      </w:r>
    </w:p>
    <w:p w14:paraId="5C2906B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498</w:t>
      </w:r>
      <w:r w:rsidRPr="00AB3E87">
        <w:rPr>
          <w:rStyle w:val="HideTWBExt"/>
        </w:rPr>
        <w:t>&lt;/NumAm&gt;</w:t>
      </w:r>
    </w:p>
    <w:p w14:paraId="2CF2FC10"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00BCAF08" w14:textId="77777777" w:rsidR="00E52F0D" w:rsidRPr="00AB3E87" w:rsidRDefault="00E52F0D" w:rsidP="00E52F0D">
      <w:pPr>
        <w:pStyle w:val="NormalBold"/>
      </w:pPr>
      <w:r w:rsidRPr="00AB3E87">
        <w:rPr>
          <w:rStyle w:val="HideTWBExt"/>
          <w:b w:val="0"/>
        </w:rPr>
        <w:t>&lt;/RepeatBlock-By&gt;</w:t>
      </w:r>
    </w:p>
    <w:p w14:paraId="619388B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3F1BBC3" w14:textId="77777777" w:rsidR="00E52F0D" w:rsidRPr="00AB3E87" w:rsidRDefault="00E52F0D" w:rsidP="00E52F0D">
      <w:pPr>
        <w:pStyle w:val="NormalBold"/>
      </w:pPr>
      <w:r w:rsidRPr="00AB3E87">
        <w:rPr>
          <w:rStyle w:val="HideTWBExt"/>
        </w:rPr>
        <w:t>&lt;Article&gt;</w:t>
      </w:r>
      <w:r w:rsidRPr="00AB3E87">
        <w:t>Ziffer 10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E7D305F" w14:textId="77777777" w:rsidTr="00761901">
        <w:trPr>
          <w:trHeight w:hRule="exact" w:val="240"/>
          <w:jc w:val="center"/>
        </w:trPr>
        <w:tc>
          <w:tcPr>
            <w:tcW w:w="9752" w:type="dxa"/>
            <w:gridSpan w:val="2"/>
            <w:tcBorders>
              <w:top w:val="nil"/>
              <w:left w:val="nil"/>
              <w:bottom w:val="nil"/>
              <w:right w:val="nil"/>
            </w:tcBorders>
          </w:tcPr>
          <w:p w14:paraId="1BBD0BDF" w14:textId="77777777" w:rsidR="00E52F0D" w:rsidRPr="00AB3E87" w:rsidRDefault="00E52F0D" w:rsidP="00761901"/>
        </w:tc>
      </w:tr>
      <w:tr w:rsidR="00E52F0D" w:rsidRPr="00AB3E87" w14:paraId="36CE6A24" w14:textId="77777777" w:rsidTr="00761901">
        <w:trPr>
          <w:trHeight w:val="240"/>
          <w:jc w:val="center"/>
        </w:trPr>
        <w:tc>
          <w:tcPr>
            <w:tcW w:w="4876" w:type="dxa"/>
            <w:tcBorders>
              <w:top w:val="nil"/>
              <w:left w:val="nil"/>
              <w:bottom w:val="nil"/>
              <w:right w:val="nil"/>
            </w:tcBorders>
          </w:tcPr>
          <w:p w14:paraId="63B5757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3693977" w14:textId="77777777" w:rsidR="00E52F0D" w:rsidRPr="00AB3E87" w:rsidRDefault="00E52F0D" w:rsidP="00761901">
            <w:pPr>
              <w:pStyle w:val="AmColumnHeading"/>
            </w:pPr>
            <w:r w:rsidRPr="00AB3E87">
              <w:t>Geänderter Text</w:t>
            </w:r>
          </w:p>
        </w:tc>
      </w:tr>
      <w:tr w:rsidR="00E52F0D" w:rsidRPr="00AB3E87" w14:paraId="045EA061" w14:textId="77777777" w:rsidTr="00761901">
        <w:trPr>
          <w:jc w:val="center"/>
        </w:trPr>
        <w:tc>
          <w:tcPr>
            <w:tcW w:w="4876" w:type="dxa"/>
            <w:tcBorders>
              <w:top w:val="nil"/>
              <w:left w:val="nil"/>
              <w:bottom w:val="nil"/>
              <w:right w:val="nil"/>
            </w:tcBorders>
          </w:tcPr>
          <w:p w14:paraId="27CAADBD" w14:textId="77777777" w:rsidR="00E52F0D" w:rsidRPr="00AB3E87" w:rsidRDefault="00E52F0D" w:rsidP="00761901">
            <w:pPr>
              <w:pStyle w:val="Normal6a"/>
            </w:pPr>
          </w:p>
        </w:tc>
        <w:tc>
          <w:tcPr>
            <w:tcW w:w="4876" w:type="dxa"/>
            <w:tcBorders>
              <w:top w:val="nil"/>
              <w:left w:val="nil"/>
              <w:bottom w:val="nil"/>
              <w:right w:val="nil"/>
            </w:tcBorders>
          </w:tcPr>
          <w:p w14:paraId="2577EA27" w14:textId="77777777" w:rsidR="00E52F0D" w:rsidRPr="00AB3E87" w:rsidRDefault="00E52F0D" w:rsidP="00761901">
            <w:pPr>
              <w:pStyle w:val="Normal6a"/>
            </w:pPr>
            <w:r w:rsidRPr="00AB3E87">
              <w:rPr>
                <w:b/>
                <w:i/>
              </w:rPr>
              <w:t>10c.</w:t>
            </w:r>
            <w:r w:rsidRPr="00AB3E87">
              <w:tab/>
            </w:r>
            <w:r w:rsidRPr="00AB3E87">
              <w:rPr>
                <w:b/>
                <w:i/>
              </w:rPr>
              <w:t>fordert die Mitgliedstaaten auf, die aktive Beteiligung von Frauen, die in der Prostitution tätig sind, an der Entwicklung von Maßnahmen im Zusammenhang mit ihren Rechten sicherzustellen:</w:t>
            </w:r>
          </w:p>
        </w:tc>
      </w:tr>
    </w:tbl>
    <w:p w14:paraId="3D3B644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A82FD18" w14:textId="77777777" w:rsidR="00E52F0D" w:rsidRPr="00AB3E87" w:rsidRDefault="00E52F0D" w:rsidP="00E52F0D">
      <w:r w:rsidRPr="00AB3E87">
        <w:rPr>
          <w:rStyle w:val="HideTWBExt"/>
        </w:rPr>
        <w:t>&lt;/Amend&gt;</w:t>
      </w:r>
    </w:p>
    <w:p w14:paraId="0435474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499</w:t>
      </w:r>
      <w:r w:rsidRPr="00AB3E87">
        <w:rPr>
          <w:rStyle w:val="HideTWBExt"/>
        </w:rPr>
        <w:t>&lt;/NumAm&gt;</w:t>
      </w:r>
    </w:p>
    <w:p w14:paraId="0AFD4299"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30F09118" w14:textId="77777777" w:rsidR="00E52F0D" w:rsidRPr="00AB3E87" w:rsidRDefault="00E52F0D" w:rsidP="00E52F0D">
      <w:pPr>
        <w:pStyle w:val="NormalBold"/>
      </w:pPr>
      <w:r w:rsidRPr="00AB3E87">
        <w:rPr>
          <w:rStyle w:val="HideTWBExt"/>
          <w:b w:val="0"/>
        </w:rPr>
        <w:t>&lt;/RepeatBlock-By&gt;</w:t>
      </w:r>
    </w:p>
    <w:p w14:paraId="17FB1153"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15D45B32" w14:textId="77777777" w:rsidR="00E52F0D" w:rsidRPr="00AB3E87" w:rsidRDefault="00E52F0D" w:rsidP="00E52F0D">
      <w:pPr>
        <w:pStyle w:val="NormalBold"/>
      </w:pPr>
      <w:r w:rsidRPr="00AB3E87">
        <w:rPr>
          <w:rStyle w:val="HideTWBExt"/>
        </w:rPr>
        <w:t>&lt;Article&gt;</w:t>
      </w:r>
      <w:r w:rsidRPr="00AB3E87">
        <w:t>Ziffer 10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2F60ADE" w14:textId="77777777" w:rsidTr="00761901">
        <w:trPr>
          <w:trHeight w:hRule="exact" w:val="240"/>
          <w:jc w:val="center"/>
        </w:trPr>
        <w:tc>
          <w:tcPr>
            <w:tcW w:w="9752" w:type="dxa"/>
            <w:gridSpan w:val="2"/>
            <w:tcBorders>
              <w:top w:val="nil"/>
              <w:left w:val="nil"/>
              <w:bottom w:val="nil"/>
              <w:right w:val="nil"/>
            </w:tcBorders>
          </w:tcPr>
          <w:p w14:paraId="0EBB4FEE" w14:textId="77777777" w:rsidR="00E52F0D" w:rsidRPr="00AB3E87" w:rsidRDefault="00E52F0D" w:rsidP="00761901"/>
        </w:tc>
      </w:tr>
      <w:tr w:rsidR="00E52F0D" w:rsidRPr="00AB3E87" w14:paraId="0CE1AFDE" w14:textId="77777777" w:rsidTr="00761901">
        <w:trPr>
          <w:trHeight w:val="240"/>
          <w:jc w:val="center"/>
        </w:trPr>
        <w:tc>
          <w:tcPr>
            <w:tcW w:w="4876" w:type="dxa"/>
            <w:tcBorders>
              <w:top w:val="nil"/>
              <w:left w:val="nil"/>
              <w:bottom w:val="nil"/>
              <w:right w:val="nil"/>
            </w:tcBorders>
          </w:tcPr>
          <w:p w14:paraId="740BC35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251882C" w14:textId="77777777" w:rsidR="00E52F0D" w:rsidRPr="00AB3E87" w:rsidRDefault="00E52F0D" w:rsidP="00761901">
            <w:pPr>
              <w:pStyle w:val="AmColumnHeading"/>
            </w:pPr>
            <w:r w:rsidRPr="00AB3E87">
              <w:t>Geänderter Text</w:t>
            </w:r>
          </w:p>
        </w:tc>
      </w:tr>
      <w:tr w:rsidR="00E52F0D" w:rsidRPr="00AB3E87" w14:paraId="422EFF75" w14:textId="77777777" w:rsidTr="00761901">
        <w:trPr>
          <w:jc w:val="center"/>
        </w:trPr>
        <w:tc>
          <w:tcPr>
            <w:tcW w:w="4876" w:type="dxa"/>
            <w:tcBorders>
              <w:top w:val="nil"/>
              <w:left w:val="nil"/>
              <w:bottom w:val="nil"/>
              <w:right w:val="nil"/>
            </w:tcBorders>
          </w:tcPr>
          <w:p w14:paraId="49248DC0" w14:textId="77777777" w:rsidR="00E52F0D" w:rsidRPr="00AB3E87" w:rsidRDefault="00E52F0D" w:rsidP="00761901">
            <w:pPr>
              <w:pStyle w:val="Normal6a"/>
            </w:pPr>
          </w:p>
        </w:tc>
        <w:tc>
          <w:tcPr>
            <w:tcW w:w="4876" w:type="dxa"/>
            <w:tcBorders>
              <w:top w:val="nil"/>
              <w:left w:val="nil"/>
              <w:bottom w:val="nil"/>
              <w:right w:val="nil"/>
            </w:tcBorders>
          </w:tcPr>
          <w:p w14:paraId="1A5ECEC4" w14:textId="77777777" w:rsidR="00E52F0D" w:rsidRPr="00AB3E87" w:rsidRDefault="00E52F0D" w:rsidP="00761901">
            <w:pPr>
              <w:pStyle w:val="Normal6a"/>
            </w:pPr>
            <w:r w:rsidRPr="00AB3E87">
              <w:rPr>
                <w:b/>
                <w:i/>
              </w:rPr>
              <w:t>10d.</w:t>
            </w:r>
            <w:r w:rsidRPr="00AB3E87">
              <w:tab/>
            </w:r>
            <w:r w:rsidRPr="00AB3E87">
              <w:rPr>
                <w:b/>
                <w:i/>
              </w:rPr>
              <w:t>fordert die Kommission auf, ihre Bemühungen zur Bekämpfung der Diskriminierung der am stärksten benachteiligten Frauen wie Frauen mit Behinderungen, einschließlich Frauen mit geistigen und/oder psychosozialen Behinderungen, die nach wie vor mit einer hohen Arbeitslosenquote und niedrigeren Löhnen konfrontiert sind, zu verstärken, indem sie unter anderem die Richtlinie zur Gleichbehandlung in Beschäftigung und Beruf in allen Mitgliedstaaten durchsetzt und die Gleichstellungsstellen gemäß der Richtlinie 2024/1499 stärkt ;</w:t>
            </w:r>
          </w:p>
        </w:tc>
      </w:tr>
    </w:tbl>
    <w:p w14:paraId="200B059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1E17240" w14:textId="77777777" w:rsidR="00E52F0D" w:rsidRPr="00AB3E87" w:rsidRDefault="00E52F0D" w:rsidP="00E52F0D">
      <w:r w:rsidRPr="00AB3E87">
        <w:rPr>
          <w:rStyle w:val="HideTWBExt"/>
        </w:rPr>
        <w:t>&lt;/Amend&gt;</w:t>
      </w:r>
    </w:p>
    <w:p w14:paraId="28A6B9C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500</w:t>
      </w:r>
      <w:r w:rsidRPr="00AB3E87">
        <w:rPr>
          <w:rStyle w:val="HideTWBExt"/>
        </w:rPr>
        <w:t>&lt;/NumAm&gt;</w:t>
      </w:r>
    </w:p>
    <w:p w14:paraId="1F32DC98"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7D457501" w14:textId="77777777" w:rsidR="00E52F0D" w:rsidRPr="00AB3E87" w:rsidRDefault="00E52F0D" w:rsidP="00E52F0D">
      <w:pPr>
        <w:pStyle w:val="NormalBold"/>
      </w:pPr>
      <w:r w:rsidRPr="00AB3E87">
        <w:rPr>
          <w:rStyle w:val="HideTWBExt"/>
          <w:b w:val="0"/>
        </w:rPr>
        <w:t>&lt;/RepeatBlock-By&gt;</w:t>
      </w:r>
    </w:p>
    <w:p w14:paraId="6CA693A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D7A99D3" w14:textId="77777777" w:rsidR="00E52F0D" w:rsidRPr="00AB3E87" w:rsidRDefault="00E52F0D" w:rsidP="00E52F0D">
      <w:pPr>
        <w:pStyle w:val="NormalBold"/>
      </w:pPr>
      <w:r w:rsidRPr="00AB3E87">
        <w:rPr>
          <w:rStyle w:val="HideTWBExt"/>
        </w:rPr>
        <w:t>&lt;Article&gt;</w:t>
      </w:r>
      <w:r w:rsidRPr="00AB3E87">
        <w:t>Ziffer 10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1D8BD43" w14:textId="77777777" w:rsidTr="00761901">
        <w:trPr>
          <w:trHeight w:hRule="exact" w:val="240"/>
          <w:jc w:val="center"/>
        </w:trPr>
        <w:tc>
          <w:tcPr>
            <w:tcW w:w="9752" w:type="dxa"/>
            <w:gridSpan w:val="2"/>
            <w:tcBorders>
              <w:top w:val="nil"/>
              <w:left w:val="nil"/>
              <w:bottom w:val="nil"/>
              <w:right w:val="nil"/>
            </w:tcBorders>
          </w:tcPr>
          <w:p w14:paraId="736C03BF" w14:textId="77777777" w:rsidR="00E52F0D" w:rsidRPr="00AB3E87" w:rsidRDefault="00E52F0D" w:rsidP="00761901"/>
        </w:tc>
      </w:tr>
      <w:tr w:rsidR="00E52F0D" w:rsidRPr="00AB3E87" w14:paraId="360BA699" w14:textId="77777777" w:rsidTr="00761901">
        <w:trPr>
          <w:trHeight w:val="240"/>
          <w:jc w:val="center"/>
        </w:trPr>
        <w:tc>
          <w:tcPr>
            <w:tcW w:w="4876" w:type="dxa"/>
            <w:tcBorders>
              <w:top w:val="nil"/>
              <w:left w:val="nil"/>
              <w:bottom w:val="nil"/>
              <w:right w:val="nil"/>
            </w:tcBorders>
          </w:tcPr>
          <w:p w14:paraId="42E1650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BED34B3" w14:textId="77777777" w:rsidR="00E52F0D" w:rsidRPr="00AB3E87" w:rsidRDefault="00E52F0D" w:rsidP="00761901">
            <w:pPr>
              <w:pStyle w:val="AmColumnHeading"/>
            </w:pPr>
            <w:r w:rsidRPr="00AB3E87">
              <w:t>Geänderter Text</w:t>
            </w:r>
          </w:p>
        </w:tc>
      </w:tr>
      <w:tr w:rsidR="00E52F0D" w:rsidRPr="00AB3E87" w14:paraId="79015ACF" w14:textId="77777777" w:rsidTr="00761901">
        <w:trPr>
          <w:jc w:val="center"/>
        </w:trPr>
        <w:tc>
          <w:tcPr>
            <w:tcW w:w="4876" w:type="dxa"/>
            <w:tcBorders>
              <w:top w:val="nil"/>
              <w:left w:val="nil"/>
              <w:bottom w:val="nil"/>
              <w:right w:val="nil"/>
            </w:tcBorders>
          </w:tcPr>
          <w:p w14:paraId="780300D0" w14:textId="77777777" w:rsidR="00E52F0D" w:rsidRPr="00AB3E87" w:rsidRDefault="00E52F0D" w:rsidP="00761901">
            <w:pPr>
              <w:pStyle w:val="Normal6a"/>
            </w:pPr>
          </w:p>
        </w:tc>
        <w:tc>
          <w:tcPr>
            <w:tcW w:w="4876" w:type="dxa"/>
            <w:tcBorders>
              <w:top w:val="nil"/>
              <w:left w:val="nil"/>
              <w:bottom w:val="nil"/>
              <w:right w:val="nil"/>
            </w:tcBorders>
          </w:tcPr>
          <w:p w14:paraId="26432579" w14:textId="77777777" w:rsidR="00E52F0D" w:rsidRPr="00AB3E87" w:rsidRDefault="00E52F0D" w:rsidP="00761901">
            <w:pPr>
              <w:pStyle w:val="Normal6a"/>
            </w:pPr>
            <w:r w:rsidRPr="00AB3E87">
              <w:rPr>
                <w:b/>
                <w:i/>
              </w:rPr>
              <w:t>10d.</w:t>
            </w:r>
            <w:r w:rsidRPr="00AB3E87">
              <w:tab/>
            </w:r>
            <w:r w:rsidRPr="00AB3E87">
              <w:rPr>
                <w:b/>
                <w:i/>
              </w:rPr>
              <w:t>fordert die Mitgliedstaaten auf, praktische Maßnahmen zu ergreifen, um sicherzustellen, dass Frauen gleichberechtigten Zugang zu Arbeitsplätzen haben, die unter die Sozial- und Rentenversicherung fallen und angemessen entlohnt werden; vertritt die Auffassung, dass Tarifverhandlungen eine entscheidende Rolle zukommt, um gegen Ungleichheiten und gegen die Diskriminierung von Frauen anzugehen, und dass der Grundsatz des gleichen Entgelts für gleiche oder gleichwertige Arbeit im Gesetz und in der Praxis verankert werden muss;</w:t>
            </w:r>
          </w:p>
        </w:tc>
      </w:tr>
    </w:tbl>
    <w:p w14:paraId="4405BED2"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B764F70" w14:textId="77777777" w:rsidR="00E52F0D" w:rsidRPr="00AB3E87" w:rsidRDefault="00E52F0D" w:rsidP="00E52F0D">
      <w:r w:rsidRPr="00AB3E87">
        <w:rPr>
          <w:rStyle w:val="HideTWBExt"/>
        </w:rPr>
        <w:t>&lt;/Amend&gt;</w:t>
      </w:r>
    </w:p>
    <w:p w14:paraId="572C3AA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501</w:t>
      </w:r>
      <w:r w:rsidRPr="00AB3E87">
        <w:rPr>
          <w:rStyle w:val="HideTWBExt"/>
        </w:rPr>
        <w:t>&lt;/NumAm&gt;</w:t>
      </w:r>
    </w:p>
    <w:p w14:paraId="56D1F639"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4FDFCA57" w14:textId="77777777" w:rsidR="00E52F0D" w:rsidRPr="00AB3E87" w:rsidRDefault="00E52F0D" w:rsidP="00E52F0D">
      <w:pPr>
        <w:pStyle w:val="NormalBold"/>
      </w:pPr>
      <w:r w:rsidRPr="00AB3E87">
        <w:rPr>
          <w:rStyle w:val="HideTWBExt"/>
          <w:b w:val="0"/>
        </w:rPr>
        <w:t>&lt;/RepeatBlock-By&gt;</w:t>
      </w:r>
    </w:p>
    <w:p w14:paraId="5762391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E34AD6C" w14:textId="77777777" w:rsidR="00E52F0D" w:rsidRPr="00AB3E87" w:rsidRDefault="00E52F0D" w:rsidP="00E52F0D">
      <w:pPr>
        <w:pStyle w:val="NormalBold"/>
      </w:pPr>
      <w:r w:rsidRPr="00AB3E87">
        <w:rPr>
          <w:rStyle w:val="HideTWBExt"/>
        </w:rPr>
        <w:t>&lt;Article&gt;</w:t>
      </w:r>
      <w:r w:rsidRPr="00AB3E87">
        <w:t>Ziffer 10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61FF55F" w14:textId="77777777" w:rsidTr="00761901">
        <w:trPr>
          <w:trHeight w:hRule="exact" w:val="240"/>
          <w:jc w:val="center"/>
        </w:trPr>
        <w:tc>
          <w:tcPr>
            <w:tcW w:w="9752" w:type="dxa"/>
            <w:gridSpan w:val="2"/>
            <w:tcBorders>
              <w:top w:val="nil"/>
              <w:left w:val="nil"/>
              <w:bottom w:val="nil"/>
              <w:right w:val="nil"/>
            </w:tcBorders>
          </w:tcPr>
          <w:p w14:paraId="75EDFD6B" w14:textId="77777777" w:rsidR="00E52F0D" w:rsidRPr="00AB3E87" w:rsidRDefault="00E52F0D" w:rsidP="00761901"/>
        </w:tc>
      </w:tr>
      <w:tr w:rsidR="00E52F0D" w:rsidRPr="00AB3E87" w14:paraId="12F900C9" w14:textId="77777777" w:rsidTr="00761901">
        <w:trPr>
          <w:trHeight w:val="240"/>
          <w:jc w:val="center"/>
        </w:trPr>
        <w:tc>
          <w:tcPr>
            <w:tcW w:w="4876" w:type="dxa"/>
            <w:tcBorders>
              <w:top w:val="nil"/>
              <w:left w:val="nil"/>
              <w:bottom w:val="nil"/>
              <w:right w:val="nil"/>
            </w:tcBorders>
          </w:tcPr>
          <w:p w14:paraId="53150EF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9EBB7D9" w14:textId="77777777" w:rsidR="00E52F0D" w:rsidRPr="00AB3E87" w:rsidRDefault="00E52F0D" w:rsidP="00761901">
            <w:pPr>
              <w:pStyle w:val="AmColumnHeading"/>
            </w:pPr>
            <w:r w:rsidRPr="00AB3E87">
              <w:t>Geänderter Text</w:t>
            </w:r>
          </w:p>
        </w:tc>
      </w:tr>
      <w:tr w:rsidR="00E52F0D" w:rsidRPr="00AB3E87" w14:paraId="517765E1" w14:textId="77777777" w:rsidTr="00761901">
        <w:trPr>
          <w:jc w:val="center"/>
        </w:trPr>
        <w:tc>
          <w:tcPr>
            <w:tcW w:w="4876" w:type="dxa"/>
            <w:tcBorders>
              <w:top w:val="nil"/>
              <w:left w:val="nil"/>
              <w:bottom w:val="nil"/>
              <w:right w:val="nil"/>
            </w:tcBorders>
          </w:tcPr>
          <w:p w14:paraId="759FE9A5" w14:textId="77777777" w:rsidR="00E52F0D" w:rsidRPr="00AB3E87" w:rsidRDefault="00E52F0D" w:rsidP="00761901">
            <w:pPr>
              <w:pStyle w:val="Normal6a"/>
            </w:pPr>
          </w:p>
        </w:tc>
        <w:tc>
          <w:tcPr>
            <w:tcW w:w="4876" w:type="dxa"/>
            <w:tcBorders>
              <w:top w:val="nil"/>
              <w:left w:val="nil"/>
              <w:bottom w:val="nil"/>
              <w:right w:val="nil"/>
            </w:tcBorders>
          </w:tcPr>
          <w:p w14:paraId="12D35BDA" w14:textId="77777777" w:rsidR="00E52F0D" w:rsidRPr="00AB3E87" w:rsidRDefault="00E52F0D" w:rsidP="00761901">
            <w:pPr>
              <w:pStyle w:val="Normal6a"/>
            </w:pPr>
            <w:r w:rsidRPr="00AB3E87">
              <w:rPr>
                <w:b/>
                <w:i/>
              </w:rPr>
              <w:t>10d.</w:t>
            </w:r>
            <w:r w:rsidRPr="00AB3E87">
              <w:tab/>
            </w:r>
            <w:r w:rsidRPr="00AB3E87">
              <w:rPr>
                <w:b/>
                <w:i/>
              </w:rPr>
              <w:t>fordert die Kommission erneut auf, einen konkreten Rahmen für die Rechte und den Schutz von Sexarbeiterinnen und Sexarbeitern zu schaffen; beharrt ferner darauf, dass es wichtig ist, Maßnahmen und Strategien aufzunehmen, mit denen gegen die Diskriminierung vorgegangen wird, der Sexarbeiterinnen und Sexarbeiter beim Zugang zu Finanzmitteln, Wohnraum, Gesundheitsversorgung, Bildung und sonstigen Diensten ausgesetzt sind;</w:t>
            </w:r>
          </w:p>
        </w:tc>
      </w:tr>
    </w:tbl>
    <w:p w14:paraId="6C8C3E9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B4AA04A" w14:textId="77777777" w:rsidR="00E52F0D" w:rsidRPr="00AB3E87" w:rsidRDefault="00E52F0D" w:rsidP="00E52F0D">
      <w:r w:rsidRPr="00AB3E87">
        <w:rPr>
          <w:rStyle w:val="HideTWBExt"/>
        </w:rPr>
        <w:t>&lt;/Amend&gt;</w:t>
      </w:r>
    </w:p>
    <w:p w14:paraId="52D3E81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502</w:t>
      </w:r>
      <w:r w:rsidRPr="00AB3E87">
        <w:rPr>
          <w:rStyle w:val="HideTWBExt"/>
        </w:rPr>
        <w:t>&lt;/NumAm&gt;</w:t>
      </w:r>
    </w:p>
    <w:p w14:paraId="267CA636"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17011AE5" w14:textId="77777777" w:rsidR="00E52F0D" w:rsidRPr="00AB3E87" w:rsidRDefault="00E52F0D" w:rsidP="00E52F0D">
      <w:pPr>
        <w:pStyle w:val="NormalBold"/>
      </w:pPr>
      <w:r w:rsidRPr="00AB3E87">
        <w:rPr>
          <w:rStyle w:val="HideTWBExt"/>
          <w:b w:val="0"/>
        </w:rPr>
        <w:t>&lt;/RepeatBlock-By&gt;</w:t>
      </w:r>
    </w:p>
    <w:p w14:paraId="20717C4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CB9E618" w14:textId="77777777" w:rsidR="00E52F0D" w:rsidRPr="00AB3E87" w:rsidRDefault="00E52F0D" w:rsidP="00E52F0D">
      <w:pPr>
        <w:pStyle w:val="NormalBold"/>
      </w:pPr>
      <w:r w:rsidRPr="00AB3E87">
        <w:rPr>
          <w:rStyle w:val="HideTWBExt"/>
        </w:rPr>
        <w:t>&lt;Article&gt;</w:t>
      </w:r>
      <w:r w:rsidRPr="00AB3E87">
        <w:t>Ziffer 10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766A425" w14:textId="77777777" w:rsidTr="00761901">
        <w:trPr>
          <w:trHeight w:hRule="exact" w:val="240"/>
          <w:jc w:val="center"/>
        </w:trPr>
        <w:tc>
          <w:tcPr>
            <w:tcW w:w="9752" w:type="dxa"/>
            <w:gridSpan w:val="2"/>
            <w:tcBorders>
              <w:top w:val="nil"/>
              <w:left w:val="nil"/>
              <w:bottom w:val="nil"/>
              <w:right w:val="nil"/>
            </w:tcBorders>
          </w:tcPr>
          <w:p w14:paraId="42BCFDEF" w14:textId="77777777" w:rsidR="00E52F0D" w:rsidRPr="00AB3E87" w:rsidRDefault="00E52F0D" w:rsidP="00761901"/>
        </w:tc>
      </w:tr>
      <w:tr w:rsidR="00E52F0D" w:rsidRPr="00AB3E87" w14:paraId="013DDA89" w14:textId="77777777" w:rsidTr="00761901">
        <w:trPr>
          <w:trHeight w:val="240"/>
          <w:jc w:val="center"/>
        </w:trPr>
        <w:tc>
          <w:tcPr>
            <w:tcW w:w="4876" w:type="dxa"/>
            <w:tcBorders>
              <w:top w:val="nil"/>
              <w:left w:val="nil"/>
              <w:bottom w:val="nil"/>
              <w:right w:val="nil"/>
            </w:tcBorders>
          </w:tcPr>
          <w:p w14:paraId="67B415F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2BBFF4D" w14:textId="77777777" w:rsidR="00E52F0D" w:rsidRPr="00AB3E87" w:rsidRDefault="00E52F0D" w:rsidP="00761901">
            <w:pPr>
              <w:pStyle w:val="AmColumnHeading"/>
            </w:pPr>
            <w:r w:rsidRPr="00AB3E87">
              <w:t>Geänderter Text</w:t>
            </w:r>
          </w:p>
        </w:tc>
      </w:tr>
      <w:tr w:rsidR="00E52F0D" w:rsidRPr="00AB3E87" w14:paraId="156AF4A8" w14:textId="77777777" w:rsidTr="00761901">
        <w:trPr>
          <w:jc w:val="center"/>
        </w:trPr>
        <w:tc>
          <w:tcPr>
            <w:tcW w:w="4876" w:type="dxa"/>
            <w:tcBorders>
              <w:top w:val="nil"/>
              <w:left w:val="nil"/>
              <w:bottom w:val="nil"/>
              <w:right w:val="nil"/>
            </w:tcBorders>
          </w:tcPr>
          <w:p w14:paraId="3CF557AB" w14:textId="77777777" w:rsidR="00E52F0D" w:rsidRPr="00AB3E87" w:rsidRDefault="00E52F0D" w:rsidP="00761901">
            <w:pPr>
              <w:pStyle w:val="Normal6a"/>
            </w:pPr>
          </w:p>
        </w:tc>
        <w:tc>
          <w:tcPr>
            <w:tcW w:w="4876" w:type="dxa"/>
            <w:tcBorders>
              <w:top w:val="nil"/>
              <w:left w:val="nil"/>
              <w:bottom w:val="nil"/>
              <w:right w:val="nil"/>
            </w:tcBorders>
          </w:tcPr>
          <w:p w14:paraId="2B3117CE" w14:textId="77777777" w:rsidR="00E52F0D" w:rsidRPr="00AB3E87" w:rsidRDefault="00E52F0D" w:rsidP="00761901">
            <w:pPr>
              <w:pStyle w:val="Normal6a"/>
            </w:pPr>
            <w:r w:rsidRPr="00AB3E87">
              <w:rPr>
                <w:b/>
                <w:i/>
              </w:rPr>
              <w:t>10d.</w:t>
            </w:r>
            <w:r w:rsidRPr="00AB3E87">
              <w:tab/>
            </w:r>
            <w:r w:rsidRPr="00AB3E87">
              <w:rPr>
                <w:b/>
                <w:i/>
              </w:rPr>
              <w:t>fordert die Kommission auf, EU-weite Ziele zur Erhöhung der Erwerbsbeteiligung von Frauen festzulegen, die im Rahmen des Europäischen Semesters überwacht werden sollen; betont, dass dieser Ansatz den nationalen Unterschieden in vollem Umfang Rechnung trägt und den Mitgliedstaaten die Flexibilität gibt, ihre einzigartigen Herausforderungen anzugehen;</w:t>
            </w:r>
          </w:p>
        </w:tc>
      </w:tr>
    </w:tbl>
    <w:p w14:paraId="43389B0F"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DA179F8" w14:textId="77777777" w:rsidR="00E52F0D" w:rsidRPr="00AB3E87" w:rsidRDefault="00E52F0D" w:rsidP="00E52F0D">
      <w:r w:rsidRPr="00AB3E87">
        <w:rPr>
          <w:rStyle w:val="HideTWBExt"/>
        </w:rPr>
        <w:t>&lt;/Amend&gt;</w:t>
      </w:r>
    </w:p>
    <w:p w14:paraId="165824A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503</w:t>
      </w:r>
      <w:r w:rsidRPr="00AB3E87">
        <w:rPr>
          <w:rStyle w:val="HideTWBExt"/>
        </w:rPr>
        <w:t>&lt;/NumAm&gt;</w:t>
      </w:r>
    </w:p>
    <w:p w14:paraId="4E81EA5C"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6908BC43" w14:textId="77777777" w:rsidR="00E52F0D" w:rsidRPr="00AB3E87" w:rsidRDefault="00E52F0D" w:rsidP="00E52F0D">
      <w:pPr>
        <w:pStyle w:val="NormalBold"/>
      </w:pPr>
      <w:r w:rsidRPr="00AB3E87">
        <w:rPr>
          <w:rStyle w:val="HideTWBExt"/>
          <w:b w:val="0"/>
        </w:rPr>
        <w:t>&lt;/RepeatBlock-By&gt;</w:t>
      </w:r>
    </w:p>
    <w:p w14:paraId="0F2B455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A0EC1EB" w14:textId="77777777" w:rsidR="00E52F0D" w:rsidRPr="00AB3E87" w:rsidRDefault="00E52F0D" w:rsidP="00E52F0D">
      <w:pPr>
        <w:pStyle w:val="NormalBold"/>
      </w:pPr>
      <w:r w:rsidRPr="00AB3E87">
        <w:rPr>
          <w:rStyle w:val="HideTWBExt"/>
        </w:rPr>
        <w:t>&lt;Article&gt;</w:t>
      </w:r>
      <w:r w:rsidRPr="00AB3E87">
        <w:t>Ziffer 10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FA375AD" w14:textId="77777777" w:rsidTr="00761901">
        <w:trPr>
          <w:trHeight w:hRule="exact" w:val="240"/>
          <w:jc w:val="center"/>
        </w:trPr>
        <w:tc>
          <w:tcPr>
            <w:tcW w:w="9752" w:type="dxa"/>
            <w:gridSpan w:val="2"/>
            <w:tcBorders>
              <w:top w:val="nil"/>
              <w:left w:val="nil"/>
              <w:bottom w:val="nil"/>
              <w:right w:val="nil"/>
            </w:tcBorders>
          </w:tcPr>
          <w:p w14:paraId="7331FC28" w14:textId="77777777" w:rsidR="00E52F0D" w:rsidRPr="00AB3E87" w:rsidRDefault="00E52F0D" w:rsidP="00761901"/>
        </w:tc>
      </w:tr>
      <w:tr w:rsidR="00E52F0D" w:rsidRPr="00AB3E87" w14:paraId="5F7E9C13" w14:textId="77777777" w:rsidTr="00761901">
        <w:trPr>
          <w:trHeight w:val="240"/>
          <w:jc w:val="center"/>
        </w:trPr>
        <w:tc>
          <w:tcPr>
            <w:tcW w:w="4876" w:type="dxa"/>
            <w:tcBorders>
              <w:top w:val="nil"/>
              <w:left w:val="nil"/>
              <w:bottom w:val="nil"/>
              <w:right w:val="nil"/>
            </w:tcBorders>
          </w:tcPr>
          <w:p w14:paraId="1CE6647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DA8CAF3" w14:textId="77777777" w:rsidR="00E52F0D" w:rsidRPr="00AB3E87" w:rsidRDefault="00E52F0D" w:rsidP="00761901">
            <w:pPr>
              <w:pStyle w:val="AmColumnHeading"/>
            </w:pPr>
            <w:r w:rsidRPr="00AB3E87">
              <w:t>Geänderter Text</w:t>
            </w:r>
          </w:p>
        </w:tc>
      </w:tr>
      <w:tr w:rsidR="00E52F0D" w:rsidRPr="00AB3E87" w14:paraId="3E35EF04" w14:textId="77777777" w:rsidTr="00761901">
        <w:trPr>
          <w:jc w:val="center"/>
        </w:trPr>
        <w:tc>
          <w:tcPr>
            <w:tcW w:w="4876" w:type="dxa"/>
            <w:tcBorders>
              <w:top w:val="nil"/>
              <w:left w:val="nil"/>
              <w:bottom w:val="nil"/>
              <w:right w:val="nil"/>
            </w:tcBorders>
          </w:tcPr>
          <w:p w14:paraId="17366FE7" w14:textId="77777777" w:rsidR="00E52F0D" w:rsidRPr="00AB3E87" w:rsidRDefault="00E52F0D" w:rsidP="00761901">
            <w:pPr>
              <w:pStyle w:val="Normal6a"/>
            </w:pPr>
          </w:p>
        </w:tc>
        <w:tc>
          <w:tcPr>
            <w:tcW w:w="4876" w:type="dxa"/>
            <w:tcBorders>
              <w:top w:val="nil"/>
              <w:left w:val="nil"/>
              <w:bottom w:val="nil"/>
              <w:right w:val="nil"/>
            </w:tcBorders>
          </w:tcPr>
          <w:p w14:paraId="1E6FB315" w14:textId="77777777" w:rsidR="00E52F0D" w:rsidRPr="00AB3E87" w:rsidRDefault="00E52F0D" w:rsidP="00761901">
            <w:pPr>
              <w:pStyle w:val="Normal6a"/>
            </w:pPr>
            <w:r w:rsidRPr="00AB3E87">
              <w:rPr>
                <w:b/>
                <w:i/>
              </w:rPr>
              <w:t>10d.</w:t>
            </w:r>
            <w:r w:rsidRPr="00AB3E87">
              <w:tab/>
            </w:r>
            <w:r w:rsidRPr="00AB3E87">
              <w:rPr>
                <w:b/>
                <w:i/>
              </w:rPr>
              <w:t>fordert die Mitgliedstaaten auf, wirksame Maßnahmen zur Senkung der Nachfrage nach Prostitution und damit zur Eindämmung des Menschenhandels und der sexuellen Ausbeutung sowie zur Entziehung der Geschäftsgrundlage für Gruppen der organisierten Kriminalität einzuführen;</w:t>
            </w:r>
          </w:p>
        </w:tc>
      </w:tr>
    </w:tbl>
    <w:p w14:paraId="361F43B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876C150" w14:textId="77777777" w:rsidR="00E52F0D" w:rsidRPr="00AB3E87" w:rsidRDefault="00E52F0D" w:rsidP="00E52F0D">
      <w:r w:rsidRPr="00AB3E87">
        <w:rPr>
          <w:rStyle w:val="HideTWBExt"/>
        </w:rPr>
        <w:t>&lt;/Amend&gt;</w:t>
      </w:r>
    </w:p>
    <w:p w14:paraId="3C96553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504</w:t>
      </w:r>
      <w:r w:rsidRPr="00AB3E87">
        <w:rPr>
          <w:rStyle w:val="HideTWBExt"/>
        </w:rPr>
        <w:t>&lt;/NumAm&gt;</w:t>
      </w:r>
    </w:p>
    <w:p w14:paraId="6E4FB708"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032D9383" w14:textId="77777777" w:rsidR="00E52F0D" w:rsidRPr="00AB3E87" w:rsidRDefault="00E52F0D" w:rsidP="00E52F0D">
      <w:pPr>
        <w:pStyle w:val="NormalBold"/>
      </w:pPr>
      <w:r w:rsidRPr="00AB3E87">
        <w:rPr>
          <w:rStyle w:val="HideTWBExt"/>
          <w:b w:val="0"/>
        </w:rPr>
        <w:t>&lt;/RepeatBlock-By&gt;</w:t>
      </w:r>
    </w:p>
    <w:p w14:paraId="0680C7C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57C15AE" w14:textId="77777777" w:rsidR="00E52F0D" w:rsidRPr="00AB3E87" w:rsidRDefault="00E52F0D" w:rsidP="00E52F0D">
      <w:pPr>
        <w:pStyle w:val="NormalBold"/>
      </w:pPr>
      <w:r w:rsidRPr="00AB3E87">
        <w:rPr>
          <w:rStyle w:val="HideTWBExt"/>
        </w:rPr>
        <w:t>&lt;Article&gt;</w:t>
      </w:r>
      <w:r w:rsidRPr="00AB3E87">
        <w:t>Ziffer 10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D942BE2" w14:textId="77777777" w:rsidTr="00761901">
        <w:trPr>
          <w:trHeight w:hRule="exact" w:val="240"/>
          <w:jc w:val="center"/>
        </w:trPr>
        <w:tc>
          <w:tcPr>
            <w:tcW w:w="9752" w:type="dxa"/>
            <w:gridSpan w:val="2"/>
            <w:tcBorders>
              <w:top w:val="nil"/>
              <w:left w:val="nil"/>
              <w:bottom w:val="nil"/>
              <w:right w:val="nil"/>
            </w:tcBorders>
          </w:tcPr>
          <w:p w14:paraId="54586128" w14:textId="77777777" w:rsidR="00E52F0D" w:rsidRPr="00AB3E87" w:rsidRDefault="00E52F0D" w:rsidP="00761901"/>
        </w:tc>
      </w:tr>
      <w:tr w:rsidR="00E52F0D" w:rsidRPr="00AB3E87" w14:paraId="5401CE71" w14:textId="77777777" w:rsidTr="00761901">
        <w:trPr>
          <w:trHeight w:val="240"/>
          <w:jc w:val="center"/>
        </w:trPr>
        <w:tc>
          <w:tcPr>
            <w:tcW w:w="4876" w:type="dxa"/>
            <w:tcBorders>
              <w:top w:val="nil"/>
              <w:left w:val="nil"/>
              <w:bottom w:val="nil"/>
              <w:right w:val="nil"/>
            </w:tcBorders>
          </w:tcPr>
          <w:p w14:paraId="1864784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16753AC" w14:textId="77777777" w:rsidR="00E52F0D" w:rsidRPr="00AB3E87" w:rsidRDefault="00E52F0D" w:rsidP="00761901">
            <w:pPr>
              <w:pStyle w:val="AmColumnHeading"/>
            </w:pPr>
            <w:r w:rsidRPr="00AB3E87">
              <w:t>Geänderter Text</w:t>
            </w:r>
          </w:p>
        </w:tc>
      </w:tr>
      <w:tr w:rsidR="00E52F0D" w:rsidRPr="00AB3E87" w14:paraId="44A9BB7C" w14:textId="77777777" w:rsidTr="00761901">
        <w:trPr>
          <w:jc w:val="center"/>
        </w:trPr>
        <w:tc>
          <w:tcPr>
            <w:tcW w:w="4876" w:type="dxa"/>
            <w:tcBorders>
              <w:top w:val="nil"/>
              <w:left w:val="nil"/>
              <w:bottom w:val="nil"/>
              <w:right w:val="nil"/>
            </w:tcBorders>
          </w:tcPr>
          <w:p w14:paraId="6459A089" w14:textId="77777777" w:rsidR="00E52F0D" w:rsidRPr="00AB3E87" w:rsidRDefault="00E52F0D" w:rsidP="00761901">
            <w:pPr>
              <w:pStyle w:val="Normal6a"/>
            </w:pPr>
          </w:p>
        </w:tc>
        <w:tc>
          <w:tcPr>
            <w:tcW w:w="4876" w:type="dxa"/>
            <w:tcBorders>
              <w:top w:val="nil"/>
              <w:left w:val="nil"/>
              <w:bottom w:val="nil"/>
              <w:right w:val="nil"/>
            </w:tcBorders>
          </w:tcPr>
          <w:p w14:paraId="5D709FA7" w14:textId="77777777" w:rsidR="00E52F0D" w:rsidRPr="00AB3E87" w:rsidRDefault="00E52F0D" w:rsidP="00761901">
            <w:pPr>
              <w:pStyle w:val="Normal6a"/>
            </w:pPr>
            <w:r w:rsidRPr="00AB3E87">
              <w:rPr>
                <w:b/>
                <w:i/>
              </w:rPr>
              <w:t>10e.</w:t>
            </w:r>
            <w:r w:rsidRPr="00AB3E87">
              <w:tab/>
            </w:r>
            <w:r w:rsidRPr="00AB3E87">
              <w:rPr>
                <w:b/>
                <w:i/>
              </w:rPr>
              <w:t>betont, dass neben der Behebung der Angreifbarkeit potenzieller Opfer von Prostitution und der strafrechtlichen Verfolgung von u. a. Menschenhändlern und Schleppern die Verringerung der Nachfrage ein wichtiges Instrument zur Verhinderung und Eindämmung des Menschenhandels ist, weil damit auf die finanziellen Anreize abgezielt wird; ist daher der Auffassung, dass dies bei der Überarbeitung der EU-Richtlinie zur Bekämpfung des Menschenhandels weiterentwickelt werden sollte;</w:t>
            </w:r>
          </w:p>
        </w:tc>
      </w:tr>
    </w:tbl>
    <w:p w14:paraId="3E8A5A8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CBF44F4" w14:textId="77777777" w:rsidR="00E52F0D" w:rsidRPr="00AB3E87" w:rsidRDefault="00E52F0D" w:rsidP="00E52F0D">
      <w:r w:rsidRPr="00AB3E87">
        <w:rPr>
          <w:rStyle w:val="HideTWBExt"/>
        </w:rPr>
        <w:lastRenderedPageBreak/>
        <w:t>&lt;/Amend&gt;</w:t>
      </w:r>
    </w:p>
    <w:p w14:paraId="7560818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505</w:t>
      </w:r>
      <w:r w:rsidRPr="00AB3E87">
        <w:rPr>
          <w:rStyle w:val="HideTWBExt"/>
        </w:rPr>
        <w:t>&lt;/NumAm&gt;</w:t>
      </w:r>
    </w:p>
    <w:p w14:paraId="1256A437"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20E6890E" w14:textId="77777777" w:rsidR="00E52F0D" w:rsidRPr="00AB3E87" w:rsidRDefault="00E52F0D" w:rsidP="00E52F0D">
      <w:pPr>
        <w:pStyle w:val="NormalBold"/>
      </w:pPr>
      <w:r w:rsidRPr="00AB3E87">
        <w:rPr>
          <w:rStyle w:val="HideTWBExt"/>
          <w:b w:val="0"/>
        </w:rPr>
        <w:t>&lt;/RepeatBlock-By&gt;</w:t>
      </w:r>
    </w:p>
    <w:p w14:paraId="4724A4F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3D9917D" w14:textId="77777777" w:rsidR="00E52F0D" w:rsidRPr="00AB3E87" w:rsidRDefault="00E52F0D" w:rsidP="00E52F0D">
      <w:pPr>
        <w:pStyle w:val="NormalBold"/>
      </w:pPr>
      <w:r w:rsidRPr="00AB3E87">
        <w:rPr>
          <w:rStyle w:val="HideTWBExt"/>
        </w:rPr>
        <w:t>&lt;Article&gt;</w:t>
      </w:r>
      <w:r w:rsidRPr="00AB3E87">
        <w:t>Ziffer 10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B81B7EE" w14:textId="77777777" w:rsidTr="00761901">
        <w:trPr>
          <w:trHeight w:hRule="exact" w:val="240"/>
          <w:jc w:val="center"/>
        </w:trPr>
        <w:tc>
          <w:tcPr>
            <w:tcW w:w="9752" w:type="dxa"/>
            <w:gridSpan w:val="2"/>
            <w:tcBorders>
              <w:top w:val="nil"/>
              <w:left w:val="nil"/>
              <w:bottom w:val="nil"/>
              <w:right w:val="nil"/>
            </w:tcBorders>
          </w:tcPr>
          <w:p w14:paraId="2CAF489F" w14:textId="77777777" w:rsidR="00E52F0D" w:rsidRPr="00AB3E87" w:rsidRDefault="00E52F0D" w:rsidP="00761901"/>
        </w:tc>
      </w:tr>
      <w:tr w:rsidR="00E52F0D" w:rsidRPr="00AB3E87" w14:paraId="3A78A750" w14:textId="77777777" w:rsidTr="00761901">
        <w:trPr>
          <w:trHeight w:val="240"/>
          <w:jc w:val="center"/>
        </w:trPr>
        <w:tc>
          <w:tcPr>
            <w:tcW w:w="4876" w:type="dxa"/>
            <w:tcBorders>
              <w:top w:val="nil"/>
              <w:left w:val="nil"/>
              <w:bottom w:val="nil"/>
              <w:right w:val="nil"/>
            </w:tcBorders>
          </w:tcPr>
          <w:p w14:paraId="1A79F9D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4722816" w14:textId="77777777" w:rsidR="00E52F0D" w:rsidRPr="00AB3E87" w:rsidRDefault="00E52F0D" w:rsidP="00761901">
            <w:pPr>
              <w:pStyle w:val="AmColumnHeading"/>
            </w:pPr>
            <w:r w:rsidRPr="00AB3E87">
              <w:t>Geänderter Text</w:t>
            </w:r>
          </w:p>
        </w:tc>
      </w:tr>
      <w:tr w:rsidR="00E52F0D" w:rsidRPr="00AB3E87" w14:paraId="65F6C71E" w14:textId="77777777" w:rsidTr="00761901">
        <w:trPr>
          <w:jc w:val="center"/>
        </w:trPr>
        <w:tc>
          <w:tcPr>
            <w:tcW w:w="4876" w:type="dxa"/>
            <w:tcBorders>
              <w:top w:val="nil"/>
              <w:left w:val="nil"/>
              <w:bottom w:val="nil"/>
              <w:right w:val="nil"/>
            </w:tcBorders>
          </w:tcPr>
          <w:p w14:paraId="41B7814D" w14:textId="77777777" w:rsidR="00E52F0D" w:rsidRPr="00AB3E87" w:rsidRDefault="00E52F0D" w:rsidP="00761901">
            <w:pPr>
              <w:pStyle w:val="Normal6a"/>
            </w:pPr>
          </w:p>
        </w:tc>
        <w:tc>
          <w:tcPr>
            <w:tcW w:w="4876" w:type="dxa"/>
            <w:tcBorders>
              <w:top w:val="nil"/>
              <w:left w:val="nil"/>
              <w:bottom w:val="nil"/>
              <w:right w:val="nil"/>
            </w:tcBorders>
          </w:tcPr>
          <w:p w14:paraId="37E84DA0" w14:textId="77777777" w:rsidR="00E52F0D" w:rsidRPr="00AB3E87" w:rsidRDefault="00E52F0D" w:rsidP="00761901">
            <w:pPr>
              <w:pStyle w:val="Normal6a"/>
            </w:pPr>
            <w:r w:rsidRPr="00AB3E87">
              <w:rPr>
                <w:b/>
                <w:i/>
              </w:rPr>
              <w:t>10e.</w:t>
            </w:r>
            <w:r w:rsidRPr="00AB3E87">
              <w:tab/>
            </w:r>
            <w:r w:rsidRPr="00AB3E87">
              <w:rPr>
                <w:b/>
                <w:i/>
              </w:rPr>
              <w:t>fordert die Mitgliedstaaten auf, entschiedene Maßnahmen zu ergreifen, um Unternehmen zu sanktionieren, die die Bestimmungen des Arbeitsrechts missachten und eine diskriminierende Ungleichbehandlung von Männern und Frauen betreiben; vertritt ferner die Auffassung, dass bei der Gewährung von EU-Mitteln an Unternehmen das Prinzip der Konditionalität angewandt werden sollte, sodass nur jene Unternehmen Mittel erhalten, die hohe arbeitsrechtliche Standards einhalten und Frauen nicht diskriminieren;</w:t>
            </w:r>
          </w:p>
        </w:tc>
      </w:tr>
    </w:tbl>
    <w:p w14:paraId="4741BB7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FC29256" w14:textId="77777777" w:rsidR="00E52F0D" w:rsidRPr="00AB3E87" w:rsidRDefault="00E52F0D" w:rsidP="00E52F0D">
      <w:r w:rsidRPr="00AB3E87">
        <w:rPr>
          <w:rStyle w:val="HideTWBExt"/>
        </w:rPr>
        <w:t>&lt;/Amend&gt;</w:t>
      </w:r>
    </w:p>
    <w:p w14:paraId="40FAA14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506</w:t>
      </w:r>
      <w:r w:rsidRPr="00AB3E87">
        <w:rPr>
          <w:rStyle w:val="HideTWBExt"/>
        </w:rPr>
        <w:t>&lt;/NumAm&gt;</w:t>
      </w:r>
    </w:p>
    <w:p w14:paraId="6A0A8D6A"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31E00D2D" w14:textId="77777777" w:rsidR="00E52F0D" w:rsidRPr="00AB3E87" w:rsidRDefault="00E52F0D" w:rsidP="00E52F0D">
      <w:pPr>
        <w:pStyle w:val="NormalBold"/>
      </w:pPr>
      <w:r w:rsidRPr="00AB3E87">
        <w:rPr>
          <w:rStyle w:val="HideTWBExt"/>
          <w:b w:val="0"/>
        </w:rPr>
        <w:t>&lt;/RepeatBlock-By&gt;</w:t>
      </w:r>
    </w:p>
    <w:p w14:paraId="7B663FE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CAD6DFC" w14:textId="77777777" w:rsidR="00E52F0D" w:rsidRPr="00AB3E87" w:rsidRDefault="00E52F0D" w:rsidP="00E52F0D">
      <w:pPr>
        <w:pStyle w:val="NormalBold"/>
      </w:pPr>
      <w:r w:rsidRPr="00AB3E87">
        <w:rPr>
          <w:rStyle w:val="HideTWBExt"/>
        </w:rPr>
        <w:t>&lt;Article&gt;</w:t>
      </w:r>
      <w:r w:rsidRPr="00AB3E87">
        <w:t>Ziffer 10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F50D291" w14:textId="77777777" w:rsidTr="00761901">
        <w:trPr>
          <w:trHeight w:hRule="exact" w:val="240"/>
          <w:jc w:val="center"/>
        </w:trPr>
        <w:tc>
          <w:tcPr>
            <w:tcW w:w="9752" w:type="dxa"/>
            <w:gridSpan w:val="2"/>
            <w:tcBorders>
              <w:top w:val="nil"/>
              <w:left w:val="nil"/>
              <w:bottom w:val="nil"/>
              <w:right w:val="nil"/>
            </w:tcBorders>
          </w:tcPr>
          <w:p w14:paraId="44612EE5" w14:textId="77777777" w:rsidR="00E52F0D" w:rsidRPr="00AB3E87" w:rsidRDefault="00E52F0D" w:rsidP="00761901"/>
        </w:tc>
      </w:tr>
      <w:tr w:rsidR="00E52F0D" w:rsidRPr="00AB3E87" w14:paraId="3F9F699F" w14:textId="77777777" w:rsidTr="00761901">
        <w:trPr>
          <w:trHeight w:val="240"/>
          <w:jc w:val="center"/>
        </w:trPr>
        <w:tc>
          <w:tcPr>
            <w:tcW w:w="4876" w:type="dxa"/>
            <w:tcBorders>
              <w:top w:val="nil"/>
              <w:left w:val="nil"/>
              <w:bottom w:val="nil"/>
              <w:right w:val="nil"/>
            </w:tcBorders>
          </w:tcPr>
          <w:p w14:paraId="3AAAFA8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C5A4F42" w14:textId="77777777" w:rsidR="00E52F0D" w:rsidRPr="00AB3E87" w:rsidRDefault="00E52F0D" w:rsidP="00761901">
            <w:pPr>
              <w:pStyle w:val="AmColumnHeading"/>
            </w:pPr>
            <w:r w:rsidRPr="00AB3E87">
              <w:t>Geänderter Text</w:t>
            </w:r>
          </w:p>
        </w:tc>
      </w:tr>
      <w:tr w:rsidR="00E52F0D" w:rsidRPr="00AB3E87" w14:paraId="3012A438" w14:textId="77777777" w:rsidTr="00761901">
        <w:trPr>
          <w:jc w:val="center"/>
        </w:trPr>
        <w:tc>
          <w:tcPr>
            <w:tcW w:w="4876" w:type="dxa"/>
            <w:tcBorders>
              <w:top w:val="nil"/>
              <w:left w:val="nil"/>
              <w:bottom w:val="nil"/>
              <w:right w:val="nil"/>
            </w:tcBorders>
          </w:tcPr>
          <w:p w14:paraId="61A3E003" w14:textId="77777777" w:rsidR="00E52F0D" w:rsidRPr="00AB3E87" w:rsidRDefault="00E52F0D" w:rsidP="00761901">
            <w:pPr>
              <w:pStyle w:val="Normal6a"/>
            </w:pPr>
          </w:p>
        </w:tc>
        <w:tc>
          <w:tcPr>
            <w:tcW w:w="4876" w:type="dxa"/>
            <w:tcBorders>
              <w:top w:val="nil"/>
              <w:left w:val="nil"/>
              <w:bottom w:val="nil"/>
              <w:right w:val="nil"/>
            </w:tcBorders>
          </w:tcPr>
          <w:p w14:paraId="66D5B877" w14:textId="77777777" w:rsidR="00E52F0D" w:rsidRPr="00AB3E87" w:rsidRDefault="00E52F0D" w:rsidP="00761901">
            <w:pPr>
              <w:pStyle w:val="Normal6a"/>
            </w:pPr>
            <w:r w:rsidRPr="00AB3E87">
              <w:rPr>
                <w:b/>
                <w:i/>
              </w:rPr>
              <w:t>10e.</w:t>
            </w:r>
            <w:r w:rsidRPr="00AB3E87">
              <w:tab/>
            </w:r>
            <w:r w:rsidRPr="00AB3E87">
              <w:rPr>
                <w:b/>
                <w:i/>
              </w:rPr>
              <w:t>fordert die Kommission nachdrücklich auf, die Wirtschaftstätigkeit von Frauen zu fördern und für die Chancengleichheit von Frauen und Männern zu sorgen, damit sie lebenslang als Arbeitnehmer und Unternehmer arbeiten können, da dies für die Förderung der Gleichstellung der Geschlechter in der Gesellschaft und in der Arbeitswelt von entscheidender Bedeutung ist und zur Wettbewerbsfähigkeit Europas beiträgt;</w:t>
            </w:r>
          </w:p>
        </w:tc>
      </w:tr>
    </w:tbl>
    <w:p w14:paraId="5632BCE7"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385CB79" w14:textId="77777777" w:rsidR="00E52F0D" w:rsidRPr="00AB3E87" w:rsidRDefault="00E52F0D" w:rsidP="00E52F0D">
      <w:r w:rsidRPr="00AB3E87">
        <w:rPr>
          <w:rStyle w:val="HideTWBExt"/>
        </w:rPr>
        <w:t>&lt;/Amend&gt;</w:t>
      </w:r>
    </w:p>
    <w:p w14:paraId="4D52F39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507</w:t>
      </w:r>
      <w:r w:rsidRPr="00AB3E87">
        <w:rPr>
          <w:rStyle w:val="HideTWBExt"/>
        </w:rPr>
        <w:t>&lt;/NumAm&gt;</w:t>
      </w:r>
    </w:p>
    <w:p w14:paraId="0256CE7B"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573BFF20" w14:textId="77777777" w:rsidR="00E52F0D" w:rsidRPr="00AB3E87" w:rsidRDefault="00E52F0D" w:rsidP="00E52F0D">
      <w:pPr>
        <w:pStyle w:val="NormalBold"/>
      </w:pPr>
      <w:r w:rsidRPr="00AB3E87">
        <w:rPr>
          <w:rStyle w:val="HideTWBExt"/>
          <w:b w:val="0"/>
        </w:rPr>
        <w:t>&lt;/RepeatBlock-By&gt;</w:t>
      </w:r>
    </w:p>
    <w:p w14:paraId="33B7628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D4C38E7" w14:textId="77777777" w:rsidR="00E52F0D" w:rsidRPr="00AB3E87" w:rsidRDefault="00E52F0D" w:rsidP="00E52F0D">
      <w:pPr>
        <w:pStyle w:val="NormalBold"/>
      </w:pPr>
      <w:r w:rsidRPr="00AB3E87">
        <w:rPr>
          <w:rStyle w:val="HideTWBExt"/>
        </w:rPr>
        <w:t>&lt;Article&gt;</w:t>
      </w:r>
      <w:r w:rsidRPr="00AB3E87">
        <w:t>Ziffer 10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1A1A0EC" w14:textId="77777777" w:rsidTr="00761901">
        <w:trPr>
          <w:trHeight w:hRule="exact" w:val="240"/>
          <w:jc w:val="center"/>
        </w:trPr>
        <w:tc>
          <w:tcPr>
            <w:tcW w:w="9752" w:type="dxa"/>
            <w:gridSpan w:val="2"/>
            <w:tcBorders>
              <w:top w:val="nil"/>
              <w:left w:val="nil"/>
              <w:bottom w:val="nil"/>
              <w:right w:val="nil"/>
            </w:tcBorders>
          </w:tcPr>
          <w:p w14:paraId="102FB78F" w14:textId="77777777" w:rsidR="00E52F0D" w:rsidRPr="00AB3E87" w:rsidRDefault="00E52F0D" w:rsidP="00761901"/>
        </w:tc>
      </w:tr>
      <w:tr w:rsidR="00E52F0D" w:rsidRPr="00AB3E87" w14:paraId="40443DE6" w14:textId="77777777" w:rsidTr="00761901">
        <w:trPr>
          <w:trHeight w:val="240"/>
          <w:jc w:val="center"/>
        </w:trPr>
        <w:tc>
          <w:tcPr>
            <w:tcW w:w="4876" w:type="dxa"/>
            <w:tcBorders>
              <w:top w:val="nil"/>
              <w:left w:val="nil"/>
              <w:bottom w:val="nil"/>
              <w:right w:val="nil"/>
            </w:tcBorders>
          </w:tcPr>
          <w:p w14:paraId="00A74B8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D08A8E6" w14:textId="77777777" w:rsidR="00E52F0D" w:rsidRPr="00AB3E87" w:rsidRDefault="00E52F0D" w:rsidP="00761901">
            <w:pPr>
              <w:pStyle w:val="AmColumnHeading"/>
            </w:pPr>
            <w:r w:rsidRPr="00AB3E87">
              <w:t>Geänderter Text</w:t>
            </w:r>
          </w:p>
        </w:tc>
      </w:tr>
      <w:tr w:rsidR="00E52F0D" w:rsidRPr="00AB3E87" w14:paraId="4C6BD64F" w14:textId="77777777" w:rsidTr="00761901">
        <w:trPr>
          <w:jc w:val="center"/>
        </w:trPr>
        <w:tc>
          <w:tcPr>
            <w:tcW w:w="4876" w:type="dxa"/>
            <w:tcBorders>
              <w:top w:val="nil"/>
              <w:left w:val="nil"/>
              <w:bottom w:val="nil"/>
              <w:right w:val="nil"/>
            </w:tcBorders>
          </w:tcPr>
          <w:p w14:paraId="15076455" w14:textId="77777777" w:rsidR="00E52F0D" w:rsidRPr="00AB3E87" w:rsidRDefault="00E52F0D" w:rsidP="00761901">
            <w:pPr>
              <w:pStyle w:val="Normal6a"/>
            </w:pPr>
          </w:p>
        </w:tc>
        <w:tc>
          <w:tcPr>
            <w:tcW w:w="4876" w:type="dxa"/>
            <w:tcBorders>
              <w:top w:val="nil"/>
              <w:left w:val="nil"/>
              <w:bottom w:val="nil"/>
              <w:right w:val="nil"/>
            </w:tcBorders>
          </w:tcPr>
          <w:p w14:paraId="57A0BC7C" w14:textId="77777777" w:rsidR="00E52F0D" w:rsidRPr="00AB3E87" w:rsidRDefault="00E52F0D" w:rsidP="00761901">
            <w:pPr>
              <w:pStyle w:val="Normal6a"/>
            </w:pPr>
            <w:r w:rsidRPr="00AB3E87">
              <w:rPr>
                <w:b/>
                <w:i/>
              </w:rPr>
              <w:t>10f.</w:t>
            </w:r>
            <w:r w:rsidRPr="00AB3E87">
              <w:tab/>
            </w:r>
            <w:r w:rsidRPr="00AB3E87">
              <w:rPr>
                <w:b/>
                <w:i/>
              </w:rPr>
              <w:t>fordert die Kommission und die Mitgliedstaaten auf, sexuelle Belästigung in der Arbeitswelt als EU-Straftatbestand (gemäß der Richtlinie über geschlechtsspezifische Gewalt) zu kriminalisieren und den Schutz aller Arbeitnehmer vor geschlechtsspezifischer Gewalt, einschließlich Belästigung, Einschüchterung und jeglicher Form sexueller Gewalt am Arbeitsplatz, sicherzustellen;</w:t>
            </w:r>
          </w:p>
        </w:tc>
      </w:tr>
    </w:tbl>
    <w:p w14:paraId="600978C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66C4416" w14:textId="77777777" w:rsidR="00E52F0D" w:rsidRPr="00AB3E87" w:rsidRDefault="00E52F0D" w:rsidP="00E52F0D">
      <w:r w:rsidRPr="00AB3E87">
        <w:rPr>
          <w:rStyle w:val="HideTWBExt"/>
        </w:rPr>
        <w:t>&lt;/Amend&gt;</w:t>
      </w:r>
    </w:p>
    <w:p w14:paraId="5A02E89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508</w:t>
      </w:r>
      <w:r w:rsidRPr="00AB3E87">
        <w:rPr>
          <w:rStyle w:val="HideTWBExt"/>
        </w:rPr>
        <w:t>&lt;/NumAm&gt;</w:t>
      </w:r>
    </w:p>
    <w:p w14:paraId="3CA29CBC"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4563BFFF" w14:textId="77777777" w:rsidR="00E52F0D" w:rsidRPr="00AB3E87" w:rsidRDefault="00E52F0D" w:rsidP="00E52F0D">
      <w:pPr>
        <w:pStyle w:val="NormalBold"/>
      </w:pPr>
      <w:r w:rsidRPr="00AB3E87">
        <w:rPr>
          <w:rStyle w:val="HideTWBExt"/>
          <w:b w:val="0"/>
        </w:rPr>
        <w:t>&lt;/RepeatBlock-By&gt;</w:t>
      </w:r>
    </w:p>
    <w:p w14:paraId="1EC9827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39EC721" w14:textId="77777777" w:rsidR="00E52F0D" w:rsidRPr="00AB3E87" w:rsidRDefault="00E52F0D" w:rsidP="00E52F0D">
      <w:pPr>
        <w:pStyle w:val="NormalBold"/>
      </w:pPr>
      <w:r w:rsidRPr="00AB3E87">
        <w:rPr>
          <w:rStyle w:val="HideTWBExt"/>
        </w:rPr>
        <w:t>&lt;Article&gt;</w:t>
      </w:r>
      <w:r w:rsidRPr="00AB3E87">
        <w:t>Ziffer 10 g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B807589" w14:textId="77777777" w:rsidTr="00761901">
        <w:trPr>
          <w:trHeight w:hRule="exact" w:val="240"/>
          <w:jc w:val="center"/>
        </w:trPr>
        <w:tc>
          <w:tcPr>
            <w:tcW w:w="9752" w:type="dxa"/>
            <w:gridSpan w:val="2"/>
            <w:tcBorders>
              <w:top w:val="nil"/>
              <w:left w:val="nil"/>
              <w:bottom w:val="nil"/>
              <w:right w:val="nil"/>
            </w:tcBorders>
          </w:tcPr>
          <w:p w14:paraId="6D4A03CB" w14:textId="77777777" w:rsidR="00E52F0D" w:rsidRPr="00AB3E87" w:rsidRDefault="00E52F0D" w:rsidP="00761901"/>
        </w:tc>
      </w:tr>
      <w:tr w:rsidR="00E52F0D" w:rsidRPr="00AB3E87" w14:paraId="39EA8E0D" w14:textId="77777777" w:rsidTr="00761901">
        <w:trPr>
          <w:trHeight w:val="240"/>
          <w:jc w:val="center"/>
        </w:trPr>
        <w:tc>
          <w:tcPr>
            <w:tcW w:w="4876" w:type="dxa"/>
            <w:tcBorders>
              <w:top w:val="nil"/>
              <w:left w:val="nil"/>
              <w:bottom w:val="nil"/>
              <w:right w:val="nil"/>
            </w:tcBorders>
          </w:tcPr>
          <w:p w14:paraId="1A29ED1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579BA3D" w14:textId="77777777" w:rsidR="00E52F0D" w:rsidRPr="00AB3E87" w:rsidRDefault="00E52F0D" w:rsidP="00761901">
            <w:pPr>
              <w:pStyle w:val="AmColumnHeading"/>
            </w:pPr>
            <w:r w:rsidRPr="00AB3E87">
              <w:t>Geänderter Text</w:t>
            </w:r>
          </w:p>
        </w:tc>
      </w:tr>
      <w:tr w:rsidR="00E52F0D" w:rsidRPr="00AB3E87" w14:paraId="1281E668" w14:textId="77777777" w:rsidTr="00761901">
        <w:trPr>
          <w:jc w:val="center"/>
        </w:trPr>
        <w:tc>
          <w:tcPr>
            <w:tcW w:w="4876" w:type="dxa"/>
            <w:tcBorders>
              <w:top w:val="nil"/>
              <w:left w:val="nil"/>
              <w:bottom w:val="nil"/>
              <w:right w:val="nil"/>
            </w:tcBorders>
          </w:tcPr>
          <w:p w14:paraId="76586508" w14:textId="77777777" w:rsidR="00E52F0D" w:rsidRPr="00AB3E87" w:rsidRDefault="00E52F0D" w:rsidP="00761901">
            <w:pPr>
              <w:pStyle w:val="Normal6a"/>
            </w:pPr>
          </w:p>
        </w:tc>
        <w:tc>
          <w:tcPr>
            <w:tcW w:w="4876" w:type="dxa"/>
            <w:tcBorders>
              <w:top w:val="nil"/>
              <w:left w:val="nil"/>
              <w:bottom w:val="nil"/>
              <w:right w:val="nil"/>
            </w:tcBorders>
          </w:tcPr>
          <w:p w14:paraId="3828DBB8" w14:textId="77777777" w:rsidR="00E52F0D" w:rsidRPr="00AB3E87" w:rsidRDefault="00E52F0D" w:rsidP="00761901">
            <w:pPr>
              <w:pStyle w:val="Normal6a"/>
            </w:pPr>
            <w:r w:rsidRPr="00AB3E87">
              <w:rPr>
                <w:b/>
                <w:i/>
              </w:rPr>
              <w:t>10g.</w:t>
            </w:r>
            <w:r w:rsidRPr="00AB3E87">
              <w:tab/>
            </w:r>
            <w:r w:rsidRPr="00AB3E87">
              <w:rPr>
                <w:b/>
                <w:i/>
              </w:rPr>
              <w:t>fordert die Kommission auf, den Prozess der Ratifizierung des IAO-Übereinkommens Nr. 190 über die Beseitigung von Gewalt und Belästigung in der Arbeitswelt auf EU-Ebene zu erleichtern und das Recht auf eine Arbeitswelt ohne Gewalt und Belästigung, einschließlich geschlechtsspezifischer Gewalt, anzuerkennen;</w:t>
            </w:r>
          </w:p>
        </w:tc>
      </w:tr>
    </w:tbl>
    <w:p w14:paraId="1C70DEF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126E354" w14:textId="77777777" w:rsidR="00E52F0D" w:rsidRPr="00AB3E87" w:rsidRDefault="00E52F0D" w:rsidP="00E52F0D">
      <w:r w:rsidRPr="00AB3E87">
        <w:rPr>
          <w:rStyle w:val="HideTWBExt"/>
        </w:rPr>
        <w:t>&lt;/Amend&gt;</w:t>
      </w:r>
    </w:p>
    <w:p w14:paraId="54845851"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509</w:t>
      </w:r>
      <w:r w:rsidRPr="00AB3E87">
        <w:rPr>
          <w:rStyle w:val="HideTWBExt"/>
        </w:rPr>
        <w:t>&lt;/NumAm&gt;</w:t>
      </w:r>
    </w:p>
    <w:p w14:paraId="743D0213"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63858D42" w14:textId="77777777" w:rsidR="00E52F0D" w:rsidRPr="00AB3E87" w:rsidRDefault="00E52F0D" w:rsidP="00E52F0D">
      <w:pPr>
        <w:pStyle w:val="NormalBold"/>
      </w:pPr>
      <w:r w:rsidRPr="00AB3E87">
        <w:rPr>
          <w:rStyle w:val="HideTWBExt"/>
          <w:b w:val="0"/>
        </w:rPr>
        <w:t>&lt;/RepeatBlock-By&gt;</w:t>
      </w:r>
    </w:p>
    <w:p w14:paraId="15890EA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6039879" w14:textId="77777777" w:rsidR="00E52F0D" w:rsidRPr="00AB3E87" w:rsidRDefault="00E52F0D" w:rsidP="00E52F0D">
      <w:pPr>
        <w:pStyle w:val="NormalBold"/>
      </w:pPr>
      <w:r w:rsidRPr="00AB3E87">
        <w:rPr>
          <w:rStyle w:val="HideTWBExt"/>
        </w:rPr>
        <w:t>&lt;Article&gt;</w:t>
      </w:r>
      <w:r w:rsidRPr="00AB3E87">
        <w:t>Zwischenüberschrift 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5BBF62A" w14:textId="77777777" w:rsidTr="00761901">
        <w:trPr>
          <w:trHeight w:hRule="exact" w:val="240"/>
          <w:jc w:val="center"/>
        </w:trPr>
        <w:tc>
          <w:tcPr>
            <w:tcW w:w="9752" w:type="dxa"/>
            <w:gridSpan w:val="2"/>
            <w:tcBorders>
              <w:top w:val="nil"/>
              <w:left w:val="nil"/>
              <w:bottom w:val="nil"/>
              <w:right w:val="nil"/>
            </w:tcBorders>
          </w:tcPr>
          <w:p w14:paraId="12FD2D35" w14:textId="77777777" w:rsidR="00E52F0D" w:rsidRPr="00AB3E87" w:rsidRDefault="00E52F0D" w:rsidP="00761901"/>
        </w:tc>
      </w:tr>
      <w:tr w:rsidR="00E52F0D" w:rsidRPr="00AB3E87" w14:paraId="3918A3C6" w14:textId="77777777" w:rsidTr="00761901">
        <w:trPr>
          <w:trHeight w:val="240"/>
          <w:jc w:val="center"/>
        </w:trPr>
        <w:tc>
          <w:tcPr>
            <w:tcW w:w="4876" w:type="dxa"/>
            <w:tcBorders>
              <w:top w:val="nil"/>
              <w:left w:val="nil"/>
              <w:bottom w:val="nil"/>
              <w:right w:val="nil"/>
            </w:tcBorders>
          </w:tcPr>
          <w:p w14:paraId="66DF6DA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47F0CBE" w14:textId="77777777" w:rsidR="00E52F0D" w:rsidRPr="00AB3E87" w:rsidRDefault="00E52F0D" w:rsidP="00761901">
            <w:pPr>
              <w:pStyle w:val="AmColumnHeading"/>
            </w:pPr>
            <w:r w:rsidRPr="00AB3E87">
              <w:t>Geänderter Text</w:t>
            </w:r>
          </w:p>
        </w:tc>
      </w:tr>
      <w:tr w:rsidR="00E52F0D" w:rsidRPr="00AB3E87" w14:paraId="504DEFE8" w14:textId="77777777" w:rsidTr="00761901">
        <w:trPr>
          <w:jc w:val="center"/>
        </w:trPr>
        <w:tc>
          <w:tcPr>
            <w:tcW w:w="4876" w:type="dxa"/>
            <w:tcBorders>
              <w:top w:val="nil"/>
              <w:left w:val="nil"/>
              <w:bottom w:val="nil"/>
              <w:right w:val="nil"/>
            </w:tcBorders>
          </w:tcPr>
          <w:p w14:paraId="014FB91A" w14:textId="77777777" w:rsidR="00E52F0D" w:rsidRPr="00AB3E87" w:rsidRDefault="00E52F0D" w:rsidP="00761901">
            <w:pPr>
              <w:pStyle w:val="Normal6a"/>
            </w:pPr>
            <w:r w:rsidRPr="00AB3E87">
              <w:t xml:space="preserve">Rechte der Frauen und Gleichstellung </w:t>
            </w:r>
            <w:r w:rsidRPr="00AB3E87">
              <w:rPr>
                <w:b/>
                <w:i/>
              </w:rPr>
              <w:t>der Geschlechter</w:t>
            </w:r>
            <w:r w:rsidRPr="00AB3E87">
              <w:t xml:space="preserve"> im Bereich der allgemeinen und beruflichen Bildung und im digitalen Raum</w:t>
            </w:r>
          </w:p>
        </w:tc>
        <w:tc>
          <w:tcPr>
            <w:tcW w:w="4876" w:type="dxa"/>
            <w:tcBorders>
              <w:top w:val="nil"/>
              <w:left w:val="nil"/>
              <w:bottom w:val="nil"/>
              <w:right w:val="nil"/>
            </w:tcBorders>
          </w:tcPr>
          <w:p w14:paraId="6A7CC993" w14:textId="77777777" w:rsidR="00E52F0D" w:rsidRPr="00AB3E87" w:rsidRDefault="00E52F0D" w:rsidP="00761901">
            <w:pPr>
              <w:pStyle w:val="Normal6a"/>
            </w:pPr>
            <w:r w:rsidRPr="00AB3E87">
              <w:t xml:space="preserve">Rechte der Frauen und Gleichstellung </w:t>
            </w:r>
            <w:r w:rsidRPr="00AB3E87">
              <w:rPr>
                <w:b/>
                <w:i/>
              </w:rPr>
              <w:t>von Männern und Frauen</w:t>
            </w:r>
            <w:r w:rsidRPr="00AB3E87">
              <w:t xml:space="preserve"> im Bereich der allgemeinen und beruflichen Bildung und im digitalen Raum</w:t>
            </w:r>
          </w:p>
        </w:tc>
      </w:tr>
    </w:tbl>
    <w:p w14:paraId="58F984F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76F41A9" w14:textId="77777777" w:rsidR="00E52F0D" w:rsidRPr="00AB3E87" w:rsidRDefault="00E52F0D" w:rsidP="00E52F0D">
      <w:r w:rsidRPr="00AB3E87">
        <w:rPr>
          <w:rStyle w:val="HideTWBExt"/>
        </w:rPr>
        <w:t>&lt;/Amend&gt;</w:t>
      </w:r>
    </w:p>
    <w:p w14:paraId="58F0B0B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510</w:t>
      </w:r>
      <w:r w:rsidRPr="00AB3E87">
        <w:rPr>
          <w:rStyle w:val="HideTWBExt"/>
        </w:rPr>
        <w:t>&lt;/NumAm&gt;</w:t>
      </w:r>
    </w:p>
    <w:p w14:paraId="24B87543"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53774CD4" w14:textId="77777777" w:rsidR="00E52F0D" w:rsidRPr="00AB3E87" w:rsidRDefault="00E52F0D" w:rsidP="00E52F0D">
      <w:pPr>
        <w:pStyle w:val="NormalBold"/>
      </w:pPr>
      <w:r w:rsidRPr="00AB3E87">
        <w:rPr>
          <w:rStyle w:val="HideTWBExt"/>
          <w:b w:val="0"/>
        </w:rPr>
        <w:t>&lt;/RepeatBlock-By&gt;</w:t>
      </w:r>
    </w:p>
    <w:p w14:paraId="22CB316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8338586" w14:textId="77777777" w:rsidR="00E52F0D" w:rsidRPr="00AB3E87" w:rsidRDefault="00E52F0D" w:rsidP="00E52F0D">
      <w:pPr>
        <w:pStyle w:val="NormalBold"/>
      </w:pPr>
      <w:r w:rsidRPr="00AB3E87">
        <w:rPr>
          <w:rStyle w:val="HideTWBExt"/>
        </w:rPr>
        <w:t>&lt;Article&gt;</w:t>
      </w:r>
      <w:r w:rsidRPr="00AB3E87">
        <w:t>Ziffer 10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1120054" w14:textId="77777777" w:rsidTr="00761901">
        <w:trPr>
          <w:trHeight w:hRule="exact" w:val="240"/>
          <w:jc w:val="center"/>
        </w:trPr>
        <w:tc>
          <w:tcPr>
            <w:tcW w:w="9752" w:type="dxa"/>
            <w:gridSpan w:val="2"/>
            <w:tcBorders>
              <w:top w:val="nil"/>
              <w:left w:val="nil"/>
              <w:bottom w:val="nil"/>
              <w:right w:val="nil"/>
            </w:tcBorders>
          </w:tcPr>
          <w:p w14:paraId="1B96539A" w14:textId="77777777" w:rsidR="00E52F0D" w:rsidRPr="00AB3E87" w:rsidRDefault="00E52F0D" w:rsidP="00761901"/>
        </w:tc>
      </w:tr>
      <w:tr w:rsidR="00E52F0D" w:rsidRPr="00AB3E87" w14:paraId="3511040B" w14:textId="77777777" w:rsidTr="00761901">
        <w:trPr>
          <w:trHeight w:val="240"/>
          <w:jc w:val="center"/>
        </w:trPr>
        <w:tc>
          <w:tcPr>
            <w:tcW w:w="4876" w:type="dxa"/>
            <w:tcBorders>
              <w:top w:val="nil"/>
              <w:left w:val="nil"/>
              <w:bottom w:val="nil"/>
              <w:right w:val="nil"/>
            </w:tcBorders>
          </w:tcPr>
          <w:p w14:paraId="5AA377F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C3F579D" w14:textId="77777777" w:rsidR="00E52F0D" w:rsidRPr="00AB3E87" w:rsidRDefault="00E52F0D" w:rsidP="00761901">
            <w:pPr>
              <w:pStyle w:val="AmColumnHeading"/>
            </w:pPr>
            <w:r w:rsidRPr="00AB3E87">
              <w:t>Geänderter Text</w:t>
            </w:r>
          </w:p>
        </w:tc>
      </w:tr>
      <w:tr w:rsidR="00E52F0D" w:rsidRPr="00AB3E87" w14:paraId="25674D14" w14:textId="77777777" w:rsidTr="00761901">
        <w:trPr>
          <w:jc w:val="center"/>
        </w:trPr>
        <w:tc>
          <w:tcPr>
            <w:tcW w:w="4876" w:type="dxa"/>
            <w:tcBorders>
              <w:top w:val="nil"/>
              <w:left w:val="nil"/>
              <w:bottom w:val="nil"/>
              <w:right w:val="nil"/>
            </w:tcBorders>
          </w:tcPr>
          <w:p w14:paraId="68D4E3F3" w14:textId="77777777" w:rsidR="00E52F0D" w:rsidRPr="00AB3E87" w:rsidRDefault="00E52F0D" w:rsidP="00761901">
            <w:pPr>
              <w:pStyle w:val="Normal6a"/>
            </w:pPr>
          </w:p>
        </w:tc>
        <w:tc>
          <w:tcPr>
            <w:tcW w:w="4876" w:type="dxa"/>
            <w:tcBorders>
              <w:top w:val="nil"/>
              <w:left w:val="nil"/>
              <w:bottom w:val="nil"/>
              <w:right w:val="nil"/>
            </w:tcBorders>
          </w:tcPr>
          <w:p w14:paraId="4A39C5D5" w14:textId="77777777" w:rsidR="00E52F0D" w:rsidRPr="00AB3E87" w:rsidRDefault="00E52F0D" w:rsidP="00761901">
            <w:pPr>
              <w:pStyle w:val="Normal6a"/>
            </w:pPr>
            <w:r w:rsidRPr="00AB3E87">
              <w:rPr>
                <w:b/>
                <w:i/>
              </w:rPr>
              <w:t>10d.</w:t>
            </w:r>
            <w:r w:rsidRPr="00AB3E87">
              <w:tab/>
            </w:r>
            <w:r w:rsidRPr="00AB3E87">
              <w:rPr>
                <w:b/>
                <w:i/>
              </w:rPr>
              <w:t>betont, dass digitale Technologien und Plattformen im allgemeinen Prozess der Aus- und Weiterbildung von Frauen und Mädchen sowie in vielen Einstellungsverfahren eine entscheidende Rolle spielen; bedauert die negativen Auswirkungen des ungleichen Zugangs zu Technologie, die die Entwicklung der digitalen Kompetenz von Frauen und Mädchen behindern können, und fordert die Kommission auf, dafür zu sorgen, dass Frauen und Mädchen in all ihrer Vielfalt, einschließlich Frauen aus benachteiligten Gruppen wie Frauen, die Rassismus ausgesetzt sind, Frauen mit eingeschränkter Mobilität, Migrantinnen, Frauen mit Behinderungen, ältere Frauen und Frauen, die in ländlichen Gebieten und Binnengebieten leben, nicht unverhältnismäßig stark vom mangelnden Zugang zu Technologie betroffen sind;</w:t>
            </w:r>
          </w:p>
        </w:tc>
      </w:tr>
    </w:tbl>
    <w:p w14:paraId="0704C3C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CD8202E" w14:textId="77777777" w:rsidR="00E52F0D" w:rsidRPr="00AB3E87" w:rsidRDefault="00E52F0D" w:rsidP="00E52F0D">
      <w:r w:rsidRPr="00AB3E87">
        <w:rPr>
          <w:rStyle w:val="HideTWBExt"/>
        </w:rPr>
        <w:lastRenderedPageBreak/>
        <w:t>&lt;/Amend&gt;</w:t>
      </w:r>
    </w:p>
    <w:p w14:paraId="281BD98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511</w:t>
      </w:r>
      <w:r w:rsidRPr="00AB3E87">
        <w:rPr>
          <w:rStyle w:val="HideTWBExt"/>
        </w:rPr>
        <w:t>&lt;/NumAm&gt;</w:t>
      </w:r>
    </w:p>
    <w:p w14:paraId="4F740B32"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31DE5522" w14:textId="77777777" w:rsidR="00E52F0D" w:rsidRPr="00AB3E87" w:rsidRDefault="00E52F0D" w:rsidP="00E52F0D">
      <w:pPr>
        <w:pStyle w:val="NormalBold"/>
      </w:pPr>
      <w:r w:rsidRPr="00AB3E87">
        <w:rPr>
          <w:rStyle w:val="HideTWBExt"/>
          <w:b w:val="0"/>
        </w:rPr>
        <w:t>&lt;/RepeatBlock-By&gt;</w:t>
      </w:r>
    </w:p>
    <w:p w14:paraId="3974B64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D814264"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EC5B54B" w14:textId="77777777" w:rsidTr="00761901">
        <w:trPr>
          <w:trHeight w:hRule="exact" w:val="240"/>
          <w:jc w:val="center"/>
        </w:trPr>
        <w:tc>
          <w:tcPr>
            <w:tcW w:w="9752" w:type="dxa"/>
            <w:gridSpan w:val="2"/>
            <w:tcBorders>
              <w:top w:val="nil"/>
              <w:left w:val="nil"/>
              <w:bottom w:val="nil"/>
              <w:right w:val="nil"/>
            </w:tcBorders>
          </w:tcPr>
          <w:p w14:paraId="72DCE18C" w14:textId="77777777" w:rsidR="00E52F0D" w:rsidRPr="00AB3E87" w:rsidRDefault="00E52F0D" w:rsidP="00761901"/>
        </w:tc>
      </w:tr>
      <w:tr w:rsidR="00E52F0D" w:rsidRPr="00AB3E87" w14:paraId="3F8B9031" w14:textId="77777777" w:rsidTr="00761901">
        <w:trPr>
          <w:trHeight w:val="240"/>
          <w:jc w:val="center"/>
        </w:trPr>
        <w:tc>
          <w:tcPr>
            <w:tcW w:w="4876" w:type="dxa"/>
            <w:tcBorders>
              <w:top w:val="nil"/>
              <w:left w:val="nil"/>
              <w:bottom w:val="nil"/>
              <w:right w:val="nil"/>
            </w:tcBorders>
          </w:tcPr>
          <w:p w14:paraId="21C8B46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BBE533A" w14:textId="77777777" w:rsidR="00E52F0D" w:rsidRPr="00AB3E87" w:rsidRDefault="00E52F0D" w:rsidP="00761901">
            <w:pPr>
              <w:pStyle w:val="AmColumnHeading"/>
            </w:pPr>
            <w:r w:rsidRPr="00AB3E87">
              <w:t>Geänderter Text</w:t>
            </w:r>
          </w:p>
        </w:tc>
      </w:tr>
      <w:tr w:rsidR="00E52F0D" w:rsidRPr="00AB3E87" w14:paraId="79CBC1E7" w14:textId="77777777" w:rsidTr="00761901">
        <w:trPr>
          <w:jc w:val="center"/>
        </w:trPr>
        <w:tc>
          <w:tcPr>
            <w:tcW w:w="4876" w:type="dxa"/>
            <w:tcBorders>
              <w:top w:val="nil"/>
              <w:left w:val="nil"/>
              <w:bottom w:val="nil"/>
              <w:right w:val="nil"/>
            </w:tcBorders>
          </w:tcPr>
          <w:p w14:paraId="68278383" w14:textId="77777777" w:rsidR="00E52F0D" w:rsidRPr="00AB3E87" w:rsidRDefault="00E52F0D" w:rsidP="00761901">
            <w:pPr>
              <w:pStyle w:val="Normal6a"/>
            </w:pPr>
            <w:r w:rsidRPr="00AB3E87">
              <w:t>11.</w:t>
            </w:r>
            <w:r w:rsidRPr="00AB3E87">
              <w:tab/>
              <w:t xml:space="preserve">fordert die Kommission nachdrücklich auf, für einen </w:t>
            </w:r>
            <w:r w:rsidRPr="00AB3E87">
              <w:rPr>
                <w:b/>
                <w:i/>
              </w:rPr>
              <w:t>geschlechtergerechten</w:t>
            </w:r>
            <w:r w:rsidRPr="00AB3E87">
              <w:t xml:space="preserve"> Zugang zu allen </w:t>
            </w:r>
            <w:r w:rsidRPr="00AB3E87">
              <w:rPr>
                <w:b/>
                <w:bCs/>
                <w:i/>
                <w:iCs/>
              </w:rPr>
              <w:t>Bildungsebenen</w:t>
            </w:r>
            <w:r w:rsidRPr="00AB3E87">
              <w:t xml:space="preserve"> zu sorgen und hochwertige Standards für Bildungsmaterialien zu entwickeln, mit denen die Gleichstellung der Geschlechter gefördert und Geschlechterstereotype abgebaut werden, einschließlich der Förderung einer umfassenden Sexualerziehung und des Grundsatzes der Zustimmung;</w:t>
            </w:r>
          </w:p>
        </w:tc>
        <w:tc>
          <w:tcPr>
            <w:tcW w:w="4876" w:type="dxa"/>
            <w:tcBorders>
              <w:top w:val="nil"/>
              <w:left w:val="nil"/>
              <w:bottom w:val="nil"/>
              <w:right w:val="nil"/>
            </w:tcBorders>
          </w:tcPr>
          <w:p w14:paraId="4EED1F04" w14:textId="77777777" w:rsidR="00E52F0D" w:rsidRPr="00AB3E87" w:rsidRDefault="00E52F0D" w:rsidP="00761901">
            <w:pPr>
              <w:pStyle w:val="Normal6a"/>
            </w:pPr>
            <w:r w:rsidRPr="00AB3E87">
              <w:t>11.</w:t>
            </w:r>
            <w:r w:rsidRPr="00AB3E87">
              <w:tab/>
              <w:t xml:space="preserve">fordert die Kommission nachdrücklich auf, für einen </w:t>
            </w:r>
            <w:r w:rsidRPr="00AB3E87">
              <w:rPr>
                <w:b/>
                <w:i/>
              </w:rPr>
              <w:t>geschlechter- und altersgerechten</w:t>
            </w:r>
            <w:r w:rsidRPr="00AB3E87">
              <w:t xml:space="preserve"> Zugang zu allen </w:t>
            </w:r>
            <w:r w:rsidRPr="00AB3E87">
              <w:rPr>
                <w:b/>
                <w:i/>
              </w:rPr>
              <w:t>Ebenen der allgemeinen und beruflichen Bildung</w:t>
            </w:r>
            <w:r w:rsidRPr="00AB3E87">
              <w:t xml:space="preserve"> zu sorgen und hochwertige Standards für Bildungsmaterialien zu entwickeln, mit denen die Gleichstellung der Geschlechter gefördert und Geschlechterstereotype abgebaut werden, einschließlich der Förderung einer umfassenden Sexualerziehung und des Grundsatzes der Zustimmung </w:t>
            </w:r>
            <w:r w:rsidRPr="00AB3E87">
              <w:rPr>
                <w:b/>
                <w:i/>
              </w:rPr>
              <w:t>sowie der Förderung von Bildungsbereichen wie den MINT-Fächern (Mathematik, Informatik, Ingenieurwesen und Technik), die traditionell Männern und Jungen zugeordnet werden</w:t>
            </w:r>
            <w:r w:rsidRPr="00AB3E87">
              <w:t xml:space="preserve">; </w:t>
            </w:r>
            <w:r w:rsidRPr="00AB3E87">
              <w:rPr>
                <w:b/>
                <w:i/>
              </w:rPr>
              <w:t>fordert die Förderung einer gesunden Lebensweise, um Krankheiten vorzubeugen und zu einem gesunden Altern beizutragen, wobei sicherzustellen ist, dass bei den Potenzialen, die sich im digitalen Bereich eröffnen, niemand zurückgelassen wird;</w:t>
            </w:r>
          </w:p>
        </w:tc>
      </w:tr>
    </w:tbl>
    <w:p w14:paraId="18DAB8E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9F329E4" w14:textId="77777777" w:rsidR="00E52F0D" w:rsidRPr="00AB3E87" w:rsidRDefault="00E52F0D" w:rsidP="00E52F0D">
      <w:r w:rsidRPr="00AB3E87">
        <w:rPr>
          <w:rStyle w:val="HideTWBExt"/>
        </w:rPr>
        <w:t>&lt;/Amend&gt;</w:t>
      </w:r>
    </w:p>
    <w:p w14:paraId="016848D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512</w:t>
      </w:r>
      <w:r w:rsidRPr="00AB3E87">
        <w:rPr>
          <w:rStyle w:val="HideTWBExt"/>
        </w:rPr>
        <w:t>&lt;/NumAm&gt;</w:t>
      </w:r>
    </w:p>
    <w:p w14:paraId="18BE95EE" w14:textId="77777777" w:rsidR="00E52F0D" w:rsidRPr="00AB3E87" w:rsidRDefault="00E52F0D" w:rsidP="00E52F0D">
      <w:pPr>
        <w:pStyle w:val="NormalBold"/>
      </w:pPr>
      <w:r w:rsidRPr="00AB3E87">
        <w:rPr>
          <w:rStyle w:val="HideTWBExt"/>
          <w:b w:val="0"/>
        </w:rPr>
        <w:t>&lt;RepeatBlock-By&gt;&lt;Members&gt;</w:t>
      </w:r>
      <w:r w:rsidRPr="00AB3E87">
        <w:t>Elżbieta Katarzyna Łukacijewska, Ewa Kopacz, Mirosława Nykiel, Jagna Marczułajtis-Walczak</w:t>
      </w:r>
      <w:r w:rsidRPr="00AB3E87">
        <w:rPr>
          <w:rStyle w:val="HideTWBExt"/>
          <w:b w:val="0"/>
        </w:rPr>
        <w:t>&lt;/Members&gt;</w:t>
      </w:r>
    </w:p>
    <w:p w14:paraId="628A85AE" w14:textId="77777777" w:rsidR="00E52F0D" w:rsidRPr="00AB3E87" w:rsidRDefault="00E52F0D" w:rsidP="00E52F0D">
      <w:pPr>
        <w:pStyle w:val="NormalBold"/>
      </w:pPr>
      <w:r w:rsidRPr="00AB3E87">
        <w:rPr>
          <w:rStyle w:val="HideTWBExt"/>
          <w:b w:val="0"/>
        </w:rPr>
        <w:t>&lt;/RepeatBlock-By&gt;</w:t>
      </w:r>
    </w:p>
    <w:p w14:paraId="77374EB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FD3DD96"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A28D9C3" w14:textId="77777777" w:rsidTr="00761901">
        <w:trPr>
          <w:trHeight w:hRule="exact" w:val="240"/>
          <w:jc w:val="center"/>
        </w:trPr>
        <w:tc>
          <w:tcPr>
            <w:tcW w:w="9752" w:type="dxa"/>
            <w:gridSpan w:val="2"/>
            <w:tcBorders>
              <w:top w:val="nil"/>
              <w:left w:val="nil"/>
              <w:bottom w:val="nil"/>
              <w:right w:val="nil"/>
            </w:tcBorders>
          </w:tcPr>
          <w:p w14:paraId="1DE876F8" w14:textId="77777777" w:rsidR="00E52F0D" w:rsidRPr="00AB3E87" w:rsidRDefault="00E52F0D" w:rsidP="00761901"/>
        </w:tc>
      </w:tr>
      <w:tr w:rsidR="00E52F0D" w:rsidRPr="00AB3E87" w14:paraId="2DFE170A" w14:textId="77777777" w:rsidTr="00761901">
        <w:trPr>
          <w:trHeight w:val="240"/>
          <w:jc w:val="center"/>
        </w:trPr>
        <w:tc>
          <w:tcPr>
            <w:tcW w:w="4876" w:type="dxa"/>
            <w:tcBorders>
              <w:top w:val="nil"/>
              <w:left w:val="nil"/>
              <w:bottom w:val="nil"/>
              <w:right w:val="nil"/>
            </w:tcBorders>
          </w:tcPr>
          <w:p w14:paraId="0C370D9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7114E85" w14:textId="77777777" w:rsidR="00E52F0D" w:rsidRPr="00AB3E87" w:rsidRDefault="00E52F0D" w:rsidP="00761901">
            <w:pPr>
              <w:pStyle w:val="AmColumnHeading"/>
            </w:pPr>
            <w:r w:rsidRPr="00AB3E87">
              <w:t>Geänderter Text</w:t>
            </w:r>
          </w:p>
        </w:tc>
      </w:tr>
      <w:tr w:rsidR="00E52F0D" w:rsidRPr="00AB3E87" w14:paraId="45594F1E" w14:textId="77777777" w:rsidTr="00761901">
        <w:trPr>
          <w:jc w:val="center"/>
        </w:trPr>
        <w:tc>
          <w:tcPr>
            <w:tcW w:w="4876" w:type="dxa"/>
            <w:tcBorders>
              <w:top w:val="nil"/>
              <w:left w:val="nil"/>
              <w:bottom w:val="nil"/>
              <w:right w:val="nil"/>
            </w:tcBorders>
          </w:tcPr>
          <w:p w14:paraId="07C6A27E" w14:textId="77777777" w:rsidR="00E52F0D" w:rsidRPr="00AB3E87" w:rsidRDefault="00E52F0D" w:rsidP="00761901">
            <w:pPr>
              <w:pStyle w:val="Normal6a"/>
            </w:pPr>
            <w:r w:rsidRPr="00AB3E87">
              <w:t>11.</w:t>
            </w:r>
            <w:r w:rsidRPr="00AB3E87">
              <w:tab/>
              <w:t xml:space="preserve">fordert die Kommission nachdrücklich auf, für einen </w:t>
            </w:r>
            <w:r w:rsidRPr="00AB3E87">
              <w:lastRenderedPageBreak/>
              <w:t>geschlechtergerechten Zugang zu allen Bildungsebenen zu sorgen und hochwertige Standards für Bildungsmaterialien zu entwickeln, mit denen die Gleichstellung der Geschlechter gefördert und Geschlechterstereotype abgebaut werden, einschließlich der Förderung einer umfassenden Sexualerziehung und des Grundsatzes der Zustimmung;</w:t>
            </w:r>
          </w:p>
        </w:tc>
        <w:tc>
          <w:tcPr>
            <w:tcW w:w="4876" w:type="dxa"/>
            <w:tcBorders>
              <w:top w:val="nil"/>
              <w:left w:val="nil"/>
              <w:bottom w:val="nil"/>
              <w:right w:val="nil"/>
            </w:tcBorders>
          </w:tcPr>
          <w:p w14:paraId="6A5476AA" w14:textId="77777777" w:rsidR="00E52F0D" w:rsidRPr="00AB3E87" w:rsidRDefault="00E52F0D" w:rsidP="00761901">
            <w:pPr>
              <w:pStyle w:val="Normal6a"/>
            </w:pPr>
            <w:r w:rsidRPr="00AB3E87">
              <w:lastRenderedPageBreak/>
              <w:t>11.</w:t>
            </w:r>
            <w:r w:rsidRPr="00AB3E87">
              <w:tab/>
              <w:t xml:space="preserve">fordert die Kommission nachdrücklich auf, für einen </w:t>
            </w:r>
            <w:r w:rsidRPr="00AB3E87">
              <w:lastRenderedPageBreak/>
              <w:t xml:space="preserve">geschlechtergerechten Zugang zu allen Bildungsebenen zu sorgen und hochwertige Standards für Bildungsmaterialien zu entwickeln, mit denen die Gleichstellung der Geschlechter gefördert und Geschlechterstereotype abgebaut werden, einschließlich der Förderung einer umfassenden Sexualerziehung und des Grundsatzes der Zustimmung; </w:t>
            </w:r>
            <w:r w:rsidRPr="00AB3E87">
              <w:rPr>
                <w:b/>
                <w:i/>
              </w:rPr>
              <w:t>betont, dass eine umfassende Sexualerziehung altersgerecht, wissenschaftlich korrekt und auf Menschenrechten und der Gleichstellung der Geschlechter beruhen muss und junge Menschen mit Wissen über körperliche Autonomie, gesunde Beziehungen, reproduktive Gesundheit und die Prävention geschlechtsspezifischer Gewalt und Diskriminierung ausstatten sollte;</w:t>
            </w:r>
          </w:p>
        </w:tc>
      </w:tr>
    </w:tbl>
    <w:p w14:paraId="0E3D194E"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9006BEC" w14:textId="77777777" w:rsidR="00E52F0D" w:rsidRPr="00AB3E87" w:rsidRDefault="00E52F0D" w:rsidP="00E52F0D">
      <w:r w:rsidRPr="00AB3E87">
        <w:rPr>
          <w:rStyle w:val="HideTWBExt"/>
        </w:rPr>
        <w:t>&lt;/Amend&gt;</w:t>
      </w:r>
    </w:p>
    <w:p w14:paraId="2BA0517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513</w:t>
      </w:r>
      <w:r w:rsidRPr="00AB3E87">
        <w:rPr>
          <w:rStyle w:val="HideTWBExt"/>
        </w:rPr>
        <w:t>&lt;/NumAm&gt;</w:t>
      </w:r>
    </w:p>
    <w:p w14:paraId="40617820"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764A4B2C" w14:textId="77777777" w:rsidR="00E52F0D" w:rsidRPr="00AB3E87" w:rsidRDefault="00E52F0D" w:rsidP="00E52F0D">
      <w:pPr>
        <w:pStyle w:val="NormalBold"/>
      </w:pPr>
      <w:r w:rsidRPr="00AB3E87">
        <w:rPr>
          <w:rStyle w:val="HideTWBExt"/>
          <w:b w:val="0"/>
        </w:rPr>
        <w:t>&lt;/RepeatBlock-By&gt;</w:t>
      </w:r>
    </w:p>
    <w:p w14:paraId="1B32D83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89E5C61"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F4BBC44" w14:textId="77777777" w:rsidTr="00761901">
        <w:trPr>
          <w:trHeight w:hRule="exact" w:val="240"/>
          <w:jc w:val="center"/>
        </w:trPr>
        <w:tc>
          <w:tcPr>
            <w:tcW w:w="9752" w:type="dxa"/>
            <w:gridSpan w:val="2"/>
            <w:tcBorders>
              <w:top w:val="nil"/>
              <w:left w:val="nil"/>
              <w:bottom w:val="nil"/>
              <w:right w:val="nil"/>
            </w:tcBorders>
          </w:tcPr>
          <w:p w14:paraId="3E4A9BE7" w14:textId="77777777" w:rsidR="00E52F0D" w:rsidRPr="00AB3E87" w:rsidRDefault="00E52F0D" w:rsidP="00761901"/>
        </w:tc>
      </w:tr>
      <w:tr w:rsidR="00E52F0D" w:rsidRPr="00AB3E87" w14:paraId="3219D101" w14:textId="77777777" w:rsidTr="00761901">
        <w:trPr>
          <w:trHeight w:val="240"/>
          <w:jc w:val="center"/>
        </w:trPr>
        <w:tc>
          <w:tcPr>
            <w:tcW w:w="4876" w:type="dxa"/>
            <w:tcBorders>
              <w:top w:val="nil"/>
              <w:left w:val="nil"/>
              <w:bottom w:val="nil"/>
              <w:right w:val="nil"/>
            </w:tcBorders>
          </w:tcPr>
          <w:p w14:paraId="2782644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04CEC80" w14:textId="77777777" w:rsidR="00E52F0D" w:rsidRPr="00AB3E87" w:rsidRDefault="00E52F0D" w:rsidP="00761901">
            <w:pPr>
              <w:pStyle w:val="AmColumnHeading"/>
            </w:pPr>
            <w:r w:rsidRPr="00AB3E87">
              <w:t>Geänderter Text</w:t>
            </w:r>
          </w:p>
        </w:tc>
      </w:tr>
      <w:tr w:rsidR="00E52F0D" w:rsidRPr="00AB3E87" w14:paraId="0727FB92" w14:textId="77777777" w:rsidTr="00761901">
        <w:trPr>
          <w:jc w:val="center"/>
        </w:trPr>
        <w:tc>
          <w:tcPr>
            <w:tcW w:w="4876" w:type="dxa"/>
            <w:tcBorders>
              <w:top w:val="nil"/>
              <w:left w:val="nil"/>
              <w:bottom w:val="nil"/>
              <w:right w:val="nil"/>
            </w:tcBorders>
          </w:tcPr>
          <w:p w14:paraId="2373D96C" w14:textId="77777777" w:rsidR="00E52F0D" w:rsidRPr="00AB3E87" w:rsidRDefault="00E52F0D" w:rsidP="00761901">
            <w:pPr>
              <w:pStyle w:val="Normal6a"/>
            </w:pPr>
            <w:r w:rsidRPr="00AB3E87">
              <w:t>11.</w:t>
            </w:r>
            <w:r w:rsidRPr="00AB3E87">
              <w:tab/>
              <w:t>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 Sexualerziehung und des Grundsatzes der Zustimmung;</w:t>
            </w:r>
          </w:p>
        </w:tc>
        <w:tc>
          <w:tcPr>
            <w:tcW w:w="4876" w:type="dxa"/>
            <w:tcBorders>
              <w:top w:val="nil"/>
              <w:left w:val="nil"/>
              <w:bottom w:val="nil"/>
              <w:right w:val="nil"/>
            </w:tcBorders>
          </w:tcPr>
          <w:p w14:paraId="2E68D7B5" w14:textId="77777777" w:rsidR="00E52F0D" w:rsidRPr="00AB3E87" w:rsidRDefault="00E52F0D" w:rsidP="00761901">
            <w:pPr>
              <w:pStyle w:val="Normal6a"/>
            </w:pPr>
            <w:r w:rsidRPr="00AB3E87">
              <w:t>11.</w:t>
            </w:r>
            <w:r w:rsidRPr="00AB3E87">
              <w:tab/>
              <w:t xml:space="preserve">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 Sexualerziehung und des Grundsatzes der Zustimmung </w:t>
            </w:r>
            <w:r w:rsidRPr="00AB3E87">
              <w:rPr>
                <w:b/>
                <w:i/>
              </w:rPr>
              <w:t>sowie umfassender dekolonialer und antirassistischer Lehrpläne für Gender Studies</w:t>
            </w:r>
            <w:r w:rsidRPr="00AB3E87">
              <w:t xml:space="preserve">; </w:t>
            </w:r>
            <w:r w:rsidRPr="00AB3E87">
              <w:rPr>
                <w:b/>
                <w:i/>
              </w:rPr>
              <w:t xml:space="preserve">fordert gegenseitigen Respekt, gewaltfreie Konfliktlösung in zwischenmenschlichen </w:t>
            </w:r>
            <w:r w:rsidRPr="00AB3E87">
              <w:rPr>
                <w:b/>
                <w:i/>
              </w:rPr>
              <w:lastRenderedPageBreak/>
              <w:t>Beziehungen, ein Ende der geschlechtsspezifischen Gewalt gegen Frauen und die Achtung des Rechts auf persönliche Integrität;</w:t>
            </w:r>
          </w:p>
        </w:tc>
      </w:tr>
    </w:tbl>
    <w:p w14:paraId="23EAC81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10AC8BE" w14:textId="77777777" w:rsidR="00E52F0D" w:rsidRPr="00AB3E87" w:rsidRDefault="00E52F0D" w:rsidP="00E52F0D">
      <w:r w:rsidRPr="00AB3E87">
        <w:rPr>
          <w:rStyle w:val="HideTWBExt"/>
        </w:rPr>
        <w:t>&lt;/Amend&gt;</w:t>
      </w:r>
    </w:p>
    <w:p w14:paraId="66F24B9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514</w:t>
      </w:r>
      <w:r w:rsidRPr="00AB3E87">
        <w:rPr>
          <w:rStyle w:val="HideTWBExt"/>
        </w:rPr>
        <w:t>&lt;/NumAm&gt;</w:t>
      </w:r>
    </w:p>
    <w:p w14:paraId="784AD411"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69B685D0" w14:textId="77777777" w:rsidR="00E52F0D" w:rsidRPr="00AB3E87" w:rsidRDefault="00E52F0D" w:rsidP="00E52F0D">
      <w:pPr>
        <w:pStyle w:val="NormalBold"/>
      </w:pPr>
      <w:r w:rsidRPr="00AB3E87">
        <w:rPr>
          <w:rStyle w:val="HideTWBExt"/>
          <w:b w:val="0"/>
        </w:rPr>
        <w:t>&lt;/RepeatBlock-By&gt;</w:t>
      </w:r>
    </w:p>
    <w:p w14:paraId="1A385D4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F5FF330"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7193658" w14:textId="77777777" w:rsidTr="00761901">
        <w:trPr>
          <w:trHeight w:hRule="exact" w:val="240"/>
          <w:jc w:val="center"/>
        </w:trPr>
        <w:tc>
          <w:tcPr>
            <w:tcW w:w="9752" w:type="dxa"/>
            <w:gridSpan w:val="2"/>
            <w:tcBorders>
              <w:top w:val="nil"/>
              <w:left w:val="nil"/>
              <w:bottom w:val="nil"/>
              <w:right w:val="nil"/>
            </w:tcBorders>
          </w:tcPr>
          <w:p w14:paraId="1F017CB0" w14:textId="77777777" w:rsidR="00E52F0D" w:rsidRPr="00AB3E87" w:rsidRDefault="00E52F0D" w:rsidP="00761901"/>
        </w:tc>
      </w:tr>
      <w:tr w:rsidR="00E52F0D" w:rsidRPr="00AB3E87" w14:paraId="37CB86B8" w14:textId="77777777" w:rsidTr="00761901">
        <w:trPr>
          <w:trHeight w:val="240"/>
          <w:jc w:val="center"/>
        </w:trPr>
        <w:tc>
          <w:tcPr>
            <w:tcW w:w="4876" w:type="dxa"/>
            <w:tcBorders>
              <w:top w:val="nil"/>
              <w:left w:val="nil"/>
              <w:bottom w:val="nil"/>
              <w:right w:val="nil"/>
            </w:tcBorders>
          </w:tcPr>
          <w:p w14:paraId="3D468F9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7000BA4" w14:textId="77777777" w:rsidR="00E52F0D" w:rsidRPr="00AB3E87" w:rsidRDefault="00E52F0D" w:rsidP="00761901">
            <w:pPr>
              <w:pStyle w:val="AmColumnHeading"/>
            </w:pPr>
            <w:r w:rsidRPr="00AB3E87">
              <w:t>Geänderter Text</w:t>
            </w:r>
          </w:p>
        </w:tc>
      </w:tr>
      <w:tr w:rsidR="00E52F0D" w:rsidRPr="00AB3E87" w14:paraId="3FACE8DD" w14:textId="77777777" w:rsidTr="00761901">
        <w:trPr>
          <w:jc w:val="center"/>
        </w:trPr>
        <w:tc>
          <w:tcPr>
            <w:tcW w:w="4876" w:type="dxa"/>
            <w:tcBorders>
              <w:top w:val="nil"/>
              <w:left w:val="nil"/>
              <w:bottom w:val="nil"/>
              <w:right w:val="nil"/>
            </w:tcBorders>
          </w:tcPr>
          <w:p w14:paraId="15FC0927" w14:textId="77777777" w:rsidR="00E52F0D" w:rsidRPr="00AB3E87" w:rsidRDefault="00E52F0D" w:rsidP="00761901">
            <w:pPr>
              <w:pStyle w:val="Normal6a"/>
            </w:pPr>
            <w:r w:rsidRPr="00AB3E87">
              <w:t>11.</w:t>
            </w:r>
            <w:r w:rsidRPr="00AB3E87">
              <w:tab/>
              <w:t xml:space="preserve">fordert die Kommission nachdrücklich auf, für einen geschlechtergerechten Zugang zu allen Bildungsebenen zu sorgen und hochwertige </w:t>
            </w:r>
            <w:r w:rsidRPr="00AB3E87">
              <w:rPr>
                <w:b/>
                <w:i/>
              </w:rPr>
              <w:t>Standards für Bildungsmaterialien</w:t>
            </w:r>
            <w:r w:rsidRPr="00AB3E87">
              <w:t xml:space="preserve"> zu entwickeln, mit </w:t>
            </w:r>
            <w:r w:rsidRPr="00AB3E87">
              <w:rPr>
                <w:b/>
                <w:bCs/>
                <w:i/>
                <w:iCs/>
              </w:rPr>
              <w:t>denen</w:t>
            </w:r>
            <w:r w:rsidRPr="00AB3E87">
              <w:t xml:space="preserve"> die Gleichstellung der Geschlechter gefördert und Geschlechterstereotype abgebaut werden, einschließlich der Förderung einer umfassenden Sexualerziehung und des Grundsatzes der Zustimmung;</w:t>
            </w:r>
          </w:p>
        </w:tc>
        <w:tc>
          <w:tcPr>
            <w:tcW w:w="4876" w:type="dxa"/>
            <w:tcBorders>
              <w:top w:val="nil"/>
              <w:left w:val="nil"/>
              <w:bottom w:val="nil"/>
              <w:right w:val="nil"/>
            </w:tcBorders>
          </w:tcPr>
          <w:p w14:paraId="00F7DB83" w14:textId="3303C78B" w:rsidR="00E52F0D" w:rsidRPr="00AB3E87" w:rsidRDefault="00E52F0D" w:rsidP="00761901">
            <w:pPr>
              <w:pStyle w:val="Normal6a"/>
            </w:pPr>
            <w:r w:rsidRPr="00AB3E87">
              <w:t>11.</w:t>
            </w:r>
            <w:r w:rsidRPr="00AB3E87">
              <w:tab/>
            </w:r>
            <w:r w:rsidRPr="00AB3E87">
              <w:rPr>
                <w:b/>
                <w:i/>
              </w:rPr>
              <w:t>hebt hervor, wie wichtig es ist, für den Zugang zu einer hochwertigen Bildung für Mädchen zu sorgen, um Chancengleichheit als Voraussetzung für die Stärkung der Rolle der Frau und die volle Wahrnehmung ihrer Rechte sicherzustellen;</w:t>
            </w:r>
            <w:r w:rsidRPr="00AB3E87">
              <w:t xml:space="preserve"> fordert die Kommission nachdrücklich auf, für einen geschlechtergerechten Zugang zu allen Bildungsebenen zu sorgen und </w:t>
            </w:r>
            <w:r w:rsidRPr="00AB3E87">
              <w:rPr>
                <w:b/>
                <w:i/>
              </w:rPr>
              <w:t>die Mitgliedstaaten dabei zu unterstützen, eine</w:t>
            </w:r>
            <w:r w:rsidR="00AC687F">
              <w:rPr>
                <w:b/>
                <w:i/>
              </w:rPr>
              <w:t xml:space="preserve"> </w:t>
            </w:r>
            <w:r w:rsidRPr="00AB3E87">
              <w:t xml:space="preserve">hochwertige </w:t>
            </w:r>
            <w:r w:rsidRPr="00AB3E87">
              <w:rPr>
                <w:b/>
                <w:i/>
              </w:rPr>
              <w:t>allgemeine Schulbildung</w:t>
            </w:r>
            <w:r w:rsidRPr="00AB3E87">
              <w:t xml:space="preserve"> zu entwickeln, mit </w:t>
            </w:r>
            <w:r w:rsidRPr="00AB3E87">
              <w:rPr>
                <w:b/>
                <w:i/>
              </w:rPr>
              <w:t>der</w:t>
            </w:r>
            <w:r w:rsidRPr="00AB3E87">
              <w:t xml:space="preserve"> die Gleichstellung der Geschlechter gefördert und Geschlechterstereotype </w:t>
            </w:r>
            <w:r w:rsidRPr="00AB3E87">
              <w:rPr>
                <w:b/>
                <w:bCs/>
                <w:i/>
                <w:iCs/>
              </w:rPr>
              <w:t>und schädliche gesellschaftliche Normen</w:t>
            </w:r>
            <w:r w:rsidRPr="00AB3E87">
              <w:t xml:space="preserve"> abgebaut werden, einschließlich der Förderung einer umfassenden Sexualerziehung und des Grundsatzes der Zustimmung;</w:t>
            </w:r>
          </w:p>
        </w:tc>
      </w:tr>
    </w:tbl>
    <w:p w14:paraId="676E299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83DAFB1" w14:textId="77777777" w:rsidR="00E52F0D" w:rsidRPr="00AB3E87" w:rsidRDefault="00E52F0D" w:rsidP="00E52F0D">
      <w:r w:rsidRPr="00AB3E87">
        <w:rPr>
          <w:rStyle w:val="HideTWBExt"/>
        </w:rPr>
        <w:t>&lt;/Amend&gt;</w:t>
      </w:r>
    </w:p>
    <w:p w14:paraId="0AB265B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515</w:t>
      </w:r>
      <w:r w:rsidRPr="00AB3E87">
        <w:rPr>
          <w:rStyle w:val="HideTWBExt"/>
        </w:rPr>
        <w:t>&lt;/NumAm&gt;</w:t>
      </w:r>
    </w:p>
    <w:p w14:paraId="78F5FA58"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0F91F762" w14:textId="77777777" w:rsidR="00E52F0D" w:rsidRPr="00AB3E87" w:rsidRDefault="00E52F0D" w:rsidP="00E52F0D">
      <w:pPr>
        <w:pStyle w:val="NormalBold"/>
      </w:pPr>
      <w:r w:rsidRPr="00AB3E87">
        <w:rPr>
          <w:rStyle w:val="HideTWBExt"/>
          <w:b w:val="0"/>
        </w:rPr>
        <w:t>&lt;/RepeatBlock-By&gt;</w:t>
      </w:r>
    </w:p>
    <w:p w14:paraId="6DCC365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E4E0D09"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9C0B36D" w14:textId="77777777" w:rsidTr="00761901">
        <w:trPr>
          <w:trHeight w:hRule="exact" w:val="240"/>
          <w:jc w:val="center"/>
        </w:trPr>
        <w:tc>
          <w:tcPr>
            <w:tcW w:w="9752" w:type="dxa"/>
            <w:gridSpan w:val="2"/>
            <w:tcBorders>
              <w:top w:val="nil"/>
              <w:left w:val="nil"/>
              <w:bottom w:val="nil"/>
              <w:right w:val="nil"/>
            </w:tcBorders>
          </w:tcPr>
          <w:p w14:paraId="2356F34E" w14:textId="77777777" w:rsidR="00E52F0D" w:rsidRPr="00AB3E87" w:rsidRDefault="00E52F0D" w:rsidP="00761901"/>
        </w:tc>
      </w:tr>
      <w:tr w:rsidR="00E52F0D" w:rsidRPr="00AB3E87" w14:paraId="211B18FC" w14:textId="77777777" w:rsidTr="00761901">
        <w:trPr>
          <w:trHeight w:val="240"/>
          <w:jc w:val="center"/>
        </w:trPr>
        <w:tc>
          <w:tcPr>
            <w:tcW w:w="4876" w:type="dxa"/>
            <w:tcBorders>
              <w:top w:val="nil"/>
              <w:left w:val="nil"/>
              <w:bottom w:val="nil"/>
              <w:right w:val="nil"/>
            </w:tcBorders>
          </w:tcPr>
          <w:p w14:paraId="50B0505C"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1707CB9E" w14:textId="77777777" w:rsidR="00E52F0D" w:rsidRPr="00AB3E87" w:rsidRDefault="00E52F0D" w:rsidP="00761901">
            <w:pPr>
              <w:pStyle w:val="AmColumnHeading"/>
            </w:pPr>
            <w:r w:rsidRPr="00AB3E87">
              <w:t>Geänderter Text</w:t>
            </w:r>
          </w:p>
        </w:tc>
      </w:tr>
      <w:tr w:rsidR="00E52F0D" w:rsidRPr="00AB3E87" w14:paraId="42CF0852" w14:textId="77777777" w:rsidTr="00761901">
        <w:trPr>
          <w:jc w:val="center"/>
        </w:trPr>
        <w:tc>
          <w:tcPr>
            <w:tcW w:w="4876" w:type="dxa"/>
            <w:tcBorders>
              <w:top w:val="nil"/>
              <w:left w:val="nil"/>
              <w:bottom w:val="nil"/>
              <w:right w:val="nil"/>
            </w:tcBorders>
          </w:tcPr>
          <w:p w14:paraId="279A31F2" w14:textId="77777777" w:rsidR="00E52F0D" w:rsidRPr="00AB3E87" w:rsidRDefault="00E52F0D" w:rsidP="00761901">
            <w:pPr>
              <w:pStyle w:val="Normal6a"/>
            </w:pPr>
            <w:r w:rsidRPr="00AB3E87">
              <w:t>11.</w:t>
            </w:r>
            <w:r w:rsidRPr="00AB3E87">
              <w:tab/>
              <w:t xml:space="preserve">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 </w:t>
            </w:r>
            <w:r w:rsidRPr="00AB3E87">
              <w:rPr>
                <w:b/>
                <w:i/>
              </w:rPr>
              <w:t>Sexualerziehung</w:t>
            </w:r>
            <w:r w:rsidRPr="00AB3E87">
              <w:t xml:space="preserve"> und des Grundsatzes der Zustimmung;</w:t>
            </w:r>
          </w:p>
        </w:tc>
        <w:tc>
          <w:tcPr>
            <w:tcW w:w="4876" w:type="dxa"/>
            <w:tcBorders>
              <w:top w:val="nil"/>
              <w:left w:val="nil"/>
              <w:bottom w:val="nil"/>
              <w:right w:val="nil"/>
            </w:tcBorders>
          </w:tcPr>
          <w:p w14:paraId="617AE5CE" w14:textId="77777777" w:rsidR="00E52F0D" w:rsidRPr="00AB3E87" w:rsidRDefault="00E52F0D" w:rsidP="00761901">
            <w:pPr>
              <w:pStyle w:val="Normal6a"/>
            </w:pPr>
            <w:r w:rsidRPr="00AB3E87">
              <w:t>11.</w:t>
            </w:r>
            <w:r w:rsidRPr="00AB3E87">
              <w:tab/>
              <w:t xml:space="preserve">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 </w:t>
            </w:r>
            <w:r w:rsidRPr="00AB3E87">
              <w:rPr>
                <w:b/>
                <w:i/>
              </w:rPr>
              <w:t>Sexual- und Beziehungserziehung</w:t>
            </w:r>
            <w:r w:rsidRPr="00AB3E87">
              <w:t xml:space="preserve"> und des Grundsatzes der Zustimmung; </w:t>
            </w:r>
            <w:r w:rsidRPr="00AB3E87">
              <w:rPr>
                <w:b/>
                <w:i/>
              </w:rPr>
              <w:t>fordert gegenseitigen Respekt, gewaltfreie Konfliktlösung in zwischenmenschlichen Beziehungen, ein Ende der geschlechtsspezifischen Gewalt und die Achtung des Rechts auf persönliche Integrität</w:t>
            </w:r>
            <w:r w:rsidRPr="00AB3E87">
              <w:rPr>
                <w:b/>
                <w:i/>
                <w:vertAlign w:val="superscript"/>
              </w:rPr>
              <w:t>1a</w:t>
            </w:r>
            <w:r w:rsidRPr="00AB3E87">
              <w:rPr>
                <w:b/>
                <w:i/>
              </w:rPr>
              <w:t>;</w:t>
            </w:r>
          </w:p>
        </w:tc>
      </w:tr>
      <w:tr w:rsidR="00E52F0D" w:rsidRPr="00AB3E87" w14:paraId="454A16E9" w14:textId="77777777" w:rsidTr="00761901">
        <w:trPr>
          <w:jc w:val="center"/>
        </w:trPr>
        <w:tc>
          <w:tcPr>
            <w:tcW w:w="4876" w:type="dxa"/>
            <w:tcBorders>
              <w:top w:val="nil"/>
              <w:left w:val="nil"/>
              <w:bottom w:val="nil"/>
              <w:right w:val="nil"/>
            </w:tcBorders>
          </w:tcPr>
          <w:p w14:paraId="1B7F0EA1" w14:textId="77777777" w:rsidR="00E52F0D" w:rsidRPr="00AB3E87" w:rsidRDefault="00E52F0D" w:rsidP="00761901"/>
        </w:tc>
        <w:tc>
          <w:tcPr>
            <w:tcW w:w="4876" w:type="dxa"/>
            <w:tcBorders>
              <w:top w:val="nil"/>
              <w:left w:val="nil"/>
              <w:bottom w:val="nil"/>
              <w:right w:val="nil"/>
            </w:tcBorders>
          </w:tcPr>
          <w:p w14:paraId="7460EBFC" w14:textId="77777777" w:rsidR="00E52F0D" w:rsidRPr="00AB3E87" w:rsidRDefault="00E52F0D" w:rsidP="00761901">
            <w:pPr>
              <w:pStyle w:val="Normal6a"/>
            </w:pPr>
            <w:r w:rsidRPr="00AB3E87">
              <w:rPr>
                <w:b/>
                <w:i/>
              </w:rPr>
              <w:t>_________________</w:t>
            </w:r>
          </w:p>
        </w:tc>
      </w:tr>
      <w:tr w:rsidR="00E52F0D" w:rsidRPr="00AB3E87" w14:paraId="2532D335" w14:textId="77777777" w:rsidTr="00761901">
        <w:trPr>
          <w:jc w:val="center"/>
        </w:trPr>
        <w:tc>
          <w:tcPr>
            <w:tcW w:w="4876" w:type="dxa"/>
            <w:tcBorders>
              <w:top w:val="nil"/>
              <w:left w:val="nil"/>
              <w:bottom w:val="nil"/>
              <w:right w:val="nil"/>
            </w:tcBorders>
          </w:tcPr>
          <w:p w14:paraId="465DC5EE" w14:textId="77777777" w:rsidR="00E52F0D" w:rsidRPr="00AB3E87" w:rsidRDefault="00E52F0D" w:rsidP="00761901"/>
        </w:tc>
        <w:tc>
          <w:tcPr>
            <w:tcW w:w="4876" w:type="dxa"/>
            <w:tcBorders>
              <w:top w:val="nil"/>
              <w:left w:val="nil"/>
              <w:bottom w:val="nil"/>
              <w:right w:val="nil"/>
            </w:tcBorders>
          </w:tcPr>
          <w:p w14:paraId="167F1AC6" w14:textId="1F562A92" w:rsidR="00E52F0D" w:rsidRPr="00AB3E87" w:rsidRDefault="00E52F0D" w:rsidP="00761901">
            <w:pPr>
              <w:pStyle w:val="Normal6a"/>
            </w:pPr>
            <w:r w:rsidRPr="00AB3E87">
              <w:rPr>
                <w:b/>
                <w:i/>
                <w:vertAlign w:val="superscript"/>
              </w:rPr>
              <w:t>1a</w:t>
            </w:r>
            <w:r w:rsidRPr="00AB3E87">
              <w:t xml:space="preserve"> </w:t>
            </w:r>
            <w:r w:rsidRPr="00AB3E87">
              <w:rPr>
                <w:b/>
                <w:i/>
              </w:rPr>
              <w:t>Artikel 14 des Übereinkommen</w:t>
            </w:r>
            <w:r w:rsidR="00AC687F">
              <w:rPr>
                <w:b/>
                <w:i/>
              </w:rPr>
              <w:t>s</w:t>
            </w:r>
            <w:r w:rsidRPr="00AB3E87">
              <w:rPr>
                <w:b/>
                <w:i/>
              </w:rPr>
              <w:t xml:space="preserve"> des Europarats zur Verhütung und Bekämpfung von Gewalt gegen Frauen und häuslicher Gewalt (Übereinkommen von Istanbul). </w:t>
            </w:r>
          </w:p>
        </w:tc>
      </w:tr>
    </w:tbl>
    <w:p w14:paraId="29DD515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A86ACE8" w14:textId="77777777" w:rsidR="00E52F0D" w:rsidRPr="00AB3E87" w:rsidRDefault="00E52F0D" w:rsidP="00E52F0D">
      <w:r w:rsidRPr="00AB3E87">
        <w:rPr>
          <w:rStyle w:val="HideTWBExt"/>
        </w:rPr>
        <w:t>&lt;/Amend&gt;</w:t>
      </w:r>
    </w:p>
    <w:p w14:paraId="5917293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516</w:t>
      </w:r>
      <w:r w:rsidRPr="00AB3E87">
        <w:rPr>
          <w:rStyle w:val="HideTWBExt"/>
        </w:rPr>
        <w:t>&lt;/NumAm&gt;</w:t>
      </w:r>
    </w:p>
    <w:p w14:paraId="68940840"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120D7C15" w14:textId="77777777" w:rsidR="00E52F0D" w:rsidRPr="00AB3E87" w:rsidRDefault="00E52F0D" w:rsidP="00E52F0D">
      <w:pPr>
        <w:pStyle w:val="NormalBold"/>
      </w:pPr>
      <w:r w:rsidRPr="00AB3E87">
        <w:rPr>
          <w:rStyle w:val="HideTWBExt"/>
          <w:b w:val="0"/>
        </w:rPr>
        <w:t>&lt;/RepeatBlock-By&gt;</w:t>
      </w:r>
    </w:p>
    <w:p w14:paraId="2A5DFCA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2B1A5DF"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9DB2CDF" w14:textId="77777777" w:rsidTr="00761901">
        <w:trPr>
          <w:trHeight w:hRule="exact" w:val="240"/>
          <w:jc w:val="center"/>
        </w:trPr>
        <w:tc>
          <w:tcPr>
            <w:tcW w:w="9752" w:type="dxa"/>
            <w:gridSpan w:val="2"/>
            <w:tcBorders>
              <w:top w:val="nil"/>
              <w:left w:val="nil"/>
              <w:bottom w:val="nil"/>
              <w:right w:val="nil"/>
            </w:tcBorders>
          </w:tcPr>
          <w:p w14:paraId="24353FBE" w14:textId="77777777" w:rsidR="00E52F0D" w:rsidRPr="00AB3E87" w:rsidRDefault="00E52F0D" w:rsidP="00761901"/>
        </w:tc>
      </w:tr>
      <w:tr w:rsidR="00E52F0D" w:rsidRPr="00AB3E87" w14:paraId="1EEB5896" w14:textId="77777777" w:rsidTr="00761901">
        <w:trPr>
          <w:trHeight w:val="240"/>
          <w:jc w:val="center"/>
        </w:trPr>
        <w:tc>
          <w:tcPr>
            <w:tcW w:w="4876" w:type="dxa"/>
            <w:tcBorders>
              <w:top w:val="nil"/>
              <w:left w:val="nil"/>
              <w:bottom w:val="nil"/>
              <w:right w:val="nil"/>
            </w:tcBorders>
          </w:tcPr>
          <w:p w14:paraId="5855407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9975D83" w14:textId="77777777" w:rsidR="00E52F0D" w:rsidRPr="00AB3E87" w:rsidRDefault="00E52F0D" w:rsidP="00761901">
            <w:pPr>
              <w:pStyle w:val="AmColumnHeading"/>
            </w:pPr>
            <w:r w:rsidRPr="00AB3E87">
              <w:t>Geänderter Text</w:t>
            </w:r>
          </w:p>
        </w:tc>
      </w:tr>
      <w:tr w:rsidR="00E52F0D" w:rsidRPr="00AB3E87" w14:paraId="4415C84B" w14:textId="77777777" w:rsidTr="00761901">
        <w:trPr>
          <w:jc w:val="center"/>
        </w:trPr>
        <w:tc>
          <w:tcPr>
            <w:tcW w:w="4876" w:type="dxa"/>
            <w:tcBorders>
              <w:top w:val="nil"/>
              <w:left w:val="nil"/>
              <w:bottom w:val="nil"/>
              <w:right w:val="nil"/>
            </w:tcBorders>
          </w:tcPr>
          <w:p w14:paraId="45B23ED8" w14:textId="77777777" w:rsidR="00E52F0D" w:rsidRPr="00AB3E87" w:rsidRDefault="00E52F0D" w:rsidP="00761901">
            <w:pPr>
              <w:pStyle w:val="Normal6a"/>
            </w:pPr>
            <w:r w:rsidRPr="00AB3E87">
              <w:t>11.</w:t>
            </w:r>
            <w:r w:rsidRPr="00AB3E87">
              <w:tab/>
              <w:t xml:space="preserve">fordert die </w:t>
            </w:r>
            <w:r w:rsidRPr="00AB3E87">
              <w:rPr>
                <w:b/>
                <w:i/>
              </w:rPr>
              <w:t>Kommission</w:t>
            </w:r>
            <w:r w:rsidRPr="00AB3E87">
              <w:t xml:space="preserve"> nachdrücklich auf, für einen </w:t>
            </w:r>
            <w:r w:rsidRPr="00AB3E87">
              <w:rPr>
                <w:b/>
                <w:i/>
              </w:rPr>
              <w:t>geschlechtergerechten</w:t>
            </w:r>
            <w:r w:rsidRPr="00AB3E87">
              <w:t xml:space="preserve"> Zugang zu allen Bildungsebenen zu sorgen und hochwertige Standards für Bildungsmaterialien zu entwickeln, mit denen die Gleichstellung </w:t>
            </w:r>
            <w:r w:rsidRPr="00AB3E87">
              <w:rPr>
                <w:b/>
                <w:i/>
              </w:rPr>
              <w:t>der Geschlechter</w:t>
            </w:r>
            <w:r w:rsidRPr="00AB3E87">
              <w:t xml:space="preserve"> gefördert </w:t>
            </w:r>
            <w:r w:rsidRPr="00AB3E87">
              <w:rPr>
                <w:b/>
                <w:i/>
              </w:rPr>
              <w:t>und Geschlechterstereotype abgebaut</w:t>
            </w:r>
            <w:r w:rsidRPr="00AB3E87">
              <w:t xml:space="preserve"> werden, einschließlich der Förderung einer </w:t>
            </w:r>
            <w:r w:rsidRPr="00AB3E87">
              <w:rPr>
                <w:b/>
                <w:i/>
              </w:rPr>
              <w:t xml:space="preserve">umfassenden </w:t>
            </w:r>
            <w:r w:rsidRPr="00AB3E87">
              <w:rPr>
                <w:b/>
                <w:i/>
              </w:rPr>
              <w:lastRenderedPageBreak/>
              <w:t>Sexualerziehung</w:t>
            </w:r>
            <w:r w:rsidRPr="00AB3E87">
              <w:t xml:space="preserve"> </w:t>
            </w:r>
            <w:r w:rsidRPr="00AB3E87">
              <w:rPr>
                <w:b/>
                <w:i/>
              </w:rPr>
              <w:t>und des Grundsatzes der Zustimmung</w:t>
            </w:r>
            <w:r w:rsidRPr="00AB3E87">
              <w:t>;</w:t>
            </w:r>
          </w:p>
        </w:tc>
        <w:tc>
          <w:tcPr>
            <w:tcW w:w="4876" w:type="dxa"/>
            <w:tcBorders>
              <w:top w:val="nil"/>
              <w:left w:val="nil"/>
              <w:bottom w:val="nil"/>
              <w:right w:val="nil"/>
            </w:tcBorders>
          </w:tcPr>
          <w:p w14:paraId="6221C1D4" w14:textId="77777777" w:rsidR="00E52F0D" w:rsidRPr="00AB3E87" w:rsidRDefault="00E52F0D" w:rsidP="00761901">
            <w:pPr>
              <w:pStyle w:val="Normal6a"/>
            </w:pPr>
            <w:r w:rsidRPr="00AB3E87">
              <w:lastRenderedPageBreak/>
              <w:t>11.</w:t>
            </w:r>
            <w:r w:rsidRPr="00AB3E87">
              <w:tab/>
              <w:t xml:space="preserve">fordert die </w:t>
            </w:r>
            <w:r w:rsidRPr="00AB3E87">
              <w:rPr>
                <w:b/>
                <w:i/>
              </w:rPr>
              <w:t>Mitgliedstaaten</w:t>
            </w:r>
            <w:r w:rsidRPr="00AB3E87">
              <w:t xml:space="preserve"> nachdrücklich auf, </w:t>
            </w:r>
            <w:r w:rsidRPr="00AB3E87">
              <w:rPr>
                <w:b/>
                <w:i/>
              </w:rPr>
              <w:t>ihre ausschließlichen Zuständigkeiten in vollem Umfang zu nutzen, um</w:t>
            </w:r>
            <w:r w:rsidRPr="00AB3E87">
              <w:t xml:space="preserve"> für einen Zugang zu allen Bildungsebenen zu sorgen und hochwertige Standards für Bildungsmaterialien zu entwickeln, mit denen die Gleichstellung </w:t>
            </w:r>
            <w:r w:rsidRPr="00AB3E87">
              <w:rPr>
                <w:b/>
                <w:i/>
              </w:rPr>
              <w:t>von Frauen und Männern</w:t>
            </w:r>
            <w:r w:rsidRPr="00AB3E87">
              <w:t xml:space="preserve"> gefördert werden, einschließlich der Förderung einer </w:t>
            </w:r>
            <w:r w:rsidRPr="00AB3E87">
              <w:rPr>
                <w:b/>
                <w:i/>
              </w:rPr>
              <w:t xml:space="preserve">altersgerechten </w:t>
            </w:r>
            <w:r w:rsidRPr="00AB3E87">
              <w:rPr>
                <w:b/>
                <w:i/>
              </w:rPr>
              <w:lastRenderedPageBreak/>
              <w:t>Sexualerziehung im Einklang mit dem Recht der Eltern, zu bestimmen, dass diese Erziehung und dieser Unterricht mit ihren eigenen religiösen und philosophischen Überzeugungen übereinstimmen sollen</w:t>
            </w:r>
            <w:r w:rsidRPr="00AB3E87">
              <w:t>;</w:t>
            </w:r>
          </w:p>
        </w:tc>
      </w:tr>
    </w:tbl>
    <w:p w14:paraId="12B1BCC4"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7A364AC" w14:textId="77777777" w:rsidR="00E52F0D" w:rsidRPr="00AB3E87" w:rsidRDefault="00E52F0D" w:rsidP="00E52F0D">
      <w:r w:rsidRPr="00AB3E87">
        <w:rPr>
          <w:rStyle w:val="HideTWBExt"/>
        </w:rPr>
        <w:t>&lt;/Amend&gt;</w:t>
      </w:r>
    </w:p>
    <w:p w14:paraId="730A72F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517</w:t>
      </w:r>
      <w:r w:rsidRPr="00AB3E87">
        <w:rPr>
          <w:rStyle w:val="HideTWBExt"/>
        </w:rPr>
        <w:t>&lt;/NumAm&gt;</w:t>
      </w:r>
    </w:p>
    <w:p w14:paraId="72E9D016" w14:textId="77777777" w:rsidR="00E52F0D" w:rsidRPr="00AB3E87" w:rsidRDefault="00E52F0D" w:rsidP="00E52F0D">
      <w:pPr>
        <w:pStyle w:val="NormalBold"/>
      </w:pPr>
      <w:r w:rsidRPr="00AB3E87">
        <w:rPr>
          <w:rStyle w:val="HideTWBExt"/>
          <w:b w:val="0"/>
        </w:rPr>
        <w:t>&lt;RepeatBlock-By&gt;&lt;Members&gt;</w:t>
      </w:r>
      <w:r w:rsidRPr="00AB3E87">
        <w:t>Irmhild Boßdorf</w:t>
      </w:r>
      <w:r w:rsidRPr="00AB3E87">
        <w:rPr>
          <w:rStyle w:val="HideTWBExt"/>
          <w:b w:val="0"/>
        </w:rPr>
        <w:t>&lt;/Members&gt;</w:t>
      </w:r>
    </w:p>
    <w:p w14:paraId="0EE0D228" w14:textId="77777777" w:rsidR="00E52F0D" w:rsidRPr="00AB3E87" w:rsidRDefault="00E52F0D" w:rsidP="00E52F0D">
      <w:pPr>
        <w:pStyle w:val="NormalBold"/>
      </w:pPr>
      <w:r w:rsidRPr="00AB3E87">
        <w:rPr>
          <w:rStyle w:val="HideTWBExt"/>
          <w:b w:val="0"/>
        </w:rPr>
        <w:t>&lt;/RepeatBlock-By&gt;</w:t>
      </w:r>
    </w:p>
    <w:p w14:paraId="61EB0D3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167CCA8"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8DBC647" w14:textId="77777777" w:rsidTr="00761901">
        <w:trPr>
          <w:trHeight w:hRule="exact" w:val="240"/>
          <w:jc w:val="center"/>
        </w:trPr>
        <w:tc>
          <w:tcPr>
            <w:tcW w:w="9752" w:type="dxa"/>
            <w:gridSpan w:val="2"/>
            <w:tcBorders>
              <w:top w:val="nil"/>
              <w:left w:val="nil"/>
              <w:bottom w:val="nil"/>
              <w:right w:val="nil"/>
            </w:tcBorders>
          </w:tcPr>
          <w:p w14:paraId="5623074C" w14:textId="77777777" w:rsidR="00E52F0D" w:rsidRPr="00AB3E87" w:rsidRDefault="00E52F0D" w:rsidP="00761901"/>
        </w:tc>
      </w:tr>
      <w:tr w:rsidR="00E52F0D" w:rsidRPr="00AB3E87" w14:paraId="4235E7F7" w14:textId="77777777" w:rsidTr="00761901">
        <w:trPr>
          <w:trHeight w:val="240"/>
          <w:jc w:val="center"/>
        </w:trPr>
        <w:tc>
          <w:tcPr>
            <w:tcW w:w="4876" w:type="dxa"/>
            <w:tcBorders>
              <w:top w:val="nil"/>
              <w:left w:val="nil"/>
              <w:bottom w:val="nil"/>
              <w:right w:val="nil"/>
            </w:tcBorders>
          </w:tcPr>
          <w:p w14:paraId="4252593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C34D756" w14:textId="77777777" w:rsidR="00E52F0D" w:rsidRPr="00AB3E87" w:rsidRDefault="00E52F0D" w:rsidP="00761901">
            <w:pPr>
              <w:pStyle w:val="AmColumnHeading"/>
            </w:pPr>
            <w:r w:rsidRPr="00AB3E87">
              <w:t>Geänderter Text</w:t>
            </w:r>
          </w:p>
        </w:tc>
      </w:tr>
      <w:tr w:rsidR="00E52F0D" w:rsidRPr="00AB3E87" w14:paraId="70D2B0E3" w14:textId="77777777" w:rsidTr="00761901">
        <w:trPr>
          <w:jc w:val="center"/>
        </w:trPr>
        <w:tc>
          <w:tcPr>
            <w:tcW w:w="4876" w:type="dxa"/>
            <w:tcBorders>
              <w:top w:val="nil"/>
              <w:left w:val="nil"/>
              <w:bottom w:val="nil"/>
              <w:right w:val="nil"/>
            </w:tcBorders>
          </w:tcPr>
          <w:p w14:paraId="2910D3F6" w14:textId="77777777" w:rsidR="00E52F0D" w:rsidRPr="00AB3E87" w:rsidRDefault="00E52F0D" w:rsidP="00761901">
            <w:pPr>
              <w:pStyle w:val="Normal6a"/>
            </w:pPr>
            <w:r w:rsidRPr="00AB3E87">
              <w:t>11.</w:t>
            </w:r>
            <w:r w:rsidRPr="00AB3E87">
              <w:tab/>
              <w:t xml:space="preserve">fordert die Kommission nachdrücklich auf, für einen geschlechtergerechten Zugang zu </w:t>
            </w:r>
            <w:r w:rsidRPr="00AB3E87">
              <w:rPr>
                <w:b/>
                <w:i/>
              </w:rPr>
              <w:t>allen</w:t>
            </w:r>
            <w:r w:rsidRPr="00AB3E87">
              <w:t xml:space="preserve"> Bildungsebenen zu sorgen </w:t>
            </w:r>
            <w:r w:rsidRPr="00AB3E87">
              <w:rPr>
                <w:b/>
                <w:i/>
              </w:rPr>
              <w:t>und hochwertige Standards für Bildungsmaterialien zu entwickeln</w:t>
            </w:r>
            <w:r w:rsidRPr="00AB3E87">
              <w:t xml:space="preserve">, mit denen die Gleichstellung der Geschlechter gefördert </w:t>
            </w:r>
            <w:r w:rsidRPr="00AB3E87">
              <w:rPr>
                <w:b/>
                <w:i/>
              </w:rPr>
              <w:t>und Geschlechterstereotype abgebaut</w:t>
            </w:r>
            <w:r w:rsidRPr="00AB3E87">
              <w:t xml:space="preserve"> werden</w:t>
            </w:r>
            <w:r w:rsidRPr="00AB3E87">
              <w:rPr>
                <w:b/>
                <w:i/>
              </w:rPr>
              <w:t>, einschließlich der Förderung einer umfassenden Sexualerziehung</w:t>
            </w:r>
            <w:r w:rsidRPr="00AB3E87">
              <w:t xml:space="preserve"> und des Grundsatzes der Zustimmung;</w:t>
            </w:r>
          </w:p>
        </w:tc>
        <w:tc>
          <w:tcPr>
            <w:tcW w:w="4876" w:type="dxa"/>
            <w:tcBorders>
              <w:top w:val="nil"/>
              <w:left w:val="nil"/>
              <w:bottom w:val="nil"/>
              <w:right w:val="nil"/>
            </w:tcBorders>
          </w:tcPr>
          <w:p w14:paraId="05A0470F" w14:textId="77777777" w:rsidR="00E52F0D" w:rsidRPr="00AB3E87" w:rsidRDefault="00E52F0D" w:rsidP="00761901">
            <w:pPr>
              <w:pStyle w:val="Normal6a"/>
            </w:pPr>
            <w:r w:rsidRPr="00AB3E87">
              <w:t>11.</w:t>
            </w:r>
            <w:r w:rsidRPr="00AB3E87">
              <w:tab/>
              <w:t>fordert die Kommission nachdrücklich auf, für einen geschlechtergerechten Zugang zu Bildungsebenen zu sorgen, mit denen die Gleichstellung der Geschlechter gefördert werden und des Grundsatzes der Zustimmung;</w:t>
            </w:r>
          </w:p>
        </w:tc>
      </w:tr>
    </w:tbl>
    <w:p w14:paraId="5DD8D54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{DE}</w:t>
      </w:r>
      <w:r w:rsidRPr="00AB3E87">
        <w:t>de</w:t>
      </w:r>
      <w:r w:rsidRPr="00AB3E87">
        <w:rPr>
          <w:rStyle w:val="HideTWBExt"/>
        </w:rPr>
        <w:t>&lt;/Original&gt;</w:t>
      </w:r>
    </w:p>
    <w:p w14:paraId="627AABFB" w14:textId="77777777" w:rsidR="00E52F0D" w:rsidRPr="00AB3E87" w:rsidRDefault="00E52F0D" w:rsidP="00E52F0D">
      <w:r w:rsidRPr="00AB3E87">
        <w:rPr>
          <w:rStyle w:val="HideTWBExt"/>
        </w:rPr>
        <w:t>&lt;/Amend&gt;</w:t>
      </w:r>
    </w:p>
    <w:p w14:paraId="1C42D77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518</w:t>
      </w:r>
      <w:r w:rsidRPr="00AB3E87">
        <w:rPr>
          <w:rStyle w:val="HideTWBExt"/>
        </w:rPr>
        <w:t>&lt;/NumAm&gt;</w:t>
      </w:r>
    </w:p>
    <w:p w14:paraId="4B50B5EA"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725FA8FF" w14:textId="77777777" w:rsidR="00E52F0D" w:rsidRPr="00AB3E87" w:rsidRDefault="00E52F0D" w:rsidP="00E52F0D">
      <w:pPr>
        <w:pStyle w:val="NormalBold"/>
      </w:pPr>
      <w:r w:rsidRPr="00AB3E87">
        <w:rPr>
          <w:rStyle w:val="HideTWBExt"/>
          <w:b w:val="0"/>
        </w:rPr>
        <w:t>&lt;/RepeatBlock-By&gt;</w:t>
      </w:r>
    </w:p>
    <w:p w14:paraId="5AE33A6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A44F768"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253F1D6" w14:textId="77777777" w:rsidTr="00761901">
        <w:trPr>
          <w:trHeight w:hRule="exact" w:val="240"/>
          <w:jc w:val="center"/>
        </w:trPr>
        <w:tc>
          <w:tcPr>
            <w:tcW w:w="9752" w:type="dxa"/>
            <w:gridSpan w:val="2"/>
            <w:tcBorders>
              <w:top w:val="nil"/>
              <w:left w:val="nil"/>
              <w:bottom w:val="nil"/>
              <w:right w:val="nil"/>
            </w:tcBorders>
          </w:tcPr>
          <w:p w14:paraId="22D43723" w14:textId="77777777" w:rsidR="00E52F0D" w:rsidRPr="00AB3E87" w:rsidRDefault="00E52F0D" w:rsidP="00761901"/>
        </w:tc>
      </w:tr>
      <w:tr w:rsidR="00E52F0D" w:rsidRPr="00AB3E87" w14:paraId="4AFD9221" w14:textId="77777777" w:rsidTr="00761901">
        <w:trPr>
          <w:trHeight w:val="240"/>
          <w:jc w:val="center"/>
        </w:trPr>
        <w:tc>
          <w:tcPr>
            <w:tcW w:w="4876" w:type="dxa"/>
            <w:tcBorders>
              <w:top w:val="nil"/>
              <w:left w:val="nil"/>
              <w:bottom w:val="nil"/>
              <w:right w:val="nil"/>
            </w:tcBorders>
          </w:tcPr>
          <w:p w14:paraId="29717A7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1739A92" w14:textId="77777777" w:rsidR="00E52F0D" w:rsidRPr="00AB3E87" w:rsidRDefault="00E52F0D" w:rsidP="00761901">
            <w:pPr>
              <w:pStyle w:val="AmColumnHeading"/>
            </w:pPr>
            <w:r w:rsidRPr="00AB3E87">
              <w:t>Geänderter Text</w:t>
            </w:r>
          </w:p>
        </w:tc>
      </w:tr>
      <w:tr w:rsidR="00E52F0D" w:rsidRPr="00AB3E87" w14:paraId="6DF057E5" w14:textId="77777777" w:rsidTr="00761901">
        <w:trPr>
          <w:jc w:val="center"/>
        </w:trPr>
        <w:tc>
          <w:tcPr>
            <w:tcW w:w="4876" w:type="dxa"/>
            <w:tcBorders>
              <w:top w:val="nil"/>
              <w:left w:val="nil"/>
              <w:bottom w:val="nil"/>
              <w:right w:val="nil"/>
            </w:tcBorders>
          </w:tcPr>
          <w:p w14:paraId="7CDBD394" w14:textId="77777777" w:rsidR="00E52F0D" w:rsidRPr="00AB3E87" w:rsidRDefault="00E52F0D" w:rsidP="00761901">
            <w:pPr>
              <w:pStyle w:val="Normal6a"/>
            </w:pPr>
            <w:r w:rsidRPr="00AB3E87">
              <w:t>11.</w:t>
            </w:r>
            <w:r w:rsidRPr="00AB3E87">
              <w:tab/>
              <w:t xml:space="preserve">fordert die Kommission nachdrücklich auf, für einen geschlechtergerechten Zugang zu allen Bildungsebenen zu sorgen und hochwertige Standards für </w:t>
            </w:r>
            <w:r w:rsidRPr="00AB3E87">
              <w:lastRenderedPageBreak/>
              <w:t>Bildungsmaterialien zu entwickeln, mit denen die Gleichstellung der Geschlechter gefördert und Geschlechterstereotype abgebaut werden, einschließlich der Förderung einer umfassenden Sexualerziehung und des Grundsatzes der Zustimmung;</w:t>
            </w:r>
          </w:p>
        </w:tc>
        <w:tc>
          <w:tcPr>
            <w:tcW w:w="4876" w:type="dxa"/>
            <w:tcBorders>
              <w:top w:val="nil"/>
              <w:left w:val="nil"/>
              <w:bottom w:val="nil"/>
              <w:right w:val="nil"/>
            </w:tcBorders>
          </w:tcPr>
          <w:p w14:paraId="1850C709" w14:textId="77777777" w:rsidR="00E52F0D" w:rsidRPr="00AB3E87" w:rsidRDefault="00E52F0D" w:rsidP="00761901">
            <w:pPr>
              <w:pStyle w:val="Normal6a"/>
            </w:pPr>
            <w:r w:rsidRPr="00AB3E87">
              <w:lastRenderedPageBreak/>
              <w:t>11.</w:t>
            </w:r>
            <w:r w:rsidRPr="00AB3E87">
              <w:tab/>
              <w:t xml:space="preserve">fordert die Kommission nachdrücklich auf, für einen geschlechtergerechten Zugang zu allen Bildungsebenen zu sorgen und hochwertige Standards für </w:t>
            </w:r>
            <w:r w:rsidRPr="00AB3E87">
              <w:lastRenderedPageBreak/>
              <w:t>Bildungsmaterialien zu entwickeln, mit denen die Gleichstellung der Geschlechter gefördert und Geschlechterstereotype abgebaut werden, einschließlich der Förderung einer umfassenden</w:t>
            </w:r>
            <w:r w:rsidRPr="00AB3E87">
              <w:rPr>
                <w:b/>
                <w:i/>
              </w:rPr>
              <w:t>, altersgerechten</w:t>
            </w:r>
            <w:r w:rsidRPr="00AB3E87">
              <w:t xml:space="preserve"> Sexualerziehung und des Grundsatzes der Zustimmung </w:t>
            </w:r>
            <w:r w:rsidRPr="00AB3E87">
              <w:rPr>
                <w:b/>
                <w:i/>
              </w:rPr>
              <w:t>sowie der Förderung von Bildungsbereichen wie den MINT-Fächern (Wissenschaft, Technologie, Technik und Mathematik)</w:t>
            </w:r>
            <w:r w:rsidRPr="00AB3E87">
              <w:t>;</w:t>
            </w:r>
          </w:p>
        </w:tc>
      </w:tr>
    </w:tbl>
    <w:p w14:paraId="3868CBCD"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75F489F" w14:textId="77777777" w:rsidR="00E52F0D" w:rsidRPr="00AB3E87" w:rsidRDefault="00E52F0D" w:rsidP="00E52F0D">
      <w:r w:rsidRPr="00AB3E87">
        <w:rPr>
          <w:rStyle w:val="HideTWBExt"/>
        </w:rPr>
        <w:t>&lt;/Amend&gt;</w:t>
      </w:r>
    </w:p>
    <w:p w14:paraId="4B20A14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519</w:t>
      </w:r>
      <w:r w:rsidRPr="00AB3E87">
        <w:rPr>
          <w:rStyle w:val="HideTWBExt"/>
        </w:rPr>
        <w:t>&lt;/NumAm&gt;</w:t>
      </w:r>
    </w:p>
    <w:p w14:paraId="3DD82A10" w14:textId="77777777" w:rsidR="00E52F0D" w:rsidRPr="00AB3E87" w:rsidRDefault="00E52F0D" w:rsidP="00E52F0D">
      <w:pPr>
        <w:pStyle w:val="NormalBold"/>
      </w:pPr>
      <w:r w:rsidRPr="00AB3E87">
        <w:rPr>
          <w:rStyle w:val="HideTWBExt"/>
          <w:b w:val="0"/>
        </w:rPr>
        <w:t>&lt;RepeatBlock-By&gt;&lt;Members&gt;</w:t>
      </w:r>
      <w:r w:rsidRPr="00AB3E87">
        <w:t>Viktória Ferenc</w:t>
      </w:r>
      <w:r w:rsidRPr="00AB3E87">
        <w:rPr>
          <w:rStyle w:val="HideTWBExt"/>
          <w:b w:val="0"/>
        </w:rPr>
        <w:t>&lt;/Members&gt;</w:t>
      </w:r>
    </w:p>
    <w:p w14:paraId="28D278A9" w14:textId="77777777" w:rsidR="00E52F0D" w:rsidRPr="00AB3E87" w:rsidRDefault="00E52F0D" w:rsidP="00E52F0D">
      <w:pPr>
        <w:pStyle w:val="NormalBold"/>
      </w:pPr>
      <w:r w:rsidRPr="00AB3E87">
        <w:rPr>
          <w:rStyle w:val="HideTWBExt"/>
          <w:b w:val="0"/>
        </w:rPr>
        <w:t>&lt;/RepeatBlock-By&gt;</w:t>
      </w:r>
    </w:p>
    <w:p w14:paraId="2D6BC4D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A6C011E"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B5564C2" w14:textId="77777777" w:rsidTr="00761901">
        <w:trPr>
          <w:trHeight w:hRule="exact" w:val="240"/>
          <w:jc w:val="center"/>
        </w:trPr>
        <w:tc>
          <w:tcPr>
            <w:tcW w:w="9752" w:type="dxa"/>
            <w:gridSpan w:val="2"/>
            <w:tcBorders>
              <w:top w:val="nil"/>
              <w:left w:val="nil"/>
              <w:bottom w:val="nil"/>
              <w:right w:val="nil"/>
            </w:tcBorders>
          </w:tcPr>
          <w:p w14:paraId="3C73A388" w14:textId="77777777" w:rsidR="00E52F0D" w:rsidRPr="00AB3E87" w:rsidRDefault="00E52F0D" w:rsidP="00761901"/>
        </w:tc>
      </w:tr>
      <w:tr w:rsidR="00E52F0D" w:rsidRPr="00AB3E87" w14:paraId="0C5E4A56" w14:textId="77777777" w:rsidTr="00761901">
        <w:trPr>
          <w:trHeight w:val="240"/>
          <w:jc w:val="center"/>
        </w:trPr>
        <w:tc>
          <w:tcPr>
            <w:tcW w:w="4876" w:type="dxa"/>
            <w:tcBorders>
              <w:top w:val="nil"/>
              <w:left w:val="nil"/>
              <w:bottom w:val="nil"/>
              <w:right w:val="nil"/>
            </w:tcBorders>
          </w:tcPr>
          <w:p w14:paraId="560743D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FC24F04" w14:textId="77777777" w:rsidR="00E52F0D" w:rsidRPr="00AB3E87" w:rsidRDefault="00E52F0D" w:rsidP="00761901">
            <w:pPr>
              <w:pStyle w:val="AmColumnHeading"/>
            </w:pPr>
            <w:r w:rsidRPr="00AB3E87">
              <w:t>Geänderter Text</w:t>
            </w:r>
          </w:p>
        </w:tc>
      </w:tr>
      <w:tr w:rsidR="00E52F0D" w:rsidRPr="00AB3E87" w14:paraId="68224498" w14:textId="77777777" w:rsidTr="00761901">
        <w:trPr>
          <w:jc w:val="center"/>
        </w:trPr>
        <w:tc>
          <w:tcPr>
            <w:tcW w:w="4876" w:type="dxa"/>
            <w:tcBorders>
              <w:top w:val="nil"/>
              <w:left w:val="nil"/>
              <w:bottom w:val="nil"/>
              <w:right w:val="nil"/>
            </w:tcBorders>
          </w:tcPr>
          <w:p w14:paraId="18567EB7" w14:textId="77777777" w:rsidR="00E52F0D" w:rsidRPr="00AB3E87" w:rsidRDefault="00E52F0D" w:rsidP="00761901">
            <w:pPr>
              <w:pStyle w:val="Normal6a"/>
            </w:pPr>
            <w:r w:rsidRPr="00AB3E87">
              <w:t>11.</w:t>
            </w:r>
            <w:r w:rsidRPr="00AB3E87">
              <w:tab/>
              <w:t>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 Sexualerziehung und des Grundsatzes der Zustimmung;</w:t>
            </w:r>
          </w:p>
        </w:tc>
        <w:tc>
          <w:tcPr>
            <w:tcW w:w="4876" w:type="dxa"/>
            <w:tcBorders>
              <w:top w:val="nil"/>
              <w:left w:val="nil"/>
              <w:bottom w:val="nil"/>
              <w:right w:val="nil"/>
            </w:tcBorders>
          </w:tcPr>
          <w:p w14:paraId="4947F22B" w14:textId="77777777" w:rsidR="00E52F0D" w:rsidRPr="00AB3E87" w:rsidRDefault="00E52F0D" w:rsidP="00761901">
            <w:pPr>
              <w:pStyle w:val="Normal6a"/>
            </w:pPr>
            <w:r w:rsidRPr="00AB3E87">
              <w:t>11.</w:t>
            </w:r>
            <w:r w:rsidRPr="00AB3E87">
              <w:tab/>
              <w:t>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w:t>
            </w:r>
            <w:r w:rsidRPr="00AB3E87">
              <w:rPr>
                <w:b/>
                <w:i/>
              </w:rPr>
              <w:t>, altersgerechten und evidenzbasierten</w:t>
            </w:r>
            <w:r w:rsidRPr="00AB3E87">
              <w:t xml:space="preserve"> Sexualerziehung und des Grundsatzes der Zustimmung;</w:t>
            </w:r>
          </w:p>
        </w:tc>
      </w:tr>
    </w:tbl>
    <w:p w14:paraId="05AE676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EC23271" w14:textId="77777777" w:rsidR="00E52F0D" w:rsidRPr="00AB3E87" w:rsidRDefault="00E52F0D" w:rsidP="00E52F0D">
      <w:r w:rsidRPr="00AB3E87">
        <w:rPr>
          <w:rStyle w:val="HideTWBExt"/>
        </w:rPr>
        <w:t>&lt;/Amend&gt;</w:t>
      </w:r>
    </w:p>
    <w:p w14:paraId="3759481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520</w:t>
      </w:r>
      <w:r w:rsidRPr="00AB3E87">
        <w:rPr>
          <w:rStyle w:val="HideTWBExt"/>
        </w:rPr>
        <w:t>&lt;/NumAm&gt;</w:t>
      </w:r>
    </w:p>
    <w:p w14:paraId="77309F3B" w14:textId="77777777" w:rsidR="00E52F0D" w:rsidRPr="00AB3E87" w:rsidRDefault="00E52F0D" w:rsidP="00E52F0D">
      <w:pPr>
        <w:pStyle w:val="NormalBold"/>
      </w:pPr>
      <w:r w:rsidRPr="00AB3E87">
        <w:rPr>
          <w:rStyle w:val="HideTWBExt"/>
          <w:b w:val="0"/>
        </w:rPr>
        <w:t>&lt;RepeatBlock-By&gt;&lt;Members&gt;</w:t>
      </w:r>
      <w:r w:rsidRPr="00AB3E87">
        <w:t>Gabriela Firea</w:t>
      </w:r>
      <w:r w:rsidRPr="00AB3E87">
        <w:rPr>
          <w:rStyle w:val="HideTWBExt"/>
          <w:b w:val="0"/>
        </w:rPr>
        <w:t>&lt;/Members&gt;</w:t>
      </w:r>
    </w:p>
    <w:p w14:paraId="1F598FB3" w14:textId="77777777" w:rsidR="00E52F0D" w:rsidRPr="00AB3E87" w:rsidRDefault="00E52F0D" w:rsidP="00E52F0D">
      <w:pPr>
        <w:pStyle w:val="NormalBold"/>
      </w:pPr>
      <w:r w:rsidRPr="00AB3E87">
        <w:rPr>
          <w:rStyle w:val="HideTWBExt"/>
          <w:b w:val="0"/>
        </w:rPr>
        <w:t>&lt;/RepeatBlock-By&gt;</w:t>
      </w:r>
    </w:p>
    <w:p w14:paraId="49EA83D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4D0C9B0"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F249F19" w14:textId="77777777" w:rsidTr="00761901">
        <w:trPr>
          <w:trHeight w:hRule="exact" w:val="240"/>
          <w:jc w:val="center"/>
        </w:trPr>
        <w:tc>
          <w:tcPr>
            <w:tcW w:w="9752" w:type="dxa"/>
            <w:gridSpan w:val="2"/>
            <w:tcBorders>
              <w:top w:val="nil"/>
              <w:left w:val="nil"/>
              <w:bottom w:val="nil"/>
              <w:right w:val="nil"/>
            </w:tcBorders>
          </w:tcPr>
          <w:p w14:paraId="18D64513" w14:textId="77777777" w:rsidR="00E52F0D" w:rsidRPr="00AB3E87" w:rsidRDefault="00E52F0D" w:rsidP="00761901"/>
        </w:tc>
      </w:tr>
      <w:tr w:rsidR="00E52F0D" w:rsidRPr="00AB3E87" w14:paraId="2BA92B1B" w14:textId="77777777" w:rsidTr="00761901">
        <w:trPr>
          <w:trHeight w:val="240"/>
          <w:jc w:val="center"/>
        </w:trPr>
        <w:tc>
          <w:tcPr>
            <w:tcW w:w="4876" w:type="dxa"/>
            <w:tcBorders>
              <w:top w:val="nil"/>
              <w:left w:val="nil"/>
              <w:bottom w:val="nil"/>
              <w:right w:val="nil"/>
            </w:tcBorders>
          </w:tcPr>
          <w:p w14:paraId="6AF880E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A773E98" w14:textId="77777777" w:rsidR="00E52F0D" w:rsidRPr="00AB3E87" w:rsidRDefault="00E52F0D" w:rsidP="00761901">
            <w:pPr>
              <w:pStyle w:val="AmColumnHeading"/>
            </w:pPr>
            <w:r w:rsidRPr="00AB3E87">
              <w:t>Geänderter Text</w:t>
            </w:r>
          </w:p>
        </w:tc>
      </w:tr>
      <w:tr w:rsidR="00E52F0D" w:rsidRPr="00AB3E87" w14:paraId="6E74A1D7" w14:textId="77777777" w:rsidTr="00761901">
        <w:trPr>
          <w:jc w:val="center"/>
        </w:trPr>
        <w:tc>
          <w:tcPr>
            <w:tcW w:w="4876" w:type="dxa"/>
            <w:tcBorders>
              <w:top w:val="nil"/>
              <w:left w:val="nil"/>
              <w:bottom w:val="nil"/>
              <w:right w:val="nil"/>
            </w:tcBorders>
          </w:tcPr>
          <w:p w14:paraId="13E77524" w14:textId="77777777" w:rsidR="00E52F0D" w:rsidRPr="00AB3E87" w:rsidRDefault="00E52F0D" w:rsidP="00761901">
            <w:pPr>
              <w:pStyle w:val="Normal6a"/>
            </w:pPr>
            <w:r w:rsidRPr="00AB3E87">
              <w:lastRenderedPageBreak/>
              <w:t>11.</w:t>
            </w:r>
            <w:r w:rsidRPr="00AB3E87">
              <w:tab/>
              <w:t xml:space="preserve">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 </w:t>
            </w:r>
            <w:r w:rsidRPr="00AB3E87">
              <w:rPr>
                <w:b/>
                <w:i/>
              </w:rPr>
              <w:t>Sexualerziehung und des Grundsatzes</w:t>
            </w:r>
            <w:r w:rsidRPr="00AB3E87">
              <w:t xml:space="preserve"> der Zustimmung;</w:t>
            </w:r>
          </w:p>
        </w:tc>
        <w:tc>
          <w:tcPr>
            <w:tcW w:w="4876" w:type="dxa"/>
            <w:tcBorders>
              <w:top w:val="nil"/>
              <w:left w:val="nil"/>
              <w:bottom w:val="nil"/>
              <w:right w:val="nil"/>
            </w:tcBorders>
          </w:tcPr>
          <w:p w14:paraId="3185A0C0" w14:textId="77777777" w:rsidR="00E52F0D" w:rsidRPr="00AB3E87" w:rsidRDefault="00E52F0D" w:rsidP="00761901">
            <w:pPr>
              <w:pStyle w:val="Normal6a"/>
            </w:pPr>
            <w:r w:rsidRPr="00AB3E87">
              <w:t>11.</w:t>
            </w:r>
            <w:r w:rsidRPr="00AB3E87">
              <w:tab/>
              <w:t xml:space="preserve">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w:t>
            </w:r>
            <w:r w:rsidRPr="00AB3E87">
              <w:rPr>
                <w:b/>
                <w:i/>
              </w:rPr>
              <w:t>altersgerechten</w:t>
            </w:r>
            <w:r w:rsidRPr="00AB3E87">
              <w:t xml:space="preserve"> umfassenden </w:t>
            </w:r>
            <w:r w:rsidRPr="00AB3E87">
              <w:rPr>
                <w:b/>
                <w:i/>
              </w:rPr>
              <w:t>Sexual- und Beziehungserziehung, auch was den Grundsatz</w:t>
            </w:r>
            <w:r w:rsidRPr="00AB3E87">
              <w:t xml:space="preserve"> der Zustimmung </w:t>
            </w:r>
            <w:r w:rsidRPr="00AB3E87">
              <w:rPr>
                <w:b/>
                <w:i/>
              </w:rPr>
              <w:t>anbelangt</w:t>
            </w:r>
            <w:r w:rsidRPr="00AB3E87">
              <w:t>;</w:t>
            </w:r>
          </w:p>
        </w:tc>
      </w:tr>
    </w:tbl>
    <w:p w14:paraId="0B71A8E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{RO}</w:t>
      </w:r>
      <w:r w:rsidRPr="00AB3E87">
        <w:t>ro</w:t>
      </w:r>
      <w:r w:rsidRPr="00AB3E87">
        <w:rPr>
          <w:rStyle w:val="HideTWBExt"/>
        </w:rPr>
        <w:t>&lt;/Original&gt;</w:t>
      </w:r>
    </w:p>
    <w:p w14:paraId="22683EEB" w14:textId="77777777" w:rsidR="00E52F0D" w:rsidRPr="00AB3E87" w:rsidRDefault="00E52F0D" w:rsidP="00E52F0D">
      <w:r w:rsidRPr="00AB3E87">
        <w:rPr>
          <w:rStyle w:val="HideTWBExt"/>
        </w:rPr>
        <w:t>&lt;/Amend&gt;</w:t>
      </w:r>
    </w:p>
    <w:p w14:paraId="70C84E5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521</w:t>
      </w:r>
      <w:r w:rsidRPr="00AB3E87">
        <w:rPr>
          <w:rStyle w:val="HideTWBExt"/>
        </w:rPr>
        <w:t>&lt;/NumAm&gt;</w:t>
      </w:r>
    </w:p>
    <w:p w14:paraId="4F7347EF"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149B894C" w14:textId="77777777" w:rsidR="00E52F0D" w:rsidRPr="00AB3E87" w:rsidRDefault="00E52F0D" w:rsidP="00E52F0D">
      <w:pPr>
        <w:pStyle w:val="NormalBold"/>
      </w:pPr>
      <w:r w:rsidRPr="00AB3E87">
        <w:rPr>
          <w:rStyle w:val="HideTWBExt"/>
          <w:b w:val="0"/>
        </w:rPr>
        <w:t>&lt;/RepeatBlock-By&gt;</w:t>
      </w:r>
    </w:p>
    <w:p w14:paraId="2DEEEA8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1A8D0B4"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2732F2A" w14:textId="77777777" w:rsidTr="00761901">
        <w:trPr>
          <w:trHeight w:hRule="exact" w:val="240"/>
          <w:jc w:val="center"/>
        </w:trPr>
        <w:tc>
          <w:tcPr>
            <w:tcW w:w="9752" w:type="dxa"/>
            <w:gridSpan w:val="2"/>
            <w:tcBorders>
              <w:top w:val="nil"/>
              <w:left w:val="nil"/>
              <w:bottom w:val="nil"/>
              <w:right w:val="nil"/>
            </w:tcBorders>
          </w:tcPr>
          <w:p w14:paraId="045B6D0D" w14:textId="77777777" w:rsidR="00E52F0D" w:rsidRPr="00AB3E87" w:rsidRDefault="00E52F0D" w:rsidP="00761901"/>
        </w:tc>
      </w:tr>
      <w:tr w:rsidR="00E52F0D" w:rsidRPr="00AB3E87" w14:paraId="650B4434" w14:textId="77777777" w:rsidTr="00761901">
        <w:trPr>
          <w:trHeight w:val="240"/>
          <w:jc w:val="center"/>
        </w:trPr>
        <w:tc>
          <w:tcPr>
            <w:tcW w:w="4876" w:type="dxa"/>
            <w:tcBorders>
              <w:top w:val="nil"/>
              <w:left w:val="nil"/>
              <w:bottom w:val="nil"/>
              <w:right w:val="nil"/>
            </w:tcBorders>
          </w:tcPr>
          <w:p w14:paraId="57E534E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F2A4E51" w14:textId="77777777" w:rsidR="00E52F0D" w:rsidRPr="00AB3E87" w:rsidRDefault="00E52F0D" w:rsidP="00761901">
            <w:pPr>
              <w:pStyle w:val="AmColumnHeading"/>
            </w:pPr>
            <w:r w:rsidRPr="00AB3E87">
              <w:t>Geänderter Text</w:t>
            </w:r>
          </w:p>
        </w:tc>
      </w:tr>
      <w:tr w:rsidR="00E52F0D" w:rsidRPr="00AB3E87" w14:paraId="6294032C" w14:textId="77777777" w:rsidTr="00761901">
        <w:trPr>
          <w:jc w:val="center"/>
        </w:trPr>
        <w:tc>
          <w:tcPr>
            <w:tcW w:w="4876" w:type="dxa"/>
            <w:tcBorders>
              <w:top w:val="nil"/>
              <w:left w:val="nil"/>
              <w:bottom w:val="nil"/>
              <w:right w:val="nil"/>
            </w:tcBorders>
          </w:tcPr>
          <w:p w14:paraId="7C44635E" w14:textId="77777777" w:rsidR="00E52F0D" w:rsidRPr="00AB3E87" w:rsidRDefault="00E52F0D" w:rsidP="00761901">
            <w:pPr>
              <w:pStyle w:val="Normal6a"/>
            </w:pPr>
            <w:r w:rsidRPr="00AB3E87">
              <w:t>11.</w:t>
            </w:r>
            <w:r w:rsidRPr="00AB3E87">
              <w:tab/>
              <w:t xml:space="preserve">fordert die Kommission nachdrücklich auf, </w:t>
            </w:r>
            <w:r w:rsidRPr="00AB3E87">
              <w:rPr>
                <w:b/>
                <w:i/>
              </w:rPr>
              <w:t>für einen</w:t>
            </w:r>
            <w:r w:rsidRPr="00AB3E87">
              <w:t xml:space="preserve"> geschlechtergerechten Zugang zu allen Bildungsebenen zu </w:t>
            </w:r>
            <w:r w:rsidRPr="00AB3E87">
              <w:rPr>
                <w:b/>
                <w:i/>
              </w:rPr>
              <w:t>sorgen und</w:t>
            </w:r>
            <w:r w:rsidRPr="00AB3E87">
              <w:t xml:space="preserve"> hochwertige Standards für Bildungsmaterialien zu entwickeln, mit denen die Gleichstellung der Geschlechter gefördert und Geschlechterstereotype abgebaut werden, einschließlich der Förderung einer umfassenden Sexualerziehung und des Grundsatzes der Zustimmung;</w:t>
            </w:r>
          </w:p>
        </w:tc>
        <w:tc>
          <w:tcPr>
            <w:tcW w:w="4876" w:type="dxa"/>
            <w:tcBorders>
              <w:top w:val="nil"/>
              <w:left w:val="nil"/>
              <w:bottom w:val="nil"/>
              <w:right w:val="nil"/>
            </w:tcBorders>
          </w:tcPr>
          <w:p w14:paraId="66A4FD3D" w14:textId="77777777" w:rsidR="00E52F0D" w:rsidRPr="00AB3E87" w:rsidRDefault="00E52F0D" w:rsidP="00761901">
            <w:pPr>
              <w:pStyle w:val="Normal6a"/>
            </w:pPr>
            <w:r w:rsidRPr="00AB3E87">
              <w:t>11.</w:t>
            </w:r>
            <w:r w:rsidRPr="00AB3E87">
              <w:tab/>
              <w:t xml:space="preserve">fordert die Kommission nachdrücklich auf, </w:t>
            </w:r>
            <w:r w:rsidRPr="00AB3E87">
              <w:rPr>
                <w:b/>
                <w:i/>
              </w:rPr>
              <w:t>den</w:t>
            </w:r>
            <w:r w:rsidRPr="00AB3E87">
              <w:t xml:space="preserve"> geschlechtergerechten Zugang zu allen Bildungsebenen zu </w:t>
            </w:r>
            <w:r w:rsidRPr="00AB3E87">
              <w:rPr>
                <w:b/>
                <w:i/>
              </w:rPr>
              <w:t>fördern und die Mitgliedstaaten dabei zu unterstützen,</w:t>
            </w:r>
            <w:r w:rsidRPr="00AB3E87">
              <w:t xml:space="preserve"> hochwertige Standards für Bildungsmaterialien zu entwickeln, mit denen die Gleichstellung der Geschlechter gefördert und Geschlechterstereotype abgebaut werden, einschließlich der Förderung einer umfassenden Sexualerziehung und des Grundsatzes der Zustimmung;</w:t>
            </w:r>
          </w:p>
        </w:tc>
      </w:tr>
    </w:tbl>
    <w:p w14:paraId="634A8C0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DEB72C3" w14:textId="77777777" w:rsidR="00E52F0D" w:rsidRPr="00AB3E87" w:rsidRDefault="00E52F0D" w:rsidP="00E52F0D">
      <w:r w:rsidRPr="00AB3E87">
        <w:rPr>
          <w:rStyle w:val="HideTWBExt"/>
        </w:rPr>
        <w:t>&lt;/Amend&gt;</w:t>
      </w:r>
    </w:p>
    <w:p w14:paraId="13E2A35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522</w:t>
      </w:r>
      <w:r w:rsidRPr="00AB3E87">
        <w:rPr>
          <w:rStyle w:val="HideTWBExt"/>
        </w:rPr>
        <w:t>&lt;/NumAm&gt;</w:t>
      </w:r>
    </w:p>
    <w:p w14:paraId="78A0A853" w14:textId="77777777" w:rsidR="00E52F0D" w:rsidRPr="00AB3E87" w:rsidRDefault="00E52F0D" w:rsidP="00E52F0D">
      <w:pPr>
        <w:pStyle w:val="NormalBold"/>
      </w:pPr>
      <w:r w:rsidRPr="00AB3E87">
        <w:rPr>
          <w:rStyle w:val="HideTWBExt"/>
          <w:b w:val="0"/>
        </w:rPr>
        <w:t>&lt;RepeatBlock-By&gt;&lt;Members&gt;</w:t>
      </w:r>
      <w:r w:rsidRPr="00AB3E87">
        <w:t>Mathilde Androuët, Mireia Borrás Pabón</w:t>
      </w:r>
      <w:r w:rsidRPr="00AB3E87">
        <w:rPr>
          <w:rStyle w:val="HideTWBExt"/>
          <w:b w:val="0"/>
        </w:rPr>
        <w:t>&lt;/Members&gt;</w:t>
      </w:r>
    </w:p>
    <w:p w14:paraId="46667E0D" w14:textId="77777777" w:rsidR="00E52F0D" w:rsidRPr="00AB3E87" w:rsidRDefault="00E52F0D" w:rsidP="00E52F0D">
      <w:pPr>
        <w:pStyle w:val="NormalBold"/>
      </w:pPr>
      <w:r w:rsidRPr="00AB3E87">
        <w:rPr>
          <w:rStyle w:val="HideTWBExt"/>
          <w:b w:val="0"/>
        </w:rPr>
        <w:t>&lt;/RepeatBlock-By&gt;</w:t>
      </w:r>
    </w:p>
    <w:p w14:paraId="64FE82F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2F38AE3"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0556E3E" w14:textId="77777777" w:rsidTr="00761901">
        <w:trPr>
          <w:trHeight w:hRule="exact" w:val="240"/>
          <w:jc w:val="center"/>
        </w:trPr>
        <w:tc>
          <w:tcPr>
            <w:tcW w:w="9752" w:type="dxa"/>
            <w:gridSpan w:val="2"/>
            <w:tcBorders>
              <w:top w:val="nil"/>
              <w:left w:val="nil"/>
              <w:bottom w:val="nil"/>
              <w:right w:val="nil"/>
            </w:tcBorders>
          </w:tcPr>
          <w:p w14:paraId="2423E6AE" w14:textId="77777777" w:rsidR="00E52F0D" w:rsidRPr="00AB3E87" w:rsidRDefault="00E52F0D" w:rsidP="00761901"/>
        </w:tc>
      </w:tr>
      <w:tr w:rsidR="00E52F0D" w:rsidRPr="00AB3E87" w14:paraId="43B8382E" w14:textId="77777777" w:rsidTr="00761901">
        <w:trPr>
          <w:trHeight w:val="240"/>
          <w:jc w:val="center"/>
        </w:trPr>
        <w:tc>
          <w:tcPr>
            <w:tcW w:w="4876" w:type="dxa"/>
            <w:tcBorders>
              <w:top w:val="nil"/>
              <w:left w:val="nil"/>
              <w:bottom w:val="nil"/>
              <w:right w:val="nil"/>
            </w:tcBorders>
          </w:tcPr>
          <w:p w14:paraId="3872E98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B7507C7" w14:textId="77777777" w:rsidR="00E52F0D" w:rsidRPr="00AB3E87" w:rsidRDefault="00E52F0D" w:rsidP="00761901">
            <w:pPr>
              <w:pStyle w:val="AmColumnHeading"/>
            </w:pPr>
            <w:r w:rsidRPr="00AB3E87">
              <w:t>Geänderter Text</w:t>
            </w:r>
          </w:p>
        </w:tc>
      </w:tr>
      <w:tr w:rsidR="00E52F0D" w:rsidRPr="00AB3E87" w14:paraId="4B0B421A" w14:textId="77777777" w:rsidTr="00761901">
        <w:trPr>
          <w:jc w:val="center"/>
        </w:trPr>
        <w:tc>
          <w:tcPr>
            <w:tcW w:w="4876" w:type="dxa"/>
            <w:tcBorders>
              <w:top w:val="nil"/>
              <w:left w:val="nil"/>
              <w:bottom w:val="nil"/>
              <w:right w:val="nil"/>
            </w:tcBorders>
          </w:tcPr>
          <w:p w14:paraId="0D502337" w14:textId="77777777" w:rsidR="00E52F0D" w:rsidRPr="00AB3E87" w:rsidRDefault="00E52F0D" w:rsidP="00761901">
            <w:pPr>
              <w:pStyle w:val="Normal6a"/>
            </w:pPr>
            <w:r w:rsidRPr="00AB3E87">
              <w:t>11.</w:t>
            </w:r>
            <w:r w:rsidRPr="00AB3E87">
              <w:tab/>
              <w:t xml:space="preserve">fordert die </w:t>
            </w:r>
            <w:r w:rsidRPr="00AB3E87">
              <w:rPr>
                <w:b/>
                <w:i/>
              </w:rPr>
              <w:t>Kommission</w:t>
            </w:r>
            <w:r w:rsidRPr="00AB3E87">
              <w:t xml:space="preserve"> nachdrücklich auf, für </w:t>
            </w:r>
            <w:r w:rsidRPr="00AB3E87">
              <w:rPr>
                <w:b/>
                <w:i/>
              </w:rPr>
              <w:t>einen geschlechtergerechten</w:t>
            </w:r>
            <w:r w:rsidRPr="00AB3E87">
              <w:t xml:space="preserve"> Zugang zu </w:t>
            </w:r>
            <w:r w:rsidRPr="00AB3E87">
              <w:rPr>
                <w:b/>
                <w:i/>
              </w:rPr>
              <w:t>allen Bildungsebenen</w:t>
            </w:r>
            <w:r w:rsidRPr="00AB3E87">
              <w:t xml:space="preserve"> zu sorgen und hochwertige Standards für Bildungsmaterialien zu entwickeln, mit denen die Gleichstellung der Geschlechter gefördert und Geschlechterstereotype abgebaut werden, einschließlich der Förderung einer umfassenden Sexualerziehung und des Grundsatzes der Zustimmung;</w:t>
            </w:r>
          </w:p>
        </w:tc>
        <w:tc>
          <w:tcPr>
            <w:tcW w:w="4876" w:type="dxa"/>
            <w:tcBorders>
              <w:top w:val="nil"/>
              <w:left w:val="nil"/>
              <w:bottom w:val="nil"/>
              <w:right w:val="nil"/>
            </w:tcBorders>
          </w:tcPr>
          <w:p w14:paraId="5663BB0A" w14:textId="77777777" w:rsidR="00E52F0D" w:rsidRPr="00AB3E87" w:rsidRDefault="00E52F0D" w:rsidP="00761901">
            <w:pPr>
              <w:pStyle w:val="Normal6a"/>
            </w:pPr>
            <w:r w:rsidRPr="00AB3E87">
              <w:t>11.</w:t>
            </w:r>
            <w:r w:rsidRPr="00AB3E87">
              <w:tab/>
              <w:t xml:space="preserve">fordert die </w:t>
            </w:r>
            <w:r w:rsidRPr="00AB3E87">
              <w:rPr>
                <w:b/>
                <w:i/>
              </w:rPr>
              <w:t>Mitgliedstaaten</w:t>
            </w:r>
            <w:r w:rsidRPr="00AB3E87">
              <w:t xml:space="preserve"> nachdrücklich auf, für Zugang zu </w:t>
            </w:r>
            <w:r w:rsidRPr="00AB3E87">
              <w:rPr>
                <w:b/>
                <w:i/>
              </w:rPr>
              <w:t>Bildung</w:t>
            </w:r>
            <w:r w:rsidRPr="00AB3E87">
              <w:t xml:space="preserve"> zu sorgen und hochwertige Standards für Bildungsmaterialien zu entwickeln, mit denen die Gleichstellung der Geschlechter gefördert und Geschlechterstereotype abgebaut werden, einschließlich der Förderung einer umfassenden Sexualerziehung und des Grundsatzes der Zustimmung </w:t>
            </w:r>
            <w:r w:rsidRPr="00AB3E87">
              <w:rPr>
                <w:b/>
                <w:i/>
              </w:rPr>
              <w:t>nach der Pubertät und mit formeller Zustimmung der Eltern</w:t>
            </w:r>
            <w:r w:rsidRPr="00AB3E87">
              <w:t>;</w:t>
            </w:r>
          </w:p>
        </w:tc>
      </w:tr>
    </w:tbl>
    <w:p w14:paraId="09F3C6A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6817A02B" w14:textId="77777777" w:rsidR="00E52F0D" w:rsidRPr="00AB3E87" w:rsidRDefault="00E52F0D" w:rsidP="00E52F0D">
      <w:r w:rsidRPr="00AB3E87">
        <w:rPr>
          <w:rStyle w:val="HideTWBExt"/>
        </w:rPr>
        <w:t>&lt;/Amend&gt;</w:t>
      </w:r>
    </w:p>
    <w:p w14:paraId="7E00167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523</w:t>
      </w:r>
      <w:r w:rsidRPr="00AB3E87">
        <w:rPr>
          <w:rStyle w:val="HideTWBExt"/>
        </w:rPr>
        <w:t>&lt;/NumAm&gt;</w:t>
      </w:r>
    </w:p>
    <w:p w14:paraId="646AEAA9"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74B932FA" w14:textId="77777777" w:rsidR="00E52F0D" w:rsidRPr="00AB3E87" w:rsidRDefault="00E52F0D" w:rsidP="00E52F0D">
      <w:pPr>
        <w:pStyle w:val="NormalBold"/>
      </w:pPr>
      <w:r w:rsidRPr="00AB3E87">
        <w:rPr>
          <w:rStyle w:val="HideTWBExt"/>
          <w:b w:val="0"/>
        </w:rPr>
        <w:t>&lt;/RepeatBlock-By&gt;</w:t>
      </w:r>
    </w:p>
    <w:p w14:paraId="7FE59C0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69E9D85"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E71F300" w14:textId="77777777" w:rsidTr="00761901">
        <w:trPr>
          <w:trHeight w:hRule="exact" w:val="240"/>
          <w:jc w:val="center"/>
        </w:trPr>
        <w:tc>
          <w:tcPr>
            <w:tcW w:w="9752" w:type="dxa"/>
            <w:gridSpan w:val="2"/>
            <w:tcBorders>
              <w:top w:val="nil"/>
              <w:left w:val="nil"/>
              <w:bottom w:val="nil"/>
              <w:right w:val="nil"/>
            </w:tcBorders>
          </w:tcPr>
          <w:p w14:paraId="2E0DB1FD" w14:textId="77777777" w:rsidR="00E52F0D" w:rsidRPr="00AB3E87" w:rsidRDefault="00E52F0D" w:rsidP="00761901"/>
        </w:tc>
      </w:tr>
      <w:tr w:rsidR="00E52F0D" w:rsidRPr="00AB3E87" w14:paraId="7C652ED9" w14:textId="77777777" w:rsidTr="00761901">
        <w:trPr>
          <w:trHeight w:val="240"/>
          <w:jc w:val="center"/>
        </w:trPr>
        <w:tc>
          <w:tcPr>
            <w:tcW w:w="4876" w:type="dxa"/>
            <w:tcBorders>
              <w:top w:val="nil"/>
              <w:left w:val="nil"/>
              <w:bottom w:val="nil"/>
              <w:right w:val="nil"/>
            </w:tcBorders>
          </w:tcPr>
          <w:p w14:paraId="54843AC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FCF3D07" w14:textId="77777777" w:rsidR="00E52F0D" w:rsidRPr="00AB3E87" w:rsidRDefault="00E52F0D" w:rsidP="00761901">
            <w:pPr>
              <w:pStyle w:val="AmColumnHeading"/>
            </w:pPr>
            <w:r w:rsidRPr="00AB3E87">
              <w:t>Geänderter Text</w:t>
            </w:r>
          </w:p>
        </w:tc>
      </w:tr>
      <w:tr w:rsidR="00E52F0D" w:rsidRPr="00AB3E87" w14:paraId="556DF770" w14:textId="77777777" w:rsidTr="00761901">
        <w:trPr>
          <w:jc w:val="center"/>
        </w:trPr>
        <w:tc>
          <w:tcPr>
            <w:tcW w:w="4876" w:type="dxa"/>
            <w:tcBorders>
              <w:top w:val="nil"/>
              <w:left w:val="nil"/>
              <w:bottom w:val="nil"/>
              <w:right w:val="nil"/>
            </w:tcBorders>
          </w:tcPr>
          <w:p w14:paraId="50C33E08" w14:textId="77777777" w:rsidR="00E52F0D" w:rsidRPr="00AB3E87" w:rsidRDefault="00E52F0D" w:rsidP="00761901">
            <w:pPr>
              <w:pStyle w:val="Normal6a"/>
            </w:pPr>
            <w:r w:rsidRPr="00AB3E87">
              <w:t>11.</w:t>
            </w:r>
            <w:r w:rsidRPr="00AB3E87">
              <w:tab/>
              <w:t>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 Sexualerziehung und des Grundsatzes der Zustimmung;</w:t>
            </w:r>
          </w:p>
        </w:tc>
        <w:tc>
          <w:tcPr>
            <w:tcW w:w="4876" w:type="dxa"/>
            <w:tcBorders>
              <w:top w:val="nil"/>
              <w:left w:val="nil"/>
              <w:bottom w:val="nil"/>
              <w:right w:val="nil"/>
            </w:tcBorders>
          </w:tcPr>
          <w:p w14:paraId="6D2F94D7" w14:textId="77777777" w:rsidR="00E52F0D" w:rsidRPr="00AB3E87" w:rsidRDefault="00E52F0D" w:rsidP="00761901">
            <w:pPr>
              <w:pStyle w:val="Normal6a"/>
            </w:pPr>
            <w:r w:rsidRPr="00AB3E87">
              <w:t>11.</w:t>
            </w:r>
            <w:r w:rsidRPr="00AB3E87">
              <w:tab/>
              <w:t>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umfassenden</w:t>
            </w:r>
            <w:r w:rsidRPr="00AB3E87">
              <w:rPr>
                <w:b/>
                <w:i/>
              </w:rPr>
              <w:t>, altersgerechten</w:t>
            </w:r>
            <w:r w:rsidRPr="00AB3E87">
              <w:t xml:space="preserve"> Sexualerziehung und des Grundsatzes der Zustimmung;</w:t>
            </w:r>
          </w:p>
        </w:tc>
      </w:tr>
    </w:tbl>
    <w:p w14:paraId="76BA5CE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68BD6BF" w14:textId="77777777" w:rsidR="00E52F0D" w:rsidRPr="00AB3E87" w:rsidRDefault="00E52F0D" w:rsidP="00E52F0D">
      <w:r w:rsidRPr="00AB3E87">
        <w:rPr>
          <w:rStyle w:val="HideTWBExt"/>
        </w:rPr>
        <w:t>&lt;/Amend&gt;</w:t>
      </w:r>
    </w:p>
    <w:p w14:paraId="4B87063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524</w:t>
      </w:r>
      <w:r w:rsidRPr="00AB3E87">
        <w:rPr>
          <w:rStyle w:val="HideTWBExt"/>
        </w:rPr>
        <w:t>&lt;/NumAm&gt;</w:t>
      </w:r>
    </w:p>
    <w:p w14:paraId="16068908" w14:textId="77777777" w:rsidR="00E52F0D" w:rsidRPr="00AB3E87" w:rsidRDefault="00E52F0D" w:rsidP="00E52F0D">
      <w:pPr>
        <w:pStyle w:val="NormalBold"/>
      </w:pPr>
      <w:r w:rsidRPr="00AB3E87">
        <w:rPr>
          <w:rStyle w:val="HideTWBExt"/>
          <w:b w:val="0"/>
        </w:rPr>
        <w:t>&lt;RepeatBlock-By&gt;&lt;Members&gt;</w:t>
      </w:r>
      <w:r w:rsidRPr="00AB3E87">
        <w:t>Margarita de la Pisa Carrión, Mireia Borrás Pabón, Mathilde Androuët</w:t>
      </w:r>
      <w:r w:rsidRPr="00AB3E87">
        <w:rPr>
          <w:rStyle w:val="HideTWBExt"/>
          <w:b w:val="0"/>
        </w:rPr>
        <w:t>&lt;/Members&gt;</w:t>
      </w:r>
    </w:p>
    <w:p w14:paraId="13C3C6F5" w14:textId="77777777" w:rsidR="00E52F0D" w:rsidRPr="00AB3E87" w:rsidRDefault="00E52F0D" w:rsidP="00E52F0D">
      <w:pPr>
        <w:pStyle w:val="NormalBold"/>
      </w:pPr>
      <w:r w:rsidRPr="00AB3E87">
        <w:rPr>
          <w:rStyle w:val="HideTWBExt"/>
          <w:b w:val="0"/>
        </w:rPr>
        <w:t>&lt;/RepeatBlock-By&gt;</w:t>
      </w:r>
    </w:p>
    <w:p w14:paraId="58B470AE"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1D53AE96"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17D3F7F" w14:textId="77777777" w:rsidTr="00761901">
        <w:trPr>
          <w:trHeight w:hRule="exact" w:val="240"/>
          <w:jc w:val="center"/>
        </w:trPr>
        <w:tc>
          <w:tcPr>
            <w:tcW w:w="9752" w:type="dxa"/>
            <w:gridSpan w:val="2"/>
            <w:tcBorders>
              <w:top w:val="nil"/>
              <w:left w:val="nil"/>
              <w:bottom w:val="nil"/>
              <w:right w:val="nil"/>
            </w:tcBorders>
          </w:tcPr>
          <w:p w14:paraId="2E5D6F22" w14:textId="77777777" w:rsidR="00E52F0D" w:rsidRPr="00AB3E87" w:rsidRDefault="00E52F0D" w:rsidP="00761901"/>
        </w:tc>
      </w:tr>
      <w:tr w:rsidR="00E52F0D" w:rsidRPr="00AB3E87" w14:paraId="24690E26" w14:textId="77777777" w:rsidTr="00761901">
        <w:trPr>
          <w:trHeight w:val="240"/>
          <w:jc w:val="center"/>
        </w:trPr>
        <w:tc>
          <w:tcPr>
            <w:tcW w:w="4876" w:type="dxa"/>
            <w:tcBorders>
              <w:top w:val="nil"/>
              <w:left w:val="nil"/>
              <w:bottom w:val="nil"/>
              <w:right w:val="nil"/>
            </w:tcBorders>
          </w:tcPr>
          <w:p w14:paraId="4CF9C44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4EC9DA8" w14:textId="77777777" w:rsidR="00E52F0D" w:rsidRPr="00AB3E87" w:rsidRDefault="00E52F0D" w:rsidP="00761901">
            <w:pPr>
              <w:pStyle w:val="AmColumnHeading"/>
            </w:pPr>
            <w:r w:rsidRPr="00AB3E87">
              <w:t>Geänderter Text</w:t>
            </w:r>
          </w:p>
        </w:tc>
      </w:tr>
      <w:tr w:rsidR="00E52F0D" w:rsidRPr="00AB3E87" w14:paraId="5D928E71" w14:textId="77777777" w:rsidTr="00761901">
        <w:trPr>
          <w:jc w:val="center"/>
        </w:trPr>
        <w:tc>
          <w:tcPr>
            <w:tcW w:w="4876" w:type="dxa"/>
            <w:tcBorders>
              <w:top w:val="nil"/>
              <w:left w:val="nil"/>
              <w:bottom w:val="nil"/>
              <w:right w:val="nil"/>
            </w:tcBorders>
          </w:tcPr>
          <w:p w14:paraId="6D5092A8" w14:textId="77777777" w:rsidR="00E52F0D" w:rsidRPr="00AB3E87" w:rsidRDefault="00E52F0D" w:rsidP="00761901">
            <w:pPr>
              <w:pStyle w:val="Normal6a"/>
            </w:pPr>
            <w:r w:rsidRPr="00AB3E87">
              <w:t>11.</w:t>
            </w:r>
            <w:r w:rsidRPr="00AB3E87">
              <w:tab/>
              <w:t xml:space="preserve">fordert die Kommission nachdrücklich auf, </w:t>
            </w:r>
            <w:r w:rsidRPr="00AB3E87">
              <w:rPr>
                <w:b/>
                <w:i/>
              </w:rPr>
              <w:t>für einen geschlechtergerechten</w:t>
            </w:r>
            <w:r w:rsidRPr="00AB3E87">
              <w:t xml:space="preserve"> Zugang </w:t>
            </w:r>
            <w:r w:rsidRPr="00AB3E87">
              <w:rPr>
                <w:b/>
                <w:i/>
              </w:rPr>
              <w:t>zu allen Bildungsebenen zu sorgen und hochwertige Standards für Bildungsmaterialien zu entwickeln, mit denen die Gleichstellung der Geschlechter gefördert</w:t>
            </w:r>
            <w:r w:rsidRPr="00AB3E87">
              <w:t xml:space="preserve"> und </w:t>
            </w:r>
            <w:r w:rsidRPr="00AB3E87">
              <w:rPr>
                <w:b/>
                <w:i/>
              </w:rPr>
              <w:t>Geschlechterstereotype abgebaut werden, einschließlich der Förderung einer umfassenden Sexualerziehung und des Grundsatzes der Zustimmung</w:t>
            </w:r>
            <w:r w:rsidRPr="00AB3E87">
              <w:t>;</w:t>
            </w:r>
          </w:p>
        </w:tc>
        <w:tc>
          <w:tcPr>
            <w:tcW w:w="4876" w:type="dxa"/>
            <w:tcBorders>
              <w:top w:val="nil"/>
              <w:left w:val="nil"/>
              <w:bottom w:val="nil"/>
              <w:right w:val="nil"/>
            </w:tcBorders>
          </w:tcPr>
          <w:p w14:paraId="4717227A" w14:textId="77777777" w:rsidR="00E52F0D" w:rsidRPr="00AB3E87" w:rsidRDefault="00E52F0D" w:rsidP="00761901">
            <w:pPr>
              <w:pStyle w:val="Normal6a"/>
            </w:pPr>
            <w:r w:rsidRPr="00AB3E87">
              <w:t>11.</w:t>
            </w:r>
            <w:r w:rsidRPr="00AB3E87">
              <w:tab/>
              <w:t xml:space="preserve">fordert die Kommission nachdrücklich auf, </w:t>
            </w:r>
            <w:r w:rsidRPr="00AB3E87">
              <w:rPr>
                <w:b/>
                <w:i/>
              </w:rPr>
              <w:t>den</w:t>
            </w:r>
            <w:r w:rsidRPr="00AB3E87">
              <w:t xml:space="preserve"> Zugang </w:t>
            </w:r>
            <w:r w:rsidRPr="00AB3E87">
              <w:rPr>
                <w:b/>
                <w:i/>
              </w:rPr>
              <w:t>zur Bildung auf allen Ebenen zu fördern und dabei sicherzustellen, dass der Grundsatz der Gleichheit in Bezug auf die Würde jedes Menschen geachtet</w:t>
            </w:r>
            <w:r w:rsidRPr="00AB3E87">
              <w:t xml:space="preserve"> und </w:t>
            </w:r>
            <w:r w:rsidRPr="00AB3E87">
              <w:rPr>
                <w:b/>
                <w:i/>
              </w:rPr>
              <w:t>das Recht</w:t>
            </w:r>
            <w:r w:rsidRPr="00AB3E87">
              <w:t xml:space="preserve"> </w:t>
            </w:r>
            <w:r w:rsidRPr="00AB3E87">
              <w:rPr>
                <w:b/>
                <w:i/>
              </w:rPr>
              <w:t>der Eltern, ihre Kinder</w:t>
            </w:r>
            <w:r w:rsidRPr="00AB3E87">
              <w:t xml:space="preserve"> </w:t>
            </w:r>
            <w:r w:rsidRPr="00AB3E87">
              <w:rPr>
                <w:b/>
                <w:i/>
              </w:rPr>
              <w:t>gemäß ihren eigenen Werten zu erziehen, gewahrt wird</w:t>
            </w:r>
            <w:r w:rsidRPr="00AB3E87">
              <w:t>;</w:t>
            </w:r>
          </w:p>
        </w:tc>
      </w:tr>
    </w:tbl>
    <w:p w14:paraId="5A6F630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E363B62" w14:textId="77777777" w:rsidR="00E52F0D" w:rsidRPr="00AB3E87" w:rsidRDefault="00E52F0D" w:rsidP="00E52F0D">
      <w:r w:rsidRPr="00AB3E87">
        <w:rPr>
          <w:rStyle w:val="HideTWBExt"/>
        </w:rPr>
        <w:t>&lt;/Amend&gt;</w:t>
      </w:r>
    </w:p>
    <w:p w14:paraId="4C8BA37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525</w:t>
      </w:r>
      <w:r w:rsidRPr="00AB3E87">
        <w:rPr>
          <w:rStyle w:val="HideTWBExt"/>
        </w:rPr>
        <w:t>&lt;/NumAm&gt;</w:t>
      </w:r>
    </w:p>
    <w:p w14:paraId="240C1395"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7E5809CD" w14:textId="77777777" w:rsidR="00E52F0D" w:rsidRPr="00AB3E87" w:rsidRDefault="00E52F0D" w:rsidP="00E52F0D">
      <w:pPr>
        <w:pStyle w:val="NormalBold"/>
      </w:pPr>
      <w:r w:rsidRPr="00AB3E87">
        <w:rPr>
          <w:rStyle w:val="HideTWBExt"/>
          <w:b w:val="0"/>
        </w:rPr>
        <w:t>&lt;/RepeatBlock-By&gt;</w:t>
      </w:r>
    </w:p>
    <w:p w14:paraId="127CF30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E8479F5" w14:textId="77777777" w:rsidR="00E52F0D" w:rsidRPr="00AB3E87" w:rsidRDefault="00E52F0D" w:rsidP="00E52F0D">
      <w:pPr>
        <w:pStyle w:val="NormalBold"/>
      </w:pPr>
      <w:r w:rsidRPr="00AB3E87">
        <w:rPr>
          <w:rStyle w:val="HideTWBExt"/>
        </w:rPr>
        <w:t>&lt;Article&gt;</w:t>
      </w:r>
      <w:r w:rsidRPr="00AB3E87">
        <w:t>Ziffer 11</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4564514" w14:textId="77777777" w:rsidTr="00761901">
        <w:trPr>
          <w:trHeight w:hRule="exact" w:val="240"/>
          <w:jc w:val="center"/>
        </w:trPr>
        <w:tc>
          <w:tcPr>
            <w:tcW w:w="9752" w:type="dxa"/>
            <w:gridSpan w:val="2"/>
            <w:tcBorders>
              <w:top w:val="nil"/>
              <w:left w:val="nil"/>
              <w:bottom w:val="nil"/>
              <w:right w:val="nil"/>
            </w:tcBorders>
          </w:tcPr>
          <w:p w14:paraId="1B47961B" w14:textId="77777777" w:rsidR="00E52F0D" w:rsidRPr="00AB3E87" w:rsidRDefault="00E52F0D" w:rsidP="00761901"/>
        </w:tc>
      </w:tr>
      <w:tr w:rsidR="00E52F0D" w:rsidRPr="00AB3E87" w14:paraId="31E90B1D" w14:textId="77777777" w:rsidTr="00761901">
        <w:trPr>
          <w:trHeight w:val="240"/>
          <w:jc w:val="center"/>
        </w:trPr>
        <w:tc>
          <w:tcPr>
            <w:tcW w:w="4876" w:type="dxa"/>
            <w:tcBorders>
              <w:top w:val="nil"/>
              <w:left w:val="nil"/>
              <w:bottom w:val="nil"/>
              <w:right w:val="nil"/>
            </w:tcBorders>
          </w:tcPr>
          <w:p w14:paraId="1CA4DDB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BDB94D1" w14:textId="77777777" w:rsidR="00E52F0D" w:rsidRPr="00AB3E87" w:rsidRDefault="00E52F0D" w:rsidP="00761901">
            <w:pPr>
              <w:pStyle w:val="AmColumnHeading"/>
            </w:pPr>
            <w:r w:rsidRPr="00AB3E87">
              <w:t>Geänderter Text</w:t>
            </w:r>
          </w:p>
        </w:tc>
      </w:tr>
      <w:tr w:rsidR="00E52F0D" w:rsidRPr="00AB3E87" w14:paraId="4D656470" w14:textId="77777777" w:rsidTr="00761901">
        <w:trPr>
          <w:jc w:val="center"/>
        </w:trPr>
        <w:tc>
          <w:tcPr>
            <w:tcW w:w="4876" w:type="dxa"/>
            <w:tcBorders>
              <w:top w:val="nil"/>
              <w:left w:val="nil"/>
              <w:bottom w:val="nil"/>
              <w:right w:val="nil"/>
            </w:tcBorders>
          </w:tcPr>
          <w:p w14:paraId="545C34AC" w14:textId="77777777" w:rsidR="00E52F0D" w:rsidRPr="00AB3E87" w:rsidRDefault="00E52F0D" w:rsidP="00761901">
            <w:pPr>
              <w:pStyle w:val="Normal6a"/>
            </w:pPr>
            <w:r w:rsidRPr="00AB3E87">
              <w:t>11.</w:t>
            </w:r>
            <w:r w:rsidRPr="00AB3E87">
              <w:tab/>
              <w:t xml:space="preserve">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w:t>
            </w:r>
            <w:r w:rsidRPr="00AB3E87">
              <w:rPr>
                <w:b/>
                <w:i/>
              </w:rPr>
              <w:t>umfassenden</w:t>
            </w:r>
            <w:r w:rsidRPr="00AB3E87">
              <w:t xml:space="preserve"> Sexualerziehung und des Grundsatzes der Zustimmung;</w:t>
            </w:r>
          </w:p>
        </w:tc>
        <w:tc>
          <w:tcPr>
            <w:tcW w:w="4876" w:type="dxa"/>
            <w:tcBorders>
              <w:top w:val="nil"/>
              <w:left w:val="nil"/>
              <w:bottom w:val="nil"/>
              <w:right w:val="nil"/>
            </w:tcBorders>
          </w:tcPr>
          <w:p w14:paraId="705D7BDB" w14:textId="77777777" w:rsidR="00E52F0D" w:rsidRPr="00AB3E87" w:rsidRDefault="00E52F0D" w:rsidP="00761901">
            <w:pPr>
              <w:pStyle w:val="Normal6a"/>
            </w:pPr>
            <w:r w:rsidRPr="00AB3E87">
              <w:t>11.</w:t>
            </w:r>
            <w:r w:rsidRPr="00AB3E87">
              <w:tab/>
              <w:t xml:space="preserve">fordert die Kommission nachdrücklich auf, für einen geschlechtergerechten Zugang zu allen Bildungsebenen zu sorgen und hochwertige Standards für Bildungsmaterialien zu entwickeln, mit denen die Gleichstellung der Geschlechter gefördert und Geschlechterstereotype abgebaut werden, einschließlich der Förderung einer </w:t>
            </w:r>
            <w:r w:rsidRPr="00AB3E87">
              <w:rPr>
                <w:b/>
                <w:i/>
              </w:rPr>
              <w:t>altersgerechten</w:t>
            </w:r>
            <w:r w:rsidRPr="00AB3E87">
              <w:t xml:space="preserve"> Sexualerziehung und des Grundsatzes der Zustimmung;</w:t>
            </w:r>
          </w:p>
        </w:tc>
      </w:tr>
    </w:tbl>
    <w:p w14:paraId="45CAFB7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71E222F" w14:textId="77777777" w:rsidR="00E52F0D" w:rsidRPr="00AB3E87" w:rsidRDefault="00E52F0D" w:rsidP="00E52F0D">
      <w:r w:rsidRPr="00AB3E87">
        <w:rPr>
          <w:rStyle w:val="HideTWBExt"/>
        </w:rPr>
        <w:t>&lt;/Amend&gt;</w:t>
      </w:r>
    </w:p>
    <w:p w14:paraId="2BC9C67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526</w:t>
      </w:r>
      <w:r w:rsidRPr="00AB3E87">
        <w:rPr>
          <w:rStyle w:val="HideTWBExt"/>
        </w:rPr>
        <w:t>&lt;/NumAm&gt;</w:t>
      </w:r>
    </w:p>
    <w:p w14:paraId="76CF09AF"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7FB36B97" w14:textId="77777777" w:rsidR="00E52F0D" w:rsidRPr="00AB3E87" w:rsidRDefault="00E52F0D" w:rsidP="00E52F0D">
      <w:pPr>
        <w:pStyle w:val="NormalBold"/>
      </w:pPr>
      <w:r w:rsidRPr="00AB3E87">
        <w:rPr>
          <w:rStyle w:val="HideTWBExt"/>
          <w:b w:val="0"/>
        </w:rPr>
        <w:lastRenderedPageBreak/>
        <w:t>&lt;/RepeatBlock-By&gt;</w:t>
      </w:r>
    </w:p>
    <w:p w14:paraId="21338B2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16DFE0E" w14:textId="77777777" w:rsidR="00E52F0D" w:rsidRPr="00AB3E87" w:rsidRDefault="00E52F0D" w:rsidP="00E52F0D">
      <w:pPr>
        <w:pStyle w:val="NormalBold"/>
      </w:pPr>
      <w:r w:rsidRPr="00AB3E87">
        <w:rPr>
          <w:rStyle w:val="HideTWBExt"/>
        </w:rPr>
        <w:t>&lt;Article&gt;</w:t>
      </w:r>
      <w:r w:rsidRPr="00AB3E87">
        <w:t>Ziffer 11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EFC3BCB" w14:textId="77777777" w:rsidTr="00761901">
        <w:trPr>
          <w:trHeight w:hRule="exact" w:val="240"/>
          <w:jc w:val="center"/>
        </w:trPr>
        <w:tc>
          <w:tcPr>
            <w:tcW w:w="9752" w:type="dxa"/>
            <w:gridSpan w:val="2"/>
            <w:tcBorders>
              <w:top w:val="nil"/>
              <w:left w:val="nil"/>
              <w:bottom w:val="nil"/>
              <w:right w:val="nil"/>
            </w:tcBorders>
          </w:tcPr>
          <w:p w14:paraId="03B84358" w14:textId="77777777" w:rsidR="00E52F0D" w:rsidRPr="00AB3E87" w:rsidRDefault="00E52F0D" w:rsidP="00761901"/>
        </w:tc>
      </w:tr>
      <w:tr w:rsidR="00E52F0D" w:rsidRPr="00AB3E87" w14:paraId="2E17137A" w14:textId="77777777" w:rsidTr="00761901">
        <w:trPr>
          <w:trHeight w:val="240"/>
          <w:jc w:val="center"/>
        </w:trPr>
        <w:tc>
          <w:tcPr>
            <w:tcW w:w="4876" w:type="dxa"/>
            <w:tcBorders>
              <w:top w:val="nil"/>
              <w:left w:val="nil"/>
              <w:bottom w:val="nil"/>
              <w:right w:val="nil"/>
            </w:tcBorders>
          </w:tcPr>
          <w:p w14:paraId="3D8EB6C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7060C6A" w14:textId="77777777" w:rsidR="00E52F0D" w:rsidRPr="00AB3E87" w:rsidRDefault="00E52F0D" w:rsidP="00761901">
            <w:pPr>
              <w:pStyle w:val="AmColumnHeading"/>
            </w:pPr>
            <w:r w:rsidRPr="00AB3E87">
              <w:t>Geänderter Text</w:t>
            </w:r>
          </w:p>
        </w:tc>
      </w:tr>
      <w:tr w:rsidR="00E52F0D" w:rsidRPr="00AB3E87" w14:paraId="2EA0E029" w14:textId="77777777" w:rsidTr="00761901">
        <w:trPr>
          <w:jc w:val="center"/>
        </w:trPr>
        <w:tc>
          <w:tcPr>
            <w:tcW w:w="4876" w:type="dxa"/>
            <w:tcBorders>
              <w:top w:val="nil"/>
              <w:left w:val="nil"/>
              <w:bottom w:val="nil"/>
              <w:right w:val="nil"/>
            </w:tcBorders>
          </w:tcPr>
          <w:p w14:paraId="46530869" w14:textId="77777777" w:rsidR="00E52F0D" w:rsidRPr="00AB3E87" w:rsidRDefault="00E52F0D" w:rsidP="00761901">
            <w:pPr>
              <w:pStyle w:val="Normal6a"/>
            </w:pPr>
          </w:p>
        </w:tc>
        <w:tc>
          <w:tcPr>
            <w:tcW w:w="4876" w:type="dxa"/>
            <w:tcBorders>
              <w:top w:val="nil"/>
              <w:left w:val="nil"/>
              <w:bottom w:val="nil"/>
              <w:right w:val="nil"/>
            </w:tcBorders>
          </w:tcPr>
          <w:p w14:paraId="7A767CDB" w14:textId="77777777" w:rsidR="00E52F0D" w:rsidRPr="00AB3E87" w:rsidRDefault="00E52F0D" w:rsidP="00761901">
            <w:pPr>
              <w:pStyle w:val="Normal6a"/>
            </w:pPr>
            <w:r w:rsidRPr="00AB3E87">
              <w:rPr>
                <w:b/>
                <w:i/>
              </w:rPr>
              <w:t>11a.</w:t>
            </w:r>
            <w:r w:rsidRPr="00AB3E87">
              <w:tab/>
            </w:r>
            <w:r w:rsidRPr="00AB3E87">
              <w:rPr>
                <w:b/>
                <w:i/>
              </w:rPr>
              <w:t>weist darauf hin, dass Frauen in technischen Ausbildungen und Bereichen wie Naturwissenschaften, Technologie, Ingenieurwesen und Mathematik, die für die Entwicklung des Mobilitäts- und Verkehrswesens von zentraler Bedeutung sind, traditionell unterrepräsentiert sind; fordert die Mitgliedstaaten auf, Marktsegmentierungen in den Bereichen Verkehr sowie Mathematik, Informatik, Naturwissenschaften und Technik (MINT) zu bekämpfen; stellt fest, dass durch die Förderung des Unternehmertums bei Mädchen bereits von frühester Kindheit an bestehende bildungspolitische Stereotype abgebaut werden könnten und dafür gesorgt werden könnte, dass mehr Frauen ihren Karriereweg in den Wirtschaftsbereichen Logistik, Technik und Verkehr suchen; fordert die Kommission daher auf, geschlechterdifferenzierte Projekte zu fördern und zu unterstützen und weibliche Vorbilder zu ermitteln;</w:t>
            </w:r>
          </w:p>
        </w:tc>
      </w:tr>
    </w:tbl>
    <w:p w14:paraId="6CC44F7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228BE5A" w14:textId="77777777" w:rsidR="00E52F0D" w:rsidRPr="00AB3E87" w:rsidRDefault="00E52F0D" w:rsidP="00E52F0D">
      <w:r w:rsidRPr="00AB3E87">
        <w:rPr>
          <w:rStyle w:val="HideTWBExt"/>
        </w:rPr>
        <w:t>&lt;/Amend&gt;</w:t>
      </w:r>
    </w:p>
    <w:p w14:paraId="75C99F6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527</w:t>
      </w:r>
      <w:r w:rsidRPr="00AB3E87">
        <w:rPr>
          <w:rStyle w:val="HideTWBExt"/>
        </w:rPr>
        <w:t>&lt;/NumAm&gt;</w:t>
      </w:r>
    </w:p>
    <w:p w14:paraId="52F54547"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266F8F3C" w14:textId="77777777" w:rsidR="00E52F0D" w:rsidRPr="00AB3E87" w:rsidRDefault="00E52F0D" w:rsidP="00E52F0D">
      <w:pPr>
        <w:pStyle w:val="NormalBold"/>
      </w:pPr>
      <w:r w:rsidRPr="00AB3E87">
        <w:rPr>
          <w:rStyle w:val="HideTWBExt"/>
          <w:b w:val="0"/>
        </w:rPr>
        <w:t>&lt;/RepeatBlock-By&gt;</w:t>
      </w:r>
    </w:p>
    <w:p w14:paraId="20D6AD7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6CA7331" w14:textId="77777777" w:rsidR="00E52F0D" w:rsidRPr="00AB3E87" w:rsidRDefault="00E52F0D" w:rsidP="00E52F0D">
      <w:pPr>
        <w:pStyle w:val="NormalBold"/>
      </w:pPr>
      <w:r w:rsidRPr="00AB3E87">
        <w:rPr>
          <w:rStyle w:val="HideTWBExt"/>
        </w:rPr>
        <w:t>&lt;Article&gt;</w:t>
      </w:r>
      <w:r w:rsidRPr="00AB3E87">
        <w:t>Ziffer 11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E11A9E8" w14:textId="77777777" w:rsidTr="00761901">
        <w:trPr>
          <w:trHeight w:hRule="exact" w:val="240"/>
          <w:jc w:val="center"/>
        </w:trPr>
        <w:tc>
          <w:tcPr>
            <w:tcW w:w="9752" w:type="dxa"/>
            <w:gridSpan w:val="2"/>
            <w:tcBorders>
              <w:top w:val="nil"/>
              <w:left w:val="nil"/>
              <w:bottom w:val="nil"/>
              <w:right w:val="nil"/>
            </w:tcBorders>
          </w:tcPr>
          <w:p w14:paraId="7FB21662" w14:textId="77777777" w:rsidR="00E52F0D" w:rsidRPr="00AB3E87" w:rsidRDefault="00E52F0D" w:rsidP="00761901"/>
        </w:tc>
      </w:tr>
      <w:tr w:rsidR="00E52F0D" w:rsidRPr="00AB3E87" w14:paraId="77E18FD7" w14:textId="77777777" w:rsidTr="00761901">
        <w:trPr>
          <w:trHeight w:val="240"/>
          <w:jc w:val="center"/>
        </w:trPr>
        <w:tc>
          <w:tcPr>
            <w:tcW w:w="4876" w:type="dxa"/>
            <w:tcBorders>
              <w:top w:val="nil"/>
              <w:left w:val="nil"/>
              <w:bottom w:val="nil"/>
              <w:right w:val="nil"/>
            </w:tcBorders>
          </w:tcPr>
          <w:p w14:paraId="36B0104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B6E7740" w14:textId="77777777" w:rsidR="00E52F0D" w:rsidRPr="00AB3E87" w:rsidRDefault="00E52F0D" w:rsidP="00761901">
            <w:pPr>
              <w:pStyle w:val="AmColumnHeading"/>
            </w:pPr>
            <w:r w:rsidRPr="00AB3E87">
              <w:t>Geänderter Text</w:t>
            </w:r>
          </w:p>
        </w:tc>
      </w:tr>
      <w:tr w:rsidR="00E52F0D" w:rsidRPr="00AB3E87" w14:paraId="0B9D537B" w14:textId="77777777" w:rsidTr="00761901">
        <w:trPr>
          <w:jc w:val="center"/>
        </w:trPr>
        <w:tc>
          <w:tcPr>
            <w:tcW w:w="4876" w:type="dxa"/>
            <w:tcBorders>
              <w:top w:val="nil"/>
              <w:left w:val="nil"/>
              <w:bottom w:val="nil"/>
              <w:right w:val="nil"/>
            </w:tcBorders>
          </w:tcPr>
          <w:p w14:paraId="235810C9" w14:textId="77777777" w:rsidR="00E52F0D" w:rsidRPr="00AB3E87" w:rsidRDefault="00E52F0D" w:rsidP="00761901">
            <w:pPr>
              <w:pStyle w:val="Normal6a"/>
            </w:pPr>
          </w:p>
        </w:tc>
        <w:tc>
          <w:tcPr>
            <w:tcW w:w="4876" w:type="dxa"/>
            <w:tcBorders>
              <w:top w:val="nil"/>
              <w:left w:val="nil"/>
              <w:bottom w:val="nil"/>
              <w:right w:val="nil"/>
            </w:tcBorders>
          </w:tcPr>
          <w:p w14:paraId="0488B53B" w14:textId="77777777" w:rsidR="00E52F0D" w:rsidRPr="00AB3E87" w:rsidRDefault="00E52F0D" w:rsidP="00761901">
            <w:pPr>
              <w:pStyle w:val="Normal6a"/>
            </w:pPr>
            <w:r w:rsidRPr="00AB3E87">
              <w:rPr>
                <w:b/>
                <w:i/>
              </w:rPr>
              <w:t>11a.</w:t>
            </w:r>
            <w:r w:rsidRPr="00AB3E87">
              <w:tab/>
            </w:r>
            <w:r w:rsidRPr="00AB3E87">
              <w:rPr>
                <w:b/>
                <w:i/>
              </w:rPr>
              <w:t xml:space="preserve">hebt hervor, dass Frauen bei der Entwicklung und Umsetzung von KI unterrepräsentiert sind, was eine verpasste Chance im Hinblick auf den technologischen Fortschritt darstellt; betont, wie wichtig die Bildung in den </w:t>
            </w:r>
            <w:r w:rsidRPr="00AB3E87">
              <w:rPr>
                <w:b/>
                <w:i/>
              </w:rPr>
              <w:lastRenderedPageBreak/>
              <w:t>MINT-Fächern ist, um Frauen und Mädchen zukunftsorientierte Kompetenzen zu vermitteln, den Zugang zur Beschäftigung zu ermöglichen und Geschlechterstereotypen zu bekämpfen, in deren Rahmen diese Bereiche traditionell als von Männern dominiert angesehen werden; fordert die Mitgliedstaaten auf, das Erlernen von MINT-Fächern von klein auf zu fördern und dazu zu ermutigen, um sicherzustellen, dass Mädchen und Frauen bei der späteren Suche nach einer Beschäftigung im wissenschaftlichen und technischen Bereich nicht benachteiligt werden;</w:t>
            </w:r>
          </w:p>
        </w:tc>
      </w:tr>
    </w:tbl>
    <w:p w14:paraId="2D984E42"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6FEF2C6" w14:textId="77777777" w:rsidR="00E52F0D" w:rsidRPr="00AB3E87" w:rsidRDefault="00E52F0D" w:rsidP="00E52F0D">
      <w:r w:rsidRPr="00AB3E87">
        <w:rPr>
          <w:rStyle w:val="HideTWBExt"/>
        </w:rPr>
        <w:t>&lt;/Amend&gt;</w:t>
      </w:r>
    </w:p>
    <w:p w14:paraId="38575EB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528</w:t>
      </w:r>
      <w:r w:rsidRPr="00AB3E87">
        <w:rPr>
          <w:rStyle w:val="HideTWBExt"/>
        </w:rPr>
        <w:t>&lt;/NumAm&gt;</w:t>
      </w:r>
    </w:p>
    <w:p w14:paraId="0AD9C82F"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5FE178E8" w14:textId="77777777" w:rsidR="00E52F0D" w:rsidRPr="00AB3E87" w:rsidRDefault="00E52F0D" w:rsidP="00E52F0D">
      <w:pPr>
        <w:pStyle w:val="NormalBold"/>
      </w:pPr>
      <w:r w:rsidRPr="00AB3E87">
        <w:rPr>
          <w:rStyle w:val="HideTWBExt"/>
          <w:b w:val="0"/>
        </w:rPr>
        <w:t>&lt;/RepeatBlock-By&gt;</w:t>
      </w:r>
    </w:p>
    <w:p w14:paraId="67E8413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41A81CB" w14:textId="77777777" w:rsidR="00E52F0D" w:rsidRPr="00AB3E87" w:rsidRDefault="00E52F0D" w:rsidP="00E52F0D">
      <w:pPr>
        <w:pStyle w:val="NormalBold"/>
      </w:pPr>
      <w:r w:rsidRPr="00AB3E87">
        <w:rPr>
          <w:rStyle w:val="HideTWBExt"/>
        </w:rPr>
        <w:t>&lt;Article&gt;</w:t>
      </w:r>
      <w:r w:rsidRPr="00AB3E87">
        <w:t>Ziffer 11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FA9E037" w14:textId="77777777" w:rsidTr="00761901">
        <w:trPr>
          <w:trHeight w:hRule="exact" w:val="240"/>
          <w:jc w:val="center"/>
        </w:trPr>
        <w:tc>
          <w:tcPr>
            <w:tcW w:w="9752" w:type="dxa"/>
            <w:gridSpan w:val="2"/>
            <w:tcBorders>
              <w:top w:val="nil"/>
              <w:left w:val="nil"/>
              <w:bottom w:val="nil"/>
              <w:right w:val="nil"/>
            </w:tcBorders>
          </w:tcPr>
          <w:p w14:paraId="17F22609" w14:textId="77777777" w:rsidR="00E52F0D" w:rsidRPr="00AB3E87" w:rsidRDefault="00E52F0D" w:rsidP="00761901"/>
        </w:tc>
      </w:tr>
      <w:tr w:rsidR="00E52F0D" w:rsidRPr="00AB3E87" w14:paraId="77939848" w14:textId="77777777" w:rsidTr="00761901">
        <w:trPr>
          <w:trHeight w:val="240"/>
          <w:jc w:val="center"/>
        </w:trPr>
        <w:tc>
          <w:tcPr>
            <w:tcW w:w="4876" w:type="dxa"/>
            <w:tcBorders>
              <w:top w:val="nil"/>
              <w:left w:val="nil"/>
              <w:bottom w:val="nil"/>
              <w:right w:val="nil"/>
            </w:tcBorders>
          </w:tcPr>
          <w:p w14:paraId="730B799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A4581DC" w14:textId="77777777" w:rsidR="00E52F0D" w:rsidRPr="00AB3E87" w:rsidRDefault="00E52F0D" w:rsidP="00761901">
            <w:pPr>
              <w:pStyle w:val="AmColumnHeading"/>
            </w:pPr>
            <w:r w:rsidRPr="00AB3E87">
              <w:t>Geänderter Text</w:t>
            </w:r>
          </w:p>
        </w:tc>
      </w:tr>
      <w:tr w:rsidR="00E52F0D" w:rsidRPr="00AB3E87" w14:paraId="5DE8C065" w14:textId="77777777" w:rsidTr="00761901">
        <w:trPr>
          <w:jc w:val="center"/>
        </w:trPr>
        <w:tc>
          <w:tcPr>
            <w:tcW w:w="4876" w:type="dxa"/>
            <w:tcBorders>
              <w:top w:val="nil"/>
              <w:left w:val="nil"/>
              <w:bottom w:val="nil"/>
              <w:right w:val="nil"/>
            </w:tcBorders>
          </w:tcPr>
          <w:p w14:paraId="7445E74E" w14:textId="77777777" w:rsidR="00E52F0D" w:rsidRPr="00AB3E87" w:rsidRDefault="00E52F0D" w:rsidP="00761901">
            <w:pPr>
              <w:pStyle w:val="Normal6a"/>
            </w:pPr>
          </w:p>
        </w:tc>
        <w:tc>
          <w:tcPr>
            <w:tcW w:w="4876" w:type="dxa"/>
            <w:tcBorders>
              <w:top w:val="nil"/>
              <w:left w:val="nil"/>
              <w:bottom w:val="nil"/>
              <w:right w:val="nil"/>
            </w:tcBorders>
          </w:tcPr>
          <w:p w14:paraId="38C7A3EE" w14:textId="77777777" w:rsidR="00E52F0D" w:rsidRPr="00AB3E87" w:rsidRDefault="00E52F0D" w:rsidP="00761901">
            <w:pPr>
              <w:pStyle w:val="Normal6a"/>
            </w:pPr>
            <w:r w:rsidRPr="00AB3E87">
              <w:rPr>
                <w:b/>
                <w:i/>
              </w:rPr>
              <w:t>11a.</w:t>
            </w:r>
            <w:r w:rsidRPr="00AB3E87">
              <w:tab/>
            </w:r>
            <w:r w:rsidRPr="00AB3E87">
              <w:rPr>
                <w:b/>
                <w:i/>
              </w:rPr>
              <w:t xml:space="preserve">fordert die Kommission auf, umfassende Sexualerziehung als einen wesentlichen Teil der Maßnahmen zum Abbau von Geschlechterstereotypen und schädlichen Verhaltensweisen anzuerkennen, und fordert die Kommission daher auf, EU-Leitlinien für eine umfassende Sexualerziehung für die Mitgliedstaaten auszuarbeiten und die Zustimmung als eine wichtige präventive Maßnahme gegen Gewalt gegen Frauen und häusliche Gewalt zu fördern, und betont, dass Lehrpläne und Lehrinhalte erforderlich sind, um die Inklusivität des Unterrichts sicherzustellen und den Verlagen Leitlinien zur Beseitigung geschlechtsbezogener Verzerrungseffekte in Bildungsmaterialien zur Verfügung zu </w:t>
            </w:r>
            <w:r w:rsidRPr="00AB3E87">
              <w:rPr>
                <w:b/>
                <w:i/>
              </w:rPr>
              <w:lastRenderedPageBreak/>
              <w:t>stellen;</w:t>
            </w:r>
          </w:p>
        </w:tc>
      </w:tr>
    </w:tbl>
    <w:p w14:paraId="4529C1DA"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DFE95E5" w14:textId="77777777" w:rsidR="00E52F0D" w:rsidRPr="00AB3E87" w:rsidRDefault="00E52F0D" w:rsidP="00E52F0D">
      <w:r w:rsidRPr="00AB3E87">
        <w:rPr>
          <w:rStyle w:val="HideTWBExt"/>
        </w:rPr>
        <w:t>&lt;/Amend&gt;</w:t>
      </w:r>
    </w:p>
    <w:p w14:paraId="0402198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529</w:t>
      </w:r>
      <w:r w:rsidRPr="00AB3E87">
        <w:rPr>
          <w:rStyle w:val="HideTWBExt"/>
        </w:rPr>
        <w:t>&lt;/NumAm&gt;</w:t>
      </w:r>
    </w:p>
    <w:p w14:paraId="5F99CCE5" w14:textId="77777777" w:rsidR="00E52F0D" w:rsidRPr="00AB3E87" w:rsidRDefault="00E52F0D" w:rsidP="00E52F0D">
      <w:pPr>
        <w:pStyle w:val="NormalBold"/>
      </w:pPr>
      <w:r w:rsidRPr="00AB3E87">
        <w:rPr>
          <w:rStyle w:val="HideTWBExt"/>
          <w:b w:val="0"/>
        </w:rPr>
        <w:t>&lt;RepeatBlock-By&gt;&lt;Members&gt;</w:t>
      </w:r>
      <w:r w:rsidRPr="00AB3E87">
        <w:t>Giusi Princi</w:t>
      </w:r>
      <w:r w:rsidRPr="00AB3E87">
        <w:rPr>
          <w:rStyle w:val="HideTWBExt"/>
          <w:b w:val="0"/>
        </w:rPr>
        <w:t>&lt;/Members&gt;</w:t>
      </w:r>
    </w:p>
    <w:p w14:paraId="2A565545" w14:textId="77777777" w:rsidR="00E52F0D" w:rsidRPr="00AB3E87" w:rsidRDefault="00E52F0D" w:rsidP="00E52F0D">
      <w:pPr>
        <w:pStyle w:val="NormalBold"/>
      </w:pPr>
      <w:r w:rsidRPr="00AB3E87">
        <w:rPr>
          <w:rStyle w:val="HideTWBExt"/>
          <w:b w:val="0"/>
        </w:rPr>
        <w:t>&lt;/RepeatBlock-By&gt;</w:t>
      </w:r>
    </w:p>
    <w:p w14:paraId="4D11F70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53DD162" w14:textId="77777777" w:rsidR="00E52F0D" w:rsidRPr="00AB3E87" w:rsidRDefault="00E52F0D" w:rsidP="00E52F0D">
      <w:pPr>
        <w:pStyle w:val="NormalBold"/>
      </w:pPr>
      <w:r w:rsidRPr="00AB3E87">
        <w:rPr>
          <w:rStyle w:val="HideTWBExt"/>
        </w:rPr>
        <w:t>&lt;Article&gt;</w:t>
      </w:r>
      <w:r w:rsidRPr="00AB3E87">
        <w:t>Ziffer 11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7B85C56" w14:textId="77777777" w:rsidTr="00761901">
        <w:trPr>
          <w:trHeight w:hRule="exact" w:val="240"/>
          <w:jc w:val="center"/>
        </w:trPr>
        <w:tc>
          <w:tcPr>
            <w:tcW w:w="9752" w:type="dxa"/>
            <w:gridSpan w:val="2"/>
            <w:tcBorders>
              <w:top w:val="nil"/>
              <w:left w:val="nil"/>
              <w:bottom w:val="nil"/>
              <w:right w:val="nil"/>
            </w:tcBorders>
          </w:tcPr>
          <w:p w14:paraId="6F966548" w14:textId="77777777" w:rsidR="00E52F0D" w:rsidRPr="00AB3E87" w:rsidRDefault="00E52F0D" w:rsidP="00761901"/>
        </w:tc>
      </w:tr>
      <w:tr w:rsidR="00E52F0D" w:rsidRPr="00AB3E87" w14:paraId="62DB1A49" w14:textId="77777777" w:rsidTr="00761901">
        <w:trPr>
          <w:trHeight w:val="240"/>
          <w:jc w:val="center"/>
        </w:trPr>
        <w:tc>
          <w:tcPr>
            <w:tcW w:w="4876" w:type="dxa"/>
            <w:tcBorders>
              <w:top w:val="nil"/>
              <w:left w:val="nil"/>
              <w:bottom w:val="nil"/>
              <w:right w:val="nil"/>
            </w:tcBorders>
          </w:tcPr>
          <w:p w14:paraId="76BB3FB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887F553" w14:textId="77777777" w:rsidR="00E52F0D" w:rsidRPr="00AB3E87" w:rsidRDefault="00E52F0D" w:rsidP="00761901">
            <w:pPr>
              <w:pStyle w:val="AmColumnHeading"/>
            </w:pPr>
            <w:r w:rsidRPr="00AB3E87">
              <w:t>Geänderter Text</w:t>
            </w:r>
          </w:p>
        </w:tc>
      </w:tr>
      <w:tr w:rsidR="00E52F0D" w:rsidRPr="00AB3E87" w14:paraId="6EA27EC3" w14:textId="77777777" w:rsidTr="00761901">
        <w:trPr>
          <w:jc w:val="center"/>
        </w:trPr>
        <w:tc>
          <w:tcPr>
            <w:tcW w:w="4876" w:type="dxa"/>
            <w:tcBorders>
              <w:top w:val="nil"/>
              <w:left w:val="nil"/>
              <w:bottom w:val="nil"/>
              <w:right w:val="nil"/>
            </w:tcBorders>
          </w:tcPr>
          <w:p w14:paraId="0A8C5803" w14:textId="77777777" w:rsidR="00E52F0D" w:rsidRPr="00AB3E87" w:rsidRDefault="00E52F0D" w:rsidP="00761901">
            <w:pPr>
              <w:pStyle w:val="Normal6a"/>
            </w:pPr>
          </w:p>
        </w:tc>
        <w:tc>
          <w:tcPr>
            <w:tcW w:w="4876" w:type="dxa"/>
            <w:tcBorders>
              <w:top w:val="nil"/>
              <w:left w:val="nil"/>
              <w:bottom w:val="nil"/>
              <w:right w:val="nil"/>
            </w:tcBorders>
          </w:tcPr>
          <w:p w14:paraId="4519175F" w14:textId="77777777" w:rsidR="00E52F0D" w:rsidRPr="00AB3E87" w:rsidRDefault="00E52F0D" w:rsidP="00761901">
            <w:pPr>
              <w:pStyle w:val="Normal6a"/>
            </w:pPr>
            <w:r w:rsidRPr="00AB3E87">
              <w:rPr>
                <w:b/>
                <w:i/>
              </w:rPr>
              <w:t>11a.</w:t>
            </w:r>
            <w:r w:rsidRPr="00AB3E87">
              <w:tab/>
            </w:r>
            <w:r w:rsidRPr="00AB3E87">
              <w:rPr>
                <w:b/>
                <w:i/>
              </w:rPr>
              <w:t>fordert die Kommission nachdrücklich auf, eine integrierte Strategie zur Stärkung der Beteiligung von Frauen in MINT- und KI-Sektoren zu fördern, unter anderem durch die Einleitung von Initiativen bis 2025, die darauf abzielen, Schülerinnen an Sekundarschulen für MINT-Pfade zu gewinnen, sowie durch Programme zur Ermittlung und Verbreitung erfolgreicher und inklusiver bewährter Verfahren im Bildungsbereich und zur Unterstützung von Lehrstellen und Praktika im MINT-Bereich für Mädchen und Frauen;</w:t>
            </w:r>
          </w:p>
        </w:tc>
      </w:tr>
    </w:tbl>
    <w:p w14:paraId="6AE5E43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071090B" w14:textId="77777777" w:rsidR="00E52F0D" w:rsidRPr="00AB3E87" w:rsidRDefault="00E52F0D" w:rsidP="00E52F0D">
      <w:r w:rsidRPr="00AB3E87">
        <w:rPr>
          <w:rStyle w:val="HideTWBExt"/>
        </w:rPr>
        <w:t>&lt;/Amend&gt;</w:t>
      </w:r>
    </w:p>
    <w:p w14:paraId="165C579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530</w:t>
      </w:r>
      <w:r w:rsidRPr="00AB3E87">
        <w:rPr>
          <w:rStyle w:val="HideTWBExt"/>
        </w:rPr>
        <w:t>&lt;/NumAm&gt;</w:t>
      </w:r>
    </w:p>
    <w:p w14:paraId="6F97F9DD"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34598939" w14:textId="77777777" w:rsidR="00E52F0D" w:rsidRPr="00AB3E87" w:rsidRDefault="00E52F0D" w:rsidP="00E52F0D">
      <w:pPr>
        <w:pStyle w:val="NormalBold"/>
      </w:pPr>
      <w:r w:rsidRPr="00AB3E87">
        <w:rPr>
          <w:rStyle w:val="HideTWBExt"/>
          <w:b w:val="0"/>
        </w:rPr>
        <w:t>&lt;/RepeatBlock-By&gt;</w:t>
      </w:r>
    </w:p>
    <w:p w14:paraId="69F225F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9A6B7BE" w14:textId="77777777" w:rsidR="00E52F0D" w:rsidRPr="00AB3E87" w:rsidRDefault="00E52F0D" w:rsidP="00E52F0D">
      <w:pPr>
        <w:pStyle w:val="NormalBold"/>
      </w:pPr>
      <w:r w:rsidRPr="00AB3E87">
        <w:rPr>
          <w:rStyle w:val="HideTWBExt"/>
        </w:rPr>
        <w:t>&lt;Article&gt;</w:t>
      </w:r>
      <w:r w:rsidRPr="00AB3E87">
        <w:t>Ziffer 11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872619A" w14:textId="77777777" w:rsidTr="00761901">
        <w:trPr>
          <w:trHeight w:hRule="exact" w:val="240"/>
          <w:jc w:val="center"/>
        </w:trPr>
        <w:tc>
          <w:tcPr>
            <w:tcW w:w="9752" w:type="dxa"/>
            <w:gridSpan w:val="2"/>
            <w:tcBorders>
              <w:top w:val="nil"/>
              <w:left w:val="nil"/>
              <w:bottom w:val="nil"/>
              <w:right w:val="nil"/>
            </w:tcBorders>
          </w:tcPr>
          <w:p w14:paraId="5BE3AD0B" w14:textId="77777777" w:rsidR="00E52F0D" w:rsidRPr="00AB3E87" w:rsidRDefault="00E52F0D" w:rsidP="00761901"/>
        </w:tc>
      </w:tr>
      <w:tr w:rsidR="00E52F0D" w:rsidRPr="00AB3E87" w14:paraId="5812CF81" w14:textId="77777777" w:rsidTr="00761901">
        <w:trPr>
          <w:trHeight w:val="240"/>
          <w:jc w:val="center"/>
        </w:trPr>
        <w:tc>
          <w:tcPr>
            <w:tcW w:w="4876" w:type="dxa"/>
            <w:tcBorders>
              <w:top w:val="nil"/>
              <w:left w:val="nil"/>
              <w:bottom w:val="nil"/>
              <w:right w:val="nil"/>
            </w:tcBorders>
          </w:tcPr>
          <w:p w14:paraId="67172C4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F0AB01A" w14:textId="77777777" w:rsidR="00E52F0D" w:rsidRPr="00AB3E87" w:rsidRDefault="00E52F0D" w:rsidP="00761901">
            <w:pPr>
              <w:pStyle w:val="AmColumnHeading"/>
            </w:pPr>
            <w:r w:rsidRPr="00AB3E87">
              <w:t>Geänderter Text</w:t>
            </w:r>
          </w:p>
        </w:tc>
      </w:tr>
      <w:tr w:rsidR="00E52F0D" w:rsidRPr="00AB3E87" w14:paraId="051BD11C" w14:textId="77777777" w:rsidTr="00761901">
        <w:trPr>
          <w:jc w:val="center"/>
        </w:trPr>
        <w:tc>
          <w:tcPr>
            <w:tcW w:w="4876" w:type="dxa"/>
            <w:tcBorders>
              <w:top w:val="nil"/>
              <w:left w:val="nil"/>
              <w:bottom w:val="nil"/>
              <w:right w:val="nil"/>
            </w:tcBorders>
          </w:tcPr>
          <w:p w14:paraId="64AF5DA7" w14:textId="77777777" w:rsidR="00E52F0D" w:rsidRPr="00AB3E87" w:rsidRDefault="00E52F0D" w:rsidP="00761901">
            <w:pPr>
              <w:pStyle w:val="Normal6a"/>
            </w:pPr>
          </w:p>
        </w:tc>
        <w:tc>
          <w:tcPr>
            <w:tcW w:w="4876" w:type="dxa"/>
            <w:tcBorders>
              <w:top w:val="nil"/>
              <w:left w:val="nil"/>
              <w:bottom w:val="nil"/>
              <w:right w:val="nil"/>
            </w:tcBorders>
          </w:tcPr>
          <w:p w14:paraId="36A8CF0C" w14:textId="77777777" w:rsidR="00E52F0D" w:rsidRPr="00AB3E87" w:rsidRDefault="00E52F0D" w:rsidP="00761901">
            <w:pPr>
              <w:pStyle w:val="Normal6a"/>
            </w:pPr>
            <w:r w:rsidRPr="00AB3E87">
              <w:rPr>
                <w:b/>
                <w:i/>
              </w:rPr>
              <w:t>11a.</w:t>
            </w:r>
            <w:r w:rsidRPr="00AB3E87">
              <w:tab/>
            </w:r>
            <w:r w:rsidRPr="00AB3E87">
              <w:rPr>
                <w:b/>
                <w:i/>
              </w:rPr>
              <w:t xml:space="preserve">fordert die Kommission und die Mitgliedstaaten auf, das geschlechtsspezifische Gefälle im digitalen Bereich zu verringern, indem gegen die Unterrepräsentation von Frauen in Karrieren im MINT-Bereich vorgegangen wird, und dafür zu sorgen, dass Frauen gleichberechtigten Zugang </w:t>
            </w:r>
            <w:r w:rsidRPr="00AB3E87">
              <w:rPr>
                <w:b/>
                <w:i/>
              </w:rPr>
              <w:lastRenderedPageBreak/>
              <w:t>zu Berufsbildungskursen und Sensibilisierungskursen in MINT-Fächern haben, und eine positive Verbindung zwischen dem Erwerb von Wissen und der Entwicklung von Fähigkeiten herzustellen, die für neue Beschäftigungsmöglichkeiten im digitalen und ökologischen Wandel unerlässlich sind;</w:t>
            </w:r>
          </w:p>
        </w:tc>
      </w:tr>
    </w:tbl>
    <w:p w14:paraId="1731D92B"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E6510B9" w14:textId="77777777" w:rsidR="00E52F0D" w:rsidRPr="00AB3E87" w:rsidRDefault="00E52F0D" w:rsidP="00E52F0D">
      <w:r w:rsidRPr="00AB3E87">
        <w:rPr>
          <w:rStyle w:val="HideTWBExt"/>
        </w:rPr>
        <w:t>&lt;/Amend&gt;</w:t>
      </w:r>
    </w:p>
    <w:p w14:paraId="5AD3EF4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531</w:t>
      </w:r>
      <w:r w:rsidRPr="00AB3E87">
        <w:rPr>
          <w:rStyle w:val="HideTWBExt"/>
        </w:rPr>
        <w:t>&lt;/NumAm&gt;</w:t>
      </w:r>
    </w:p>
    <w:p w14:paraId="0F90091C"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23BA2A20" w14:textId="77777777" w:rsidR="00E52F0D" w:rsidRPr="00AB3E87" w:rsidRDefault="00E52F0D" w:rsidP="00E52F0D">
      <w:pPr>
        <w:pStyle w:val="NormalBold"/>
      </w:pPr>
      <w:r w:rsidRPr="00AB3E87">
        <w:rPr>
          <w:rStyle w:val="HideTWBExt"/>
          <w:b w:val="0"/>
        </w:rPr>
        <w:t>&lt;/RepeatBlock-By&gt;</w:t>
      </w:r>
    </w:p>
    <w:p w14:paraId="37EED4E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069B1F9" w14:textId="77777777" w:rsidR="00E52F0D" w:rsidRPr="00AB3E87" w:rsidRDefault="00E52F0D" w:rsidP="00E52F0D">
      <w:pPr>
        <w:pStyle w:val="NormalBold"/>
      </w:pPr>
      <w:r w:rsidRPr="00AB3E87">
        <w:rPr>
          <w:rStyle w:val="HideTWBExt"/>
        </w:rPr>
        <w:t>&lt;Article&gt;</w:t>
      </w:r>
      <w:r w:rsidRPr="00AB3E87">
        <w:t>Ziffer 11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BD406A4" w14:textId="77777777" w:rsidTr="00761901">
        <w:trPr>
          <w:trHeight w:hRule="exact" w:val="240"/>
          <w:jc w:val="center"/>
        </w:trPr>
        <w:tc>
          <w:tcPr>
            <w:tcW w:w="9752" w:type="dxa"/>
            <w:gridSpan w:val="2"/>
            <w:tcBorders>
              <w:top w:val="nil"/>
              <w:left w:val="nil"/>
              <w:bottom w:val="nil"/>
              <w:right w:val="nil"/>
            </w:tcBorders>
          </w:tcPr>
          <w:p w14:paraId="51DD8F6C" w14:textId="77777777" w:rsidR="00E52F0D" w:rsidRPr="00AB3E87" w:rsidRDefault="00E52F0D" w:rsidP="00761901"/>
        </w:tc>
      </w:tr>
      <w:tr w:rsidR="00E52F0D" w:rsidRPr="00AB3E87" w14:paraId="16F12C90" w14:textId="77777777" w:rsidTr="00761901">
        <w:trPr>
          <w:trHeight w:val="240"/>
          <w:jc w:val="center"/>
        </w:trPr>
        <w:tc>
          <w:tcPr>
            <w:tcW w:w="4876" w:type="dxa"/>
            <w:tcBorders>
              <w:top w:val="nil"/>
              <w:left w:val="nil"/>
              <w:bottom w:val="nil"/>
              <w:right w:val="nil"/>
            </w:tcBorders>
          </w:tcPr>
          <w:p w14:paraId="500F845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E54D15F" w14:textId="77777777" w:rsidR="00E52F0D" w:rsidRPr="00AB3E87" w:rsidRDefault="00E52F0D" w:rsidP="00761901">
            <w:pPr>
              <w:pStyle w:val="AmColumnHeading"/>
            </w:pPr>
            <w:r w:rsidRPr="00AB3E87">
              <w:t>Geänderter Text</w:t>
            </w:r>
          </w:p>
        </w:tc>
      </w:tr>
      <w:tr w:rsidR="00E52F0D" w:rsidRPr="00AB3E87" w14:paraId="12E955C6" w14:textId="77777777" w:rsidTr="00761901">
        <w:trPr>
          <w:jc w:val="center"/>
        </w:trPr>
        <w:tc>
          <w:tcPr>
            <w:tcW w:w="4876" w:type="dxa"/>
            <w:tcBorders>
              <w:top w:val="nil"/>
              <w:left w:val="nil"/>
              <w:bottom w:val="nil"/>
              <w:right w:val="nil"/>
            </w:tcBorders>
          </w:tcPr>
          <w:p w14:paraId="3D475E50" w14:textId="77777777" w:rsidR="00E52F0D" w:rsidRPr="00AB3E87" w:rsidRDefault="00E52F0D" w:rsidP="00761901">
            <w:pPr>
              <w:pStyle w:val="Normal6a"/>
            </w:pPr>
          </w:p>
        </w:tc>
        <w:tc>
          <w:tcPr>
            <w:tcW w:w="4876" w:type="dxa"/>
            <w:tcBorders>
              <w:top w:val="nil"/>
              <w:left w:val="nil"/>
              <w:bottom w:val="nil"/>
              <w:right w:val="nil"/>
            </w:tcBorders>
          </w:tcPr>
          <w:p w14:paraId="75FA0045" w14:textId="77777777" w:rsidR="00E52F0D" w:rsidRPr="00AB3E87" w:rsidRDefault="00E52F0D" w:rsidP="00761901">
            <w:pPr>
              <w:pStyle w:val="Normal6a"/>
            </w:pPr>
            <w:r w:rsidRPr="00AB3E87">
              <w:rPr>
                <w:b/>
                <w:i/>
              </w:rPr>
              <w:t>11b.</w:t>
            </w:r>
            <w:r w:rsidRPr="00AB3E87">
              <w:tab/>
            </w:r>
            <w:r w:rsidRPr="00AB3E87">
              <w:rPr>
                <w:b/>
                <w:i/>
              </w:rPr>
              <w:t>fordert die Kommission nachdrücklich auf, in die berufliche Entwicklung von Pädagogen zu investieren, um Geschlechterstereotypen in der gesamten Erziehung und Bildung in der Kindheit, in der beruflichen Aus- und Weiterbildung, in der Ausbildung am Arbeitsplatz und in der Erwachsenenbildung sowie im formalen und nicht formalen Bildungsweg des Lernens besser zu bekämpfen;</w:t>
            </w:r>
          </w:p>
        </w:tc>
      </w:tr>
    </w:tbl>
    <w:p w14:paraId="1C8C466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C759D1B" w14:textId="77777777" w:rsidR="00E52F0D" w:rsidRPr="00AB3E87" w:rsidRDefault="00E52F0D" w:rsidP="00E52F0D">
      <w:r w:rsidRPr="00AB3E87">
        <w:rPr>
          <w:rStyle w:val="HideTWBExt"/>
        </w:rPr>
        <w:t>&lt;/Amend&gt;</w:t>
      </w:r>
    </w:p>
    <w:p w14:paraId="7A17390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532</w:t>
      </w:r>
      <w:r w:rsidRPr="00AB3E87">
        <w:rPr>
          <w:rStyle w:val="HideTWBExt"/>
        </w:rPr>
        <w:t>&lt;/NumAm&gt;</w:t>
      </w:r>
    </w:p>
    <w:p w14:paraId="67F46397"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259D76CB" w14:textId="77777777" w:rsidR="00E52F0D" w:rsidRPr="00AB3E87" w:rsidRDefault="00E52F0D" w:rsidP="00E52F0D">
      <w:pPr>
        <w:pStyle w:val="NormalBold"/>
      </w:pPr>
      <w:r w:rsidRPr="00AB3E87">
        <w:rPr>
          <w:rStyle w:val="HideTWBExt"/>
          <w:b w:val="0"/>
        </w:rPr>
        <w:t>&lt;/RepeatBlock-By&gt;</w:t>
      </w:r>
    </w:p>
    <w:p w14:paraId="24E3028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3E55C33" w14:textId="77777777" w:rsidR="00E52F0D" w:rsidRPr="00AB3E87" w:rsidRDefault="00E52F0D" w:rsidP="00E52F0D">
      <w:pPr>
        <w:pStyle w:val="NormalBold"/>
      </w:pPr>
      <w:r w:rsidRPr="00AB3E87">
        <w:rPr>
          <w:rStyle w:val="HideTWBExt"/>
        </w:rPr>
        <w:t>&lt;Article&gt;</w:t>
      </w:r>
      <w:r w:rsidRPr="00AB3E87">
        <w:t>Ziffer 11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095F41C" w14:textId="77777777" w:rsidTr="00761901">
        <w:trPr>
          <w:trHeight w:hRule="exact" w:val="240"/>
          <w:jc w:val="center"/>
        </w:trPr>
        <w:tc>
          <w:tcPr>
            <w:tcW w:w="9752" w:type="dxa"/>
            <w:gridSpan w:val="2"/>
            <w:tcBorders>
              <w:top w:val="nil"/>
              <w:left w:val="nil"/>
              <w:bottom w:val="nil"/>
              <w:right w:val="nil"/>
            </w:tcBorders>
          </w:tcPr>
          <w:p w14:paraId="010ED1DE" w14:textId="77777777" w:rsidR="00E52F0D" w:rsidRPr="00AB3E87" w:rsidRDefault="00E52F0D" w:rsidP="00761901"/>
        </w:tc>
      </w:tr>
      <w:tr w:rsidR="00E52F0D" w:rsidRPr="00AB3E87" w14:paraId="52D399ED" w14:textId="77777777" w:rsidTr="00761901">
        <w:trPr>
          <w:trHeight w:val="240"/>
          <w:jc w:val="center"/>
        </w:trPr>
        <w:tc>
          <w:tcPr>
            <w:tcW w:w="4876" w:type="dxa"/>
            <w:tcBorders>
              <w:top w:val="nil"/>
              <w:left w:val="nil"/>
              <w:bottom w:val="nil"/>
              <w:right w:val="nil"/>
            </w:tcBorders>
          </w:tcPr>
          <w:p w14:paraId="03C2B47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F90D8A2" w14:textId="77777777" w:rsidR="00E52F0D" w:rsidRPr="00AB3E87" w:rsidRDefault="00E52F0D" w:rsidP="00761901">
            <w:pPr>
              <w:pStyle w:val="AmColumnHeading"/>
            </w:pPr>
            <w:r w:rsidRPr="00AB3E87">
              <w:t>Geänderter Text</w:t>
            </w:r>
          </w:p>
        </w:tc>
      </w:tr>
      <w:tr w:rsidR="00E52F0D" w:rsidRPr="00AB3E87" w14:paraId="28C47576" w14:textId="77777777" w:rsidTr="00761901">
        <w:trPr>
          <w:jc w:val="center"/>
        </w:trPr>
        <w:tc>
          <w:tcPr>
            <w:tcW w:w="4876" w:type="dxa"/>
            <w:tcBorders>
              <w:top w:val="nil"/>
              <w:left w:val="nil"/>
              <w:bottom w:val="nil"/>
              <w:right w:val="nil"/>
            </w:tcBorders>
          </w:tcPr>
          <w:p w14:paraId="1AC4FDCE" w14:textId="77777777" w:rsidR="00E52F0D" w:rsidRPr="00AB3E87" w:rsidRDefault="00E52F0D" w:rsidP="00761901">
            <w:pPr>
              <w:pStyle w:val="Normal6a"/>
            </w:pPr>
          </w:p>
        </w:tc>
        <w:tc>
          <w:tcPr>
            <w:tcW w:w="4876" w:type="dxa"/>
            <w:tcBorders>
              <w:top w:val="nil"/>
              <w:left w:val="nil"/>
              <w:bottom w:val="nil"/>
              <w:right w:val="nil"/>
            </w:tcBorders>
          </w:tcPr>
          <w:p w14:paraId="1249801C" w14:textId="77777777" w:rsidR="00E52F0D" w:rsidRPr="00AB3E87" w:rsidRDefault="00E52F0D" w:rsidP="00761901">
            <w:pPr>
              <w:pStyle w:val="Normal6a"/>
            </w:pPr>
            <w:r w:rsidRPr="00AB3E87">
              <w:rPr>
                <w:b/>
                <w:i/>
              </w:rPr>
              <w:t>11b.</w:t>
            </w:r>
            <w:r w:rsidRPr="00AB3E87">
              <w:tab/>
            </w:r>
            <w:r w:rsidRPr="00AB3E87">
              <w:rPr>
                <w:b/>
                <w:i/>
              </w:rPr>
              <w:t xml:space="preserve">fordert die Kommission auf, die </w:t>
            </w:r>
            <w:r w:rsidRPr="00AB3E87">
              <w:rPr>
                <w:b/>
                <w:i/>
              </w:rPr>
              <w:lastRenderedPageBreak/>
              <w:t>MINT-Bildung von Mädchen aktiv zu fördern und für ein ausgewogeneres Geschlechterverhältnis in diesen Bereichen zu sorgen, da dies von entscheidender Bedeutung ist, um die Teilhabe und Karrieren auf den künftigen Arbeitsmärkten sicherzustellen und den technologischen Fortschritt, das Wirtschaftswachstum und die Innovation voranzutreiben;</w:t>
            </w:r>
          </w:p>
        </w:tc>
      </w:tr>
    </w:tbl>
    <w:p w14:paraId="13DAE7B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FF73124" w14:textId="77777777" w:rsidR="00E52F0D" w:rsidRPr="00AB3E87" w:rsidRDefault="00E52F0D" w:rsidP="00E52F0D">
      <w:r w:rsidRPr="00AB3E87">
        <w:rPr>
          <w:rStyle w:val="HideTWBExt"/>
        </w:rPr>
        <w:t>&lt;/Amend&gt;</w:t>
      </w:r>
    </w:p>
    <w:p w14:paraId="16472A0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533</w:t>
      </w:r>
      <w:r w:rsidRPr="00AB3E87">
        <w:rPr>
          <w:rStyle w:val="HideTWBExt"/>
        </w:rPr>
        <w:t>&lt;/NumAm&gt;</w:t>
      </w:r>
    </w:p>
    <w:p w14:paraId="432487FE"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6B81E440" w14:textId="77777777" w:rsidR="00E52F0D" w:rsidRPr="00AB3E87" w:rsidRDefault="00E52F0D" w:rsidP="00E52F0D">
      <w:pPr>
        <w:pStyle w:val="NormalBold"/>
      </w:pPr>
      <w:r w:rsidRPr="00AB3E87">
        <w:rPr>
          <w:rStyle w:val="HideTWBExt"/>
          <w:b w:val="0"/>
        </w:rPr>
        <w:t>&lt;/RepeatBlock-By&gt;</w:t>
      </w:r>
    </w:p>
    <w:p w14:paraId="711E684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6945852" w14:textId="77777777" w:rsidR="00E52F0D" w:rsidRPr="00AB3E87" w:rsidRDefault="00E52F0D" w:rsidP="00E52F0D">
      <w:pPr>
        <w:pStyle w:val="NormalBold"/>
      </w:pPr>
      <w:r w:rsidRPr="00AB3E87">
        <w:rPr>
          <w:rStyle w:val="HideTWBExt"/>
        </w:rPr>
        <w:t>&lt;Article&gt;</w:t>
      </w:r>
      <w:r w:rsidRPr="00AB3E87">
        <w:t>Ziffer 11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418161D" w14:textId="77777777" w:rsidTr="00761901">
        <w:trPr>
          <w:trHeight w:hRule="exact" w:val="240"/>
          <w:jc w:val="center"/>
        </w:trPr>
        <w:tc>
          <w:tcPr>
            <w:tcW w:w="9752" w:type="dxa"/>
            <w:gridSpan w:val="2"/>
            <w:tcBorders>
              <w:top w:val="nil"/>
              <w:left w:val="nil"/>
              <w:bottom w:val="nil"/>
              <w:right w:val="nil"/>
            </w:tcBorders>
          </w:tcPr>
          <w:p w14:paraId="740D0F7D" w14:textId="77777777" w:rsidR="00E52F0D" w:rsidRPr="00AB3E87" w:rsidRDefault="00E52F0D" w:rsidP="00761901"/>
        </w:tc>
      </w:tr>
      <w:tr w:rsidR="00E52F0D" w:rsidRPr="00AB3E87" w14:paraId="4FFD5A5C" w14:textId="77777777" w:rsidTr="00761901">
        <w:trPr>
          <w:trHeight w:val="240"/>
          <w:jc w:val="center"/>
        </w:trPr>
        <w:tc>
          <w:tcPr>
            <w:tcW w:w="4876" w:type="dxa"/>
            <w:tcBorders>
              <w:top w:val="nil"/>
              <w:left w:val="nil"/>
              <w:bottom w:val="nil"/>
              <w:right w:val="nil"/>
            </w:tcBorders>
          </w:tcPr>
          <w:p w14:paraId="1B15190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36CCCE6" w14:textId="77777777" w:rsidR="00E52F0D" w:rsidRPr="00AB3E87" w:rsidRDefault="00E52F0D" w:rsidP="00761901">
            <w:pPr>
              <w:pStyle w:val="AmColumnHeading"/>
            </w:pPr>
            <w:r w:rsidRPr="00AB3E87">
              <w:t>Geänderter Text</w:t>
            </w:r>
          </w:p>
        </w:tc>
      </w:tr>
      <w:tr w:rsidR="00E52F0D" w:rsidRPr="00AB3E87" w14:paraId="041EB313" w14:textId="77777777" w:rsidTr="00761901">
        <w:trPr>
          <w:jc w:val="center"/>
        </w:trPr>
        <w:tc>
          <w:tcPr>
            <w:tcW w:w="4876" w:type="dxa"/>
            <w:tcBorders>
              <w:top w:val="nil"/>
              <w:left w:val="nil"/>
              <w:bottom w:val="nil"/>
              <w:right w:val="nil"/>
            </w:tcBorders>
          </w:tcPr>
          <w:p w14:paraId="45806E36" w14:textId="77777777" w:rsidR="00E52F0D" w:rsidRPr="00AB3E87" w:rsidRDefault="00E52F0D" w:rsidP="00761901">
            <w:pPr>
              <w:pStyle w:val="Normal6a"/>
            </w:pPr>
          </w:p>
        </w:tc>
        <w:tc>
          <w:tcPr>
            <w:tcW w:w="4876" w:type="dxa"/>
            <w:tcBorders>
              <w:top w:val="nil"/>
              <w:left w:val="nil"/>
              <w:bottom w:val="nil"/>
              <w:right w:val="nil"/>
            </w:tcBorders>
          </w:tcPr>
          <w:p w14:paraId="6B10F1F2" w14:textId="77777777" w:rsidR="00E52F0D" w:rsidRPr="00AB3E87" w:rsidRDefault="00E52F0D" w:rsidP="00761901">
            <w:pPr>
              <w:pStyle w:val="Normal6a"/>
            </w:pPr>
            <w:r w:rsidRPr="00AB3E87">
              <w:rPr>
                <w:b/>
                <w:i/>
              </w:rPr>
              <w:t>11b.</w:t>
            </w:r>
            <w:r w:rsidRPr="00AB3E87">
              <w:tab/>
            </w:r>
            <w:r w:rsidRPr="00AB3E87">
              <w:rPr>
                <w:b/>
                <w:i/>
              </w:rPr>
              <w:t>fordert die Kommission auf, die Gefälle bei Betreuungs- und Pflegeaufgaben anzugehen, indem sie – beginnend am Arbeitsplatz – die Einbeziehung aller in die Betreuung fördert;</w:t>
            </w:r>
          </w:p>
        </w:tc>
      </w:tr>
    </w:tbl>
    <w:p w14:paraId="28C8919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185C504" w14:textId="77777777" w:rsidR="00E52F0D" w:rsidRPr="00AB3E87" w:rsidRDefault="00E52F0D" w:rsidP="00E52F0D">
      <w:r w:rsidRPr="00AB3E87">
        <w:rPr>
          <w:rStyle w:val="HideTWBExt"/>
        </w:rPr>
        <w:t>&lt;/Amend&gt;</w:t>
      </w:r>
    </w:p>
    <w:p w14:paraId="3BBD7F2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534</w:t>
      </w:r>
      <w:r w:rsidRPr="00AB3E87">
        <w:rPr>
          <w:rStyle w:val="HideTWBExt"/>
        </w:rPr>
        <w:t>&lt;/NumAm&gt;</w:t>
      </w:r>
    </w:p>
    <w:p w14:paraId="6FC44F5D"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59258C35" w14:textId="77777777" w:rsidR="00E52F0D" w:rsidRPr="00AB3E87" w:rsidRDefault="00E52F0D" w:rsidP="00E52F0D">
      <w:pPr>
        <w:pStyle w:val="NormalBold"/>
      </w:pPr>
      <w:r w:rsidRPr="00AB3E87">
        <w:rPr>
          <w:rStyle w:val="HideTWBExt"/>
          <w:b w:val="0"/>
        </w:rPr>
        <w:t>&lt;/RepeatBlock-By&gt;</w:t>
      </w:r>
    </w:p>
    <w:p w14:paraId="1080BCF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5DE6FA1" w14:textId="77777777" w:rsidR="00E52F0D" w:rsidRPr="00AB3E87" w:rsidRDefault="00E52F0D" w:rsidP="00E52F0D">
      <w:pPr>
        <w:pStyle w:val="NormalBold"/>
      </w:pPr>
      <w:r w:rsidRPr="00AB3E87">
        <w:rPr>
          <w:rStyle w:val="HideTWBExt"/>
        </w:rPr>
        <w:t>&lt;Article&gt;</w:t>
      </w:r>
      <w:r w:rsidRPr="00AB3E87">
        <w:t>Ziffer 11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70EBA47" w14:textId="77777777" w:rsidTr="00761901">
        <w:trPr>
          <w:trHeight w:hRule="exact" w:val="240"/>
          <w:jc w:val="center"/>
        </w:trPr>
        <w:tc>
          <w:tcPr>
            <w:tcW w:w="9752" w:type="dxa"/>
            <w:gridSpan w:val="2"/>
            <w:tcBorders>
              <w:top w:val="nil"/>
              <w:left w:val="nil"/>
              <w:bottom w:val="nil"/>
              <w:right w:val="nil"/>
            </w:tcBorders>
          </w:tcPr>
          <w:p w14:paraId="316D3ECB" w14:textId="77777777" w:rsidR="00E52F0D" w:rsidRPr="00AB3E87" w:rsidRDefault="00E52F0D" w:rsidP="00761901"/>
        </w:tc>
      </w:tr>
      <w:tr w:rsidR="00E52F0D" w:rsidRPr="00AB3E87" w14:paraId="234A06B1" w14:textId="77777777" w:rsidTr="00761901">
        <w:trPr>
          <w:trHeight w:val="240"/>
          <w:jc w:val="center"/>
        </w:trPr>
        <w:tc>
          <w:tcPr>
            <w:tcW w:w="4876" w:type="dxa"/>
            <w:tcBorders>
              <w:top w:val="nil"/>
              <w:left w:val="nil"/>
              <w:bottom w:val="nil"/>
              <w:right w:val="nil"/>
            </w:tcBorders>
          </w:tcPr>
          <w:p w14:paraId="1B0D090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E2096E7" w14:textId="77777777" w:rsidR="00E52F0D" w:rsidRPr="00AB3E87" w:rsidRDefault="00E52F0D" w:rsidP="00761901">
            <w:pPr>
              <w:pStyle w:val="AmColumnHeading"/>
            </w:pPr>
            <w:r w:rsidRPr="00AB3E87">
              <w:t>Geänderter Text</w:t>
            </w:r>
          </w:p>
        </w:tc>
      </w:tr>
      <w:tr w:rsidR="00E52F0D" w:rsidRPr="00AB3E87" w14:paraId="5EE36636" w14:textId="77777777" w:rsidTr="00761901">
        <w:trPr>
          <w:jc w:val="center"/>
        </w:trPr>
        <w:tc>
          <w:tcPr>
            <w:tcW w:w="4876" w:type="dxa"/>
            <w:tcBorders>
              <w:top w:val="nil"/>
              <w:left w:val="nil"/>
              <w:bottom w:val="nil"/>
              <w:right w:val="nil"/>
            </w:tcBorders>
          </w:tcPr>
          <w:p w14:paraId="69EF87EB" w14:textId="77777777" w:rsidR="00E52F0D" w:rsidRPr="00AB3E87" w:rsidRDefault="00E52F0D" w:rsidP="00761901">
            <w:pPr>
              <w:pStyle w:val="Normal6a"/>
            </w:pPr>
          </w:p>
        </w:tc>
        <w:tc>
          <w:tcPr>
            <w:tcW w:w="4876" w:type="dxa"/>
            <w:tcBorders>
              <w:top w:val="nil"/>
              <w:left w:val="nil"/>
              <w:bottom w:val="nil"/>
              <w:right w:val="nil"/>
            </w:tcBorders>
          </w:tcPr>
          <w:p w14:paraId="253E377C" w14:textId="77777777" w:rsidR="00E52F0D" w:rsidRPr="00AB3E87" w:rsidRDefault="00E52F0D" w:rsidP="00761901">
            <w:pPr>
              <w:pStyle w:val="Normal6a"/>
            </w:pPr>
            <w:r w:rsidRPr="00AB3E87">
              <w:rPr>
                <w:b/>
                <w:i/>
              </w:rPr>
              <w:t>11c.</w:t>
            </w:r>
            <w:r w:rsidRPr="00AB3E87">
              <w:tab/>
            </w:r>
            <w:r w:rsidRPr="00AB3E87">
              <w:rPr>
                <w:b/>
                <w:i/>
              </w:rPr>
              <w:t xml:space="preserve">fordert die Kommission nachdrücklich auf, sich mit allen Formen geschlechtsspezifischer Gewalt im Bildungsbereich zu befassen und Strategien zur Prävention und Erkennung </w:t>
            </w:r>
            <w:r w:rsidRPr="00AB3E87">
              <w:rPr>
                <w:b/>
                <w:i/>
              </w:rPr>
              <w:lastRenderedPageBreak/>
              <w:t>geschlechtsspezifischer Gewalt im Bildungsbereich sowie zur Reaktion darauf festzulegen und verbindliche Schulungsprogramme für alle im Bildungssektor tätigen Personen, einschließlich informeller Bildung und Freiwilligen, sowie eine sichere Infrastruktur, vertrauensvolle Berichterstattungsmechanismen und Disziplinarmaßnahmen umzusetzen;</w:t>
            </w:r>
          </w:p>
        </w:tc>
      </w:tr>
    </w:tbl>
    <w:p w14:paraId="54D52179"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F720277" w14:textId="77777777" w:rsidR="00E52F0D" w:rsidRPr="00AB3E87" w:rsidRDefault="00E52F0D" w:rsidP="00E52F0D">
      <w:r w:rsidRPr="00AB3E87">
        <w:rPr>
          <w:rStyle w:val="HideTWBExt"/>
        </w:rPr>
        <w:t>&lt;/Amend&gt;</w:t>
      </w:r>
    </w:p>
    <w:p w14:paraId="4CB26C9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535</w:t>
      </w:r>
      <w:r w:rsidRPr="00AB3E87">
        <w:rPr>
          <w:rStyle w:val="HideTWBExt"/>
        </w:rPr>
        <w:t>&lt;/NumAm&gt;</w:t>
      </w:r>
    </w:p>
    <w:p w14:paraId="73FDDCEF"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6D11C079" w14:textId="77777777" w:rsidR="00E52F0D" w:rsidRPr="00AB3E87" w:rsidRDefault="00E52F0D" w:rsidP="00E52F0D">
      <w:pPr>
        <w:pStyle w:val="NormalBold"/>
      </w:pPr>
      <w:r w:rsidRPr="00AB3E87">
        <w:rPr>
          <w:rStyle w:val="HideTWBExt"/>
          <w:b w:val="0"/>
        </w:rPr>
        <w:t>&lt;/RepeatBlock-By&gt;</w:t>
      </w:r>
    </w:p>
    <w:p w14:paraId="5D11C15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D33094A" w14:textId="77777777" w:rsidR="00E52F0D" w:rsidRPr="00AB3E87" w:rsidRDefault="00E52F0D" w:rsidP="00E52F0D">
      <w:pPr>
        <w:pStyle w:val="NormalBold"/>
      </w:pPr>
      <w:r w:rsidRPr="00AB3E87">
        <w:rPr>
          <w:rStyle w:val="HideTWBExt"/>
        </w:rPr>
        <w:t>&lt;Article&gt;</w:t>
      </w:r>
      <w:r w:rsidRPr="00AB3E87">
        <w:t>Ziffer 11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DB6DF7B" w14:textId="77777777" w:rsidTr="00761901">
        <w:trPr>
          <w:trHeight w:hRule="exact" w:val="240"/>
          <w:jc w:val="center"/>
        </w:trPr>
        <w:tc>
          <w:tcPr>
            <w:tcW w:w="9752" w:type="dxa"/>
            <w:gridSpan w:val="2"/>
            <w:tcBorders>
              <w:top w:val="nil"/>
              <w:left w:val="nil"/>
              <w:bottom w:val="nil"/>
              <w:right w:val="nil"/>
            </w:tcBorders>
          </w:tcPr>
          <w:p w14:paraId="79F817D2" w14:textId="77777777" w:rsidR="00E52F0D" w:rsidRPr="00AB3E87" w:rsidRDefault="00E52F0D" w:rsidP="00761901"/>
        </w:tc>
      </w:tr>
      <w:tr w:rsidR="00E52F0D" w:rsidRPr="00AB3E87" w14:paraId="16CC5766" w14:textId="77777777" w:rsidTr="00761901">
        <w:trPr>
          <w:trHeight w:val="240"/>
          <w:jc w:val="center"/>
        </w:trPr>
        <w:tc>
          <w:tcPr>
            <w:tcW w:w="4876" w:type="dxa"/>
            <w:tcBorders>
              <w:top w:val="nil"/>
              <w:left w:val="nil"/>
              <w:bottom w:val="nil"/>
              <w:right w:val="nil"/>
            </w:tcBorders>
          </w:tcPr>
          <w:p w14:paraId="2BA845D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18BAF2D" w14:textId="77777777" w:rsidR="00E52F0D" w:rsidRPr="00AB3E87" w:rsidRDefault="00E52F0D" w:rsidP="00761901">
            <w:pPr>
              <w:pStyle w:val="AmColumnHeading"/>
            </w:pPr>
            <w:r w:rsidRPr="00AB3E87">
              <w:t>Geänderter Text</w:t>
            </w:r>
          </w:p>
        </w:tc>
      </w:tr>
      <w:tr w:rsidR="00E52F0D" w:rsidRPr="00AB3E87" w14:paraId="2A9ED510" w14:textId="77777777" w:rsidTr="00761901">
        <w:trPr>
          <w:jc w:val="center"/>
        </w:trPr>
        <w:tc>
          <w:tcPr>
            <w:tcW w:w="4876" w:type="dxa"/>
            <w:tcBorders>
              <w:top w:val="nil"/>
              <w:left w:val="nil"/>
              <w:bottom w:val="nil"/>
              <w:right w:val="nil"/>
            </w:tcBorders>
          </w:tcPr>
          <w:p w14:paraId="384195E2" w14:textId="77777777" w:rsidR="00E52F0D" w:rsidRPr="00AB3E87" w:rsidRDefault="00E52F0D" w:rsidP="00761901">
            <w:pPr>
              <w:pStyle w:val="Normal6a"/>
            </w:pPr>
          </w:p>
        </w:tc>
        <w:tc>
          <w:tcPr>
            <w:tcW w:w="4876" w:type="dxa"/>
            <w:tcBorders>
              <w:top w:val="nil"/>
              <w:left w:val="nil"/>
              <w:bottom w:val="nil"/>
              <w:right w:val="nil"/>
            </w:tcBorders>
          </w:tcPr>
          <w:p w14:paraId="471FD0EC" w14:textId="77777777" w:rsidR="00E52F0D" w:rsidRPr="00AB3E87" w:rsidRDefault="00E52F0D" w:rsidP="00761901">
            <w:pPr>
              <w:pStyle w:val="Normal6a"/>
            </w:pPr>
            <w:r w:rsidRPr="00AB3E87">
              <w:rPr>
                <w:b/>
                <w:i/>
              </w:rPr>
              <w:t>11d.</w:t>
            </w:r>
            <w:r w:rsidRPr="00AB3E87">
              <w:tab/>
            </w:r>
            <w:r w:rsidRPr="00AB3E87">
              <w:rPr>
                <w:b/>
                <w:i/>
              </w:rPr>
              <w:t>fordert die Kommission auf, mit Social-Media-Plattformen zusammenzuarbeiten, um Vorschriften für die elektronische Sicherheit einzuführen, um Frauen und Mädchen vor Cybergewalt und Belästigung in den sozialen Medien zu schützen;</w:t>
            </w:r>
          </w:p>
        </w:tc>
      </w:tr>
    </w:tbl>
    <w:p w14:paraId="2A608CC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5063A9C" w14:textId="77777777" w:rsidR="00E52F0D" w:rsidRPr="00AB3E87" w:rsidRDefault="00E52F0D" w:rsidP="00E52F0D">
      <w:r w:rsidRPr="00AB3E87">
        <w:rPr>
          <w:rStyle w:val="HideTWBExt"/>
        </w:rPr>
        <w:t>&lt;/Amend&gt;</w:t>
      </w:r>
    </w:p>
    <w:p w14:paraId="2F371C3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536</w:t>
      </w:r>
      <w:r w:rsidRPr="00AB3E87">
        <w:rPr>
          <w:rStyle w:val="HideTWBExt"/>
        </w:rPr>
        <w:t>&lt;/NumAm&gt;</w:t>
      </w:r>
    </w:p>
    <w:p w14:paraId="7042A560"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47CF3894" w14:textId="77777777" w:rsidR="00E52F0D" w:rsidRPr="00AB3E87" w:rsidRDefault="00E52F0D" w:rsidP="00E52F0D">
      <w:pPr>
        <w:pStyle w:val="NormalBold"/>
      </w:pPr>
      <w:r w:rsidRPr="00AB3E87">
        <w:rPr>
          <w:rStyle w:val="HideTWBExt"/>
          <w:b w:val="0"/>
        </w:rPr>
        <w:t>&lt;/RepeatBlock-By&gt;</w:t>
      </w:r>
    </w:p>
    <w:p w14:paraId="73BA646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0AA86B4" w14:textId="77777777" w:rsidR="00E52F0D" w:rsidRPr="00AB3E87" w:rsidRDefault="00E52F0D" w:rsidP="00E52F0D">
      <w:pPr>
        <w:pStyle w:val="NormalBold"/>
      </w:pPr>
      <w:r w:rsidRPr="00AB3E87">
        <w:rPr>
          <w:rStyle w:val="HideTWBExt"/>
        </w:rPr>
        <w:t>&lt;Article&gt;</w:t>
      </w:r>
      <w:r w:rsidRPr="00AB3E87">
        <w:t>Ziffer 11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75CFE59" w14:textId="77777777" w:rsidTr="00761901">
        <w:trPr>
          <w:trHeight w:hRule="exact" w:val="240"/>
          <w:jc w:val="center"/>
        </w:trPr>
        <w:tc>
          <w:tcPr>
            <w:tcW w:w="9752" w:type="dxa"/>
            <w:gridSpan w:val="2"/>
            <w:tcBorders>
              <w:top w:val="nil"/>
              <w:left w:val="nil"/>
              <w:bottom w:val="nil"/>
              <w:right w:val="nil"/>
            </w:tcBorders>
          </w:tcPr>
          <w:p w14:paraId="38FE85BA" w14:textId="77777777" w:rsidR="00E52F0D" w:rsidRPr="00AB3E87" w:rsidRDefault="00E52F0D" w:rsidP="00761901"/>
        </w:tc>
      </w:tr>
      <w:tr w:rsidR="00E52F0D" w:rsidRPr="00AB3E87" w14:paraId="68AD0701" w14:textId="77777777" w:rsidTr="00761901">
        <w:trPr>
          <w:trHeight w:val="240"/>
          <w:jc w:val="center"/>
        </w:trPr>
        <w:tc>
          <w:tcPr>
            <w:tcW w:w="4876" w:type="dxa"/>
            <w:tcBorders>
              <w:top w:val="nil"/>
              <w:left w:val="nil"/>
              <w:bottom w:val="nil"/>
              <w:right w:val="nil"/>
            </w:tcBorders>
          </w:tcPr>
          <w:p w14:paraId="659664A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59FA5EB" w14:textId="77777777" w:rsidR="00E52F0D" w:rsidRPr="00AB3E87" w:rsidRDefault="00E52F0D" w:rsidP="00761901">
            <w:pPr>
              <w:pStyle w:val="AmColumnHeading"/>
            </w:pPr>
            <w:r w:rsidRPr="00AB3E87">
              <w:t>Geänderter Text</w:t>
            </w:r>
          </w:p>
        </w:tc>
      </w:tr>
      <w:tr w:rsidR="00E52F0D" w:rsidRPr="00AB3E87" w14:paraId="38DE83A2" w14:textId="77777777" w:rsidTr="00761901">
        <w:trPr>
          <w:jc w:val="center"/>
        </w:trPr>
        <w:tc>
          <w:tcPr>
            <w:tcW w:w="4876" w:type="dxa"/>
            <w:tcBorders>
              <w:top w:val="nil"/>
              <w:left w:val="nil"/>
              <w:bottom w:val="nil"/>
              <w:right w:val="nil"/>
            </w:tcBorders>
          </w:tcPr>
          <w:p w14:paraId="50F29B03" w14:textId="77777777" w:rsidR="00E52F0D" w:rsidRPr="00AB3E87" w:rsidRDefault="00E52F0D" w:rsidP="00761901">
            <w:pPr>
              <w:pStyle w:val="Normal6a"/>
            </w:pPr>
          </w:p>
        </w:tc>
        <w:tc>
          <w:tcPr>
            <w:tcW w:w="4876" w:type="dxa"/>
            <w:tcBorders>
              <w:top w:val="nil"/>
              <w:left w:val="nil"/>
              <w:bottom w:val="nil"/>
              <w:right w:val="nil"/>
            </w:tcBorders>
          </w:tcPr>
          <w:p w14:paraId="0631A047" w14:textId="77777777" w:rsidR="00E52F0D" w:rsidRPr="00AB3E87" w:rsidRDefault="00E52F0D" w:rsidP="00761901">
            <w:pPr>
              <w:pStyle w:val="Normal6a"/>
            </w:pPr>
            <w:r w:rsidRPr="00AB3E87">
              <w:rPr>
                <w:b/>
                <w:i/>
              </w:rPr>
              <w:t>11e.</w:t>
            </w:r>
            <w:r w:rsidRPr="00AB3E87">
              <w:tab/>
            </w:r>
            <w:r w:rsidRPr="00AB3E87">
              <w:rPr>
                <w:b/>
                <w:i/>
              </w:rPr>
              <w:t xml:space="preserve">fordert die Kommission und die Mitgliedstaaten auf, Schulungen zur </w:t>
            </w:r>
            <w:r w:rsidRPr="00AB3E87">
              <w:rPr>
                <w:b/>
                <w:i/>
              </w:rPr>
              <w:lastRenderedPageBreak/>
              <w:t>Medienkompetenz und Programme rund um geschlechtersensible Inhalte für Berufe wie Journalisten und Medienschaffende sowie Personal im Bereich der Medizin, Justiz und Strafverfolgung zu entwickeln;</w:t>
            </w:r>
          </w:p>
        </w:tc>
      </w:tr>
    </w:tbl>
    <w:p w14:paraId="4B6CAE6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36B6303" w14:textId="77777777" w:rsidR="00E52F0D" w:rsidRPr="00AB3E87" w:rsidRDefault="00E52F0D" w:rsidP="00E52F0D">
      <w:r w:rsidRPr="00AB3E87">
        <w:rPr>
          <w:rStyle w:val="HideTWBExt"/>
        </w:rPr>
        <w:t>&lt;/Amend&gt;</w:t>
      </w:r>
    </w:p>
    <w:p w14:paraId="086F740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537</w:t>
      </w:r>
      <w:r w:rsidRPr="00AB3E87">
        <w:rPr>
          <w:rStyle w:val="HideTWBExt"/>
        </w:rPr>
        <w:t>&lt;/NumAm&gt;</w:t>
      </w:r>
    </w:p>
    <w:p w14:paraId="36C2B8B6" w14:textId="77777777" w:rsidR="00E52F0D" w:rsidRPr="00AB3E87" w:rsidRDefault="00E52F0D" w:rsidP="00E52F0D">
      <w:pPr>
        <w:pStyle w:val="NormalBold"/>
      </w:pPr>
      <w:r w:rsidRPr="00AB3E87">
        <w:rPr>
          <w:rStyle w:val="HideTWBExt"/>
          <w:b w:val="0"/>
        </w:rPr>
        <w:t>&lt;RepeatBlock-By&gt;&lt;Members&gt;</w:t>
      </w:r>
      <w:r w:rsidRPr="00AB3E87">
        <w:t>Liesbet Sommen, Maria Walsh, Paulo Do Nascimento Cabral</w:t>
      </w:r>
      <w:r w:rsidRPr="00AB3E87">
        <w:rPr>
          <w:rStyle w:val="HideTWBExt"/>
          <w:b w:val="0"/>
        </w:rPr>
        <w:t>&lt;/Members&gt;</w:t>
      </w:r>
    </w:p>
    <w:p w14:paraId="6734F03D" w14:textId="77777777" w:rsidR="00E52F0D" w:rsidRPr="00AB3E87" w:rsidRDefault="00E52F0D" w:rsidP="00E52F0D">
      <w:pPr>
        <w:pStyle w:val="NormalBold"/>
      </w:pPr>
      <w:r w:rsidRPr="00AB3E87">
        <w:rPr>
          <w:rStyle w:val="HideTWBExt"/>
          <w:b w:val="0"/>
        </w:rPr>
        <w:t>&lt;/RepeatBlock-By&gt;</w:t>
      </w:r>
    </w:p>
    <w:p w14:paraId="74F130F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3F1827F" w14:textId="77777777" w:rsidR="00E52F0D" w:rsidRPr="00AB3E87" w:rsidRDefault="00E52F0D" w:rsidP="00E52F0D">
      <w:pPr>
        <w:pStyle w:val="NormalBold"/>
      </w:pPr>
      <w:r w:rsidRPr="00AB3E87">
        <w:rPr>
          <w:rStyle w:val="HideTWBExt"/>
        </w:rPr>
        <w:t>&lt;Article&gt;</w:t>
      </w:r>
      <w:r w:rsidRPr="00AB3E87">
        <w:t>Ziffer 12</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8C56973" w14:textId="77777777" w:rsidTr="00761901">
        <w:trPr>
          <w:trHeight w:hRule="exact" w:val="240"/>
          <w:jc w:val="center"/>
        </w:trPr>
        <w:tc>
          <w:tcPr>
            <w:tcW w:w="9752" w:type="dxa"/>
            <w:gridSpan w:val="2"/>
            <w:tcBorders>
              <w:top w:val="nil"/>
              <w:left w:val="nil"/>
              <w:bottom w:val="nil"/>
              <w:right w:val="nil"/>
            </w:tcBorders>
          </w:tcPr>
          <w:p w14:paraId="432836A6" w14:textId="77777777" w:rsidR="00E52F0D" w:rsidRPr="00AB3E87" w:rsidRDefault="00E52F0D" w:rsidP="00761901"/>
        </w:tc>
      </w:tr>
      <w:tr w:rsidR="00E52F0D" w:rsidRPr="00AB3E87" w14:paraId="3B431B08" w14:textId="77777777" w:rsidTr="00761901">
        <w:trPr>
          <w:trHeight w:val="240"/>
          <w:jc w:val="center"/>
        </w:trPr>
        <w:tc>
          <w:tcPr>
            <w:tcW w:w="4876" w:type="dxa"/>
            <w:tcBorders>
              <w:top w:val="nil"/>
              <w:left w:val="nil"/>
              <w:bottom w:val="nil"/>
              <w:right w:val="nil"/>
            </w:tcBorders>
          </w:tcPr>
          <w:p w14:paraId="486B573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8FE9FBE" w14:textId="77777777" w:rsidR="00E52F0D" w:rsidRPr="00AB3E87" w:rsidRDefault="00E52F0D" w:rsidP="00761901">
            <w:pPr>
              <w:pStyle w:val="AmColumnHeading"/>
            </w:pPr>
            <w:r w:rsidRPr="00AB3E87">
              <w:t>Geänderter Text</w:t>
            </w:r>
          </w:p>
        </w:tc>
      </w:tr>
      <w:tr w:rsidR="00E52F0D" w:rsidRPr="00AB3E87" w14:paraId="2C49EEE9" w14:textId="77777777" w:rsidTr="00761901">
        <w:trPr>
          <w:jc w:val="center"/>
        </w:trPr>
        <w:tc>
          <w:tcPr>
            <w:tcW w:w="4876" w:type="dxa"/>
            <w:tcBorders>
              <w:top w:val="nil"/>
              <w:left w:val="nil"/>
              <w:bottom w:val="nil"/>
              <w:right w:val="nil"/>
            </w:tcBorders>
          </w:tcPr>
          <w:p w14:paraId="1870E809" w14:textId="77777777" w:rsidR="00E52F0D" w:rsidRPr="00AB3E87" w:rsidRDefault="00E52F0D" w:rsidP="00761901">
            <w:pPr>
              <w:pStyle w:val="Normal6a"/>
            </w:pPr>
            <w:r w:rsidRPr="00AB3E87">
              <w:t>12.</w:t>
            </w:r>
            <w:r w:rsidRPr="00AB3E87">
              <w:tab/>
              <w:t>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p>
        </w:tc>
        <w:tc>
          <w:tcPr>
            <w:tcW w:w="4876" w:type="dxa"/>
            <w:tcBorders>
              <w:top w:val="nil"/>
              <w:left w:val="nil"/>
              <w:bottom w:val="nil"/>
              <w:right w:val="nil"/>
            </w:tcBorders>
          </w:tcPr>
          <w:p w14:paraId="3E826AD9" w14:textId="77777777" w:rsidR="00E52F0D" w:rsidRPr="00AB3E87" w:rsidRDefault="00E52F0D" w:rsidP="00761901">
            <w:pPr>
              <w:pStyle w:val="Normal6a"/>
            </w:pPr>
            <w:r w:rsidRPr="00AB3E87">
              <w:t>12.</w:t>
            </w:r>
            <w:r w:rsidRPr="00AB3E87">
              <w:tab/>
              <w:t xml:space="preserve">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 </w:t>
            </w:r>
            <w:r w:rsidRPr="00AB3E87">
              <w:rPr>
                <w:b/>
                <w:i/>
              </w:rPr>
              <w:t xml:space="preserve">betont, dass gegen gewalttätige und erniedrigende pornografische Inhalte vorgegangen werden muss, die über digitale Kanäle verbreitet werden, insbesondere wenn sie Frauen und Mädchen betreffen oder Auswirkungen auf sie haben; fordert die Kommission auf, für die vollständige Durchsetzung der Verpflichtungen zur Risikobewertung und Risikominderung gemäß dem Gesetz über digitale Dienste zu sorgen und Präventivmaßnahmen und Schutzvorkehrungen in alle Bereiche der Digitalpolitik einzubetten, wobei der Gleichstellung der Geschlechter, geschlechtsspezifischer Gewalt und den Menschenrechten sowie dem Schutz von Minderjährigen im Internet besondere </w:t>
            </w:r>
            <w:r w:rsidRPr="00AB3E87">
              <w:rPr>
                <w:b/>
                <w:i/>
              </w:rPr>
              <w:lastRenderedPageBreak/>
              <w:t>Aufmerksamkeit zu widmen ist;</w:t>
            </w:r>
          </w:p>
        </w:tc>
      </w:tr>
    </w:tbl>
    <w:p w14:paraId="2B5F1F9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B4B8725" w14:textId="77777777" w:rsidR="00E52F0D" w:rsidRPr="00AB3E87" w:rsidRDefault="00E52F0D" w:rsidP="00E52F0D">
      <w:r w:rsidRPr="00AB3E87">
        <w:rPr>
          <w:rStyle w:val="HideTWBExt"/>
        </w:rPr>
        <w:t>&lt;/Amend&gt;</w:t>
      </w:r>
    </w:p>
    <w:p w14:paraId="797EE1B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538</w:t>
      </w:r>
      <w:r w:rsidRPr="00AB3E87">
        <w:rPr>
          <w:rStyle w:val="HideTWBExt"/>
        </w:rPr>
        <w:t>&lt;/NumAm&gt;</w:t>
      </w:r>
    </w:p>
    <w:p w14:paraId="13A61D19" w14:textId="77777777" w:rsidR="00E52F0D" w:rsidRPr="00AB3E87" w:rsidRDefault="00E52F0D" w:rsidP="00E52F0D">
      <w:pPr>
        <w:pStyle w:val="NormalBold"/>
      </w:pPr>
      <w:r w:rsidRPr="00AB3E87">
        <w:rPr>
          <w:rStyle w:val="HideTWBExt"/>
          <w:b w:val="0"/>
        </w:rPr>
        <w:t>&lt;RepeatBlock-By&gt;&lt;Members&gt;</w:t>
      </w:r>
      <w:r w:rsidRPr="00AB3E87">
        <w:t>Diana Iovanovici Şoşoacă</w:t>
      </w:r>
      <w:r w:rsidRPr="00AB3E87">
        <w:rPr>
          <w:rStyle w:val="HideTWBExt"/>
          <w:b w:val="0"/>
        </w:rPr>
        <w:t>&lt;/Members&gt;</w:t>
      </w:r>
    </w:p>
    <w:p w14:paraId="66B7060C" w14:textId="77777777" w:rsidR="00E52F0D" w:rsidRPr="00AB3E87" w:rsidRDefault="00E52F0D" w:rsidP="00E52F0D">
      <w:pPr>
        <w:pStyle w:val="NormalBold"/>
      </w:pPr>
      <w:r w:rsidRPr="00AB3E87">
        <w:rPr>
          <w:rStyle w:val="HideTWBExt"/>
          <w:b w:val="0"/>
        </w:rPr>
        <w:t>&lt;/RepeatBlock-By&gt;</w:t>
      </w:r>
    </w:p>
    <w:p w14:paraId="166FDC8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C6B8BD8" w14:textId="77777777" w:rsidR="00E52F0D" w:rsidRPr="00AB3E87" w:rsidRDefault="00E52F0D" w:rsidP="00E52F0D">
      <w:pPr>
        <w:pStyle w:val="NormalBold"/>
      </w:pPr>
      <w:r w:rsidRPr="00AB3E87">
        <w:rPr>
          <w:rStyle w:val="HideTWBExt"/>
        </w:rPr>
        <w:t>&lt;Article&gt;</w:t>
      </w:r>
      <w:r w:rsidRPr="00AB3E87">
        <w:t>Ziffer 12</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C43FF1A" w14:textId="77777777" w:rsidTr="00761901">
        <w:trPr>
          <w:trHeight w:hRule="exact" w:val="240"/>
          <w:jc w:val="center"/>
        </w:trPr>
        <w:tc>
          <w:tcPr>
            <w:tcW w:w="9752" w:type="dxa"/>
            <w:gridSpan w:val="2"/>
            <w:tcBorders>
              <w:top w:val="nil"/>
              <w:left w:val="nil"/>
              <w:bottom w:val="nil"/>
              <w:right w:val="nil"/>
            </w:tcBorders>
          </w:tcPr>
          <w:p w14:paraId="24E0B9C8" w14:textId="77777777" w:rsidR="00E52F0D" w:rsidRPr="00AB3E87" w:rsidRDefault="00E52F0D" w:rsidP="00761901"/>
        </w:tc>
      </w:tr>
      <w:tr w:rsidR="00E52F0D" w:rsidRPr="00AB3E87" w14:paraId="79A6825E" w14:textId="77777777" w:rsidTr="00761901">
        <w:trPr>
          <w:trHeight w:val="240"/>
          <w:jc w:val="center"/>
        </w:trPr>
        <w:tc>
          <w:tcPr>
            <w:tcW w:w="4876" w:type="dxa"/>
            <w:tcBorders>
              <w:top w:val="nil"/>
              <w:left w:val="nil"/>
              <w:bottom w:val="nil"/>
              <w:right w:val="nil"/>
            </w:tcBorders>
          </w:tcPr>
          <w:p w14:paraId="379E734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4B9DED5" w14:textId="77777777" w:rsidR="00E52F0D" w:rsidRPr="00AB3E87" w:rsidRDefault="00E52F0D" w:rsidP="00761901">
            <w:pPr>
              <w:pStyle w:val="AmColumnHeading"/>
            </w:pPr>
            <w:r w:rsidRPr="00AB3E87">
              <w:t>Geänderter Text</w:t>
            </w:r>
          </w:p>
        </w:tc>
      </w:tr>
      <w:tr w:rsidR="00E52F0D" w:rsidRPr="00AB3E87" w14:paraId="3478C238" w14:textId="77777777" w:rsidTr="00761901">
        <w:trPr>
          <w:jc w:val="center"/>
        </w:trPr>
        <w:tc>
          <w:tcPr>
            <w:tcW w:w="4876" w:type="dxa"/>
            <w:tcBorders>
              <w:top w:val="nil"/>
              <w:left w:val="nil"/>
              <w:bottom w:val="nil"/>
              <w:right w:val="nil"/>
            </w:tcBorders>
          </w:tcPr>
          <w:p w14:paraId="03E44D0F" w14:textId="77777777" w:rsidR="00E52F0D" w:rsidRPr="00AB3E87" w:rsidRDefault="00E52F0D" w:rsidP="00761901">
            <w:pPr>
              <w:pStyle w:val="Normal6a"/>
            </w:pPr>
            <w:r w:rsidRPr="00AB3E87">
              <w:t>12.</w:t>
            </w:r>
            <w:r w:rsidRPr="00AB3E87">
              <w:tab/>
              <w:t>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p>
        </w:tc>
        <w:tc>
          <w:tcPr>
            <w:tcW w:w="4876" w:type="dxa"/>
            <w:tcBorders>
              <w:top w:val="nil"/>
              <w:left w:val="nil"/>
              <w:bottom w:val="nil"/>
              <w:right w:val="nil"/>
            </w:tcBorders>
          </w:tcPr>
          <w:p w14:paraId="686CE421" w14:textId="77777777" w:rsidR="00E52F0D" w:rsidRPr="00AB3E87" w:rsidRDefault="00E52F0D" w:rsidP="00761901">
            <w:pPr>
              <w:pStyle w:val="Normal6a"/>
            </w:pPr>
            <w:r w:rsidRPr="00AB3E87">
              <w:t>12.</w:t>
            </w:r>
            <w:r w:rsidRPr="00AB3E87">
              <w:tab/>
              <w:t xml:space="preserve">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w:t>
            </w:r>
            <w:r w:rsidRPr="00AB3E87">
              <w:rPr>
                <w:b/>
                <w:i/>
              </w:rPr>
              <w:t>sowie der Anwendung verbindlicher Normen, auf deren Grundlage Gewalt im Internet unter Strafe gestellt, die Erhebung von Beweismitteln sichergestellt und die grenzübergreifende und internationale Zusammenarbeit bei der Untersuchung und strafrechtlichen Verfolgung von Gewalt gegen Frauen im Internet vorangetrieben wird,</w:t>
            </w:r>
            <w:r w:rsidRPr="00AB3E87">
              <w:t xml:space="preserve"> Vorrang einzuräumen;</w:t>
            </w:r>
          </w:p>
        </w:tc>
      </w:tr>
    </w:tbl>
    <w:p w14:paraId="17BFBE5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{RO}</w:t>
      </w:r>
      <w:r w:rsidRPr="00AB3E87">
        <w:t>ro</w:t>
      </w:r>
      <w:r w:rsidRPr="00AB3E87">
        <w:rPr>
          <w:rStyle w:val="HideTWBExt"/>
        </w:rPr>
        <w:t>&lt;/Original&gt;</w:t>
      </w:r>
    </w:p>
    <w:p w14:paraId="31F56A24" w14:textId="77777777" w:rsidR="00E52F0D" w:rsidRPr="00AB3E87" w:rsidRDefault="00E52F0D" w:rsidP="00E52F0D">
      <w:r w:rsidRPr="00AB3E87">
        <w:rPr>
          <w:rStyle w:val="HideTWBExt"/>
        </w:rPr>
        <w:t>&lt;/Amend&gt;</w:t>
      </w:r>
    </w:p>
    <w:p w14:paraId="5228F85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539</w:t>
      </w:r>
      <w:r w:rsidRPr="00AB3E87">
        <w:rPr>
          <w:rStyle w:val="HideTWBExt"/>
        </w:rPr>
        <w:t>&lt;/NumAm&gt;</w:t>
      </w:r>
    </w:p>
    <w:p w14:paraId="08CAE7DD"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6B2DB1BE" w14:textId="77777777" w:rsidR="00E52F0D" w:rsidRPr="00AB3E87" w:rsidRDefault="00E52F0D" w:rsidP="00E52F0D">
      <w:pPr>
        <w:pStyle w:val="NormalBold"/>
      </w:pPr>
      <w:r w:rsidRPr="00AB3E87">
        <w:rPr>
          <w:rStyle w:val="HideTWBExt"/>
          <w:b w:val="0"/>
        </w:rPr>
        <w:t>&lt;/RepeatBlock-By&gt;</w:t>
      </w:r>
    </w:p>
    <w:p w14:paraId="5308C98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327EB21" w14:textId="77777777" w:rsidR="00E52F0D" w:rsidRPr="00AB3E87" w:rsidRDefault="00E52F0D" w:rsidP="00E52F0D">
      <w:pPr>
        <w:pStyle w:val="NormalBold"/>
      </w:pPr>
      <w:r w:rsidRPr="00AB3E87">
        <w:rPr>
          <w:rStyle w:val="HideTWBExt"/>
        </w:rPr>
        <w:t>&lt;Article&gt;</w:t>
      </w:r>
      <w:r w:rsidRPr="00AB3E87">
        <w:t>Ziffer 12</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9689D8B" w14:textId="77777777" w:rsidTr="00761901">
        <w:trPr>
          <w:trHeight w:hRule="exact" w:val="240"/>
          <w:jc w:val="center"/>
        </w:trPr>
        <w:tc>
          <w:tcPr>
            <w:tcW w:w="9752" w:type="dxa"/>
            <w:gridSpan w:val="2"/>
            <w:tcBorders>
              <w:top w:val="nil"/>
              <w:left w:val="nil"/>
              <w:bottom w:val="nil"/>
              <w:right w:val="nil"/>
            </w:tcBorders>
          </w:tcPr>
          <w:p w14:paraId="7D741578" w14:textId="77777777" w:rsidR="00E52F0D" w:rsidRPr="00AB3E87" w:rsidRDefault="00E52F0D" w:rsidP="00761901"/>
        </w:tc>
      </w:tr>
      <w:tr w:rsidR="00E52F0D" w:rsidRPr="00AB3E87" w14:paraId="7B1D3780" w14:textId="77777777" w:rsidTr="00761901">
        <w:trPr>
          <w:trHeight w:val="240"/>
          <w:jc w:val="center"/>
        </w:trPr>
        <w:tc>
          <w:tcPr>
            <w:tcW w:w="4876" w:type="dxa"/>
            <w:tcBorders>
              <w:top w:val="nil"/>
              <w:left w:val="nil"/>
              <w:bottom w:val="nil"/>
              <w:right w:val="nil"/>
            </w:tcBorders>
          </w:tcPr>
          <w:p w14:paraId="6D70CE8F"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1BB147D3" w14:textId="77777777" w:rsidR="00E52F0D" w:rsidRPr="00AB3E87" w:rsidRDefault="00E52F0D" w:rsidP="00761901">
            <w:pPr>
              <w:pStyle w:val="AmColumnHeading"/>
            </w:pPr>
            <w:r w:rsidRPr="00AB3E87">
              <w:t>Geänderter Text</w:t>
            </w:r>
          </w:p>
        </w:tc>
      </w:tr>
      <w:tr w:rsidR="00E52F0D" w:rsidRPr="00AB3E87" w14:paraId="13A79C5D" w14:textId="77777777" w:rsidTr="00761901">
        <w:trPr>
          <w:jc w:val="center"/>
        </w:trPr>
        <w:tc>
          <w:tcPr>
            <w:tcW w:w="4876" w:type="dxa"/>
            <w:tcBorders>
              <w:top w:val="nil"/>
              <w:left w:val="nil"/>
              <w:bottom w:val="nil"/>
              <w:right w:val="nil"/>
            </w:tcBorders>
          </w:tcPr>
          <w:p w14:paraId="2AE71F24" w14:textId="77777777" w:rsidR="00E52F0D" w:rsidRPr="00AB3E87" w:rsidRDefault="00E52F0D" w:rsidP="00761901">
            <w:pPr>
              <w:pStyle w:val="Normal6a"/>
            </w:pPr>
            <w:r w:rsidRPr="00AB3E87">
              <w:t>12.</w:t>
            </w:r>
            <w:r w:rsidRPr="00AB3E87">
              <w:tab/>
              <w:t>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p>
        </w:tc>
        <w:tc>
          <w:tcPr>
            <w:tcW w:w="4876" w:type="dxa"/>
            <w:tcBorders>
              <w:top w:val="nil"/>
              <w:left w:val="nil"/>
              <w:bottom w:val="nil"/>
              <w:right w:val="nil"/>
            </w:tcBorders>
          </w:tcPr>
          <w:p w14:paraId="7FA26272" w14:textId="77777777" w:rsidR="00E52F0D" w:rsidRPr="00AB3E87" w:rsidRDefault="00E52F0D" w:rsidP="00761901">
            <w:pPr>
              <w:pStyle w:val="Normal6a"/>
            </w:pPr>
            <w:r w:rsidRPr="00AB3E87">
              <w:t>12.</w:t>
            </w:r>
            <w:r w:rsidRPr="00AB3E87">
              <w:tab/>
              <w:t xml:space="preserve">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 </w:t>
            </w:r>
            <w:r w:rsidRPr="00AB3E87">
              <w:rPr>
                <w:b/>
                <w:i/>
              </w:rPr>
              <w:t>und besonderes Augenmerk auf die Art und Weise zu richten, in der Algorithmen sexistische oder entwürdigende Inhalte reproduzieren und verstärken können, indem sie mehr Transparenz einfordert und KI-generierte Daten nach Geschlecht aufschlüsselt, um Diskriminierungsmuster zu ermitteln</w:t>
            </w:r>
            <w:r w:rsidRPr="00AB3E87">
              <w:t>;</w:t>
            </w:r>
          </w:p>
        </w:tc>
      </w:tr>
    </w:tbl>
    <w:p w14:paraId="2026537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95C87C4" w14:textId="77777777" w:rsidR="00E52F0D" w:rsidRPr="00AB3E87" w:rsidRDefault="00E52F0D" w:rsidP="00E52F0D">
      <w:r w:rsidRPr="00AB3E87">
        <w:rPr>
          <w:rStyle w:val="HideTWBExt"/>
        </w:rPr>
        <w:t>&lt;/Amend&gt;</w:t>
      </w:r>
    </w:p>
    <w:p w14:paraId="5498F5B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540</w:t>
      </w:r>
      <w:r w:rsidRPr="00AB3E87">
        <w:rPr>
          <w:rStyle w:val="HideTWBExt"/>
        </w:rPr>
        <w:t>&lt;/NumAm&gt;</w:t>
      </w:r>
    </w:p>
    <w:p w14:paraId="0B16BA15"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01ED7A3F" w14:textId="77777777" w:rsidR="00E52F0D" w:rsidRPr="00AB3E87" w:rsidRDefault="00E52F0D" w:rsidP="00E52F0D">
      <w:pPr>
        <w:pStyle w:val="NormalBold"/>
      </w:pPr>
      <w:r w:rsidRPr="00AB3E87">
        <w:rPr>
          <w:rStyle w:val="HideTWBExt"/>
          <w:b w:val="0"/>
        </w:rPr>
        <w:t>&lt;/RepeatBlock-By&gt;</w:t>
      </w:r>
    </w:p>
    <w:p w14:paraId="0E77625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50521FE" w14:textId="77777777" w:rsidR="00E52F0D" w:rsidRPr="00AB3E87" w:rsidRDefault="00E52F0D" w:rsidP="00E52F0D">
      <w:pPr>
        <w:pStyle w:val="NormalBold"/>
      </w:pPr>
      <w:r w:rsidRPr="00AB3E87">
        <w:rPr>
          <w:rStyle w:val="HideTWBExt"/>
        </w:rPr>
        <w:t>&lt;Article&gt;</w:t>
      </w:r>
      <w:r w:rsidRPr="00AB3E87">
        <w:t>Ziffer 12</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07D0592" w14:textId="77777777" w:rsidTr="00761901">
        <w:trPr>
          <w:trHeight w:hRule="exact" w:val="240"/>
          <w:jc w:val="center"/>
        </w:trPr>
        <w:tc>
          <w:tcPr>
            <w:tcW w:w="9752" w:type="dxa"/>
            <w:gridSpan w:val="2"/>
            <w:tcBorders>
              <w:top w:val="nil"/>
              <w:left w:val="nil"/>
              <w:bottom w:val="nil"/>
              <w:right w:val="nil"/>
            </w:tcBorders>
          </w:tcPr>
          <w:p w14:paraId="00F5CB18" w14:textId="77777777" w:rsidR="00E52F0D" w:rsidRPr="00AB3E87" w:rsidRDefault="00E52F0D" w:rsidP="00761901"/>
        </w:tc>
      </w:tr>
      <w:tr w:rsidR="00E52F0D" w:rsidRPr="00AB3E87" w14:paraId="55F59053" w14:textId="77777777" w:rsidTr="00761901">
        <w:trPr>
          <w:trHeight w:val="240"/>
          <w:jc w:val="center"/>
        </w:trPr>
        <w:tc>
          <w:tcPr>
            <w:tcW w:w="4876" w:type="dxa"/>
            <w:tcBorders>
              <w:top w:val="nil"/>
              <w:left w:val="nil"/>
              <w:bottom w:val="nil"/>
              <w:right w:val="nil"/>
            </w:tcBorders>
          </w:tcPr>
          <w:p w14:paraId="074BB88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EF346F1" w14:textId="77777777" w:rsidR="00E52F0D" w:rsidRPr="00AB3E87" w:rsidRDefault="00E52F0D" w:rsidP="00761901">
            <w:pPr>
              <w:pStyle w:val="AmColumnHeading"/>
            </w:pPr>
            <w:r w:rsidRPr="00AB3E87">
              <w:t>Geänderter Text</w:t>
            </w:r>
          </w:p>
        </w:tc>
      </w:tr>
      <w:tr w:rsidR="00E52F0D" w:rsidRPr="00AB3E87" w14:paraId="5E69DABD" w14:textId="77777777" w:rsidTr="00761901">
        <w:trPr>
          <w:jc w:val="center"/>
        </w:trPr>
        <w:tc>
          <w:tcPr>
            <w:tcW w:w="4876" w:type="dxa"/>
            <w:tcBorders>
              <w:top w:val="nil"/>
              <w:left w:val="nil"/>
              <w:bottom w:val="nil"/>
              <w:right w:val="nil"/>
            </w:tcBorders>
          </w:tcPr>
          <w:p w14:paraId="48AE94E5" w14:textId="77777777" w:rsidR="00E52F0D" w:rsidRPr="00AB3E87" w:rsidRDefault="00E52F0D" w:rsidP="00761901">
            <w:pPr>
              <w:pStyle w:val="Normal6a"/>
            </w:pPr>
            <w:r w:rsidRPr="00AB3E87">
              <w:t>12.</w:t>
            </w:r>
            <w:r w:rsidRPr="00AB3E87">
              <w:tab/>
              <w:t>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p>
        </w:tc>
        <w:tc>
          <w:tcPr>
            <w:tcW w:w="4876" w:type="dxa"/>
            <w:tcBorders>
              <w:top w:val="nil"/>
              <w:left w:val="nil"/>
              <w:bottom w:val="nil"/>
              <w:right w:val="nil"/>
            </w:tcBorders>
          </w:tcPr>
          <w:p w14:paraId="6C92FFBD" w14:textId="77777777" w:rsidR="00E52F0D" w:rsidRPr="00AB3E87" w:rsidRDefault="00E52F0D" w:rsidP="00761901">
            <w:pPr>
              <w:pStyle w:val="Normal6a"/>
            </w:pPr>
            <w:r w:rsidRPr="00AB3E87">
              <w:t>12.</w:t>
            </w:r>
            <w:r w:rsidRPr="00AB3E87">
              <w:tab/>
              <w:t xml:space="preserve">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 </w:t>
            </w:r>
            <w:r w:rsidRPr="00AB3E87">
              <w:rPr>
                <w:b/>
                <w:i/>
              </w:rPr>
              <w:t xml:space="preserve">und besonderes Augenmerk auf die Art und Weise zu richten, in der Algorithmen </w:t>
            </w:r>
            <w:r w:rsidRPr="00AB3E87">
              <w:rPr>
                <w:b/>
                <w:i/>
              </w:rPr>
              <w:lastRenderedPageBreak/>
              <w:t>sexistische oder entwürdigende Inhalte reproduzieren und verstärken können, indem sie mehr Transparenz einfordert und KI-generierte Daten nach Geschlecht aufschlüsselt, um Diskriminierungsmuster zu ermitteln</w:t>
            </w:r>
            <w:r w:rsidRPr="00AB3E87">
              <w:t>;</w:t>
            </w:r>
          </w:p>
        </w:tc>
      </w:tr>
    </w:tbl>
    <w:p w14:paraId="1DF95FDA"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2DEE3D9" w14:textId="77777777" w:rsidR="00E52F0D" w:rsidRPr="00AB3E87" w:rsidRDefault="00E52F0D" w:rsidP="00E52F0D">
      <w:r w:rsidRPr="00AB3E87">
        <w:rPr>
          <w:rStyle w:val="HideTWBExt"/>
        </w:rPr>
        <w:t>&lt;/Amend&gt;</w:t>
      </w:r>
    </w:p>
    <w:p w14:paraId="06FC30B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541</w:t>
      </w:r>
      <w:r w:rsidRPr="00AB3E87">
        <w:rPr>
          <w:rStyle w:val="HideTWBExt"/>
        </w:rPr>
        <w:t>&lt;/NumAm&gt;</w:t>
      </w:r>
    </w:p>
    <w:p w14:paraId="13E5159A"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567A6EDD" w14:textId="77777777" w:rsidR="00E52F0D" w:rsidRPr="00AB3E87" w:rsidRDefault="00E52F0D" w:rsidP="00E52F0D">
      <w:pPr>
        <w:pStyle w:val="NormalBold"/>
      </w:pPr>
      <w:r w:rsidRPr="00AB3E87">
        <w:rPr>
          <w:rStyle w:val="HideTWBExt"/>
          <w:b w:val="0"/>
        </w:rPr>
        <w:t>&lt;/RepeatBlock-By&gt;</w:t>
      </w:r>
    </w:p>
    <w:p w14:paraId="31FBFDC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B43D845" w14:textId="77777777" w:rsidR="00E52F0D" w:rsidRPr="00AB3E87" w:rsidRDefault="00E52F0D" w:rsidP="00E52F0D">
      <w:pPr>
        <w:pStyle w:val="NormalBold"/>
      </w:pPr>
      <w:r w:rsidRPr="00AB3E87">
        <w:rPr>
          <w:rStyle w:val="HideTWBExt"/>
        </w:rPr>
        <w:t>&lt;Article&gt;</w:t>
      </w:r>
      <w:r w:rsidRPr="00AB3E87">
        <w:t>Ziffer 12</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7CF5C9B" w14:textId="77777777" w:rsidTr="00761901">
        <w:trPr>
          <w:trHeight w:hRule="exact" w:val="240"/>
          <w:jc w:val="center"/>
        </w:trPr>
        <w:tc>
          <w:tcPr>
            <w:tcW w:w="9752" w:type="dxa"/>
            <w:gridSpan w:val="2"/>
            <w:tcBorders>
              <w:top w:val="nil"/>
              <w:left w:val="nil"/>
              <w:bottom w:val="nil"/>
              <w:right w:val="nil"/>
            </w:tcBorders>
          </w:tcPr>
          <w:p w14:paraId="64CC9725" w14:textId="77777777" w:rsidR="00E52F0D" w:rsidRPr="00AB3E87" w:rsidRDefault="00E52F0D" w:rsidP="00761901"/>
        </w:tc>
      </w:tr>
      <w:tr w:rsidR="00E52F0D" w:rsidRPr="00AB3E87" w14:paraId="717829A6" w14:textId="77777777" w:rsidTr="00761901">
        <w:trPr>
          <w:trHeight w:val="240"/>
          <w:jc w:val="center"/>
        </w:trPr>
        <w:tc>
          <w:tcPr>
            <w:tcW w:w="4876" w:type="dxa"/>
            <w:tcBorders>
              <w:top w:val="nil"/>
              <w:left w:val="nil"/>
              <w:bottom w:val="nil"/>
              <w:right w:val="nil"/>
            </w:tcBorders>
          </w:tcPr>
          <w:p w14:paraId="09206AF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BB38814" w14:textId="77777777" w:rsidR="00E52F0D" w:rsidRPr="00AB3E87" w:rsidRDefault="00E52F0D" w:rsidP="00761901">
            <w:pPr>
              <w:pStyle w:val="AmColumnHeading"/>
            </w:pPr>
            <w:r w:rsidRPr="00AB3E87">
              <w:t>Geänderter Text</w:t>
            </w:r>
          </w:p>
        </w:tc>
      </w:tr>
      <w:tr w:rsidR="00E52F0D" w:rsidRPr="00AB3E87" w14:paraId="65596988" w14:textId="77777777" w:rsidTr="00761901">
        <w:trPr>
          <w:jc w:val="center"/>
        </w:trPr>
        <w:tc>
          <w:tcPr>
            <w:tcW w:w="4876" w:type="dxa"/>
            <w:tcBorders>
              <w:top w:val="nil"/>
              <w:left w:val="nil"/>
              <w:bottom w:val="nil"/>
              <w:right w:val="nil"/>
            </w:tcBorders>
          </w:tcPr>
          <w:p w14:paraId="29E2C2F6" w14:textId="77777777" w:rsidR="00E52F0D" w:rsidRPr="00AB3E87" w:rsidRDefault="00E52F0D" w:rsidP="00761901">
            <w:pPr>
              <w:pStyle w:val="Normal6a"/>
            </w:pPr>
            <w:r w:rsidRPr="00AB3E87">
              <w:t>12.</w:t>
            </w:r>
            <w:r w:rsidRPr="00AB3E87">
              <w:tab/>
              <w:t>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r w:rsidRPr="00AB3E87">
              <w:rPr>
                <w:b/>
                <w:bCs/>
                <w:i/>
                <w:iCs/>
              </w:rPr>
              <w:t>;</w:t>
            </w:r>
          </w:p>
        </w:tc>
        <w:tc>
          <w:tcPr>
            <w:tcW w:w="4876" w:type="dxa"/>
            <w:tcBorders>
              <w:top w:val="nil"/>
              <w:left w:val="nil"/>
              <w:bottom w:val="nil"/>
              <w:right w:val="nil"/>
            </w:tcBorders>
          </w:tcPr>
          <w:p w14:paraId="7B5E225E" w14:textId="77777777" w:rsidR="00E52F0D" w:rsidRPr="00AB3E87" w:rsidRDefault="00E52F0D" w:rsidP="00761901">
            <w:pPr>
              <w:pStyle w:val="Normal6a"/>
            </w:pPr>
            <w:r w:rsidRPr="00AB3E87">
              <w:t>12.</w:t>
            </w:r>
            <w:r w:rsidRPr="00AB3E87">
              <w:tab/>
              <w:t xml:space="preserve">fordert die Kommission auf, eine Null-Toleranz-Politik im digitalen Umfeld gegenüber allen Formen geschlechtsspezifischer Gewalt </w:t>
            </w:r>
            <w:r w:rsidRPr="00AB3E87">
              <w:rPr>
                <w:b/>
                <w:i/>
              </w:rPr>
              <w:t>und Belästigung</w:t>
            </w:r>
            <w:r w:rsidRPr="00AB3E87">
              <w:t>, 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r w:rsidRPr="00AB3E87">
              <w:rPr>
                <w:b/>
                <w:bCs/>
                <w:i/>
                <w:iCs/>
              </w:rPr>
              <w:t>,</w:t>
            </w:r>
            <w:r w:rsidRPr="00AB3E87">
              <w:t xml:space="preserve"> </w:t>
            </w:r>
            <w:r w:rsidRPr="00AB3E87">
              <w:rPr>
                <w:b/>
                <w:i/>
              </w:rPr>
              <w:t>und gleichzeitig sicherzustellen, dass Mechanismen für die Rechenschaftspflicht für Plattformen und Täter, in deren Rahmen z. B. KI-Tools zur Erkennung unangemessener Inhalte eingesetzt werden, und dass Mechanismen zum Schutz der Opfer im Einklang mit den bestehenden EU-Rechtsvorschriften vorhanden sind;</w:t>
            </w:r>
          </w:p>
        </w:tc>
      </w:tr>
    </w:tbl>
    <w:p w14:paraId="32326A2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31E917D" w14:textId="77777777" w:rsidR="00E52F0D" w:rsidRPr="00AB3E87" w:rsidRDefault="00E52F0D" w:rsidP="00E52F0D">
      <w:r w:rsidRPr="00AB3E87">
        <w:rPr>
          <w:rStyle w:val="HideTWBExt"/>
        </w:rPr>
        <w:t>&lt;/Amend&gt;</w:t>
      </w:r>
    </w:p>
    <w:p w14:paraId="0CFBAA6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542</w:t>
      </w:r>
      <w:r w:rsidRPr="00AB3E87">
        <w:rPr>
          <w:rStyle w:val="HideTWBExt"/>
        </w:rPr>
        <w:t>&lt;/NumAm&gt;</w:t>
      </w:r>
    </w:p>
    <w:p w14:paraId="2DC5C59B" w14:textId="77777777" w:rsidR="00E52F0D" w:rsidRPr="00AB3E87" w:rsidRDefault="00E52F0D" w:rsidP="00E52F0D">
      <w:pPr>
        <w:pStyle w:val="NormalBold"/>
      </w:pPr>
      <w:r w:rsidRPr="00AB3E87">
        <w:rPr>
          <w:rStyle w:val="HideTWBExt"/>
          <w:b w:val="0"/>
        </w:rPr>
        <w:t>&lt;RepeatBlock-By&gt;&lt;Members&gt;</w:t>
      </w:r>
      <w:r w:rsidRPr="00AB3E87">
        <w:t>Maria Walsh, Liesbet Sommen</w:t>
      </w:r>
      <w:r w:rsidRPr="00AB3E87">
        <w:rPr>
          <w:rStyle w:val="HideTWBExt"/>
          <w:b w:val="0"/>
        </w:rPr>
        <w:t>&lt;/Members&gt;</w:t>
      </w:r>
    </w:p>
    <w:p w14:paraId="173A9305" w14:textId="77777777" w:rsidR="00E52F0D" w:rsidRPr="00AB3E87" w:rsidRDefault="00E52F0D" w:rsidP="00E52F0D">
      <w:pPr>
        <w:pStyle w:val="NormalBold"/>
      </w:pPr>
      <w:r w:rsidRPr="00AB3E87">
        <w:rPr>
          <w:rStyle w:val="HideTWBExt"/>
          <w:b w:val="0"/>
        </w:rPr>
        <w:t>&lt;/RepeatBlock-By&gt;</w:t>
      </w:r>
    </w:p>
    <w:p w14:paraId="3D26D3C6"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15972C2C" w14:textId="77777777" w:rsidR="00E52F0D" w:rsidRPr="00AB3E87" w:rsidRDefault="00E52F0D" w:rsidP="00E52F0D">
      <w:pPr>
        <w:pStyle w:val="NormalBold"/>
      </w:pPr>
      <w:r w:rsidRPr="00AB3E87">
        <w:rPr>
          <w:rStyle w:val="HideTWBExt"/>
        </w:rPr>
        <w:t>&lt;Article&gt;</w:t>
      </w:r>
      <w:r w:rsidRPr="00AB3E87">
        <w:t>Ziffer 12</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35BD56D" w14:textId="77777777" w:rsidTr="00761901">
        <w:trPr>
          <w:trHeight w:hRule="exact" w:val="240"/>
          <w:jc w:val="center"/>
        </w:trPr>
        <w:tc>
          <w:tcPr>
            <w:tcW w:w="9752" w:type="dxa"/>
            <w:gridSpan w:val="2"/>
            <w:tcBorders>
              <w:top w:val="nil"/>
              <w:left w:val="nil"/>
              <w:bottom w:val="nil"/>
              <w:right w:val="nil"/>
            </w:tcBorders>
          </w:tcPr>
          <w:p w14:paraId="63865445" w14:textId="77777777" w:rsidR="00E52F0D" w:rsidRPr="00AB3E87" w:rsidRDefault="00E52F0D" w:rsidP="00761901"/>
        </w:tc>
      </w:tr>
      <w:tr w:rsidR="00E52F0D" w:rsidRPr="00AB3E87" w14:paraId="0EE4FC23" w14:textId="77777777" w:rsidTr="00761901">
        <w:trPr>
          <w:trHeight w:val="240"/>
          <w:jc w:val="center"/>
        </w:trPr>
        <w:tc>
          <w:tcPr>
            <w:tcW w:w="4876" w:type="dxa"/>
            <w:tcBorders>
              <w:top w:val="nil"/>
              <w:left w:val="nil"/>
              <w:bottom w:val="nil"/>
              <w:right w:val="nil"/>
            </w:tcBorders>
          </w:tcPr>
          <w:p w14:paraId="651781D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1DC6394" w14:textId="77777777" w:rsidR="00E52F0D" w:rsidRPr="00AB3E87" w:rsidRDefault="00E52F0D" w:rsidP="00761901">
            <w:pPr>
              <w:pStyle w:val="AmColumnHeading"/>
            </w:pPr>
            <w:r w:rsidRPr="00AB3E87">
              <w:t>Geänderter Text</w:t>
            </w:r>
          </w:p>
        </w:tc>
      </w:tr>
      <w:tr w:rsidR="00E52F0D" w:rsidRPr="00AB3E87" w14:paraId="3879F5F0" w14:textId="77777777" w:rsidTr="00761901">
        <w:trPr>
          <w:jc w:val="center"/>
        </w:trPr>
        <w:tc>
          <w:tcPr>
            <w:tcW w:w="4876" w:type="dxa"/>
            <w:tcBorders>
              <w:top w:val="nil"/>
              <w:left w:val="nil"/>
              <w:bottom w:val="nil"/>
              <w:right w:val="nil"/>
            </w:tcBorders>
          </w:tcPr>
          <w:p w14:paraId="01A97641" w14:textId="77777777" w:rsidR="00E52F0D" w:rsidRPr="00AB3E87" w:rsidRDefault="00E52F0D" w:rsidP="00761901">
            <w:pPr>
              <w:pStyle w:val="Normal6a"/>
            </w:pPr>
            <w:r w:rsidRPr="00AB3E87">
              <w:t>12.</w:t>
            </w:r>
            <w:r w:rsidRPr="00AB3E87">
              <w:tab/>
              <w:t>fordert die Kommission auf, eine Null-Toleranz-Politik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p>
        </w:tc>
        <w:tc>
          <w:tcPr>
            <w:tcW w:w="4876" w:type="dxa"/>
            <w:tcBorders>
              <w:top w:val="nil"/>
              <w:left w:val="nil"/>
              <w:bottom w:val="nil"/>
              <w:right w:val="nil"/>
            </w:tcBorders>
          </w:tcPr>
          <w:p w14:paraId="5D2A3D2E" w14:textId="77777777" w:rsidR="00E52F0D" w:rsidRPr="00AB3E87" w:rsidRDefault="00E52F0D" w:rsidP="00761901">
            <w:pPr>
              <w:pStyle w:val="Normal6a"/>
            </w:pPr>
            <w:r w:rsidRPr="00AB3E87">
              <w:t>12.</w:t>
            </w:r>
            <w:r w:rsidRPr="00AB3E87">
              <w:tab/>
              <w:t>fordert die Kommission auf, eine Null-Toleranz-Politik im digitalen Umfeld gegenüber allen Formen geschlechtsspezifischer Gewalt</w:t>
            </w:r>
            <w:r w:rsidRPr="00AB3E87">
              <w:rPr>
                <w:b/>
                <w:i/>
              </w:rPr>
              <w:t>, insbesondere missbräuchlicher KI wie Deepfakes</w:t>
            </w:r>
            <w:r w:rsidRPr="00AB3E87">
              <w:t xml:space="preserve">, schädlichen Verhaltensweisen und Narrativen, die die Online- und Offline-Ausdrucksformen von Frauen und Mädchen untergraben und diskreditieren, zu entwickeln und anzunehmen und Präventivmaßnahmen und Schutzmaßnahmen in allen digitalen Politikbereichen Vorrang einzuräumen; </w:t>
            </w:r>
            <w:r w:rsidRPr="00AB3E87">
              <w:rPr>
                <w:b/>
                <w:i/>
              </w:rPr>
              <w:t>fordert die sofortige Umsetzung von Bildungs- und Sensibilisierungsprogrammen, die darauf abzielen, geschlechtsspezifische Gewalt im Internet, insbesondere unter jungen Menschen, zu verhindern;</w:t>
            </w:r>
          </w:p>
        </w:tc>
      </w:tr>
    </w:tbl>
    <w:p w14:paraId="39DCD08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738AACD" w14:textId="77777777" w:rsidR="00E52F0D" w:rsidRPr="00AB3E87" w:rsidRDefault="00E52F0D" w:rsidP="00E52F0D">
      <w:r w:rsidRPr="00AB3E87">
        <w:rPr>
          <w:rStyle w:val="HideTWBExt"/>
        </w:rPr>
        <w:t>&lt;/Amend&gt;</w:t>
      </w:r>
    </w:p>
    <w:p w14:paraId="2A092F2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543</w:t>
      </w:r>
      <w:r w:rsidRPr="00AB3E87">
        <w:rPr>
          <w:rStyle w:val="HideTWBExt"/>
        </w:rPr>
        <w:t>&lt;/NumAm&gt;</w:t>
      </w:r>
    </w:p>
    <w:p w14:paraId="3D625271"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00019524" w14:textId="77777777" w:rsidR="00E52F0D" w:rsidRPr="00AB3E87" w:rsidRDefault="00E52F0D" w:rsidP="00E52F0D">
      <w:pPr>
        <w:pStyle w:val="NormalBold"/>
      </w:pPr>
      <w:r w:rsidRPr="00AB3E87">
        <w:rPr>
          <w:rStyle w:val="HideTWBExt"/>
          <w:b w:val="0"/>
        </w:rPr>
        <w:t>&lt;/RepeatBlock-By&gt;</w:t>
      </w:r>
    </w:p>
    <w:p w14:paraId="57C3429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8DF9E9C" w14:textId="77777777" w:rsidR="00E52F0D" w:rsidRPr="00AB3E87" w:rsidRDefault="00E52F0D" w:rsidP="00E52F0D">
      <w:pPr>
        <w:pStyle w:val="NormalBold"/>
      </w:pPr>
      <w:r w:rsidRPr="00AB3E87">
        <w:rPr>
          <w:rStyle w:val="HideTWBExt"/>
        </w:rPr>
        <w:t>&lt;Article&gt;</w:t>
      </w:r>
      <w:r w:rsidRPr="00AB3E87">
        <w:t>Ziffer 12</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B23FC0F" w14:textId="77777777" w:rsidTr="00761901">
        <w:trPr>
          <w:trHeight w:hRule="exact" w:val="240"/>
          <w:jc w:val="center"/>
        </w:trPr>
        <w:tc>
          <w:tcPr>
            <w:tcW w:w="9752" w:type="dxa"/>
            <w:gridSpan w:val="2"/>
            <w:tcBorders>
              <w:top w:val="nil"/>
              <w:left w:val="nil"/>
              <w:bottom w:val="nil"/>
              <w:right w:val="nil"/>
            </w:tcBorders>
          </w:tcPr>
          <w:p w14:paraId="35D4AE00" w14:textId="77777777" w:rsidR="00E52F0D" w:rsidRPr="00AB3E87" w:rsidRDefault="00E52F0D" w:rsidP="00761901"/>
        </w:tc>
      </w:tr>
      <w:tr w:rsidR="00E52F0D" w:rsidRPr="00AB3E87" w14:paraId="65C3CD58" w14:textId="77777777" w:rsidTr="00761901">
        <w:trPr>
          <w:trHeight w:val="240"/>
          <w:jc w:val="center"/>
        </w:trPr>
        <w:tc>
          <w:tcPr>
            <w:tcW w:w="4876" w:type="dxa"/>
            <w:tcBorders>
              <w:top w:val="nil"/>
              <w:left w:val="nil"/>
              <w:bottom w:val="nil"/>
              <w:right w:val="nil"/>
            </w:tcBorders>
          </w:tcPr>
          <w:p w14:paraId="6E899EE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0A2848C" w14:textId="77777777" w:rsidR="00E52F0D" w:rsidRPr="00AB3E87" w:rsidRDefault="00E52F0D" w:rsidP="00761901">
            <w:pPr>
              <w:pStyle w:val="AmColumnHeading"/>
            </w:pPr>
            <w:r w:rsidRPr="00AB3E87">
              <w:t>Geänderter Text</w:t>
            </w:r>
          </w:p>
        </w:tc>
      </w:tr>
      <w:tr w:rsidR="00E52F0D" w:rsidRPr="00AB3E87" w14:paraId="63D06BAA" w14:textId="77777777" w:rsidTr="00761901">
        <w:trPr>
          <w:jc w:val="center"/>
        </w:trPr>
        <w:tc>
          <w:tcPr>
            <w:tcW w:w="4876" w:type="dxa"/>
            <w:tcBorders>
              <w:top w:val="nil"/>
              <w:left w:val="nil"/>
              <w:bottom w:val="nil"/>
              <w:right w:val="nil"/>
            </w:tcBorders>
          </w:tcPr>
          <w:p w14:paraId="23A984AF" w14:textId="77777777" w:rsidR="00E52F0D" w:rsidRPr="00AB3E87" w:rsidRDefault="00E52F0D" w:rsidP="00761901">
            <w:pPr>
              <w:pStyle w:val="Normal6a"/>
            </w:pPr>
            <w:r w:rsidRPr="00AB3E87">
              <w:t>12.</w:t>
            </w:r>
            <w:r w:rsidRPr="00AB3E87">
              <w:tab/>
              <w:t xml:space="preserve">fordert die Kommission auf, eine </w:t>
            </w:r>
            <w:r w:rsidRPr="00AB3E87">
              <w:rPr>
                <w:b/>
                <w:bCs/>
                <w:i/>
                <w:iCs/>
              </w:rPr>
              <w:t>Null-Toleranz-Politik</w:t>
            </w:r>
            <w:r w:rsidRPr="00AB3E87">
              <w:t xml:space="preserve">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p>
        </w:tc>
        <w:tc>
          <w:tcPr>
            <w:tcW w:w="4876" w:type="dxa"/>
            <w:tcBorders>
              <w:top w:val="nil"/>
              <w:left w:val="nil"/>
              <w:bottom w:val="nil"/>
              <w:right w:val="nil"/>
            </w:tcBorders>
          </w:tcPr>
          <w:p w14:paraId="3953EDA3" w14:textId="77777777" w:rsidR="00E52F0D" w:rsidRPr="00AB3E87" w:rsidRDefault="00E52F0D" w:rsidP="00761901">
            <w:pPr>
              <w:pStyle w:val="Normal6a"/>
            </w:pPr>
            <w:r w:rsidRPr="00AB3E87">
              <w:t>12.</w:t>
            </w:r>
            <w:r w:rsidRPr="00AB3E87">
              <w:tab/>
              <w:t xml:space="preserve">fordert die Kommission auf, eine </w:t>
            </w:r>
            <w:r w:rsidRPr="00AB3E87">
              <w:rPr>
                <w:b/>
                <w:i/>
              </w:rPr>
              <w:t>Politik und Gesetzgebung der Nulltoleranz</w:t>
            </w:r>
            <w:r w:rsidRPr="00AB3E87">
              <w:t xml:space="preserve"> im digitalen Umfeld gegenüber allen Formen geschlechtsspezifischer Gewalt, schädlichen Verhaltensweisen und Narrativen, die die Online- und Offline-Ausdrucksformen von Frauen und Mädchen untergraben und diskreditieren, zu entwickeln und anzunehmen und Präventivmaßnahmen und Schutzmaßnahmen in allen digitalen </w:t>
            </w:r>
            <w:r w:rsidRPr="00AB3E87">
              <w:lastRenderedPageBreak/>
              <w:t xml:space="preserve">Politikbereichen Vorrang einzuräumen; </w:t>
            </w:r>
            <w:r w:rsidRPr="00AB3E87">
              <w:rPr>
                <w:b/>
                <w:i/>
              </w:rPr>
              <w:t>fordert die Kommission ferner auf, geschlechtsspezifische Belästigung als strafbare Hetze gesetzlich zu verankern, und in diesem Zuge die Plattformen dazu zu verpflichten, geschlechtsspezifische Hetze zu erkennen und zu entfernen;</w:t>
            </w:r>
          </w:p>
        </w:tc>
      </w:tr>
    </w:tbl>
    <w:p w14:paraId="4DBF56B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06E6AEB" w14:textId="77777777" w:rsidR="00E52F0D" w:rsidRPr="00AB3E87" w:rsidRDefault="00E52F0D" w:rsidP="00E52F0D">
      <w:r w:rsidRPr="00AB3E87">
        <w:rPr>
          <w:rStyle w:val="HideTWBExt"/>
        </w:rPr>
        <w:t>&lt;/Amend&gt;</w:t>
      </w:r>
    </w:p>
    <w:p w14:paraId="3C2D6E8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544</w:t>
      </w:r>
      <w:r w:rsidRPr="00AB3E87">
        <w:rPr>
          <w:rStyle w:val="HideTWBExt"/>
        </w:rPr>
        <w:t>&lt;/NumAm&gt;</w:t>
      </w:r>
    </w:p>
    <w:p w14:paraId="35F55E19" w14:textId="77777777" w:rsidR="00E52F0D" w:rsidRPr="00AB3E87" w:rsidRDefault="00E52F0D" w:rsidP="00E52F0D">
      <w:pPr>
        <w:pStyle w:val="NormalBold"/>
      </w:pPr>
      <w:r w:rsidRPr="00AB3E87">
        <w:rPr>
          <w:rStyle w:val="HideTWBExt"/>
          <w:b w:val="0"/>
        </w:rPr>
        <w:t>&lt;RepeatBlock-By&gt;&lt;Members&gt;</w:t>
      </w:r>
      <w:r w:rsidRPr="00AB3E87">
        <w:t>Margarita de la Pisa Carrión, Viktória Ferenc, Mireia Borrás Pabón</w:t>
      </w:r>
      <w:r w:rsidRPr="00AB3E87">
        <w:rPr>
          <w:rStyle w:val="HideTWBExt"/>
          <w:b w:val="0"/>
        </w:rPr>
        <w:t>&lt;/Members&gt;</w:t>
      </w:r>
    </w:p>
    <w:p w14:paraId="2127BC00" w14:textId="77777777" w:rsidR="00E52F0D" w:rsidRPr="00AB3E87" w:rsidRDefault="00E52F0D" w:rsidP="00E52F0D">
      <w:pPr>
        <w:pStyle w:val="NormalBold"/>
      </w:pPr>
      <w:r w:rsidRPr="00AB3E87">
        <w:rPr>
          <w:rStyle w:val="HideTWBExt"/>
          <w:b w:val="0"/>
        </w:rPr>
        <w:t>&lt;/RepeatBlock-By&gt;</w:t>
      </w:r>
    </w:p>
    <w:p w14:paraId="0C641A7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7578E6F" w14:textId="77777777" w:rsidR="00E52F0D" w:rsidRPr="00AB3E87" w:rsidRDefault="00E52F0D" w:rsidP="00E52F0D">
      <w:pPr>
        <w:pStyle w:val="NormalBold"/>
      </w:pPr>
      <w:r w:rsidRPr="00AB3E87">
        <w:rPr>
          <w:rStyle w:val="HideTWBExt"/>
        </w:rPr>
        <w:t>&lt;Article&gt;</w:t>
      </w:r>
      <w:r w:rsidRPr="00AB3E87">
        <w:t>Ziffer 12</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097520E" w14:textId="77777777" w:rsidTr="00761901">
        <w:trPr>
          <w:trHeight w:hRule="exact" w:val="240"/>
          <w:jc w:val="center"/>
        </w:trPr>
        <w:tc>
          <w:tcPr>
            <w:tcW w:w="9752" w:type="dxa"/>
            <w:gridSpan w:val="2"/>
            <w:tcBorders>
              <w:top w:val="nil"/>
              <w:left w:val="nil"/>
              <w:bottom w:val="nil"/>
              <w:right w:val="nil"/>
            </w:tcBorders>
          </w:tcPr>
          <w:p w14:paraId="75001E4C" w14:textId="77777777" w:rsidR="00E52F0D" w:rsidRPr="00AB3E87" w:rsidRDefault="00E52F0D" w:rsidP="00761901"/>
        </w:tc>
      </w:tr>
      <w:tr w:rsidR="00E52F0D" w:rsidRPr="00AB3E87" w14:paraId="1A4D0CDC" w14:textId="77777777" w:rsidTr="00761901">
        <w:trPr>
          <w:trHeight w:val="240"/>
          <w:jc w:val="center"/>
        </w:trPr>
        <w:tc>
          <w:tcPr>
            <w:tcW w:w="4876" w:type="dxa"/>
            <w:tcBorders>
              <w:top w:val="nil"/>
              <w:left w:val="nil"/>
              <w:bottom w:val="nil"/>
              <w:right w:val="nil"/>
            </w:tcBorders>
          </w:tcPr>
          <w:p w14:paraId="6833B41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2907108" w14:textId="77777777" w:rsidR="00E52F0D" w:rsidRPr="00AB3E87" w:rsidRDefault="00E52F0D" w:rsidP="00761901">
            <w:pPr>
              <w:pStyle w:val="AmColumnHeading"/>
            </w:pPr>
            <w:r w:rsidRPr="00AB3E87">
              <w:t>Geänderter Text</w:t>
            </w:r>
          </w:p>
        </w:tc>
      </w:tr>
      <w:tr w:rsidR="00E52F0D" w:rsidRPr="00AB3E87" w14:paraId="0AF31175" w14:textId="77777777" w:rsidTr="00761901">
        <w:trPr>
          <w:jc w:val="center"/>
        </w:trPr>
        <w:tc>
          <w:tcPr>
            <w:tcW w:w="4876" w:type="dxa"/>
            <w:tcBorders>
              <w:top w:val="nil"/>
              <w:left w:val="nil"/>
              <w:bottom w:val="nil"/>
              <w:right w:val="nil"/>
            </w:tcBorders>
          </w:tcPr>
          <w:p w14:paraId="18F31C4E" w14:textId="77777777" w:rsidR="00E52F0D" w:rsidRPr="00AB3E87" w:rsidRDefault="00E52F0D" w:rsidP="00761901">
            <w:pPr>
              <w:pStyle w:val="Normal6a"/>
            </w:pPr>
            <w:r w:rsidRPr="00AB3E87">
              <w:t>12.</w:t>
            </w:r>
            <w:r w:rsidRPr="00AB3E87">
              <w:tab/>
              <w:t xml:space="preserve">fordert die Kommission auf, eine Null-Toleranz-Politik im digitalen Umfeld gegenüber allen Formen </w:t>
            </w:r>
            <w:r w:rsidRPr="00AB3E87">
              <w:rPr>
                <w:b/>
                <w:i/>
              </w:rPr>
              <w:t>geschlechtsspezifischer</w:t>
            </w:r>
            <w:r w:rsidRPr="00AB3E87">
              <w:t xml:space="preserve"> Gewalt, schädlichen Verhaltensweisen und Narrativen, die die </w:t>
            </w:r>
            <w:r w:rsidRPr="00AB3E87">
              <w:rPr>
                <w:b/>
                <w:i/>
              </w:rPr>
              <w:t>Online- und Offline-Ausdrucksformen</w:t>
            </w:r>
            <w:r w:rsidRPr="00AB3E87">
              <w:t xml:space="preserve"> von Frauen und Mädchen untergraben </w:t>
            </w:r>
            <w:r w:rsidRPr="00AB3E87">
              <w:rPr>
                <w:b/>
                <w:i/>
              </w:rPr>
              <w:t>und diskreditieren</w:t>
            </w:r>
            <w:r w:rsidRPr="00AB3E87">
              <w:t xml:space="preserve">, zu entwickeln und anzunehmen </w:t>
            </w:r>
            <w:r w:rsidRPr="00AB3E87">
              <w:rPr>
                <w:b/>
                <w:i/>
              </w:rPr>
              <w:t>und Präventivmaßnahmen und Schutzmaßnahmen in allen digitalen Politikbereichen Vorrang einzuräumen</w:t>
            </w:r>
            <w:r w:rsidRPr="00AB3E87">
              <w:t>;</w:t>
            </w:r>
          </w:p>
        </w:tc>
        <w:tc>
          <w:tcPr>
            <w:tcW w:w="4876" w:type="dxa"/>
            <w:tcBorders>
              <w:top w:val="nil"/>
              <w:left w:val="nil"/>
              <w:bottom w:val="nil"/>
              <w:right w:val="nil"/>
            </w:tcBorders>
          </w:tcPr>
          <w:p w14:paraId="4191A1A5" w14:textId="77777777" w:rsidR="00E52F0D" w:rsidRPr="00AB3E87" w:rsidRDefault="00E52F0D" w:rsidP="00761901">
            <w:pPr>
              <w:pStyle w:val="Normal6a"/>
            </w:pPr>
            <w:r w:rsidRPr="00AB3E87">
              <w:t>12.</w:t>
            </w:r>
            <w:r w:rsidRPr="00AB3E87">
              <w:tab/>
              <w:t xml:space="preserve">fordert die Kommission auf, eine Null-Toleranz-Politik im digitalen Umfeld gegenüber allen Formen </w:t>
            </w:r>
            <w:r w:rsidRPr="00AB3E87">
              <w:rPr>
                <w:b/>
                <w:i/>
              </w:rPr>
              <w:t>von</w:t>
            </w:r>
            <w:r w:rsidRPr="00AB3E87">
              <w:t xml:space="preserve"> Gewalt, schädlichen Verhaltensweisen und Narrativen, die die </w:t>
            </w:r>
            <w:r w:rsidRPr="00AB3E87">
              <w:rPr>
                <w:b/>
                <w:i/>
              </w:rPr>
              <w:t>Würde und Sicherheit</w:t>
            </w:r>
            <w:r w:rsidRPr="00AB3E87">
              <w:t xml:space="preserve"> von Frauen und Mädchen </w:t>
            </w:r>
            <w:r w:rsidRPr="00AB3E87">
              <w:rPr>
                <w:b/>
                <w:bCs/>
                <w:i/>
                <w:iCs/>
              </w:rPr>
              <w:t>online und offline untergraben</w:t>
            </w:r>
            <w:r w:rsidRPr="00AB3E87">
              <w:t>, zu entwickeln und anzunehmen;</w:t>
            </w:r>
          </w:p>
        </w:tc>
      </w:tr>
    </w:tbl>
    <w:p w14:paraId="29F1792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FC21AEC" w14:textId="77777777" w:rsidR="00E52F0D" w:rsidRPr="00AB3E87" w:rsidRDefault="00E52F0D" w:rsidP="00E52F0D">
      <w:r w:rsidRPr="00AB3E87">
        <w:rPr>
          <w:rStyle w:val="HideTWBExt"/>
        </w:rPr>
        <w:t>&lt;/Amend&gt;</w:t>
      </w:r>
    </w:p>
    <w:p w14:paraId="36F090E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545</w:t>
      </w:r>
      <w:r w:rsidRPr="00AB3E87">
        <w:rPr>
          <w:rStyle w:val="HideTWBExt"/>
        </w:rPr>
        <w:t>&lt;/NumAm&gt;</w:t>
      </w:r>
    </w:p>
    <w:p w14:paraId="45F44B08"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47EF4C92" w14:textId="77777777" w:rsidR="00E52F0D" w:rsidRPr="00AB3E87" w:rsidRDefault="00E52F0D" w:rsidP="00E52F0D">
      <w:pPr>
        <w:pStyle w:val="NormalBold"/>
      </w:pPr>
      <w:r w:rsidRPr="00AB3E87">
        <w:rPr>
          <w:rStyle w:val="HideTWBExt"/>
          <w:b w:val="0"/>
        </w:rPr>
        <w:t>&lt;/RepeatBlock-By&gt;</w:t>
      </w:r>
    </w:p>
    <w:p w14:paraId="42594EA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72A95A2" w14:textId="77777777" w:rsidR="00E52F0D" w:rsidRPr="00AB3E87" w:rsidRDefault="00E52F0D" w:rsidP="00E52F0D">
      <w:pPr>
        <w:pStyle w:val="NormalBold"/>
      </w:pPr>
      <w:r w:rsidRPr="00AB3E87">
        <w:rPr>
          <w:rStyle w:val="HideTWBExt"/>
        </w:rPr>
        <w:t>&lt;Article&gt;</w:t>
      </w:r>
      <w:r w:rsidRPr="00AB3E87">
        <w:t>Ziffer 12</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A743FC4" w14:textId="77777777" w:rsidTr="00761901">
        <w:trPr>
          <w:trHeight w:hRule="exact" w:val="240"/>
          <w:jc w:val="center"/>
        </w:trPr>
        <w:tc>
          <w:tcPr>
            <w:tcW w:w="9752" w:type="dxa"/>
            <w:gridSpan w:val="2"/>
            <w:tcBorders>
              <w:top w:val="nil"/>
              <w:left w:val="nil"/>
              <w:bottom w:val="nil"/>
              <w:right w:val="nil"/>
            </w:tcBorders>
          </w:tcPr>
          <w:p w14:paraId="37BB6090" w14:textId="77777777" w:rsidR="00E52F0D" w:rsidRPr="00AB3E87" w:rsidRDefault="00E52F0D" w:rsidP="00761901"/>
        </w:tc>
      </w:tr>
      <w:tr w:rsidR="00E52F0D" w:rsidRPr="00AB3E87" w14:paraId="4C6A136E" w14:textId="77777777" w:rsidTr="00761901">
        <w:trPr>
          <w:trHeight w:val="240"/>
          <w:jc w:val="center"/>
        </w:trPr>
        <w:tc>
          <w:tcPr>
            <w:tcW w:w="4876" w:type="dxa"/>
            <w:tcBorders>
              <w:top w:val="nil"/>
              <w:left w:val="nil"/>
              <w:bottom w:val="nil"/>
              <w:right w:val="nil"/>
            </w:tcBorders>
          </w:tcPr>
          <w:p w14:paraId="48BF18A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622497C" w14:textId="77777777" w:rsidR="00E52F0D" w:rsidRPr="00AB3E87" w:rsidRDefault="00E52F0D" w:rsidP="00761901">
            <w:pPr>
              <w:pStyle w:val="AmColumnHeading"/>
            </w:pPr>
            <w:r w:rsidRPr="00AB3E87">
              <w:t>Geänderter Text</w:t>
            </w:r>
          </w:p>
        </w:tc>
      </w:tr>
      <w:tr w:rsidR="00E52F0D" w:rsidRPr="00AB3E87" w14:paraId="2F613C66" w14:textId="77777777" w:rsidTr="00761901">
        <w:trPr>
          <w:jc w:val="center"/>
        </w:trPr>
        <w:tc>
          <w:tcPr>
            <w:tcW w:w="4876" w:type="dxa"/>
            <w:tcBorders>
              <w:top w:val="nil"/>
              <w:left w:val="nil"/>
              <w:bottom w:val="nil"/>
              <w:right w:val="nil"/>
            </w:tcBorders>
          </w:tcPr>
          <w:p w14:paraId="1C7846B1" w14:textId="77777777" w:rsidR="00E52F0D" w:rsidRPr="00AB3E87" w:rsidRDefault="00E52F0D" w:rsidP="00761901">
            <w:pPr>
              <w:pStyle w:val="Normal6a"/>
            </w:pPr>
            <w:r w:rsidRPr="00AB3E87">
              <w:t>12.</w:t>
            </w:r>
            <w:r w:rsidRPr="00AB3E87">
              <w:tab/>
              <w:t xml:space="preserve">fordert die Kommission auf, eine Null-Toleranz-Politik im digitalen Umfeld gegenüber allen Formen </w:t>
            </w:r>
            <w:r w:rsidRPr="00AB3E87">
              <w:rPr>
                <w:b/>
                <w:i/>
              </w:rPr>
              <w:t>geschlechtsspezifischer</w:t>
            </w:r>
            <w:r w:rsidRPr="00AB3E87">
              <w:t xml:space="preserve"> Gewalt, </w:t>
            </w:r>
            <w:r w:rsidRPr="00AB3E87">
              <w:lastRenderedPageBreak/>
              <w:t>schädlichen Verhaltensweisen und Narrativen, die die Online- und Offline-Ausdrucksformen von Frauen und Mädchen untergraben und diskreditieren, zu entwickeln und anzunehmen und Präventivmaßnahmen und Schutzmaßnahmen in allen digitalen Politikbereichen Vorrang einzuräumen;</w:t>
            </w:r>
          </w:p>
        </w:tc>
        <w:tc>
          <w:tcPr>
            <w:tcW w:w="4876" w:type="dxa"/>
            <w:tcBorders>
              <w:top w:val="nil"/>
              <w:left w:val="nil"/>
              <w:bottom w:val="nil"/>
              <w:right w:val="nil"/>
            </w:tcBorders>
          </w:tcPr>
          <w:p w14:paraId="4D3CC513" w14:textId="77777777" w:rsidR="00E52F0D" w:rsidRPr="00AB3E87" w:rsidRDefault="00E52F0D" w:rsidP="00761901">
            <w:pPr>
              <w:pStyle w:val="Normal6a"/>
            </w:pPr>
            <w:r w:rsidRPr="00AB3E87">
              <w:lastRenderedPageBreak/>
              <w:t>12.</w:t>
            </w:r>
            <w:r w:rsidRPr="00AB3E87">
              <w:tab/>
              <w:t xml:space="preserve">fordert die Kommission auf, eine Null-Toleranz-Politik im digitalen Umfeld gegenüber allen Formen Gewalt </w:t>
            </w:r>
            <w:r w:rsidRPr="00AB3E87">
              <w:rPr>
                <w:b/>
                <w:i/>
              </w:rPr>
              <w:t>gegenüber Frauen</w:t>
            </w:r>
            <w:r w:rsidRPr="00AB3E87">
              <w:t xml:space="preserve">, schädlichen Verhaltensweisen und </w:t>
            </w:r>
            <w:r w:rsidRPr="00AB3E87">
              <w:lastRenderedPageBreak/>
              <w:t>Narrativen, die die Online- und Offline-Ausdrucksformen von Frauen und Mädchen untergraben und diskreditieren, zu entwickeln und anzunehmen und Präventivmaßnahmen und Schutzmaßnahmen in allen digitalen Politikbereichen Vorrang einzuräumen;</w:t>
            </w:r>
          </w:p>
        </w:tc>
      </w:tr>
    </w:tbl>
    <w:p w14:paraId="4056EE5F"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20379C4" w14:textId="77777777" w:rsidR="00E52F0D" w:rsidRPr="00AB3E87" w:rsidRDefault="00E52F0D" w:rsidP="00E52F0D">
      <w:r w:rsidRPr="00AB3E87">
        <w:rPr>
          <w:rStyle w:val="HideTWBExt"/>
        </w:rPr>
        <w:t>&lt;/Amend&gt;</w:t>
      </w:r>
    </w:p>
    <w:p w14:paraId="7D78140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546</w:t>
      </w:r>
      <w:r w:rsidRPr="00AB3E87">
        <w:rPr>
          <w:rStyle w:val="HideTWBExt"/>
        </w:rPr>
        <w:t>&lt;/NumAm&gt;</w:t>
      </w:r>
    </w:p>
    <w:p w14:paraId="02A5B588"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2A31CA32" w14:textId="77777777" w:rsidR="00E52F0D" w:rsidRPr="00AB3E87" w:rsidRDefault="00E52F0D" w:rsidP="00E52F0D">
      <w:pPr>
        <w:pStyle w:val="NormalBold"/>
      </w:pPr>
      <w:r w:rsidRPr="00AB3E87">
        <w:rPr>
          <w:rStyle w:val="HideTWBExt"/>
          <w:b w:val="0"/>
        </w:rPr>
        <w:t>&lt;/RepeatBlock-By&gt;</w:t>
      </w:r>
    </w:p>
    <w:p w14:paraId="5326A4F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C92E562" w14:textId="77777777" w:rsidR="00E52F0D" w:rsidRPr="00AB3E87" w:rsidRDefault="00E52F0D" w:rsidP="00E52F0D">
      <w:pPr>
        <w:pStyle w:val="NormalBold"/>
      </w:pPr>
      <w:r w:rsidRPr="00AB3E87">
        <w:rPr>
          <w:rStyle w:val="HideTWBExt"/>
        </w:rPr>
        <w:t>&lt;Article&gt;</w:t>
      </w:r>
      <w:r w:rsidRPr="00AB3E87">
        <w:t>Ziffer 12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1BF9914" w14:textId="77777777" w:rsidTr="00761901">
        <w:trPr>
          <w:trHeight w:hRule="exact" w:val="240"/>
          <w:jc w:val="center"/>
        </w:trPr>
        <w:tc>
          <w:tcPr>
            <w:tcW w:w="9752" w:type="dxa"/>
            <w:gridSpan w:val="2"/>
            <w:tcBorders>
              <w:top w:val="nil"/>
              <w:left w:val="nil"/>
              <w:bottom w:val="nil"/>
              <w:right w:val="nil"/>
            </w:tcBorders>
          </w:tcPr>
          <w:p w14:paraId="7A7691AD" w14:textId="77777777" w:rsidR="00E52F0D" w:rsidRPr="00AB3E87" w:rsidRDefault="00E52F0D" w:rsidP="00761901"/>
        </w:tc>
      </w:tr>
      <w:tr w:rsidR="00E52F0D" w:rsidRPr="00AB3E87" w14:paraId="45A92700" w14:textId="77777777" w:rsidTr="00761901">
        <w:trPr>
          <w:trHeight w:val="240"/>
          <w:jc w:val="center"/>
        </w:trPr>
        <w:tc>
          <w:tcPr>
            <w:tcW w:w="4876" w:type="dxa"/>
            <w:tcBorders>
              <w:top w:val="nil"/>
              <w:left w:val="nil"/>
              <w:bottom w:val="nil"/>
              <w:right w:val="nil"/>
            </w:tcBorders>
          </w:tcPr>
          <w:p w14:paraId="1E60583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125793E" w14:textId="77777777" w:rsidR="00E52F0D" w:rsidRPr="00AB3E87" w:rsidRDefault="00E52F0D" w:rsidP="00761901">
            <w:pPr>
              <w:pStyle w:val="AmColumnHeading"/>
            </w:pPr>
            <w:r w:rsidRPr="00AB3E87">
              <w:t>Geänderter Text</w:t>
            </w:r>
          </w:p>
        </w:tc>
      </w:tr>
      <w:tr w:rsidR="00E52F0D" w:rsidRPr="00AB3E87" w14:paraId="5879D136" w14:textId="77777777" w:rsidTr="00761901">
        <w:trPr>
          <w:jc w:val="center"/>
        </w:trPr>
        <w:tc>
          <w:tcPr>
            <w:tcW w:w="4876" w:type="dxa"/>
            <w:tcBorders>
              <w:top w:val="nil"/>
              <w:left w:val="nil"/>
              <w:bottom w:val="nil"/>
              <w:right w:val="nil"/>
            </w:tcBorders>
          </w:tcPr>
          <w:p w14:paraId="0549FF00" w14:textId="77777777" w:rsidR="00E52F0D" w:rsidRPr="00AB3E87" w:rsidRDefault="00E52F0D" w:rsidP="00761901">
            <w:pPr>
              <w:pStyle w:val="Normal6a"/>
            </w:pPr>
          </w:p>
        </w:tc>
        <w:tc>
          <w:tcPr>
            <w:tcW w:w="4876" w:type="dxa"/>
            <w:tcBorders>
              <w:top w:val="nil"/>
              <w:left w:val="nil"/>
              <w:bottom w:val="nil"/>
              <w:right w:val="nil"/>
            </w:tcBorders>
          </w:tcPr>
          <w:p w14:paraId="02C847DE" w14:textId="77777777" w:rsidR="00E52F0D" w:rsidRPr="00AB3E87" w:rsidRDefault="00E52F0D" w:rsidP="00761901">
            <w:pPr>
              <w:pStyle w:val="Normal6a"/>
            </w:pPr>
            <w:r w:rsidRPr="00AB3E87">
              <w:rPr>
                <w:b/>
                <w:i/>
              </w:rPr>
              <w:t>12a.</w:t>
            </w:r>
            <w:r w:rsidRPr="00AB3E87">
              <w:tab/>
            </w:r>
            <w:r w:rsidRPr="00AB3E87">
              <w:rPr>
                <w:b/>
                <w:i/>
              </w:rPr>
              <w:t xml:space="preserve">fordert die Kommission auf, dafür zu sorgen, dass Frauen im digitalen Bereich – insbesondere im Zusammenhang mit Algorithmen, den MINT-Fächern und der Dominanz leistungsstarker privater Technologieplattformen – nicht zurückgelassen werden; fordert die Kommission ferner auf, einen umfassenden und intersektionellen Ansatz sicherzustellen, der erforderlich ist, um diese Herausforderung wirksam anzugehen; fordert die Kommission ferner auf, für die Umsetzung von EU-Vorschriften zu sorgen, die Transparenz und eine regelmäßige Prüfung von KI und Algorithmen auf Voreingenommenheit, insbesondere in Bezug auf Geschlecht und Rasse, vorschreiben; fordert die Kommission auf, die Einbeziehung von nach Geschlecht aufgeschlüsselten Daten in Schulungen zum Thema KI zu fördern, um zu vermeiden, dass Männer bei der Konzeption und Entscheidungsfindung als Standard angenommen werden; fordert die Kommission auf, vorzuschreiben, dass Unternehmen bei </w:t>
            </w:r>
            <w:r w:rsidRPr="00AB3E87">
              <w:rPr>
                <w:b/>
                <w:i/>
              </w:rPr>
              <w:lastRenderedPageBreak/>
              <w:t>der Konzeption ihrer Systeme inklusiv denken müssen, und diejenigen, deren automatisierte Systeme zu Grundrechtsverletzungen führen, zu bestrafen; fordert die Kommission auf, die Geschlechterparität in der Ausbildung in MINT-Fächern sowie bei der Beschäftigung in diesem Bereich zu fördern; fordert die Kommission auf, inklusive Einstellungsverfahren und ein inklusives Arbeitsumfeld in Technologieunternehmen zu fördern; fordert die Kommission auf, öffentliche Mittel und Anreize für von Frauen geleitete Technologieinitiativen bereitzustellen;</w:t>
            </w:r>
          </w:p>
        </w:tc>
      </w:tr>
    </w:tbl>
    <w:p w14:paraId="545BDBFC"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3133B72" w14:textId="77777777" w:rsidR="00E52F0D" w:rsidRPr="00AB3E87" w:rsidRDefault="00E52F0D" w:rsidP="00E52F0D">
      <w:r w:rsidRPr="00AB3E87">
        <w:rPr>
          <w:rStyle w:val="HideTWBExt"/>
        </w:rPr>
        <w:t>&lt;/Amend&gt;</w:t>
      </w:r>
    </w:p>
    <w:p w14:paraId="0B52FC2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547</w:t>
      </w:r>
      <w:r w:rsidRPr="00AB3E87">
        <w:rPr>
          <w:rStyle w:val="HideTWBExt"/>
        </w:rPr>
        <w:t>&lt;/NumAm&gt;</w:t>
      </w:r>
    </w:p>
    <w:p w14:paraId="09A0FAC1"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7FC07E9F" w14:textId="77777777" w:rsidR="00E52F0D" w:rsidRPr="00AB3E87" w:rsidRDefault="00E52F0D" w:rsidP="00E52F0D">
      <w:pPr>
        <w:pStyle w:val="NormalBold"/>
      </w:pPr>
      <w:r w:rsidRPr="00AB3E87">
        <w:rPr>
          <w:rStyle w:val="HideTWBExt"/>
          <w:b w:val="0"/>
        </w:rPr>
        <w:t>&lt;/RepeatBlock-By&gt;</w:t>
      </w:r>
    </w:p>
    <w:p w14:paraId="16C6A90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E4F3068" w14:textId="77777777" w:rsidR="00E52F0D" w:rsidRPr="00AB3E87" w:rsidRDefault="00E52F0D" w:rsidP="00E52F0D">
      <w:pPr>
        <w:pStyle w:val="NormalBold"/>
      </w:pPr>
      <w:r w:rsidRPr="00AB3E87">
        <w:rPr>
          <w:rStyle w:val="HideTWBExt"/>
        </w:rPr>
        <w:t>&lt;Article&gt;</w:t>
      </w:r>
      <w:r w:rsidRPr="00AB3E87">
        <w:t>Ziffer 12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1D72E2F" w14:textId="77777777" w:rsidTr="00761901">
        <w:trPr>
          <w:trHeight w:hRule="exact" w:val="240"/>
          <w:jc w:val="center"/>
        </w:trPr>
        <w:tc>
          <w:tcPr>
            <w:tcW w:w="9752" w:type="dxa"/>
            <w:gridSpan w:val="2"/>
            <w:tcBorders>
              <w:top w:val="nil"/>
              <w:left w:val="nil"/>
              <w:bottom w:val="nil"/>
              <w:right w:val="nil"/>
            </w:tcBorders>
          </w:tcPr>
          <w:p w14:paraId="1F00EED5" w14:textId="77777777" w:rsidR="00E52F0D" w:rsidRPr="00AB3E87" w:rsidRDefault="00E52F0D" w:rsidP="00761901"/>
        </w:tc>
      </w:tr>
      <w:tr w:rsidR="00E52F0D" w:rsidRPr="00AB3E87" w14:paraId="36EEB76B" w14:textId="77777777" w:rsidTr="00761901">
        <w:trPr>
          <w:trHeight w:val="240"/>
          <w:jc w:val="center"/>
        </w:trPr>
        <w:tc>
          <w:tcPr>
            <w:tcW w:w="4876" w:type="dxa"/>
            <w:tcBorders>
              <w:top w:val="nil"/>
              <w:left w:val="nil"/>
              <w:bottom w:val="nil"/>
              <w:right w:val="nil"/>
            </w:tcBorders>
          </w:tcPr>
          <w:p w14:paraId="37137B8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1766AE0" w14:textId="77777777" w:rsidR="00E52F0D" w:rsidRPr="00AB3E87" w:rsidRDefault="00E52F0D" w:rsidP="00761901">
            <w:pPr>
              <w:pStyle w:val="AmColumnHeading"/>
            </w:pPr>
            <w:r w:rsidRPr="00AB3E87">
              <w:t>Geänderter Text</w:t>
            </w:r>
          </w:p>
        </w:tc>
      </w:tr>
      <w:tr w:rsidR="00E52F0D" w:rsidRPr="00AB3E87" w14:paraId="6C2EB04D" w14:textId="77777777" w:rsidTr="00761901">
        <w:trPr>
          <w:jc w:val="center"/>
        </w:trPr>
        <w:tc>
          <w:tcPr>
            <w:tcW w:w="4876" w:type="dxa"/>
            <w:tcBorders>
              <w:top w:val="nil"/>
              <w:left w:val="nil"/>
              <w:bottom w:val="nil"/>
              <w:right w:val="nil"/>
            </w:tcBorders>
          </w:tcPr>
          <w:p w14:paraId="7EFF4582" w14:textId="77777777" w:rsidR="00E52F0D" w:rsidRPr="00AB3E87" w:rsidRDefault="00E52F0D" w:rsidP="00761901">
            <w:pPr>
              <w:pStyle w:val="Normal6a"/>
            </w:pPr>
          </w:p>
        </w:tc>
        <w:tc>
          <w:tcPr>
            <w:tcW w:w="4876" w:type="dxa"/>
            <w:tcBorders>
              <w:top w:val="nil"/>
              <w:left w:val="nil"/>
              <w:bottom w:val="nil"/>
              <w:right w:val="nil"/>
            </w:tcBorders>
          </w:tcPr>
          <w:p w14:paraId="221A7607" w14:textId="77777777" w:rsidR="00E52F0D" w:rsidRPr="00AB3E87" w:rsidRDefault="00E52F0D" w:rsidP="00761901">
            <w:pPr>
              <w:pStyle w:val="Normal6a"/>
            </w:pPr>
            <w:r w:rsidRPr="00AB3E87">
              <w:rPr>
                <w:b/>
                <w:i/>
              </w:rPr>
              <w:t>12a.</w:t>
            </w:r>
            <w:r w:rsidRPr="00AB3E87">
              <w:tab/>
            </w:r>
            <w:r w:rsidRPr="00AB3E87">
              <w:rPr>
                <w:b/>
                <w:i/>
              </w:rPr>
              <w:t xml:space="preserve">fordert die Kommission auf, gezielte Initiativen vorzulegen, mit denen Frauen in MINT-Fächern gefördert und Mädchen dazu bewogen werden, sich für Studiengänge und eine Karriere im MINT-, IKT- und KI-Bereich zu entscheiden, unter anderem durch die Festlegung einer Zielvorgabe für die Beteiligung von Forscherinnen an MINT- und KI-Projekten, um das allgemeine Qualifikations- und Geschlechtergefälle in diesem Sektor zu schließen; betont, dass diese Lücke unweigerlich zu verzerrten Algorithmen führt; betont, dass die Ziele und Interessen von Frauen und schutzbedürftigen Gruppen beim digitalen Wandel berücksichtigt und die Beteiligung von Männern in den Bereichen Bildung, Gesundheit und </w:t>
            </w:r>
            <w:r w:rsidRPr="00AB3E87">
              <w:rPr>
                <w:b/>
                <w:i/>
              </w:rPr>
              <w:lastRenderedPageBreak/>
              <w:t>Soziales gefördert werden müssen;</w:t>
            </w:r>
          </w:p>
        </w:tc>
      </w:tr>
    </w:tbl>
    <w:p w14:paraId="562E57EF"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AF03D45" w14:textId="77777777" w:rsidR="00E52F0D" w:rsidRPr="00AB3E87" w:rsidRDefault="00E52F0D" w:rsidP="00E52F0D">
      <w:r w:rsidRPr="00AB3E87">
        <w:rPr>
          <w:rStyle w:val="HideTWBExt"/>
        </w:rPr>
        <w:t>&lt;/Amend&gt;</w:t>
      </w:r>
    </w:p>
    <w:p w14:paraId="388E961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548</w:t>
      </w:r>
      <w:r w:rsidRPr="00AB3E87">
        <w:rPr>
          <w:rStyle w:val="HideTWBExt"/>
        </w:rPr>
        <w:t>&lt;/NumAm&gt;</w:t>
      </w:r>
    </w:p>
    <w:p w14:paraId="51215E67"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082F7208" w14:textId="77777777" w:rsidR="00E52F0D" w:rsidRPr="00AB3E87" w:rsidRDefault="00E52F0D" w:rsidP="00E52F0D">
      <w:pPr>
        <w:pStyle w:val="NormalBold"/>
      </w:pPr>
      <w:r w:rsidRPr="00AB3E87">
        <w:rPr>
          <w:rStyle w:val="HideTWBExt"/>
          <w:b w:val="0"/>
        </w:rPr>
        <w:t>&lt;/RepeatBlock-By&gt;</w:t>
      </w:r>
    </w:p>
    <w:p w14:paraId="1F3663D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4A1EFA7" w14:textId="77777777" w:rsidR="00E52F0D" w:rsidRPr="00AB3E87" w:rsidRDefault="00E52F0D" w:rsidP="00E52F0D">
      <w:pPr>
        <w:pStyle w:val="NormalBold"/>
      </w:pPr>
      <w:r w:rsidRPr="00AB3E87">
        <w:rPr>
          <w:rStyle w:val="HideTWBExt"/>
        </w:rPr>
        <w:t>&lt;Article&gt;</w:t>
      </w:r>
      <w:r w:rsidRPr="00AB3E87">
        <w:t>Ziffer 12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350D23D" w14:textId="77777777" w:rsidTr="00761901">
        <w:trPr>
          <w:trHeight w:hRule="exact" w:val="240"/>
          <w:jc w:val="center"/>
        </w:trPr>
        <w:tc>
          <w:tcPr>
            <w:tcW w:w="9752" w:type="dxa"/>
            <w:gridSpan w:val="2"/>
            <w:tcBorders>
              <w:top w:val="nil"/>
              <w:left w:val="nil"/>
              <w:bottom w:val="nil"/>
              <w:right w:val="nil"/>
            </w:tcBorders>
          </w:tcPr>
          <w:p w14:paraId="53738F64" w14:textId="77777777" w:rsidR="00E52F0D" w:rsidRPr="00AB3E87" w:rsidRDefault="00E52F0D" w:rsidP="00761901"/>
        </w:tc>
      </w:tr>
      <w:tr w:rsidR="00E52F0D" w:rsidRPr="00AB3E87" w14:paraId="356DA9FA" w14:textId="77777777" w:rsidTr="00761901">
        <w:trPr>
          <w:trHeight w:val="240"/>
          <w:jc w:val="center"/>
        </w:trPr>
        <w:tc>
          <w:tcPr>
            <w:tcW w:w="4876" w:type="dxa"/>
            <w:tcBorders>
              <w:top w:val="nil"/>
              <w:left w:val="nil"/>
              <w:bottom w:val="nil"/>
              <w:right w:val="nil"/>
            </w:tcBorders>
          </w:tcPr>
          <w:p w14:paraId="1E9E18A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2244B68" w14:textId="77777777" w:rsidR="00E52F0D" w:rsidRPr="00AB3E87" w:rsidRDefault="00E52F0D" w:rsidP="00761901">
            <w:pPr>
              <w:pStyle w:val="AmColumnHeading"/>
            </w:pPr>
            <w:r w:rsidRPr="00AB3E87">
              <w:t>Geänderter Text</w:t>
            </w:r>
          </w:p>
        </w:tc>
      </w:tr>
      <w:tr w:rsidR="00E52F0D" w:rsidRPr="00AB3E87" w14:paraId="264F7023" w14:textId="77777777" w:rsidTr="00761901">
        <w:trPr>
          <w:jc w:val="center"/>
        </w:trPr>
        <w:tc>
          <w:tcPr>
            <w:tcW w:w="4876" w:type="dxa"/>
            <w:tcBorders>
              <w:top w:val="nil"/>
              <w:left w:val="nil"/>
              <w:bottom w:val="nil"/>
              <w:right w:val="nil"/>
            </w:tcBorders>
          </w:tcPr>
          <w:p w14:paraId="4B1EA374" w14:textId="77777777" w:rsidR="00E52F0D" w:rsidRPr="00AB3E87" w:rsidRDefault="00E52F0D" w:rsidP="00761901">
            <w:pPr>
              <w:pStyle w:val="Normal6a"/>
            </w:pPr>
          </w:p>
        </w:tc>
        <w:tc>
          <w:tcPr>
            <w:tcW w:w="4876" w:type="dxa"/>
            <w:tcBorders>
              <w:top w:val="nil"/>
              <w:left w:val="nil"/>
              <w:bottom w:val="nil"/>
              <w:right w:val="nil"/>
            </w:tcBorders>
          </w:tcPr>
          <w:p w14:paraId="7171657D" w14:textId="77777777" w:rsidR="00E52F0D" w:rsidRPr="00AB3E87" w:rsidRDefault="00E52F0D" w:rsidP="00761901">
            <w:pPr>
              <w:pStyle w:val="Normal6a"/>
            </w:pPr>
            <w:r w:rsidRPr="00AB3E87">
              <w:rPr>
                <w:b/>
                <w:i/>
              </w:rPr>
              <w:t>12a.</w:t>
            </w:r>
            <w:r w:rsidRPr="00AB3E87">
              <w:tab/>
            </w:r>
            <w:r w:rsidRPr="00AB3E87">
              <w:rPr>
                <w:b/>
                <w:i/>
              </w:rPr>
              <w:t>fordert die Förderung der allgemeinen und beruflichen Bildung und die Aufrechterhaltung neuer digitaler Kompetenzen und Kapazitäten, insbesondere der MINT-Fächer, mit besonderem Schwerpunkt auf Mädchen (universeller Zugang zu Programmier-, Mathematik- und IKT-Kursen), durch Ausbildung und lebenslanges Lernen sowie die Priorisierung von Vielfalt und Inklusion in den MINT-Fächern, um die Chancengleichheit in Wirtschaft und Unternehmen zu verbessern; ist der Auffassung, dass Mädchen ermutigt werden sollten, Kurse in mathematischen und naturwissenschaftlichen Fächern in der Schule zu besuchen;</w:t>
            </w:r>
          </w:p>
        </w:tc>
      </w:tr>
    </w:tbl>
    <w:p w14:paraId="508DAEC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676EDBE" w14:textId="77777777" w:rsidR="00E52F0D" w:rsidRPr="00AB3E87" w:rsidRDefault="00E52F0D" w:rsidP="00E52F0D">
      <w:r w:rsidRPr="00AB3E87">
        <w:rPr>
          <w:rStyle w:val="HideTWBExt"/>
        </w:rPr>
        <w:t>&lt;/Amend&gt;</w:t>
      </w:r>
    </w:p>
    <w:p w14:paraId="08D1A13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549</w:t>
      </w:r>
      <w:r w:rsidRPr="00AB3E87">
        <w:rPr>
          <w:rStyle w:val="HideTWBExt"/>
        </w:rPr>
        <w:t>&lt;/NumAm&gt;</w:t>
      </w:r>
    </w:p>
    <w:p w14:paraId="6D2179F6"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3850D62B" w14:textId="77777777" w:rsidR="00E52F0D" w:rsidRPr="00AB3E87" w:rsidRDefault="00E52F0D" w:rsidP="00E52F0D">
      <w:pPr>
        <w:pStyle w:val="NormalBold"/>
      </w:pPr>
      <w:r w:rsidRPr="00AB3E87">
        <w:rPr>
          <w:rStyle w:val="HideTWBExt"/>
          <w:b w:val="0"/>
        </w:rPr>
        <w:t>&lt;/RepeatBlock-By&gt;</w:t>
      </w:r>
    </w:p>
    <w:p w14:paraId="1034F69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AE46621" w14:textId="77777777" w:rsidR="00E52F0D" w:rsidRPr="00AB3E87" w:rsidRDefault="00E52F0D" w:rsidP="00E52F0D">
      <w:pPr>
        <w:pStyle w:val="NormalBold"/>
      </w:pPr>
      <w:r w:rsidRPr="00AB3E87">
        <w:rPr>
          <w:rStyle w:val="HideTWBExt"/>
        </w:rPr>
        <w:t>&lt;Article&gt;</w:t>
      </w:r>
      <w:r w:rsidRPr="00AB3E87">
        <w:t>Ziffer 12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BBDA7CF" w14:textId="77777777" w:rsidTr="00761901">
        <w:trPr>
          <w:trHeight w:hRule="exact" w:val="240"/>
          <w:jc w:val="center"/>
        </w:trPr>
        <w:tc>
          <w:tcPr>
            <w:tcW w:w="9752" w:type="dxa"/>
            <w:gridSpan w:val="2"/>
            <w:tcBorders>
              <w:top w:val="nil"/>
              <w:left w:val="nil"/>
              <w:bottom w:val="nil"/>
              <w:right w:val="nil"/>
            </w:tcBorders>
          </w:tcPr>
          <w:p w14:paraId="072EDC14" w14:textId="77777777" w:rsidR="00E52F0D" w:rsidRPr="00AB3E87" w:rsidRDefault="00E52F0D" w:rsidP="00761901"/>
        </w:tc>
      </w:tr>
      <w:tr w:rsidR="00E52F0D" w:rsidRPr="00AB3E87" w14:paraId="2291ADD9" w14:textId="77777777" w:rsidTr="00761901">
        <w:trPr>
          <w:trHeight w:val="240"/>
          <w:jc w:val="center"/>
        </w:trPr>
        <w:tc>
          <w:tcPr>
            <w:tcW w:w="4876" w:type="dxa"/>
            <w:tcBorders>
              <w:top w:val="nil"/>
              <w:left w:val="nil"/>
              <w:bottom w:val="nil"/>
              <w:right w:val="nil"/>
            </w:tcBorders>
          </w:tcPr>
          <w:p w14:paraId="25DB810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0F282D2" w14:textId="77777777" w:rsidR="00E52F0D" w:rsidRPr="00AB3E87" w:rsidRDefault="00E52F0D" w:rsidP="00761901">
            <w:pPr>
              <w:pStyle w:val="AmColumnHeading"/>
            </w:pPr>
            <w:r w:rsidRPr="00AB3E87">
              <w:t>Geänderter Text</w:t>
            </w:r>
          </w:p>
        </w:tc>
      </w:tr>
      <w:tr w:rsidR="00E52F0D" w:rsidRPr="00AB3E87" w14:paraId="7E1D2560" w14:textId="77777777" w:rsidTr="00761901">
        <w:trPr>
          <w:jc w:val="center"/>
        </w:trPr>
        <w:tc>
          <w:tcPr>
            <w:tcW w:w="4876" w:type="dxa"/>
            <w:tcBorders>
              <w:top w:val="nil"/>
              <w:left w:val="nil"/>
              <w:bottom w:val="nil"/>
              <w:right w:val="nil"/>
            </w:tcBorders>
          </w:tcPr>
          <w:p w14:paraId="49C7258A" w14:textId="77777777" w:rsidR="00E52F0D" w:rsidRPr="00AB3E87" w:rsidRDefault="00E52F0D" w:rsidP="00761901">
            <w:pPr>
              <w:pStyle w:val="Normal6a"/>
            </w:pPr>
          </w:p>
        </w:tc>
        <w:tc>
          <w:tcPr>
            <w:tcW w:w="4876" w:type="dxa"/>
            <w:tcBorders>
              <w:top w:val="nil"/>
              <w:left w:val="nil"/>
              <w:bottom w:val="nil"/>
              <w:right w:val="nil"/>
            </w:tcBorders>
          </w:tcPr>
          <w:p w14:paraId="77F7F273" w14:textId="77777777" w:rsidR="00E52F0D" w:rsidRPr="00AB3E87" w:rsidRDefault="00E52F0D" w:rsidP="00761901">
            <w:pPr>
              <w:pStyle w:val="Normal6a"/>
            </w:pPr>
            <w:r w:rsidRPr="00AB3E87">
              <w:rPr>
                <w:b/>
                <w:i/>
              </w:rPr>
              <w:t>12a.</w:t>
            </w:r>
            <w:r w:rsidRPr="00AB3E87">
              <w:tab/>
            </w:r>
            <w:r w:rsidRPr="00AB3E87">
              <w:rPr>
                <w:b/>
                <w:i/>
              </w:rPr>
              <w:t xml:space="preserve">betont, dass die Zahl der jungen Frauen, die eine Abschluss im Bereich der IKT und der MINT-Fächer erlangen, zwar gestiegen ist, das </w:t>
            </w:r>
            <w:r w:rsidRPr="00AB3E87">
              <w:rPr>
                <w:b/>
                <w:i/>
              </w:rPr>
              <w:lastRenderedPageBreak/>
              <w:t>geschlechtsspezifische Beschäftigungsgefälle und das geschlechtsspezifische Lohngefälle in der Branche jedoch nach wie vor erheblich sind, wobei Frauen im IKT-Bereich fast 20 % weniger verdienen als ihre männlichen Kollegen</w:t>
            </w:r>
            <w:r w:rsidRPr="00AB3E87">
              <w:rPr>
                <w:b/>
                <w:i/>
                <w:vertAlign w:val="superscript"/>
              </w:rPr>
              <w:t>1a</w:t>
            </w:r>
            <w:r w:rsidRPr="00AB3E87">
              <w:rPr>
                <w:b/>
                <w:i/>
              </w:rPr>
              <w:t>; fordert die Kommission daher auf, die Hindernisse zu ermitteln und zu bekämpfen, die dazu führen, dass diese Ungleichheiten fortbestehen;</w:t>
            </w:r>
          </w:p>
        </w:tc>
      </w:tr>
      <w:tr w:rsidR="00E52F0D" w:rsidRPr="00AB3E87" w14:paraId="7832D9A3" w14:textId="77777777" w:rsidTr="00761901">
        <w:trPr>
          <w:jc w:val="center"/>
        </w:trPr>
        <w:tc>
          <w:tcPr>
            <w:tcW w:w="4876" w:type="dxa"/>
            <w:tcBorders>
              <w:top w:val="nil"/>
              <w:left w:val="nil"/>
              <w:bottom w:val="nil"/>
              <w:right w:val="nil"/>
            </w:tcBorders>
          </w:tcPr>
          <w:p w14:paraId="3F2FE0F7" w14:textId="77777777" w:rsidR="00E52F0D" w:rsidRPr="00AB3E87" w:rsidRDefault="00E52F0D" w:rsidP="00761901"/>
        </w:tc>
        <w:tc>
          <w:tcPr>
            <w:tcW w:w="4876" w:type="dxa"/>
            <w:tcBorders>
              <w:top w:val="nil"/>
              <w:left w:val="nil"/>
              <w:bottom w:val="nil"/>
              <w:right w:val="nil"/>
            </w:tcBorders>
          </w:tcPr>
          <w:p w14:paraId="2AD63EC5" w14:textId="77777777" w:rsidR="00E52F0D" w:rsidRPr="00AB3E87" w:rsidRDefault="00E52F0D" w:rsidP="00761901">
            <w:pPr>
              <w:pStyle w:val="Normal6a"/>
            </w:pPr>
            <w:r w:rsidRPr="00AB3E87">
              <w:rPr>
                <w:b/>
                <w:i/>
              </w:rPr>
              <w:t>_________________</w:t>
            </w:r>
          </w:p>
        </w:tc>
      </w:tr>
      <w:tr w:rsidR="00E52F0D" w:rsidRPr="00AB3E87" w14:paraId="6152A6AB" w14:textId="77777777" w:rsidTr="00761901">
        <w:trPr>
          <w:jc w:val="center"/>
        </w:trPr>
        <w:tc>
          <w:tcPr>
            <w:tcW w:w="4876" w:type="dxa"/>
            <w:tcBorders>
              <w:top w:val="nil"/>
              <w:left w:val="nil"/>
              <w:bottom w:val="nil"/>
              <w:right w:val="nil"/>
            </w:tcBorders>
          </w:tcPr>
          <w:p w14:paraId="51D44CC2" w14:textId="77777777" w:rsidR="00E52F0D" w:rsidRPr="00AB3E87" w:rsidRDefault="00E52F0D" w:rsidP="00761901"/>
        </w:tc>
        <w:tc>
          <w:tcPr>
            <w:tcW w:w="4876" w:type="dxa"/>
            <w:tcBorders>
              <w:top w:val="nil"/>
              <w:left w:val="nil"/>
              <w:bottom w:val="nil"/>
              <w:right w:val="nil"/>
            </w:tcBorders>
          </w:tcPr>
          <w:p w14:paraId="589182C5" w14:textId="77777777" w:rsidR="00E52F0D" w:rsidRPr="00AB3E87" w:rsidRDefault="00E52F0D" w:rsidP="00761901">
            <w:pPr>
              <w:pStyle w:val="Normal6a"/>
            </w:pPr>
            <w:r w:rsidRPr="00AB3E87">
              <w:rPr>
                <w:b/>
                <w:i/>
                <w:vertAlign w:val="superscript"/>
              </w:rPr>
              <w:t>1a</w:t>
            </w:r>
            <w:r w:rsidRPr="00AB3E87">
              <w:t xml:space="preserve"> </w:t>
            </w:r>
            <w:r w:rsidRPr="00AB3E87">
              <w:rPr>
                <w:b/>
                <w:i/>
              </w:rPr>
              <w:t>Broschüre „Women in Digital“, veröffentlicht am 23. September 2019. </w:t>
            </w:r>
          </w:p>
        </w:tc>
      </w:tr>
    </w:tbl>
    <w:p w14:paraId="3AD0C59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637FE2D" w14:textId="77777777" w:rsidR="00E52F0D" w:rsidRPr="00AB3E87" w:rsidRDefault="00E52F0D" w:rsidP="00E52F0D">
      <w:r w:rsidRPr="00AB3E87">
        <w:rPr>
          <w:rStyle w:val="HideTWBExt"/>
        </w:rPr>
        <w:t>&lt;/Amend&gt;</w:t>
      </w:r>
    </w:p>
    <w:p w14:paraId="4FDFE37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550</w:t>
      </w:r>
      <w:r w:rsidRPr="00AB3E87">
        <w:rPr>
          <w:rStyle w:val="HideTWBExt"/>
        </w:rPr>
        <w:t>&lt;/NumAm&gt;</w:t>
      </w:r>
    </w:p>
    <w:p w14:paraId="5B26FF36"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02199B6E" w14:textId="77777777" w:rsidR="00E52F0D" w:rsidRPr="00AB3E87" w:rsidRDefault="00E52F0D" w:rsidP="00E52F0D">
      <w:pPr>
        <w:pStyle w:val="NormalBold"/>
      </w:pPr>
      <w:r w:rsidRPr="00AB3E87">
        <w:rPr>
          <w:rStyle w:val="HideTWBExt"/>
          <w:b w:val="0"/>
        </w:rPr>
        <w:t>&lt;/RepeatBlock-By&gt;</w:t>
      </w:r>
    </w:p>
    <w:p w14:paraId="2B6C722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A63F591" w14:textId="77777777" w:rsidR="00E52F0D" w:rsidRPr="00AB3E87" w:rsidRDefault="00E52F0D" w:rsidP="00E52F0D">
      <w:pPr>
        <w:pStyle w:val="NormalBold"/>
      </w:pPr>
      <w:r w:rsidRPr="00AB3E87">
        <w:rPr>
          <w:rStyle w:val="HideTWBExt"/>
        </w:rPr>
        <w:t>&lt;Article&gt;</w:t>
      </w:r>
      <w:r w:rsidRPr="00AB3E87">
        <w:t>Ziffer 12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EF24AD5" w14:textId="77777777" w:rsidTr="00761901">
        <w:trPr>
          <w:trHeight w:hRule="exact" w:val="240"/>
          <w:jc w:val="center"/>
        </w:trPr>
        <w:tc>
          <w:tcPr>
            <w:tcW w:w="9752" w:type="dxa"/>
            <w:gridSpan w:val="2"/>
            <w:tcBorders>
              <w:top w:val="nil"/>
              <w:left w:val="nil"/>
              <w:bottom w:val="nil"/>
              <w:right w:val="nil"/>
            </w:tcBorders>
          </w:tcPr>
          <w:p w14:paraId="67D0C3BE" w14:textId="77777777" w:rsidR="00E52F0D" w:rsidRPr="00AB3E87" w:rsidRDefault="00E52F0D" w:rsidP="00761901"/>
        </w:tc>
      </w:tr>
      <w:tr w:rsidR="00E52F0D" w:rsidRPr="00AB3E87" w14:paraId="19ED8E23" w14:textId="77777777" w:rsidTr="00761901">
        <w:trPr>
          <w:trHeight w:val="240"/>
          <w:jc w:val="center"/>
        </w:trPr>
        <w:tc>
          <w:tcPr>
            <w:tcW w:w="4876" w:type="dxa"/>
            <w:tcBorders>
              <w:top w:val="nil"/>
              <w:left w:val="nil"/>
              <w:bottom w:val="nil"/>
              <w:right w:val="nil"/>
            </w:tcBorders>
          </w:tcPr>
          <w:p w14:paraId="402D9C0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0C89449" w14:textId="77777777" w:rsidR="00E52F0D" w:rsidRPr="00AB3E87" w:rsidRDefault="00E52F0D" w:rsidP="00761901">
            <w:pPr>
              <w:pStyle w:val="AmColumnHeading"/>
            </w:pPr>
            <w:r w:rsidRPr="00AB3E87">
              <w:t>Geänderter Text</w:t>
            </w:r>
          </w:p>
        </w:tc>
      </w:tr>
      <w:tr w:rsidR="00E52F0D" w:rsidRPr="00AB3E87" w14:paraId="0AF7F2CB" w14:textId="77777777" w:rsidTr="00761901">
        <w:trPr>
          <w:jc w:val="center"/>
        </w:trPr>
        <w:tc>
          <w:tcPr>
            <w:tcW w:w="4876" w:type="dxa"/>
            <w:tcBorders>
              <w:top w:val="nil"/>
              <w:left w:val="nil"/>
              <w:bottom w:val="nil"/>
              <w:right w:val="nil"/>
            </w:tcBorders>
          </w:tcPr>
          <w:p w14:paraId="4972917B" w14:textId="77777777" w:rsidR="00E52F0D" w:rsidRPr="00AB3E87" w:rsidRDefault="00E52F0D" w:rsidP="00761901">
            <w:pPr>
              <w:pStyle w:val="Normal6a"/>
            </w:pPr>
          </w:p>
        </w:tc>
        <w:tc>
          <w:tcPr>
            <w:tcW w:w="4876" w:type="dxa"/>
            <w:tcBorders>
              <w:top w:val="nil"/>
              <w:left w:val="nil"/>
              <w:bottom w:val="nil"/>
              <w:right w:val="nil"/>
            </w:tcBorders>
          </w:tcPr>
          <w:p w14:paraId="4B440170" w14:textId="77777777" w:rsidR="00E52F0D" w:rsidRPr="00AB3E87" w:rsidRDefault="00E52F0D" w:rsidP="00761901">
            <w:pPr>
              <w:pStyle w:val="Normal6a"/>
            </w:pPr>
            <w:r w:rsidRPr="00AB3E87">
              <w:rPr>
                <w:b/>
                <w:i/>
              </w:rPr>
              <w:t>12a.</w:t>
            </w:r>
            <w:r w:rsidRPr="00AB3E87">
              <w:tab/>
            </w:r>
            <w:r w:rsidRPr="00AB3E87">
              <w:rPr>
                <w:b/>
                <w:i/>
              </w:rPr>
              <w:t>fordert die Kommission auf, eine obligatorische Folgenabschätzung zur Gleichstellung der Geschlechter als Teil der Folgenabschätzung zu den Grundrechten im Rahmen des KI-Gesetzes einzuführen, um potenzielle nachteilige Auswirkungen von KI-Instrumenten auf Frauen, Mädchen und marginalisierte Gruppen zu ermitteln und abzumildern, und Audits durch Dritte einzubeziehen, um algorithmische Verzerrungen aufzudecken und zu korrigieren;</w:t>
            </w:r>
          </w:p>
        </w:tc>
      </w:tr>
    </w:tbl>
    <w:p w14:paraId="652A05B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8298776" w14:textId="77777777" w:rsidR="00E52F0D" w:rsidRPr="00AB3E87" w:rsidRDefault="00E52F0D" w:rsidP="00E52F0D">
      <w:r w:rsidRPr="00AB3E87">
        <w:rPr>
          <w:rStyle w:val="HideTWBExt"/>
        </w:rPr>
        <w:t>&lt;/Amend&gt;</w:t>
      </w:r>
    </w:p>
    <w:p w14:paraId="7AF0277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551</w:t>
      </w:r>
      <w:r w:rsidRPr="00AB3E87">
        <w:rPr>
          <w:rStyle w:val="HideTWBExt"/>
        </w:rPr>
        <w:t>&lt;/NumAm&gt;</w:t>
      </w:r>
    </w:p>
    <w:p w14:paraId="6A268805" w14:textId="77777777" w:rsidR="00E52F0D" w:rsidRPr="00AB3E87" w:rsidRDefault="00E52F0D" w:rsidP="00E52F0D">
      <w:pPr>
        <w:pStyle w:val="NormalBold"/>
      </w:pPr>
      <w:r w:rsidRPr="00AB3E87">
        <w:rPr>
          <w:rStyle w:val="HideTWBExt"/>
          <w:b w:val="0"/>
        </w:rPr>
        <w:lastRenderedPageBreak/>
        <w:t>&lt;RepeatBlock-By&gt;&lt;Members&gt;</w:t>
      </w:r>
      <w:r w:rsidRPr="00AB3E87">
        <w:t>Carolina Morace</w:t>
      </w:r>
      <w:r w:rsidRPr="00AB3E87">
        <w:rPr>
          <w:rStyle w:val="HideTWBExt"/>
          <w:b w:val="0"/>
        </w:rPr>
        <w:t>&lt;/Members&gt;</w:t>
      </w:r>
    </w:p>
    <w:p w14:paraId="633D23D2" w14:textId="77777777" w:rsidR="00E52F0D" w:rsidRPr="00AB3E87" w:rsidRDefault="00E52F0D" w:rsidP="00E52F0D">
      <w:pPr>
        <w:pStyle w:val="NormalBold"/>
      </w:pPr>
      <w:r w:rsidRPr="00AB3E87">
        <w:rPr>
          <w:rStyle w:val="HideTWBExt"/>
          <w:b w:val="0"/>
        </w:rPr>
        <w:t>&lt;/RepeatBlock-By&gt;</w:t>
      </w:r>
    </w:p>
    <w:p w14:paraId="3B9420B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CB87FEC" w14:textId="77777777" w:rsidR="00E52F0D" w:rsidRPr="00AB3E87" w:rsidRDefault="00E52F0D" w:rsidP="00E52F0D">
      <w:pPr>
        <w:pStyle w:val="NormalBold"/>
      </w:pPr>
      <w:r w:rsidRPr="00AB3E87">
        <w:rPr>
          <w:rStyle w:val="HideTWBExt"/>
        </w:rPr>
        <w:t>&lt;Article&gt;</w:t>
      </w:r>
      <w:r w:rsidRPr="00AB3E87">
        <w:t>Ziffer 12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84CE11E" w14:textId="77777777" w:rsidTr="00761901">
        <w:trPr>
          <w:trHeight w:hRule="exact" w:val="240"/>
          <w:jc w:val="center"/>
        </w:trPr>
        <w:tc>
          <w:tcPr>
            <w:tcW w:w="9752" w:type="dxa"/>
            <w:gridSpan w:val="2"/>
            <w:tcBorders>
              <w:top w:val="nil"/>
              <w:left w:val="nil"/>
              <w:bottom w:val="nil"/>
              <w:right w:val="nil"/>
            </w:tcBorders>
          </w:tcPr>
          <w:p w14:paraId="0D106059" w14:textId="77777777" w:rsidR="00E52F0D" w:rsidRPr="00AB3E87" w:rsidRDefault="00E52F0D" w:rsidP="00761901"/>
        </w:tc>
      </w:tr>
      <w:tr w:rsidR="00E52F0D" w:rsidRPr="00AB3E87" w14:paraId="41602D1F" w14:textId="77777777" w:rsidTr="00761901">
        <w:trPr>
          <w:trHeight w:val="240"/>
          <w:jc w:val="center"/>
        </w:trPr>
        <w:tc>
          <w:tcPr>
            <w:tcW w:w="4876" w:type="dxa"/>
            <w:tcBorders>
              <w:top w:val="nil"/>
              <w:left w:val="nil"/>
              <w:bottom w:val="nil"/>
              <w:right w:val="nil"/>
            </w:tcBorders>
          </w:tcPr>
          <w:p w14:paraId="48650AD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75EF815" w14:textId="77777777" w:rsidR="00E52F0D" w:rsidRPr="00AB3E87" w:rsidRDefault="00E52F0D" w:rsidP="00761901">
            <w:pPr>
              <w:pStyle w:val="AmColumnHeading"/>
            </w:pPr>
            <w:r w:rsidRPr="00AB3E87">
              <w:t>Geänderter Text</w:t>
            </w:r>
          </w:p>
        </w:tc>
      </w:tr>
      <w:tr w:rsidR="00E52F0D" w:rsidRPr="00AB3E87" w14:paraId="6071FB8B" w14:textId="77777777" w:rsidTr="00761901">
        <w:trPr>
          <w:jc w:val="center"/>
        </w:trPr>
        <w:tc>
          <w:tcPr>
            <w:tcW w:w="4876" w:type="dxa"/>
            <w:tcBorders>
              <w:top w:val="nil"/>
              <w:left w:val="nil"/>
              <w:bottom w:val="nil"/>
              <w:right w:val="nil"/>
            </w:tcBorders>
          </w:tcPr>
          <w:p w14:paraId="21AFE2E5" w14:textId="77777777" w:rsidR="00E52F0D" w:rsidRPr="00AB3E87" w:rsidRDefault="00E52F0D" w:rsidP="00761901">
            <w:pPr>
              <w:pStyle w:val="Normal6a"/>
            </w:pPr>
          </w:p>
        </w:tc>
        <w:tc>
          <w:tcPr>
            <w:tcW w:w="4876" w:type="dxa"/>
            <w:tcBorders>
              <w:top w:val="nil"/>
              <w:left w:val="nil"/>
              <w:bottom w:val="nil"/>
              <w:right w:val="nil"/>
            </w:tcBorders>
          </w:tcPr>
          <w:p w14:paraId="73A01C7E" w14:textId="77777777" w:rsidR="00E52F0D" w:rsidRPr="00AB3E87" w:rsidRDefault="00E52F0D" w:rsidP="00761901">
            <w:pPr>
              <w:pStyle w:val="Normal6a"/>
            </w:pPr>
            <w:r w:rsidRPr="00AB3E87">
              <w:rPr>
                <w:b/>
                <w:i/>
              </w:rPr>
              <w:t>12a.</w:t>
            </w:r>
            <w:r w:rsidRPr="00AB3E87">
              <w:tab/>
            </w:r>
            <w:r w:rsidRPr="00AB3E87">
              <w:rPr>
                <w:b/>
                <w:i/>
              </w:rPr>
              <w:t>fordert die Kommission auf, für einen universellen, inklusiven Zugang zu allen Bildungsebenen zu sorgen, einschließlich umfassender Sexualerziehung und Bildung rund um das Konzept der Zustimmung, und einen Null-Toleranz-Rahmen für geschlechtsspezifische Gewalt, Belästigung und Hetze im Internet und im Alltag – insbesondere für Mädchen und LGBTIQ+-Jugendliche – zu entwickeln;</w:t>
            </w:r>
          </w:p>
        </w:tc>
      </w:tr>
    </w:tbl>
    <w:p w14:paraId="0FCBE16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B9236EF" w14:textId="77777777" w:rsidR="00E52F0D" w:rsidRPr="00AB3E87" w:rsidRDefault="00E52F0D" w:rsidP="00E52F0D">
      <w:r w:rsidRPr="00AB3E87">
        <w:rPr>
          <w:rStyle w:val="HideTWBExt"/>
        </w:rPr>
        <w:t>&lt;/Amend&gt;</w:t>
      </w:r>
    </w:p>
    <w:p w14:paraId="51F592F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552</w:t>
      </w:r>
      <w:r w:rsidRPr="00AB3E87">
        <w:rPr>
          <w:rStyle w:val="HideTWBExt"/>
        </w:rPr>
        <w:t>&lt;/NumAm&gt;</w:t>
      </w:r>
    </w:p>
    <w:p w14:paraId="551448FA"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06407597" w14:textId="77777777" w:rsidR="00E52F0D" w:rsidRPr="00AB3E87" w:rsidRDefault="00E52F0D" w:rsidP="00E52F0D">
      <w:pPr>
        <w:pStyle w:val="NormalBold"/>
      </w:pPr>
      <w:r w:rsidRPr="00AB3E87">
        <w:rPr>
          <w:rStyle w:val="HideTWBExt"/>
          <w:b w:val="0"/>
        </w:rPr>
        <w:t>&lt;/RepeatBlock-By&gt;</w:t>
      </w:r>
    </w:p>
    <w:p w14:paraId="71EBE25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158190D" w14:textId="77777777" w:rsidR="00E52F0D" w:rsidRPr="00AB3E87" w:rsidRDefault="00E52F0D" w:rsidP="00E52F0D">
      <w:pPr>
        <w:pStyle w:val="NormalBold"/>
      </w:pPr>
      <w:r w:rsidRPr="00AB3E87">
        <w:rPr>
          <w:rStyle w:val="HideTWBExt"/>
        </w:rPr>
        <w:t>&lt;Article&gt;</w:t>
      </w:r>
      <w:r w:rsidRPr="00AB3E87">
        <w:t>Ziffer 12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D60518B" w14:textId="77777777" w:rsidTr="00761901">
        <w:trPr>
          <w:trHeight w:hRule="exact" w:val="240"/>
          <w:jc w:val="center"/>
        </w:trPr>
        <w:tc>
          <w:tcPr>
            <w:tcW w:w="9752" w:type="dxa"/>
            <w:gridSpan w:val="2"/>
            <w:tcBorders>
              <w:top w:val="nil"/>
              <w:left w:val="nil"/>
              <w:bottom w:val="nil"/>
              <w:right w:val="nil"/>
            </w:tcBorders>
          </w:tcPr>
          <w:p w14:paraId="2BC5C697" w14:textId="77777777" w:rsidR="00E52F0D" w:rsidRPr="00AB3E87" w:rsidRDefault="00E52F0D" w:rsidP="00761901"/>
        </w:tc>
      </w:tr>
      <w:tr w:rsidR="00E52F0D" w:rsidRPr="00AB3E87" w14:paraId="41AD7693" w14:textId="77777777" w:rsidTr="00761901">
        <w:trPr>
          <w:trHeight w:val="240"/>
          <w:jc w:val="center"/>
        </w:trPr>
        <w:tc>
          <w:tcPr>
            <w:tcW w:w="4876" w:type="dxa"/>
            <w:tcBorders>
              <w:top w:val="nil"/>
              <w:left w:val="nil"/>
              <w:bottom w:val="nil"/>
              <w:right w:val="nil"/>
            </w:tcBorders>
          </w:tcPr>
          <w:p w14:paraId="532519C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15B969A" w14:textId="77777777" w:rsidR="00E52F0D" w:rsidRPr="00AB3E87" w:rsidRDefault="00E52F0D" w:rsidP="00761901">
            <w:pPr>
              <w:pStyle w:val="AmColumnHeading"/>
            </w:pPr>
            <w:r w:rsidRPr="00AB3E87">
              <w:t>Geänderter Text</w:t>
            </w:r>
          </w:p>
        </w:tc>
      </w:tr>
      <w:tr w:rsidR="00E52F0D" w:rsidRPr="00AB3E87" w14:paraId="385D7BBA" w14:textId="77777777" w:rsidTr="00761901">
        <w:trPr>
          <w:jc w:val="center"/>
        </w:trPr>
        <w:tc>
          <w:tcPr>
            <w:tcW w:w="4876" w:type="dxa"/>
            <w:tcBorders>
              <w:top w:val="nil"/>
              <w:left w:val="nil"/>
              <w:bottom w:val="nil"/>
              <w:right w:val="nil"/>
            </w:tcBorders>
          </w:tcPr>
          <w:p w14:paraId="36AABD12" w14:textId="77777777" w:rsidR="00E52F0D" w:rsidRPr="00AB3E87" w:rsidRDefault="00E52F0D" w:rsidP="00761901">
            <w:pPr>
              <w:pStyle w:val="Normal6a"/>
            </w:pPr>
          </w:p>
        </w:tc>
        <w:tc>
          <w:tcPr>
            <w:tcW w:w="4876" w:type="dxa"/>
            <w:tcBorders>
              <w:top w:val="nil"/>
              <w:left w:val="nil"/>
              <w:bottom w:val="nil"/>
              <w:right w:val="nil"/>
            </w:tcBorders>
          </w:tcPr>
          <w:p w14:paraId="4F2422F2" w14:textId="77777777" w:rsidR="00E52F0D" w:rsidRPr="00AB3E87" w:rsidRDefault="00E52F0D" w:rsidP="00761901">
            <w:pPr>
              <w:pStyle w:val="Normal6a"/>
            </w:pPr>
            <w:r w:rsidRPr="00AB3E87">
              <w:rPr>
                <w:b/>
                <w:i/>
              </w:rPr>
              <w:t>12a.</w:t>
            </w:r>
            <w:r w:rsidRPr="00AB3E87">
              <w:tab/>
            </w:r>
            <w:r w:rsidRPr="00AB3E87">
              <w:rPr>
                <w:b/>
                <w:i/>
              </w:rPr>
              <w:t>fordert die Kommission auf, die nationalen Zuständigkeiten in Bildungsfragen im Einklang mit dem Subsidiaritätsprinzip uneingeschränkt zu respektieren;</w:t>
            </w:r>
          </w:p>
        </w:tc>
      </w:tr>
    </w:tbl>
    <w:p w14:paraId="756051E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B33FC9E" w14:textId="77777777" w:rsidR="00E52F0D" w:rsidRPr="00AB3E87" w:rsidRDefault="00E52F0D" w:rsidP="00E52F0D">
      <w:r w:rsidRPr="00AB3E87">
        <w:rPr>
          <w:rStyle w:val="HideTWBExt"/>
        </w:rPr>
        <w:t>&lt;/Amend&gt;</w:t>
      </w:r>
    </w:p>
    <w:p w14:paraId="3ED4F90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553</w:t>
      </w:r>
      <w:r w:rsidRPr="00AB3E87">
        <w:rPr>
          <w:rStyle w:val="HideTWBExt"/>
        </w:rPr>
        <w:t>&lt;/NumAm&gt;</w:t>
      </w:r>
    </w:p>
    <w:p w14:paraId="0B622DE7"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5087BEC6" w14:textId="77777777" w:rsidR="00E52F0D" w:rsidRPr="00AB3E87" w:rsidRDefault="00E52F0D" w:rsidP="00E52F0D">
      <w:pPr>
        <w:pStyle w:val="NormalBold"/>
      </w:pPr>
      <w:r w:rsidRPr="00AB3E87">
        <w:rPr>
          <w:rStyle w:val="HideTWBExt"/>
          <w:b w:val="0"/>
        </w:rPr>
        <w:t>&lt;/RepeatBlock-By&gt;</w:t>
      </w:r>
    </w:p>
    <w:p w14:paraId="02AE933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E51696E" w14:textId="77777777" w:rsidR="00E52F0D" w:rsidRPr="00AB3E87" w:rsidRDefault="00E52F0D" w:rsidP="00E52F0D">
      <w:pPr>
        <w:pStyle w:val="NormalBold"/>
      </w:pPr>
      <w:r w:rsidRPr="00AB3E87">
        <w:rPr>
          <w:rStyle w:val="HideTWBExt"/>
        </w:rPr>
        <w:t>&lt;Article&gt;</w:t>
      </w:r>
      <w:r w:rsidRPr="00AB3E87">
        <w:t>Ziffer 12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6A9F999" w14:textId="77777777" w:rsidTr="00761901">
        <w:trPr>
          <w:trHeight w:hRule="exact" w:val="240"/>
          <w:jc w:val="center"/>
        </w:trPr>
        <w:tc>
          <w:tcPr>
            <w:tcW w:w="9752" w:type="dxa"/>
            <w:gridSpan w:val="2"/>
            <w:tcBorders>
              <w:top w:val="nil"/>
              <w:left w:val="nil"/>
              <w:bottom w:val="nil"/>
              <w:right w:val="nil"/>
            </w:tcBorders>
          </w:tcPr>
          <w:p w14:paraId="1446AEBB" w14:textId="77777777" w:rsidR="00E52F0D" w:rsidRPr="00AB3E87" w:rsidRDefault="00E52F0D" w:rsidP="00761901"/>
        </w:tc>
      </w:tr>
      <w:tr w:rsidR="00E52F0D" w:rsidRPr="00AB3E87" w14:paraId="6AA44C0B" w14:textId="77777777" w:rsidTr="00761901">
        <w:trPr>
          <w:trHeight w:val="240"/>
          <w:jc w:val="center"/>
        </w:trPr>
        <w:tc>
          <w:tcPr>
            <w:tcW w:w="4876" w:type="dxa"/>
            <w:tcBorders>
              <w:top w:val="nil"/>
              <w:left w:val="nil"/>
              <w:bottom w:val="nil"/>
              <w:right w:val="nil"/>
            </w:tcBorders>
          </w:tcPr>
          <w:p w14:paraId="71D94F3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8C14C99" w14:textId="77777777" w:rsidR="00E52F0D" w:rsidRPr="00AB3E87" w:rsidRDefault="00E52F0D" w:rsidP="00761901">
            <w:pPr>
              <w:pStyle w:val="AmColumnHeading"/>
            </w:pPr>
            <w:r w:rsidRPr="00AB3E87">
              <w:t>Geänderter Text</w:t>
            </w:r>
          </w:p>
        </w:tc>
      </w:tr>
      <w:tr w:rsidR="00E52F0D" w:rsidRPr="00AB3E87" w14:paraId="5611CD72" w14:textId="77777777" w:rsidTr="00761901">
        <w:trPr>
          <w:jc w:val="center"/>
        </w:trPr>
        <w:tc>
          <w:tcPr>
            <w:tcW w:w="4876" w:type="dxa"/>
            <w:tcBorders>
              <w:top w:val="nil"/>
              <w:left w:val="nil"/>
              <w:bottom w:val="nil"/>
              <w:right w:val="nil"/>
            </w:tcBorders>
          </w:tcPr>
          <w:p w14:paraId="3C062042" w14:textId="77777777" w:rsidR="00E52F0D" w:rsidRPr="00AB3E87" w:rsidRDefault="00E52F0D" w:rsidP="00761901">
            <w:pPr>
              <w:pStyle w:val="Normal6a"/>
            </w:pPr>
          </w:p>
        </w:tc>
        <w:tc>
          <w:tcPr>
            <w:tcW w:w="4876" w:type="dxa"/>
            <w:tcBorders>
              <w:top w:val="nil"/>
              <w:left w:val="nil"/>
              <w:bottom w:val="nil"/>
              <w:right w:val="nil"/>
            </w:tcBorders>
          </w:tcPr>
          <w:p w14:paraId="52104AC8" w14:textId="77777777" w:rsidR="00E52F0D" w:rsidRPr="00AB3E87" w:rsidRDefault="00E52F0D" w:rsidP="00761901">
            <w:pPr>
              <w:pStyle w:val="Normal6a"/>
            </w:pPr>
            <w:r w:rsidRPr="00AB3E87">
              <w:rPr>
                <w:b/>
                <w:i/>
              </w:rPr>
              <w:t>12a.</w:t>
            </w:r>
            <w:r w:rsidRPr="00AB3E87">
              <w:tab/>
            </w:r>
            <w:r w:rsidRPr="00AB3E87">
              <w:rPr>
                <w:b/>
                <w:i/>
              </w:rPr>
              <w:t>fordert die Mitgliedstaaten nachdrücklich auf, bei der Gesetzgebung oder dem Umgang mit Frauen im Sport das biologische Geschlecht bevorzugt heranzuziehen; </w:t>
            </w:r>
          </w:p>
        </w:tc>
      </w:tr>
    </w:tbl>
    <w:p w14:paraId="040372B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355C52F" w14:textId="77777777" w:rsidR="00E52F0D" w:rsidRPr="00AB3E87" w:rsidRDefault="00E52F0D" w:rsidP="00E52F0D">
      <w:r w:rsidRPr="00AB3E87">
        <w:rPr>
          <w:rStyle w:val="HideTWBExt"/>
        </w:rPr>
        <w:t>&lt;/Amend&gt;</w:t>
      </w:r>
    </w:p>
    <w:p w14:paraId="1DFB1A3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554</w:t>
      </w:r>
      <w:r w:rsidRPr="00AB3E87">
        <w:rPr>
          <w:rStyle w:val="HideTWBExt"/>
        </w:rPr>
        <w:t>&lt;/NumAm&gt;</w:t>
      </w:r>
    </w:p>
    <w:p w14:paraId="4528836C"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3E4693DC" w14:textId="77777777" w:rsidR="00E52F0D" w:rsidRPr="00AB3E87" w:rsidRDefault="00E52F0D" w:rsidP="00E52F0D">
      <w:pPr>
        <w:pStyle w:val="NormalBold"/>
      </w:pPr>
      <w:r w:rsidRPr="00AB3E87">
        <w:rPr>
          <w:rStyle w:val="HideTWBExt"/>
          <w:b w:val="0"/>
        </w:rPr>
        <w:t>&lt;/RepeatBlock-By&gt;</w:t>
      </w:r>
    </w:p>
    <w:p w14:paraId="34A33FA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5CDD69C" w14:textId="77777777" w:rsidR="00E52F0D" w:rsidRPr="00AB3E87" w:rsidRDefault="00E52F0D" w:rsidP="00E52F0D">
      <w:pPr>
        <w:pStyle w:val="NormalBold"/>
      </w:pPr>
      <w:r w:rsidRPr="00AB3E87">
        <w:rPr>
          <w:rStyle w:val="HideTWBExt"/>
        </w:rPr>
        <w:t>&lt;Article&gt;</w:t>
      </w:r>
      <w:r w:rsidRPr="00AB3E87">
        <w:t>Ziffer 12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DDB8222" w14:textId="77777777" w:rsidTr="00761901">
        <w:trPr>
          <w:trHeight w:hRule="exact" w:val="240"/>
          <w:jc w:val="center"/>
        </w:trPr>
        <w:tc>
          <w:tcPr>
            <w:tcW w:w="9752" w:type="dxa"/>
            <w:gridSpan w:val="2"/>
            <w:tcBorders>
              <w:top w:val="nil"/>
              <w:left w:val="nil"/>
              <w:bottom w:val="nil"/>
              <w:right w:val="nil"/>
            </w:tcBorders>
          </w:tcPr>
          <w:p w14:paraId="74AF22EB" w14:textId="77777777" w:rsidR="00E52F0D" w:rsidRPr="00AB3E87" w:rsidRDefault="00E52F0D" w:rsidP="00761901"/>
        </w:tc>
      </w:tr>
      <w:tr w:rsidR="00E52F0D" w:rsidRPr="00AB3E87" w14:paraId="7C3BAB76" w14:textId="77777777" w:rsidTr="00761901">
        <w:trPr>
          <w:trHeight w:val="240"/>
          <w:jc w:val="center"/>
        </w:trPr>
        <w:tc>
          <w:tcPr>
            <w:tcW w:w="4876" w:type="dxa"/>
            <w:tcBorders>
              <w:top w:val="nil"/>
              <w:left w:val="nil"/>
              <w:bottom w:val="nil"/>
              <w:right w:val="nil"/>
            </w:tcBorders>
          </w:tcPr>
          <w:p w14:paraId="691C60C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0BA0AC4" w14:textId="77777777" w:rsidR="00E52F0D" w:rsidRPr="00AB3E87" w:rsidRDefault="00E52F0D" w:rsidP="00761901">
            <w:pPr>
              <w:pStyle w:val="AmColumnHeading"/>
            </w:pPr>
            <w:r w:rsidRPr="00AB3E87">
              <w:t>Geänderter Text</w:t>
            </w:r>
          </w:p>
        </w:tc>
      </w:tr>
      <w:tr w:rsidR="00E52F0D" w:rsidRPr="00AB3E87" w14:paraId="67FCB603" w14:textId="77777777" w:rsidTr="00761901">
        <w:trPr>
          <w:jc w:val="center"/>
        </w:trPr>
        <w:tc>
          <w:tcPr>
            <w:tcW w:w="4876" w:type="dxa"/>
            <w:tcBorders>
              <w:top w:val="nil"/>
              <w:left w:val="nil"/>
              <w:bottom w:val="nil"/>
              <w:right w:val="nil"/>
            </w:tcBorders>
          </w:tcPr>
          <w:p w14:paraId="182DB8CB" w14:textId="77777777" w:rsidR="00E52F0D" w:rsidRPr="00AB3E87" w:rsidRDefault="00E52F0D" w:rsidP="00761901">
            <w:pPr>
              <w:pStyle w:val="Normal6a"/>
            </w:pPr>
          </w:p>
        </w:tc>
        <w:tc>
          <w:tcPr>
            <w:tcW w:w="4876" w:type="dxa"/>
            <w:tcBorders>
              <w:top w:val="nil"/>
              <w:left w:val="nil"/>
              <w:bottom w:val="nil"/>
              <w:right w:val="nil"/>
            </w:tcBorders>
          </w:tcPr>
          <w:p w14:paraId="2D170A8E" w14:textId="77777777" w:rsidR="00E52F0D" w:rsidRPr="00AB3E87" w:rsidRDefault="00E52F0D" w:rsidP="00761901">
            <w:pPr>
              <w:pStyle w:val="Normal6a"/>
            </w:pPr>
            <w:r w:rsidRPr="00AB3E87">
              <w:rPr>
                <w:b/>
                <w:i/>
              </w:rPr>
              <w:t>12b.</w:t>
            </w:r>
            <w:r w:rsidRPr="00AB3E87">
              <w:tab/>
            </w:r>
            <w:r w:rsidRPr="00AB3E87">
              <w:rPr>
                <w:b/>
                <w:i/>
              </w:rPr>
              <w:t>betont, dass es wichtig ist, die Rechte der Frauen und die Chancengleichheit von Männern und Frauen weltweit zu fördern, was für die Verwirklichung der Menschenrechte von entscheidender Bedeutung ist; betont, dass Frauen und Mädchen trotz Fortschritten nach wie vor unter Diskriminierung und Gewalt leiden, insbesondere in Ländern, in denen ein streng islamisches Regime herrscht, und dass diese Gesellschaften ihnen nicht die gleichen Rechte in ihrem Rechtssystem zusichern und einen gleichberechtigten Zugang zu Bildung, Gesundheitsversorgung, menschenwürdiger Arbeit sowie politischer und wirtschaftlicher Vertretung gewähren;</w:t>
            </w:r>
          </w:p>
        </w:tc>
      </w:tr>
    </w:tbl>
    <w:p w14:paraId="64DF756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BA86C06" w14:textId="77777777" w:rsidR="00E52F0D" w:rsidRPr="00AB3E87" w:rsidRDefault="00E52F0D" w:rsidP="00E52F0D">
      <w:r w:rsidRPr="00AB3E87">
        <w:rPr>
          <w:rStyle w:val="HideTWBExt"/>
        </w:rPr>
        <w:t>&lt;/Amend&gt;</w:t>
      </w:r>
    </w:p>
    <w:p w14:paraId="3E99815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555</w:t>
      </w:r>
      <w:r w:rsidRPr="00AB3E87">
        <w:rPr>
          <w:rStyle w:val="HideTWBExt"/>
        </w:rPr>
        <w:t>&lt;/NumAm&gt;</w:t>
      </w:r>
    </w:p>
    <w:p w14:paraId="2202F0D2"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65DD6D72" w14:textId="77777777" w:rsidR="00E52F0D" w:rsidRPr="00AB3E87" w:rsidRDefault="00E52F0D" w:rsidP="00E52F0D">
      <w:pPr>
        <w:pStyle w:val="NormalBold"/>
      </w:pPr>
      <w:r w:rsidRPr="00AB3E87">
        <w:rPr>
          <w:rStyle w:val="HideTWBExt"/>
          <w:b w:val="0"/>
        </w:rPr>
        <w:t>&lt;/RepeatBlock-By&gt;</w:t>
      </w:r>
    </w:p>
    <w:p w14:paraId="7ABCA15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186EBF6" w14:textId="77777777" w:rsidR="00E52F0D" w:rsidRPr="00AB3E87" w:rsidRDefault="00E52F0D" w:rsidP="00E52F0D">
      <w:pPr>
        <w:pStyle w:val="NormalBold"/>
      </w:pPr>
      <w:r w:rsidRPr="00AB3E87">
        <w:rPr>
          <w:rStyle w:val="HideTWBExt"/>
        </w:rPr>
        <w:t>&lt;Article&gt;</w:t>
      </w:r>
      <w:r w:rsidRPr="00AB3E87">
        <w:t>Ziffer 12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0C180AB" w14:textId="77777777" w:rsidTr="00761901">
        <w:trPr>
          <w:trHeight w:hRule="exact" w:val="240"/>
          <w:jc w:val="center"/>
        </w:trPr>
        <w:tc>
          <w:tcPr>
            <w:tcW w:w="9752" w:type="dxa"/>
            <w:gridSpan w:val="2"/>
            <w:tcBorders>
              <w:top w:val="nil"/>
              <w:left w:val="nil"/>
              <w:bottom w:val="nil"/>
              <w:right w:val="nil"/>
            </w:tcBorders>
          </w:tcPr>
          <w:p w14:paraId="2017165C" w14:textId="77777777" w:rsidR="00E52F0D" w:rsidRPr="00AB3E87" w:rsidRDefault="00E52F0D" w:rsidP="00761901"/>
        </w:tc>
      </w:tr>
      <w:tr w:rsidR="00E52F0D" w:rsidRPr="00AB3E87" w14:paraId="037E71B6" w14:textId="77777777" w:rsidTr="00761901">
        <w:trPr>
          <w:trHeight w:val="240"/>
          <w:jc w:val="center"/>
        </w:trPr>
        <w:tc>
          <w:tcPr>
            <w:tcW w:w="4876" w:type="dxa"/>
            <w:tcBorders>
              <w:top w:val="nil"/>
              <w:left w:val="nil"/>
              <w:bottom w:val="nil"/>
              <w:right w:val="nil"/>
            </w:tcBorders>
          </w:tcPr>
          <w:p w14:paraId="0A71F14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041B30A" w14:textId="77777777" w:rsidR="00E52F0D" w:rsidRPr="00AB3E87" w:rsidRDefault="00E52F0D" w:rsidP="00761901">
            <w:pPr>
              <w:pStyle w:val="AmColumnHeading"/>
            </w:pPr>
            <w:r w:rsidRPr="00AB3E87">
              <w:t>Geänderter Text</w:t>
            </w:r>
          </w:p>
        </w:tc>
      </w:tr>
      <w:tr w:rsidR="00E52F0D" w:rsidRPr="00AB3E87" w14:paraId="494EB499" w14:textId="77777777" w:rsidTr="00761901">
        <w:trPr>
          <w:jc w:val="center"/>
        </w:trPr>
        <w:tc>
          <w:tcPr>
            <w:tcW w:w="4876" w:type="dxa"/>
            <w:tcBorders>
              <w:top w:val="nil"/>
              <w:left w:val="nil"/>
              <w:bottom w:val="nil"/>
              <w:right w:val="nil"/>
            </w:tcBorders>
          </w:tcPr>
          <w:p w14:paraId="24DCF5E3" w14:textId="77777777" w:rsidR="00E52F0D" w:rsidRPr="00AB3E87" w:rsidRDefault="00E52F0D" w:rsidP="00761901">
            <w:pPr>
              <w:pStyle w:val="Normal6a"/>
            </w:pPr>
          </w:p>
        </w:tc>
        <w:tc>
          <w:tcPr>
            <w:tcW w:w="4876" w:type="dxa"/>
            <w:tcBorders>
              <w:top w:val="nil"/>
              <w:left w:val="nil"/>
              <w:bottom w:val="nil"/>
              <w:right w:val="nil"/>
            </w:tcBorders>
          </w:tcPr>
          <w:p w14:paraId="4BD1C3BB" w14:textId="77777777" w:rsidR="00E52F0D" w:rsidRPr="00AB3E87" w:rsidRDefault="00E52F0D" w:rsidP="00761901">
            <w:pPr>
              <w:pStyle w:val="Normal6a"/>
            </w:pPr>
            <w:r w:rsidRPr="00AB3E87">
              <w:rPr>
                <w:b/>
                <w:i/>
              </w:rPr>
              <w:t>12b.</w:t>
            </w:r>
            <w:r w:rsidRPr="00AB3E87">
              <w:tab/>
            </w:r>
            <w:r w:rsidRPr="00AB3E87">
              <w:rPr>
                <w:b/>
                <w:i/>
              </w:rPr>
              <w:t>fordert die Kommission auf, in Forschung zu investieren, die die Gleichstellung der Geschlechter in den Medien und der digitalen Industrie untersucht, indem nach biologischem und sozialem Geschlecht aufgeschlüsselte Daten – auch mit intersektionaler Perspektive – gesammelt werden, und unter anderem der Schwerpunkt auf die Bewertung von KI-Voreingenommenheiten und die Bewertung stereotyper Darstellungen in den Medien gelegt wird;</w:t>
            </w:r>
          </w:p>
        </w:tc>
      </w:tr>
    </w:tbl>
    <w:p w14:paraId="6B733F5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F523D82" w14:textId="77777777" w:rsidR="00E52F0D" w:rsidRPr="00AB3E87" w:rsidRDefault="00E52F0D" w:rsidP="00E52F0D">
      <w:r w:rsidRPr="00AB3E87">
        <w:rPr>
          <w:rStyle w:val="HideTWBExt"/>
        </w:rPr>
        <w:t>&lt;/Amend&gt;</w:t>
      </w:r>
    </w:p>
    <w:p w14:paraId="199A2BA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556</w:t>
      </w:r>
      <w:r w:rsidRPr="00AB3E87">
        <w:rPr>
          <w:rStyle w:val="HideTWBExt"/>
        </w:rPr>
        <w:t>&lt;/NumAm&gt;</w:t>
      </w:r>
    </w:p>
    <w:p w14:paraId="4A887F8D"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719229AC" w14:textId="77777777" w:rsidR="00E52F0D" w:rsidRPr="00AB3E87" w:rsidRDefault="00E52F0D" w:rsidP="00E52F0D">
      <w:pPr>
        <w:pStyle w:val="NormalBold"/>
      </w:pPr>
      <w:r w:rsidRPr="00AB3E87">
        <w:rPr>
          <w:rStyle w:val="HideTWBExt"/>
          <w:b w:val="0"/>
        </w:rPr>
        <w:t>&lt;/RepeatBlock-By&gt;</w:t>
      </w:r>
    </w:p>
    <w:p w14:paraId="0F55A97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4521490" w14:textId="77777777" w:rsidR="00E52F0D" w:rsidRPr="00AB3E87" w:rsidRDefault="00E52F0D" w:rsidP="00E52F0D">
      <w:pPr>
        <w:pStyle w:val="NormalBold"/>
      </w:pPr>
      <w:r w:rsidRPr="00AB3E87">
        <w:rPr>
          <w:rStyle w:val="HideTWBExt"/>
        </w:rPr>
        <w:t>&lt;Article&gt;</w:t>
      </w:r>
      <w:r w:rsidRPr="00AB3E87">
        <w:t>Ziffer 12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E6019D8" w14:textId="77777777" w:rsidTr="00761901">
        <w:trPr>
          <w:trHeight w:hRule="exact" w:val="240"/>
          <w:jc w:val="center"/>
        </w:trPr>
        <w:tc>
          <w:tcPr>
            <w:tcW w:w="9752" w:type="dxa"/>
            <w:gridSpan w:val="2"/>
            <w:tcBorders>
              <w:top w:val="nil"/>
              <w:left w:val="nil"/>
              <w:bottom w:val="nil"/>
              <w:right w:val="nil"/>
            </w:tcBorders>
          </w:tcPr>
          <w:p w14:paraId="3BEBC136" w14:textId="77777777" w:rsidR="00E52F0D" w:rsidRPr="00AB3E87" w:rsidRDefault="00E52F0D" w:rsidP="00761901"/>
        </w:tc>
      </w:tr>
      <w:tr w:rsidR="00E52F0D" w:rsidRPr="00AB3E87" w14:paraId="15178AB5" w14:textId="77777777" w:rsidTr="00761901">
        <w:trPr>
          <w:trHeight w:val="240"/>
          <w:jc w:val="center"/>
        </w:trPr>
        <w:tc>
          <w:tcPr>
            <w:tcW w:w="4876" w:type="dxa"/>
            <w:tcBorders>
              <w:top w:val="nil"/>
              <w:left w:val="nil"/>
              <w:bottom w:val="nil"/>
              <w:right w:val="nil"/>
            </w:tcBorders>
          </w:tcPr>
          <w:p w14:paraId="27CC5C8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606271E" w14:textId="77777777" w:rsidR="00E52F0D" w:rsidRPr="00AB3E87" w:rsidRDefault="00E52F0D" w:rsidP="00761901">
            <w:pPr>
              <w:pStyle w:val="AmColumnHeading"/>
            </w:pPr>
            <w:r w:rsidRPr="00AB3E87">
              <w:t>Geänderter Text</w:t>
            </w:r>
          </w:p>
        </w:tc>
      </w:tr>
      <w:tr w:rsidR="00E52F0D" w:rsidRPr="00AB3E87" w14:paraId="420E9926" w14:textId="77777777" w:rsidTr="00761901">
        <w:trPr>
          <w:jc w:val="center"/>
        </w:trPr>
        <w:tc>
          <w:tcPr>
            <w:tcW w:w="4876" w:type="dxa"/>
            <w:tcBorders>
              <w:top w:val="nil"/>
              <w:left w:val="nil"/>
              <w:bottom w:val="nil"/>
              <w:right w:val="nil"/>
            </w:tcBorders>
          </w:tcPr>
          <w:p w14:paraId="43310F4E" w14:textId="77777777" w:rsidR="00E52F0D" w:rsidRPr="00AB3E87" w:rsidRDefault="00E52F0D" w:rsidP="00761901">
            <w:pPr>
              <w:pStyle w:val="Normal6a"/>
            </w:pPr>
          </w:p>
        </w:tc>
        <w:tc>
          <w:tcPr>
            <w:tcW w:w="4876" w:type="dxa"/>
            <w:tcBorders>
              <w:top w:val="nil"/>
              <w:left w:val="nil"/>
              <w:bottom w:val="nil"/>
              <w:right w:val="nil"/>
            </w:tcBorders>
          </w:tcPr>
          <w:p w14:paraId="4C24FD1A" w14:textId="77777777" w:rsidR="00E52F0D" w:rsidRPr="00AB3E87" w:rsidRDefault="00E52F0D" w:rsidP="00761901">
            <w:pPr>
              <w:pStyle w:val="Normal6a"/>
            </w:pPr>
            <w:r w:rsidRPr="00AB3E87">
              <w:rPr>
                <w:b/>
                <w:i/>
              </w:rPr>
              <w:t>12b.</w:t>
            </w:r>
            <w:r w:rsidRPr="00AB3E87">
              <w:tab/>
            </w:r>
            <w:r w:rsidRPr="00AB3E87">
              <w:rPr>
                <w:b/>
                <w:i/>
              </w:rPr>
              <w:t>fordert die Kommission auf, die Gleichstellung der Geschlechter in Unternehmen zu fördern, die sich mit KI- und IKT-bezogenen Tätigkeiten befassen, unter anderem durch die Finanzierung von Projekten im digitalen Sektor, die von Frauen geleitet werden, und die Förderung einer Mindestzahl von Forscherinnen, die an Aufrufen zur Vergabe von Forschungsmitteln für KI- und IKT-bezogene Forschung teilnehmen;</w:t>
            </w:r>
          </w:p>
        </w:tc>
      </w:tr>
    </w:tbl>
    <w:p w14:paraId="4516245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D7C0546" w14:textId="77777777" w:rsidR="00E52F0D" w:rsidRPr="00AB3E87" w:rsidRDefault="00E52F0D" w:rsidP="00E52F0D">
      <w:r w:rsidRPr="00AB3E87">
        <w:rPr>
          <w:rStyle w:val="HideTWBExt"/>
        </w:rPr>
        <w:t>&lt;/Amend&gt;</w:t>
      </w:r>
    </w:p>
    <w:p w14:paraId="49B3FC0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557</w:t>
      </w:r>
      <w:r w:rsidRPr="00AB3E87">
        <w:rPr>
          <w:rStyle w:val="HideTWBExt"/>
        </w:rPr>
        <w:t>&lt;/NumAm&gt;</w:t>
      </w:r>
    </w:p>
    <w:p w14:paraId="18D86340" w14:textId="77777777" w:rsidR="00E52F0D" w:rsidRPr="00AB3E87" w:rsidRDefault="00E52F0D" w:rsidP="00E52F0D">
      <w:pPr>
        <w:pStyle w:val="NormalBold"/>
      </w:pPr>
      <w:r w:rsidRPr="00AB3E87">
        <w:rPr>
          <w:rStyle w:val="HideTWBExt"/>
          <w:b w:val="0"/>
        </w:rPr>
        <w:t>&lt;RepeatBlock-By&gt;&lt;Members&gt;</w:t>
      </w:r>
      <w:r w:rsidRPr="00AB3E87">
        <w:t xml:space="preserve">Paulo Do Nascimento Cabral, Eleonora Meleti, Loucas Fourlas, Rosa Estaràs Ferragut, </w:t>
      </w:r>
      <w:r w:rsidRPr="00AB3E87">
        <w:lastRenderedPageBreak/>
        <w:t>Liesbet Sommen, Maria Walsh, Giusi Princi, Sirpa Pietikäinen</w:t>
      </w:r>
      <w:r w:rsidRPr="00AB3E87">
        <w:rPr>
          <w:rStyle w:val="HideTWBExt"/>
          <w:b w:val="0"/>
        </w:rPr>
        <w:t>&lt;/Members&gt;</w:t>
      </w:r>
    </w:p>
    <w:p w14:paraId="40644566" w14:textId="77777777" w:rsidR="00E52F0D" w:rsidRPr="00AB3E87" w:rsidRDefault="00E52F0D" w:rsidP="00E52F0D">
      <w:pPr>
        <w:pStyle w:val="NormalBold"/>
      </w:pPr>
      <w:r w:rsidRPr="00AB3E87">
        <w:rPr>
          <w:rStyle w:val="HideTWBExt"/>
          <w:b w:val="0"/>
        </w:rPr>
        <w:t>&lt;/RepeatBlock-By&gt;</w:t>
      </w:r>
    </w:p>
    <w:p w14:paraId="61C727E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052BE8F" w14:textId="77777777" w:rsidR="00E52F0D" w:rsidRPr="00AB3E87" w:rsidRDefault="00E52F0D" w:rsidP="00E52F0D">
      <w:pPr>
        <w:pStyle w:val="NormalBold"/>
      </w:pPr>
      <w:r w:rsidRPr="00AB3E87">
        <w:rPr>
          <w:rStyle w:val="HideTWBExt"/>
        </w:rPr>
        <w:t>&lt;Article&gt;</w:t>
      </w:r>
      <w:r w:rsidRPr="00AB3E87">
        <w:t>Ziffer 12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1A906A1" w14:textId="77777777" w:rsidTr="00761901">
        <w:trPr>
          <w:trHeight w:hRule="exact" w:val="240"/>
          <w:jc w:val="center"/>
        </w:trPr>
        <w:tc>
          <w:tcPr>
            <w:tcW w:w="9752" w:type="dxa"/>
            <w:gridSpan w:val="2"/>
            <w:tcBorders>
              <w:top w:val="nil"/>
              <w:left w:val="nil"/>
              <w:bottom w:val="nil"/>
              <w:right w:val="nil"/>
            </w:tcBorders>
          </w:tcPr>
          <w:p w14:paraId="71652E2A" w14:textId="77777777" w:rsidR="00E52F0D" w:rsidRPr="00AB3E87" w:rsidRDefault="00E52F0D" w:rsidP="00761901"/>
        </w:tc>
      </w:tr>
      <w:tr w:rsidR="00E52F0D" w:rsidRPr="00AB3E87" w14:paraId="177210E6" w14:textId="77777777" w:rsidTr="00761901">
        <w:trPr>
          <w:trHeight w:val="240"/>
          <w:jc w:val="center"/>
        </w:trPr>
        <w:tc>
          <w:tcPr>
            <w:tcW w:w="4876" w:type="dxa"/>
            <w:tcBorders>
              <w:top w:val="nil"/>
              <w:left w:val="nil"/>
              <w:bottom w:val="nil"/>
              <w:right w:val="nil"/>
            </w:tcBorders>
          </w:tcPr>
          <w:p w14:paraId="5C70349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79F5AFA" w14:textId="77777777" w:rsidR="00E52F0D" w:rsidRPr="00AB3E87" w:rsidRDefault="00E52F0D" w:rsidP="00761901">
            <w:pPr>
              <w:pStyle w:val="AmColumnHeading"/>
            </w:pPr>
            <w:r w:rsidRPr="00AB3E87">
              <w:t>Geänderter Text</w:t>
            </w:r>
          </w:p>
        </w:tc>
      </w:tr>
      <w:tr w:rsidR="00E52F0D" w:rsidRPr="00AB3E87" w14:paraId="6D69D76D" w14:textId="77777777" w:rsidTr="00761901">
        <w:trPr>
          <w:jc w:val="center"/>
        </w:trPr>
        <w:tc>
          <w:tcPr>
            <w:tcW w:w="4876" w:type="dxa"/>
            <w:tcBorders>
              <w:top w:val="nil"/>
              <w:left w:val="nil"/>
              <w:bottom w:val="nil"/>
              <w:right w:val="nil"/>
            </w:tcBorders>
          </w:tcPr>
          <w:p w14:paraId="0DFF067F" w14:textId="77777777" w:rsidR="00E52F0D" w:rsidRPr="00AB3E87" w:rsidRDefault="00E52F0D" w:rsidP="00761901">
            <w:pPr>
              <w:pStyle w:val="Normal6a"/>
            </w:pPr>
          </w:p>
        </w:tc>
        <w:tc>
          <w:tcPr>
            <w:tcW w:w="4876" w:type="dxa"/>
            <w:tcBorders>
              <w:top w:val="nil"/>
              <w:left w:val="nil"/>
              <w:bottom w:val="nil"/>
              <w:right w:val="nil"/>
            </w:tcBorders>
          </w:tcPr>
          <w:p w14:paraId="0BA8FFCB" w14:textId="77777777" w:rsidR="00E52F0D" w:rsidRPr="00AB3E87" w:rsidRDefault="00E52F0D" w:rsidP="00761901">
            <w:pPr>
              <w:pStyle w:val="Normal6a"/>
            </w:pPr>
            <w:r w:rsidRPr="00AB3E87">
              <w:rPr>
                <w:b/>
                <w:i/>
              </w:rPr>
              <w:t>12b.</w:t>
            </w:r>
            <w:r w:rsidRPr="00AB3E87">
              <w:tab/>
            </w:r>
            <w:r w:rsidRPr="00AB3E87">
              <w:rPr>
                <w:b/>
                <w:i/>
              </w:rPr>
              <w:t>fordert die Kommission nachdrücklich auf, dafür zu sorgen, dass im Rahmen der Union der Kompetenzen – einem Plan zur Verbesserung hochwertiger allgemeiner und beruflicher Bildung und des lebenslangen Lernens –, aktiv gegen geschlechtsspezifische Ungleichgewichte vorgegangen wird, um alle Menschen in der gesamten EU zu stärken und die Union wettbewerbsfähiger und inklusiver zu machen;</w:t>
            </w:r>
          </w:p>
        </w:tc>
      </w:tr>
    </w:tbl>
    <w:p w14:paraId="107A51C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FA02FC3" w14:textId="77777777" w:rsidR="00E52F0D" w:rsidRPr="00AB3E87" w:rsidRDefault="00E52F0D" w:rsidP="00E52F0D">
      <w:r w:rsidRPr="00AB3E87">
        <w:rPr>
          <w:rStyle w:val="HideTWBExt"/>
        </w:rPr>
        <w:t>&lt;/Amend&gt;</w:t>
      </w:r>
    </w:p>
    <w:p w14:paraId="5DB7136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558</w:t>
      </w:r>
      <w:r w:rsidRPr="00AB3E87">
        <w:rPr>
          <w:rStyle w:val="HideTWBExt"/>
        </w:rPr>
        <w:t>&lt;/NumAm&gt;</w:t>
      </w:r>
    </w:p>
    <w:p w14:paraId="5370CA89"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2916BB5E" w14:textId="77777777" w:rsidR="00E52F0D" w:rsidRPr="00AB3E87" w:rsidRDefault="00E52F0D" w:rsidP="00E52F0D">
      <w:pPr>
        <w:pStyle w:val="NormalBold"/>
      </w:pPr>
      <w:r w:rsidRPr="00AB3E87">
        <w:rPr>
          <w:rStyle w:val="HideTWBExt"/>
          <w:b w:val="0"/>
        </w:rPr>
        <w:t>&lt;/RepeatBlock-By&gt;</w:t>
      </w:r>
    </w:p>
    <w:p w14:paraId="681ED79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240CE64" w14:textId="77777777" w:rsidR="00E52F0D" w:rsidRPr="00AB3E87" w:rsidRDefault="00E52F0D" w:rsidP="00E52F0D">
      <w:pPr>
        <w:pStyle w:val="NormalBold"/>
      </w:pPr>
      <w:r w:rsidRPr="00AB3E87">
        <w:rPr>
          <w:rStyle w:val="HideTWBExt"/>
        </w:rPr>
        <w:t>&lt;Article&gt;</w:t>
      </w:r>
      <w:r w:rsidRPr="00AB3E87">
        <w:t>Ziffer 12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D013A78" w14:textId="77777777" w:rsidTr="00761901">
        <w:trPr>
          <w:trHeight w:hRule="exact" w:val="240"/>
          <w:jc w:val="center"/>
        </w:trPr>
        <w:tc>
          <w:tcPr>
            <w:tcW w:w="9752" w:type="dxa"/>
            <w:gridSpan w:val="2"/>
            <w:tcBorders>
              <w:top w:val="nil"/>
              <w:left w:val="nil"/>
              <w:bottom w:val="nil"/>
              <w:right w:val="nil"/>
            </w:tcBorders>
          </w:tcPr>
          <w:p w14:paraId="0B3A7759" w14:textId="77777777" w:rsidR="00E52F0D" w:rsidRPr="00AB3E87" w:rsidRDefault="00E52F0D" w:rsidP="00761901"/>
        </w:tc>
      </w:tr>
      <w:tr w:rsidR="00E52F0D" w:rsidRPr="00AB3E87" w14:paraId="79162AE7" w14:textId="77777777" w:rsidTr="00761901">
        <w:trPr>
          <w:trHeight w:val="240"/>
          <w:jc w:val="center"/>
        </w:trPr>
        <w:tc>
          <w:tcPr>
            <w:tcW w:w="4876" w:type="dxa"/>
            <w:tcBorders>
              <w:top w:val="nil"/>
              <w:left w:val="nil"/>
              <w:bottom w:val="nil"/>
              <w:right w:val="nil"/>
            </w:tcBorders>
          </w:tcPr>
          <w:p w14:paraId="132CF3B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E8E6DC6" w14:textId="77777777" w:rsidR="00E52F0D" w:rsidRPr="00AB3E87" w:rsidRDefault="00E52F0D" w:rsidP="00761901">
            <w:pPr>
              <w:pStyle w:val="AmColumnHeading"/>
            </w:pPr>
            <w:r w:rsidRPr="00AB3E87">
              <w:t>Geänderter Text</w:t>
            </w:r>
          </w:p>
        </w:tc>
      </w:tr>
      <w:tr w:rsidR="00E52F0D" w:rsidRPr="00AB3E87" w14:paraId="2A4F7E4C" w14:textId="77777777" w:rsidTr="00761901">
        <w:trPr>
          <w:jc w:val="center"/>
        </w:trPr>
        <w:tc>
          <w:tcPr>
            <w:tcW w:w="4876" w:type="dxa"/>
            <w:tcBorders>
              <w:top w:val="nil"/>
              <w:left w:val="nil"/>
              <w:bottom w:val="nil"/>
              <w:right w:val="nil"/>
            </w:tcBorders>
          </w:tcPr>
          <w:p w14:paraId="6278E849" w14:textId="77777777" w:rsidR="00E52F0D" w:rsidRPr="00AB3E87" w:rsidRDefault="00E52F0D" w:rsidP="00761901">
            <w:pPr>
              <w:pStyle w:val="Normal6a"/>
            </w:pPr>
          </w:p>
        </w:tc>
        <w:tc>
          <w:tcPr>
            <w:tcW w:w="4876" w:type="dxa"/>
            <w:tcBorders>
              <w:top w:val="nil"/>
              <w:left w:val="nil"/>
              <w:bottom w:val="nil"/>
              <w:right w:val="nil"/>
            </w:tcBorders>
          </w:tcPr>
          <w:p w14:paraId="537428D6" w14:textId="77777777" w:rsidR="00E52F0D" w:rsidRPr="00AB3E87" w:rsidRDefault="00E52F0D" w:rsidP="00761901">
            <w:pPr>
              <w:pStyle w:val="Normal6a"/>
            </w:pPr>
            <w:r w:rsidRPr="00AB3E87">
              <w:rPr>
                <w:b/>
                <w:i/>
              </w:rPr>
              <w:t>12b.</w:t>
            </w:r>
            <w:r w:rsidRPr="00AB3E87">
              <w:tab/>
            </w:r>
            <w:r w:rsidRPr="00AB3E87">
              <w:rPr>
                <w:b/>
                <w:i/>
              </w:rPr>
              <w:t>fordert die Kommission auf, Transgender-Personen ausdrücklich in alle Maßnahmen zur Gleichstellung der Geschlechter einzubeziehen und spezifische Maßnahmen gegen Transphobie zu entwickeln, insbesondere in den Bereichen Gesundheitsversorgung, Beschäftigung und Bildung;</w:t>
            </w:r>
          </w:p>
        </w:tc>
      </w:tr>
    </w:tbl>
    <w:p w14:paraId="46ACFA4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50B7439" w14:textId="77777777" w:rsidR="00E52F0D" w:rsidRPr="00AB3E87" w:rsidRDefault="00E52F0D" w:rsidP="00E52F0D">
      <w:r w:rsidRPr="00AB3E87">
        <w:rPr>
          <w:rStyle w:val="HideTWBExt"/>
        </w:rPr>
        <w:t>&lt;/Amend&gt;</w:t>
      </w:r>
    </w:p>
    <w:p w14:paraId="385389D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559</w:t>
      </w:r>
      <w:r w:rsidRPr="00AB3E87">
        <w:rPr>
          <w:rStyle w:val="HideTWBExt"/>
        </w:rPr>
        <w:t>&lt;/NumAm&gt;</w:t>
      </w:r>
    </w:p>
    <w:p w14:paraId="77DADC3B"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223FC450" w14:textId="77777777" w:rsidR="00E52F0D" w:rsidRPr="00AB3E87" w:rsidRDefault="00E52F0D" w:rsidP="00E52F0D">
      <w:pPr>
        <w:pStyle w:val="NormalBold"/>
      </w:pPr>
      <w:r w:rsidRPr="00AB3E87">
        <w:rPr>
          <w:rStyle w:val="HideTWBExt"/>
          <w:b w:val="0"/>
        </w:rPr>
        <w:t>&lt;/RepeatBlock-By&gt;</w:t>
      </w:r>
    </w:p>
    <w:p w14:paraId="035AF4B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36B37DF" w14:textId="77777777" w:rsidR="00E52F0D" w:rsidRPr="00AB3E87" w:rsidRDefault="00E52F0D" w:rsidP="00E52F0D">
      <w:pPr>
        <w:pStyle w:val="NormalBold"/>
      </w:pPr>
      <w:r w:rsidRPr="00AB3E87">
        <w:rPr>
          <w:rStyle w:val="HideTWBExt"/>
        </w:rPr>
        <w:lastRenderedPageBreak/>
        <w:t>&lt;Article&gt;</w:t>
      </w:r>
      <w:r w:rsidRPr="00AB3E87">
        <w:t>Ziffer 12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7A12E19" w14:textId="77777777" w:rsidTr="00761901">
        <w:trPr>
          <w:trHeight w:hRule="exact" w:val="240"/>
          <w:jc w:val="center"/>
        </w:trPr>
        <w:tc>
          <w:tcPr>
            <w:tcW w:w="9752" w:type="dxa"/>
            <w:gridSpan w:val="2"/>
            <w:tcBorders>
              <w:top w:val="nil"/>
              <w:left w:val="nil"/>
              <w:bottom w:val="nil"/>
              <w:right w:val="nil"/>
            </w:tcBorders>
          </w:tcPr>
          <w:p w14:paraId="534B379C" w14:textId="77777777" w:rsidR="00E52F0D" w:rsidRPr="00AB3E87" w:rsidRDefault="00E52F0D" w:rsidP="00761901"/>
        </w:tc>
      </w:tr>
      <w:tr w:rsidR="00E52F0D" w:rsidRPr="00AB3E87" w14:paraId="66979B15" w14:textId="77777777" w:rsidTr="00761901">
        <w:trPr>
          <w:trHeight w:val="240"/>
          <w:jc w:val="center"/>
        </w:trPr>
        <w:tc>
          <w:tcPr>
            <w:tcW w:w="4876" w:type="dxa"/>
            <w:tcBorders>
              <w:top w:val="nil"/>
              <w:left w:val="nil"/>
              <w:bottom w:val="nil"/>
              <w:right w:val="nil"/>
            </w:tcBorders>
          </w:tcPr>
          <w:p w14:paraId="4D72211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E6B548E" w14:textId="77777777" w:rsidR="00E52F0D" w:rsidRPr="00AB3E87" w:rsidRDefault="00E52F0D" w:rsidP="00761901">
            <w:pPr>
              <w:pStyle w:val="AmColumnHeading"/>
            </w:pPr>
            <w:r w:rsidRPr="00AB3E87">
              <w:t>Geänderter Text</w:t>
            </w:r>
          </w:p>
        </w:tc>
      </w:tr>
      <w:tr w:rsidR="00E52F0D" w:rsidRPr="00AB3E87" w14:paraId="7E1462BE" w14:textId="77777777" w:rsidTr="00761901">
        <w:trPr>
          <w:jc w:val="center"/>
        </w:trPr>
        <w:tc>
          <w:tcPr>
            <w:tcW w:w="4876" w:type="dxa"/>
            <w:tcBorders>
              <w:top w:val="nil"/>
              <w:left w:val="nil"/>
              <w:bottom w:val="nil"/>
              <w:right w:val="nil"/>
            </w:tcBorders>
          </w:tcPr>
          <w:p w14:paraId="61256A1D" w14:textId="77777777" w:rsidR="00E52F0D" w:rsidRPr="00AB3E87" w:rsidRDefault="00E52F0D" w:rsidP="00761901">
            <w:pPr>
              <w:pStyle w:val="Normal6a"/>
            </w:pPr>
          </w:p>
        </w:tc>
        <w:tc>
          <w:tcPr>
            <w:tcW w:w="4876" w:type="dxa"/>
            <w:tcBorders>
              <w:top w:val="nil"/>
              <w:left w:val="nil"/>
              <w:bottom w:val="nil"/>
              <w:right w:val="nil"/>
            </w:tcBorders>
          </w:tcPr>
          <w:p w14:paraId="7364D38B" w14:textId="77777777" w:rsidR="00E52F0D" w:rsidRPr="00AB3E87" w:rsidRDefault="00E52F0D" w:rsidP="00761901">
            <w:pPr>
              <w:pStyle w:val="Normal6a"/>
            </w:pPr>
            <w:r w:rsidRPr="00AB3E87">
              <w:rPr>
                <w:b/>
                <w:i/>
              </w:rPr>
              <w:t>12b.</w:t>
            </w:r>
            <w:r w:rsidRPr="00AB3E87">
              <w:tab/>
            </w:r>
            <w:r w:rsidRPr="00AB3E87">
              <w:rPr>
                <w:b/>
                <w:i/>
              </w:rPr>
              <w:t>fordert die Kommission auf, marginalisierte Frauen auf ihrem Bildungsweg durch die Einrichtung von Jobmessen, Praktika und Berufsberatung zu unterstützen;</w:t>
            </w:r>
          </w:p>
        </w:tc>
      </w:tr>
    </w:tbl>
    <w:p w14:paraId="6F1D1EE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B37D5A4" w14:textId="77777777" w:rsidR="00E52F0D" w:rsidRPr="00AB3E87" w:rsidRDefault="00E52F0D" w:rsidP="00E52F0D">
      <w:r w:rsidRPr="00AB3E87">
        <w:rPr>
          <w:rStyle w:val="HideTWBExt"/>
        </w:rPr>
        <w:t>&lt;/Amend&gt;</w:t>
      </w:r>
    </w:p>
    <w:p w14:paraId="28FB355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560</w:t>
      </w:r>
      <w:r w:rsidRPr="00AB3E87">
        <w:rPr>
          <w:rStyle w:val="HideTWBExt"/>
        </w:rPr>
        <w:t>&lt;/NumAm&gt;</w:t>
      </w:r>
    </w:p>
    <w:p w14:paraId="483B0D06"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1C6F69A9" w14:textId="77777777" w:rsidR="00E52F0D" w:rsidRPr="00AB3E87" w:rsidRDefault="00E52F0D" w:rsidP="00E52F0D">
      <w:pPr>
        <w:pStyle w:val="NormalBold"/>
      </w:pPr>
      <w:r w:rsidRPr="00AB3E87">
        <w:rPr>
          <w:rStyle w:val="HideTWBExt"/>
          <w:b w:val="0"/>
        </w:rPr>
        <w:t>&lt;/RepeatBlock-By&gt;</w:t>
      </w:r>
    </w:p>
    <w:p w14:paraId="793540F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B0B7738" w14:textId="77777777" w:rsidR="00E52F0D" w:rsidRPr="00AB3E87" w:rsidRDefault="00E52F0D" w:rsidP="00E52F0D">
      <w:pPr>
        <w:pStyle w:val="NormalBold"/>
      </w:pPr>
      <w:r w:rsidRPr="00AB3E87">
        <w:rPr>
          <w:rStyle w:val="HideTWBExt"/>
        </w:rPr>
        <w:t>&lt;Article&gt;</w:t>
      </w:r>
      <w:r w:rsidRPr="00AB3E87">
        <w:t>Ziffer 12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D5AA822" w14:textId="77777777" w:rsidTr="00761901">
        <w:trPr>
          <w:trHeight w:hRule="exact" w:val="240"/>
          <w:jc w:val="center"/>
        </w:trPr>
        <w:tc>
          <w:tcPr>
            <w:tcW w:w="9752" w:type="dxa"/>
            <w:gridSpan w:val="2"/>
            <w:tcBorders>
              <w:top w:val="nil"/>
              <w:left w:val="nil"/>
              <w:bottom w:val="nil"/>
              <w:right w:val="nil"/>
            </w:tcBorders>
          </w:tcPr>
          <w:p w14:paraId="51E94721" w14:textId="77777777" w:rsidR="00E52F0D" w:rsidRPr="00AB3E87" w:rsidRDefault="00E52F0D" w:rsidP="00761901"/>
        </w:tc>
      </w:tr>
      <w:tr w:rsidR="00E52F0D" w:rsidRPr="00AB3E87" w14:paraId="49630C73" w14:textId="77777777" w:rsidTr="00761901">
        <w:trPr>
          <w:trHeight w:val="240"/>
          <w:jc w:val="center"/>
        </w:trPr>
        <w:tc>
          <w:tcPr>
            <w:tcW w:w="4876" w:type="dxa"/>
            <w:tcBorders>
              <w:top w:val="nil"/>
              <w:left w:val="nil"/>
              <w:bottom w:val="nil"/>
              <w:right w:val="nil"/>
            </w:tcBorders>
          </w:tcPr>
          <w:p w14:paraId="19F116D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1050A25" w14:textId="77777777" w:rsidR="00E52F0D" w:rsidRPr="00AB3E87" w:rsidRDefault="00E52F0D" w:rsidP="00761901">
            <w:pPr>
              <w:pStyle w:val="AmColumnHeading"/>
            </w:pPr>
            <w:r w:rsidRPr="00AB3E87">
              <w:t>Geänderter Text</w:t>
            </w:r>
          </w:p>
        </w:tc>
      </w:tr>
      <w:tr w:rsidR="00E52F0D" w:rsidRPr="00AB3E87" w14:paraId="66B63E25" w14:textId="77777777" w:rsidTr="00761901">
        <w:trPr>
          <w:jc w:val="center"/>
        </w:trPr>
        <w:tc>
          <w:tcPr>
            <w:tcW w:w="4876" w:type="dxa"/>
            <w:tcBorders>
              <w:top w:val="nil"/>
              <w:left w:val="nil"/>
              <w:bottom w:val="nil"/>
              <w:right w:val="nil"/>
            </w:tcBorders>
          </w:tcPr>
          <w:p w14:paraId="77E17DE7" w14:textId="77777777" w:rsidR="00E52F0D" w:rsidRPr="00AB3E87" w:rsidRDefault="00E52F0D" w:rsidP="00761901">
            <w:pPr>
              <w:pStyle w:val="Normal6a"/>
            </w:pPr>
          </w:p>
        </w:tc>
        <w:tc>
          <w:tcPr>
            <w:tcW w:w="4876" w:type="dxa"/>
            <w:tcBorders>
              <w:top w:val="nil"/>
              <w:left w:val="nil"/>
              <w:bottom w:val="nil"/>
              <w:right w:val="nil"/>
            </w:tcBorders>
          </w:tcPr>
          <w:p w14:paraId="20A7F6DD" w14:textId="77777777" w:rsidR="00E52F0D" w:rsidRPr="00AB3E87" w:rsidRDefault="00E52F0D" w:rsidP="00761901">
            <w:pPr>
              <w:pStyle w:val="Normal6a"/>
            </w:pPr>
            <w:r w:rsidRPr="00AB3E87">
              <w:rPr>
                <w:b/>
                <w:i/>
              </w:rPr>
              <w:t>12c.</w:t>
            </w:r>
            <w:r w:rsidRPr="00AB3E87">
              <w:tab/>
            </w:r>
            <w:r w:rsidRPr="00AB3E87">
              <w:rPr>
                <w:b/>
                <w:i/>
              </w:rPr>
              <w:t>bedauert, dass Unternehmerinnen häufig mit unnötigen administrativen Herausforderungen konfrontiert sind, und fordert die Förderung von Unterstützung wie Finanzierung, Business Angels und Risikokapitalgebern, Schulungen, Networking-Möglichkeiten und Mentoring-Programmen;</w:t>
            </w:r>
          </w:p>
        </w:tc>
      </w:tr>
    </w:tbl>
    <w:p w14:paraId="787B04A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26F6EFD" w14:textId="77777777" w:rsidR="00E52F0D" w:rsidRPr="00AB3E87" w:rsidRDefault="00E52F0D" w:rsidP="00E52F0D">
      <w:r w:rsidRPr="00AB3E87">
        <w:rPr>
          <w:rStyle w:val="HideTWBExt"/>
        </w:rPr>
        <w:t>&lt;/Amend&gt;</w:t>
      </w:r>
    </w:p>
    <w:p w14:paraId="39E5BF2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561</w:t>
      </w:r>
      <w:r w:rsidRPr="00AB3E87">
        <w:rPr>
          <w:rStyle w:val="HideTWBExt"/>
        </w:rPr>
        <w:t>&lt;/NumAm&gt;</w:t>
      </w:r>
    </w:p>
    <w:p w14:paraId="3DE440F2"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789C59B4" w14:textId="77777777" w:rsidR="00E52F0D" w:rsidRPr="00AB3E87" w:rsidRDefault="00E52F0D" w:rsidP="00E52F0D">
      <w:pPr>
        <w:pStyle w:val="NormalBold"/>
      </w:pPr>
      <w:r w:rsidRPr="00AB3E87">
        <w:rPr>
          <w:rStyle w:val="HideTWBExt"/>
          <w:b w:val="0"/>
        </w:rPr>
        <w:t>&lt;/RepeatBlock-By&gt;</w:t>
      </w:r>
    </w:p>
    <w:p w14:paraId="212A4DC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EF65050" w14:textId="77777777" w:rsidR="00E52F0D" w:rsidRPr="00AB3E87" w:rsidRDefault="00E52F0D" w:rsidP="00E52F0D">
      <w:pPr>
        <w:pStyle w:val="NormalBold"/>
      </w:pPr>
      <w:r w:rsidRPr="00AB3E87">
        <w:rPr>
          <w:rStyle w:val="HideTWBExt"/>
        </w:rPr>
        <w:t>&lt;Article&gt;</w:t>
      </w:r>
      <w:r w:rsidRPr="00AB3E87">
        <w:t>Ziffer 12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C68127D" w14:textId="77777777" w:rsidTr="00761901">
        <w:trPr>
          <w:trHeight w:hRule="exact" w:val="240"/>
          <w:jc w:val="center"/>
        </w:trPr>
        <w:tc>
          <w:tcPr>
            <w:tcW w:w="9752" w:type="dxa"/>
            <w:gridSpan w:val="2"/>
            <w:tcBorders>
              <w:top w:val="nil"/>
              <w:left w:val="nil"/>
              <w:bottom w:val="nil"/>
              <w:right w:val="nil"/>
            </w:tcBorders>
          </w:tcPr>
          <w:p w14:paraId="7A73ED6B" w14:textId="77777777" w:rsidR="00E52F0D" w:rsidRPr="00AB3E87" w:rsidRDefault="00E52F0D" w:rsidP="00761901"/>
        </w:tc>
      </w:tr>
      <w:tr w:rsidR="00E52F0D" w:rsidRPr="00AB3E87" w14:paraId="68C2FDAF" w14:textId="77777777" w:rsidTr="00761901">
        <w:trPr>
          <w:trHeight w:val="240"/>
          <w:jc w:val="center"/>
        </w:trPr>
        <w:tc>
          <w:tcPr>
            <w:tcW w:w="4876" w:type="dxa"/>
            <w:tcBorders>
              <w:top w:val="nil"/>
              <w:left w:val="nil"/>
              <w:bottom w:val="nil"/>
              <w:right w:val="nil"/>
            </w:tcBorders>
          </w:tcPr>
          <w:p w14:paraId="4F9A1F8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6B92B67" w14:textId="77777777" w:rsidR="00E52F0D" w:rsidRPr="00AB3E87" w:rsidRDefault="00E52F0D" w:rsidP="00761901">
            <w:pPr>
              <w:pStyle w:val="AmColumnHeading"/>
            </w:pPr>
            <w:r w:rsidRPr="00AB3E87">
              <w:t>Geänderter Text</w:t>
            </w:r>
          </w:p>
        </w:tc>
      </w:tr>
      <w:tr w:rsidR="00E52F0D" w:rsidRPr="00AB3E87" w14:paraId="5D16EEE1" w14:textId="77777777" w:rsidTr="00761901">
        <w:trPr>
          <w:jc w:val="center"/>
        </w:trPr>
        <w:tc>
          <w:tcPr>
            <w:tcW w:w="4876" w:type="dxa"/>
            <w:tcBorders>
              <w:top w:val="nil"/>
              <w:left w:val="nil"/>
              <w:bottom w:val="nil"/>
              <w:right w:val="nil"/>
            </w:tcBorders>
          </w:tcPr>
          <w:p w14:paraId="1B8B18AA" w14:textId="77777777" w:rsidR="00E52F0D" w:rsidRPr="00AB3E87" w:rsidRDefault="00E52F0D" w:rsidP="00761901">
            <w:pPr>
              <w:pStyle w:val="Normal6a"/>
            </w:pPr>
          </w:p>
        </w:tc>
        <w:tc>
          <w:tcPr>
            <w:tcW w:w="4876" w:type="dxa"/>
            <w:tcBorders>
              <w:top w:val="nil"/>
              <w:left w:val="nil"/>
              <w:bottom w:val="nil"/>
              <w:right w:val="nil"/>
            </w:tcBorders>
          </w:tcPr>
          <w:p w14:paraId="423DEF6D" w14:textId="77777777" w:rsidR="00E52F0D" w:rsidRPr="00AB3E87" w:rsidRDefault="00E52F0D" w:rsidP="00761901">
            <w:pPr>
              <w:pStyle w:val="Normal6a"/>
            </w:pPr>
            <w:r w:rsidRPr="00AB3E87">
              <w:rPr>
                <w:b/>
                <w:i/>
              </w:rPr>
              <w:t>12c.</w:t>
            </w:r>
            <w:r w:rsidRPr="00AB3E87">
              <w:tab/>
            </w:r>
            <w:r w:rsidRPr="00AB3E87">
              <w:rPr>
                <w:b/>
                <w:i/>
              </w:rPr>
              <w:t xml:space="preserve">fordert die Kommission auf, mit Social-Media-Plattformen zusammenzuarbeiten, um Vorschriften für die elektronische Sicherheit einzuführen, um Frauen und Mädchen vor Cybergewalt und Belästigung in den </w:t>
            </w:r>
            <w:r w:rsidRPr="00AB3E87">
              <w:rPr>
                <w:b/>
                <w:i/>
              </w:rPr>
              <w:lastRenderedPageBreak/>
              <w:t>sozialen Medien zu schützen;</w:t>
            </w:r>
          </w:p>
        </w:tc>
      </w:tr>
    </w:tbl>
    <w:p w14:paraId="53D7161D"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D783158" w14:textId="77777777" w:rsidR="00E52F0D" w:rsidRPr="00AB3E87" w:rsidRDefault="00E52F0D" w:rsidP="00E52F0D">
      <w:r w:rsidRPr="00AB3E87">
        <w:rPr>
          <w:rStyle w:val="HideTWBExt"/>
        </w:rPr>
        <w:t>&lt;/Amend&gt;</w:t>
      </w:r>
    </w:p>
    <w:p w14:paraId="46B49EC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562</w:t>
      </w:r>
      <w:r w:rsidRPr="00AB3E87">
        <w:rPr>
          <w:rStyle w:val="HideTWBExt"/>
        </w:rPr>
        <w:t>&lt;/NumAm&gt;</w:t>
      </w:r>
    </w:p>
    <w:p w14:paraId="1A3CB481"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25E57BC7" w14:textId="77777777" w:rsidR="00E52F0D" w:rsidRPr="00AB3E87" w:rsidRDefault="00E52F0D" w:rsidP="00E52F0D">
      <w:pPr>
        <w:pStyle w:val="NormalBold"/>
      </w:pPr>
      <w:r w:rsidRPr="00AB3E87">
        <w:rPr>
          <w:rStyle w:val="HideTWBExt"/>
          <w:b w:val="0"/>
        </w:rPr>
        <w:t>&lt;/RepeatBlock-By&gt;</w:t>
      </w:r>
    </w:p>
    <w:p w14:paraId="6FCA3CA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C850DA9" w14:textId="77777777" w:rsidR="00E52F0D" w:rsidRPr="00AB3E87" w:rsidRDefault="00E52F0D" w:rsidP="00E52F0D">
      <w:pPr>
        <w:pStyle w:val="NormalBold"/>
      </w:pPr>
      <w:r w:rsidRPr="00AB3E87">
        <w:rPr>
          <w:rStyle w:val="HideTWBExt"/>
        </w:rPr>
        <w:t>&lt;Article&gt;</w:t>
      </w:r>
      <w:r w:rsidRPr="00AB3E87">
        <w:t>Ziffer 12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308F09D" w14:textId="77777777" w:rsidTr="00761901">
        <w:trPr>
          <w:trHeight w:hRule="exact" w:val="240"/>
          <w:jc w:val="center"/>
        </w:trPr>
        <w:tc>
          <w:tcPr>
            <w:tcW w:w="9752" w:type="dxa"/>
            <w:gridSpan w:val="2"/>
            <w:tcBorders>
              <w:top w:val="nil"/>
              <w:left w:val="nil"/>
              <w:bottom w:val="nil"/>
              <w:right w:val="nil"/>
            </w:tcBorders>
          </w:tcPr>
          <w:p w14:paraId="5769DB25" w14:textId="77777777" w:rsidR="00E52F0D" w:rsidRPr="00AB3E87" w:rsidRDefault="00E52F0D" w:rsidP="00761901"/>
        </w:tc>
      </w:tr>
      <w:tr w:rsidR="00E52F0D" w:rsidRPr="00AB3E87" w14:paraId="49EEE712" w14:textId="77777777" w:rsidTr="00761901">
        <w:trPr>
          <w:trHeight w:val="240"/>
          <w:jc w:val="center"/>
        </w:trPr>
        <w:tc>
          <w:tcPr>
            <w:tcW w:w="4876" w:type="dxa"/>
            <w:tcBorders>
              <w:top w:val="nil"/>
              <w:left w:val="nil"/>
              <w:bottom w:val="nil"/>
              <w:right w:val="nil"/>
            </w:tcBorders>
          </w:tcPr>
          <w:p w14:paraId="5903662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2733CC3" w14:textId="77777777" w:rsidR="00E52F0D" w:rsidRPr="00AB3E87" w:rsidRDefault="00E52F0D" w:rsidP="00761901">
            <w:pPr>
              <w:pStyle w:val="AmColumnHeading"/>
            </w:pPr>
            <w:r w:rsidRPr="00AB3E87">
              <w:t>Geänderter Text</w:t>
            </w:r>
          </w:p>
        </w:tc>
      </w:tr>
      <w:tr w:rsidR="00E52F0D" w:rsidRPr="00AB3E87" w14:paraId="76E305BF" w14:textId="77777777" w:rsidTr="00761901">
        <w:trPr>
          <w:jc w:val="center"/>
        </w:trPr>
        <w:tc>
          <w:tcPr>
            <w:tcW w:w="4876" w:type="dxa"/>
            <w:tcBorders>
              <w:top w:val="nil"/>
              <w:left w:val="nil"/>
              <w:bottom w:val="nil"/>
              <w:right w:val="nil"/>
            </w:tcBorders>
          </w:tcPr>
          <w:p w14:paraId="6D237C79" w14:textId="77777777" w:rsidR="00E52F0D" w:rsidRPr="00AB3E87" w:rsidRDefault="00E52F0D" w:rsidP="00761901">
            <w:pPr>
              <w:pStyle w:val="Normal6a"/>
            </w:pPr>
          </w:p>
        </w:tc>
        <w:tc>
          <w:tcPr>
            <w:tcW w:w="4876" w:type="dxa"/>
            <w:tcBorders>
              <w:top w:val="nil"/>
              <w:left w:val="nil"/>
              <w:bottom w:val="nil"/>
              <w:right w:val="nil"/>
            </w:tcBorders>
          </w:tcPr>
          <w:p w14:paraId="056B0D1F" w14:textId="77777777" w:rsidR="00E52F0D" w:rsidRPr="00AB3E87" w:rsidRDefault="00E52F0D" w:rsidP="00761901">
            <w:pPr>
              <w:pStyle w:val="Normal6a"/>
            </w:pPr>
            <w:r w:rsidRPr="00AB3E87">
              <w:rPr>
                <w:b/>
                <w:i/>
              </w:rPr>
              <w:t>12c.</w:t>
            </w:r>
            <w:r w:rsidRPr="00AB3E87">
              <w:tab/>
            </w:r>
            <w:r w:rsidRPr="00AB3E87">
              <w:rPr>
                <w:b/>
                <w:i/>
              </w:rPr>
              <w:t>fordert die Kommission und Eurostat auf, die Überwachung der Geschlechterzusammensetzung in MINT-Berufen, etwa im Gesundheitsbereich, zu verbessern;</w:t>
            </w:r>
          </w:p>
        </w:tc>
      </w:tr>
    </w:tbl>
    <w:p w14:paraId="7E60660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336D4E9" w14:textId="77777777" w:rsidR="00E52F0D" w:rsidRPr="00AB3E87" w:rsidRDefault="00E52F0D" w:rsidP="00E52F0D">
      <w:r w:rsidRPr="00AB3E87">
        <w:rPr>
          <w:rStyle w:val="HideTWBExt"/>
        </w:rPr>
        <w:t>&lt;/Amend&gt;</w:t>
      </w:r>
    </w:p>
    <w:p w14:paraId="055E1AB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563</w:t>
      </w:r>
      <w:r w:rsidRPr="00AB3E87">
        <w:rPr>
          <w:rStyle w:val="HideTWBExt"/>
        </w:rPr>
        <w:t>&lt;/NumAm&gt;</w:t>
      </w:r>
    </w:p>
    <w:p w14:paraId="06338AC4"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025F4218" w14:textId="77777777" w:rsidR="00E52F0D" w:rsidRPr="00AB3E87" w:rsidRDefault="00E52F0D" w:rsidP="00E52F0D">
      <w:pPr>
        <w:pStyle w:val="NormalBold"/>
      </w:pPr>
      <w:r w:rsidRPr="00AB3E87">
        <w:rPr>
          <w:rStyle w:val="HideTWBExt"/>
          <w:b w:val="0"/>
        </w:rPr>
        <w:t>&lt;/RepeatBlock-By&gt;</w:t>
      </w:r>
    </w:p>
    <w:p w14:paraId="1B7751B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B8769EC" w14:textId="77777777" w:rsidR="00E52F0D" w:rsidRPr="00AB3E87" w:rsidRDefault="00E52F0D" w:rsidP="00E52F0D">
      <w:pPr>
        <w:pStyle w:val="NormalBold"/>
      </w:pPr>
      <w:r w:rsidRPr="00AB3E87">
        <w:rPr>
          <w:rStyle w:val="HideTWBExt"/>
        </w:rPr>
        <w:t>&lt;Article&gt;</w:t>
      </w:r>
      <w:r w:rsidRPr="00AB3E87">
        <w:t>Ziffer 12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0E9621A" w14:textId="77777777" w:rsidTr="00761901">
        <w:trPr>
          <w:trHeight w:hRule="exact" w:val="240"/>
          <w:jc w:val="center"/>
        </w:trPr>
        <w:tc>
          <w:tcPr>
            <w:tcW w:w="9752" w:type="dxa"/>
            <w:gridSpan w:val="2"/>
            <w:tcBorders>
              <w:top w:val="nil"/>
              <w:left w:val="nil"/>
              <w:bottom w:val="nil"/>
              <w:right w:val="nil"/>
            </w:tcBorders>
          </w:tcPr>
          <w:p w14:paraId="24F75E4C" w14:textId="77777777" w:rsidR="00E52F0D" w:rsidRPr="00AB3E87" w:rsidRDefault="00E52F0D" w:rsidP="00761901"/>
        </w:tc>
      </w:tr>
      <w:tr w:rsidR="00E52F0D" w:rsidRPr="00AB3E87" w14:paraId="10D96133" w14:textId="77777777" w:rsidTr="00761901">
        <w:trPr>
          <w:trHeight w:val="240"/>
          <w:jc w:val="center"/>
        </w:trPr>
        <w:tc>
          <w:tcPr>
            <w:tcW w:w="4876" w:type="dxa"/>
            <w:tcBorders>
              <w:top w:val="nil"/>
              <w:left w:val="nil"/>
              <w:bottom w:val="nil"/>
              <w:right w:val="nil"/>
            </w:tcBorders>
          </w:tcPr>
          <w:p w14:paraId="546546C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C591722" w14:textId="77777777" w:rsidR="00E52F0D" w:rsidRPr="00AB3E87" w:rsidRDefault="00E52F0D" w:rsidP="00761901">
            <w:pPr>
              <w:pStyle w:val="AmColumnHeading"/>
            </w:pPr>
            <w:r w:rsidRPr="00AB3E87">
              <w:t>Geänderter Text</w:t>
            </w:r>
          </w:p>
        </w:tc>
      </w:tr>
      <w:tr w:rsidR="00E52F0D" w:rsidRPr="00AB3E87" w14:paraId="4AB4ABB2" w14:textId="77777777" w:rsidTr="00761901">
        <w:trPr>
          <w:jc w:val="center"/>
        </w:trPr>
        <w:tc>
          <w:tcPr>
            <w:tcW w:w="4876" w:type="dxa"/>
            <w:tcBorders>
              <w:top w:val="nil"/>
              <w:left w:val="nil"/>
              <w:bottom w:val="nil"/>
              <w:right w:val="nil"/>
            </w:tcBorders>
          </w:tcPr>
          <w:p w14:paraId="7E729FF0" w14:textId="77777777" w:rsidR="00E52F0D" w:rsidRPr="00AB3E87" w:rsidRDefault="00E52F0D" w:rsidP="00761901">
            <w:pPr>
              <w:pStyle w:val="Normal6a"/>
            </w:pPr>
          </w:p>
        </w:tc>
        <w:tc>
          <w:tcPr>
            <w:tcW w:w="4876" w:type="dxa"/>
            <w:tcBorders>
              <w:top w:val="nil"/>
              <w:left w:val="nil"/>
              <w:bottom w:val="nil"/>
              <w:right w:val="nil"/>
            </w:tcBorders>
          </w:tcPr>
          <w:p w14:paraId="0E6EC628" w14:textId="77777777" w:rsidR="00E52F0D" w:rsidRPr="00AB3E87" w:rsidRDefault="00E52F0D" w:rsidP="00761901">
            <w:pPr>
              <w:pStyle w:val="Normal6a"/>
            </w:pPr>
            <w:r w:rsidRPr="00AB3E87">
              <w:rPr>
                <w:b/>
                <w:i/>
              </w:rPr>
              <w:t>12d.</w:t>
            </w:r>
            <w:r w:rsidRPr="00AB3E87">
              <w:tab/>
            </w:r>
            <w:r w:rsidRPr="00AB3E87">
              <w:rPr>
                <w:b/>
                <w:i/>
              </w:rPr>
              <w:t>fordert die Kommission und die Mitgliedstaaten auf, Schulungen zur Medienkompetenz und Programme rund um geschlechtersensible Inhalte für Berufe wie Journalisten und Medienschaffende sowie Personal im Bereich der Medizin, Justiz und Strafverfolgung zu entwickeln;</w:t>
            </w:r>
          </w:p>
        </w:tc>
      </w:tr>
    </w:tbl>
    <w:p w14:paraId="102BAA3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62E2F62" w14:textId="77777777" w:rsidR="00E52F0D" w:rsidRPr="00AB3E87" w:rsidRDefault="00E52F0D" w:rsidP="00E52F0D">
      <w:r w:rsidRPr="00AB3E87">
        <w:rPr>
          <w:rStyle w:val="HideTWBExt"/>
        </w:rPr>
        <w:t>&lt;/Amend&gt;</w:t>
      </w:r>
    </w:p>
    <w:p w14:paraId="0625F98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564</w:t>
      </w:r>
      <w:r w:rsidRPr="00AB3E87">
        <w:rPr>
          <w:rStyle w:val="HideTWBExt"/>
        </w:rPr>
        <w:t>&lt;/NumAm&gt;</w:t>
      </w:r>
    </w:p>
    <w:p w14:paraId="79E15B52"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55793EFE" w14:textId="77777777" w:rsidR="00E52F0D" w:rsidRPr="00AB3E87" w:rsidRDefault="00E52F0D" w:rsidP="00E52F0D">
      <w:pPr>
        <w:pStyle w:val="NormalBold"/>
      </w:pPr>
      <w:r w:rsidRPr="00AB3E87">
        <w:rPr>
          <w:rStyle w:val="HideTWBExt"/>
          <w:b w:val="0"/>
        </w:rPr>
        <w:t>&lt;/RepeatBlock-By&gt;</w:t>
      </w:r>
    </w:p>
    <w:p w14:paraId="277266D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ADF6A3E" w14:textId="77777777" w:rsidR="00E52F0D" w:rsidRPr="00AB3E87" w:rsidRDefault="00E52F0D" w:rsidP="00E52F0D">
      <w:pPr>
        <w:pStyle w:val="NormalBold"/>
      </w:pPr>
      <w:r w:rsidRPr="00AB3E87">
        <w:rPr>
          <w:rStyle w:val="HideTWBExt"/>
        </w:rPr>
        <w:lastRenderedPageBreak/>
        <w:t>&lt;Article&gt;</w:t>
      </w:r>
      <w:r w:rsidRPr="00AB3E87">
        <w:t>Ziffer 12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DF03B1A" w14:textId="77777777" w:rsidTr="00761901">
        <w:trPr>
          <w:trHeight w:hRule="exact" w:val="240"/>
          <w:jc w:val="center"/>
        </w:trPr>
        <w:tc>
          <w:tcPr>
            <w:tcW w:w="9752" w:type="dxa"/>
            <w:gridSpan w:val="2"/>
            <w:tcBorders>
              <w:top w:val="nil"/>
              <w:left w:val="nil"/>
              <w:bottom w:val="nil"/>
              <w:right w:val="nil"/>
            </w:tcBorders>
          </w:tcPr>
          <w:p w14:paraId="17FBB234" w14:textId="77777777" w:rsidR="00E52F0D" w:rsidRPr="00AB3E87" w:rsidRDefault="00E52F0D" w:rsidP="00761901"/>
        </w:tc>
      </w:tr>
      <w:tr w:rsidR="00E52F0D" w:rsidRPr="00AB3E87" w14:paraId="4167C834" w14:textId="77777777" w:rsidTr="00761901">
        <w:trPr>
          <w:trHeight w:val="240"/>
          <w:jc w:val="center"/>
        </w:trPr>
        <w:tc>
          <w:tcPr>
            <w:tcW w:w="4876" w:type="dxa"/>
            <w:tcBorders>
              <w:top w:val="nil"/>
              <w:left w:val="nil"/>
              <w:bottom w:val="nil"/>
              <w:right w:val="nil"/>
            </w:tcBorders>
          </w:tcPr>
          <w:p w14:paraId="74180F7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A170D58" w14:textId="77777777" w:rsidR="00E52F0D" w:rsidRPr="00AB3E87" w:rsidRDefault="00E52F0D" w:rsidP="00761901">
            <w:pPr>
              <w:pStyle w:val="AmColumnHeading"/>
            </w:pPr>
            <w:r w:rsidRPr="00AB3E87">
              <w:t>Geänderter Text</w:t>
            </w:r>
          </w:p>
        </w:tc>
      </w:tr>
      <w:tr w:rsidR="00E52F0D" w:rsidRPr="00AB3E87" w14:paraId="5F79503E" w14:textId="77777777" w:rsidTr="00761901">
        <w:trPr>
          <w:jc w:val="center"/>
        </w:trPr>
        <w:tc>
          <w:tcPr>
            <w:tcW w:w="4876" w:type="dxa"/>
            <w:tcBorders>
              <w:top w:val="nil"/>
              <w:left w:val="nil"/>
              <w:bottom w:val="nil"/>
              <w:right w:val="nil"/>
            </w:tcBorders>
          </w:tcPr>
          <w:p w14:paraId="4578478F" w14:textId="77777777" w:rsidR="00E52F0D" w:rsidRPr="00AB3E87" w:rsidRDefault="00E52F0D" w:rsidP="00761901">
            <w:pPr>
              <w:pStyle w:val="Normal6a"/>
            </w:pPr>
          </w:p>
        </w:tc>
        <w:tc>
          <w:tcPr>
            <w:tcW w:w="4876" w:type="dxa"/>
            <w:tcBorders>
              <w:top w:val="nil"/>
              <w:left w:val="nil"/>
              <w:bottom w:val="nil"/>
              <w:right w:val="nil"/>
            </w:tcBorders>
          </w:tcPr>
          <w:p w14:paraId="325E1C88" w14:textId="77777777" w:rsidR="00E52F0D" w:rsidRPr="00AB3E87" w:rsidRDefault="00E52F0D" w:rsidP="00761901">
            <w:pPr>
              <w:pStyle w:val="Normal6a"/>
            </w:pPr>
            <w:r w:rsidRPr="00AB3E87">
              <w:rPr>
                <w:b/>
                <w:i/>
              </w:rPr>
              <w:t>12e.</w:t>
            </w:r>
            <w:r w:rsidRPr="00AB3E87">
              <w:tab/>
            </w:r>
            <w:r w:rsidRPr="00AB3E87">
              <w:rPr>
                <w:b/>
                <w:i/>
              </w:rPr>
              <w:t>fordert die Kommission auf, eine obligatorische Folgenabschätzung zur Gleichstellung der Geschlechter als Teil der Folgenabschätzung zu den Grundrechten im Rahmen des KI-Gesetzes einzuführen, um potenzielle nachteilige Auswirkungen von KI-Instrumenten auf Frauen, Mädchen und marginalisierte Gruppen zu ermitteln und abzumildern, und Audits durch Dritte einzubeziehen, um algorithmische Verzerrungen aufzudecken und zu korrigieren;</w:t>
            </w:r>
          </w:p>
        </w:tc>
      </w:tr>
    </w:tbl>
    <w:p w14:paraId="4C08354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1F023E7" w14:textId="77777777" w:rsidR="00E52F0D" w:rsidRPr="00AB3E87" w:rsidRDefault="00E52F0D" w:rsidP="00E52F0D">
      <w:r w:rsidRPr="00AB3E87">
        <w:rPr>
          <w:rStyle w:val="HideTWBExt"/>
        </w:rPr>
        <w:t>&lt;/Amend&gt;</w:t>
      </w:r>
    </w:p>
    <w:p w14:paraId="2166F26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565</w:t>
      </w:r>
      <w:r w:rsidRPr="00AB3E87">
        <w:rPr>
          <w:rStyle w:val="HideTWBExt"/>
        </w:rPr>
        <w:t>&lt;/NumAm&gt;</w:t>
      </w:r>
    </w:p>
    <w:p w14:paraId="056DFF7C"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67EEF603" w14:textId="77777777" w:rsidR="00E52F0D" w:rsidRPr="00AB3E87" w:rsidRDefault="00E52F0D" w:rsidP="00E52F0D">
      <w:pPr>
        <w:pStyle w:val="NormalBold"/>
      </w:pPr>
      <w:r w:rsidRPr="00AB3E87">
        <w:rPr>
          <w:rStyle w:val="HideTWBExt"/>
          <w:b w:val="0"/>
        </w:rPr>
        <w:t>&lt;/RepeatBlock-By&gt;</w:t>
      </w:r>
    </w:p>
    <w:p w14:paraId="5560B33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9C94FC6" w14:textId="77777777" w:rsidR="00E52F0D" w:rsidRPr="00AB3E87" w:rsidRDefault="00E52F0D" w:rsidP="00E52F0D">
      <w:pPr>
        <w:pStyle w:val="NormalBold"/>
      </w:pPr>
      <w:r w:rsidRPr="00AB3E87">
        <w:rPr>
          <w:rStyle w:val="HideTWBExt"/>
        </w:rPr>
        <w:t>&lt;Article&gt;</w:t>
      </w:r>
      <w:r w:rsidRPr="00AB3E87">
        <w:t>Absatz 12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EDB48C1" w14:textId="77777777" w:rsidTr="00761901">
        <w:trPr>
          <w:trHeight w:hRule="exact" w:val="240"/>
          <w:jc w:val="center"/>
        </w:trPr>
        <w:tc>
          <w:tcPr>
            <w:tcW w:w="9752" w:type="dxa"/>
            <w:gridSpan w:val="2"/>
            <w:tcBorders>
              <w:top w:val="nil"/>
              <w:left w:val="nil"/>
              <w:bottom w:val="nil"/>
              <w:right w:val="nil"/>
            </w:tcBorders>
          </w:tcPr>
          <w:p w14:paraId="3B06619B" w14:textId="77777777" w:rsidR="00E52F0D" w:rsidRPr="00AB3E87" w:rsidRDefault="00E52F0D" w:rsidP="00761901"/>
        </w:tc>
      </w:tr>
      <w:tr w:rsidR="00E52F0D" w:rsidRPr="00AB3E87" w14:paraId="60D02A5F" w14:textId="77777777" w:rsidTr="00761901">
        <w:trPr>
          <w:trHeight w:val="240"/>
          <w:jc w:val="center"/>
        </w:trPr>
        <w:tc>
          <w:tcPr>
            <w:tcW w:w="4876" w:type="dxa"/>
            <w:tcBorders>
              <w:top w:val="nil"/>
              <w:left w:val="nil"/>
              <w:bottom w:val="nil"/>
              <w:right w:val="nil"/>
            </w:tcBorders>
          </w:tcPr>
          <w:p w14:paraId="3D82FEF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57BFE1A" w14:textId="77777777" w:rsidR="00E52F0D" w:rsidRPr="00AB3E87" w:rsidRDefault="00E52F0D" w:rsidP="00761901">
            <w:pPr>
              <w:pStyle w:val="AmColumnHeading"/>
            </w:pPr>
            <w:r w:rsidRPr="00AB3E87">
              <w:t>Geänderter Text</w:t>
            </w:r>
          </w:p>
        </w:tc>
      </w:tr>
      <w:tr w:rsidR="00E52F0D" w:rsidRPr="00AB3E87" w14:paraId="66187265" w14:textId="77777777" w:rsidTr="00761901">
        <w:trPr>
          <w:jc w:val="center"/>
        </w:trPr>
        <w:tc>
          <w:tcPr>
            <w:tcW w:w="4876" w:type="dxa"/>
            <w:tcBorders>
              <w:top w:val="nil"/>
              <w:left w:val="nil"/>
              <w:bottom w:val="nil"/>
              <w:right w:val="nil"/>
            </w:tcBorders>
          </w:tcPr>
          <w:p w14:paraId="2CF6732D" w14:textId="77777777" w:rsidR="00E52F0D" w:rsidRPr="00AB3E87" w:rsidRDefault="00E52F0D" w:rsidP="00761901">
            <w:pPr>
              <w:pStyle w:val="Normal6a"/>
            </w:pPr>
          </w:p>
        </w:tc>
        <w:tc>
          <w:tcPr>
            <w:tcW w:w="4876" w:type="dxa"/>
            <w:tcBorders>
              <w:top w:val="nil"/>
              <w:left w:val="nil"/>
              <w:bottom w:val="nil"/>
              <w:right w:val="nil"/>
            </w:tcBorders>
          </w:tcPr>
          <w:p w14:paraId="05AD5813" w14:textId="77777777" w:rsidR="00E52F0D" w:rsidRPr="00AB3E87" w:rsidRDefault="00E52F0D" w:rsidP="00761901">
            <w:pPr>
              <w:pStyle w:val="Normal6a"/>
            </w:pPr>
            <w:r w:rsidRPr="00AB3E87">
              <w:rPr>
                <w:b/>
                <w:i/>
              </w:rPr>
              <w:t>12f.</w:t>
            </w:r>
            <w:r w:rsidRPr="00AB3E87">
              <w:tab/>
            </w:r>
            <w:r w:rsidRPr="00AB3E87">
              <w:rPr>
                <w:b/>
                <w:i/>
              </w:rPr>
              <w:t>fordert die Kommission auf, in Forschung zu investieren, die die Gleichstellung der Geschlechter in den Medien und der digitalen Industrie untersucht, indem nach biologischem und sozialem Geschlecht aufgeschlüsselte Daten – auch mit intersektionaler Perspektive – gesammelt werden, und unter anderem der Schwerpunkt auf die Bewertung von KI-Voreingenommenheiten im Zusammenhang mit dem Personalmanagement gelegt wird; fordert die Kommission ferner auf, die Arbeitsbedingungen in den Bereichen Medien und Digitales zu verfolgen und stereotype Darstellungen in den Medien zu bewerten;</w:t>
            </w:r>
          </w:p>
        </w:tc>
      </w:tr>
    </w:tbl>
    <w:p w14:paraId="52E96DF3"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02BD446" w14:textId="77777777" w:rsidR="00E52F0D" w:rsidRPr="00AB3E87" w:rsidRDefault="00E52F0D" w:rsidP="00E52F0D">
      <w:r w:rsidRPr="00AB3E87">
        <w:rPr>
          <w:rStyle w:val="HideTWBExt"/>
        </w:rPr>
        <w:t>&lt;/Amend&gt;</w:t>
      </w:r>
    </w:p>
    <w:p w14:paraId="2B1019A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566</w:t>
      </w:r>
      <w:r w:rsidRPr="00AB3E87">
        <w:rPr>
          <w:rStyle w:val="HideTWBExt"/>
        </w:rPr>
        <w:t>&lt;/NumAm&gt;</w:t>
      </w:r>
    </w:p>
    <w:p w14:paraId="23B41EFD"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5015A028" w14:textId="77777777" w:rsidR="00E52F0D" w:rsidRPr="00AB3E87" w:rsidRDefault="00E52F0D" w:rsidP="00E52F0D">
      <w:pPr>
        <w:pStyle w:val="NormalBold"/>
      </w:pPr>
      <w:r w:rsidRPr="00AB3E87">
        <w:rPr>
          <w:rStyle w:val="HideTWBExt"/>
          <w:b w:val="0"/>
        </w:rPr>
        <w:t>&lt;/RepeatBlock-By&gt;</w:t>
      </w:r>
    </w:p>
    <w:p w14:paraId="68AE0CF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834A29E" w14:textId="77777777" w:rsidR="00E52F0D" w:rsidRPr="00AB3E87" w:rsidRDefault="00E52F0D" w:rsidP="00E52F0D">
      <w:pPr>
        <w:pStyle w:val="NormalBold"/>
      </w:pPr>
      <w:r w:rsidRPr="00AB3E87">
        <w:rPr>
          <w:rStyle w:val="HideTWBExt"/>
        </w:rPr>
        <w:t>&lt;Article&gt;</w:t>
      </w:r>
      <w:r w:rsidRPr="00AB3E87">
        <w:t>Zwischenüberschrift 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0E47538" w14:textId="77777777" w:rsidTr="00761901">
        <w:trPr>
          <w:trHeight w:hRule="exact" w:val="240"/>
          <w:jc w:val="center"/>
        </w:trPr>
        <w:tc>
          <w:tcPr>
            <w:tcW w:w="9752" w:type="dxa"/>
            <w:gridSpan w:val="2"/>
            <w:tcBorders>
              <w:top w:val="nil"/>
              <w:left w:val="nil"/>
              <w:bottom w:val="nil"/>
              <w:right w:val="nil"/>
            </w:tcBorders>
          </w:tcPr>
          <w:p w14:paraId="164F7266" w14:textId="77777777" w:rsidR="00E52F0D" w:rsidRPr="00AB3E87" w:rsidRDefault="00E52F0D" w:rsidP="00761901"/>
        </w:tc>
      </w:tr>
      <w:tr w:rsidR="00E52F0D" w:rsidRPr="00AB3E87" w14:paraId="3342EF77" w14:textId="77777777" w:rsidTr="00761901">
        <w:trPr>
          <w:trHeight w:val="240"/>
          <w:jc w:val="center"/>
        </w:trPr>
        <w:tc>
          <w:tcPr>
            <w:tcW w:w="4876" w:type="dxa"/>
            <w:tcBorders>
              <w:top w:val="nil"/>
              <w:left w:val="nil"/>
              <w:bottom w:val="nil"/>
              <w:right w:val="nil"/>
            </w:tcBorders>
          </w:tcPr>
          <w:p w14:paraId="5771A7B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E3C883A" w14:textId="77777777" w:rsidR="00E52F0D" w:rsidRPr="00AB3E87" w:rsidRDefault="00E52F0D" w:rsidP="00761901">
            <w:pPr>
              <w:pStyle w:val="AmColumnHeading"/>
            </w:pPr>
            <w:r w:rsidRPr="00AB3E87">
              <w:t>Geänderter Text</w:t>
            </w:r>
          </w:p>
        </w:tc>
      </w:tr>
      <w:tr w:rsidR="00E52F0D" w:rsidRPr="00AB3E87" w14:paraId="2E9698D3" w14:textId="77777777" w:rsidTr="00761901">
        <w:trPr>
          <w:jc w:val="center"/>
        </w:trPr>
        <w:tc>
          <w:tcPr>
            <w:tcW w:w="4876" w:type="dxa"/>
            <w:tcBorders>
              <w:top w:val="nil"/>
              <w:left w:val="nil"/>
              <w:bottom w:val="nil"/>
              <w:right w:val="nil"/>
            </w:tcBorders>
          </w:tcPr>
          <w:p w14:paraId="29E96C44" w14:textId="77777777" w:rsidR="00E52F0D" w:rsidRPr="00AB3E87" w:rsidRDefault="00E52F0D" w:rsidP="00761901">
            <w:pPr>
              <w:pStyle w:val="Normal6a"/>
            </w:pPr>
            <w:r w:rsidRPr="00AB3E87">
              <w:t>Vereinbarkeit von Beruf und Privatleben</w:t>
            </w:r>
          </w:p>
        </w:tc>
        <w:tc>
          <w:tcPr>
            <w:tcW w:w="4876" w:type="dxa"/>
            <w:tcBorders>
              <w:top w:val="nil"/>
              <w:left w:val="nil"/>
              <w:bottom w:val="nil"/>
              <w:right w:val="nil"/>
            </w:tcBorders>
          </w:tcPr>
          <w:p w14:paraId="7AEB43D7" w14:textId="77777777" w:rsidR="00E52F0D" w:rsidRPr="00AB3E87" w:rsidRDefault="00E52F0D" w:rsidP="00761901">
            <w:pPr>
              <w:pStyle w:val="Normal6a"/>
            </w:pPr>
            <w:r w:rsidRPr="00AB3E87">
              <w:t xml:space="preserve">Vereinbarkeit von Beruf und Privatleben </w:t>
            </w:r>
            <w:r w:rsidRPr="00AB3E87">
              <w:rPr>
                <w:b/>
                <w:i/>
              </w:rPr>
              <w:t>und Beseitigung geschlechtsspezifischer Ungleichheiten in der Pflege</w:t>
            </w:r>
            <w:r w:rsidRPr="00AB3E87">
              <w:t>;</w:t>
            </w:r>
          </w:p>
        </w:tc>
      </w:tr>
    </w:tbl>
    <w:p w14:paraId="6271AB1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DBDACC2" w14:textId="77777777" w:rsidR="00E52F0D" w:rsidRPr="00AB3E87" w:rsidRDefault="00E52F0D" w:rsidP="00E52F0D">
      <w:r w:rsidRPr="00AB3E87">
        <w:rPr>
          <w:rStyle w:val="HideTWBExt"/>
        </w:rPr>
        <w:t>&lt;/Amend&gt;</w:t>
      </w:r>
    </w:p>
    <w:p w14:paraId="127CFDD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567</w:t>
      </w:r>
      <w:r w:rsidRPr="00AB3E87">
        <w:rPr>
          <w:rStyle w:val="HideTWBExt"/>
        </w:rPr>
        <w:t>&lt;/NumAm&gt;</w:t>
      </w:r>
    </w:p>
    <w:p w14:paraId="60240C6E"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61FDCF8B" w14:textId="77777777" w:rsidR="00E52F0D" w:rsidRPr="00AB3E87" w:rsidRDefault="00E52F0D" w:rsidP="00E52F0D">
      <w:pPr>
        <w:pStyle w:val="NormalBold"/>
      </w:pPr>
      <w:r w:rsidRPr="00AB3E87">
        <w:rPr>
          <w:rStyle w:val="HideTWBExt"/>
          <w:b w:val="0"/>
        </w:rPr>
        <w:t>&lt;/RepeatBlock-By&gt;</w:t>
      </w:r>
    </w:p>
    <w:p w14:paraId="611003C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E6EB66D"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289EF8D" w14:textId="77777777" w:rsidTr="00761901">
        <w:trPr>
          <w:trHeight w:hRule="exact" w:val="240"/>
          <w:jc w:val="center"/>
        </w:trPr>
        <w:tc>
          <w:tcPr>
            <w:tcW w:w="9752" w:type="dxa"/>
            <w:gridSpan w:val="2"/>
            <w:tcBorders>
              <w:top w:val="nil"/>
              <w:left w:val="nil"/>
              <w:bottom w:val="nil"/>
              <w:right w:val="nil"/>
            </w:tcBorders>
          </w:tcPr>
          <w:p w14:paraId="38593D1A" w14:textId="77777777" w:rsidR="00E52F0D" w:rsidRPr="00AB3E87" w:rsidRDefault="00E52F0D" w:rsidP="00761901"/>
        </w:tc>
      </w:tr>
      <w:tr w:rsidR="00E52F0D" w:rsidRPr="00AB3E87" w14:paraId="506D30B2" w14:textId="77777777" w:rsidTr="00761901">
        <w:trPr>
          <w:trHeight w:val="240"/>
          <w:jc w:val="center"/>
        </w:trPr>
        <w:tc>
          <w:tcPr>
            <w:tcW w:w="4876" w:type="dxa"/>
            <w:tcBorders>
              <w:top w:val="nil"/>
              <w:left w:val="nil"/>
              <w:bottom w:val="nil"/>
              <w:right w:val="nil"/>
            </w:tcBorders>
          </w:tcPr>
          <w:p w14:paraId="10B7DDA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8BEF295" w14:textId="77777777" w:rsidR="00E52F0D" w:rsidRPr="00AB3E87" w:rsidRDefault="00E52F0D" w:rsidP="00761901">
            <w:pPr>
              <w:pStyle w:val="AmColumnHeading"/>
            </w:pPr>
            <w:r w:rsidRPr="00AB3E87">
              <w:t>Geänderter Text</w:t>
            </w:r>
          </w:p>
        </w:tc>
      </w:tr>
      <w:tr w:rsidR="00E52F0D" w:rsidRPr="00AB3E87" w14:paraId="33164040" w14:textId="77777777" w:rsidTr="00761901">
        <w:trPr>
          <w:jc w:val="center"/>
        </w:trPr>
        <w:tc>
          <w:tcPr>
            <w:tcW w:w="4876" w:type="dxa"/>
            <w:tcBorders>
              <w:top w:val="nil"/>
              <w:left w:val="nil"/>
              <w:bottom w:val="nil"/>
              <w:right w:val="nil"/>
            </w:tcBorders>
          </w:tcPr>
          <w:p w14:paraId="07F1EC2B" w14:textId="77777777" w:rsidR="00E52F0D" w:rsidRPr="00AB3E87" w:rsidRDefault="00E52F0D" w:rsidP="00761901">
            <w:pPr>
              <w:pStyle w:val="Normal6a"/>
            </w:pPr>
            <w:r w:rsidRPr="00AB3E87">
              <w:t>13.</w:t>
            </w:r>
            <w:r w:rsidRPr="00AB3E87">
              <w:tab/>
              <w:t>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ausgestattet ist;</w:t>
            </w:r>
          </w:p>
        </w:tc>
        <w:tc>
          <w:tcPr>
            <w:tcW w:w="4876" w:type="dxa"/>
            <w:tcBorders>
              <w:top w:val="nil"/>
              <w:left w:val="nil"/>
              <w:bottom w:val="nil"/>
              <w:right w:val="nil"/>
            </w:tcBorders>
          </w:tcPr>
          <w:p w14:paraId="66FDD661" w14:textId="77777777" w:rsidR="00E52F0D" w:rsidRPr="00AB3E87" w:rsidRDefault="00E52F0D" w:rsidP="00761901">
            <w:pPr>
              <w:pStyle w:val="Normal6a"/>
            </w:pPr>
            <w:r w:rsidRPr="00AB3E87">
              <w:t>13.</w:t>
            </w:r>
            <w:r w:rsidRPr="00AB3E87">
              <w:tab/>
              <w:t xml:space="preserve">fordert die Kommission auf, die Europäische Strategie für Pflege und Betreuung zu einem umfassenden Europäischen Betreuungs- und Pflegedeal weiterzuentwickeln, der </w:t>
            </w:r>
            <w:r w:rsidRPr="00AB3E87">
              <w:rPr>
                <w:b/>
                <w:i/>
              </w:rPr>
              <w:t>sich sowohl an die formellen als auch an die informellen Pflegekräfte (bei denen es sich zumeist um Frauen handelt) richtet und der</w:t>
            </w:r>
            <w:r w:rsidRPr="00AB3E87">
              <w:t xml:space="preserve"> mit verbindlichen legislativen und finanziellen Instrumenten für Investitionen in zugängliche, erschwingliche und hochwertige Kinderbetreuung</w:t>
            </w:r>
            <w:r w:rsidRPr="00AB3E87">
              <w:rPr>
                <w:b/>
                <w:i/>
              </w:rPr>
              <w:t>, außerschulische Bildungsprogramme</w:t>
            </w:r>
            <w:r w:rsidRPr="00AB3E87">
              <w:t xml:space="preserve"> und Langzeitpflege ausgestattet ist; </w:t>
            </w:r>
            <w:r w:rsidRPr="00AB3E87">
              <w:rPr>
                <w:b/>
                <w:i/>
              </w:rPr>
              <w:t xml:space="preserve">betont, dass es einer Politik der EU und der Mitgliedstaaten für informelle Pflegekräfte bedarf, die auf finanzielle Unterstützung und Erholung, Ausbildung, Integration in die Renten- und Gesundheitssysteme abzielt, um die negativen Auswirkungen der Pflege auf </w:t>
            </w:r>
            <w:r w:rsidRPr="00AB3E87">
              <w:rPr>
                <w:b/>
                <w:i/>
              </w:rPr>
              <w:lastRenderedPageBreak/>
              <w:t>die Karriere von Frauen und die wirtschaftliche Unabhängigkeit abzumildern;</w:t>
            </w:r>
          </w:p>
        </w:tc>
      </w:tr>
    </w:tbl>
    <w:p w14:paraId="77AB9823"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CF85C19" w14:textId="77777777" w:rsidR="00E52F0D" w:rsidRPr="00AB3E87" w:rsidRDefault="00E52F0D" w:rsidP="00E52F0D">
      <w:r w:rsidRPr="00AB3E87">
        <w:rPr>
          <w:rStyle w:val="HideTWBExt"/>
        </w:rPr>
        <w:t>&lt;/Amend&gt;</w:t>
      </w:r>
    </w:p>
    <w:p w14:paraId="0057447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568</w:t>
      </w:r>
      <w:r w:rsidRPr="00AB3E87">
        <w:rPr>
          <w:rStyle w:val="HideTWBExt"/>
        </w:rPr>
        <w:t>&lt;/NumAm&gt;</w:t>
      </w:r>
    </w:p>
    <w:p w14:paraId="2EEA476C"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6CC2CAEE" w14:textId="77777777" w:rsidR="00E52F0D" w:rsidRPr="00AB3E87" w:rsidRDefault="00E52F0D" w:rsidP="00E52F0D">
      <w:pPr>
        <w:pStyle w:val="NormalBold"/>
      </w:pPr>
      <w:r w:rsidRPr="00AB3E87">
        <w:rPr>
          <w:rStyle w:val="HideTWBExt"/>
          <w:b w:val="0"/>
        </w:rPr>
        <w:t>&lt;/RepeatBlock-By&gt;</w:t>
      </w:r>
    </w:p>
    <w:p w14:paraId="07F00CB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F25874D"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32C9B1F" w14:textId="77777777" w:rsidTr="00761901">
        <w:trPr>
          <w:trHeight w:hRule="exact" w:val="240"/>
          <w:jc w:val="center"/>
        </w:trPr>
        <w:tc>
          <w:tcPr>
            <w:tcW w:w="9752" w:type="dxa"/>
            <w:gridSpan w:val="2"/>
            <w:tcBorders>
              <w:top w:val="nil"/>
              <w:left w:val="nil"/>
              <w:bottom w:val="nil"/>
              <w:right w:val="nil"/>
            </w:tcBorders>
          </w:tcPr>
          <w:p w14:paraId="7DC46A3D" w14:textId="77777777" w:rsidR="00E52F0D" w:rsidRPr="00AB3E87" w:rsidRDefault="00E52F0D" w:rsidP="00761901"/>
        </w:tc>
      </w:tr>
      <w:tr w:rsidR="00E52F0D" w:rsidRPr="00AB3E87" w14:paraId="723E6EC3" w14:textId="77777777" w:rsidTr="00761901">
        <w:trPr>
          <w:trHeight w:val="240"/>
          <w:jc w:val="center"/>
        </w:trPr>
        <w:tc>
          <w:tcPr>
            <w:tcW w:w="4876" w:type="dxa"/>
            <w:tcBorders>
              <w:top w:val="nil"/>
              <w:left w:val="nil"/>
              <w:bottom w:val="nil"/>
              <w:right w:val="nil"/>
            </w:tcBorders>
          </w:tcPr>
          <w:p w14:paraId="1147E2E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DD9A93E" w14:textId="77777777" w:rsidR="00E52F0D" w:rsidRPr="00AB3E87" w:rsidRDefault="00E52F0D" w:rsidP="00761901">
            <w:pPr>
              <w:pStyle w:val="AmColumnHeading"/>
            </w:pPr>
            <w:r w:rsidRPr="00AB3E87">
              <w:t>Geänderter Text</w:t>
            </w:r>
          </w:p>
        </w:tc>
      </w:tr>
      <w:tr w:rsidR="00E52F0D" w:rsidRPr="00AB3E87" w14:paraId="6D8D3A4D" w14:textId="77777777" w:rsidTr="00761901">
        <w:trPr>
          <w:jc w:val="center"/>
        </w:trPr>
        <w:tc>
          <w:tcPr>
            <w:tcW w:w="4876" w:type="dxa"/>
            <w:tcBorders>
              <w:top w:val="nil"/>
              <w:left w:val="nil"/>
              <w:bottom w:val="nil"/>
              <w:right w:val="nil"/>
            </w:tcBorders>
          </w:tcPr>
          <w:p w14:paraId="602C145E" w14:textId="77777777" w:rsidR="00E52F0D" w:rsidRPr="00AB3E87" w:rsidRDefault="00E52F0D" w:rsidP="00761901">
            <w:pPr>
              <w:pStyle w:val="Normal6a"/>
            </w:pPr>
            <w:r w:rsidRPr="00AB3E87">
              <w:t>13.</w:t>
            </w:r>
            <w:r w:rsidRPr="00AB3E87">
              <w:tab/>
              <w:t>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ausgestattet ist;</w:t>
            </w:r>
          </w:p>
        </w:tc>
        <w:tc>
          <w:tcPr>
            <w:tcW w:w="4876" w:type="dxa"/>
            <w:tcBorders>
              <w:top w:val="nil"/>
              <w:left w:val="nil"/>
              <w:bottom w:val="nil"/>
              <w:right w:val="nil"/>
            </w:tcBorders>
          </w:tcPr>
          <w:p w14:paraId="161638C9" w14:textId="77777777" w:rsidR="00E52F0D" w:rsidRPr="00AB3E87" w:rsidRDefault="00E52F0D" w:rsidP="00761901">
            <w:pPr>
              <w:pStyle w:val="Normal6a"/>
            </w:pPr>
            <w:r w:rsidRPr="00AB3E87">
              <w:t>13.</w:t>
            </w:r>
            <w:r w:rsidRPr="00AB3E87">
              <w:tab/>
              <w:t xml:space="preserve">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ausgestattet ist </w:t>
            </w:r>
            <w:r w:rsidRPr="00AB3E87">
              <w:rPr>
                <w:b/>
                <w:i/>
              </w:rPr>
              <w:t>und einen rechtebasierten Ansatz für die Pflege ermöglicht</w:t>
            </w:r>
            <w:r w:rsidRPr="00AB3E87">
              <w:t xml:space="preserve">; </w:t>
            </w:r>
            <w:r w:rsidRPr="00AB3E87">
              <w:rPr>
                <w:b/>
                <w:i/>
              </w:rPr>
              <w:t>gleichzeitig sollten wirksame Maßnahmen ergriffen werden, um die Arbeitsbedingungen im Pflegesektor, in dem die Mehrheit der Arbeitnehmer Frauen sind, zu verbessern;</w:t>
            </w:r>
          </w:p>
        </w:tc>
      </w:tr>
    </w:tbl>
    <w:p w14:paraId="5E02A08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5D4F498" w14:textId="77777777" w:rsidR="00E52F0D" w:rsidRPr="00AB3E87" w:rsidRDefault="00E52F0D" w:rsidP="00E52F0D">
      <w:r w:rsidRPr="00AB3E87">
        <w:rPr>
          <w:rStyle w:val="HideTWBExt"/>
        </w:rPr>
        <w:t>&lt;/Amend&gt;</w:t>
      </w:r>
    </w:p>
    <w:p w14:paraId="2DCE47F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569</w:t>
      </w:r>
      <w:r w:rsidRPr="00AB3E87">
        <w:rPr>
          <w:rStyle w:val="HideTWBExt"/>
        </w:rPr>
        <w:t>&lt;/NumAm&gt;</w:t>
      </w:r>
    </w:p>
    <w:p w14:paraId="5DAA82ED"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716D9589" w14:textId="77777777" w:rsidR="00E52F0D" w:rsidRPr="00AB3E87" w:rsidRDefault="00E52F0D" w:rsidP="00E52F0D">
      <w:pPr>
        <w:pStyle w:val="NormalBold"/>
      </w:pPr>
      <w:r w:rsidRPr="00AB3E87">
        <w:rPr>
          <w:rStyle w:val="HideTWBExt"/>
          <w:b w:val="0"/>
        </w:rPr>
        <w:t>&lt;/RepeatBlock-By&gt;</w:t>
      </w:r>
    </w:p>
    <w:p w14:paraId="140EA80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14FCBF7"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160D19C" w14:textId="77777777" w:rsidTr="00761901">
        <w:trPr>
          <w:trHeight w:hRule="exact" w:val="240"/>
          <w:jc w:val="center"/>
        </w:trPr>
        <w:tc>
          <w:tcPr>
            <w:tcW w:w="9752" w:type="dxa"/>
            <w:gridSpan w:val="2"/>
            <w:tcBorders>
              <w:top w:val="nil"/>
              <w:left w:val="nil"/>
              <w:bottom w:val="nil"/>
              <w:right w:val="nil"/>
            </w:tcBorders>
          </w:tcPr>
          <w:p w14:paraId="3D506C8A" w14:textId="77777777" w:rsidR="00E52F0D" w:rsidRPr="00AB3E87" w:rsidRDefault="00E52F0D" w:rsidP="00761901"/>
        </w:tc>
      </w:tr>
      <w:tr w:rsidR="00E52F0D" w:rsidRPr="00AB3E87" w14:paraId="10A79C5F" w14:textId="77777777" w:rsidTr="00761901">
        <w:trPr>
          <w:trHeight w:val="240"/>
          <w:jc w:val="center"/>
        </w:trPr>
        <w:tc>
          <w:tcPr>
            <w:tcW w:w="4876" w:type="dxa"/>
            <w:tcBorders>
              <w:top w:val="nil"/>
              <w:left w:val="nil"/>
              <w:bottom w:val="nil"/>
              <w:right w:val="nil"/>
            </w:tcBorders>
          </w:tcPr>
          <w:p w14:paraId="0A56219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553887B" w14:textId="77777777" w:rsidR="00E52F0D" w:rsidRPr="00AB3E87" w:rsidRDefault="00E52F0D" w:rsidP="00761901">
            <w:pPr>
              <w:pStyle w:val="AmColumnHeading"/>
            </w:pPr>
            <w:r w:rsidRPr="00AB3E87">
              <w:t>Geänderter Text</w:t>
            </w:r>
          </w:p>
        </w:tc>
      </w:tr>
      <w:tr w:rsidR="00E52F0D" w:rsidRPr="00AB3E87" w14:paraId="7A9E17AB" w14:textId="77777777" w:rsidTr="00761901">
        <w:trPr>
          <w:jc w:val="center"/>
        </w:trPr>
        <w:tc>
          <w:tcPr>
            <w:tcW w:w="4876" w:type="dxa"/>
            <w:tcBorders>
              <w:top w:val="nil"/>
              <w:left w:val="nil"/>
              <w:bottom w:val="nil"/>
              <w:right w:val="nil"/>
            </w:tcBorders>
          </w:tcPr>
          <w:p w14:paraId="09269925" w14:textId="77777777" w:rsidR="00E52F0D" w:rsidRPr="00AB3E87" w:rsidRDefault="00E52F0D" w:rsidP="00761901">
            <w:pPr>
              <w:pStyle w:val="Normal6a"/>
            </w:pPr>
            <w:r w:rsidRPr="00AB3E87">
              <w:t>13.</w:t>
            </w:r>
            <w:r w:rsidRPr="00AB3E87">
              <w:tab/>
              <w:t xml:space="preserve">fordert die Kommission auf, die Europäische Strategie für Pflege und </w:t>
            </w:r>
            <w:r w:rsidRPr="00AB3E87">
              <w:lastRenderedPageBreak/>
              <w:t>Betreuung zu einem umfassenden Europäischen Betreuungs- und Pflegedeal weiterzuentwickeln, der mit verbindlichen legislativen und finanziellen Instrumenten für Investitionen in zugängliche, erschwingliche und hochwertige Kinderbetreuung und Langzeitpflege ausgestattet ist;</w:t>
            </w:r>
          </w:p>
        </w:tc>
        <w:tc>
          <w:tcPr>
            <w:tcW w:w="4876" w:type="dxa"/>
            <w:tcBorders>
              <w:top w:val="nil"/>
              <w:left w:val="nil"/>
              <w:bottom w:val="nil"/>
              <w:right w:val="nil"/>
            </w:tcBorders>
          </w:tcPr>
          <w:p w14:paraId="28CDCF80" w14:textId="77777777" w:rsidR="00E52F0D" w:rsidRPr="00AB3E87" w:rsidRDefault="00E52F0D" w:rsidP="00761901">
            <w:pPr>
              <w:pStyle w:val="Normal6a"/>
            </w:pPr>
            <w:r w:rsidRPr="00AB3E87">
              <w:lastRenderedPageBreak/>
              <w:t>13.</w:t>
            </w:r>
            <w:r w:rsidRPr="00AB3E87">
              <w:tab/>
              <w:t xml:space="preserve">fordert die Kommission auf, die Europäische Strategie für Pflege und </w:t>
            </w:r>
            <w:r w:rsidRPr="00AB3E87">
              <w:lastRenderedPageBreak/>
              <w:t>Betreuung zu einem umfassenden Europäischen Betreuungs- und Pflegedeal weiterzuentwickeln, der mit verbindlichen legislativen und finanziellen Instrumenten für Investitionen in zugängliche, erschwingliche und hochwertige Kinderbetreuung und Langzeitpflege ausgestattet ist</w:t>
            </w:r>
            <w:r w:rsidRPr="00AB3E87">
              <w:rPr>
                <w:b/>
                <w:i/>
              </w:rPr>
              <w:t>, und betont, dass ehrgeizige Zielvorgaben für Pflegedienste auf EU-Ebene festgelegt und die Investitionen in die Arbeitsbedingungen sowie in Gesundheit und Sicherheit im Pflegesektor erhöht werden müssen</w:t>
            </w:r>
            <w:r w:rsidRPr="00AB3E87">
              <w:t>;</w:t>
            </w:r>
          </w:p>
        </w:tc>
      </w:tr>
    </w:tbl>
    <w:p w14:paraId="1DFF07D7"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BDC7B60" w14:textId="77777777" w:rsidR="00E52F0D" w:rsidRPr="00AB3E87" w:rsidRDefault="00E52F0D" w:rsidP="00E52F0D">
      <w:r w:rsidRPr="00AB3E87">
        <w:rPr>
          <w:rStyle w:val="HideTWBExt"/>
        </w:rPr>
        <w:t>&lt;/Amend&gt;</w:t>
      </w:r>
    </w:p>
    <w:p w14:paraId="396B161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570</w:t>
      </w:r>
      <w:r w:rsidRPr="00AB3E87">
        <w:rPr>
          <w:rStyle w:val="HideTWBExt"/>
        </w:rPr>
        <w:t>&lt;/NumAm&gt;</w:t>
      </w:r>
    </w:p>
    <w:p w14:paraId="5C3AA739" w14:textId="77777777" w:rsidR="00E52F0D" w:rsidRPr="00AB3E87" w:rsidRDefault="00E52F0D" w:rsidP="00E52F0D">
      <w:pPr>
        <w:pStyle w:val="NormalBold"/>
      </w:pPr>
      <w:r w:rsidRPr="00AB3E87">
        <w:rPr>
          <w:rStyle w:val="HideTWBExt"/>
          <w:b w:val="0"/>
        </w:rPr>
        <w:t>&lt;RepeatBlock-By&gt;&lt;Members&gt;</w:t>
      </w:r>
      <w:r w:rsidRPr="00AB3E87">
        <w:t>Diana Iovanovici Şoşoacă</w:t>
      </w:r>
      <w:r w:rsidRPr="00AB3E87">
        <w:rPr>
          <w:rStyle w:val="HideTWBExt"/>
          <w:b w:val="0"/>
        </w:rPr>
        <w:t>&lt;/Members&gt;</w:t>
      </w:r>
    </w:p>
    <w:p w14:paraId="512E2B1E" w14:textId="77777777" w:rsidR="00E52F0D" w:rsidRPr="00AB3E87" w:rsidRDefault="00E52F0D" w:rsidP="00E52F0D">
      <w:pPr>
        <w:pStyle w:val="NormalBold"/>
      </w:pPr>
      <w:r w:rsidRPr="00AB3E87">
        <w:rPr>
          <w:rStyle w:val="HideTWBExt"/>
          <w:b w:val="0"/>
        </w:rPr>
        <w:t>&lt;/RepeatBlock-By&gt;</w:t>
      </w:r>
    </w:p>
    <w:p w14:paraId="73390FF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F25558F"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DE8CBBB" w14:textId="77777777" w:rsidTr="00761901">
        <w:trPr>
          <w:trHeight w:hRule="exact" w:val="240"/>
          <w:jc w:val="center"/>
        </w:trPr>
        <w:tc>
          <w:tcPr>
            <w:tcW w:w="9752" w:type="dxa"/>
            <w:gridSpan w:val="2"/>
            <w:tcBorders>
              <w:top w:val="nil"/>
              <w:left w:val="nil"/>
              <w:bottom w:val="nil"/>
              <w:right w:val="nil"/>
            </w:tcBorders>
          </w:tcPr>
          <w:p w14:paraId="06503408" w14:textId="77777777" w:rsidR="00E52F0D" w:rsidRPr="00AB3E87" w:rsidRDefault="00E52F0D" w:rsidP="00761901"/>
        </w:tc>
      </w:tr>
      <w:tr w:rsidR="00E52F0D" w:rsidRPr="00AB3E87" w14:paraId="5BF9633D" w14:textId="77777777" w:rsidTr="00761901">
        <w:trPr>
          <w:trHeight w:val="240"/>
          <w:jc w:val="center"/>
        </w:trPr>
        <w:tc>
          <w:tcPr>
            <w:tcW w:w="4876" w:type="dxa"/>
            <w:tcBorders>
              <w:top w:val="nil"/>
              <w:left w:val="nil"/>
              <w:bottom w:val="nil"/>
              <w:right w:val="nil"/>
            </w:tcBorders>
          </w:tcPr>
          <w:p w14:paraId="76DCA0F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9173FDB" w14:textId="77777777" w:rsidR="00E52F0D" w:rsidRPr="00AB3E87" w:rsidRDefault="00E52F0D" w:rsidP="00761901">
            <w:pPr>
              <w:pStyle w:val="AmColumnHeading"/>
            </w:pPr>
            <w:r w:rsidRPr="00AB3E87">
              <w:t>Geänderter Text</w:t>
            </w:r>
          </w:p>
        </w:tc>
      </w:tr>
      <w:tr w:rsidR="00E52F0D" w:rsidRPr="00AB3E87" w14:paraId="53AA3ECC" w14:textId="77777777" w:rsidTr="00761901">
        <w:trPr>
          <w:jc w:val="center"/>
        </w:trPr>
        <w:tc>
          <w:tcPr>
            <w:tcW w:w="4876" w:type="dxa"/>
            <w:tcBorders>
              <w:top w:val="nil"/>
              <w:left w:val="nil"/>
              <w:bottom w:val="nil"/>
              <w:right w:val="nil"/>
            </w:tcBorders>
          </w:tcPr>
          <w:p w14:paraId="0960FB39" w14:textId="77777777" w:rsidR="00E52F0D" w:rsidRPr="00AB3E87" w:rsidRDefault="00E52F0D" w:rsidP="00761901">
            <w:pPr>
              <w:pStyle w:val="Normal6a"/>
            </w:pPr>
            <w:r w:rsidRPr="00AB3E87">
              <w:t>13.</w:t>
            </w:r>
            <w:r w:rsidRPr="00AB3E87">
              <w:tab/>
              <w:t>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ausgestattet ist;</w:t>
            </w:r>
          </w:p>
        </w:tc>
        <w:tc>
          <w:tcPr>
            <w:tcW w:w="4876" w:type="dxa"/>
            <w:tcBorders>
              <w:top w:val="nil"/>
              <w:left w:val="nil"/>
              <w:bottom w:val="nil"/>
              <w:right w:val="nil"/>
            </w:tcBorders>
          </w:tcPr>
          <w:p w14:paraId="689267F0" w14:textId="77777777" w:rsidR="00E52F0D" w:rsidRPr="00AB3E87" w:rsidRDefault="00E52F0D" w:rsidP="00761901">
            <w:pPr>
              <w:pStyle w:val="Normal6a"/>
            </w:pPr>
            <w:r w:rsidRPr="00AB3E87">
              <w:t>13.</w:t>
            </w:r>
            <w:r w:rsidRPr="00AB3E87">
              <w:tab/>
              <w:t xml:space="preserve">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w:t>
            </w:r>
            <w:r w:rsidRPr="00AB3E87">
              <w:rPr>
                <w:b/>
                <w:i/>
              </w:rPr>
              <w:t>für ältere Menschen und für Personen mit eingeschränkter Mobilität, ob sie durch Familienangehörige oder andere Personen geleistet wird,</w:t>
            </w:r>
            <w:r w:rsidRPr="00AB3E87">
              <w:t xml:space="preserve"> ausgestattet ist;</w:t>
            </w:r>
          </w:p>
        </w:tc>
      </w:tr>
    </w:tbl>
    <w:p w14:paraId="4538056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{RO}</w:t>
      </w:r>
      <w:r w:rsidRPr="00AB3E87">
        <w:t>ro</w:t>
      </w:r>
      <w:r w:rsidRPr="00AB3E87">
        <w:rPr>
          <w:rStyle w:val="HideTWBExt"/>
        </w:rPr>
        <w:t>&lt;/Original&gt;</w:t>
      </w:r>
    </w:p>
    <w:p w14:paraId="11352754" w14:textId="77777777" w:rsidR="00E52F0D" w:rsidRPr="00AB3E87" w:rsidRDefault="00E52F0D" w:rsidP="00E52F0D">
      <w:r w:rsidRPr="00AB3E87">
        <w:rPr>
          <w:rStyle w:val="HideTWBExt"/>
        </w:rPr>
        <w:t>&lt;/Amend&gt;</w:t>
      </w:r>
    </w:p>
    <w:p w14:paraId="5F76EB3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571</w:t>
      </w:r>
      <w:r w:rsidRPr="00AB3E87">
        <w:rPr>
          <w:rStyle w:val="HideTWBExt"/>
        </w:rPr>
        <w:t>&lt;/NumAm&gt;</w:t>
      </w:r>
    </w:p>
    <w:p w14:paraId="702B05DB"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D8C9114" w14:textId="77777777" w:rsidR="00E52F0D" w:rsidRPr="00AB3E87" w:rsidRDefault="00E52F0D" w:rsidP="00E52F0D">
      <w:pPr>
        <w:pStyle w:val="NormalBold"/>
      </w:pPr>
      <w:r w:rsidRPr="00AB3E87">
        <w:rPr>
          <w:rStyle w:val="HideTWBExt"/>
          <w:b w:val="0"/>
        </w:rPr>
        <w:t>&lt;/RepeatBlock-By&gt;</w:t>
      </w:r>
    </w:p>
    <w:p w14:paraId="54A6831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30090A8"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E876A04" w14:textId="77777777" w:rsidTr="00761901">
        <w:trPr>
          <w:trHeight w:hRule="exact" w:val="240"/>
          <w:jc w:val="center"/>
        </w:trPr>
        <w:tc>
          <w:tcPr>
            <w:tcW w:w="9752" w:type="dxa"/>
            <w:gridSpan w:val="2"/>
            <w:tcBorders>
              <w:top w:val="nil"/>
              <w:left w:val="nil"/>
              <w:bottom w:val="nil"/>
              <w:right w:val="nil"/>
            </w:tcBorders>
          </w:tcPr>
          <w:p w14:paraId="17BA3B73" w14:textId="77777777" w:rsidR="00E52F0D" w:rsidRPr="00AB3E87" w:rsidRDefault="00E52F0D" w:rsidP="00761901"/>
        </w:tc>
      </w:tr>
      <w:tr w:rsidR="00E52F0D" w:rsidRPr="00AB3E87" w14:paraId="31D50AB5" w14:textId="77777777" w:rsidTr="00761901">
        <w:trPr>
          <w:trHeight w:val="240"/>
          <w:jc w:val="center"/>
        </w:trPr>
        <w:tc>
          <w:tcPr>
            <w:tcW w:w="4876" w:type="dxa"/>
            <w:tcBorders>
              <w:top w:val="nil"/>
              <w:left w:val="nil"/>
              <w:bottom w:val="nil"/>
              <w:right w:val="nil"/>
            </w:tcBorders>
          </w:tcPr>
          <w:p w14:paraId="0BFB00F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7617BBE" w14:textId="77777777" w:rsidR="00E52F0D" w:rsidRPr="00AB3E87" w:rsidRDefault="00E52F0D" w:rsidP="00761901">
            <w:pPr>
              <w:pStyle w:val="AmColumnHeading"/>
            </w:pPr>
            <w:r w:rsidRPr="00AB3E87">
              <w:t>Geänderter Text</w:t>
            </w:r>
          </w:p>
        </w:tc>
      </w:tr>
      <w:tr w:rsidR="00E52F0D" w:rsidRPr="00AB3E87" w14:paraId="231EE4D8" w14:textId="77777777" w:rsidTr="00761901">
        <w:trPr>
          <w:jc w:val="center"/>
        </w:trPr>
        <w:tc>
          <w:tcPr>
            <w:tcW w:w="4876" w:type="dxa"/>
            <w:tcBorders>
              <w:top w:val="nil"/>
              <w:left w:val="nil"/>
              <w:bottom w:val="nil"/>
              <w:right w:val="nil"/>
            </w:tcBorders>
          </w:tcPr>
          <w:p w14:paraId="55087DB2" w14:textId="77777777" w:rsidR="00E52F0D" w:rsidRPr="00AB3E87" w:rsidRDefault="00E52F0D" w:rsidP="00761901">
            <w:pPr>
              <w:pStyle w:val="Normal6a"/>
            </w:pPr>
            <w:r w:rsidRPr="00AB3E87">
              <w:t>13.</w:t>
            </w:r>
            <w:r w:rsidRPr="00AB3E87">
              <w:tab/>
              <w:t>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ausgestattet ist;</w:t>
            </w:r>
          </w:p>
        </w:tc>
        <w:tc>
          <w:tcPr>
            <w:tcW w:w="4876" w:type="dxa"/>
            <w:tcBorders>
              <w:top w:val="nil"/>
              <w:left w:val="nil"/>
              <w:bottom w:val="nil"/>
              <w:right w:val="nil"/>
            </w:tcBorders>
          </w:tcPr>
          <w:p w14:paraId="41CAFB7E" w14:textId="77777777" w:rsidR="00E52F0D" w:rsidRPr="00AB3E87" w:rsidRDefault="00E52F0D" w:rsidP="00761901">
            <w:pPr>
              <w:pStyle w:val="Normal6a"/>
            </w:pPr>
            <w:r w:rsidRPr="00AB3E87">
              <w:t>13.</w:t>
            </w:r>
            <w:r w:rsidRPr="00AB3E87">
              <w:tab/>
              <w:t xml:space="preserve">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ausgestattet ist </w:t>
            </w:r>
            <w:r w:rsidRPr="00AB3E87">
              <w:rPr>
                <w:b/>
                <w:i/>
              </w:rPr>
              <w:t>und die Finanzierung der Pflegeinfrastruktur durch progressive Besteuerung und die Erbringung öffentlicher Dienste ohne Rückgriff auf Sparmaßnahmen sicherstellt</w:t>
            </w:r>
            <w:r w:rsidRPr="00AB3E87">
              <w:t>;</w:t>
            </w:r>
          </w:p>
        </w:tc>
      </w:tr>
    </w:tbl>
    <w:p w14:paraId="733E04A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D45D190" w14:textId="77777777" w:rsidR="00E52F0D" w:rsidRPr="00AB3E87" w:rsidRDefault="00E52F0D" w:rsidP="00E52F0D">
      <w:r w:rsidRPr="00AB3E87">
        <w:rPr>
          <w:rStyle w:val="HideTWBExt"/>
        </w:rPr>
        <w:t>&lt;/Amend&gt;</w:t>
      </w:r>
    </w:p>
    <w:p w14:paraId="224C950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572</w:t>
      </w:r>
      <w:r w:rsidRPr="00AB3E87">
        <w:rPr>
          <w:rStyle w:val="HideTWBExt"/>
        </w:rPr>
        <w:t>&lt;/NumAm&gt;</w:t>
      </w:r>
    </w:p>
    <w:p w14:paraId="6EFE5588"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2E242563" w14:textId="77777777" w:rsidR="00E52F0D" w:rsidRPr="00AB3E87" w:rsidRDefault="00E52F0D" w:rsidP="00E52F0D">
      <w:pPr>
        <w:pStyle w:val="NormalBold"/>
      </w:pPr>
      <w:r w:rsidRPr="00AB3E87">
        <w:rPr>
          <w:rStyle w:val="HideTWBExt"/>
          <w:b w:val="0"/>
        </w:rPr>
        <w:t>&lt;/RepeatBlock-By&gt;</w:t>
      </w:r>
    </w:p>
    <w:p w14:paraId="3BBB1ED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49B93E0"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E7FAA5B" w14:textId="77777777" w:rsidTr="00761901">
        <w:trPr>
          <w:trHeight w:hRule="exact" w:val="240"/>
          <w:jc w:val="center"/>
        </w:trPr>
        <w:tc>
          <w:tcPr>
            <w:tcW w:w="9752" w:type="dxa"/>
            <w:gridSpan w:val="2"/>
            <w:tcBorders>
              <w:top w:val="nil"/>
              <w:left w:val="nil"/>
              <w:bottom w:val="nil"/>
              <w:right w:val="nil"/>
            </w:tcBorders>
          </w:tcPr>
          <w:p w14:paraId="2F84A376" w14:textId="77777777" w:rsidR="00E52F0D" w:rsidRPr="00AB3E87" w:rsidRDefault="00E52F0D" w:rsidP="00761901"/>
        </w:tc>
      </w:tr>
      <w:tr w:rsidR="00E52F0D" w:rsidRPr="00AB3E87" w14:paraId="3EAB1859" w14:textId="77777777" w:rsidTr="00761901">
        <w:trPr>
          <w:trHeight w:val="240"/>
          <w:jc w:val="center"/>
        </w:trPr>
        <w:tc>
          <w:tcPr>
            <w:tcW w:w="4876" w:type="dxa"/>
            <w:tcBorders>
              <w:top w:val="nil"/>
              <w:left w:val="nil"/>
              <w:bottom w:val="nil"/>
              <w:right w:val="nil"/>
            </w:tcBorders>
          </w:tcPr>
          <w:p w14:paraId="52B7194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551D026" w14:textId="77777777" w:rsidR="00E52F0D" w:rsidRPr="00AB3E87" w:rsidRDefault="00E52F0D" w:rsidP="00761901">
            <w:pPr>
              <w:pStyle w:val="AmColumnHeading"/>
            </w:pPr>
            <w:r w:rsidRPr="00AB3E87">
              <w:t>Geänderter Text</w:t>
            </w:r>
          </w:p>
        </w:tc>
      </w:tr>
      <w:tr w:rsidR="00E52F0D" w:rsidRPr="00AB3E87" w14:paraId="30FEE4E7" w14:textId="77777777" w:rsidTr="00761901">
        <w:trPr>
          <w:jc w:val="center"/>
        </w:trPr>
        <w:tc>
          <w:tcPr>
            <w:tcW w:w="4876" w:type="dxa"/>
            <w:tcBorders>
              <w:top w:val="nil"/>
              <w:left w:val="nil"/>
              <w:bottom w:val="nil"/>
              <w:right w:val="nil"/>
            </w:tcBorders>
          </w:tcPr>
          <w:p w14:paraId="44D1E04E" w14:textId="77777777" w:rsidR="00E52F0D" w:rsidRPr="00AB3E87" w:rsidRDefault="00E52F0D" w:rsidP="00761901">
            <w:pPr>
              <w:pStyle w:val="Normal6a"/>
            </w:pPr>
            <w:r w:rsidRPr="00AB3E87">
              <w:t>13.</w:t>
            </w:r>
            <w:r w:rsidRPr="00AB3E87">
              <w:tab/>
              <w:t xml:space="preserve">fordert die Kommission auf, </w:t>
            </w:r>
            <w:r w:rsidRPr="00AB3E87">
              <w:rPr>
                <w:b/>
                <w:i/>
              </w:rPr>
              <w:t>die Europäische</w:t>
            </w:r>
            <w:r w:rsidRPr="00AB3E87">
              <w:t xml:space="preserve"> Strategie für Pflege und Betreuung zu </w:t>
            </w:r>
            <w:r w:rsidRPr="00AB3E87">
              <w:rPr>
                <w:b/>
                <w:i/>
              </w:rPr>
              <w:t>einem umfassenden Europäischen Betreuungs- und Pflegedeal weiterzuentwickeln, der mit verbindlichen legislativen und finanziellen Instrumenten</w:t>
            </w:r>
            <w:r w:rsidRPr="00AB3E87">
              <w:t xml:space="preserve"> </w:t>
            </w:r>
            <w:r w:rsidRPr="00AB3E87">
              <w:rPr>
                <w:b/>
                <w:i/>
              </w:rPr>
              <w:t>für</w:t>
            </w:r>
            <w:r w:rsidRPr="00AB3E87">
              <w:t xml:space="preserve"> Investitionen in zugängliche, erschwingliche und hochwertige Kinderbetreuung und Langzeitpflege </w:t>
            </w:r>
            <w:r w:rsidRPr="00AB3E87">
              <w:rPr>
                <w:b/>
                <w:i/>
              </w:rPr>
              <w:t>ausgestattet ist</w:t>
            </w:r>
            <w:r w:rsidRPr="00AB3E87">
              <w:t>;</w:t>
            </w:r>
          </w:p>
        </w:tc>
        <w:tc>
          <w:tcPr>
            <w:tcW w:w="4876" w:type="dxa"/>
            <w:tcBorders>
              <w:top w:val="nil"/>
              <w:left w:val="nil"/>
              <w:bottom w:val="nil"/>
              <w:right w:val="nil"/>
            </w:tcBorders>
          </w:tcPr>
          <w:p w14:paraId="4296DF3C" w14:textId="77777777" w:rsidR="00E52F0D" w:rsidRPr="00AB3E87" w:rsidRDefault="00E52F0D" w:rsidP="00761901">
            <w:pPr>
              <w:pStyle w:val="Normal6a"/>
            </w:pPr>
            <w:r w:rsidRPr="00AB3E87">
              <w:t>13.</w:t>
            </w:r>
            <w:r w:rsidRPr="00AB3E87">
              <w:tab/>
              <w:t xml:space="preserve">fordert die Kommission auf, </w:t>
            </w:r>
            <w:r w:rsidRPr="00AB3E87">
              <w:rPr>
                <w:b/>
                <w:i/>
              </w:rPr>
              <w:t>für eine angemessene Überwachung und Weiterverfolgung der Umsetzung der Europäischen</w:t>
            </w:r>
            <w:r w:rsidRPr="00AB3E87">
              <w:t xml:space="preserve"> Strategie für Pflege und Betreuung zu </w:t>
            </w:r>
            <w:r w:rsidRPr="00AB3E87">
              <w:rPr>
                <w:b/>
                <w:i/>
              </w:rPr>
              <w:t>sorgen, indem sie regelmäßig Daten bereitstellt, Indikatoren erstellt, bewährte Verfahren austauscht und angemessene finanzielle Instrumente zur Unterstützung von</w:t>
            </w:r>
            <w:r w:rsidRPr="00AB3E87">
              <w:t xml:space="preserve"> Investitionen in zugängliche, erschwingliche und hochwertige Kinderbetreuung und Langzeitpflege </w:t>
            </w:r>
            <w:r w:rsidRPr="00AB3E87">
              <w:rPr>
                <w:b/>
                <w:i/>
              </w:rPr>
              <w:t>mobilisiert</w:t>
            </w:r>
            <w:r w:rsidRPr="00AB3E87">
              <w:t>;</w:t>
            </w:r>
          </w:p>
        </w:tc>
      </w:tr>
    </w:tbl>
    <w:p w14:paraId="3DA03F2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7A438E0" w14:textId="77777777" w:rsidR="00E52F0D" w:rsidRPr="00AB3E87" w:rsidRDefault="00E52F0D" w:rsidP="00E52F0D">
      <w:r w:rsidRPr="00AB3E87">
        <w:rPr>
          <w:rStyle w:val="HideTWBExt"/>
        </w:rPr>
        <w:t>&lt;/Amend&gt;</w:t>
      </w:r>
    </w:p>
    <w:p w14:paraId="3F41F46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573</w:t>
      </w:r>
      <w:r w:rsidRPr="00AB3E87">
        <w:rPr>
          <w:rStyle w:val="HideTWBExt"/>
        </w:rPr>
        <w:t>&lt;/NumAm&gt;</w:t>
      </w:r>
    </w:p>
    <w:p w14:paraId="60494185" w14:textId="77777777" w:rsidR="00E52F0D" w:rsidRPr="00AB3E87" w:rsidRDefault="00E52F0D" w:rsidP="00E52F0D">
      <w:pPr>
        <w:pStyle w:val="NormalBold"/>
      </w:pPr>
      <w:r w:rsidRPr="00AB3E87">
        <w:rPr>
          <w:rStyle w:val="HideTWBExt"/>
          <w:b w:val="0"/>
        </w:rPr>
        <w:lastRenderedPageBreak/>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7563770F" w14:textId="77777777" w:rsidR="00E52F0D" w:rsidRPr="00AB3E87" w:rsidRDefault="00E52F0D" w:rsidP="00E52F0D">
      <w:pPr>
        <w:pStyle w:val="NormalBold"/>
      </w:pPr>
      <w:r w:rsidRPr="00AB3E87">
        <w:rPr>
          <w:rStyle w:val="HideTWBExt"/>
          <w:b w:val="0"/>
        </w:rPr>
        <w:t>&lt;/RepeatBlock-By&gt;</w:t>
      </w:r>
    </w:p>
    <w:p w14:paraId="03DB824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7225D3A"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B9C7770" w14:textId="77777777" w:rsidTr="00761901">
        <w:trPr>
          <w:trHeight w:hRule="exact" w:val="240"/>
          <w:jc w:val="center"/>
        </w:trPr>
        <w:tc>
          <w:tcPr>
            <w:tcW w:w="9752" w:type="dxa"/>
            <w:gridSpan w:val="2"/>
            <w:tcBorders>
              <w:top w:val="nil"/>
              <w:left w:val="nil"/>
              <w:bottom w:val="nil"/>
              <w:right w:val="nil"/>
            </w:tcBorders>
          </w:tcPr>
          <w:p w14:paraId="1C5F35B7" w14:textId="77777777" w:rsidR="00E52F0D" w:rsidRPr="00AB3E87" w:rsidRDefault="00E52F0D" w:rsidP="00761901"/>
        </w:tc>
      </w:tr>
      <w:tr w:rsidR="00E52F0D" w:rsidRPr="00AB3E87" w14:paraId="7F578536" w14:textId="77777777" w:rsidTr="00761901">
        <w:trPr>
          <w:trHeight w:val="240"/>
          <w:jc w:val="center"/>
        </w:trPr>
        <w:tc>
          <w:tcPr>
            <w:tcW w:w="4876" w:type="dxa"/>
            <w:tcBorders>
              <w:top w:val="nil"/>
              <w:left w:val="nil"/>
              <w:bottom w:val="nil"/>
              <w:right w:val="nil"/>
            </w:tcBorders>
          </w:tcPr>
          <w:p w14:paraId="0C9EC1E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180A570" w14:textId="77777777" w:rsidR="00E52F0D" w:rsidRPr="00AB3E87" w:rsidRDefault="00E52F0D" w:rsidP="00761901">
            <w:pPr>
              <w:pStyle w:val="AmColumnHeading"/>
            </w:pPr>
            <w:r w:rsidRPr="00AB3E87">
              <w:t>Geänderter Text</w:t>
            </w:r>
          </w:p>
        </w:tc>
      </w:tr>
      <w:tr w:rsidR="00E52F0D" w:rsidRPr="00AB3E87" w14:paraId="347C9E61" w14:textId="77777777" w:rsidTr="00761901">
        <w:trPr>
          <w:jc w:val="center"/>
        </w:trPr>
        <w:tc>
          <w:tcPr>
            <w:tcW w:w="4876" w:type="dxa"/>
            <w:tcBorders>
              <w:top w:val="nil"/>
              <w:left w:val="nil"/>
              <w:bottom w:val="nil"/>
              <w:right w:val="nil"/>
            </w:tcBorders>
          </w:tcPr>
          <w:p w14:paraId="5B9E6C6A" w14:textId="77777777" w:rsidR="00E52F0D" w:rsidRPr="00AB3E87" w:rsidRDefault="00E52F0D" w:rsidP="00761901">
            <w:pPr>
              <w:pStyle w:val="Normal6a"/>
            </w:pPr>
            <w:r w:rsidRPr="00AB3E87">
              <w:t>13.</w:t>
            </w:r>
            <w:r w:rsidRPr="00AB3E87">
              <w:tab/>
              <w:t>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ausgestattet ist;</w:t>
            </w:r>
          </w:p>
        </w:tc>
        <w:tc>
          <w:tcPr>
            <w:tcW w:w="4876" w:type="dxa"/>
            <w:tcBorders>
              <w:top w:val="nil"/>
              <w:left w:val="nil"/>
              <w:bottom w:val="nil"/>
              <w:right w:val="nil"/>
            </w:tcBorders>
          </w:tcPr>
          <w:p w14:paraId="67B20BD3" w14:textId="77777777" w:rsidR="00E52F0D" w:rsidRPr="00AB3E87" w:rsidRDefault="00E52F0D" w:rsidP="00761901">
            <w:pPr>
              <w:pStyle w:val="Normal6a"/>
            </w:pPr>
            <w:r w:rsidRPr="00AB3E87">
              <w:t>13.</w:t>
            </w:r>
            <w:r w:rsidRPr="00AB3E87">
              <w:tab/>
              <w:t>fordert die Kommission auf, die Europäische Strategie für Pflege und Betreuung zu einem umfassenden Europäischen Betreuungs- und Pflegedeal weiterzuentwickeln, der mit verbindlichen legislativen und finanziellen Instrumenten für Investitionen in zugängliche, erschwingliche und hochwertige Kinderbetreuung und Langzeitpflege ausgestattet ist</w:t>
            </w:r>
            <w:r w:rsidRPr="00AB3E87">
              <w:rPr>
                <w:b/>
                <w:i/>
              </w:rPr>
              <w:t>, wobei die bezahlte Elternzeit ausgeweitet und politische Maßnahmen ergriffen werden, um inklusive Gemeinschaften zu fördern</w:t>
            </w:r>
            <w:r w:rsidRPr="00AB3E87">
              <w:t>;</w:t>
            </w:r>
          </w:p>
        </w:tc>
      </w:tr>
    </w:tbl>
    <w:p w14:paraId="2BD4CB5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D89120F" w14:textId="77777777" w:rsidR="00E52F0D" w:rsidRPr="00AB3E87" w:rsidRDefault="00E52F0D" w:rsidP="00E52F0D">
      <w:r w:rsidRPr="00AB3E87">
        <w:rPr>
          <w:rStyle w:val="HideTWBExt"/>
        </w:rPr>
        <w:t>&lt;/Amend&gt;</w:t>
      </w:r>
    </w:p>
    <w:p w14:paraId="2766B0A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574</w:t>
      </w:r>
      <w:r w:rsidRPr="00AB3E87">
        <w:rPr>
          <w:rStyle w:val="HideTWBExt"/>
        </w:rPr>
        <w:t>&lt;/NumAm&gt;</w:t>
      </w:r>
    </w:p>
    <w:p w14:paraId="29938402" w14:textId="77777777" w:rsidR="00E52F0D" w:rsidRPr="00AB3E87" w:rsidRDefault="00E52F0D" w:rsidP="00E52F0D">
      <w:pPr>
        <w:pStyle w:val="NormalBold"/>
      </w:pPr>
      <w:r w:rsidRPr="00AB3E87">
        <w:rPr>
          <w:rStyle w:val="HideTWBExt"/>
          <w:b w:val="0"/>
        </w:rPr>
        <w:t>&lt;RepeatBlock-By&gt;&lt;Members&gt;</w:t>
      </w:r>
      <w:r w:rsidRPr="00AB3E87">
        <w:t>Mathilde Androuët, Margarita de la Pisa Carrión, Mireia Borrás Pabón</w:t>
      </w:r>
      <w:r w:rsidRPr="00AB3E87">
        <w:rPr>
          <w:rStyle w:val="HideTWBExt"/>
          <w:b w:val="0"/>
        </w:rPr>
        <w:t>&lt;/Members&gt;</w:t>
      </w:r>
    </w:p>
    <w:p w14:paraId="1B3C00F1" w14:textId="77777777" w:rsidR="00E52F0D" w:rsidRPr="00AB3E87" w:rsidRDefault="00E52F0D" w:rsidP="00E52F0D">
      <w:pPr>
        <w:pStyle w:val="NormalBold"/>
      </w:pPr>
      <w:r w:rsidRPr="00AB3E87">
        <w:rPr>
          <w:rStyle w:val="HideTWBExt"/>
          <w:b w:val="0"/>
        </w:rPr>
        <w:t>&lt;/RepeatBlock-By&gt;</w:t>
      </w:r>
    </w:p>
    <w:p w14:paraId="67FCEA9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CBFFF1D"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2D69E07" w14:textId="77777777" w:rsidTr="00761901">
        <w:trPr>
          <w:trHeight w:hRule="exact" w:val="240"/>
          <w:jc w:val="center"/>
        </w:trPr>
        <w:tc>
          <w:tcPr>
            <w:tcW w:w="9752" w:type="dxa"/>
            <w:gridSpan w:val="2"/>
            <w:tcBorders>
              <w:top w:val="nil"/>
              <w:left w:val="nil"/>
              <w:bottom w:val="nil"/>
              <w:right w:val="nil"/>
            </w:tcBorders>
          </w:tcPr>
          <w:p w14:paraId="1CAAE317" w14:textId="77777777" w:rsidR="00E52F0D" w:rsidRPr="00AB3E87" w:rsidRDefault="00E52F0D" w:rsidP="00761901"/>
        </w:tc>
      </w:tr>
      <w:tr w:rsidR="00E52F0D" w:rsidRPr="00AB3E87" w14:paraId="6338B701" w14:textId="77777777" w:rsidTr="00761901">
        <w:trPr>
          <w:trHeight w:val="240"/>
          <w:jc w:val="center"/>
        </w:trPr>
        <w:tc>
          <w:tcPr>
            <w:tcW w:w="4876" w:type="dxa"/>
            <w:tcBorders>
              <w:top w:val="nil"/>
              <w:left w:val="nil"/>
              <w:bottom w:val="nil"/>
              <w:right w:val="nil"/>
            </w:tcBorders>
          </w:tcPr>
          <w:p w14:paraId="5E7966F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2708F5C" w14:textId="77777777" w:rsidR="00E52F0D" w:rsidRPr="00AB3E87" w:rsidRDefault="00E52F0D" w:rsidP="00761901">
            <w:pPr>
              <w:pStyle w:val="AmColumnHeading"/>
            </w:pPr>
            <w:r w:rsidRPr="00AB3E87">
              <w:t>Geänderter Text</w:t>
            </w:r>
          </w:p>
        </w:tc>
      </w:tr>
      <w:tr w:rsidR="00E52F0D" w:rsidRPr="00AB3E87" w14:paraId="1A2A6B85" w14:textId="77777777" w:rsidTr="00761901">
        <w:trPr>
          <w:jc w:val="center"/>
        </w:trPr>
        <w:tc>
          <w:tcPr>
            <w:tcW w:w="4876" w:type="dxa"/>
            <w:tcBorders>
              <w:top w:val="nil"/>
              <w:left w:val="nil"/>
              <w:bottom w:val="nil"/>
              <w:right w:val="nil"/>
            </w:tcBorders>
          </w:tcPr>
          <w:p w14:paraId="11D18180" w14:textId="77777777" w:rsidR="00E52F0D" w:rsidRPr="00AB3E87" w:rsidRDefault="00E52F0D" w:rsidP="00761901">
            <w:pPr>
              <w:pStyle w:val="Normal6a"/>
            </w:pPr>
            <w:r w:rsidRPr="00AB3E87">
              <w:t>13.</w:t>
            </w:r>
            <w:r w:rsidRPr="00AB3E87">
              <w:tab/>
              <w:t xml:space="preserve">fordert die </w:t>
            </w:r>
            <w:r w:rsidRPr="00AB3E87">
              <w:rPr>
                <w:b/>
                <w:i/>
              </w:rPr>
              <w:t>Kommission</w:t>
            </w:r>
            <w:r w:rsidRPr="00AB3E87">
              <w:t xml:space="preserve"> auf, </w:t>
            </w:r>
            <w:r w:rsidRPr="00AB3E87">
              <w:rPr>
                <w:b/>
                <w:i/>
              </w:rPr>
              <w:t>die Europäische Strategie für Pflege und Betreuung zu einem umfassenden Europäischen Betreuungs- und Pflegedeal weiterzuentwickeln, der mit verbindlichen legislativen und finanziellen Instrumenten für Investitionen</w:t>
            </w:r>
            <w:r w:rsidRPr="00AB3E87">
              <w:t xml:space="preserve"> in zugängliche, erschwingliche und hochwertige Kinderbetreuung und Langzeitpflege </w:t>
            </w:r>
            <w:r w:rsidRPr="00AB3E87">
              <w:rPr>
                <w:b/>
                <w:i/>
              </w:rPr>
              <w:t>ausgestattet ist</w:t>
            </w:r>
            <w:r w:rsidRPr="00AB3E87">
              <w:t>;</w:t>
            </w:r>
          </w:p>
        </w:tc>
        <w:tc>
          <w:tcPr>
            <w:tcW w:w="4876" w:type="dxa"/>
            <w:tcBorders>
              <w:top w:val="nil"/>
              <w:left w:val="nil"/>
              <w:bottom w:val="nil"/>
              <w:right w:val="nil"/>
            </w:tcBorders>
          </w:tcPr>
          <w:p w14:paraId="2D61C0B3" w14:textId="77777777" w:rsidR="00E52F0D" w:rsidRPr="00AB3E87" w:rsidRDefault="00E52F0D" w:rsidP="00761901">
            <w:pPr>
              <w:pStyle w:val="Normal6a"/>
            </w:pPr>
            <w:r w:rsidRPr="00AB3E87">
              <w:t>13.</w:t>
            </w:r>
            <w:r w:rsidRPr="00AB3E87">
              <w:tab/>
              <w:t xml:space="preserve">fordert die </w:t>
            </w:r>
            <w:r w:rsidRPr="00AB3E87">
              <w:rPr>
                <w:b/>
                <w:i/>
              </w:rPr>
              <w:t>Mitgliedstaaten</w:t>
            </w:r>
            <w:r w:rsidRPr="00AB3E87">
              <w:t xml:space="preserve"> auf, in zugängliche, erschwingliche und hochwertige Kinderbetreuung und Langzeitpflege </w:t>
            </w:r>
            <w:r w:rsidRPr="00AB3E87">
              <w:rPr>
                <w:b/>
                <w:i/>
              </w:rPr>
              <w:t>zu investieren und konkrete Maßnahmen zur Unterstützung von Familien zu fördern</w:t>
            </w:r>
            <w:r w:rsidRPr="00AB3E87">
              <w:t>;</w:t>
            </w:r>
          </w:p>
        </w:tc>
      </w:tr>
    </w:tbl>
    <w:p w14:paraId="686B94A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02327B27" w14:textId="77777777" w:rsidR="00E52F0D" w:rsidRPr="00AB3E87" w:rsidRDefault="00E52F0D" w:rsidP="00E52F0D">
      <w:r w:rsidRPr="00AB3E87">
        <w:rPr>
          <w:rStyle w:val="HideTWBExt"/>
        </w:rPr>
        <w:t>&lt;/Amend&gt;</w:t>
      </w:r>
    </w:p>
    <w:p w14:paraId="4C66440D"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575</w:t>
      </w:r>
      <w:r w:rsidRPr="00AB3E87">
        <w:rPr>
          <w:rStyle w:val="HideTWBExt"/>
        </w:rPr>
        <w:t>&lt;/NumAm&gt;</w:t>
      </w:r>
    </w:p>
    <w:p w14:paraId="0A4D976B"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5DB69E8A" w14:textId="77777777" w:rsidR="00E52F0D" w:rsidRPr="00AB3E87" w:rsidRDefault="00E52F0D" w:rsidP="00E52F0D">
      <w:pPr>
        <w:pStyle w:val="NormalBold"/>
      </w:pPr>
      <w:r w:rsidRPr="00AB3E87">
        <w:rPr>
          <w:rStyle w:val="HideTWBExt"/>
          <w:b w:val="0"/>
        </w:rPr>
        <w:t>&lt;/RepeatBlock-By&gt;</w:t>
      </w:r>
    </w:p>
    <w:p w14:paraId="41ECF69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ABCCC42"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53B70C9" w14:textId="77777777" w:rsidTr="00761901">
        <w:trPr>
          <w:trHeight w:hRule="exact" w:val="240"/>
          <w:jc w:val="center"/>
        </w:trPr>
        <w:tc>
          <w:tcPr>
            <w:tcW w:w="9752" w:type="dxa"/>
            <w:gridSpan w:val="2"/>
            <w:tcBorders>
              <w:top w:val="nil"/>
              <w:left w:val="nil"/>
              <w:bottom w:val="nil"/>
              <w:right w:val="nil"/>
            </w:tcBorders>
          </w:tcPr>
          <w:p w14:paraId="77F4CBCD" w14:textId="77777777" w:rsidR="00E52F0D" w:rsidRPr="00AB3E87" w:rsidRDefault="00E52F0D" w:rsidP="00761901"/>
        </w:tc>
      </w:tr>
      <w:tr w:rsidR="00E52F0D" w:rsidRPr="00AB3E87" w14:paraId="64465137" w14:textId="77777777" w:rsidTr="00761901">
        <w:trPr>
          <w:trHeight w:val="240"/>
          <w:jc w:val="center"/>
        </w:trPr>
        <w:tc>
          <w:tcPr>
            <w:tcW w:w="4876" w:type="dxa"/>
            <w:tcBorders>
              <w:top w:val="nil"/>
              <w:left w:val="nil"/>
              <w:bottom w:val="nil"/>
              <w:right w:val="nil"/>
            </w:tcBorders>
          </w:tcPr>
          <w:p w14:paraId="5462857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2A80EA2" w14:textId="77777777" w:rsidR="00E52F0D" w:rsidRPr="00AB3E87" w:rsidRDefault="00E52F0D" w:rsidP="00761901">
            <w:pPr>
              <w:pStyle w:val="AmColumnHeading"/>
            </w:pPr>
            <w:r w:rsidRPr="00AB3E87">
              <w:t>Geänderter Text</w:t>
            </w:r>
          </w:p>
        </w:tc>
      </w:tr>
      <w:tr w:rsidR="00E52F0D" w:rsidRPr="00AB3E87" w14:paraId="15B07CEA" w14:textId="77777777" w:rsidTr="00761901">
        <w:trPr>
          <w:jc w:val="center"/>
        </w:trPr>
        <w:tc>
          <w:tcPr>
            <w:tcW w:w="4876" w:type="dxa"/>
            <w:tcBorders>
              <w:top w:val="nil"/>
              <w:left w:val="nil"/>
              <w:bottom w:val="nil"/>
              <w:right w:val="nil"/>
            </w:tcBorders>
          </w:tcPr>
          <w:p w14:paraId="78A68830" w14:textId="77777777" w:rsidR="00E52F0D" w:rsidRPr="00AB3E87" w:rsidRDefault="00E52F0D" w:rsidP="00761901">
            <w:pPr>
              <w:pStyle w:val="Normal6a"/>
            </w:pPr>
            <w:r w:rsidRPr="00AB3E87">
              <w:t>13.</w:t>
            </w:r>
            <w:r w:rsidRPr="00AB3E87">
              <w:tab/>
            </w:r>
            <w:r w:rsidRPr="00AB3E87">
              <w:rPr>
                <w:b/>
                <w:i/>
              </w:rPr>
              <w:t>fordert die</w:t>
            </w:r>
            <w:r w:rsidRPr="00AB3E87">
              <w:t xml:space="preserve"> Kommission </w:t>
            </w:r>
            <w:r w:rsidRPr="00AB3E87">
              <w:rPr>
                <w:b/>
                <w:i/>
              </w:rPr>
              <w:t>auf, die Europäische Strategie für Pflege und Betreuung zu einem umfassenden Europäischen Betreuungs- und Pflegedeal weiterzuentwickeln, der mit verbindlichen legislativen und finanziellen Instrumenten für Investitionen in</w:t>
            </w:r>
            <w:r w:rsidRPr="00AB3E87">
              <w:t xml:space="preserve"> zugängliche, erschwingliche und hochwertige Kinderbetreuung und Langzeitpflege </w:t>
            </w:r>
            <w:r w:rsidRPr="00AB3E87">
              <w:rPr>
                <w:b/>
                <w:bCs/>
                <w:i/>
                <w:iCs/>
              </w:rPr>
              <w:t>ausgestattet ist</w:t>
            </w:r>
            <w:r w:rsidRPr="00AB3E87">
              <w:t>;</w:t>
            </w:r>
          </w:p>
        </w:tc>
        <w:tc>
          <w:tcPr>
            <w:tcW w:w="4876" w:type="dxa"/>
            <w:tcBorders>
              <w:top w:val="nil"/>
              <w:left w:val="nil"/>
              <w:bottom w:val="nil"/>
              <w:right w:val="nil"/>
            </w:tcBorders>
          </w:tcPr>
          <w:p w14:paraId="27C39825" w14:textId="77777777" w:rsidR="00E52F0D" w:rsidRPr="00AB3E87" w:rsidRDefault="00E52F0D" w:rsidP="00761901">
            <w:pPr>
              <w:pStyle w:val="Normal6a"/>
            </w:pPr>
            <w:r w:rsidRPr="00AB3E87">
              <w:t>13.</w:t>
            </w:r>
            <w:r w:rsidRPr="00AB3E87">
              <w:tab/>
            </w:r>
            <w:r w:rsidRPr="00AB3E87">
              <w:rPr>
                <w:b/>
                <w:i/>
              </w:rPr>
              <w:t>legt der</w:t>
            </w:r>
            <w:r w:rsidRPr="00AB3E87">
              <w:t xml:space="preserve"> Kommission </w:t>
            </w:r>
            <w:r w:rsidRPr="00AB3E87">
              <w:rPr>
                <w:b/>
                <w:i/>
              </w:rPr>
              <w:t>nahe, die Mitgliedstaaten weiterhin dabei zu unterstützen,</w:t>
            </w:r>
            <w:r w:rsidRPr="00AB3E87">
              <w:t xml:space="preserve"> zugängliche, erschwingliche und hochwertige Kinderbetreuung und Langzeitpflege </w:t>
            </w:r>
            <w:r w:rsidRPr="00AB3E87">
              <w:rPr>
                <w:b/>
                <w:i/>
              </w:rPr>
              <w:t>auszubauen, wobei die nationalen Zuständigkeiten und Rahmenbedingungen in vollem Umfang zu respektieren sind, und den wirksamen Einsatz der bestehenden finanziellen Instrumente zu fördern</w:t>
            </w:r>
            <w:r w:rsidRPr="00AB3E87">
              <w:t>;</w:t>
            </w:r>
          </w:p>
        </w:tc>
      </w:tr>
    </w:tbl>
    <w:p w14:paraId="2EB4DCB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B8381A3" w14:textId="77777777" w:rsidR="00E52F0D" w:rsidRPr="00AB3E87" w:rsidRDefault="00E52F0D" w:rsidP="00E52F0D">
      <w:r w:rsidRPr="00AB3E87">
        <w:rPr>
          <w:rStyle w:val="HideTWBExt"/>
        </w:rPr>
        <w:t>&lt;/Amend&gt;</w:t>
      </w:r>
    </w:p>
    <w:p w14:paraId="2C66625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576</w:t>
      </w:r>
      <w:r w:rsidRPr="00AB3E87">
        <w:rPr>
          <w:rStyle w:val="HideTWBExt"/>
        </w:rPr>
        <w:t>&lt;/NumAm&gt;</w:t>
      </w:r>
    </w:p>
    <w:p w14:paraId="6ED6AE91"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3CF3D528" w14:textId="77777777" w:rsidR="00E52F0D" w:rsidRPr="00AB3E87" w:rsidRDefault="00E52F0D" w:rsidP="00E52F0D">
      <w:pPr>
        <w:pStyle w:val="NormalBold"/>
      </w:pPr>
      <w:r w:rsidRPr="00AB3E87">
        <w:rPr>
          <w:rStyle w:val="HideTWBExt"/>
          <w:b w:val="0"/>
        </w:rPr>
        <w:t>&lt;/RepeatBlock-By&gt;</w:t>
      </w:r>
    </w:p>
    <w:p w14:paraId="7145295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54F9EDD"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CDB8711" w14:textId="77777777" w:rsidTr="00761901">
        <w:trPr>
          <w:trHeight w:hRule="exact" w:val="240"/>
          <w:jc w:val="center"/>
        </w:trPr>
        <w:tc>
          <w:tcPr>
            <w:tcW w:w="9752" w:type="dxa"/>
            <w:gridSpan w:val="2"/>
            <w:tcBorders>
              <w:top w:val="nil"/>
              <w:left w:val="nil"/>
              <w:bottom w:val="nil"/>
              <w:right w:val="nil"/>
            </w:tcBorders>
          </w:tcPr>
          <w:p w14:paraId="5A8E36DC" w14:textId="77777777" w:rsidR="00E52F0D" w:rsidRPr="00AB3E87" w:rsidRDefault="00E52F0D" w:rsidP="00761901"/>
        </w:tc>
      </w:tr>
      <w:tr w:rsidR="00E52F0D" w:rsidRPr="00AB3E87" w14:paraId="19353179" w14:textId="77777777" w:rsidTr="00761901">
        <w:trPr>
          <w:trHeight w:val="240"/>
          <w:jc w:val="center"/>
        </w:trPr>
        <w:tc>
          <w:tcPr>
            <w:tcW w:w="4876" w:type="dxa"/>
            <w:tcBorders>
              <w:top w:val="nil"/>
              <w:left w:val="nil"/>
              <w:bottom w:val="nil"/>
              <w:right w:val="nil"/>
            </w:tcBorders>
          </w:tcPr>
          <w:p w14:paraId="2CD9554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8A9E7FA" w14:textId="77777777" w:rsidR="00E52F0D" w:rsidRPr="00AB3E87" w:rsidRDefault="00E52F0D" w:rsidP="00761901">
            <w:pPr>
              <w:pStyle w:val="AmColumnHeading"/>
            </w:pPr>
            <w:r w:rsidRPr="00AB3E87">
              <w:t>Geänderter Text</w:t>
            </w:r>
          </w:p>
        </w:tc>
      </w:tr>
      <w:tr w:rsidR="00E52F0D" w:rsidRPr="00AB3E87" w14:paraId="4293D253" w14:textId="77777777" w:rsidTr="00761901">
        <w:trPr>
          <w:jc w:val="center"/>
        </w:trPr>
        <w:tc>
          <w:tcPr>
            <w:tcW w:w="4876" w:type="dxa"/>
            <w:tcBorders>
              <w:top w:val="nil"/>
              <w:left w:val="nil"/>
              <w:bottom w:val="nil"/>
              <w:right w:val="nil"/>
            </w:tcBorders>
          </w:tcPr>
          <w:p w14:paraId="28B7A5A8" w14:textId="77777777" w:rsidR="00E52F0D" w:rsidRPr="00AB3E87" w:rsidRDefault="00E52F0D" w:rsidP="00761901">
            <w:pPr>
              <w:pStyle w:val="Normal6a"/>
            </w:pPr>
            <w:r w:rsidRPr="00AB3E87">
              <w:t>13.</w:t>
            </w:r>
            <w:r w:rsidRPr="00AB3E87">
              <w:tab/>
              <w:t>fordert die Kommission auf, die Europäische Strategie für Pflege und Betreuung zu einem umfassenden Europäischen Betreuungs- und Pflegedeal weiterzuentwickeln,</w:t>
            </w:r>
            <w:r w:rsidRPr="00AB3E87">
              <w:rPr>
                <w:b/>
                <w:i/>
              </w:rPr>
              <w:t xml:space="preserve"> der mit verbindlichen legislativen und finanziellen Instrumenten für Investitionen in</w:t>
            </w:r>
            <w:r w:rsidRPr="00AB3E87">
              <w:t xml:space="preserve"> zugängliche, erschwingliche und hochwertige Kinderbetreuung und Langzeitpflege </w:t>
            </w:r>
            <w:r w:rsidRPr="00AB3E87">
              <w:rPr>
                <w:b/>
                <w:bCs/>
                <w:i/>
                <w:iCs/>
              </w:rPr>
              <w:t>ausgestattet ist</w:t>
            </w:r>
            <w:r w:rsidRPr="00AB3E87">
              <w:t>;</w:t>
            </w:r>
          </w:p>
        </w:tc>
        <w:tc>
          <w:tcPr>
            <w:tcW w:w="4876" w:type="dxa"/>
            <w:tcBorders>
              <w:top w:val="nil"/>
              <w:left w:val="nil"/>
              <w:bottom w:val="nil"/>
              <w:right w:val="nil"/>
            </w:tcBorders>
          </w:tcPr>
          <w:p w14:paraId="285AE870" w14:textId="77777777" w:rsidR="00E52F0D" w:rsidRPr="00AB3E87" w:rsidRDefault="00E52F0D" w:rsidP="00761901">
            <w:pPr>
              <w:pStyle w:val="Normal6a"/>
            </w:pPr>
            <w:r w:rsidRPr="00AB3E87">
              <w:t>13.</w:t>
            </w:r>
            <w:r w:rsidRPr="00AB3E87">
              <w:tab/>
              <w:t xml:space="preserve">fordert die Kommission auf, die Europäische Strategie für Pflege und Betreuung zu einem umfassenden Europäischen Betreuungs- und Pflegedeal weiterzuentwickeln, </w:t>
            </w:r>
            <w:r w:rsidRPr="00AB3E87">
              <w:rPr>
                <w:b/>
                <w:i/>
              </w:rPr>
              <w:t>um</w:t>
            </w:r>
            <w:r w:rsidRPr="00AB3E87">
              <w:t xml:space="preserve"> zugängliche, erschwingliche und hochwertige Kinderbetreuung und Langzeitpflege </w:t>
            </w:r>
            <w:r w:rsidRPr="00AB3E87">
              <w:rPr>
                <w:b/>
                <w:bCs/>
                <w:i/>
                <w:iCs/>
              </w:rPr>
              <w:t>sicherzustellen</w:t>
            </w:r>
            <w:r w:rsidRPr="00AB3E87">
              <w:t>;</w:t>
            </w:r>
          </w:p>
        </w:tc>
      </w:tr>
    </w:tbl>
    <w:p w14:paraId="3BF8987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AFEC12F" w14:textId="77777777" w:rsidR="00E52F0D" w:rsidRPr="00AB3E87" w:rsidRDefault="00E52F0D" w:rsidP="00E52F0D">
      <w:r w:rsidRPr="00AB3E87">
        <w:rPr>
          <w:rStyle w:val="HideTWBExt"/>
        </w:rPr>
        <w:t>&lt;/Amend&gt;</w:t>
      </w:r>
    </w:p>
    <w:p w14:paraId="51887B0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577</w:t>
      </w:r>
      <w:r w:rsidRPr="00AB3E87">
        <w:rPr>
          <w:rStyle w:val="HideTWBExt"/>
        </w:rPr>
        <w:t>&lt;/NumAm&gt;</w:t>
      </w:r>
    </w:p>
    <w:p w14:paraId="7BE3EEBD" w14:textId="77777777" w:rsidR="00E52F0D" w:rsidRPr="00AB3E87" w:rsidRDefault="00E52F0D" w:rsidP="00E52F0D">
      <w:pPr>
        <w:pStyle w:val="NormalBold"/>
      </w:pPr>
      <w:r w:rsidRPr="00AB3E87">
        <w:rPr>
          <w:rStyle w:val="HideTWBExt"/>
          <w:b w:val="0"/>
        </w:rPr>
        <w:t>&lt;RepeatBlock-By&gt;&lt;Members&gt;</w:t>
      </w:r>
      <w:r w:rsidRPr="00AB3E87">
        <w:t>Viktória Ferenc</w:t>
      </w:r>
      <w:r w:rsidRPr="00AB3E87">
        <w:rPr>
          <w:rStyle w:val="HideTWBExt"/>
          <w:b w:val="0"/>
        </w:rPr>
        <w:t>&lt;/Members&gt;</w:t>
      </w:r>
    </w:p>
    <w:p w14:paraId="724AC1E4" w14:textId="77777777" w:rsidR="00E52F0D" w:rsidRPr="00AB3E87" w:rsidRDefault="00E52F0D" w:rsidP="00E52F0D">
      <w:pPr>
        <w:pStyle w:val="NormalBold"/>
      </w:pPr>
      <w:r w:rsidRPr="00AB3E87">
        <w:rPr>
          <w:rStyle w:val="HideTWBExt"/>
          <w:b w:val="0"/>
        </w:rPr>
        <w:lastRenderedPageBreak/>
        <w:t>&lt;/RepeatBlock-By&gt;</w:t>
      </w:r>
    </w:p>
    <w:p w14:paraId="38FD442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72BB360"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4C4031A" w14:textId="77777777" w:rsidTr="00761901">
        <w:trPr>
          <w:trHeight w:hRule="exact" w:val="240"/>
          <w:jc w:val="center"/>
        </w:trPr>
        <w:tc>
          <w:tcPr>
            <w:tcW w:w="9752" w:type="dxa"/>
            <w:gridSpan w:val="2"/>
            <w:tcBorders>
              <w:top w:val="nil"/>
              <w:left w:val="nil"/>
              <w:bottom w:val="nil"/>
              <w:right w:val="nil"/>
            </w:tcBorders>
          </w:tcPr>
          <w:p w14:paraId="128D60B7" w14:textId="77777777" w:rsidR="00E52F0D" w:rsidRPr="00AB3E87" w:rsidRDefault="00E52F0D" w:rsidP="00761901"/>
        </w:tc>
      </w:tr>
      <w:tr w:rsidR="00E52F0D" w:rsidRPr="00AB3E87" w14:paraId="1B6CCBFB" w14:textId="77777777" w:rsidTr="00761901">
        <w:trPr>
          <w:trHeight w:val="240"/>
          <w:jc w:val="center"/>
        </w:trPr>
        <w:tc>
          <w:tcPr>
            <w:tcW w:w="4876" w:type="dxa"/>
            <w:tcBorders>
              <w:top w:val="nil"/>
              <w:left w:val="nil"/>
              <w:bottom w:val="nil"/>
              <w:right w:val="nil"/>
            </w:tcBorders>
          </w:tcPr>
          <w:p w14:paraId="7EB7E63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008C4A4" w14:textId="77777777" w:rsidR="00E52F0D" w:rsidRPr="00AB3E87" w:rsidRDefault="00E52F0D" w:rsidP="00761901">
            <w:pPr>
              <w:pStyle w:val="AmColumnHeading"/>
            </w:pPr>
            <w:r w:rsidRPr="00AB3E87">
              <w:t>Geänderter Text</w:t>
            </w:r>
          </w:p>
        </w:tc>
      </w:tr>
      <w:tr w:rsidR="00E52F0D" w:rsidRPr="00AB3E87" w14:paraId="0C3157C1" w14:textId="77777777" w:rsidTr="00761901">
        <w:trPr>
          <w:jc w:val="center"/>
        </w:trPr>
        <w:tc>
          <w:tcPr>
            <w:tcW w:w="4876" w:type="dxa"/>
            <w:tcBorders>
              <w:top w:val="nil"/>
              <w:left w:val="nil"/>
              <w:bottom w:val="nil"/>
              <w:right w:val="nil"/>
            </w:tcBorders>
          </w:tcPr>
          <w:p w14:paraId="37DA0E29" w14:textId="77777777" w:rsidR="00E52F0D" w:rsidRPr="00AB3E87" w:rsidRDefault="00E52F0D" w:rsidP="00761901">
            <w:pPr>
              <w:pStyle w:val="Normal6a"/>
            </w:pPr>
            <w:r w:rsidRPr="00AB3E87">
              <w:t>13.</w:t>
            </w:r>
            <w:r w:rsidRPr="00AB3E87">
              <w:tab/>
              <w:t xml:space="preserve">fordert die Kommission auf, die Europäische Strategie für Pflege und Betreuung zu einem umfassenden Europäischen Betreuungs- und Pflegedeal weiterzuentwickeln, der mit </w:t>
            </w:r>
            <w:r w:rsidRPr="00AB3E87">
              <w:rPr>
                <w:b/>
                <w:i/>
              </w:rPr>
              <w:t>verbindlichen</w:t>
            </w:r>
            <w:r w:rsidRPr="00AB3E87">
              <w:t xml:space="preserve"> legislativen und finanziellen Instrumenten für Investitionen in zugängliche, erschwingliche und hochwertige Kinderbetreuung und Langzeitpflege ausgestattet ist;</w:t>
            </w:r>
          </w:p>
        </w:tc>
        <w:tc>
          <w:tcPr>
            <w:tcW w:w="4876" w:type="dxa"/>
            <w:tcBorders>
              <w:top w:val="nil"/>
              <w:left w:val="nil"/>
              <w:bottom w:val="nil"/>
              <w:right w:val="nil"/>
            </w:tcBorders>
          </w:tcPr>
          <w:p w14:paraId="435E1AA7" w14:textId="77777777" w:rsidR="00E52F0D" w:rsidRPr="00AB3E87" w:rsidRDefault="00E52F0D" w:rsidP="00761901">
            <w:pPr>
              <w:pStyle w:val="Normal6a"/>
            </w:pPr>
            <w:r w:rsidRPr="00AB3E87">
              <w:t>13.</w:t>
            </w:r>
            <w:r w:rsidRPr="00AB3E87">
              <w:tab/>
              <w:t>fordert die Kommission auf, die Europäische Strategie für Pflege und Betreuung zu einem umfassenden Europäischen Betreuungs- und Pflegedeal weiterzuentwickeln, der mit legislativen und finanziellen Instrumenten für Investitionen in zugängliche, erschwingliche und hochwertige Kinderbetreuung und Langzeitpflege ausgestattet ist;</w:t>
            </w:r>
          </w:p>
        </w:tc>
      </w:tr>
    </w:tbl>
    <w:p w14:paraId="5C004DD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2B7434B" w14:textId="77777777" w:rsidR="00E52F0D" w:rsidRPr="00AB3E87" w:rsidRDefault="00E52F0D" w:rsidP="00E52F0D">
      <w:r w:rsidRPr="00AB3E87">
        <w:rPr>
          <w:rStyle w:val="HideTWBExt"/>
        </w:rPr>
        <w:t>&lt;/Amend&gt;</w:t>
      </w:r>
    </w:p>
    <w:p w14:paraId="6728CF4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578</w:t>
      </w:r>
      <w:r w:rsidRPr="00AB3E87">
        <w:rPr>
          <w:rStyle w:val="HideTWBExt"/>
        </w:rPr>
        <w:t>&lt;/NumAm&gt;</w:t>
      </w:r>
    </w:p>
    <w:p w14:paraId="23A3B1BA"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59E6007D" w14:textId="77777777" w:rsidR="00E52F0D" w:rsidRPr="00AB3E87" w:rsidRDefault="00E52F0D" w:rsidP="00E52F0D">
      <w:pPr>
        <w:pStyle w:val="NormalBold"/>
      </w:pPr>
      <w:r w:rsidRPr="00AB3E87">
        <w:rPr>
          <w:rStyle w:val="HideTWBExt"/>
          <w:b w:val="0"/>
        </w:rPr>
        <w:t>&lt;/RepeatBlock-By&gt;</w:t>
      </w:r>
    </w:p>
    <w:p w14:paraId="67ADA60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BC76CF5" w14:textId="77777777" w:rsidR="00E52F0D" w:rsidRPr="00AB3E87" w:rsidRDefault="00E52F0D" w:rsidP="00E52F0D">
      <w:pPr>
        <w:pStyle w:val="NormalBold"/>
      </w:pPr>
      <w:r w:rsidRPr="00AB3E87">
        <w:rPr>
          <w:rStyle w:val="HideTWBExt"/>
        </w:rPr>
        <w:t>&lt;Article&gt;</w:t>
      </w:r>
      <w:r w:rsidRPr="00AB3E87">
        <w:t>Ziffer 13</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FB15345" w14:textId="77777777" w:rsidTr="00761901">
        <w:trPr>
          <w:trHeight w:hRule="exact" w:val="240"/>
          <w:jc w:val="center"/>
        </w:trPr>
        <w:tc>
          <w:tcPr>
            <w:tcW w:w="9752" w:type="dxa"/>
            <w:gridSpan w:val="2"/>
            <w:tcBorders>
              <w:top w:val="nil"/>
              <w:left w:val="nil"/>
              <w:bottom w:val="nil"/>
              <w:right w:val="nil"/>
            </w:tcBorders>
          </w:tcPr>
          <w:p w14:paraId="7CABA3A1" w14:textId="77777777" w:rsidR="00E52F0D" w:rsidRPr="00AB3E87" w:rsidRDefault="00E52F0D" w:rsidP="00761901"/>
        </w:tc>
      </w:tr>
      <w:tr w:rsidR="00E52F0D" w:rsidRPr="00AB3E87" w14:paraId="1172BE19" w14:textId="77777777" w:rsidTr="00761901">
        <w:trPr>
          <w:trHeight w:val="240"/>
          <w:jc w:val="center"/>
        </w:trPr>
        <w:tc>
          <w:tcPr>
            <w:tcW w:w="4876" w:type="dxa"/>
            <w:tcBorders>
              <w:top w:val="nil"/>
              <w:left w:val="nil"/>
              <w:bottom w:val="nil"/>
              <w:right w:val="nil"/>
            </w:tcBorders>
          </w:tcPr>
          <w:p w14:paraId="30D45A9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DA4AC4C" w14:textId="77777777" w:rsidR="00E52F0D" w:rsidRPr="00AB3E87" w:rsidRDefault="00E52F0D" w:rsidP="00761901">
            <w:pPr>
              <w:pStyle w:val="AmColumnHeading"/>
            </w:pPr>
            <w:r w:rsidRPr="00AB3E87">
              <w:t>Geänderter Text</w:t>
            </w:r>
          </w:p>
        </w:tc>
      </w:tr>
      <w:tr w:rsidR="00E52F0D" w:rsidRPr="00AB3E87" w14:paraId="58911F7E" w14:textId="77777777" w:rsidTr="00761901">
        <w:trPr>
          <w:jc w:val="center"/>
        </w:trPr>
        <w:tc>
          <w:tcPr>
            <w:tcW w:w="4876" w:type="dxa"/>
            <w:tcBorders>
              <w:top w:val="nil"/>
              <w:left w:val="nil"/>
              <w:bottom w:val="nil"/>
              <w:right w:val="nil"/>
            </w:tcBorders>
          </w:tcPr>
          <w:p w14:paraId="79F37A6E" w14:textId="77777777" w:rsidR="00E52F0D" w:rsidRPr="00AB3E87" w:rsidRDefault="00E52F0D" w:rsidP="00761901">
            <w:pPr>
              <w:pStyle w:val="Normal6a"/>
            </w:pPr>
            <w:r w:rsidRPr="00AB3E87">
              <w:t>13.</w:t>
            </w:r>
            <w:r w:rsidRPr="00AB3E87">
              <w:tab/>
              <w:t>fordert die Kommission auf, die Europäische Strategie für Pflege und Betreuung zu einem umfassenden Europäischen Betreuungs- und Pflegedeal weiterzuentwickeln, der</w:t>
            </w:r>
            <w:r w:rsidRPr="00AB3E87">
              <w:rPr>
                <w:b/>
                <w:i/>
              </w:rPr>
              <w:t xml:space="preserve"> mit verbindlichen legislativen und finanziellen Instrumenten für</w:t>
            </w:r>
            <w:r w:rsidRPr="00AB3E87">
              <w:t xml:space="preserve"> Investitionen in zugängliche, erschwingliche und hochwertige Kinderbetreuung und Langzeitpflege </w:t>
            </w:r>
            <w:r w:rsidRPr="00AB3E87">
              <w:rPr>
                <w:b/>
                <w:bCs/>
                <w:i/>
                <w:iCs/>
              </w:rPr>
              <w:t>ausgestattet ist</w:t>
            </w:r>
            <w:r w:rsidRPr="00AB3E87">
              <w:t>;</w:t>
            </w:r>
          </w:p>
        </w:tc>
        <w:tc>
          <w:tcPr>
            <w:tcW w:w="4876" w:type="dxa"/>
            <w:tcBorders>
              <w:top w:val="nil"/>
              <w:left w:val="nil"/>
              <w:bottom w:val="nil"/>
              <w:right w:val="nil"/>
            </w:tcBorders>
          </w:tcPr>
          <w:p w14:paraId="0CACB464" w14:textId="77777777" w:rsidR="00E52F0D" w:rsidRPr="00AB3E87" w:rsidRDefault="00E52F0D" w:rsidP="00761901">
            <w:pPr>
              <w:pStyle w:val="Normal6a"/>
            </w:pPr>
            <w:r w:rsidRPr="00AB3E87">
              <w:t>13.</w:t>
            </w:r>
            <w:r w:rsidRPr="00AB3E87">
              <w:tab/>
              <w:t xml:space="preserve">fordert die Kommission auf, die Europäische Strategie für Pflege und Betreuung zu einem umfassenden Europäischen Betreuungs- und Pflegedeal weiterzuentwickeln, der </w:t>
            </w:r>
            <w:r w:rsidRPr="00AB3E87">
              <w:rPr>
                <w:b/>
                <w:i/>
              </w:rPr>
              <w:t>die Mitgliedstaaten dabei unterstützen kann,</w:t>
            </w:r>
            <w:r w:rsidRPr="00AB3E87">
              <w:t xml:space="preserve"> Investitionen in zugängliche, erschwingliche und hochwertige Kinderbetreuung und Langzeitpflege </w:t>
            </w:r>
            <w:r w:rsidRPr="00AB3E87">
              <w:rPr>
                <w:b/>
                <w:bCs/>
                <w:i/>
                <w:iCs/>
              </w:rPr>
              <w:t>zu tätigen</w:t>
            </w:r>
            <w:r w:rsidRPr="00AB3E87">
              <w:t>;</w:t>
            </w:r>
          </w:p>
        </w:tc>
      </w:tr>
    </w:tbl>
    <w:p w14:paraId="5272035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AF6B68E" w14:textId="77777777" w:rsidR="00E52F0D" w:rsidRPr="00AB3E87" w:rsidRDefault="00E52F0D" w:rsidP="00E52F0D">
      <w:r w:rsidRPr="00AB3E87">
        <w:rPr>
          <w:rStyle w:val="HideTWBExt"/>
        </w:rPr>
        <w:t>&lt;/Amend&gt;</w:t>
      </w:r>
    </w:p>
    <w:p w14:paraId="1B69820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579</w:t>
      </w:r>
      <w:r w:rsidRPr="00AB3E87">
        <w:rPr>
          <w:rStyle w:val="HideTWBExt"/>
        </w:rPr>
        <w:t>&lt;/NumAm&gt;</w:t>
      </w:r>
    </w:p>
    <w:p w14:paraId="39AEFF38"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0981E0A9" w14:textId="77777777" w:rsidR="00E52F0D" w:rsidRPr="00AB3E87" w:rsidRDefault="00E52F0D" w:rsidP="00E52F0D">
      <w:pPr>
        <w:pStyle w:val="NormalBold"/>
      </w:pPr>
      <w:r w:rsidRPr="00AB3E87">
        <w:rPr>
          <w:rStyle w:val="HideTWBExt"/>
          <w:b w:val="0"/>
        </w:rPr>
        <w:t>&lt;/RepeatBlock-By&gt;</w:t>
      </w:r>
    </w:p>
    <w:p w14:paraId="56947AA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932288B" w14:textId="77777777" w:rsidR="00E52F0D" w:rsidRPr="00AB3E87" w:rsidRDefault="00E52F0D" w:rsidP="00E52F0D">
      <w:pPr>
        <w:pStyle w:val="NormalBold"/>
      </w:pPr>
      <w:r w:rsidRPr="00AB3E87">
        <w:rPr>
          <w:rStyle w:val="HideTWBExt"/>
        </w:rPr>
        <w:t>&lt;Article&gt;</w:t>
      </w:r>
      <w:r w:rsidRPr="00AB3E87">
        <w:t>Ziffer 13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BF12B7D" w14:textId="77777777" w:rsidTr="00761901">
        <w:trPr>
          <w:trHeight w:hRule="exact" w:val="240"/>
          <w:jc w:val="center"/>
        </w:trPr>
        <w:tc>
          <w:tcPr>
            <w:tcW w:w="9752" w:type="dxa"/>
            <w:gridSpan w:val="2"/>
            <w:tcBorders>
              <w:top w:val="nil"/>
              <w:left w:val="nil"/>
              <w:bottom w:val="nil"/>
              <w:right w:val="nil"/>
            </w:tcBorders>
          </w:tcPr>
          <w:p w14:paraId="344A281A" w14:textId="77777777" w:rsidR="00E52F0D" w:rsidRPr="00AB3E87" w:rsidRDefault="00E52F0D" w:rsidP="00761901"/>
        </w:tc>
      </w:tr>
      <w:tr w:rsidR="00E52F0D" w:rsidRPr="00AB3E87" w14:paraId="47276CCD" w14:textId="77777777" w:rsidTr="00761901">
        <w:trPr>
          <w:trHeight w:val="240"/>
          <w:jc w:val="center"/>
        </w:trPr>
        <w:tc>
          <w:tcPr>
            <w:tcW w:w="4876" w:type="dxa"/>
            <w:tcBorders>
              <w:top w:val="nil"/>
              <w:left w:val="nil"/>
              <w:bottom w:val="nil"/>
              <w:right w:val="nil"/>
            </w:tcBorders>
          </w:tcPr>
          <w:p w14:paraId="0E1E1D2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451F4C1" w14:textId="77777777" w:rsidR="00E52F0D" w:rsidRPr="00AB3E87" w:rsidRDefault="00E52F0D" w:rsidP="00761901">
            <w:pPr>
              <w:pStyle w:val="AmColumnHeading"/>
            </w:pPr>
            <w:r w:rsidRPr="00AB3E87">
              <w:t>Geänderter Text</w:t>
            </w:r>
          </w:p>
        </w:tc>
      </w:tr>
      <w:tr w:rsidR="00E52F0D" w:rsidRPr="00AB3E87" w14:paraId="4628D512" w14:textId="77777777" w:rsidTr="00761901">
        <w:trPr>
          <w:jc w:val="center"/>
        </w:trPr>
        <w:tc>
          <w:tcPr>
            <w:tcW w:w="4876" w:type="dxa"/>
            <w:tcBorders>
              <w:top w:val="nil"/>
              <w:left w:val="nil"/>
              <w:bottom w:val="nil"/>
              <w:right w:val="nil"/>
            </w:tcBorders>
          </w:tcPr>
          <w:p w14:paraId="4E85C266" w14:textId="77777777" w:rsidR="00E52F0D" w:rsidRPr="00AB3E87" w:rsidRDefault="00E52F0D" w:rsidP="00761901">
            <w:pPr>
              <w:pStyle w:val="Normal6a"/>
            </w:pPr>
          </w:p>
        </w:tc>
        <w:tc>
          <w:tcPr>
            <w:tcW w:w="4876" w:type="dxa"/>
            <w:tcBorders>
              <w:top w:val="nil"/>
              <w:left w:val="nil"/>
              <w:bottom w:val="nil"/>
              <w:right w:val="nil"/>
            </w:tcBorders>
          </w:tcPr>
          <w:p w14:paraId="7C7F994B" w14:textId="77777777" w:rsidR="00E52F0D" w:rsidRPr="00AB3E87" w:rsidRDefault="00E52F0D" w:rsidP="00761901">
            <w:pPr>
              <w:pStyle w:val="Normal6a"/>
            </w:pPr>
            <w:r w:rsidRPr="00AB3E87">
              <w:rPr>
                <w:b/>
                <w:i/>
              </w:rPr>
              <w:t>13a.</w:t>
            </w:r>
            <w:r w:rsidRPr="00AB3E87">
              <w:tab/>
            </w:r>
            <w:r w:rsidRPr="00AB3E87">
              <w:rPr>
                <w:b/>
                <w:i/>
              </w:rPr>
              <w:t>fordert die Kommission auf, das Recht auf Pflege und Betreuung als soziales Grundrecht anzuerkennen, das in Grundsatz 18 der europäischen Säule sozialer Rechte verankert ist; fordert die Mitgliedstaaten auf, für den universellen Zugang zu erschwinglichen, hochwertigen Betreuungs- und Pflegediensten für Kinder, ältere Menschen und Menschen mit Behinderungen zu sorgen und die Richtlinie (EU) 2019/1158 zur Vereinbarkeit von Beruf und Privatleben für Eltern und pflegende Angehörige vollständig in nationales Recht umzusetzen und durchzuführen und solide Durchsetzungs-, Überwachungs- und Berichterstattungsmechanismen einzurichten; fordert die Kommission auf, die Einhaltung der Vorschriften durch die Mitgliedstaaten zu überwachen und jährlich darüber Bericht zu erstatten, im Rahmen des nächsten mehrjährigen Finanzrahmens zweckgebundene Mittel bereitzustellen und verbindliche Qualitätsstandards auf EU-Ebene für Langzeitpflegedienste, einschließlich Personalausstattung, Ausbildung und Qualitätssicherung, vorzuschlagen;</w:t>
            </w:r>
          </w:p>
        </w:tc>
      </w:tr>
    </w:tbl>
    <w:p w14:paraId="2782F31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5B3EA14" w14:textId="77777777" w:rsidR="00E52F0D" w:rsidRPr="00AB3E87" w:rsidRDefault="00E52F0D" w:rsidP="00E52F0D">
      <w:r w:rsidRPr="00AB3E87">
        <w:rPr>
          <w:rStyle w:val="HideTWBExt"/>
        </w:rPr>
        <w:t>&lt;/Amend&gt;</w:t>
      </w:r>
    </w:p>
    <w:p w14:paraId="17AAA1B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580</w:t>
      </w:r>
      <w:r w:rsidRPr="00AB3E87">
        <w:rPr>
          <w:rStyle w:val="HideTWBExt"/>
        </w:rPr>
        <w:t>&lt;/NumAm&gt;</w:t>
      </w:r>
    </w:p>
    <w:p w14:paraId="080A8A3A"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17659503" w14:textId="77777777" w:rsidR="00E52F0D" w:rsidRPr="00AB3E87" w:rsidRDefault="00E52F0D" w:rsidP="00E52F0D">
      <w:pPr>
        <w:pStyle w:val="NormalBold"/>
      </w:pPr>
      <w:r w:rsidRPr="00AB3E87">
        <w:rPr>
          <w:rStyle w:val="HideTWBExt"/>
          <w:b w:val="0"/>
        </w:rPr>
        <w:t>&lt;/RepeatBlock-By&gt;</w:t>
      </w:r>
    </w:p>
    <w:p w14:paraId="2F12419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A6A61B1" w14:textId="77777777" w:rsidR="00E52F0D" w:rsidRPr="00AB3E87" w:rsidRDefault="00E52F0D" w:rsidP="00E52F0D">
      <w:pPr>
        <w:pStyle w:val="NormalBold"/>
      </w:pPr>
      <w:r w:rsidRPr="00AB3E87">
        <w:rPr>
          <w:rStyle w:val="HideTWBExt"/>
        </w:rPr>
        <w:t>&lt;Article&gt;</w:t>
      </w:r>
      <w:r w:rsidRPr="00AB3E87">
        <w:t>Ziffer 13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A1BD936" w14:textId="77777777" w:rsidTr="00761901">
        <w:trPr>
          <w:trHeight w:hRule="exact" w:val="240"/>
          <w:jc w:val="center"/>
        </w:trPr>
        <w:tc>
          <w:tcPr>
            <w:tcW w:w="9752" w:type="dxa"/>
            <w:gridSpan w:val="2"/>
            <w:tcBorders>
              <w:top w:val="nil"/>
              <w:left w:val="nil"/>
              <w:bottom w:val="nil"/>
              <w:right w:val="nil"/>
            </w:tcBorders>
          </w:tcPr>
          <w:p w14:paraId="0E32B379" w14:textId="77777777" w:rsidR="00E52F0D" w:rsidRPr="00AB3E87" w:rsidRDefault="00E52F0D" w:rsidP="00761901"/>
        </w:tc>
      </w:tr>
      <w:tr w:rsidR="00E52F0D" w:rsidRPr="00AB3E87" w14:paraId="629AC90C" w14:textId="77777777" w:rsidTr="00761901">
        <w:trPr>
          <w:trHeight w:val="240"/>
          <w:jc w:val="center"/>
        </w:trPr>
        <w:tc>
          <w:tcPr>
            <w:tcW w:w="4876" w:type="dxa"/>
            <w:tcBorders>
              <w:top w:val="nil"/>
              <w:left w:val="nil"/>
              <w:bottom w:val="nil"/>
              <w:right w:val="nil"/>
            </w:tcBorders>
          </w:tcPr>
          <w:p w14:paraId="2968C58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36FC9BB" w14:textId="77777777" w:rsidR="00E52F0D" w:rsidRPr="00AB3E87" w:rsidRDefault="00E52F0D" w:rsidP="00761901">
            <w:pPr>
              <w:pStyle w:val="AmColumnHeading"/>
            </w:pPr>
            <w:r w:rsidRPr="00AB3E87">
              <w:t>Geänderter Text</w:t>
            </w:r>
          </w:p>
        </w:tc>
      </w:tr>
      <w:tr w:rsidR="00E52F0D" w:rsidRPr="00AB3E87" w14:paraId="58D47871" w14:textId="77777777" w:rsidTr="00761901">
        <w:trPr>
          <w:jc w:val="center"/>
        </w:trPr>
        <w:tc>
          <w:tcPr>
            <w:tcW w:w="4876" w:type="dxa"/>
            <w:tcBorders>
              <w:top w:val="nil"/>
              <w:left w:val="nil"/>
              <w:bottom w:val="nil"/>
              <w:right w:val="nil"/>
            </w:tcBorders>
          </w:tcPr>
          <w:p w14:paraId="671FC173" w14:textId="77777777" w:rsidR="00E52F0D" w:rsidRPr="00AB3E87" w:rsidRDefault="00E52F0D" w:rsidP="00761901">
            <w:pPr>
              <w:pStyle w:val="Normal6a"/>
            </w:pPr>
          </w:p>
        </w:tc>
        <w:tc>
          <w:tcPr>
            <w:tcW w:w="4876" w:type="dxa"/>
            <w:tcBorders>
              <w:top w:val="nil"/>
              <w:left w:val="nil"/>
              <w:bottom w:val="nil"/>
              <w:right w:val="nil"/>
            </w:tcBorders>
          </w:tcPr>
          <w:p w14:paraId="484D4ECA" w14:textId="77777777" w:rsidR="00E52F0D" w:rsidRPr="00AB3E87" w:rsidRDefault="00E52F0D" w:rsidP="00761901">
            <w:pPr>
              <w:pStyle w:val="Normal6a"/>
            </w:pPr>
            <w:r w:rsidRPr="00AB3E87">
              <w:rPr>
                <w:b/>
                <w:i/>
              </w:rPr>
              <w:t>13a.</w:t>
            </w:r>
            <w:r w:rsidRPr="00AB3E87">
              <w:tab/>
            </w:r>
            <w:r w:rsidRPr="00AB3E87">
              <w:rPr>
                <w:b/>
                <w:i/>
              </w:rPr>
              <w:t xml:space="preserve">fordert die Kommission auf, die Richtlinie (EU) 2019/1158 des Europäischen Parlaments und des Rates vom 20. Juni 2019 zur Vereinbarkeit von </w:t>
            </w:r>
            <w:r w:rsidRPr="00AB3E87">
              <w:rPr>
                <w:b/>
                <w:i/>
              </w:rPr>
              <w:lastRenderedPageBreak/>
              <w:t>Beruf und Privatleben für Eltern und pflegende Angehörige zu überprüfen, um sicherzustellen, dass sie zweckdienlich ist und die Kombination von bezahlter Beschäftigung und Betreuungs- und Pflegeaufgaben erleichtert und dadurch die Gleichstellung der Geschlechter auf dem Arbeitsmarkt fördert;</w:t>
            </w:r>
          </w:p>
        </w:tc>
      </w:tr>
    </w:tbl>
    <w:p w14:paraId="6A1D77D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78A74EE" w14:textId="77777777" w:rsidR="00E52F0D" w:rsidRPr="00AB3E87" w:rsidRDefault="00E52F0D" w:rsidP="00E52F0D">
      <w:r w:rsidRPr="00AB3E87">
        <w:rPr>
          <w:rStyle w:val="HideTWBExt"/>
        </w:rPr>
        <w:t>&lt;/Amend&gt;</w:t>
      </w:r>
    </w:p>
    <w:p w14:paraId="1E43313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581</w:t>
      </w:r>
      <w:r w:rsidRPr="00AB3E87">
        <w:rPr>
          <w:rStyle w:val="HideTWBExt"/>
        </w:rPr>
        <w:t>&lt;/NumAm&gt;</w:t>
      </w:r>
    </w:p>
    <w:p w14:paraId="12C45AC2" w14:textId="77777777" w:rsidR="00E52F0D" w:rsidRPr="00AB3E87" w:rsidRDefault="00E52F0D" w:rsidP="00E52F0D">
      <w:pPr>
        <w:pStyle w:val="NormalBold"/>
      </w:pPr>
      <w:r w:rsidRPr="00AB3E87">
        <w:rPr>
          <w:rStyle w:val="HideTWBExt"/>
          <w:b w:val="0"/>
        </w:rPr>
        <w:t>&lt;RepeatBlock-By&gt;&lt;Members&gt;</w:t>
      </w:r>
      <w:r w:rsidRPr="00AB3E87">
        <w:t>Elżbieta Katarzyna Łukacijewska, Ewa Kopacz, Mirosława Nykiel, Jagna Marczułajtis-Walczak</w:t>
      </w:r>
      <w:r w:rsidRPr="00AB3E87">
        <w:rPr>
          <w:rStyle w:val="HideTWBExt"/>
          <w:b w:val="0"/>
        </w:rPr>
        <w:t>&lt;/Members&gt;</w:t>
      </w:r>
    </w:p>
    <w:p w14:paraId="11DA9268" w14:textId="77777777" w:rsidR="00E52F0D" w:rsidRPr="00AB3E87" w:rsidRDefault="00E52F0D" w:rsidP="00E52F0D">
      <w:pPr>
        <w:pStyle w:val="NormalBold"/>
      </w:pPr>
      <w:r w:rsidRPr="00AB3E87">
        <w:rPr>
          <w:rStyle w:val="HideTWBExt"/>
          <w:b w:val="0"/>
        </w:rPr>
        <w:t>&lt;/RepeatBlock-By&gt;</w:t>
      </w:r>
    </w:p>
    <w:p w14:paraId="092F4FA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70FE2DA" w14:textId="77777777" w:rsidR="00E52F0D" w:rsidRPr="00AB3E87" w:rsidRDefault="00E52F0D" w:rsidP="00E52F0D">
      <w:pPr>
        <w:pStyle w:val="NormalBold"/>
      </w:pPr>
      <w:r w:rsidRPr="00AB3E87">
        <w:rPr>
          <w:rStyle w:val="HideTWBExt"/>
        </w:rPr>
        <w:t>&lt;Article&gt;</w:t>
      </w:r>
      <w:r w:rsidRPr="00AB3E87">
        <w:t>Ziffer 13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63C623C" w14:textId="77777777" w:rsidTr="00761901">
        <w:trPr>
          <w:trHeight w:hRule="exact" w:val="240"/>
          <w:jc w:val="center"/>
        </w:trPr>
        <w:tc>
          <w:tcPr>
            <w:tcW w:w="9752" w:type="dxa"/>
            <w:gridSpan w:val="2"/>
            <w:tcBorders>
              <w:top w:val="nil"/>
              <w:left w:val="nil"/>
              <w:bottom w:val="nil"/>
              <w:right w:val="nil"/>
            </w:tcBorders>
          </w:tcPr>
          <w:p w14:paraId="377ECAF1" w14:textId="77777777" w:rsidR="00E52F0D" w:rsidRPr="00AB3E87" w:rsidRDefault="00E52F0D" w:rsidP="00761901"/>
        </w:tc>
      </w:tr>
      <w:tr w:rsidR="00E52F0D" w:rsidRPr="00AB3E87" w14:paraId="4DCA127B" w14:textId="77777777" w:rsidTr="00761901">
        <w:trPr>
          <w:trHeight w:val="240"/>
          <w:jc w:val="center"/>
        </w:trPr>
        <w:tc>
          <w:tcPr>
            <w:tcW w:w="4876" w:type="dxa"/>
            <w:tcBorders>
              <w:top w:val="nil"/>
              <w:left w:val="nil"/>
              <w:bottom w:val="nil"/>
              <w:right w:val="nil"/>
            </w:tcBorders>
          </w:tcPr>
          <w:p w14:paraId="259153B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3465F7D" w14:textId="77777777" w:rsidR="00E52F0D" w:rsidRPr="00AB3E87" w:rsidRDefault="00E52F0D" w:rsidP="00761901">
            <w:pPr>
              <w:pStyle w:val="AmColumnHeading"/>
            </w:pPr>
            <w:r w:rsidRPr="00AB3E87">
              <w:t>Geänderter Text</w:t>
            </w:r>
          </w:p>
        </w:tc>
      </w:tr>
      <w:tr w:rsidR="00E52F0D" w:rsidRPr="00AB3E87" w14:paraId="3CDD953D" w14:textId="77777777" w:rsidTr="00761901">
        <w:trPr>
          <w:jc w:val="center"/>
        </w:trPr>
        <w:tc>
          <w:tcPr>
            <w:tcW w:w="4876" w:type="dxa"/>
            <w:tcBorders>
              <w:top w:val="nil"/>
              <w:left w:val="nil"/>
              <w:bottom w:val="nil"/>
              <w:right w:val="nil"/>
            </w:tcBorders>
          </w:tcPr>
          <w:p w14:paraId="5C33CAE1" w14:textId="77777777" w:rsidR="00E52F0D" w:rsidRPr="00AB3E87" w:rsidRDefault="00E52F0D" w:rsidP="00761901">
            <w:pPr>
              <w:pStyle w:val="Normal6a"/>
            </w:pPr>
          </w:p>
        </w:tc>
        <w:tc>
          <w:tcPr>
            <w:tcW w:w="4876" w:type="dxa"/>
            <w:tcBorders>
              <w:top w:val="nil"/>
              <w:left w:val="nil"/>
              <w:bottom w:val="nil"/>
              <w:right w:val="nil"/>
            </w:tcBorders>
          </w:tcPr>
          <w:p w14:paraId="49FAFD8B" w14:textId="77777777" w:rsidR="00E52F0D" w:rsidRPr="00AB3E87" w:rsidRDefault="00E52F0D" w:rsidP="00761901">
            <w:pPr>
              <w:pStyle w:val="Normal6a"/>
            </w:pPr>
            <w:r w:rsidRPr="00AB3E87">
              <w:rPr>
                <w:b/>
                <w:i/>
              </w:rPr>
              <w:t>13a.</w:t>
            </w:r>
            <w:r w:rsidRPr="00AB3E87">
              <w:tab/>
            </w:r>
            <w:r w:rsidRPr="00AB3E87">
              <w:rPr>
                <w:b/>
                <w:i/>
              </w:rPr>
              <w:t xml:space="preserve">betont, dass eine unzureichende Verkehrsinfrastruktur, mangelnde Anbindung an den öffentlichen Verkehr und unerschwingliche Mobilitätsoptionen ein geschlechtsspezifisches strukturelles Hindernis für den Zugang von Frauen zu Beschäftigung, Bildung, Gesundheitsversorgung und Pflegediensten darstellen, insbesondere in ländlichen, entlegenen und einkommensschwachen Gebieten; fordert die Kommission und die Mitgliedstaaten auf, Investitionen in inklusive, sichere, erschwingliche und nachhaltige Verkehrssysteme, die den spezifischen Mobilitätsmustern und </w:t>
            </w:r>
            <w:r w:rsidRPr="00AB3E87">
              <w:rPr>
                <w:b/>
                <w:i/>
              </w:rPr>
              <w:noBreakHyphen/>
              <w:t>bedürfnissen von Frauen Rechnung tragen, im Rahmen umfassenderer Bemühungen zur Verringerung der Verkehrsarmut und zur Förderung der territorialen Gleichstellung Vorrang einzuräumen;</w:t>
            </w:r>
          </w:p>
        </w:tc>
      </w:tr>
    </w:tbl>
    <w:p w14:paraId="1BB3138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0014876" w14:textId="77777777" w:rsidR="00E52F0D" w:rsidRPr="00AB3E87" w:rsidRDefault="00E52F0D" w:rsidP="00E52F0D">
      <w:r w:rsidRPr="00AB3E87">
        <w:rPr>
          <w:rStyle w:val="HideTWBExt"/>
        </w:rPr>
        <w:t>&lt;/Amend&gt;</w:t>
      </w:r>
    </w:p>
    <w:p w14:paraId="12421B5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582</w:t>
      </w:r>
      <w:r w:rsidRPr="00AB3E87">
        <w:rPr>
          <w:rStyle w:val="HideTWBExt"/>
        </w:rPr>
        <w:t>&lt;/NumAm&gt;</w:t>
      </w:r>
    </w:p>
    <w:p w14:paraId="0D1EA801" w14:textId="77777777" w:rsidR="00E52F0D" w:rsidRPr="00AB3E87" w:rsidRDefault="00E52F0D" w:rsidP="00E52F0D">
      <w:pPr>
        <w:pStyle w:val="NormalBold"/>
      </w:pPr>
      <w:r w:rsidRPr="00AB3E87">
        <w:rPr>
          <w:rStyle w:val="HideTWBExt"/>
          <w:b w:val="0"/>
        </w:rPr>
        <w:lastRenderedPageBreak/>
        <w:t>&lt;RepeatBlock-By&gt;&lt;Members&gt;</w:t>
      </w:r>
      <w:r w:rsidRPr="00AB3E87">
        <w:t>Benedetta Scuderi</w:t>
      </w:r>
      <w:r w:rsidRPr="00AB3E87">
        <w:rPr>
          <w:rStyle w:val="HideTWBExt"/>
          <w:b w:val="0"/>
        </w:rPr>
        <w:t>&lt;/Members&gt;</w:t>
      </w:r>
    </w:p>
    <w:p w14:paraId="6C1FDCF7" w14:textId="77777777" w:rsidR="00E52F0D" w:rsidRPr="00AB3E87" w:rsidRDefault="00E52F0D" w:rsidP="00E52F0D">
      <w:pPr>
        <w:pStyle w:val="NormalBold"/>
      </w:pPr>
      <w:r w:rsidRPr="00AB3E87">
        <w:rPr>
          <w:rStyle w:val="HideTWBExt"/>
          <w:b w:val="0"/>
        </w:rPr>
        <w:t>&lt;/RepeatBlock-By&gt;</w:t>
      </w:r>
    </w:p>
    <w:p w14:paraId="1D6CEF3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720B6DC" w14:textId="77777777" w:rsidR="00E52F0D" w:rsidRPr="00AB3E87" w:rsidRDefault="00E52F0D" w:rsidP="00E52F0D">
      <w:pPr>
        <w:pStyle w:val="NormalBold"/>
      </w:pPr>
      <w:r w:rsidRPr="00AB3E87">
        <w:rPr>
          <w:rStyle w:val="HideTWBExt"/>
        </w:rPr>
        <w:t>&lt;Article&gt;</w:t>
      </w:r>
      <w:r w:rsidRPr="00AB3E87">
        <w:t>Ziffer 13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808EB22" w14:textId="77777777" w:rsidTr="00761901">
        <w:trPr>
          <w:trHeight w:hRule="exact" w:val="240"/>
          <w:jc w:val="center"/>
        </w:trPr>
        <w:tc>
          <w:tcPr>
            <w:tcW w:w="9752" w:type="dxa"/>
            <w:gridSpan w:val="2"/>
            <w:tcBorders>
              <w:top w:val="nil"/>
              <w:left w:val="nil"/>
              <w:bottom w:val="nil"/>
              <w:right w:val="nil"/>
            </w:tcBorders>
          </w:tcPr>
          <w:p w14:paraId="3D141F7E" w14:textId="77777777" w:rsidR="00E52F0D" w:rsidRPr="00AB3E87" w:rsidRDefault="00E52F0D" w:rsidP="00761901"/>
        </w:tc>
      </w:tr>
      <w:tr w:rsidR="00E52F0D" w:rsidRPr="00AB3E87" w14:paraId="232A67F3" w14:textId="77777777" w:rsidTr="00761901">
        <w:trPr>
          <w:trHeight w:val="240"/>
          <w:jc w:val="center"/>
        </w:trPr>
        <w:tc>
          <w:tcPr>
            <w:tcW w:w="4876" w:type="dxa"/>
            <w:tcBorders>
              <w:top w:val="nil"/>
              <w:left w:val="nil"/>
              <w:bottom w:val="nil"/>
              <w:right w:val="nil"/>
            </w:tcBorders>
          </w:tcPr>
          <w:p w14:paraId="1931405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17DD393" w14:textId="77777777" w:rsidR="00E52F0D" w:rsidRPr="00AB3E87" w:rsidRDefault="00E52F0D" w:rsidP="00761901">
            <w:pPr>
              <w:pStyle w:val="AmColumnHeading"/>
            </w:pPr>
            <w:r w:rsidRPr="00AB3E87">
              <w:t>Geänderter Text</w:t>
            </w:r>
          </w:p>
        </w:tc>
      </w:tr>
      <w:tr w:rsidR="00E52F0D" w:rsidRPr="00AB3E87" w14:paraId="66114D6B" w14:textId="77777777" w:rsidTr="00761901">
        <w:trPr>
          <w:jc w:val="center"/>
        </w:trPr>
        <w:tc>
          <w:tcPr>
            <w:tcW w:w="4876" w:type="dxa"/>
            <w:tcBorders>
              <w:top w:val="nil"/>
              <w:left w:val="nil"/>
              <w:bottom w:val="nil"/>
              <w:right w:val="nil"/>
            </w:tcBorders>
          </w:tcPr>
          <w:p w14:paraId="2CE29BF0" w14:textId="77777777" w:rsidR="00E52F0D" w:rsidRPr="00AB3E87" w:rsidRDefault="00E52F0D" w:rsidP="00761901">
            <w:pPr>
              <w:pStyle w:val="Normal6a"/>
            </w:pPr>
          </w:p>
        </w:tc>
        <w:tc>
          <w:tcPr>
            <w:tcW w:w="4876" w:type="dxa"/>
            <w:tcBorders>
              <w:top w:val="nil"/>
              <w:left w:val="nil"/>
              <w:bottom w:val="nil"/>
              <w:right w:val="nil"/>
            </w:tcBorders>
          </w:tcPr>
          <w:p w14:paraId="0C8504AE" w14:textId="77777777" w:rsidR="00E52F0D" w:rsidRPr="00AB3E87" w:rsidRDefault="00E52F0D" w:rsidP="00761901">
            <w:pPr>
              <w:pStyle w:val="Normal6a"/>
            </w:pPr>
            <w:r w:rsidRPr="00AB3E87">
              <w:rPr>
                <w:b/>
                <w:i/>
              </w:rPr>
              <w:t>13a.</w:t>
            </w:r>
            <w:r w:rsidRPr="00AB3E87">
              <w:tab/>
            </w:r>
            <w:r w:rsidRPr="00AB3E87">
              <w:rPr>
                <w:b/>
                <w:i/>
              </w:rPr>
              <w:t>fordert die Kommission auf, im Rahmen des europäischen Deals für Pflege spezifische quantitative Zielvorgaben festzulegen, darunter das Ziel, bis 2030 mindestens 2 % des BIP der EU für Pflegedienste bereitzustellen, wobei verbindliche nationale Zielvorgaben und eine regelmäßige Überwachung erforderlich sind, um Fortschritte auf dem Weg zu einer zugänglicher, erschwinglicher und hochwertiger Pflege sicherzustellen;</w:t>
            </w:r>
          </w:p>
        </w:tc>
      </w:tr>
    </w:tbl>
    <w:p w14:paraId="40D3E34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BC2F9BB" w14:textId="77777777" w:rsidR="00E52F0D" w:rsidRPr="00AB3E87" w:rsidRDefault="00E52F0D" w:rsidP="00E52F0D">
      <w:r w:rsidRPr="00AB3E87">
        <w:rPr>
          <w:rStyle w:val="HideTWBExt"/>
        </w:rPr>
        <w:t>&lt;/Amend&gt;</w:t>
      </w:r>
    </w:p>
    <w:p w14:paraId="06B8BFC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583</w:t>
      </w:r>
      <w:r w:rsidRPr="00AB3E87">
        <w:rPr>
          <w:rStyle w:val="HideTWBExt"/>
        </w:rPr>
        <w:t>&lt;/NumAm&gt;</w:t>
      </w:r>
    </w:p>
    <w:p w14:paraId="78A28A89" w14:textId="77777777" w:rsidR="00E52F0D" w:rsidRPr="00AB3E87" w:rsidRDefault="00E52F0D" w:rsidP="00E52F0D">
      <w:pPr>
        <w:pStyle w:val="NormalBold"/>
      </w:pPr>
      <w:r w:rsidRPr="00AB3E87">
        <w:rPr>
          <w:rStyle w:val="HideTWBExt"/>
          <w:b w:val="0"/>
        </w:rPr>
        <w:t>&lt;RepeatBlock-By&gt;&lt;Members&gt;</w:t>
      </w:r>
      <w:r w:rsidRPr="00AB3E87">
        <w:t>Mathilde Androuët, Margarita de la Pisa Carrión, Mireia Borrás Pabón</w:t>
      </w:r>
      <w:r w:rsidRPr="00AB3E87">
        <w:rPr>
          <w:rStyle w:val="HideTWBExt"/>
          <w:b w:val="0"/>
        </w:rPr>
        <w:t>&lt;/Members&gt;</w:t>
      </w:r>
    </w:p>
    <w:p w14:paraId="0EA9A807" w14:textId="77777777" w:rsidR="00E52F0D" w:rsidRPr="00AB3E87" w:rsidRDefault="00E52F0D" w:rsidP="00E52F0D">
      <w:pPr>
        <w:pStyle w:val="NormalBold"/>
      </w:pPr>
      <w:r w:rsidRPr="00AB3E87">
        <w:rPr>
          <w:rStyle w:val="HideTWBExt"/>
          <w:b w:val="0"/>
        </w:rPr>
        <w:t>&lt;/RepeatBlock-By&gt;</w:t>
      </w:r>
    </w:p>
    <w:p w14:paraId="1D9FCA9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62AF518" w14:textId="77777777" w:rsidR="00E52F0D" w:rsidRPr="00AB3E87" w:rsidRDefault="00E52F0D" w:rsidP="00E52F0D">
      <w:pPr>
        <w:pStyle w:val="NormalBold"/>
      </w:pPr>
      <w:r w:rsidRPr="00AB3E87">
        <w:rPr>
          <w:rStyle w:val="HideTWBExt"/>
        </w:rPr>
        <w:t>&lt;Article&gt;</w:t>
      </w:r>
      <w:r w:rsidRPr="00AB3E87">
        <w:t>Ziffer 13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6D1B297" w14:textId="77777777" w:rsidTr="00761901">
        <w:trPr>
          <w:trHeight w:hRule="exact" w:val="240"/>
          <w:jc w:val="center"/>
        </w:trPr>
        <w:tc>
          <w:tcPr>
            <w:tcW w:w="9752" w:type="dxa"/>
            <w:gridSpan w:val="2"/>
            <w:tcBorders>
              <w:top w:val="nil"/>
              <w:left w:val="nil"/>
              <w:bottom w:val="nil"/>
              <w:right w:val="nil"/>
            </w:tcBorders>
          </w:tcPr>
          <w:p w14:paraId="09095A16" w14:textId="77777777" w:rsidR="00E52F0D" w:rsidRPr="00AB3E87" w:rsidRDefault="00E52F0D" w:rsidP="00761901"/>
        </w:tc>
      </w:tr>
      <w:tr w:rsidR="00E52F0D" w:rsidRPr="00AB3E87" w14:paraId="224C25FD" w14:textId="77777777" w:rsidTr="00761901">
        <w:trPr>
          <w:trHeight w:val="240"/>
          <w:jc w:val="center"/>
        </w:trPr>
        <w:tc>
          <w:tcPr>
            <w:tcW w:w="4876" w:type="dxa"/>
            <w:tcBorders>
              <w:top w:val="nil"/>
              <w:left w:val="nil"/>
              <w:bottom w:val="nil"/>
              <w:right w:val="nil"/>
            </w:tcBorders>
          </w:tcPr>
          <w:p w14:paraId="75BD385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726B073" w14:textId="77777777" w:rsidR="00E52F0D" w:rsidRPr="00AB3E87" w:rsidRDefault="00E52F0D" w:rsidP="00761901">
            <w:pPr>
              <w:pStyle w:val="AmColumnHeading"/>
            </w:pPr>
            <w:r w:rsidRPr="00AB3E87">
              <w:t>Geänderter Text</w:t>
            </w:r>
          </w:p>
        </w:tc>
      </w:tr>
      <w:tr w:rsidR="00E52F0D" w:rsidRPr="00AB3E87" w14:paraId="6E54892B" w14:textId="77777777" w:rsidTr="00761901">
        <w:trPr>
          <w:jc w:val="center"/>
        </w:trPr>
        <w:tc>
          <w:tcPr>
            <w:tcW w:w="4876" w:type="dxa"/>
            <w:tcBorders>
              <w:top w:val="nil"/>
              <w:left w:val="nil"/>
              <w:bottom w:val="nil"/>
              <w:right w:val="nil"/>
            </w:tcBorders>
          </w:tcPr>
          <w:p w14:paraId="5E5A1846" w14:textId="77777777" w:rsidR="00E52F0D" w:rsidRPr="00AB3E87" w:rsidRDefault="00E52F0D" w:rsidP="00761901">
            <w:pPr>
              <w:pStyle w:val="Normal6a"/>
            </w:pPr>
          </w:p>
        </w:tc>
        <w:tc>
          <w:tcPr>
            <w:tcW w:w="4876" w:type="dxa"/>
            <w:tcBorders>
              <w:top w:val="nil"/>
              <w:left w:val="nil"/>
              <w:bottom w:val="nil"/>
              <w:right w:val="nil"/>
            </w:tcBorders>
          </w:tcPr>
          <w:p w14:paraId="41622C91" w14:textId="77777777" w:rsidR="00E52F0D" w:rsidRPr="00AB3E87" w:rsidRDefault="00E52F0D" w:rsidP="00761901">
            <w:pPr>
              <w:pStyle w:val="Normal6a"/>
            </w:pPr>
            <w:r w:rsidRPr="00AB3E87">
              <w:rPr>
                <w:b/>
                <w:i/>
              </w:rPr>
              <w:t>13a.</w:t>
            </w:r>
            <w:r w:rsidRPr="00AB3E87">
              <w:tab/>
            </w:r>
            <w:r w:rsidRPr="00AB3E87">
              <w:rPr>
                <w:b/>
                <w:i/>
              </w:rPr>
              <w:t>fordert die Mitgliedstaaten auf, die Ausbildungsmechanismen für Mütter zu stärken, um erhebliche Unterbrechungen der Berufstätigkeit auszugleichen, und Initiativen zu unterstützen, die es Müttern ermöglichen, eine angemessene Rente zu erhalten;</w:t>
            </w:r>
          </w:p>
        </w:tc>
      </w:tr>
    </w:tbl>
    <w:p w14:paraId="3C1F364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1472EF3C" w14:textId="77777777" w:rsidR="00E52F0D" w:rsidRPr="00AB3E87" w:rsidRDefault="00E52F0D" w:rsidP="00E52F0D">
      <w:r w:rsidRPr="00AB3E87">
        <w:rPr>
          <w:rStyle w:val="HideTWBExt"/>
        </w:rPr>
        <w:t>&lt;/Amend&gt;</w:t>
      </w:r>
    </w:p>
    <w:p w14:paraId="503CDF8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584</w:t>
      </w:r>
      <w:r w:rsidRPr="00AB3E87">
        <w:rPr>
          <w:rStyle w:val="HideTWBExt"/>
        </w:rPr>
        <w:t>&lt;/NumAm&gt;</w:t>
      </w:r>
    </w:p>
    <w:p w14:paraId="4A592360"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58AEFD14" w14:textId="77777777" w:rsidR="00E52F0D" w:rsidRPr="00AB3E87" w:rsidRDefault="00E52F0D" w:rsidP="00E52F0D">
      <w:pPr>
        <w:pStyle w:val="NormalBold"/>
      </w:pPr>
      <w:r w:rsidRPr="00AB3E87">
        <w:rPr>
          <w:rStyle w:val="HideTWBExt"/>
          <w:b w:val="0"/>
        </w:rPr>
        <w:t>&lt;/RepeatBlock-By&gt;</w:t>
      </w:r>
    </w:p>
    <w:p w14:paraId="4C2FD4F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20AB6E3" w14:textId="77777777" w:rsidR="00E52F0D" w:rsidRPr="00AB3E87" w:rsidRDefault="00E52F0D" w:rsidP="00E52F0D">
      <w:pPr>
        <w:pStyle w:val="NormalBold"/>
      </w:pPr>
      <w:r w:rsidRPr="00AB3E87">
        <w:rPr>
          <w:rStyle w:val="HideTWBExt"/>
        </w:rPr>
        <w:lastRenderedPageBreak/>
        <w:t>&lt;Article&gt;</w:t>
      </w:r>
      <w:r w:rsidRPr="00AB3E87">
        <w:t>Ziffer 13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221113A" w14:textId="77777777" w:rsidTr="00761901">
        <w:trPr>
          <w:trHeight w:hRule="exact" w:val="240"/>
          <w:jc w:val="center"/>
        </w:trPr>
        <w:tc>
          <w:tcPr>
            <w:tcW w:w="9752" w:type="dxa"/>
            <w:gridSpan w:val="2"/>
            <w:tcBorders>
              <w:top w:val="nil"/>
              <w:left w:val="nil"/>
              <w:bottom w:val="nil"/>
              <w:right w:val="nil"/>
            </w:tcBorders>
          </w:tcPr>
          <w:p w14:paraId="50171F85" w14:textId="77777777" w:rsidR="00E52F0D" w:rsidRPr="00AB3E87" w:rsidRDefault="00E52F0D" w:rsidP="00761901"/>
        </w:tc>
      </w:tr>
      <w:tr w:rsidR="00E52F0D" w:rsidRPr="00AB3E87" w14:paraId="6EA713CE" w14:textId="77777777" w:rsidTr="00761901">
        <w:trPr>
          <w:trHeight w:val="240"/>
          <w:jc w:val="center"/>
        </w:trPr>
        <w:tc>
          <w:tcPr>
            <w:tcW w:w="4876" w:type="dxa"/>
            <w:tcBorders>
              <w:top w:val="nil"/>
              <w:left w:val="nil"/>
              <w:bottom w:val="nil"/>
              <w:right w:val="nil"/>
            </w:tcBorders>
          </w:tcPr>
          <w:p w14:paraId="699EA4B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622586D" w14:textId="77777777" w:rsidR="00E52F0D" w:rsidRPr="00AB3E87" w:rsidRDefault="00E52F0D" w:rsidP="00761901">
            <w:pPr>
              <w:pStyle w:val="AmColumnHeading"/>
            </w:pPr>
            <w:r w:rsidRPr="00AB3E87">
              <w:t>Geänderter Text</w:t>
            </w:r>
          </w:p>
        </w:tc>
      </w:tr>
      <w:tr w:rsidR="00E52F0D" w:rsidRPr="00AB3E87" w14:paraId="77766BA9" w14:textId="77777777" w:rsidTr="00761901">
        <w:trPr>
          <w:jc w:val="center"/>
        </w:trPr>
        <w:tc>
          <w:tcPr>
            <w:tcW w:w="4876" w:type="dxa"/>
            <w:tcBorders>
              <w:top w:val="nil"/>
              <w:left w:val="nil"/>
              <w:bottom w:val="nil"/>
              <w:right w:val="nil"/>
            </w:tcBorders>
          </w:tcPr>
          <w:p w14:paraId="1AAFA73F" w14:textId="77777777" w:rsidR="00E52F0D" w:rsidRPr="00AB3E87" w:rsidRDefault="00E52F0D" w:rsidP="00761901">
            <w:pPr>
              <w:pStyle w:val="Normal6a"/>
            </w:pPr>
          </w:p>
        </w:tc>
        <w:tc>
          <w:tcPr>
            <w:tcW w:w="4876" w:type="dxa"/>
            <w:tcBorders>
              <w:top w:val="nil"/>
              <w:left w:val="nil"/>
              <w:bottom w:val="nil"/>
              <w:right w:val="nil"/>
            </w:tcBorders>
          </w:tcPr>
          <w:p w14:paraId="5FAFD475" w14:textId="77777777" w:rsidR="00E52F0D" w:rsidRPr="00AB3E87" w:rsidRDefault="00E52F0D" w:rsidP="00761901">
            <w:pPr>
              <w:pStyle w:val="Normal6a"/>
            </w:pPr>
            <w:r w:rsidRPr="00AB3E87">
              <w:rPr>
                <w:b/>
                <w:i/>
              </w:rPr>
              <w:t>13a.</w:t>
            </w:r>
            <w:r w:rsidRPr="00AB3E87">
              <w:tab/>
            </w:r>
            <w:r w:rsidRPr="00AB3E87">
              <w:rPr>
                <w:b/>
                <w:i/>
              </w:rPr>
              <w:t>betont, dass die Diskriminierung von Frauen am Arbeitsplatz, insbesondere von Frauen mit Kindern, angegangen werden muss;</w:t>
            </w:r>
          </w:p>
        </w:tc>
      </w:tr>
    </w:tbl>
    <w:p w14:paraId="150D267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4893E48" w14:textId="77777777" w:rsidR="00E52F0D" w:rsidRPr="00AB3E87" w:rsidRDefault="00E52F0D" w:rsidP="00E52F0D">
      <w:r w:rsidRPr="00AB3E87">
        <w:rPr>
          <w:rStyle w:val="HideTWBExt"/>
        </w:rPr>
        <w:t>&lt;/Amend&gt;</w:t>
      </w:r>
    </w:p>
    <w:p w14:paraId="06FA901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585</w:t>
      </w:r>
      <w:r w:rsidRPr="00AB3E87">
        <w:rPr>
          <w:rStyle w:val="HideTWBExt"/>
        </w:rPr>
        <w:t>&lt;/NumAm&gt;</w:t>
      </w:r>
    </w:p>
    <w:p w14:paraId="55760ECE"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2D22CFE0" w14:textId="77777777" w:rsidR="00E52F0D" w:rsidRPr="00AB3E87" w:rsidRDefault="00E52F0D" w:rsidP="00E52F0D">
      <w:pPr>
        <w:pStyle w:val="NormalBold"/>
      </w:pPr>
      <w:r w:rsidRPr="00AB3E87">
        <w:rPr>
          <w:rStyle w:val="HideTWBExt"/>
          <w:b w:val="0"/>
        </w:rPr>
        <w:t>&lt;/RepeatBlock-By&gt;</w:t>
      </w:r>
    </w:p>
    <w:p w14:paraId="2B8D927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13829F4" w14:textId="77777777" w:rsidR="00E52F0D" w:rsidRPr="00AB3E87" w:rsidRDefault="00E52F0D" w:rsidP="00E52F0D">
      <w:pPr>
        <w:pStyle w:val="NormalBold"/>
      </w:pPr>
      <w:r w:rsidRPr="00AB3E87">
        <w:rPr>
          <w:rStyle w:val="HideTWBExt"/>
        </w:rPr>
        <w:t>&lt;Article&gt;</w:t>
      </w:r>
      <w:r w:rsidRPr="00AB3E87">
        <w:t>Ziffer 13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9141AD7" w14:textId="77777777" w:rsidTr="00761901">
        <w:trPr>
          <w:trHeight w:hRule="exact" w:val="240"/>
          <w:jc w:val="center"/>
        </w:trPr>
        <w:tc>
          <w:tcPr>
            <w:tcW w:w="9752" w:type="dxa"/>
            <w:gridSpan w:val="2"/>
            <w:tcBorders>
              <w:top w:val="nil"/>
              <w:left w:val="nil"/>
              <w:bottom w:val="nil"/>
              <w:right w:val="nil"/>
            </w:tcBorders>
          </w:tcPr>
          <w:p w14:paraId="12AE703A" w14:textId="77777777" w:rsidR="00E52F0D" w:rsidRPr="00AB3E87" w:rsidRDefault="00E52F0D" w:rsidP="00761901"/>
        </w:tc>
      </w:tr>
      <w:tr w:rsidR="00E52F0D" w:rsidRPr="00AB3E87" w14:paraId="080D535F" w14:textId="77777777" w:rsidTr="00761901">
        <w:trPr>
          <w:trHeight w:val="240"/>
          <w:jc w:val="center"/>
        </w:trPr>
        <w:tc>
          <w:tcPr>
            <w:tcW w:w="4876" w:type="dxa"/>
            <w:tcBorders>
              <w:top w:val="nil"/>
              <w:left w:val="nil"/>
              <w:bottom w:val="nil"/>
              <w:right w:val="nil"/>
            </w:tcBorders>
          </w:tcPr>
          <w:p w14:paraId="235685A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952C99C" w14:textId="77777777" w:rsidR="00E52F0D" w:rsidRPr="00AB3E87" w:rsidRDefault="00E52F0D" w:rsidP="00761901">
            <w:pPr>
              <w:pStyle w:val="AmColumnHeading"/>
            </w:pPr>
            <w:r w:rsidRPr="00AB3E87">
              <w:t>Geänderter Text</w:t>
            </w:r>
          </w:p>
        </w:tc>
      </w:tr>
      <w:tr w:rsidR="00E52F0D" w:rsidRPr="00AB3E87" w14:paraId="3F05D6E5" w14:textId="77777777" w:rsidTr="00761901">
        <w:trPr>
          <w:jc w:val="center"/>
        </w:trPr>
        <w:tc>
          <w:tcPr>
            <w:tcW w:w="4876" w:type="dxa"/>
            <w:tcBorders>
              <w:top w:val="nil"/>
              <w:left w:val="nil"/>
              <w:bottom w:val="nil"/>
              <w:right w:val="nil"/>
            </w:tcBorders>
          </w:tcPr>
          <w:p w14:paraId="024413FF" w14:textId="77777777" w:rsidR="00E52F0D" w:rsidRPr="00AB3E87" w:rsidRDefault="00E52F0D" w:rsidP="00761901">
            <w:pPr>
              <w:pStyle w:val="Normal6a"/>
            </w:pPr>
          </w:p>
        </w:tc>
        <w:tc>
          <w:tcPr>
            <w:tcW w:w="4876" w:type="dxa"/>
            <w:tcBorders>
              <w:top w:val="nil"/>
              <w:left w:val="nil"/>
              <w:bottom w:val="nil"/>
              <w:right w:val="nil"/>
            </w:tcBorders>
          </w:tcPr>
          <w:p w14:paraId="08BFBEC2" w14:textId="77777777" w:rsidR="00E52F0D" w:rsidRPr="00AB3E87" w:rsidRDefault="00E52F0D" w:rsidP="00761901">
            <w:pPr>
              <w:pStyle w:val="Normal6a"/>
            </w:pPr>
            <w:r w:rsidRPr="00AB3E87">
              <w:rPr>
                <w:b/>
                <w:i/>
              </w:rPr>
              <w:t>13b.</w:t>
            </w:r>
            <w:r w:rsidRPr="00AB3E87">
              <w:tab/>
            </w:r>
            <w:r w:rsidRPr="00AB3E87">
              <w:rPr>
                <w:b/>
                <w:i/>
              </w:rPr>
              <w:t>betont, dass Pflege- und Betreuungsarbeit als öffentliches Gut anerkannt, vergütet und unterstützt werden muss; fordert die Einrichtung öffentlicher Pflegesysteme, die die Würde der Pflegebedürftigen und der Pflegekräfte wahren;</w:t>
            </w:r>
          </w:p>
        </w:tc>
      </w:tr>
    </w:tbl>
    <w:p w14:paraId="5E11E56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F9B53C5" w14:textId="77777777" w:rsidR="00E52F0D" w:rsidRPr="00AB3E87" w:rsidRDefault="00E52F0D" w:rsidP="00E52F0D">
      <w:r w:rsidRPr="00AB3E87">
        <w:rPr>
          <w:rStyle w:val="HideTWBExt"/>
        </w:rPr>
        <w:t>&lt;/Amend&gt;</w:t>
      </w:r>
    </w:p>
    <w:p w14:paraId="5D247DA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586</w:t>
      </w:r>
      <w:r w:rsidRPr="00AB3E87">
        <w:rPr>
          <w:rStyle w:val="HideTWBExt"/>
        </w:rPr>
        <w:t>&lt;/NumAm&gt;</w:t>
      </w:r>
    </w:p>
    <w:p w14:paraId="5BF4EE18"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5E5EEFAD" w14:textId="77777777" w:rsidR="00E52F0D" w:rsidRPr="00AB3E87" w:rsidRDefault="00E52F0D" w:rsidP="00E52F0D">
      <w:pPr>
        <w:pStyle w:val="NormalBold"/>
      </w:pPr>
      <w:r w:rsidRPr="00AB3E87">
        <w:rPr>
          <w:rStyle w:val="HideTWBExt"/>
          <w:b w:val="0"/>
        </w:rPr>
        <w:t>&lt;/RepeatBlock-By&gt;</w:t>
      </w:r>
    </w:p>
    <w:p w14:paraId="7B1D9B5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9DD03C4" w14:textId="77777777" w:rsidR="00E52F0D" w:rsidRPr="00AB3E87" w:rsidRDefault="00E52F0D" w:rsidP="00E52F0D">
      <w:pPr>
        <w:pStyle w:val="NormalBold"/>
      </w:pPr>
      <w:r w:rsidRPr="00AB3E87">
        <w:rPr>
          <w:rStyle w:val="HideTWBExt"/>
        </w:rPr>
        <w:t>&lt;Article&gt;</w:t>
      </w:r>
      <w:r w:rsidRPr="00AB3E87">
        <w:t>Ziffer 13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271A080" w14:textId="77777777" w:rsidTr="00761901">
        <w:trPr>
          <w:trHeight w:hRule="exact" w:val="240"/>
          <w:jc w:val="center"/>
        </w:trPr>
        <w:tc>
          <w:tcPr>
            <w:tcW w:w="9752" w:type="dxa"/>
            <w:gridSpan w:val="2"/>
            <w:tcBorders>
              <w:top w:val="nil"/>
              <w:left w:val="nil"/>
              <w:bottom w:val="nil"/>
              <w:right w:val="nil"/>
            </w:tcBorders>
          </w:tcPr>
          <w:p w14:paraId="6EE641A7" w14:textId="77777777" w:rsidR="00E52F0D" w:rsidRPr="00AB3E87" w:rsidRDefault="00E52F0D" w:rsidP="00761901"/>
        </w:tc>
      </w:tr>
      <w:tr w:rsidR="00E52F0D" w:rsidRPr="00AB3E87" w14:paraId="475B619D" w14:textId="77777777" w:rsidTr="00761901">
        <w:trPr>
          <w:trHeight w:val="240"/>
          <w:jc w:val="center"/>
        </w:trPr>
        <w:tc>
          <w:tcPr>
            <w:tcW w:w="4876" w:type="dxa"/>
            <w:tcBorders>
              <w:top w:val="nil"/>
              <w:left w:val="nil"/>
              <w:bottom w:val="nil"/>
              <w:right w:val="nil"/>
            </w:tcBorders>
          </w:tcPr>
          <w:p w14:paraId="2C2719A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30FFC9F" w14:textId="77777777" w:rsidR="00E52F0D" w:rsidRPr="00AB3E87" w:rsidRDefault="00E52F0D" w:rsidP="00761901">
            <w:pPr>
              <w:pStyle w:val="AmColumnHeading"/>
            </w:pPr>
            <w:r w:rsidRPr="00AB3E87">
              <w:t>Geänderter Text</w:t>
            </w:r>
          </w:p>
        </w:tc>
      </w:tr>
      <w:tr w:rsidR="00E52F0D" w:rsidRPr="00AB3E87" w14:paraId="015961C8" w14:textId="77777777" w:rsidTr="00761901">
        <w:trPr>
          <w:jc w:val="center"/>
        </w:trPr>
        <w:tc>
          <w:tcPr>
            <w:tcW w:w="4876" w:type="dxa"/>
            <w:tcBorders>
              <w:top w:val="nil"/>
              <w:left w:val="nil"/>
              <w:bottom w:val="nil"/>
              <w:right w:val="nil"/>
            </w:tcBorders>
          </w:tcPr>
          <w:p w14:paraId="17BC95A3" w14:textId="77777777" w:rsidR="00E52F0D" w:rsidRPr="00AB3E87" w:rsidRDefault="00E52F0D" w:rsidP="00761901">
            <w:pPr>
              <w:pStyle w:val="Normal6a"/>
            </w:pPr>
          </w:p>
        </w:tc>
        <w:tc>
          <w:tcPr>
            <w:tcW w:w="4876" w:type="dxa"/>
            <w:tcBorders>
              <w:top w:val="nil"/>
              <w:left w:val="nil"/>
              <w:bottom w:val="nil"/>
              <w:right w:val="nil"/>
            </w:tcBorders>
          </w:tcPr>
          <w:p w14:paraId="38C53A46" w14:textId="77777777" w:rsidR="00E52F0D" w:rsidRPr="00AB3E87" w:rsidRDefault="00E52F0D" w:rsidP="00761901">
            <w:pPr>
              <w:pStyle w:val="Normal6a"/>
            </w:pPr>
            <w:r w:rsidRPr="00AB3E87">
              <w:rPr>
                <w:b/>
                <w:i/>
              </w:rPr>
              <w:t>13b.</w:t>
            </w:r>
            <w:r w:rsidRPr="00AB3E87">
              <w:tab/>
            </w:r>
            <w:r w:rsidRPr="00AB3E87">
              <w:rPr>
                <w:b/>
                <w:i/>
              </w:rPr>
              <w:t>fordert die Kommission auf, die Gefälle bei Betreuungs- und Pflegeaufgaben anzugehen, indem sie – beginnend am Arbeitsplatz – die Einbeziehung von Männern in die Betreuung fördert;</w:t>
            </w:r>
          </w:p>
        </w:tc>
      </w:tr>
    </w:tbl>
    <w:p w14:paraId="5D08DAA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7B9C7FC" w14:textId="77777777" w:rsidR="00E52F0D" w:rsidRPr="00AB3E87" w:rsidRDefault="00E52F0D" w:rsidP="00E52F0D">
      <w:r w:rsidRPr="00AB3E87">
        <w:rPr>
          <w:rStyle w:val="HideTWBExt"/>
        </w:rPr>
        <w:lastRenderedPageBreak/>
        <w:t>&lt;/Amend&gt;</w:t>
      </w:r>
    </w:p>
    <w:p w14:paraId="3825AE6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587</w:t>
      </w:r>
      <w:r w:rsidRPr="00AB3E87">
        <w:rPr>
          <w:rStyle w:val="HideTWBExt"/>
        </w:rPr>
        <w:t>&lt;/NumAm&gt;</w:t>
      </w:r>
    </w:p>
    <w:p w14:paraId="18A0C83D"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6B2E9AAF" w14:textId="77777777" w:rsidR="00E52F0D" w:rsidRPr="00AB3E87" w:rsidRDefault="00E52F0D" w:rsidP="00E52F0D">
      <w:pPr>
        <w:pStyle w:val="NormalBold"/>
      </w:pPr>
      <w:r w:rsidRPr="00AB3E87">
        <w:rPr>
          <w:rStyle w:val="HideTWBExt"/>
          <w:b w:val="0"/>
        </w:rPr>
        <w:t>&lt;/RepeatBlock-By&gt;</w:t>
      </w:r>
    </w:p>
    <w:p w14:paraId="75F1133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C7A6D76" w14:textId="77777777" w:rsidR="00E52F0D" w:rsidRPr="00AB3E87" w:rsidRDefault="00E52F0D" w:rsidP="00E52F0D">
      <w:pPr>
        <w:pStyle w:val="NormalBold"/>
      </w:pPr>
      <w:r w:rsidRPr="00AB3E87">
        <w:rPr>
          <w:rStyle w:val="HideTWBExt"/>
        </w:rPr>
        <w:t>&lt;Article&gt;</w:t>
      </w:r>
      <w:r w:rsidRPr="00AB3E87">
        <w:t>Ziffer 13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B9E15BE" w14:textId="77777777" w:rsidTr="00761901">
        <w:trPr>
          <w:trHeight w:hRule="exact" w:val="240"/>
          <w:jc w:val="center"/>
        </w:trPr>
        <w:tc>
          <w:tcPr>
            <w:tcW w:w="9752" w:type="dxa"/>
            <w:gridSpan w:val="2"/>
            <w:tcBorders>
              <w:top w:val="nil"/>
              <w:left w:val="nil"/>
              <w:bottom w:val="nil"/>
              <w:right w:val="nil"/>
            </w:tcBorders>
          </w:tcPr>
          <w:p w14:paraId="3FC60AEE" w14:textId="77777777" w:rsidR="00E52F0D" w:rsidRPr="00AB3E87" w:rsidRDefault="00E52F0D" w:rsidP="00761901"/>
        </w:tc>
      </w:tr>
      <w:tr w:rsidR="00E52F0D" w:rsidRPr="00AB3E87" w14:paraId="12C5E64C" w14:textId="77777777" w:rsidTr="00761901">
        <w:trPr>
          <w:trHeight w:val="240"/>
          <w:jc w:val="center"/>
        </w:trPr>
        <w:tc>
          <w:tcPr>
            <w:tcW w:w="4876" w:type="dxa"/>
            <w:tcBorders>
              <w:top w:val="nil"/>
              <w:left w:val="nil"/>
              <w:bottom w:val="nil"/>
              <w:right w:val="nil"/>
            </w:tcBorders>
          </w:tcPr>
          <w:p w14:paraId="6AB4E63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8F10E7F" w14:textId="77777777" w:rsidR="00E52F0D" w:rsidRPr="00AB3E87" w:rsidRDefault="00E52F0D" w:rsidP="00761901">
            <w:pPr>
              <w:pStyle w:val="AmColumnHeading"/>
            </w:pPr>
            <w:r w:rsidRPr="00AB3E87">
              <w:t>Geänderter Text</w:t>
            </w:r>
          </w:p>
        </w:tc>
      </w:tr>
      <w:tr w:rsidR="00E52F0D" w:rsidRPr="00AB3E87" w14:paraId="6E7A73A1" w14:textId="77777777" w:rsidTr="00761901">
        <w:trPr>
          <w:jc w:val="center"/>
        </w:trPr>
        <w:tc>
          <w:tcPr>
            <w:tcW w:w="4876" w:type="dxa"/>
            <w:tcBorders>
              <w:top w:val="nil"/>
              <w:left w:val="nil"/>
              <w:bottom w:val="nil"/>
              <w:right w:val="nil"/>
            </w:tcBorders>
          </w:tcPr>
          <w:p w14:paraId="4D20A203" w14:textId="77777777" w:rsidR="00E52F0D" w:rsidRPr="00AB3E87" w:rsidRDefault="00E52F0D" w:rsidP="00761901">
            <w:pPr>
              <w:pStyle w:val="Normal6a"/>
            </w:pPr>
          </w:p>
        </w:tc>
        <w:tc>
          <w:tcPr>
            <w:tcW w:w="4876" w:type="dxa"/>
            <w:tcBorders>
              <w:top w:val="nil"/>
              <w:left w:val="nil"/>
              <w:bottom w:val="nil"/>
              <w:right w:val="nil"/>
            </w:tcBorders>
          </w:tcPr>
          <w:p w14:paraId="77F433F7" w14:textId="77777777" w:rsidR="00E52F0D" w:rsidRPr="00AB3E87" w:rsidRDefault="00E52F0D" w:rsidP="00761901">
            <w:pPr>
              <w:pStyle w:val="Normal6a"/>
            </w:pPr>
            <w:r w:rsidRPr="00AB3E87">
              <w:rPr>
                <w:b/>
                <w:i/>
              </w:rPr>
              <w:t>13c.</w:t>
            </w:r>
            <w:r w:rsidRPr="00AB3E87">
              <w:tab/>
            </w:r>
            <w:r w:rsidRPr="00AB3E87">
              <w:rPr>
                <w:b/>
                <w:i/>
              </w:rPr>
              <w:t>fordert die Kommission auf, einen verbindlichen EU-Rahmen für kostenlose, öffentlich finanzierte, zugängliche und hochwertige Kinderbetreuung und Langzeitpflege mit besonderem Augenmerk auf einkommensschwache Haushalte und Alleinerziehende zu schaffen;</w:t>
            </w:r>
          </w:p>
        </w:tc>
      </w:tr>
    </w:tbl>
    <w:p w14:paraId="6AB2CCB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864719A" w14:textId="77777777" w:rsidR="00E52F0D" w:rsidRPr="00AB3E87" w:rsidRDefault="00E52F0D" w:rsidP="00E52F0D">
      <w:r w:rsidRPr="00AB3E87">
        <w:rPr>
          <w:rStyle w:val="HideTWBExt"/>
        </w:rPr>
        <w:t>&lt;/Amend&gt;</w:t>
      </w:r>
    </w:p>
    <w:p w14:paraId="38CC128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588</w:t>
      </w:r>
      <w:r w:rsidRPr="00AB3E87">
        <w:rPr>
          <w:rStyle w:val="HideTWBExt"/>
        </w:rPr>
        <w:t>&lt;/NumAm&gt;</w:t>
      </w:r>
    </w:p>
    <w:p w14:paraId="07EF6318"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05B93CFB" w14:textId="77777777" w:rsidR="00E52F0D" w:rsidRPr="00AB3E87" w:rsidRDefault="00E52F0D" w:rsidP="00E52F0D">
      <w:pPr>
        <w:pStyle w:val="NormalBold"/>
      </w:pPr>
      <w:r w:rsidRPr="00AB3E87">
        <w:rPr>
          <w:rStyle w:val="HideTWBExt"/>
          <w:b w:val="0"/>
        </w:rPr>
        <w:t>&lt;/RepeatBlock-By&gt;</w:t>
      </w:r>
    </w:p>
    <w:p w14:paraId="2E65119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65FE434" w14:textId="77777777" w:rsidR="00E52F0D" w:rsidRPr="00AB3E87" w:rsidRDefault="00E52F0D" w:rsidP="00E52F0D">
      <w:pPr>
        <w:pStyle w:val="NormalBold"/>
      </w:pPr>
      <w:r w:rsidRPr="00AB3E87">
        <w:rPr>
          <w:rStyle w:val="HideTWBExt"/>
        </w:rPr>
        <w:t>&lt;Article&gt;</w:t>
      </w:r>
      <w:r w:rsidRPr="00AB3E87">
        <w:t>Ziffer 13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FB774F7" w14:textId="77777777" w:rsidTr="00761901">
        <w:trPr>
          <w:trHeight w:hRule="exact" w:val="240"/>
          <w:jc w:val="center"/>
        </w:trPr>
        <w:tc>
          <w:tcPr>
            <w:tcW w:w="9752" w:type="dxa"/>
            <w:gridSpan w:val="2"/>
            <w:tcBorders>
              <w:top w:val="nil"/>
              <w:left w:val="nil"/>
              <w:bottom w:val="nil"/>
              <w:right w:val="nil"/>
            </w:tcBorders>
          </w:tcPr>
          <w:p w14:paraId="57C29ABF" w14:textId="77777777" w:rsidR="00E52F0D" w:rsidRPr="00AB3E87" w:rsidRDefault="00E52F0D" w:rsidP="00761901"/>
        </w:tc>
      </w:tr>
      <w:tr w:rsidR="00E52F0D" w:rsidRPr="00AB3E87" w14:paraId="46165E18" w14:textId="77777777" w:rsidTr="00761901">
        <w:trPr>
          <w:trHeight w:val="240"/>
          <w:jc w:val="center"/>
        </w:trPr>
        <w:tc>
          <w:tcPr>
            <w:tcW w:w="4876" w:type="dxa"/>
            <w:tcBorders>
              <w:top w:val="nil"/>
              <w:left w:val="nil"/>
              <w:bottom w:val="nil"/>
              <w:right w:val="nil"/>
            </w:tcBorders>
          </w:tcPr>
          <w:p w14:paraId="1C0F10E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9095534" w14:textId="77777777" w:rsidR="00E52F0D" w:rsidRPr="00AB3E87" w:rsidRDefault="00E52F0D" w:rsidP="00761901">
            <w:pPr>
              <w:pStyle w:val="AmColumnHeading"/>
            </w:pPr>
            <w:r w:rsidRPr="00AB3E87">
              <w:t>Geänderter Text</w:t>
            </w:r>
          </w:p>
        </w:tc>
      </w:tr>
      <w:tr w:rsidR="00E52F0D" w:rsidRPr="00AB3E87" w14:paraId="798734FC" w14:textId="77777777" w:rsidTr="00761901">
        <w:trPr>
          <w:jc w:val="center"/>
        </w:trPr>
        <w:tc>
          <w:tcPr>
            <w:tcW w:w="4876" w:type="dxa"/>
            <w:tcBorders>
              <w:top w:val="nil"/>
              <w:left w:val="nil"/>
              <w:bottom w:val="nil"/>
              <w:right w:val="nil"/>
            </w:tcBorders>
          </w:tcPr>
          <w:p w14:paraId="63248D04" w14:textId="77777777" w:rsidR="00E52F0D" w:rsidRPr="00AB3E87" w:rsidRDefault="00E52F0D" w:rsidP="00761901">
            <w:pPr>
              <w:pStyle w:val="Normal6a"/>
            </w:pPr>
          </w:p>
        </w:tc>
        <w:tc>
          <w:tcPr>
            <w:tcW w:w="4876" w:type="dxa"/>
            <w:tcBorders>
              <w:top w:val="nil"/>
              <w:left w:val="nil"/>
              <w:bottom w:val="nil"/>
              <w:right w:val="nil"/>
            </w:tcBorders>
          </w:tcPr>
          <w:p w14:paraId="0C42CB8A" w14:textId="77777777" w:rsidR="00E52F0D" w:rsidRPr="00AB3E87" w:rsidRDefault="00E52F0D" w:rsidP="00761901">
            <w:pPr>
              <w:pStyle w:val="Normal6a"/>
            </w:pPr>
            <w:r w:rsidRPr="00AB3E87">
              <w:rPr>
                <w:b/>
                <w:i/>
              </w:rPr>
              <w:t>13d.</w:t>
            </w:r>
            <w:r w:rsidRPr="00AB3E87">
              <w:tab/>
            </w:r>
            <w:r w:rsidRPr="00AB3E87">
              <w:rPr>
                <w:b/>
                <w:i/>
              </w:rPr>
              <w:t>fordert die EU und ihre Mitgliedstaaten auf, den Schutz von Müttern und Vätern auszuweiten, unter anderem indem die Elternzeiten verlängert werden, wobei zu berücksichtigen ist, dass gemäß einer Empfehlungen der Weltgesundheitsorganisation Kinder während der ersten sechs Lebensmonate ausschließlich gestillt werden sollten, und wobei ferner sicherzustellen ist, dass den Eltern kein Lohnausfall entsteht, sondern dass sie ihre Einkünfte zu 100 % weiterhin erhalten;</w:t>
            </w:r>
          </w:p>
        </w:tc>
      </w:tr>
    </w:tbl>
    <w:p w14:paraId="5308AF2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F34D5C6" w14:textId="77777777" w:rsidR="00E52F0D" w:rsidRPr="00AB3E87" w:rsidRDefault="00E52F0D" w:rsidP="00E52F0D">
      <w:r w:rsidRPr="00AB3E87">
        <w:rPr>
          <w:rStyle w:val="HideTWBExt"/>
        </w:rPr>
        <w:t>&lt;/Amend&gt;</w:t>
      </w:r>
    </w:p>
    <w:p w14:paraId="5B4D5783"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589</w:t>
      </w:r>
      <w:r w:rsidRPr="00AB3E87">
        <w:rPr>
          <w:rStyle w:val="HideTWBExt"/>
        </w:rPr>
        <w:t>&lt;/NumAm&gt;</w:t>
      </w:r>
    </w:p>
    <w:p w14:paraId="41233034"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7DFD1F24" w14:textId="77777777" w:rsidR="00E52F0D" w:rsidRPr="00AB3E87" w:rsidRDefault="00E52F0D" w:rsidP="00E52F0D">
      <w:pPr>
        <w:pStyle w:val="NormalBold"/>
      </w:pPr>
      <w:r w:rsidRPr="00AB3E87">
        <w:rPr>
          <w:rStyle w:val="HideTWBExt"/>
          <w:b w:val="0"/>
        </w:rPr>
        <w:t>&lt;/RepeatBlock-By&gt;</w:t>
      </w:r>
    </w:p>
    <w:p w14:paraId="72A0A9A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8986194" w14:textId="77777777" w:rsidR="00E52F0D" w:rsidRPr="00AB3E87" w:rsidRDefault="00E52F0D" w:rsidP="00E52F0D">
      <w:pPr>
        <w:pStyle w:val="NormalBold"/>
      </w:pPr>
      <w:r w:rsidRPr="00AB3E87">
        <w:rPr>
          <w:rStyle w:val="HideTWBExt"/>
        </w:rPr>
        <w:t>&lt;Article&gt;</w:t>
      </w:r>
      <w:r w:rsidRPr="00AB3E87">
        <w:t>Ziffer 14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3C7B26B" w14:textId="77777777" w:rsidTr="00761901">
        <w:trPr>
          <w:trHeight w:hRule="exact" w:val="240"/>
          <w:jc w:val="center"/>
        </w:trPr>
        <w:tc>
          <w:tcPr>
            <w:tcW w:w="9752" w:type="dxa"/>
            <w:gridSpan w:val="2"/>
            <w:tcBorders>
              <w:top w:val="nil"/>
              <w:left w:val="nil"/>
              <w:bottom w:val="nil"/>
              <w:right w:val="nil"/>
            </w:tcBorders>
          </w:tcPr>
          <w:p w14:paraId="28E42762" w14:textId="77777777" w:rsidR="00E52F0D" w:rsidRPr="00AB3E87" w:rsidRDefault="00E52F0D" w:rsidP="00761901"/>
        </w:tc>
      </w:tr>
      <w:tr w:rsidR="00E52F0D" w:rsidRPr="00AB3E87" w14:paraId="2A229456" w14:textId="77777777" w:rsidTr="00761901">
        <w:trPr>
          <w:trHeight w:val="240"/>
          <w:jc w:val="center"/>
        </w:trPr>
        <w:tc>
          <w:tcPr>
            <w:tcW w:w="4876" w:type="dxa"/>
            <w:tcBorders>
              <w:top w:val="nil"/>
              <w:left w:val="nil"/>
              <w:bottom w:val="nil"/>
              <w:right w:val="nil"/>
            </w:tcBorders>
          </w:tcPr>
          <w:p w14:paraId="2F14883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1BA7B8C" w14:textId="77777777" w:rsidR="00E52F0D" w:rsidRPr="00AB3E87" w:rsidRDefault="00E52F0D" w:rsidP="00761901">
            <w:pPr>
              <w:pStyle w:val="AmColumnHeading"/>
            </w:pPr>
            <w:r w:rsidRPr="00AB3E87">
              <w:t>Geänderter Text</w:t>
            </w:r>
          </w:p>
        </w:tc>
      </w:tr>
      <w:tr w:rsidR="00E52F0D" w:rsidRPr="00AB3E87" w14:paraId="6C74331C" w14:textId="77777777" w:rsidTr="00761901">
        <w:trPr>
          <w:jc w:val="center"/>
        </w:trPr>
        <w:tc>
          <w:tcPr>
            <w:tcW w:w="4876" w:type="dxa"/>
            <w:tcBorders>
              <w:top w:val="nil"/>
              <w:left w:val="nil"/>
              <w:bottom w:val="nil"/>
              <w:right w:val="nil"/>
            </w:tcBorders>
          </w:tcPr>
          <w:p w14:paraId="0BA15EFE" w14:textId="77777777" w:rsidR="00E52F0D" w:rsidRPr="00AB3E87" w:rsidRDefault="00E52F0D" w:rsidP="00761901">
            <w:pPr>
              <w:pStyle w:val="Normal6a"/>
            </w:pPr>
            <w:r w:rsidRPr="00AB3E87">
              <w:rPr>
                <w:b/>
                <w:i/>
              </w:rPr>
              <w:t>14.</w:t>
            </w:r>
            <w:r w:rsidRPr="00AB3E87">
              <w:tab/>
            </w:r>
            <w:r w:rsidRPr="00AB3E87">
              <w:rPr>
                <w:b/>
                <w:i/>
              </w:rPr>
              <w:t>betont, dass in der EU ein Modell angestrebt werden muss, nach dem Erwerbstätigkeit und Betreuungs- und Pflegeaufgaben gleichmäßig aufgeteilt sind, und die Barcelona-Ziele in diesem Zusammenhang überarbeitet und angepasst werden müssen und dass auch die Maßnahmen in Bezug auf Elternzeit weiterentwickelt werden müssen, um ein ausgewogeneres Geschlechterverhältnis in Bezug auf Betreuungs- und Pflegepflichten zu erreichen;</w:t>
            </w:r>
          </w:p>
        </w:tc>
        <w:tc>
          <w:tcPr>
            <w:tcW w:w="4876" w:type="dxa"/>
            <w:tcBorders>
              <w:top w:val="nil"/>
              <w:left w:val="nil"/>
              <w:bottom w:val="nil"/>
              <w:right w:val="nil"/>
            </w:tcBorders>
          </w:tcPr>
          <w:p w14:paraId="48C5EF25" w14:textId="77777777" w:rsidR="00E52F0D" w:rsidRPr="00AB3E87" w:rsidRDefault="00E52F0D" w:rsidP="00761901">
            <w:pPr>
              <w:pStyle w:val="Normal6a"/>
            </w:pPr>
            <w:r w:rsidRPr="00AB3E87">
              <w:rPr>
                <w:b/>
                <w:i/>
              </w:rPr>
              <w:t>entfällt</w:t>
            </w:r>
          </w:p>
        </w:tc>
      </w:tr>
    </w:tbl>
    <w:p w14:paraId="40D99CC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75F5B05" w14:textId="77777777" w:rsidR="00E52F0D" w:rsidRPr="00AB3E87" w:rsidRDefault="00E52F0D" w:rsidP="00E52F0D">
      <w:r w:rsidRPr="00AB3E87">
        <w:rPr>
          <w:rStyle w:val="HideTWBExt"/>
        </w:rPr>
        <w:t>&lt;/Amend&gt;</w:t>
      </w:r>
    </w:p>
    <w:p w14:paraId="1767800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590</w:t>
      </w:r>
      <w:r w:rsidRPr="00AB3E87">
        <w:rPr>
          <w:rStyle w:val="HideTWBExt"/>
        </w:rPr>
        <w:t>&lt;/NumAm&gt;</w:t>
      </w:r>
    </w:p>
    <w:p w14:paraId="78A7F155" w14:textId="77777777" w:rsidR="00E52F0D" w:rsidRPr="00AB3E87" w:rsidRDefault="00E52F0D" w:rsidP="00E52F0D">
      <w:pPr>
        <w:pStyle w:val="NormalBold"/>
      </w:pPr>
      <w:r w:rsidRPr="00AB3E87">
        <w:rPr>
          <w:rStyle w:val="HideTWBExt"/>
          <w:b w:val="0"/>
        </w:rPr>
        <w:t>&lt;RepeatBlock-By&gt;&lt;Members&gt;</w:t>
      </w:r>
      <w:r w:rsidRPr="00AB3E87">
        <w:t>Margarita de la Pisa Carrión, Viktória Ferenc, Mireia Borrás Pabón, Mathilde Androuët</w:t>
      </w:r>
      <w:r w:rsidRPr="00AB3E87">
        <w:rPr>
          <w:rStyle w:val="HideTWBExt"/>
          <w:b w:val="0"/>
        </w:rPr>
        <w:t>&lt;/Members&gt;</w:t>
      </w:r>
    </w:p>
    <w:p w14:paraId="5DE24F70" w14:textId="77777777" w:rsidR="00E52F0D" w:rsidRPr="00AB3E87" w:rsidRDefault="00E52F0D" w:rsidP="00E52F0D">
      <w:pPr>
        <w:pStyle w:val="NormalBold"/>
      </w:pPr>
      <w:r w:rsidRPr="00AB3E87">
        <w:rPr>
          <w:rStyle w:val="HideTWBExt"/>
          <w:b w:val="0"/>
        </w:rPr>
        <w:t>&lt;/RepeatBlock-By&gt;</w:t>
      </w:r>
    </w:p>
    <w:p w14:paraId="4E0E602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88C1B5A" w14:textId="77777777" w:rsidR="00E52F0D" w:rsidRPr="00AB3E87" w:rsidRDefault="00E52F0D" w:rsidP="00E52F0D">
      <w:pPr>
        <w:pStyle w:val="NormalBold"/>
      </w:pPr>
      <w:r w:rsidRPr="00AB3E87">
        <w:rPr>
          <w:rStyle w:val="HideTWBExt"/>
        </w:rPr>
        <w:t>&lt;Article&gt;</w:t>
      </w:r>
      <w:r w:rsidRPr="00AB3E87">
        <w:t>Ziffer 14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5DFDC08" w14:textId="77777777" w:rsidTr="00761901">
        <w:trPr>
          <w:trHeight w:hRule="exact" w:val="240"/>
          <w:jc w:val="center"/>
        </w:trPr>
        <w:tc>
          <w:tcPr>
            <w:tcW w:w="9752" w:type="dxa"/>
            <w:gridSpan w:val="2"/>
            <w:tcBorders>
              <w:top w:val="nil"/>
              <w:left w:val="nil"/>
              <w:bottom w:val="nil"/>
              <w:right w:val="nil"/>
            </w:tcBorders>
          </w:tcPr>
          <w:p w14:paraId="52021B58" w14:textId="77777777" w:rsidR="00E52F0D" w:rsidRPr="00AB3E87" w:rsidRDefault="00E52F0D" w:rsidP="00761901"/>
        </w:tc>
      </w:tr>
      <w:tr w:rsidR="00E52F0D" w:rsidRPr="00AB3E87" w14:paraId="395CA85D" w14:textId="77777777" w:rsidTr="00761901">
        <w:trPr>
          <w:trHeight w:val="240"/>
          <w:jc w:val="center"/>
        </w:trPr>
        <w:tc>
          <w:tcPr>
            <w:tcW w:w="4876" w:type="dxa"/>
            <w:tcBorders>
              <w:top w:val="nil"/>
              <w:left w:val="nil"/>
              <w:bottom w:val="nil"/>
              <w:right w:val="nil"/>
            </w:tcBorders>
          </w:tcPr>
          <w:p w14:paraId="6808E94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8EB63B3" w14:textId="77777777" w:rsidR="00E52F0D" w:rsidRPr="00AB3E87" w:rsidRDefault="00E52F0D" w:rsidP="00761901">
            <w:pPr>
              <w:pStyle w:val="AmColumnHeading"/>
            </w:pPr>
            <w:r w:rsidRPr="00AB3E87">
              <w:t>Geänderter Text</w:t>
            </w:r>
          </w:p>
        </w:tc>
      </w:tr>
      <w:tr w:rsidR="00E52F0D" w:rsidRPr="00AB3E87" w14:paraId="12DEAB1B" w14:textId="77777777" w:rsidTr="00761901">
        <w:trPr>
          <w:jc w:val="center"/>
        </w:trPr>
        <w:tc>
          <w:tcPr>
            <w:tcW w:w="4876" w:type="dxa"/>
            <w:tcBorders>
              <w:top w:val="nil"/>
              <w:left w:val="nil"/>
              <w:bottom w:val="nil"/>
              <w:right w:val="nil"/>
            </w:tcBorders>
          </w:tcPr>
          <w:p w14:paraId="32B3C590" w14:textId="77777777" w:rsidR="00E52F0D" w:rsidRPr="00AB3E87" w:rsidRDefault="00E52F0D" w:rsidP="00761901">
            <w:pPr>
              <w:pStyle w:val="Normal6a"/>
            </w:pPr>
            <w:r w:rsidRPr="00AB3E87">
              <w:t>14.</w:t>
            </w:r>
            <w:r w:rsidRPr="00AB3E87">
              <w:tab/>
              <w:t xml:space="preserve">betont, dass </w:t>
            </w:r>
            <w:r w:rsidRPr="00AB3E87">
              <w:rPr>
                <w:b/>
                <w:i/>
              </w:rPr>
              <w:t>in der EU ein Modell angestrebt werden muss, nach dem Erwerbstätigkeit und Betreuungs- und Pflegeaufgaben gleichmäßig aufgeteilt sind, und die Barcelona-Ziele in diesem Zusammenhang überarbeitet und angepasst werden müssen und dass auch die Maßnahmen in Bezug auf Elternzeit weiterentwickelt werden müssen, um</w:t>
            </w:r>
            <w:r w:rsidRPr="00AB3E87">
              <w:t xml:space="preserve"> </w:t>
            </w:r>
            <w:r w:rsidRPr="00AB3E87">
              <w:rPr>
                <w:b/>
                <w:i/>
              </w:rPr>
              <w:t>ein ausgewogeneres Geschlechterverhältnis in Bezug auf Betreuungs- und Pflegepflichten zu erreichen</w:t>
            </w:r>
            <w:r w:rsidRPr="00AB3E87">
              <w:t>;</w:t>
            </w:r>
          </w:p>
        </w:tc>
        <w:tc>
          <w:tcPr>
            <w:tcW w:w="4876" w:type="dxa"/>
            <w:tcBorders>
              <w:top w:val="nil"/>
              <w:left w:val="nil"/>
              <w:bottom w:val="nil"/>
              <w:right w:val="nil"/>
            </w:tcBorders>
          </w:tcPr>
          <w:p w14:paraId="35AEED9F" w14:textId="77777777" w:rsidR="00E52F0D" w:rsidRPr="00AB3E87" w:rsidRDefault="00E52F0D" w:rsidP="00761901">
            <w:pPr>
              <w:pStyle w:val="Normal6a"/>
            </w:pPr>
            <w:r w:rsidRPr="00AB3E87">
              <w:t>14.</w:t>
            </w:r>
            <w:r w:rsidRPr="00AB3E87">
              <w:tab/>
              <w:t xml:space="preserve">betont, dass </w:t>
            </w:r>
            <w:r w:rsidRPr="00AB3E87">
              <w:rPr>
                <w:b/>
                <w:i/>
              </w:rPr>
              <w:t>eine bessere Vereinbarkeit von Beruf und Familie angestrebt werden muss</w:t>
            </w:r>
            <w:r w:rsidRPr="00AB3E87">
              <w:t>;</w:t>
            </w:r>
          </w:p>
        </w:tc>
      </w:tr>
    </w:tbl>
    <w:p w14:paraId="0356E31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7525FEA" w14:textId="77777777" w:rsidR="00E52F0D" w:rsidRPr="00AB3E87" w:rsidRDefault="00E52F0D" w:rsidP="00E52F0D">
      <w:r w:rsidRPr="00AB3E87">
        <w:rPr>
          <w:rStyle w:val="HideTWBExt"/>
        </w:rPr>
        <w:lastRenderedPageBreak/>
        <w:t>&lt;/Amend&gt;</w:t>
      </w:r>
    </w:p>
    <w:p w14:paraId="25C00F4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591</w:t>
      </w:r>
      <w:r w:rsidRPr="00AB3E87">
        <w:rPr>
          <w:rStyle w:val="HideTWBExt"/>
        </w:rPr>
        <w:t>&lt;/NumAm&gt;</w:t>
      </w:r>
    </w:p>
    <w:p w14:paraId="5417830A"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250B0BD3" w14:textId="77777777" w:rsidR="00E52F0D" w:rsidRPr="00AB3E87" w:rsidRDefault="00E52F0D" w:rsidP="00E52F0D">
      <w:pPr>
        <w:pStyle w:val="NormalBold"/>
      </w:pPr>
      <w:r w:rsidRPr="00AB3E87">
        <w:rPr>
          <w:rStyle w:val="HideTWBExt"/>
          <w:b w:val="0"/>
        </w:rPr>
        <w:t>&lt;/RepeatBlock-By&gt;</w:t>
      </w:r>
    </w:p>
    <w:p w14:paraId="33D1546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0A0AAF9" w14:textId="77777777" w:rsidR="00E52F0D" w:rsidRPr="00AB3E87" w:rsidRDefault="00E52F0D" w:rsidP="00E52F0D">
      <w:pPr>
        <w:pStyle w:val="NormalBold"/>
      </w:pPr>
      <w:r w:rsidRPr="00AB3E87">
        <w:rPr>
          <w:rStyle w:val="HideTWBExt"/>
        </w:rPr>
        <w:t>&lt;Article&gt;</w:t>
      </w:r>
      <w:r w:rsidRPr="00AB3E87">
        <w:t>Ziffer 14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BF6622B" w14:textId="77777777" w:rsidTr="00761901">
        <w:trPr>
          <w:trHeight w:hRule="exact" w:val="240"/>
          <w:jc w:val="center"/>
        </w:trPr>
        <w:tc>
          <w:tcPr>
            <w:tcW w:w="9752" w:type="dxa"/>
            <w:gridSpan w:val="2"/>
            <w:tcBorders>
              <w:top w:val="nil"/>
              <w:left w:val="nil"/>
              <w:bottom w:val="nil"/>
              <w:right w:val="nil"/>
            </w:tcBorders>
          </w:tcPr>
          <w:p w14:paraId="2ECBCFF9" w14:textId="77777777" w:rsidR="00E52F0D" w:rsidRPr="00AB3E87" w:rsidRDefault="00E52F0D" w:rsidP="00761901"/>
        </w:tc>
      </w:tr>
      <w:tr w:rsidR="00E52F0D" w:rsidRPr="00AB3E87" w14:paraId="061EB96C" w14:textId="77777777" w:rsidTr="00761901">
        <w:trPr>
          <w:trHeight w:val="240"/>
          <w:jc w:val="center"/>
        </w:trPr>
        <w:tc>
          <w:tcPr>
            <w:tcW w:w="4876" w:type="dxa"/>
            <w:tcBorders>
              <w:top w:val="nil"/>
              <w:left w:val="nil"/>
              <w:bottom w:val="nil"/>
              <w:right w:val="nil"/>
            </w:tcBorders>
          </w:tcPr>
          <w:p w14:paraId="1620E16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67308A1" w14:textId="77777777" w:rsidR="00E52F0D" w:rsidRPr="00AB3E87" w:rsidRDefault="00E52F0D" w:rsidP="00761901">
            <w:pPr>
              <w:pStyle w:val="AmColumnHeading"/>
            </w:pPr>
            <w:r w:rsidRPr="00AB3E87">
              <w:t>Geänderter Text</w:t>
            </w:r>
          </w:p>
        </w:tc>
      </w:tr>
      <w:tr w:rsidR="00E52F0D" w:rsidRPr="00AB3E87" w14:paraId="08123889" w14:textId="77777777" w:rsidTr="00761901">
        <w:trPr>
          <w:jc w:val="center"/>
        </w:trPr>
        <w:tc>
          <w:tcPr>
            <w:tcW w:w="4876" w:type="dxa"/>
            <w:tcBorders>
              <w:top w:val="nil"/>
              <w:left w:val="nil"/>
              <w:bottom w:val="nil"/>
              <w:right w:val="nil"/>
            </w:tcBorders>
          </w:tcPr>
          <w:p w14:paraId="63BC08CC" w14:textId="77777777" w:rsidR="00E52F0D" w:rsidRPr="00AB3E87" w:rsidRDefault="00E52F0D" w:rsidP="00761901">
            <w:pPr>
              <w:pStyle w:val="Normal6a"/>
            </w:pPr>
            <w:r w:rsidRPr="00AB3E87">
              <w:t>14.</w:t>
            </w:r>
            <w:r w:rsidRPr="00AB3E87">
              <w:tab/>
              <w:t xml:space="preserve">betont, dass in der EU </w:t>
            </w:r>
            <w:r w:rsidRPr="00AB3E87">
              <w:rPr>
                <w:b/>
                <w:i/>
              </w:rPr>
              <w:t>ein Modell angestrebt werden muss, nach dem Erwerbstätigkeit und Betreuungs- und Pflegeaufgaben gleichmäßig aufgeteilt sind</w:t>
            </w:r>
            <w:r w:rsidRPr="00AB3E87">
              <w:t xml:space="preserve">, </w:t>
            </w:r>
            <w:r w:rsidRPr="00AB3E87">
              <w:rPr>
                <w:b/>
                <w:i/>
              </w:rPr>
              <w:t>und</w:t>
            </w:r>
            <w:r w:rsidRPr="00AB3E87">
              <w:t xml:space="preserve"> die Barcelona-Ziele in diesem Zusammenhang überarbeitet und angepasst werden müssen und dass auch die </w:t>
            </w:r>
            <w:r w:rsidRPr="00AB3E87">
              <w:rPr>
                <w:b/>
                <w:i/>
              </w:rPr>
              <w:t>Maßnahmen in Bezug auf Elternzeit</w:t>
            </w:r>
            <w:r w:rsidRPr="00AB3E87">
              <w:t xml:space="preserve"> weiterentwickelt werden müssen, um </w:t>
            </w:r>
            <w:r w:rsidRPr="00AB3E87">
              <w:rPr>
                <w:b/>
                <w:i/>
              </w:rPr>
              <w:t>ein ausgewogeneres</w:t>
            </w:r>
            <w:r w:rsidRPr="00AB3E87">
              <w:t xml:space="preserve"> </w:t>
            </w:r>
            <w:r w:rsidRPr="00AB3E87">
              <w:rPr>
                <w:b/>
                <w:i/>
              </w:rPr>
              <w:t>Geschlechterverhältnis in Bezug auf</w:t>
            </w:r>
            <w:r w:rsidRPr="00AB3E87">
              <w:t xml:space="preserve"> Betreuungs- und Pflegepflichten zu erreichen;</w:t>
            </w:r>
          </w:p>
        </w:tc>
        <w:tc>
          <w:tcPr>
            <w:tcW w:w="4876" w:type="dxa"/>
            <w:tcBorders>
              <w:top w:val="nil"/>
              <w:left w:val="nil"/>
              <w:bottom w:val="nil"/>
              <w:right w:val="nil"/>
            </w:tcBorders>
          </w:tcPr>
          <w:p w14:paraId="3FAA6C86" w14:textId="77777777" w:rsidR="00E52F0D" w:rsidRPr="00AB3E87" w:rsidRDefault="00E52F0D" w:rsidP="00761901">
            <w:pPr>
              <w:pStyle w:val="Normal6a"/>
            </w:pPr>
            <w:r w:rsidRPr="00AB3E87">
              <w:t>14.</w:t>
            </w:r>
            <w:r w:rsidRPr="00AB3E87">
              <w:tab/>
              <w:t xml:space="preserve">betont, dass </w:t>
            </w:r>
            <w:r w:rsidRPr="00AB3E87">
              <w:rPr>
                <w:b/>
                <w:i/>
              </w:rPr>
              <w:t>eine gerechte Aufteilung von Erwerbstätigkeit und Betreuungs- und Pflegepflichten</w:t>
            </w:r>
            <w:r w:rsidRPr="00AB3E87">
              <w:t xml:space="preserve"> in der EU </w:t>
            </w:r>
            <w:r w:rsidRPr="00AB3E87">
              <w:rPr>
                <w:b/>
                <w:i/>
              </w:rPr>
              <w:t>voll akzeptiert werden muss</w:t>
            </w:r>
            <w:r w:rsidRPr="00AB3E87">
              <w:t xml:space="preserve">, </w:t>
            </w:r>
            <w:r w:rsidRPr="00AB3E87">
              <w:rPr>
                <w:b/>
                <w:i/>
              </w:rPr>
              <w:t>dass dieses Ziel durch entsprechende Rechtsvorschriften gefördert werden muss, dass</w:t>
            </w:r>
            <w:r w:rsidRPr="00AB3E87">
              <w:t xml:space="preserve"> die Barcelona-Ziele in diesem Zusammenhang überarbeitet und angepasst werden müssen und dass auch die </w:t>
            </w:r>
            <w:r w:rsidRPr="00AB3E87">
              <w:rPr>
                <w:b/>
                <w:i/>
              </w:rPr>
              <w:t>Bedingungen für die Elternzeit</w:t>
            </w:r>
            <w:r w:rsidRPr="00AB3E87">
              <w:t xml:space="preserve"> weiterentwickelt </w:t>
            </w:r>
            <w:r w:rsidRPr="00AB3E87">
              <w:rPr>
                <w:b/>
                <w:bCs/>
                <w:i/>
                <w:iCs/>
              </w:rPr>
              <w:t>und verbessert</w:t>
            </w:r>
            <w:r w:rsidRPr="00AB3E87">
              <w:t xml:space="preserve"> werden müssen, um </w:t>
            </w:r>
            <w:r w:rsidRPr="00AB3E87">
              <w:rPr>
                <w:b/>
                <w:bCs/>
                <w:i/>
                <w:iCs/>
              </w:rPr>
              <w:t>eine ausgewogenere Verteilung der</w:t>
            </w:r>
            <w:r w:rsidRPr="00AB3E87">
              <w:t xml:space="preserve"> Betreuungs- und Pflegepflichten</w:t>
            </w:r>
            <w:r w:rsidRPr="00AB3E87">
              <w:rPr>
                <w:b/>
                <w:bCs/>
                <w:i/>
                <w:iCs/>
              </w:rPr>
              <w:t xml:space="preserve"> zwischen den Geschlechtern</w:t>
            </w:r>
            <w:r w:rsidRPr="00AB3E87">
              <w:t xml:space="preserve"> zu erreichen;</w:t>
            </w:r>
          </w:p>
        </w:tc>
      </w:tr>
    </w:tbl>
    <w:p w14:paraId="3E0F89C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52679DA" w14:textId="77777777" w:rsidR="00E52F0D" w:rsidRPr="00AB3E87" w:rsidRDefault="00E52F0D" w:rsidP="00E52F0D">
      <w:r w:rsidRPr="00AB3E87">
        <w:rPr>
          <w:rStyle w:val="HideTWBExt"/>
        </w:rPr>
        <w:t>&lt;/Amend&gt;</w:t>
      </w:r>
    </w:p>
    <w:p w14:paraId="50B148B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592</w:t>
      </w:r>
      <w:r w:rsidRPr="00AB3E87">
        <w:rPr>
          <w:rStyle w:val="HideTWBExt"/>
        </w:rPr>
        <w:t>&lt;/NumAm&gt;</w:t>
      </w:r>
    </w:p>
    <w:p w14:paraId="3C4092EA"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1450F872" w14:textId="77777777" w:rsidR="00E52F0D" w:rsidRPr="00AB3E87" w:rsidRDefault="00E52F0D" w:rsidP="00E52F0D">
      <w:pPr>
        <w:pStyle w:val="NormalBold"/>
      </w:pPr>
      <w:r w:rsidRPr="00AB3E87">
        <w:rPr>
          <w:rStyle w:val="HideTWBExt"/>
          <w:b w:val="0"/>
        </w:rPr>
        <w:t>&lt;/RepeatBlock-By&gt;</w:t>
      </w:r>
    </w:p>
    <w:p w14:paraId="0157F44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643DB02" w14:textId="77777777" w:rsidR="00E52F0D" w:rsidRPr="00AB3E87" w:rsidRDefault="00E52F0D" w:rsidP="00E52F0D">
      <w:pPr>
        <w:pStyle w:val="NormalBold"/>
      </w:pPr>
      <w:r w:rsidRPr="00AB3E87">
        <w:rPr>
          <w:rStyle w:val="HideTWBExt"/>
        </w:rPr>
        <w:t>&lt;Article&gt;</w:t>
      </w:r>
      <w:r w:rsidRPr="00AB3E87">
        <w:t>Ziffer 14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6B7F012" w14:textId="77777777" w:rsidTr="00761901">
        <w:trPr>
          <w:trHeight w:hRule="exact" w:val="240"/>
          <w:jc w:val="center"/>
        </w:trPr>
        <w:tc>
          <w:tcPr>
            <w:tcW w:w="9752" w:type="dxa"/>
            <w:gridSpan w:val="2"/>
            <w:tcBorders>
              <w:top w:val="nil"/>
              <w:left w:val="nil"/>
              <w:bottom w:val="nil"/>
              <w:right w:val="nil"/>
            </w:tcBorders>
          </w:tcPr>
          <w:p w14:paraId="14359593" w14:textId="77777777" w:rsidR="00E52F0D" w:rsidRPr="00AB3E87" w:rsidRDefault="00E52F0D" w:rsidP="00761901"/>
        </w:tc>
      </w:tr>
      <w:tr w:rsidR="00E52F0D" w:rsidRPr="00AB3E87" w14:paraId="7AD44DB4" w14:textId="77777777" w:rsidTr="00761901">
        <w:trPr>
          <w:trHeight w:val="240"/>
          <w:jc w:val="center"/>
        </w:trPr>
        <w:tc>
          <w:tcPr>
            <w:tcW w:w="4876" w:type="dxa"/>
            <w:tcBorders>
              <w:top w:val="nil"/>
              <w:left w:val="nil"/>
              <w:bottom w:val="nil"/>
              <w:right w:val="nil"/>
            </w:tcBorders>
          </w:tcPr>
          <w:p w14:paraId="3981C58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284C708" w14:textId="77777777" w:rsidR="00E52F0D" w:rsidRPr="00AB3E87" w:rsidRDefault="00E52F0D" w:rsidP="00761901">
            <w:pPr>
              <w:pStyle w:val="AmColumnHeading"/>
            </w:pPr>
            <w:r w:rsidRPr="00AB3E87">
              <w:t>Geänderter Text</w:t>
            </w:r>
          </w:p>
        </w:tc>
      </w:tr>
      <w:tr w:rsidR="00E52F0D" w:rsidRPr="00AB3E87" w14:paraId="2D5B2F29" w14:textId="77777777" w:rsidTr="00761901">
        <w:trPr>
          <w:jc w:val="center"/>
        </w:trPr>
        <w:tc>
          <w:tcPr>
            <w:tcW w:w="4876" w:type="dxa"/>
            <w:tcBorders>
              <w:top w:val="nil"/>
              <w:left w:val="nil"/>
              <w:bottom w:val="nil"/>
              <w:right w:val="nil"/>
            </w:tcBorders>
          </w:tcPr>
          <w:p w14:paraId="3DB5DD64" w14:textId="77777777" w:rsidR="00E52F0D" w:rsidRPr="00AB3E87" w:rsidRDefault="00E52F0D" w:rsidP="00761901">
            <w:pPr>
              <w:pStyle w:val="Normal6a"/>
            </w:pPr>
            <w:r w:rsidRPr="00AB3E87">
              <w:t>14.</w:t>
            </w:r>
            <w:r w:rsidRPr="00AB3E87">
              <w:tab/>
              <w:t xml:space="preserve">betont, dass in der EU ein Modell angestrebt werden muss, nach dem Erwerbstätigkeit und Betreuungs- und Pflegeaufgaben gleichmäßig aufgeteilt sind, und die Barcelona-Ziele in diesem Zusammenhang überarbeitet und angepasst werden müssen und dass auch die Maßnahmen in Bezug auf Elternzeit weiterentwickelt werden müssen, um ein ausgewogeneres Geschlechterverhältnis in </w:t>
            </w:r>
            <w:r w:rsidRPr="00AB3E87">
              <w:lastRenderedPageBreak/>
              <w:t>Bezug auf Betreuungs- und Pflegepflichten zu erreichen;</w:t>
            </w:r>
          </w:p>
        </w:tc>
        <w:tc>
          <w:tcPr>
            <w:tcW w:w="4876" w:type="dxa"/>
            <w:tcBorders>
              <w:top w:val="nil"/>
              <w:left w:val="nil"/>
              <w:bottom w:val="nil"/>
              <w:right w:val="nil"/>
            </w:tcBorders>
          </w:tcPr>
          <w:p w14:paraId="04FB077E" w14:textId="77777777" w:rsidR="00E52F0D" w:rsidRPr="00AB3E87" w:rsidRDefault="00E52F0D" w:rsidP="00761901">
            <w:pPr>
              <w:pStyle w:val="Normal6a"/>
            </w:pPr>
            <w:r w:rsidRPr="00AB3E87">
              <w:lastRenderedPageBreak/>
              <w:t>14.</w:t>
            </w:r>
            <w:r w:rsidRPr="00AB3E87">
              <w:tab/>
              <w:t xml:space="preserve">betont, dass in der EU ein Modell angestrebt werden muss, nach dem Erwerbstätigkeit und Betreuungs- und Pflegeaufgaben gleichmäßig aufgeteilt sind, und die Barcelona-Ziele in diesem Zusammenhang überarbeitet und angepasst werden müssen und dass auch die Maßnahmen in Bezug auf Elternzeit weiterentwickelt werden müssen, um ein ausgewogeneres Geschlechterverhältnis in </w:t>
            </w:r>
            <w:r w:rsidRPr="00AB3E87">
              <w:lastRenderedPageBreak/>
              <w:t xml:space="preserve">Bezug auf Betreuungs- und Pflegepflichten zu erreichen; </w:t>
            </w:r>
            <w:r w:rsidRPr="00AB3E87">
              <w:rPr>
                <w:b/>
                <w:i/>
              </w:rPr>
              <w:t>hebt hervor, dass Pflege- und Betreuungsaufgaben kein Hindernis für die Laufbahnentwicklung von Frauen darstellen dürfen;</w:t>
            </w:r>
          </w:p>
        </w:tc>
      </w:tr>
    </w:tbl>
    <w:p w14:paraId="1E2D0F30"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1AC6F5E" w14:textId="77777777" w:rsidR="00E52F0D" w:rsidRPr="00AB3E87" w:rsidRDefault="00E52F0D" w:rsidP="00E52F0D">
      <w:r w:rsidRPr="00AB3E87">
        <w:rPr>
          <w:rStyle w:val="HideTWBExt"/>
        </w:rPr>
        <w:t>&lt;/Amend&gt;</w:t>
      </w:r>
    </w:p>
    <w:p w14:paraId="26C3296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593</w:t>
      </w:r>
      <w:r w:rsidRPr="00AB3E87">
        <w:rPr>
          <w:rStyle w:val="HideTWBExt"/>
        </w:rPr>
        <w:t>&lt;/NumAm&gt;</w:t>
      </w:r>
    </w:p>
    <w:p w14:paraId="28194A3D" w14:textId="77777777" w:rsidR="00E52F0D" w:rsidRPr="00AB3E87" w:rsidRDefault="00E52F0D" w:rsidP="00E52F0D">
      <w:pPr>
        <w:pStyle w:val="NormalBold"/>
      </w:pPr>
      <w:r w:rsidRPr="00AB3E87">
        <w:rPr>
          <w:rStyle w:val="HideTWBExt"/>
          <w:b w:val="0"/>
        </w:rPr>
        <w:t>&lt;RepeatBlock-By&gt;&lt;Members&gt;</w:t>
      </w:r>
      <w:r w:rsidRPr="00AB3E87">
        <w:t>Ewa Kopacz, Elżbieta Katarzyna Łukacijewska, Mirosława Nykiel, Jagna Marczułajtis-Walczak</w:t>
      </w:r>
      <w:r w:rsidRPr="00AB3E87">
        <w:rPr>
          <w:rStyle w:val="HideTWBExt"/>
          <w:b w:val="0"/>
        </w:rPr>
        <w:t>&lt;/Members&gt;</w:t>
      </w:r>
    </w:p>
    <w:p w14:paraId="6D41C180" w14:textId="77777777" w:rsidR="00E52F0D" w:rsidRPr="00AB3E87" w:rsidRDefault="00E52F0D" w:rsidP="00E52F0D">
      <w:pPr>
        <w:pStyle w:val="NormalBold"/>
      </w:pPr>
      <w:r w:rsidRPr="00AB3E87">
        <w:rPr>
          <w:rStyle w:val="HideTWBExt"/>
          <w:b w:val="0"/>
        </w:rPr>
        <w:t>&lt;/RepeatBlock-By&gt;</w:t>
      </w:r>
    </w:p>
    <w:p w14:paraId="0EA9465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EFB1374" w14:textId="77777777" w:rsidR="00E52F0D" w:rsidRPr="00AB3E87" w:rsidRDefault="00E52F0D" w:rsidP="00E52F0D">
      <w:pPr>
        <w:pStyle w:val="NormalBold"/>
      </w:pPr>
      <w:r w:rsidRPr="00AB3E87">
        <w:rPr>
          <w:rStyle w:val="HideTWBExt"/>
        </w:rPr>
        <w:t>&lt;Article&gt;</w:t>
      </w:r>
      <w:r w:rsidRPr="00AB3E87">
        <w:t>Ziffer 14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8CC3168" w14:textId="77777777" w:rsidTr="00761901">
        <w:trPr>
          <w:trHeight w:hRule="exact" w:val="240"/>
          <w:jc w:val="center"/>
        </w:trPr>
        <w:tc>
          <w:tcPr>
            <w:tcW w:w="9752" w:type="dxa"/>
            <w:gridSpan w:val="2"/>
            <w:tcBorders>
              <w:top w:val="nil"/>
              <w:left w:val="nil"/>
              <w:bottom w:val="nil"/>
              <w:right w:val="nil"/>
            </w:tcBorders>
          </w:tcPr>
          <w:p w14:paraId="5125F8F2" w14:textId="77777777" w:rsidR="00E52F0D" w:rsidRPr="00AB3E87" w:rsidRDefault="00E52F0D" w:rsidP="00761901"/>
        </w:tc>
      </w:tr>
      <w:tr w:rsidR="00E52F0D" w:rsidRPr="00AB3E87" w14:paraId="16F1E49D" w14:textId="77777777" w:rsidTr="00761901">
        <w:trPr>
          <w:trHeight w:val="240"/>
          <w:jc w:val="center"/>
        </w:trPr>
        <w:tc>
          <w:tcPr>
            <w:tcW w:w="4876" w:type="dxa"/>
            <w:tcBorders>
              <w:top w:val="nil"/>
              <w:left w:val="nil"/>
              <w:bottom w:val="nil"/>
              <w:right w:val="nil"/>
            </w:tcBorders>
          </w:tcPr>
          <w:p w14:paraId="0C90464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5E540C1" w14:textId="77777777" w:rsidR="00E52F0D" w:rsidRPr="00AB3E87" w:rsidRDefault="00E52F0D" w:rsidP="00761901">
            <w:pPr>
              <w:pStyle w:val="AmColumnHeading"/>
            </w:pPr>
            <w:r w:rsidRPr="00AB3E87">
              <w:t>Geänderter Text</w:t>
            </w:r>
          </w:p>
        </w:tc>
      </w:tr>
      <w:tr w:rsidR="00E52F0D" w:rsidRPr="00AB3E87" w14:paraId="7A028F22" w14:textId="77777777" w:rsidTr="00761901">
        <w:trPr>
          <w:jc w:val="center"/>
        </w:trPr>
        <w:tc>
          <w:tcPr>
            <w:tcW w:w="4876" w:type="dxa"/>
            <w:tcBorders>
              <w:top w:val="nil"/>
              <w:left w:val="nil"/>
              <w:bottom w:val="nil"/>
              <w:right w:val="nil"/>
            </w:tcBorders>
          </w:tcPr>
          <w:p w14:paraId="58DC0CDC" w14:textId="77777777" w:rsidR="00E52F0D" w:rsidRPr="00AB3E87" w:rsidRDefault="00E52F0D" w:rsidP="00761901">
            <w:pPr>
              <w:pStyle w:val="Normal6a"/>
            </w:pPr>
            <w:r w:rsidRPr="00AB3E87">
              <w:t>14.</w:t>
            </w:r>
            <w:r w:rsidRPr="00AB3E87">
              <w:tab/>
              <w:t>betont, dass in der EU ein Modell angestrebt werden muss, nach dem Erwerbstätigkeit und Betreuungs- und Pflegeaufgaben gleichmäßig aufgeteilt sind, und die Barcelona-Ziele in diesem Zusammenhang überarbeitet und angepasst werden müssen und dass auch die Maßnahmen in Bezug auf Elternzeit weiterentwickelt werden müssen, um ein ausgewogeneres Geschlechterverhältnis in Bezug auf Betreuungs- und Pflegepflichten zu erreichen;</w:t>
            </w:r>
          </w:p>
        </w:tc>
        <w:tc>
          <w:tcPr>
            <w:tcW w:w="4876" w:type="dxa"/>
            <w:tcBorders>
              <w:top w:val="nil"/>
              <w:left w:val="nil"/>
              <w:bottom w:val="nil"/>
              <w:right w:val="nil"/>
            </w:tcBorders>
          </w:tcPr>
          <w:p w14:paraId="0CE64C1C" w14:textId="77777777" w:rsidR="00E52F0D" w:rsidRPr="00AB3E87" w:rsidRDefault="00E52F0D" w:rsidP="00761901">
            <w:pPr>
              <w:pStyle w:val="Normal6a"/>
            </w:pPr>
            <w:r w:rsidRPr="00AB3E87">
              <w:t>14.</w:t>
            </w:r>
            <w:r w:rsidRPr="00AB3E87">
              <w:tab/>
              <w:t xml:space="preserve">betont, dass in der EU ein Modell angestrebt werden muss, nach dem Erwerbstätigkeit und Betreuungs- und Pflegeaufgaben gleichmäßig aufgeteilt sind, und die Barcelona-Ziele in diesem Zusammenhang überarbeitet und angepasst werden müssen und dass auch die Maßnahmen in Bezug auf Elternzeit </w:t>
            </w:r>
            <w:r w:rsidRPr="00AB3E87">
              <w:rPr>
                <w:b/>
                <w:i/>
              </w:rPr>
              <w:t>und die Anreize für die Inanspruchnahme von Elternzeit durch den anderen Elternteil</w:t>
            </w:r>
            <w:r w:rsidRPr="00AB3E87">
              <w:t xml:space="preserve"> weiterentwickelt werden müssen, um ein ausgewogeneres Geschlechterverhältnis in Bezug auf Betreuungs- und Pflegepflichten zu erreichen;</w:t>
            </w:r>
          </w:p>
        </w:tc>
      </w:tr>
    </w:tbl>
    <w:p w14:paraId="4F39F7B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{PL}</w:t>
      </w:r>
      <w:r w:rsidRPr="00AB3E87">
        <w:t>pl</w:t>
      </w:r>
      <w:r w:rsidRPr="00AB3E87">
        <w:rPr>
          <w:rStyle w:val="HideTWBExt"/>
        </w:rPr>
        <w:t>&lt;/Original&gt;</w:t>
      </w:r>
    </w:p>
    <w:p w14:paraId="7DE05AAD" w14:textId="77777777" w:rsidR="00E52F0D" w:rsidRPr="00AB3E87" w:rsidRDefault="00E52F0D" w:rsidP="00E52F0D">
      <w:r w:rsidRPr="00AB3E87">
        <w:rPr>
          <w:rStyle w:val="HideTWBExt"/>
        </w:rPr>
        <w:t>&lt;/Amend&gt;</w:t>
      </w:r>
    </w:p>
    <w:p w14:paraId="7A9E3A0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594</w:t>
      </w:r>
      <w:r w:rsidRPr="00AB3E87">
        <w:rPr>
          <w:rStyle w:val="HideTWBExt"/>
        </w:rPr>
        <w:t>&lt;/NumAm&gt;</w:t>
      </w:r>
    </w:p>
    <w:p w14:paraId="23261132"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066E7C9D" w14:textId="77777777" w:rsidR="00E52F0D" w:rsidRPr="00AB3E87" w:rsidRDefault="00E52F0D" w:rsidP="00E52F0D">
      <w:pPr>
        <w:pStyle w:val="NormalBold"/>
      </w:pPr>
      <w:r w:rsidRPr="00AB3E87">
        <w:rPr>
          <w:rStyle w:val="HideTWBExt"/>
          <w:b w:val="0"/>
        </w:rPr>
        <w:t>&lt;/RepeatBlock-By&gt;</w:t>
      </w:r>
    </w:p>
    <w:p w14:paraId="57AF578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CBD63E7" w14:textId="77777777" w:rsidR="00E52F0D" w:rsidRPr="00AB3E87" w:rsidRDefault="00E52F0D" w:rsidP="00E52F0D">
      <w:pPr>
        <w:pStyle w:val="NormalBold"/>
      </w:pPr>
      <w:r w:rsidRPr="00AB3E87">
        <w:rPr>
          <w:rStyle w:val="HideTWBExt"/>
        </w:rPr>
        <w:t>&lt;Article&gt;</w:t>
      </w:r>
      <w:r w:rsidRPr="00AB3E87">
        <w:t>Ziffer 14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A541230" w14:textId="77777777" w:rsidTr="00761901">
        <w:trPr>
          <w:trHeight w:hRule="exact" w:val="240"/>
          <w:jc w:val="center"/>
        </w:trPr>
        <w:tc>
          <w:tcPr>
            <w:tcW w:w="9752" w:type="dxa"/>
            <w:gridSpan w:val="2"/>
            <w:tcBorders>
              <w:top w:val="nil"/>
              <w:left w:val="nil"/>
              <w:bottom w:val="nil"/>
              <w:right w:val="nil"/>
            </w:tcBorders>
          </w:tcPr>
          <w:p w14:paraId="08AE85EA" w14:textId="77777777" w:rsidR="00E52F0D" w:rsidRPr="00AB3E87" w:rsidRDefault="00E52F0D" w:rsidP="00761901"/>
        </w:tc>
      </w:tr>
      <w:tr w:rsidR="00E52F0D" w:rsidRPr="00AB3E87" w14:paraId="4EB0BE2D" w14:textId="77777777" w:rsidTr="00761901">
        <w:trPr>
          <w:trHeight w:val="240"/>
          <w:jc w:val="center"/>
        </w:trPr>
        <w:tc>
          <w:tcPr>
            <w:tcW w:w="4876" w:type="dxa"/>
            <w:tcBorders>
              <w:top w:val="nil"/>
              <w:left w:val="nil"/>
              <w:bottom w:val="nil"/>
              <w:right w:val="nil"/>
            </w:tcBorders>
          </w:tcPr>
          <w:p w14:paraId="764A8D6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51FC40C" w14:textId="77777777" w:rsidR="00E52F0D" w:rsidRPr="00AB3E87" w:rsidRDefault="00E52F0D" w:rsidP="00761901">
            <w:pPr>
              <w:pStyle w:val="AmColumnHeading"/>
            </w:pPr>
            <w:r w:rsidRPr="00AB3E87">
              <w:t>Geänderter Text</w:t>
            </w:r>
          </w:p>
        </w:tc>
      </w:tr>
      <w:tr w:rsidR="00E52F0D" w:rsidRPr="00AB3E87" w14:paraId="74A52AD5" w14:textId="77777777" w:rsidTr="00761901">
        <w:trPr>
          <w:jc w:val="center"/>
        </w:trPr>
        <w:tc>
          <w:tcPr>
            <w:tcW w:w="4876" w:type="dxa"/>
            <w:tcBorders>
              <w:top w:val="nil"/>
              <w:left w:val="nil"/>
              <w:bottom w:val="nil"/>
              <w:right w:val="nil"/>
            </w:tcBorders>
          </w:tcPr>
          <w:p w14:paraId="6D7C9891" w14:textId="77777777" w:rsidR="00E52F0D" w:rsidRPr="00AB3E87" w:rsidRDefault="00E52F0D" w:rsidP="00761901">
            <w:pPr>
              <w:pStyle w:val="Normal6a"/>
            </w:pPr>
            <w:r w:rsidRPr="00AB3E87">
              <w:t>14.</w:t>
            </w:r>
            <w:r w:rsidRPr="00AB3E87">
              <w:tab/>
              <w:t xml:space="preserve">betont, dass in der EU </w:t>
            </w:r>
            <w:r w:rsidRPr="00AB3E87">
              <w:rPr>
                <w:b/>
                <w:i/>
              </w:rPr>
              <w:t xml:space="preserve">ein Modell angestrebt werden muss, nach dem Erwerbstätigkeit und Betreuungs- und </w:t>
            </w:r>
            <w:r w:rsidRPr="00AB3E87">
              <w:rPr>
                <w:b/>
                <w:i/>
              </w:rPr>
              <w:lastRenderedPageBreak/>
              <w:t>Pflegeaufgaben gleichmäßig aufgeteilt sind, und</w:t>
            </w:r>
            <w:r w:rsidRPr="00AB3E87">
              <w:t xml:space="preserve"> die Barcelona-Ziele </w:t>
            </w:r>
            <w:r w:rsidRPr="00AB3E87">
              <w:rPr>
                <w:b/>
                <w:i/>
              </w:rPr>
              <w:t>in diesem Zusammenhang überarbeitet und angepasst werden müssen und dass auch die</w:t>
            </w:r>
            <w:r w:rsidRPr="00AB3E87">
              <w:t xml:space="preserve"> </w:t>
            </w:r>
            <w:r w:rsidRPr="00AB3E87">
              <w:rPr>
                <w:b/>
                <w:i/>
              </w:rPr>
              <w:t>Maßnahmen in Bezug auf Elternzeit</w:t>
            </w:r>
            <w:r w:rsidRPr="00AB3E87">
              <w:t xml:space="preserve"> </w:t>
            </w:r>
            <w:r w:rsidRPr="00AB3E87">
              <w:rPr>
                <w:b/>
                <w:i/>
              </w:rPr>
              <w:t>weiterentwickelt werden müssen, um ein ausgewogeneres Geschlechterverhältnis</w:t>
            </w:r>
            <w:r w:rsidRPr="00AB3E87">
              <w:t xml:space="preserve"> </w:t>
            </w:r>
            <w:r w:rsidRPr="00AB3E87">
              <w:rPr>
                <w:b/>
                <w:i/>
              </w:rPr>
              <w:t>in Bezug auf Betreuungs- und Pflegepflichten zu erreichen</w:t>
            </w:r>
            <w:r w:rsidRPr="00AB3E87">
              <w:t>;</w:t>
            </w:r>
          </w:p>
        </w:tc>
        <w:tc>
          <w:tcPr>
            <w:tcW w:w="4876" w:type="dxa"/>
            <w:tcBorders>
              <w:top w:val="nil"/>
              <w:left w:val="nil"/>
              <w:bottom w:val="nil"/>
              <w:right w:val="nil"/>
            </w:tcBorders>
          </w:tcPr>
          <w:p w14:paraId="5FF5D2CF" w14:textId="77777777" w:rsidR="00E52F0D" w:rsidRPr="00AB3E87" w:rsidRDefault="00E52F0D" w:rsidP="00761901">
            <w:pPr>
              <w:pStyle w:val="Normal6a"/>
            </w:pPr>
            <w:r w:rsidRPr="00AB3E87">
              <w:lastRenderedPageBreak/>
              <w:t>14.</w:t>
            </w:r>
            <w:r w:rsidRPr="00AB3E87">
              <w:tab/>
              <w:t xml:space="preserve">betont, dass </w:t>
            </w:r>
            <w:r w:rsidRPr="00AB3E87">
              <w:rPr>
                <w:b/>
                <w:i/>
              </w:rPr>
              <w:t xml:space="preserve">die Unterstützung von Maßnahmen der Mitgliedstaaten, die ein besseres Gleichgewicht zwischen </w:t>
            </w:r>
            <w:r w:rsidRPr="00AB3E87">
              <w:rPr>
                <w:b/>
                <w:i/>
              </w:rPr>
              <w:lastRenderedPageBreak/>
              <w:t xml:space="preserve">Erwerbstätigkeit und Betreuungs- und Pflegepflichten </w:t>
            </w:r>
            <w:r w:rsidRPr="00AB3E87">
              <w:t>in der</w:t>
            </w:r>
            <w:r w:rsidRPr="00AB3E87">
              <w:rPr>
                <w:b/>
                <w:i/>
              </w:rPr>
              <w:t xml:space="preserve"> gesamten</w:t>
            </w:r>
            <w:r w:rsidRPr="00AB3E87">
              <w:t xml:space="preserve"> EU </w:t>
            </w:r>
            <w:r w:rsidRPr="00AB3E87">
              <w:rPr>
                <w:b/>
                <w:i/>
              </w:rPr>
              <w:t>ermöglichen, von großer Bedeutung ist; regt an, den Dialog über</w:t>
            </w:r>
            <w:r w:rsidRPr="00AB3E87">
              <w:t xml:space="preserve"> die Barcelona-Ziele </w:t>
            </w:r>
            <w:r w:rsidRPr="00AB3E87">
              <w:rPr>
                <w:b/>
                <w:i/>
              </w:rPr>
              <w:t>im Lichte der sich verändernden Bedürfnisse fortzusetzen,</w:t>
            </w:r>
            <w:r w:rsidRPr="00AB3E87">
              <w:t xml:space="preserve"> </w:t>
            </w:r>
            <w:r w:rsidRPr="00AB3E87">
              <w:rPr>
                <w:b/>
                <w:i/>
              </w:rPr>
              <w:t>und fordert die Mitgliedstaaten nachdrücklich auf, die Maßnahmen zur Elternzeit entsprechend den nationalen Gegebenheiten</w:t>
            </w:r>
            <w:r w:rsidRPr="00AB3E87">
              <w:t xml:space="preserve"> </w:t>
            </w:r>
            <w:r w:rsidRPr="00AB3E87">
              <w:rPr>
                <w:b/>
                <w:i/>
              </w:rPr>
              <w:t>weiterzuentwickeln</w:t>
            </w:r>
            <w:r w:rsidRPr="00AB3E87">
              <w:t xml:space="preserve"> </w:t>
            </w:r>
            <w:r w:rsidRPr="00AB3E87">
              <w:rPr>
                <w:b/>
                <w:i/>
              </w:rPr>
              <w:t>und dabei die Gleichstellung der Geschlechter zu fördern</w:t>
            </w:r>
            <w:r w:rsidRPr="00AB3E87">
              <w:t>;</w:t>
            </w:r>
          </w:p>
        </w:tc>
      </w:tr>
    </w:tbl>
    <w:p w14:paraId="7F693333"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1DE1541" w14:textId="77777777" w:rsidR="00E52F0D" w:rsidRPr="00AB3E87" w:rsidRDefault="00E52F0D" w:rsidP="00E52F0D">
      <w:r w:rsidRPr="00AB3E87">
        <w:rPr>
          <w:rStyle w:val="HideTWBExt"/>
        </w:rPr>
        <w:t>&lt;/Amend&gt;</w:t>
      </w:r>
    </w:p>
    <w:p w14:paraId="5E320F5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595</w:t>
      </w:r>
      <w:r w:rsidRPr="00AB3E87">
        <w:rPr>
          <w:rStyle w:val="HideTWBExt"/>
        </w:rPr>
        <w:t>&lt;/NumAm&gt;</w:t>
      </w:r>
    </w:p>
    <w:p w14:paraId="4182829F"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46D9F2B1" w14:textId="77777777" w:rsidR="00E52F0D" w:rsidRPr="00AB3E87" w:rsidRDefault="00E52F0D" w:rsidP="00E52F0D">
      <w:pPr>
        <w:pStyle w:val="NormalBold"/>
      </w:pPr>
      <w:r w:rsidRPr="00AB3E87">
        <w:rPr>
          <w:rStyle w:val="HideTWBExt"/>
          <w:b w:val="0"/>
        </w:rPr>
        <w:t>&lt;/RepeatBlock-By&gt;</w:t>
      </w:r>
    </w:p>
    <w:p w14:paraId="32403D7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5834E9B" w14:textId="77777777" w:rsidR="00E52F0D" w:rsidRPr="00AB3E87" w:rsidRDefault="00E52F0D" w:rsidP="00E52F0D">
      <w:pPr>
        <w:pStyle w:val="NormalBold"/>
      </w:pPr>
      <w:r w:rsidRPr="00AB3E87">
        <w:rPr>
          <w:rStyle w:val="HideTWBExt"/>
        </w:rPr>
        <w:t>&lt;Article&gt;</w:t>
      </w:r>
      <w:r w:rsidRPr="00AB3E87">
        <w:t>Ziffer 14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9A5DC0A" w14:textId="77777777" w:rsidTr="00761901">
        <w:trPr>
          <w:trHeight w:hRule="exact" w:val="240"/>
          <w:jc w:val="center"/>
        </w:trPr>
        <w:tc>
          <w:tcPr>
            <w:tcW w:w="9752" w:type="dxa"/>
            <w:gridSpan w:val="2"/>
            <w:tcBorders>
              <w:top w:val="nil"/>
              <w:left w:val="nil"/>
              <w:bottom w:val="nil"/>
              <w:right w:val="nil"/>
            </w:tcBorders>
          </w:tcPr>
          <w:p w14:paraId="796B6F9D" w14:textId="77777777" w:rsidR="00E52F0D" w:rsidRPr="00AB3E87" w:rsidRDefault="00E52F0D" w:rsidP="00761901"/>
        </w:tc>
      </w:tr>
      <w:tr w:rsidR="00E52F0D" w:rsidRPr="00AB3E87" w14:paraId="329F158D" w14:textId="77777777" w:rsidTr="00761901">
        <w:trPr>
          <w:trHeight w:val="240"/>
          <w:jc w:val="center"/>
        </w:trPr>
        <w:tc>
          <w:tcPr>
            <w:tcW w:w="4876" w:type="dxa"/>
            <w:tcBorders>
              <w:top w:val="nil"/>
              <w:left w:val="nil"/>
              <w:bottom w:val="nil"/>
              <w:right w:val="nil"/>
            </w:tcBorders>
          </w:tcPr>
          <w:p w14:paraId="5AF724C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64BBD04" w14:textId="77777777" w:rsidR="00E52F0D" w:rsidRPr="00AB3E87" w:rsidRDefault="00E52F0D" w:rsidP="00761901">
            <w:pPr>
              <w:pStyle w:val="AmColumnHeading"/>
            </w:pPr>
            <w:r w:rsidRPr="00AB3E87">
              <w:t>Geänderter Text</w:t>
            </w:r>
          </w:p>
        </w:tc>
      </w:tr>
      <w:tr w:rsidR="00E52F0D" w:rsidRPr="00AB3E87" w14:paraId="4E602ED1" w14:textId="77777777" w:rsidTr="00761901">
        <w:trPr>
          <w:jc w:val="center"/>
        </w:trPr>
        <w:tc>
          <w:tcPr>
            <w:tcW w:w="4876" w:type="dxa"/>
            <w:tcBorders>
              <w:top w:val="nil"/>
              <w:left w:val="nil"/>
              <w:bottom w:val="nil"/>
              <w:right w:val="nil"/>
            </w:tcBorders>
          </w:tcPr>
          <w:p w14:paraId="1C0A868F" w14:textId="77777777" w:rsidR="00E52F0D" w:rsidRPr="00AB3E87" w:rsidRDefault="00E52F0D" w:rsidP="00761901">
            <w:pPr>
              <w:pStyle w:val="Normal6a"/>
            </w:pPr>
            <w:r w:rsidRPr="00AB3E87">
              <w:t>14.</w:t>
            </w:r>
            <w:r w:rsidRPr="00AB3E87">
              <w:tab/>
              <w:t>betont, dass in der EU ein Modell angestrebt werden muss, nach dem Erwerbstätigkeit und Betreuungs- und Pflegeaufgaben gleichmäßig aufgeteilt sind, und die Barcelona-Ziele in diesem Zusammenhang überarbeitet und angepasst werden müssen und dass auch die Maßnahmen in Bezug auf Elternzeit weiterentwickelt werden müssen, um ein ausgewogeneres Geschlechterverhältnis in Bezug auf Betreuungs- und Pflegepflichten zu erreichen;</w:t>
            </w:r>
          </w:p>
        </w:tc>
        <w:tc>
          <w:tcPr>
            <w:tcW w:w="4876" w:type="dxa"/>
            <w:tcBorders>
              <w:top w:val="nil"/>
              <w:left w:val="nil"/>
              <w:bottom w:val="nil"/>
              <w:right w:val="nil"/>
            </w:tcBorders>
          </w:tcPr>
          <w:p w14:paraId="5AD8E899" w14:textId="77777777" w:rsidR="00E52F0D" w:rsidRPr="00AB3E87" w:rsidRDefault="00E52F0D" w:rsidP="00761901">
            <w:pPr>
              <w:pStyle w:val="Normal6a"/>
            </w:pPr>
            <w:r w:rsidRPr="00AB3E87">
              <w:t>14.</w:t>
            </w:r>
            <w:r w:rsidRPr="00AB3E87">
              <w:tab/>
              <w:t xml:space="preserve">betont, dass in der EU ein Modell angestrebt werden muss, nach dem Erwerbstätigkeit und Betreuungs- und Pflegeaufgaben gleichmäßig aufgeteilt sind, und die Barcelona-Ziele in diesem Zusammenhang überarbeitet und angepasst werden müssen und dass auch die Maßnahmen in Bezug auf Elternzeit weiterentwickelt werden müssen, um ein ausgewogeneres Geschlechterverhältnis in Bezug auf Betreuungs- und Pflegepflichten </w:t>
            </w:r>
            <w:r w:rsidRPr="00AB3E87">
              <w:rPr>
                <w:b/>
                <w:i/>
              </w:rPr>
              <w:t>in allen EU-Mitgliedstaaten und in den Organen der EU</w:t>
            </w:r>
            <w:r w:rsidRPr="00AB3E87">
              <w:t xml:space="preserve"> zu erreichen;</w:t>
            </w:r>
          </w:p>
        </w:tc>
      </w:tr>
    </w:tbl>
    <w:p w14:paraId="5AF0DDB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576B4DB" w14:textId="77777777" w:rsidR="00E52F0D" w:rsidRPr="00AB3E87" w:rsidRDefault="00E52F0D" w:rsidP="00E52F0D">
      <w:r w:rsidRPr="00AB3E87">
        <w:rPr>
          <w:rStyle w:val="HideTWBExt"/>
        </w:rPr>
        <w:t>&lt;/Amend&gt;</w:t>
      </w:r>
    </w:p>
    <w:p w14:paraId="14172DD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596</w:t>
      </w:r>
      <w:r w:rsidRPr="00AB3E87">
        <w:rPr>
          <w:rStyle w:val="HideTWBExt"/>
        </w:rPr>
        <w:t>&lt;/NumAm&gt;</w:t>
      </w:r>
    </w:p>
    <w:p w14:paraId="58476607"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46220637" w14:textId="77777777" w:rsidR="00E52F0D" w:rsidRPr="00AB3E87" w:rsidRDefault="00E52F0D" w:rsidP="00E52F0D">
      <w:pPr>
        <w:pStyle w:val="NormalBold"/>
      </w:pPr>
      <w:r w:rsidRPr="00AB3E87">
        <w:rPr>
          <w:rStyle w:val="HideTWBExt"/>
          <w:b w:val="0"/>
        </w:rPr>
        <w:t>&lt;/RepeatBlock-By&gt;</w:t>
      </w:r>
    </w:p>
    <w:p w14:paraId="2255467F"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3C7E39CC" w14:textId="77777777" w:rsidR="00E52F0D" w:rsidRPr="00AB3E87" w:rsidRDefault="00E52F0D" w:rsidP="00E52F0D">
      <w:pPr>
        <w:pStyle w:val="NormalBold"/>
      </w:pPr>
      <w:r w:rsidRPr="00AB3E87">
        <w:rPr>
          <w:rStyle w:val="HideTWBExt"/>
        </w:rPr>
        <w:t>&lt;Article&gt;</w:t>
      </w:r>
      <w:r w:rsidRPr="00AB3E87">
        <w:t>Ziffer 14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2287A87" w14:textId="77777777" w:rsidTr="00761901">
        <w:trPr>
          <w:trHeight w:hRule="exact" w:val="240"/>
          <w:jc w:val="center"/>
        </w:trPr>
        <w:tc>
          <w:tcPr>
            <w:tcW w:w="9752" w:type="dxa"/>
            <w:gridSpan w:val="2"/>
            <w:tcBorders>
              <w:top w:val="nil"/>
              <w:left w:val="nil"/>
              <w:bottom w:val="nil"/>
              <w:right w:val="nil"/>
            </w:tcBorders>
          </w:tcPr>
          <w:p w14:paraId="517C21C6" w14:textId="77777777" w:rsidR="00E52F0D" w:rsidRPr="00AB3E87" w:rsidRDefault="00E52F0D" w:rsidP="00761901"/>
        </w:tc>
      </w:tr>
      <w:tr w:rsidR="00E52F0D" w:rsidRPr="00AB3E87" w14:paraId="40B63B25" w14:textId="77777777" w:rsidTr="00761901">
        <w:trPr>
          <w:trHeight w:val="240"/>
          <w:jc w:val="center"/>
        </w:trPr>
        <w:tc>
          <w:tcPr>
            <w:tcW w:w="4876" w:type="dxa"/>
            <w:tcBorders>
              <w:top w:val="nil"/>
              <w:left w:val="nil"/>
              <w:bottom w:val="nil"/>
              <w:right w:val="nil"/>
            </w:tcBorders>
          </w:tcPr>
          <w:p w14:paraId="05F15F7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7E82A94" w14:textId="77777777" w:rsidR="00E52F0D" w:rsidRPr="00AB3E87" w:rsidRDefault="00E52F0D" w:rsidP="00761901">
            <w:pPr>
              <w:pStyle w:val="AmColumnHeading"/>
            </w:pPr>
            <w:r w:rsidRPr="00AB3E87">
              <w:t>Geänderter Text</w:t>
            </w:r>
          </w:p>
        </w:tc>
      </w:tr>
      <w:tr w:rsidR="00E52F0D" w:rsidRPr="00AB3E87" w14:paraId="75764C7E" w14:textId="77777777" w:rsidTr="00761901">
        <w:trPr>
          <w:jc w:val="center"/>
        </w:trPr>
        <w:tc>
          <w:tcPr>
            <w:tcW w:w="4876" w:type="dxa"/>
            <w:tcBorders>
              <w:top w:val="nil"/>
              <w:left w:val="nil"/>
              <w:bottom w:val="nil"/>
              <w:right w:val="nil"/>
            </w:tcBorders>
          </w:tcPr>
          <w:p w14:paraId="2A07C9F1" w14:textId="77777777" w:rsidR="00E52F0D" w:rsidRPr="00AB3E87" w:rsidRDefault="00E52F0D" w:rsidP="00761901">
            <w:pPr>
              <w:pStyle w:val="Normal6a"/>
            </w:pPr>
            <w:r w:rsidRPr="00AB3E87">
              <w:t>14.</w:t>
            </w:r>
            <w:r w:rsidRPr="00AB3E87">
              <w:tab/>
              <w:t xml:space="preserve">betont, dass in der EU ein Modell </w:t>
            </w:r>
            <w:r w:rsidRPr="00AB3E87">
              <w:rPr>
                <w:b/>
                <w:i/>
              </w:rPr>
              <w:t>angestrebt</w:t>
            </w:r>
            <w:r w:rsidRPr="00AB3E87">
              <w:t xml:space="preserve"> werden muss, nach dem Erwerbstätigkeit und Betreuungs- und Pflegeaufgaben gleichmäßig aufgeteilt sind, und die Barcelona-Ziele </w:t>
            </w:r>
            <w:r w:rsidRPr="00AB3E87">
              <w:rPr>
                <w:b/>
                <w:i/>
              </w:rPr>
              <w:t>in diesem Zusammenhang überarbeitet</w:t>
            </w:r>
            <w:r w:rsidRPr="00AB3E87">
              <w:t xml:space="preserve"> </w:t>
            </w:r>
            <w:r w:rsidRPr="00AB3E87">
              <w:rPr>
                <w:b/>
                <w:i/>
              </w:rPr>
              <w:t>und angepasst werden müssen und dass auch die</w:t>
            </w:r>
            <w:r w:rsidRPr="00AB3E87">
              <w:t xml:space="preserve"> </w:t>
            </w:r>
            <w:r w:rsidRPr="00AB3E87">
              <w:rPr>
                <w:b/>
                <w:i/>
              </w:rPr>
              <w:t>Maßnahmen in Bezug auf Elternzeit weiterentwickelt werden müssen</w:t>
            </w:r>
            <w:r w:rsidRPr="00AB3E87">
              <w:t>, um ein ausgewogeneres Geschlechterverhältnis in Bezug auf Betreuungs- und Pflegepflichten zu erreichen;</w:t>
            </w:r>
          </w:p>
        </w:tc>
        <w:tc>
          <w:tcPr>
            <w:tcW w:w="4876" w:type="dxa"/>
            <w:tcBorders>
              <w:top w:val="nil"/>
              <w:left w:val="nil"/>
              <w:bottom w:val="nil"/>
              <w:right w:val="nil"/>
            </w:tcBorders>
          </w:tcPr>
          <w:p w14:paraId="07DAF1AE" w14:textId="77777777" w:rsidR="00E52F0D" w:rsidRPr="00AB3E87" w:rsidRDefault="00E52F0D" w:rsidP="00761901">
            <w:pPr>
              <w:pStyle w:val="Normal6a"/>
            </w:pPr>
            <w:r w:rsidRPr="00AB3E87">
              <w:t>14.</w:t>
            </w:r>
            <w:r w:rsidRPr="00AB3E87">
              <w:tab/>
              <w:t xml:space="preserve">betont, dass in der EU ein Modell </w:t>
            </w:r>
            <w:r w:rsidRPr="00AB3E87">
              <w:rPr>
                <w:b/>
                <w:i/>
              </w:rPr>
              <w:t>umgesetzt</w:t>
            </w:r>
            <w:r w:rsidRPr="00AB3E87">
              <w:t xml:space="preserve"> werden muss, nach dem Erwerbstätigkeit und Betreuungs- und Pflegeaufgaben gleichmäßig aufgeteilt sind, </w:t>
            </w:r>
            <w:r w:rsidRPr="00AB3E87">
              <w:rPr>
                <w:b/>
                <w:i/>
              </w:rPr>
              <w:t>und fordert die Kommission zu diesem Zweck auf, die Richtlinie über die Vereinbarkeit von Beruf und Privatleben zu stärken, den Mutterschafts- und Vaterschaftsurlaub sowie die gemeinsame Elternzeit zu verbessern</w:t>
            </w:r>
            <w:r w:rsidRPr="00AB3E87">
              <w:t xml:space="preserve"> und die Barcelona-Ziele </w:t>
            </w:r>
            <w:r w:rsidRPr="00AB3E87">
              <w:rPr>
                <w:b/>
                <w:bCs/>
                <w:i/>
                <w:iCs/>
              </w:rPr>
              <w:t>auszuweiten</w:t>
            </w:r>
            <w:r w:rsidRPr="00AB3E87">
              <w:t>, um ein ausgewogeneres Geschlechterverhältnis in Bezug auf Betreuungs- und Pflegepflichten zu erreichen;</w:t>
            </w:r>
          </w:p>
        </w:tc>
      </w:tr>
    </w:tbl>
    <w:p w14:paraId="5661650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16D7CB4" w14:textId="77777777" w:rsidR="00E52F0D" w:rsidRPr="00AB3E87" w:rsidRDefault="00E52F0D" w:rsidP="00E52F0D">
      <w:r w:rsidRPr="00AB3E87">
        <w:rPr>
          <w:rStyle w:val="HideTWBExt"/>
        </w:rPr>
        <w:t>&lt;/Amend&gt;</w:t>
      </w:r>
    </w:p>
    <w:p w14:paraId="49E8080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597</w:t>
      </w:r>
      <w:r w:rsidRPr="00AB3E87">
        <w:rPr>
          <w:rStyle w:val="HideTWBExt"/>
        </w:rPr>
        <w:t>&lt;/NumAm&gt;</w:t>
      </w:r>
    </w:p>
    <w:p w14:paraId="65891676"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572F9ADC" w14:textId="77777777" w:rsidR="00E52F0D" w:rsidRPr="00AB3E87" w:rsidRDefault="00E52F0D" w:rsidP="00E52F0D">
      <w:pPr>
        <w:pStyle w:val="NormalBold"/>
      </w:pPr>
      <w:r w:rsidRPr="00AB3E87">
        <w:rPr>
          <w:rStyle w:val="HideTWBExt"/>
          <w:b w:val="0"/>
        </w:rPr>
        <w:t>&lt;/RepeatBlock-By&gt;</w:t>
      </w:r>
    </w:p>
    <w:p w14:paraId="5854DCA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AA13693" w14:textId="77777777" w:rsidR="00E52F0D" w:rsidRPr="00AB3E87" w:rsidRDefault="00E52F0D" w:rsidP="00E52F0D">
      <w:pPr>
        <w:pStyle w:val="NormalBold"/>
      </w:pPr>
      <w:r w:rsidRPr="00AB3E87">
        <w:rPr>
          <w:rStyle w:val="HideTWBExt"/>
        </w:rPr>
        <w:t>&lt;Article&gt;</w:t>
      </w:r>
      <w:r w:rsidRPr="00AB3E87">
        <w:t>Ziffer 14</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D7669BB" w14:textId="77777777" w:rsidTr="00761901">
        <w:trPr>
          <w:trHeight w:hRule="exact" w:val="240"/>
          <w:jc w:val="center"/>
        </w:trPr>
        <w:tc>
          <w:tcPr>
            <w:tcW w:w="9752" w:type="dxa"/>
            <w:gridSpan w:val="2"/>
            <w:tcBorders>
              <w:top w:val="nil"/>
              <w:left w:val="nil"/>
              <w:bottom w:val="nil"/>
              <w:right w:val="nil"/>
            </w:tcBorders>
          </w:tcPr>
          <w:p w14:paraId="25B78BAE" w14:textId="77777777" w:rsidR="00E52F0D" w:rsidRPr="00AB3E87" w:rsidRDefault="00E52F0D" w:rsidP="00761901"/>
        </w:tc>
      </w:tr>
      <w:tr w:rsidR="00E52F0D" w:rsidRPr="00AB3E87" w14:paraId="6260C991" w14:textId="77777777" w:rsidTr="00761901">
        <w:trPr>
          <w:trHeight w:val="240"/>
          <w:jc w:val="center"/>
        </w:trPr>
        <w:tc>
          <w:tcPr>
            <w:tcW w:w="4876" w:type="dxa"/>
            <w:tcBorders>
              <w:top w:val="nil"/>
              <w:left w:val="nil"/>
              <w:bottom w:val="nil"/>
              <w:right w:val="nil"/>
            </w:tcBorders>
          </w:tcPr>
          <w:p w14:paraId="12C2E46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9C12978" w14:textId="77777777" w:rsidR="00E52F0D" w:rsidRPr="00AB3E87" w:rsidRDefault="00E52F0D" w:rsidP="00761901">
            <w:pPr>
              <w:pStyle w:val="AmColumnHeading"/>
            </w:pPr>
            <w:r w:rsidRPr="00AB3E87">
              <w:t>Geänderter Text</w:t>
            </w:r>
          </w:p>
        </w:tc>
      </w:tr>
      <w:tr w:rsidR="00E52F0D" w:rsidRPr="00AB3E87" w14:paraId="4B6BE0BA" w14:textId="77777777" w:rsidTr="00761901">
        <w:trPr>
          <w:jc w:val="center"/>
        </w:trPr>
        <w:tc>
          <w:tcPr>
            <w:tcW w:w="4876" w:type="dxa"/>
            <w:tcBorders>
              <w:top w:val="nil"/>
              <w:left w:val="nil"/>
              <w:bottom w:val="nil"/>
              <w:right w:val="nil"/>
            </w:tcBorders>
          </w:tcPr>
          <w:p w14:paraId="3621ABE0" w14:textId="77777777" w:rsidR="00E52F0D" w:rsidRPr="00AB3E87" w:rsidRDefault="00E52F0D" w:rsidP="00761901">
            <w:pPr>
              <w:pStyle w:val="Normal6a"/>
            </w:pPr>
            <w:r w:rsidRPr="00AB3E87">
              <w:t>14.</w:t>
            </w:r>
            <w:r w:rsidRPr="00AB3E87">
              <w:tab/>
              <w:t xml:space="preserve">betont, dass in der EU ein Modell angestrebt werden muss, nach dem Erwerbstätigkeit und Betreuungs- und Pflegeaufgaben gleichmäßig aufgeteilt sind, und die Barcelona-Ziele in diesem Zusammenhang überarbeitet und angepasst werden müssen und dass auch die Maßnahmen in Bezug auf </w:t>
            </w:r>
            <w:r w:rsidRPr="00AB3E87">
              <w:rPr>
                <w:b/>
                <w:i/>
              </w:rPr>
              <w:t>Elternzeit</w:t>
            </w:r>
            <w:r w:rsidRPr="00AB3E87">
              <w:t xml:space="preserve"> weiterentwickelt werden müssen, um ein ausgewogeneres Geschlechterverhältnis in Bezug auf Betreuungs- und Pflegepflichten zu erreichen;</w:t>
            </w:r>
          </w:p>
        </w:tc>
        <w:tc>
          <w:tcPr>
            <w:tcW w:w="4876" w:type="dxa"/>
            <w:tcBorders>
              <w:top w:val="nil"/>
              <w:left w:val="nil"/>
              <w:bottom w:val="nil"/>
              <w:right w:val="nil"/>
            </w:tcBorders>
          </w:tcPr>
          <w:p w14:paraId="44CB6EF1" w14:textId="77777777" w:rsidR="00E52F0D" w:rsidRPr="00AB3E87" w:rsidRDefault="00E52F0D" w:rsidP="00761901">
            <w:pPr>
              <w:pStyle w:val="Normal6a"/>
            </w:pPr>
            <w:r w:rsidRPr="00AB3E87">
              <w:t>14.</w:t>
            </w:r>
            <w:r w:rsidRPr="00AB3E87">
              <w:tab/>
              <w:t xml:space="preserve">betont, dass in der EU ein Modell angestrebt werden muss, nach dem Erwerbstätigkeit und Betreuungs- und Pflegeaufgaben gleichmäßig aufgeteilt sind, und die Barcelona-Ziele in diesem Zusammenhang überarbeitet und angepasst werden müssen und dass auch die Maßnahmen in Bezug auf </w:t>
            </w:r>
            <w:r w:rsidRPr="00AB3E87">
              <w:rPr>
                <w:b/>
                <w:i/>
              </w:rPr>
              <w:t>den bezahlten Eltern- sowie</w:t>
            </w:r>
            <w:r w:rsidRPr="00AB3E87">
              <w:t xml:space="preserve"> </w:t>
            </w:r>
            <w:r w:rsidRPr="00AB3E87">
              <w:rPr>
                <w:b/>
                <w:i/>
              </w:rPr>
              <w:t>Mutter- und Vaterschaftsurlaub</w:t>
            </w:r>
            <w:r w:rsidRPr="00AB3E87">
              <w:t xml:space="preserve"> weiterentwickelt werden müssen, um ein ausgewogeneres Geschlechterverhältnis in Bezug auf Betreuungs- und Pflegepflichten zu erreichen;</w:t>
            </w:r>
          </w:p>
        </w:tc>
      </w:tr>
    </w:tbl>
    <w:p w14:paraId="04991CD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0F4DCDF" w14:textId="77777777" w:rsidR="00E52F0D" w:rsidRPr="00AB3E87" w:rsidRDefault="00E52F0D" w:rsidP="00E52F0D">
      <w:r w:rsidRPr="00AB3E87">
        <w:rPr>
          <w:rStyle w:val="HideTWBExt"/>
        </w:rPr>
        <w:lastRenderedPageBreak/>
        <w:t>&lt;/Amend&gt;</w:t>
      </w:r>
    </w:p>
    <w:p w14:paraId="7C1A212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598</w:t>
      </w:r>
      <w:r w:rsidRPr="00AB3E87">
        <w:rPr>
          <w:rStyle w:val="HideTWBExt"/>
        </w:rPr>
        <w:t>&lt;/NumAm&gt;</w:t>
      </w:r>
    </w:p>
    <w:p w14:paraId="1177E3B7"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3F679CA7" w14:textId="77777777" w:rsidR="00E52F0D" w:rsidRPr="00AB3E87" w:rsidRDefault="00E52F0D" w:rsidP="00E52F0D">
      <w:pPr>
        <w:pStyle w:val="NormalBold"/>
      </w:pPr>
      <w:r w:rsidRPr="00AB3E87">
        <w:rPr>
          <w:rStyle w:val="HideTWBExt"/>
          <w:b w:val="0"/>
        </w:rPr>
        <w:t>&lt;/RepeatBlock-By&gt;</w:t>
      </w:r>
    </w:p>
    <w:p w14:paraId="04F17CD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F4F63EE" w14:textId="77777777" w:rsidR="00E52F0D" w:rsidRPr="00AB3E87" w:rsidRDefault="00E52F0D" w:rsidP="00E52F0D">
      <w:pPr>
        <w:pStyle w:val="NormalBold"/>
      </w:pPr>
      <w:r w:rsidRPr="00AB3E87">
        <w:rPr>
          <w:rStyle w:val="HideTWBExt"/>
        </w:rPr>
        <w:t>&lt;Article&gt;</w:t>
      </w:r>
      <w:r w:rsidRPr="00AB3E87">
        <w:t>Ziffer 14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A830FC2" w14:textId="77777777" w:rsidTr="00761901">
        <w:trPr>
          <w:trHeight w:hRule="exact" w:val="240"/>
          <w:jc w:val="center"/>
        </w:trPr>
        <w:tc>
          <w:tcPr>
            <w:tcW w:w="9752" w:type="dxa"/>
            <w:gridSpan w:val="2"/>
            <w:tcBorders>
              <w:top w:val="nil"/>
              <w:left w:val="nil"/>
              <w:bottom w:val="nil"/>
              <w:right w:val="nil"/>
            </w:tcBorders>
          </w:tcPr>
          <w:p w14:paraId="63B965CB" w14:textId="77777777" w:rsidR="00E52F0D" w:rsidRPr="00AB3E87" w:rsidRDefault="00E52F0D" w:rsidP="00761901"/>
        </w:tc>
      </w:tr>
      <w:tr w:rsidR="00E52F0D" w:rsidRPr="00AB3E87" w14:paraId="052C80BD" w14:textId="77777777" w:rsidTr="00761901">
        <w:trPr>
          <w:trHeight w:val="240"/>
          <w:jc w:val="center"/>
        </w:trPr>
        <w:tc>
          <w:tcPr>
            <w:tcW w:w="4876" w:type="dxa"/>
            <w:tcBorders>
              <w:top w:val="nil"/>
              <w:left w:val="nil"/>
              <w:bottom w:val="nil"/>
              <w:right w:val="nil"/>
            </w:tcBorders>
          </w:tcPr>
          <w:p w14:paraId="71007EB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B09E1E9" w14:textId="77777777" w:rsidR="00E52F0D" w:rsidRPr="00AB3E87" w:rsidRDefault="00E52F0D" w:rsidP="00761901">
            <w:pPr>
              <w:pStyle w:val="AmColumnHeading"/>
            </w:pPr>
            <w:r w:rsidRPr="00AB3E87">
              <w:t>Geänderter Text</w:t>
            </w:r>
          </w:p>
        </w:tc>
      </w:tr>
      <w:tr w:rsidR="00E52F0D" w:rsidRPr="00AB3E87" w14:paraId="1D6D80FF" w14:textId="77777777" w:rsidTr="00761901">
        <w:trPr>
          <w:jc w:val="center"/>
        </w:trPr>
        <w:tc>
          <w:tcPr>
            <w:tcW w:w="4876" w:type="dxa"/>
            <w:tcBorders>
              <w:top w:val="nil"/>
              <w:left w:val="nil"/>
              <w:bottom w:val="nil"/>
              <w:right w:val="nil"/>
            </w:tcBorders>
          </w:tcPr>
          <w:p w14:paraId="17538504" w14:textId="77777777" w:rsidR="00E52F0D" w:rsidRPr="00AB3E87" w:rsidRDefault="00E52F0D" w:rsidP="00761901">
            <w:pPr>
              <w:pStyle w:val="Normal6a"/>
            </w:pPr>
          </w:p>
        </w:tc>
        <w:tc>
          <w:tcPr>
            <w:tcW w:w="4876" w:type="dxa"/>
            <w:tcBorders>
              <w:top w:val="nil"/>
              <w:left w:val="nil"/>
              <w:bottom w:val="nil"/>
              <w:right w:val="nil"/>
            </w:tcBorders>
          </w:tcPr>
          <w:p w14:paraId="7A22A053" w14:textId="77777777" w:rsidR="00E52F0D" w:rsidRPr="00AB3E87" w:rsidRDefault="00E52F0D" w:rsidP="00761901">
            <w:pPr>
              <w:pStyle w:val="Normal6a"/>
            </w:pPr>
            <w:r w:rsidRPr="00AB3E87">
              <w:rPr>
                <w:b/>
                <w:i/>
              </w:rPr>
              <w:t>14a.</w:t>
            </w:r>
            <w:r w:rsidRPr="00AB3E87">
              <w:tab/>
            </w:r>
            <w:r w:rsidRPr="00AB3E87">
              <w:rPr>
                <w:b/>
                <w:i/>
              </w:rPr>
              <w:t>weist darauf hin, dass angemessener Wohnraum ein Grundrecht ist, das geschützt und als Voraussetzung für die Ausübung anderer Grundrechte und den Zugang zu diesen Grundrechten sowie für ein würdevolles Leben anerkannt werden muss; bedauert, dass viele Frauen aufgrund von Diskriminierung und Ungleichheit auf dem Wohnungsmarkt unter prekären, menschenunwürdigen und unsicheren Bedingungen leben und einem erhöhten Risiko von Obdachlosigkeit und Gewalt ausgesetzt sind; betont, dass Zwangsräumungen und andere Verletzungen des Rechts auf Wohnraum in unverhältnismäßiger Weise Frauen betreffen und bestehende Ungleichheiten verstärken, was ein erhebliches Hindernis für die Gleichstellung der Geschlechter darstellt; fordert die Kommission auf, neue Gesetzgebungsakte zu prüfen und gegebenenfalls vorzuschlagen, um die Finanzialisierung der Wohnungsmärkte zu verringern und Spekulanten daran zu hindern, Wohnraum unbezahlbar zu machen;</w:t>
            </w:r>
          </w:p>
        </w:tc>
      </w:tr>
    </w:tbl>
    <w:p w14:paraId="0CFA7F6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0F6077C" w14:textId="77777777" w:rsidR="00E52F0D" w:rsidRPr="00AB3E87" w:rsidRDefault="00E52F0D" w:rsidP="00E52F0D">
      <w:r w:rsidRPr="00AB3E87">
        <w:rPr>
          <w:rStyle w:val="HideTWBExt"/>
        </w:rPr>
        <w:t>&lt;/Amend&gt;</w:t>
      </w:r>
    </w:p>
    <w:p w14:paraId="56FD115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599</w:t>
      </w:r>
      <w:r w:rsidRPr="00AB3E87">
        <w:rPr>
          <w:rStyle w:val="HideTWBExt"/>
        </w:rPr>
        <w:t>&lt;/NumAm&gt;</w:t>
      </w:r>
    </w:p>
    <w:p w14:paraId="459005C2"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4139CFAC" w14:textId="77777777" w:rsidR="00E52F0D" w:rsidRPr="00AB3E87" w:rsidRDefault="00E52F0D" w:rsidP="00E52F0D">
      <w:pPr>
        <w:pStyle w:val="NormalBold"/>
      </w:pPr>
      <w:r w:rsidRPr="00AB3E87">
        <w:rPr>
          <w:rStyle w:val="HideTWBExt"/>
          <w:b w:val="0"/>
        </w:rPr>
        <w:t>&lt;/RepeatBlock-By&gt;</w:t>
      </w:r>
    </w:p>
    <w:p w14:paraId="61E0DE6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AC155B0" w14:textId="77777777" w:rsidR="00E52F0D" w:rsidRPr="00AB3E87" w:rsidRDefault="00E52F0D" w:rsidP="00E52F0D">
      <w:pPr>
        <w:pStyle w:val="NormalBold"/>
      </w:pPr>
      <w:r w:rsidRPr="00AB3E87">
        <w:rPr>
          <w:rStyle w:val="HideTWBExt"/>
        </w:rPr>
        <w:t>&lt;Article&gt;</w:t>
      </w:r>
      <w:r w:rsidRPr="00AB3E87">
        <w:t>Ziffer 14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E31923B" w14:textId="77777777" w:rsidTr="00761901">
        <w:trPr>
          <w:trHeight w:hRule="exact" w:val="240"/>
          <w:jc w:val="center"/>
        </w:trPr>
        <w:tc>
          <w:tcPr>
            <w:tcW w:w="9752" w:type="dxa"/>
            <w:gridSpan w:val="2"/>
            <w:tcBorders>
              <w:top w:val="nil"/>
              <w:left w:val="nil"/>
              <w:bottom w:val="nil"/>
              <w:right w:val="nil"/>
            </w:tcBorders>
          </w:tcPr>
          <w:p w14:paraId="3600F7DC" w14:textId="77777777" w:rsidR="00E52F0D" w:rsidRPr="00AB3E87" w:rsidRDefault="00E52F0D" w:rsidP="00761901"/>
        </w:tc>
      </w:tr>
      <w:tr w:rsidR="00E52F0D" w:rsidRPr="00AB3E87" w14:paraId="7C993235" w14:textId="77777777" w:rsidTr="00761901">
        <w:trPr>
          <w:trHeight w:val="240"/>
          <w:jc w:val="center"/>
        </w:trPr>
        <w:tc>
          <w:tcPr>
            <w:tcW w:w="4876" w:type="dxa"/>
            <w:tcBorders>
              <w:top w:val="nil"/>
              <w:left w:val="nil"/>
              <w:bottom w:val="nil"/>
              <w:right w:val="nil"/>
            </w:tcBorders>
          </w:tcPr>
          <w:p w14:paraId="2EC3BD13"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26393B00" w14:textId="77777777" w:rsidR="00E52F0D" w:rsidRPr="00AB3E87" w:rsidRDefault="00E52F0D" w:rsidP="00761901">
            <w:pPr>
              <w:pStyle w:val="AmColumnHeading"/>
            </w:pPr>
            <w:r w:rsidRPr="00AB3E87">
              <w:t>Geänderter Text</w:t>
            </w:r>
          </w:p>
        </w:tc>
      </w:tr>
      <w:tr w:rsidR="00E52F0D" w:rsidRPr="00AB3E87" w14:paraId="3F420290" w14:textId="77777777" w:rsidTr="00761901">
        <w:trPr>
          <w:jc w:val="center"/>
        </w:trPr>
        <w:tc>
          <w:tcPr>
            <w:tcW w:w="4876" w:type="dxa"/>
            <w:tcBorders>
              <w:top w:val="nil"/>
              <w:left w:val="nil"/>
              <w:bottom w:val="nil"/>
              <w:right w:val="nil"/>
            </w:tcBorders>
          </w:tcPr>
          <w:p w14:paraId="1C2818D6" w14:textId="77777777" w:rsidR="00E52F0D" w:rsidRPr="00AB3E87" w:rsidRDefault="00E52F0D" w:rsidP="00761901">
            <w:pPr>
              <w:pStyle w:val="Normal6a"/>
            </w:pPr>
          </w:p>
        </w:tc>
        <w:tc>
          <w:tcPr>
            <w:tcW w:w="4876" w:type="dxa"/>
            <w:tcBorders>
              <w:top w:val="nil"/>
              <w:left w:val="nil"/>
              <w:bottom w:val="nil"/>
              <w:right w:val="nil"/>
            </w:tcBorders>
          </w:tcPr>
          <w:p w14:paraId="494D8DB4" w14:textId="77777777" w:rsidR="00E52F0D" w:rsidRPr="00AB3E87" w:rsidRDefault="00E52F0D" w:rsidP="00761901">
            <w:pPr>
              <w:pStyle w:val="Normal6a"/>
            </w:pPr>
            <w:r w:rsidRPr="00AB3E87">
              <w:rPr>
                <w:b/>
                <w:i/>
              </w:rPr>
              <w:t>14a.</w:t>
            </w:r>
            <w:r w:rsidRPr="00AB3E87">
              <w:tab/>
            </w:r>
            <w:r w:rsidRPr="00AB3E87">
              <w:rPr>
                <w:b/>
                <w:i/>
              </w:rPr>
              <w:t>fordert die Kommission auf, die Mitgliedstaaten nachdrücklich aufzufordern, die Richtlinie (EU) 2019/1158 zur Vereinbarkeit von Beruf und Privatleben für Eltern und pflegende Angehörige unverzüglich in nationales Recht umzusetzen und sicherzustellen, dass sie ihrer Verpflichtung zur Gewährung des Rechts auf Elternurlaub nachkommen; fordert die Kommission ferner auf, die wirksame Umsetzung der Richtlinie in allen Mitgliedstaaten zu überwachen und erforderlichenfalls Vertragsverletzungsverfahren oder andere Durchsetzungsmaßnahmen einzuleiten, um die vollständige Einhaltung der Richtlinie sicherzustellen;</w:t>
            </w:r>
          </w:p>
        </w:tc>
      </w:tr>
    </w:tbl>
    <w:p w14:paraId="626935C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9415A4D" w14:textId="77777777" w:rsidR="00E52F0D" w:rsidRPr="00AB3E87" w:rsidRDefault="00E52F0D" w:rsidP="00E52F0D">
      <w:r w:rsidRPr="00AB3E87">
        <w:rPr>
          <w:rStyle w:val="HideTWBExt"/>
        </w:rPr>
        <w:t>&lt;/Amend&gt;</w:t>
      </w:r>
    </w:p>
    <w:p w14:paraId="7356A58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600</w:t>
      </w:r>
      <w:r w:rsidRPr="00AB3E87">
        <w:rPr>
          <w:rStyle w:val="HideTWBExt"/>
        </w:rPr>
        <w:t>&lt;/NumAm&gt;</w:t>
      </w:r>
    </w:p>
    <w:p w14:paraId="5E1A6226"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353427BE" w14:textId="77777777" w:rsidR="00E52F0D" w:rsidRPr="00AB3E87" w:rsidRDefault="00E52F0D" w:rsidP="00E52F0D">
      <w:pPr>
        <w:pStyle w:val="NormalBold"/>
      </w:pPr>
      <w:r w:rsidRPr="00AB3E87">
        <w:rPr>
          <w:rStyle w:val="HideTWBExt"/>
          <w:b w:val="0"/>
        </w:rPr>
        <w:t>&lt;/RepeatBlock-By&gt;</w:t>
      </w:r>
    </w:p>
    <w:p w14:paraId="2CE578F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A5F815C" w14:textId="77777777" w:rsidR="00E52F0D" w:rsidRPr="00AB3E87" w:rsidRDefault="00E52F0D" w:rsidP="00E52F0D">
      <w:pPr>
        <w:pStyle w:val="NormalBold"/>
      </w:pPr>
      <w:r w:rsidRPr="00AB3E87">
        <w:rPr>
          <w:rStyle w:val="HideTWBExt"/>
        </w:rPr>
        <w:t>&lt;Article&gt;</w:t>
      </w:r>
      <w:r w:rsidRPr="00AB3E87">
        <w:t>Ziffer 14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3C3FBBD" w14:textId="77777777" w:rsidTr="00761901">
        <w:trPr>
          <w:trHeight w:hRule="exact" w:val="240"/>
          <w:jc w:val="center"/>
        </w:trPr>
        <w:tc>
          <w:tcPr>
            <w:tcW w:w="9752" w:type="dxa"/>
            <w:gridSpan w:val="2"/>
            <w:tcBorders>
              <w:top w:val="nil"/>
              <w:left w:val="nil"/>
              <w:bottom w:val="nil"/>
              <w:right w:val="nil"/>
            </w:tcBorders>
          </w:tcPr>
          <w:p w14:paraId="3CF2A580" w14:textId="77777777" w:rsidR="00E52F0D" w:rsidRPr="00AB3E87" w:rsidRDefault="00E52F0D" w:rsidP="00761901"/>
        </w:tc>
      </w:tr>
      <w:tr w:rsidR="00E52F0D" w:rsidRPr="00AB3E87" w14:paraId="440C18CA" w14:textId="77777777" w:rsidTr="00761901">
        <w:trPr>
          <w:trHeight w:val="240"/>
          <w:jc w:val="center"/>
        </w:trPr>
        <w:tc>
          <w:tcPr>
            <w:tcW w:w="4876" w:type="dxa"/>
            <w:tcBorders>
              <w:top w:val="nil"/>
              <w:left w:val="nil"/>
              <w:bottom w:val="nil"/>
              <w:right w:val="nil"/>
            </w:tcBorders>
          </w:tcPr>
          <w:p w14:paraId="509D4C2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D7EC9AF" w14:textId="77777777" w:rsidR="00E52F0D" w:rsidRPr="00AB3E87" w:rsidRDefault="00E52F0D" w:rsidP="00761901">
            <w:pPr>
              <w:pStyle w:val="AmColumnHeading"/>
            </w:pPr>
            <w:r w:rsidRPr="00AB3E87">
              <w:t>Geänderter Text</w:t>
            </w:r>
          </w:p>
        </w:tc>
      </w:tr>
      <w:tr w:rsidR="00E52F0D" w:rsidRPr="00AB3E87" w14:paraId="455816AF" w14:textId="77777777" w:rsidTr="00761901">
        <w:trPr>
          <w:jc w:val="center"/>
        </w:trPr>
        <w:tc>
          <w:tcPr>
            <w:tcW w:w="4876" w:type="dxa"/>
            <w:tcBorders>
              <w:top w:val="nil"/>
              <w:left w:val="nil"/>
              <w:bottom w:val="nil"/>
              <w:right w:val="nil"/>
            </w:tcBorders>
          </w:tcPr>
          <w:p w14:paraId="1F1FCB89" w14:textId="77777777" w:rsidR="00E52F0D" w:rsidRPr="00AB3E87" w:rsidRDefault="00E52F0D" w:rsidP="00761901">
            <w:pPr>
              <w:pStyle w:val="Normal6a"/>
            </w:pPr>
          </w:p>
        </w:tc>
        <w:tc>
          <w:tcPr>
            <w:tcW w:w="4876" w:type="dxa"/>
            <w:tcBorders>
              <w:top w:val="nil"/>
              <w:left w:val="nil"/>
              <w:bottom w:val="nil"/>
              <w:right w:val="nil"/>
            </w:tcBorders>
          </w:tcPr>
          <w:p w14:paraId="21D00B8E" w14:textId="77777777" w:rsidR="00E52F0D" w:rsidRPr="00AB3E87" w:rsidRDefault="00E52F0D" w:rsidP="00761901">
            <w:pPr>
              <w:pStyle w:val="Normal6a"/>
            </w:pPr>
            <w:r w:rsidRPr="00AB3E87">
              <w:rPr>
                <w:b/>
                <w:i/>
              </w:rPr>
              <w:t>14a.</w:t>
            </w:r>
            <w:r w:rsidRPr="00AB3E87">
              <w:tab/>
            </w:r>
            <w:r w:rsidRPr="00AB3E87">
              <w:rPr>
                <w:b/>
                <w:i/>
              </w:rPr>
              <w:t>weist erneut auf das Ausmaß und die soziale Bedeutung unbezahlter häuslicher und pflegerischer Arbeit hin, die nach wie vor überwiegend von Frauen ausgeübt wird, wie etwa die Betreuung von Kindern, älteren Menschen und unterhaltsberechtigten Familienangehörigen; betont, wie wichtig es ist, Bedingungen zu schaffen, mit denen sowohl Frauen als auch Männer bei der Organisation des Familienlebens unterstützt werden und die Aufgaben gleichmäßig zwischen bezahlter Beschäftigung und Pflege- und Betreuungspflichten aufgeteilt werden;</w:t>
            </w:r>
          </w:p>
        </w:tc>
      </w:tr>
    </w:tbl>
    <w:p w14:paraId="5F6B181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A87B5AC" w14:textId="77777777" w:rsidR="00E52F0D" w:rsidRPr="00AB3E87" w:rsidRDefault="00E52F0D" w:rsidP="00E52F0D">
      <w:r w:rsidRPr="00AB3E87">
        <w:rPr>
          <w:rStyle w:val="HideTWBExt"/>
        </w:rPr>
        <w:lastRenderedPageBreak/>
        <w:t>&lt;/Amend&gt;</w:t>
      </w:r>
    </w:p>
    <w:p w14:paraId="5B92F19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601</w:t>
      </w:r>
      <w:r w:rsidRPr="00AB3E87">
        <w:rPr>
          <w:rStyle w:val="HideTWBExt"/>
        </w:rPr>
        <w:t>&lt;/NumAm&gt;</w:t>
      </w:r>
    </w:p>
    <w:p w14:paraId="2F4A42DC"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4EF3BD13" w14:textId="77777777" w:rsidR="00E52F0D" w:rsidRPr="00AB3E87" w:rsidRDefault="00E52F0D" w:rsidP="00E52F0D">
      <w:pPr>
        <w:pStyle w:val="NormalBold"/>
      </w:pPr>
      <w:r w:rsidRPr="00AB3E87">
        <w:rPr>
          <w:rStyle w:val="HideTWBExt"/>
          <w:b w:val="0"/>
        </w:rPr>
        <w:t>&lt;/RepeatBlock-By&gt;</w:t>
      </w:r>
    </w:p>
    <w:p w14:paraId="77A962D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8426D69" w14:textId="77777777" w:rsidR="00E52F0D" w:rsidRPr="00AB3E87" w:rsidRDefault="00E52F0D" w:rsidP="00E52F0D">
      <w:pPr>
        <w:pStyle w:val="NormalBold"/>
      </w:pPr>
      <w:r w:rsidRPr="00AB3E87">
        <w:rPr>
          <w:rStyle w:val="HideTWBExt"/>
        </w:rPr>
        <w:t>&lt;Article&gt;</w:t>
      </w:r>
      <w:r w:rsidRPr="00AB3E87">
        <w:t>Ziffer 14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B171972" w14:textId="77777777" w:rsidTr="00761901">
        <w:trPr>
          <w:trHeight w:hRule="exact" w:val="240"/>
          <w:jc w:val="center"/>
        </w:trPr>
        <w:tc>
          <w:tcPr>
            <w:tcW w:w="9752" w:type="dxa"/>
            <w:gridSpan w:val="2"/>
            <w:tcBorders>
              <w:top w:val="nil"/>
              <w:left w:val="nil"/>
              <w:bottom w:val="nil"/>
              <w:right w:val="nil"/>
            </w:tcBorders>
          </w:tcPr>
          <w:p w14:paraId="676C26BD" w14:textId="77777777" w:rsidR="00E52F0D" w:rsidRPr="00AB3E87" w:rsidRDefault="00E52F0D" w:rsidP="00761901"/>
        </w:tc>
      </w:tr>
      <w:tr w:rsidR="00E52F0D" w:rsidRPr="00AB3E87" w14:paraId="3AF183D8" w14:textId="77777777" w:rsidTr="00761901">
        <w:trPr>
          <w:trHeight w:val="240"/>
          <w:jc w:val="center"/>
        </w:trPr>
        <w:tc>
          <w:tcPr>
            <w:tcW w:w="4876" w:type="dxa"/>
            <w:tcBorders>
              <w:top w:val="nil"/>
              <w:left w:val="nil"/>
              <w:bottom w:val="nil"/>
              <w:right w:val="nil"/>
            </w:tcBorders>
          </w:tcPr>
          <w:p w14:paraId="0037FCC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EE89037" w14:textId="77777777" w:rsidR="00E52F0D" w:rsidRPr="00AB3E87" w:rsidRDefault="00E52F0D" w:rsidP="00761901">
            <w:pPr>
              <w:pStyle w:val="AmColumnHeading"/>
            </w:pPr>
            <w:r w:rsidRPr="00AB3E87">
              <w:t>Geänderter Text</w:t>
            </w:r>
          </w:p>
        </w:tc>
      </w:tr>
      <w:tr w:rsidR="00E52F0D" w:rsidRPr="00AB3E87" w14:paraId="74A9536E" w14:textId="77777777" w:rsidTr="00761901">
        <w:trPr>
          <w:jc w:val="center"/>
        </w:trPr>
        <w:tc>
          <w:tcPr>
            <w:tcW w:w="4876" w:type="dxa"/>
            <w:tcBorders>
              <w:top w:val="nil"/>
              <w:left w:val="nil"/>
              <w:bottom w:val="nil"/>
              <w:right w:val="nil"/>
            </w:tcBorders>
          </w:tcPr>
          <w:p w14:paraId="5E5BD30D" w14:textId="77777777" w:rsidR="00E52F0D" w:rsidRPr="00AB3E87" w:rsidRDefault="00E52F0D" w:rsidP="00761901">
            <w:pPr>
              <w:pStyle w:val="Normal6a"/>
            </w:pPr>
          </w:p>
        </w:tc>
        <w:tc>
          <w:tcPr>
            <w:tcW w:w="4876" w:type="dxa"/>
            <w:tcBorders>
              <w:top w:val="nil"/>
              <w:left w:val="nil"/>
              <w:bottom w:val="nil"/>
              <w:right w:val="nil"/>
            </w:tcBorders>
          </w:tcPr>
          <w:p w14:paraId="03BC94E9" w14:textId="77777777" w:rsidR="00E52F0D" w:rsidRPr="00AB3E87" w:rsidRDefault="00E52F0D" w:rsidP="00761901">
            <w:pPr>
              <w:pStyle w:val="Normal6a"/>
            </w:pPr>
            <w:r w:rsidRPr="00AB3E87">
              <w:rPr>
                <w:b/>
                <w:i/>
              </w:rPr>
              <w:t>14a.</w:t>
            </w:r>
            <w:r w:rsidRPr="00AB3E87">
              <w:tab/>
            </w:r>
            <w:r w:rsidRPr="00AB3E87">
              <w:rPr>
                <w:b/>
                <w:i/>
              </w:rPr>
              <w:t>erinnert an die Bedeutung der Richtlinie über die Vereinbarkeit von Beruf und Privatleben für berufstätige Eltern und pflegende Angehörige und die darin enthaltenen Maßnahmen sowie an die Notwendigkeit, den mit der Richtlinie 2019/1158 eingeführten Vaterschaftsurlaub durch EU-weite Kampagnen zu fördern, sowie an die enge Verbindung zwischen den Maßnahmen zur Vereinbarkeit von Beruf und Privatleben und dem geschlechtsspezifischen Gefälle bei Betreuungs- und Pflegeaufgaben, das sich in das Beschäftigungs-, Lohn- und Rentengefälle einfügt;</w:t>
            </w:r>
          </w:p>
        </w:tc>
      </w:tr>
    </w:tbl>
    <w:p w14:paraId="1EF2AA4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E7B67CB" w14:textId="77777777" w:rsidR="00E52F0D" w:rsidRPr="00AB3E87" w:rsidRDefault="00E52F0D" w:rsidP="00E52F0D">
      <w:r w:rsidRPr="00AB3E87">
        <w:rPr>
          <w:rStyle w:val="HideTWBExt"/>
        </w:rPr>
        <w:t>&lt;/Amend&gt;</w:t>
      </w:r>
    </w:p>
    <w:p w14:paraId="4F2973E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602</w:t>
      </w:r>
      <w:r w:rsidRPr="00AB3E87">
        <w:rPr>
          <w:rStyle w:val="HideTWBExt"/>
        </w:rPr>
        <w:t>&lt;/NumAm&gt;</w:t>
      </w:r>
    </w:p>
    <w:p w14:paraId="0450213E"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1117F41C" w14:textId="77777777" w:rsidR="00E52F0D" w:rsidRPr="00AB3E87" w:rsidRDefault="00E52F0D" w:rsidP="00E52F0D">
      <w:pPr>
        <w:pStyle w:val="NormalBold"/>
      </w:pPr>
      <w:r w:rsidRPr="00AB3E87">
        <w:rPr>
          <w:rStyle w:val="HideTWBExt"/>
          <w:b w:val="0"/>
        </w:rPr>
        <w:t>&lt;/RepeatBlock-By&gt;</w:t>
      </w:r>
    </w:p>
    <w:p w14:paraId="5EFC8C9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9A991EF" w14:textId="77777777" w:rsidR="00E52F0D" w:rsidRPr="00AB3E87" w:rsidRDefault="00E52F0D" w:rsidP="00E52F0D">
      <w:pPr>
        <w:pStyle w:val="NormalBold"/>
      </w:pPr>
      <w:r w:rsidRPr="00AB3E87">
        <w:rPr>
          <w:rStyle w:val="HideTWBExt"/>
        </w:rPr>
        <w:t>&lt;Article&gt;</w:t>
      </w:r>
      <w:r w:rsidRPr="00AB3E87">
        <w:t>Ziffer 14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917D3C0" w14:textId="77777777" w:rsidTr="00761901">
        <w:trPr>
          <w:trHeight w:hRule="exact" w:val="240"/>
          <w:jc w:val="center"/>
        </w:trPr>
        <w:tc>
          <w:tcPr>
            <w:tcW w:w="9752" w:type="dxa"/>
            <w:gridSpan w:val="2"/>
            <w:tcBorders>
              <w:top w:val="nil"/>
              <w:left w:val="nil"/>
              <w:bottom w:val="nil"/>
              <w:right w:val="nil"/>
            </w:tcBorders>
          </w:tcPr>
          <w:p w14:paraId="19504FF3" w14:textId="77777777" w:rsidR="00E52F0D" w:rsidRPr="00AB3E87" w:rsidRDefault="00E52F0D" w:rsidP="00761901"/>
        </w:tc>
      </w:tr>
      <w:tr w:rsidR="00E52F0D" w:rsidRPr="00AB3E87" w14:paraId="2DBA9F7B" w14:textId="77777777" w:rsidTr="00761901">
        <w:trPr>
          <w:trHeight w:val="240"/>
          <w:jc w:val="center"/>
        </w:trPr>
        <w:tc>
          <w:tcPr>
            <w:tcW w:w="4876" w:type="dxa"/>
            <w:tcBorders>
              <w:top w:val="nil"/>
              <w:left w:val="nil"/>
              <w:bottom w:val="nil"/>
              <w:right w:val="nil"/>
            </w:tcBorders>
          </w:tcPr>
          <w:p w14:paraId="6223489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EA57D08" w14:textId="77777777" w:rsidR="00E52F0D" w:rsidRPr="00AB3E87" w:rsidRDefault="00E52F0D" w:rsidP="00761901">
            <w:pPr>
              <w:pStyle w:val="AmColumnHeading"/>
            </w:pPr>
            <w:r w:rsidRPr="00AB3E87">
              <w:t>Geänderter Text</w:t>
            </w:r>
          </w:p>
        </w:tc>
      </w:tr>
      <w:tr w:rsidR="00E52F0D" w:rsidRPr="00AB3E87" w14:paraId="1446416D" w14:textId="77777777" w:rsidTr="00761901">
        <w:trPr>
          <w:jc w:val="center"/>
        </w:trPr>
        <w:tc>
          <w:tcPr>
            <w:tcW w:w="4876" w:type="dxa"/>
            <w:tcBorders>
              <w:top w:val="nil"/>
              <w:left w:val="nil"/>
              <w:bottom w:val="nil"/>
              <w:right w:val="nil"/>
            </w:tcBorders>
          </w:tcPr>
          <w:p w14:paraId="6B850A06" w14:textId="77777777" w:rsidR="00E52F0D" w:rsidRPr="00AB3E87" w:rsidRDefault="00E52F0D" w:rsidP="00761901">
            <w:pPr>
              <w:pStyle w:val="Normal6a"/>
            </w:pPr>
          </w:p>
        </w:tc>
        <w:tc>
          <w:tcPr>
            <w:tcW w:w="4876" w:type="dxa"/>
            <w:tcBorders>
              <w:top w:val="nil"/>
              <w:left w:val="nil"/>
              <w:bottom w:val="nil"/>
              <w:right w:val="nil"/>
            </w:tcBorders>
          </w:tcPr>
          <w:p w14:paraId="69DE67F0" w14:textId="77777777" w:rsidR="00E52F0D" w:rsidRPr="00AB3E87" w:rsidRDefault="00E52F0D" w:rsidP="00761901">
            <w:pPr>
              <w:pStyle w:val="Normal6a"/>
            </w:pPr>
            <w:r w:rsidRPr="00AB3E87">
              <w:rPr>
                <w:b/>
                <w:i/>
              </w:rPr>
              <w:t>14a.</w:t>
            </w:r>
            <w:r w:rsidRPr="00AB3E87">
              <w:tab/>
            </w:r>
            <w:r w:rsidRPr="00AB3E87">
              <w:rPr>
                <w:b/>
                <w:i/>
              </w:rPr>
              <w:t xml:space="preserve">fordert die Kommission nachdrücklich auf, die bezahlten Mutterschafts- und Vaterschaftsurlaubszeiten in allen Mitgliedstaaten zu verlängern und auszugleichen, die nicht übertragbare Elternzeit zu fördern und Maßnahmen zur Umverteilung der Pflege- und Betreuungsaufgaben innerhalb der </w:t>
            </w:r>
            <w:r w:rsidRPr="00AB3E87">
              <w:rPr>
                <w:b/>
                <w:i/>
              </w:rPr>
              <w:lastRenderedPageBreak/>
              <w:t>Haushalte sowie zwischen Staat und Familie zu ergreifen;</w:t>
            </w:r>
          </w:p>
        </w:tc>
      </w:tr>
    </w:tbl>
    <w:p w14:paraId="6648A0E7"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B51A180" w14:textId="77777777" w:rsidR="00E52F0D" w:rsidRPr="00AB3E87" w:rsidRDefault="00E52F0D" w:rsidP="00E52F0D">
      <w:r w:rsidRPr="00AB3E87">
        <w:rPr>
          <w:rStyle w:val="HideTWBExt"/>
        </w:rPr>
        <w:t>&lt;/Amend&gt;</w:t>
      </w:r>
    </w:p>
    <w:p w14:paraId="0738471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603</w:t>
      </w:r>
      <w:r w:rsidRPr="00AB3E87">
        <w:rPr>
          <w:rStyle w:val="HideTWBExt"/>
        </w:rPr>
        <w:t>&lt;/NumAm&gt;</w:t>
      </w:r>
    </w:p>
    <w:p w14:paraId="150B0C9A"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63EF36FA" w14:textId="77777777" w:rsidR="00E52F0D" w:rsidRPr="00AB3E87" w:rsidRDefault="00E52F0D" w:rsidP="00E52F0D">
      <w:pPr>
        <w:pStyle w:val="NormalBold"/>
      </w:pPr>
      <w:r w:rsidRPr="00AB3E87">
        <w:rPr>
          <w:rStyle w:val="HideTWBExt"/>
          <w:b w:val="0"/>
        </w:rPr>
        <w:t>&lt;/RepeatBlock-By&gt;</w:t>
      </w:r>
    </w:p>
    <w:p w14:paraId="6B1CF62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11C0E22" w14:textId="77777777" w:rsidR="00E52F0D" w:rsidRPr="00AB3E87" w:rsidRDefault="00E52F0D" w:rsidP="00E52F0D">
      <w:pPr>
        <w:pStyle w:val="NormalBold"/>
      </w:pPr>
      <w:r w:rsidRPr="00AB3E87">
        <w:rPr>
          <w:rStyle w:val="HideTWBExt"/>
        </w:rPr>
        <w:t>&lt;Article&gt;</w:t>
      </w:r>
      <w:r w:rsidRPr="00AB3E87">
        <w:t>Ziffer 14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35200EB" w14:textId="77777777" w:rsidTr="00761901">
        <w:trPr>
          <w:trHeight w:hRule="exact" w:val="240"/>
          <w:jc w:val="center"/>
        </w:trPr>
        <w:tc>
          <w:tcPr>
            <w:tcW w:w="9752" w:type="dxa"/>
            <w:gridSpan w:val="2"/>
            <w:tcBorders>
              <w:top w:val="nil"/>
              <w:left w:val="nil"/>
              <w:bottom w:val="nil"/>
              <w:right w:val="nil"/>
            </w:tcBorders>
          </w:tcPr>
          <w:p w14:paraId="3C5711C8" w14:textId="77777777" w:rsidR="00E52F0D" w:rsidRPr="00AB3E87" w:rsidRDefault="00E52F0D" w:rsidP="00761901"/>
        </w:tc>
      </w:tr>
      <w:tr w:rsidR="00E52F0D" w:rsidRPr="00AB3E87" w14:paraId="6EBC44CD" w14:textId="77777777" w:rsidTr="00761901">
        <w:trPr>
          <w:trHeight w:val="240"/>
          <w:jc w:val="center"/>
        </w:trPr>
        <w:tc>
          <w:tcPr>
            <w:tcW w:w="4876" w:type="dxa"/>
            <w:tcBorders>
              <w:top w:val="nil"/>
              <w:left w:val="nil"/>
              <w:bottom w:val="nil"/>
              <w:right w:val="nil"/>
            </w:tcBorders>
          </w:tcPr>
          <w:p w14:paraId="2BFA1A5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4D1C696" w14:textId="77777777" w:rsidR="00E52F0D" w:rsidRPr="00AB3E87" w:rsidRDefault="00E52F0D" w:rsidP="00761901">
            <w:pPr>
              <w:pStyle w:val="AmColumnHeading"/>
            </w:pPr>
            <w:r w:rsidRPr="00AB3E87">
              <w:t>Geänderter Text</w:t>
            </w:r>
          </w:p>
        </w:tc>
      </w:tr>
      <w:tr w:rsidR="00E52F0D" w:rsidRPr="00AB3E87" w14:paraId="289525D3" w14:textId="77777777" w:rsidTr="00761901">
        <w:trPr>
          <w:jc w:val="center"/>
        </w:trPr>
        <w:tc>
          <w:tcPr>
            <w:tcW w:w="4876" w:type="dxa"/>
            <w:tcBorders>
              <w:top w:val="nil"/>
              <w:left w:val="nil"/>
              <w:bottom w:val="nil"/>
              <w:right w:val="nil"/>
            </w:tcBorders>
          </w:tcPr>
          <w:p w14:paraId="47A86448" w14:textId="77777777" w:rsidR="00E52F0D" w:rsidRPr="00AB3E87" w:rsidRDefault="00E52F0D" w:rsidP="00761901">
            <w:pPr>
              <w:pStyle w:val="Normal6a"/>
            </w:pPr>
          </w:p>
        </w:tc>
        <w:tc>
          <w:tcPr>
            <w:tcW w:w="4876" w:type="dxa"/>
            <w:tcBorders>
              <w:top w:val="nil"/>
              <w:left w:val="nil"/>
              <w:bottom w:val="nil"/>
              <w:right w:val="nil"/>
            </w:tcBorders>
          </w:tcPr>
          <w:p w14:paraId="221C0915" w14:textId="77777777" w:rsidR="00E52F0D" w:rsidRPr="00AB3E87" w:rsidRDefault="00E52F0D" w:rsidP="00761901">
            <w:pPr>
              <w:pStyle w:val="Normal6a"/>
            </w:pPr>
            <w:r w:rsidRPr="00AB3E87">
              <w:rPr>
                <w:b/>
                <w:i/>
              </w:rPr>
              <w:t>14a.</w:t>
            </w:r>
            <w:r w:rsidRPr="00AB3E87">
              <w:tab/>
            </w:r>
            <w:r w:rsidRPr="00AB3E87">
              <w:rPr>
                <w:b/>
                <w:i/>
              </w:rPr>
              <w:t>fordert die Kommission auf, dafür zu sorgen, dass Diskriminierung aufgrund von Schwangerschaft und Mutterschaft durch verbesserte flexible Arbeitsregelungen bekämpft wird, die an die heutigen Bedürfnisse und Möglichkeiten angepasst sind;</w:t>
            </w:r>
          </w:p>
        </w:tc>
      </w:tr>
    </w:tbl>
    <w:p w14:paraId="7CD8D62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59CB9D0" w14:textId="77777777" w:rsidR="00E52F0D" w:rsidRPr="00AB3E87" w:rsidRDefault="00E52F0D" w:rsidP="00E52F0D">
      <w:r w:rsidRPr="00AB3E87">
        <w:rPr>
          <w:rStyle w:val="HideTWBExt"/>
        </w:rPr>
        <w:t>&lt;/Amend&gt;</w:t>
      </w:r>
    </w:p>
    <w:p w14:paraId="2415BC2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604</w:t>
      </w:r>
      <w:r w:rsidRPr="00AB3E87">
        <w:rPr>
          <w:rStyle w:val="HideTWBExt"/>
        </w:rPr>
        <w:t>&lt;/NumAm&gt;</w:t>
      </w:r>
    </w:p>
    <w:p w14:paraId="70E059CB"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69E1A5F9" w14:textId="77777777" w:rsidR="00E52F0D" w:rsidRPr="00AB3E87" w:rsidRDefault="00E52F0D" w:rsidP="00E52F0D">
      <w:pPr>
        <w:pStyle w:val="NormalBold"/>
      </w:pPr>
      <w:r w:rsidRPr="00AB3E87">
        <w:rPr>
          <w:rStyle w:val="HideTWBExt"/>
          <w:b w:val="0"/>
        </w:rPr>
        <w:t>&lt;/RepeatBlock-By&gt;</w:t>
      </w:r>
    </w:p>
    <w:p w14:paraId="10A92A9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4D369E6" w14:textId="77777777" w:rsidR="00E52F0D" w:rsidRPr="00AB3E87" w:rsidRDefault="00E52F0D" w:rsidP="00E52F0D">
      <w:pPr>
        <w:pStyle w:val="NormalBold"/>
      </w:pPr>
      <w:r w:rsidRPr="00AB3E87">
        <w:rPr>
          <w:rStyle w:val="HideTWBExt"/>
        </w:rPr>
        <w:t>&lt;Article&gt;</w:t>
      </w:r>
      <w:r w:rsidRPr="00AB3E87">
        <w:t>Ziffer 14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7420D72" w14:textId="77777777" w:rsidTr="00761901">
        <w:trPr>
          <w:trHeight w:hRule="exact" w:val="240"/>
          <w:jc w:val="center"/>
        </w:trPr>
        <w:tc>
          <w:tcPr>
            <w:tcW w:w="9752" w:type="dxa"/>
            <w:gridSpan w:val="2"/>
            <w:tcBorders>
              <w:top w:val="nil"/>
              <w:left w:val="nil"/>
              <w:bottom w:val="nil"/>
              <w:right w:val="nil"/>
            </w:tcBorders>
          </w:tcPr>
          <w:p w14:paraId="7D92793D" w14:textId="77777777" w:rsidR="00E52F0D" w:rsidRPr="00AB3E87" w:rsidRDefault="00E52F0D" w:rsidP="00761901"/>
        </w:tc>
      </w:tr>
      <w:tr w:rsidR="00E52F0D" w:rsidRPr="00AB3E87" w14:paraId="058C720D" w14:textId="77777777" w:rsidTr="00761901">
        <w:trPr>
          <w:trHeight w:val="240"/>
          <w:jc w:val="center"/>
        </w:trPr>
        <w:tc>
          <w:tcPr>
            <w:tcW w:w="4876" w:type="dxa"/>
            <w:tcBorders>
              <w:top w:val="nil"/>
              <w:left w:val="nil"/>
              <w:bottom w:val="nil"/>
              <w:right w:val="nil"/>
            </w:tcBorders>
          </w:tcPr>
          <w:p w14:paraId="3C0ACB0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51B5B5B" w14:textId="77777777" w:rsidR="00E52F0D" w:rsidRPr="00AB3E87" w:rsidRDefault="00E52F0D" w:rsidP="00761901">
            <w:pPr>
              <w:pStyle w:val="AmColumnHeading"/>
            </w:pPr>
            <w:r w:rsidRPr="00AB3E87">
              <w:t>Geänderter Text</w:t>
            </w:r>
          </w:p>
        </w:tc>
      </w:tr>
      <w:tr w:rsidR="00E52F0D" w:rsidRPr="00AB3E87" w14:paraId="63F19123" w14:textId="77777777" w:rsidTr="00761901">
        <w:trPr>
          <w:jc w:val="center"/>
        </w:trPr>
        <w:tc>
          <w:tcPr>
            <w:tcW w:w="4876" w:type="dxa"/>
            <w:tcBorders>
              <w:top w:val="nil"/>
              <w:left w:val="nil"/>
              <w:bottom w:val="nil"/>
              <w:right w:val="nil"/>
            </w:tcBorders>
          </w:tcPr>
          <w:p w14:paraId="780014D7" w14:textId="77777777" w:rsidR="00E52F0D" w:rsidRPr="00AB3E87" w:rsidRDefault="00E52F0D" w:rsidP="00761901">
            <w:pPr>
              <w:pStyle w:val="Normal6a"/>
            </w:pPr>
          </w:p>
        </w:tc>
        <w:tc>
          <w:tcPr>
            <w:tcW w:w="4876" w:type="dxa"/>
            <w:tcBorders>
              <w:top w:val="nil"/>
              <w:left w:val="nil"/>
              <w:bottom w:val="nil"/>
              <w:right w:val="nil"/>
            </w:tcBorders>
          </w:tcPr>
          <w:p w14:paraId="362C7E2F" w14:textId="77777777" w:rsidR="00E52F0D" w:rsidRPr="00AB3E87" w:rsidRDefault="00E52F0D" w:rsidP="00761901">
            <w:pPr>
              <w:pStyle w:val="Normal6a"/>
            </w:pPr>
            <w:r w:rsidRPr="00AB3E87">
              <w:rPr>
                <w:b/>
                <w:i/>
              </w:rPr>
              <w:t>14b.</w:t>
            </w:r>
            <w:r w:rsidRPr="00AB3E87">
              <w:tab/>
            </w:r>
            <w:r w:rsidRPr="00AB3E87">
              <w:rPr>
                <w:b/>
                <w:i/>
              </w:rPr>
              <w:t>betont, dass Maßnahmen gefördert werden müssen, die die Familie als besonders geeignetes Umfeld für die Entwicklung des Einzelnen unterstützen und stärken, damit er sein volles Potenzial entfalten kann;</w:t>
            </w:r>
          </w:p>
        </w:tc>
      </w:tr>
    </w:tbl>
    <w:p w14:paraId="4559D12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1BA3637" w14:textId="77777777" w:rsidR="00E52F0D" w:rsidRPr="00AB3E87" w:rsidRDefault="00E52F0D" w:rsidP="00E52F0D">
      <w:r w:rsidRPr="00AB3E87">
        <w:rPr>
          <w:rStyle w:val="HideTWBExt"/>
        </w:rPr>
        <w:t>&lt;/Amend&gt;</w:t>
      </w:r>
    </w:p>
    <w:p w14:paraId="7751C94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605</w:t>
      </w:r>
      <w:r w:rsidRPr="00AB3E87">
        <w:rPr>
          <w:rStyle w:val="HideTWBExt"/>
        </w:rPr>
        <w:t>&lt;/NumAm&gt;</w:t>
      </w:r>
    </w:p>
    <w:p w14:paraId="17A34B6A" w14:textId="77777777" w:rsidR="00E52F0D" w:rsidRPr="00AB3E87" w:rsidRDefault="00E52F0D" w:rsidP="00E52F0D">
      <w:pPr>
        <w:pStyle w:val="NormalBold"/>
      </w:pPr>
      <w:r w:rsidRPr="00AB3E87">
        <w:rPr>
          <w:rStyle w:val="HideTWBExt"/>
          <w:b w:val="0"/>
        </w:rPr>
        <w:lastRenderedPageBreak/>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6E90D1FC" w14:textId="77777777" w:rsidR="00E52F0D" w:rsidRPr="00AB3E87" w:rsidRDefault="00E52F0D" w:rsidP="00E52F0D">
      <w:pPr>
        <w:pStyle w:val="NormalBold"/>
      </w:pPr>
      <w:r w:rsidRPr="00AB3E87">
        <w:rPr>
          <w:rStyle w:val="HideTWBExt"/>
          <w:b w:val="0"/>
        </w:rPr>
        <w:t>&lt;/RepeatBlock-By&gt;</w:t>
      </w:r>
    </w:p>
    <w:p w14:paraId="44D49E6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BCD4742" w14:textId="77777777" w:rsidR="00E52F0D" w:rsidRPr="00AB3E87" w:rsidRDefault="00E52F0D" w:rsidP="00E52F0D">
      <w:pPr>
        <w:pStyle w:val="NormalBold"/>
      </w:pPr>
      <w:r w:rsidRPr="00AB3E87">
        <w:rPr>
          <w:rStyle w:val="HideTWBExt"/>
        </w:rPr>
        <w:t>&lt;Article&gt;</w:t>
      </w:r>
      <w:r w:rsidRPr="00AB3E87">
        <w:t>Ziffer 14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B2EC174" w14:textId="77777777" w:rsidTr="00761901">
        <w:trPr>
          <w:trHeight w:hRule="exact" w:val="240"/>
          <w:jc w:val="center"/>
        </w:trPr>
        <w:tc>
          <w:tcPr>
            <w:tcW w:w="9752" w:type="dxa"/>
            <w:gridSpan w:val="2"/>
            <w:tcBorders>
              <w:top w:val="nil"/>
              <w:left w:val="nil"/>
              <w:bottom w:val="nil"/>
              <w:right w:val="nil"/>
            </w:tcBorders>
          </w:tcPr>
          <w:p w14:paraId="7D337C26" w14:textId="77777777" w:rsidR="00E52F0D" w:rsidRPr="00AB3E87" w:rsidRDefault="00E52F0D" w:rsidP="00761901"/>
        </w:tc>
      </w:tr>
      <w:tr w:rsidR="00E52F0D" w:rsidRPr="00AB3E87" w14:paraId="3C2B54DC" w14:textId="77777777" w:rsidTr="00761901">
        <w:trPr>
          <w:trHeight w:val="240"/>
          <w:jc w:val="center"/>
        </w:trPr>
        <w:tc>
          <w:tcPr>
            <w:tcW w:w="4876" w:type="dxa"/>
            <w:tcBorders>
              <w:top w:val="nil"/>
              <w:left w:val="nil"/>
              <w:bottom w:val="nil"/>
              <w:right w:val="nil"/>
            </w:tcBorders>
          </w:tcPr>
          <w:p w14:paraId="0BC05E8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DF71D48" w14:textId="77777777" w:rsidR="00E52F0D" w:rsidRPr="00AB3E87" w:rsidRDefault="00E52F0D" w:rsidP="00761901">
            <w:pPr>
              <w:pStyle w:val="AmColumnHeading"/>
            </w:pPr>
            <w:r w:rsidRPr="00AB3E87">
              <w:t>Geänderter Text</w:t>
            </w:r>
          </w:p>
        </w:tc>
      </w:tr>
      <w:tr w:rsidR="00E52F0D" w:rsidRPr="00AB3E87" w14:paraId="11366A59" w14:textId="77777777" w:rsidTr="00761901">
        <w:trPr>
          <w:jc w:val="center"/>
        </w:trPr>
        <w:tc>
          <w:tcPr>
            <w:tcW w:w="4876" w:type="dxa"/>
            <w:tcBorders>
              <w:top w:val="nil"/>
              <w:left w:val="nil"/>
              <w:bottom w:val="nil"/>
              <w:right w:val="nil"/>
            </w:tcBorders>
          </w:tcPr>
          <w:p w14:paraId="65633F95" w14:textId="77777777" w:rsidR="00E52F0D" w:rsidRPr="00AB3E87" w:rsidRDefault="00E52F0D" w:rsidP="00761901">
            <w:pPr>
              <w:pStyle w:val="Normal6a"/>
            </w:pPr>
          </w:p>
        </w:tc>
        <w:tc>
          <w:tcPr>
            <w:tcW w:w="4876" w:type="dxa"/>
            <w:tcBorders>
              <w:top w:val="nil"/>
              <w:left w:val="nil"/>
              <w:bottom w:val="nil"/>
              <w:right w:val="nil"/>
            </w:tcBorders>
          </w:tcPr>
          <w:p w14:paraId="2B8B11CB" w14:textId="77777777" w:rsidR="00E52F0D" w:rsidRPr="00AB3E87" w:rsidRDefault="00E52F0D" w:rsidP="00761901">
            <w:pPr>
              <w:pStyle w:val="Normal6a"/>
            </w:pPr>
            <w:r w:rsidRPr="00AB3E87">
              <w:rPr>
                <w:b/>
                <w:i/>
              </w:rPr>
              <w:t>14b.</w:t>
            </w:r>
            <w:r w:rsidRPr="00AB3E87">
              <w:tab/>
            </w:r>
            <w:r w:rsidRPr="00AB3E87">
              <w:rPr>
                <w:b/>
                <w:i/>
              </w:rPr>
              <w:t>fordert, dass jedes Jahr am 20. März ein Europäischer Tag der Vereinbarkeit von Beruf und Privatleben eingeführt wird, der symbolisch die Gleichberechtigung von Tag und Nacht im Frühjahr widerspiegelt;</w:t>
            </w:r>
          </w:p>
        </w:tc>
      </w:tr>
    </w:tbl>
    <w:p w14:paraId="6F9A846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5D5C2AD" w14:textId="77777777" w:rsidR="00E52F0D" w:rsidRPr="00AB3E87" w:rsidRDefault="00E52F0D" w:rsidP="00E52F0D">
      <w:r w:rsidRPr="00AB3E87">
        <w:rPr>
          <w:rStyle w:val="HideTWBExt"/>
        </w:rPr>
        <w:t>&lt;/Amend&gt;</w:t>
      </w:r>
    </w:p>
    <w:p w14:paraId="350FA40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606</w:t>
      </w:r>
      <w:r w:rsidRPr="00AB3E87">
        <w:rPr>
          <w:rStyle w:val="HideTWBExt"/>
        </w:rPr>
        <w:t>&lt;/NumAm&gt;</w:t>
      </w:r>
    </w:p>
    <w:p w14:paraId="3414A0D3" w14:textId="77777777" w:rsidR="00E52F0D" w:rsidRPr="00AB3E87" w:rsidRDefault="00E52F0D" w:rsidP="00E52F0D">
      <w:pPr>
        <w:pStyle w:val="NormalBold"/>
      </w:pPr>
      <w:r w:rsidRPr="00AB3E87">
        <w:rPr>
          <w:rStyle w:val="HideTWBExt"/>
          <w:b w:val="0"/>
        </w:rPr>
        <w:t>&lt;RepeatBlock-By&gt;&lt;Members&gt;</w:t>
      </w:r>
      <w:r w:rsidRPr="00AB3E87">
        <w:t>Irmhild Boßdorf</w:t>
      </w:r>
      <w:r w:rsidRPr="00AB3E87">
        <w:rPr>
          <w:rStyle w:val="HideTWBExt"/>
          <w:b w:val="0"/>
        </w:rPr>
        <w:t>&lt;/Members&gt;</w:t>
      </w:r>
    </w:p>
    <w:p w14:paraId="166A7C6F" w14:textId="77777777" w:rsidR="00E52F0D" w:rsidRPr="00AB3E87" w:rsidRDefault="00E52F0D" w:rsidP="00E52F0D">
      <w:pPr>
        <w:pStyle w:val="NormalBold"/>
      </w:pPr>
      <w:r w:rsidRPr="00AB3E87">
        <w:rPr>
          <w:rStyle w:val="HideTWBExt"/>
          <w:b w:val="0"/>
        </w:rPr>
        <w:t>&lt;/RepeatBlock-By&gt;</w:t>
      </w:r>
    </w:p>
    <w:p w14:paraId="0E346BE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C1B65C1"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D2A6FE0" w14:textId="77777777" w:rsidTr="00761901">
        <w:trPr>
          <w:trHeight w:hRule="exact" w:val="240"/>
          <w:jc w:val="center"/>
        </w:trPr>
        <w:tc>
          <w:tcPr>
            <w:tcW w:w="9752" w:type="dxa"/>
            <w:gridSpan w:val="2"/>
            <w:tcBorders>
              <w:top w:val="nil"/>
              <w:left w:val="nil"/>
              <w:bottom w:val="nil"/>
              <w:right w:val="nil"/>
            </w:tcBorders>
          </w:tcPr>
          <w:p w14:paraId="121B5221" w14:textId="77777777" w:rsidR="00E52F0D" w:rsidRPr="00AB3E87" w:rsidRDefault="00E52F0D" w:rsidP="00761901"/>
        </w:tc>
      </w:tr>
      <w:tr w:rsidR="00E52F0D" w:rsidRPr="00AB3E87" w14:paraId="744DAA1A" w14:textId="77777777" w:rsidTr="00761901">
        <w:trPr>
          <w:trHeight w:val="240"/>
          <w:jc w:val="center"/>
        </w:trPr>
        <w:tc>
          <w:tcPr>
            <w:tcW w:w="4876" w:type="dxa"/>
            <w:tcBorders>
              <w:top w:val="nil"/>
              <w:left w:val="nil"/>
              <w:bottom w:val="nil"/>
              <w:right w:val="nil"/>
            </w:tcBorders>
          </w:tcPr>
          <w:p w14:paraId="2012C93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BBD32AC" w14:textId="77777777" w:rsidR="00E52F0D" w:rsidRPr="00AB3E87" w:rsidRDefault="00E52F0D" w:rsidP="00761901">
            <w:pPr>
              <w:pStyle w:val="AmColumnHeading"/>
            </w:pPr>
            <w:r w:rsidRPr="00AB3E87">
              <w:t>Geänderter Text</w:t>
            </w:r>
          </w:p>
        </w:tc>
      </w:tr>
      <w:tr w:rsidR="00E52F0D" w:rsidRPr="00AB3E87" w14:paraId="7DFD5007" w14:textId="77777777" w:rsidTr="00761901">
        <w:trPr>
          <w:jc w:val="center"/>
        </w:trPr>
        <w:tc>
          <w:tcPr>
            <w:tcW w:w="4876" w:type="dxa"/>
            <w:tcBorders>
              <w:top w:val="nil"/>
              <w:left w:val="nil"/>
              <w:bottom w:val="nil"/>
              <w:right w:val="nil"/>
            </w:tcBorders>
          </w:tcPr>
          <w:p w14:paraId="62839B6F" w14:textId="77777777" w:rsidR="00E52F0D" w:rsidRPr="00AB3E87" w:rsidRDefault="00E52F0D" w:rsidP="00761901">
            <w:pPr>
              <w:pStyle w:val="Normal6a"/>
            </w:pPr>
            <w:r w:rsidRPr="00AB3E87">
              <w:rPr>
                <w:b/>
                <w:i/>
              </w:rPr>
              <w:t>15.</w:t>
            </w:r>
            <w:r w:rsidRPr="00AB3E87">
              <w:tab/>
            </w:r>
            <w:r w:rsidRPr="00AB3E87">
              <w:rPr>
                <w:b/>
                <w:i/>
              </w:rPr>
              <w:t>fordert die Kommission nachdrücklich auf, für alle Wahlen auf der Grundlage der Geschlechterparität gesetzliche geschlechtsspezifische Quoten und Listen auf der Grundlage eines Reißverschlussverfahrens durchzusetzen und für institutionelle Geschlechterparität auf allen Ebenen der Entscheidungsfindung zu sorgen;</w:t>
            </w:r>
          </w:p>
        </w:tc>
        <w:tc>
          <w:tcPr>
            <w:tcW w:w="4876" w:type="dxa"/>
            <w:tcBorders>
              <w:top w:val="nil"/>
              <w:left w:val="nil"/>
              <w:bottom w:val="nil"/>
              <w:right w:val="nil"/>
            </w:tcBorders>
          </w:tcPr>
          <w:p w14:paraId="6DEED20E" w14:textId="77777777" w:rsidR="00E52F0D" w:rsidRPr="00AB3E87" w:rsidRDefault="00E52F0D" w:rsidP="00761901">
            <w:pPr>
              <w:pStyle w:val="Normal6a"/>
            </w:pPr>
            <w:r w:rsidRPr="00AB3E87">
              <w:rPr>
                <w:b/>
                <w:i/>
              </w:rPr>
              <w:t>entfällt</w:t>
            </w:r>
          </w:p>
        </w:tc>
      </w:tr>
    </w:tbl>
    <w:p w14:paraId="79F420F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{DE}</w:t>
      </w:r>
      <w:r w:rsidRPr="00AB3E87">
        <w:t>de</w:t>
      </w:r>
      <w:r w:rsidRPr="00AB3E87">
        <w:rPr>
          <w:rStyle w:val="HideTWBExt"/>
        </w:rPr>
        <w:t>&lt;/Original&gt;</w:t>
      </w:r>
    </w:p>
    <w:p w14:paraId="25A095E5" w14:textId="77777777" w:rsidR="00E52F0D" w:rsidRPr="00AB3E87" w:rsidRDefault="00E52F0D" w:rsidP="00E52F0D">
      <w:r w:rsidRPr="00AB3E87">
        <w:rPr>
          <w:rStyle w:val="HideTWBExt"/>
        </w:rPr>
        <w:t>&lt;/Amend&gt;</w:t>
      </w:r>
    </w:p>
    <w:p w14:paraId="5EE0BB9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607</w:t>
      </w:r>
      <w:r w:rsidRPr="00AB3E87">
        <w:rPr>
          <w:rStyle w:val="HideTWBExt"/>
        </w:rPr>
        <w:t>&lt;/NumAm&gt;</w:t>
      </w:r>
    </w:p>
    <w:p w14:paraId="6E89A915"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322875ED" w14:textId="77777777" w:rsidR="00E52F0D" w:rsidRPr="00AB3E87" w:rsidRDefault="00E52F0D" w:rsidP="00E52F0D">
      <w:pPr>
        <w:pStyle w:val="NormalBold"/>
      </w:pPr>
      <w:r w:rsidRPr="00AB3E87">
        <w:rPr>
          <w:rStyle w:val="HideTWBExt"/>
          <w:b w:val="0"/>
        </w:rPr>
        <w:t>&lt;/RepeatBlock-By&gt;</w:t>
      </w:r>
    </w:p>
    <w:p w14:paraId="5540E32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556679E"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71EA1A4" w14:textId="77777777" w:rsidTr="00761901">
        <w:trPr>
          <w:trHeight w:hRule="exact" w:val="240"/>
          <w:jc w:val="center"/>
        </w:trPr>
        <w:tc>
          <w:tcPr>
            <w:tcW w:w="9752" w:type="dxa"/>
            <w:gridSpan w:val="2"/>
            <w:tcBorders>
              <w:top w:val="nil"/>
              <w:left w:val="nil"/>
              <w:bottom w:val="nil"/>
              <w:right w:val="nil"/>
            </w:tcBorders>
          </w:tcPr>
          <w:p w14:paraId="4ED1F130" w14:textId="77777777" w:rsidR="00E52F0D" w:rsidRPr="00AB3E87" w:rsidRDefault="00E52F0D" w:rsidP="00761901"/>
        </w:tc>
      </w:tr>
      <w:tr w:rsidR="00E52F0D" w:rsidRPr="00AB3E87" w14:paraId="3385D655" w14:textId="77777777" w:rsidTr="00761901">
        <w:trPr>
          <w:trHeight w:val="240"/>
          <w:jc w:val="center"/>
        </w:trPr>
        <w:tc>
          <w:tcPr>
            <w:tcW w:w="4876" w:type="dxa"/>
            <w:tcBorders>
              <w:top w:val="nil"/>
              <w:left w:val="nil"/>
              <w:bottom w:val="nil"/>
              <w:right w:val="nil"/>
            </w:tcBorders>
          </w:tcPr>
          <w:p w14:paraId="1D2BFD4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BA13BF4" w14:textId="77777777" w:rsidR="00E52F0D" w:rsidRPr="00AB3E87" w:rsidRDefault="00E52F0D" w:rsidP="00761901">
            <w:pPr>
              <w:pStyle w:val="AmColumnHeading"/>
            </w:pPr>
            <w:r w:rsidRPr="00AB3E87">
              <w:t>Geänderter Text</w:t>
            </w:r>
          </w:p>
        </w:tc>
      </w:tr>
      <w:tr w:rsidR="00E52F0D" w:rsidRPr="00AB3E87" w14:paraId="638E6A7C" w14:textId="77777777" w:rsidTr="00761901">
        <w:trPr>
          <w:jc w:val="center"/>
        </w:trPr>
        <w:tc>
          <w:tcPr>
            <w:tcW w:w="4876" w:type="dxa"/>
            <w:tcBorders>
              <w:top w:val="nil"/>
              <w:left w:val="nil"/>
              <w:bottom w:val="nil"/>
              <w:right w:val="nil"/>
            </w:tcBorders>
          </w:tcPr>
          <w:p w14:paraId="307C5ACA" w14:textId="77777777" w:rsidR="00E52F0D" w:rsidRPr="00AB3E87" w:rsidRDefault="00E52F0D" w:rsidP="00761901">
            <w:pPr>
              <w:pStyle w:val="Normal6a"/>
            </w:pPr>
            <w:r w:rsidRPr="00AB3E87">
              <w:rPr>
                <w:b/>
                <w:i/>
              </w:rPr>
              <w:lastRenderedPageBreak/>
              <w:t>15.</w:t>
            </w:r>
            <w:r w:rsidRPr="00AB3E87">
              <w:tab/>
            </w:r>
            <w:r w:rsidRPr="00AB3E87">
              <w:rPr>
                <w:b/>
                <w:i/>
              </w:rPr>
              <w:t>fordert die Kommission nachdrücklich auf, für alle Wahlen auf der Grundlage der Geschlechterparität gesetzliche geschlechtsspezifische Quoten und Listen auf der Grundlage eines Reißverschlussverfahrens durchzusetzen und für institutionelle Geschlechterparität auf allen Ebenen der Entscheidungsfindung zu sorgen;</w:t>
            </w:r>
          </w:p>
        </w:tc>
        <w:tc>
          <w:tcPr>
            <w:tcW w:w="4876" w:type="dxa"/>
            <w:tcBorders>
              <w:top w:val="nil"/>
              <w:left w:val="nil"/>
              <w:bottom w:val="nil"/>
              <w:right w:val="nil"/>
            </w:tcBorders>
          </w:tcPr>
          <w:p w14:paraId="2DB3BE0B" w14:textId="77777777" w:rsidR="00E52F0D" w:rsidRPr="00AB3E87" w:rsidRDefault="00E52F0D" w:rsidP="00761901">
            <w:pPr>
              <w:pStyle w:val="Normal6a"/>
            </w:pPr>
            <w:r w:rsidRPr="00AB3E87">
              <w:rPr>
                <w:b/>
                <w:i/>
              </w:rPr>
              <w:t>entfällt</w:t>
            </w:r>
          </w:p>
        </w:tc>
      </w:tr>
    </w:tbl>
    <w:p w14:paraId="6998039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7CFA5CF" w14:textId="77777777" w:rsidR="00E52F0D" w:rsidRPr="00AB3E87" w:rsidRDefault="00E52F0D" w:rsidP="00E52F0D">
      <w:r w:rsidRPr="00AB3E87">
        <w:rPr>
          <w:rStyle w:val="HideTWBExt"/>
        </w:rPr>
        <w:t>&lt;/Amend&gt;</w:t>
      </w:r>
    </w:p>
    <w:p w14:paraId="5EE1906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608</w:t>
      </w:r>
      <w:r w:rsidRPr="00AB3E87">
        <w:rPr>
          <w:rStyle w:val="HideTWBExt"/>
        </w:rPr>
        <w:t>&lt;/NumAm&gt;</w:t>
      </w:r>
    </w:p>
    <w:p w14:paraId="0E6E6E95"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3D94FA75" w14:textId="77777777" w:rsidR="00E52F0D" w:rsidRPr="00AB3E87" w:rsidRDefault="00E52F0D" w:rsidP="00E52F0D">
      <w:pPr>
        <w:pStyle w:val="NormalBold"/>
      </w:pPr>
      <w:r w:rsidRPr="00AB3E87">
        <w:rPr>
          <w:rStyle w:val="HideTWBExt"/>
          <w:b w:val="0"/>
        </w:rPr>
        <w:t>&lt;/RepeatBlock-By&gt;</w:t>
      </w:r>
    </w:p>
    <w:p w14:paraId="17593A6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522BB2A"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B7D61BE" w14:textId="77777777" w:rsidTr="00761901">
        <w:trPr>
          <w:trHeight w:hRule="exact" w:val="240"/>
          <w:jc w:val="center"/>
        </w:trPr>
        <w:tc>
          <w:tcPr>
            <w:tcW w:w="9752" w:type="dxa"/>
            <w:gridSpan w:val="2"/>
            <w:tcBorders>
              <w:top w:val="nil"/>
              <w:left w:val="nil"/>
              <w:bottom w:val="nil"/>
              <w:right w:val="nil"/>
            </w:tcBorders>
          </w:tcPr>
          <w:p w14:paraId="30731F1D" w14:textId="77777777" w:rsidR="00E52F0D" w:rsidRPr="00AB3E87" w:rsidRDefault="00E52F0D" w:rsidP="00761901"/>
        </w:tc>
      </w:tr>
      <w:tr w:rsidR="00E52F0D" w:rsidRPr="00AB3E87" w14:paraId="3159715A" w14:textId="77777777" w:rsidTr="00761901">
        <w:trPr>
          <w:trHeight w:val="240"/>
          <w:jc w:val="center"/>
        </w:trPr>
        <w:tc>
          <w:tcPr>
            <w:tcW w:w="4876" w:type="dxa"/>
            <w:tcBorders>
              <w:top w:val="nil"/>
              <w:left w:val="nil"/>
              <w:bottom w:val="nil"/>
              <w:right w:val="nil"/>
            </w:tcBorders>
          </w:tcPr>
          <w:p w14:paraId="241B976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18D35E5" w14:textId="77777777" w:rsidR="00E52F0D" w:rsidRPr="00AB3E87" w:rsidRDefault="00E52F0D" w:rsidP="00761901">
            <w:pPr>
              <w:pStyle w:val="AmColumnHeading"/>
            </w:pPr>
            <w:r w:rsidRPr="00AB3E87">
              <w:t>Geänderter Text</w:t>
            </w:r>
          </w:p>
        </w:tc>
      </w:tr>
      <w:tr w:rsidR="00E52F0D" w:rsidRPr="00AB3E87" w14:paraId="7E14D626" w14:textId="77777777" w:rsidTr="00761901">
        <w:trPr>
          <w:jc w:val="center"/>
        </w:trPr>
        <w:tc>
          <w:tcPr>
            <w:tcW w:w="4876" w:type="dxa"/>
            <w:tcBorders>
              <w:top w:val="nil"/>
              <w:left w:val="nil"/>
              <w:bottom w:val="nil"/>
              <w:right w:val="nil"/>
            </w:tcBorders>
          </w:tcPr>
          <w:p w14:paraId="4F5E5765" w14:textId="77777777" w:rsidR="00E52F0D" w:rsidRPr="00AB3E87" w:rsidRDefault="00E52F0D" w:rsidP="00761901">
            <w:pPr>
              <w:pStyle w:val="Normal6a"/>
            </w:pPr>
            <w:r w:rsidRPr="00AB3E87">
              <w:t>15.</w:t>
            </w:r>
            <w:r w:rsidRPr="00AB3E87">
              <w:tab/>
              <w:t xml:space="preserve">fordert die Kommission nachdrücklich auf, für alle Wahlen auf der Grundlage der Geschlechterparität gesetzliche geschlechtsspezifische Quoten und Listen auf der Grundlage eines Reißverschlussverfahrens </w:t>
            </w:r>
            <w:r w:rsidRPr="00AB3E87">
              <w:rPr>
                <w:b/>
                <w:i/>
              </w:rPr>
              <w:t>durchzusetzen</w:t>
            </w:r>
            <w:r w:rsidRPr="00AB3E87">
              <w:t xml:space="preserve"> und für institutionelle Geschlechterparität auf allen Ebenen der Entscheidungsfindung </w:t>
            </w:r>
            <w:r w:rsidRPr="00AB3E87">
              <w:rPr>
                <w:b/>
                <w:bCs/>
                <w:i/>
                <w:iCs/>
              </w:rPr>
              <w:t>zu sorgen</w:t>
            </w:r>
            <w:r w:rsidRPr="00AB3E87">
              <w:t>;</w:t>
            </w:r>
          </w:p>
        </w:tc>
        <w:tc>
          <w:tcPr>
            <w:tcW w:w="4876" w:type="dxa"/>
            <w:tcBorders>
              <w:top w:val="nil"/>
              <w:left w:val="nil"/>
              <w:bottom w:val="nil"/>
              <w:right w:val="nil"/>
            </w:tcBorders>
          </w:tcPr>
          <w:p w14:paraId="714BA564" w14:textId="77777777" w:rsidR="00E52F0D" w:rsidRPr="00AB3E87" w:rsidRDefault="00E52F0D" w:rsidP="00761901">
            <w:pPr>
              <w:pStyle w:val="Normal6a"/>
            </w:pPr>
            <w:r w:rsidRPr="00AB3E87">
              <w:t>15.</w:t>
            </w:r>
            <w:r w:rsidRPr="00AB3E87">
              <w:tab/>
              <w:t xml:space="preserve">fordert die Kommission nachdrücklich auf, </w:t>
            </w:r>
            <w:r w:rsidRPr="00AB3E87">
              <w:rPr>
                <w:b/>
                <w:i/>
              </w:rPr>
              <w:t>die tatsächliche Gleichstellung der Geschlechter zu sicherzustellen, unter anderem durch die Einführung dauerhafter oder vorübergehender Sondermaßnahmen zur Erreichung einer Parität (50:50) zwischen den Geschlechtern, indem z. B.</w:t>
            </w:r>
            <w:r w:rsidRPr="00AB3E87">
              <w:t xml:space="preserve"> für alle Wahlen auf der Grundlage der Geschlechterparität gesetzliche geschlechtsspezifische Quoten und Listen auf der Grundlage eines Reißverschlussverfahrens </w:t>
            </w:r>
            <w:r w:rsidRPr="00AB3E87">
              <w:rPr>
                <w:b/>
                <w:bCs/>
                <w:i/>
                <w:iCs/>
              </w:rPr>
              <w:t>durchgesetzt werden,</w:t>
            </w:r>
            <w:r w:rsidRPr="00AB3E87">
              <w:t xml:space="preserve"> und für institutionelle Geschlechterparität auf allen Ebenen der Entscheidungsfindung </w:t>
            </w:r>
            <w:r w:rsidRPr="00AB3E87">
              <w:rPr>
                <w:b/>
                <w:i/>
              </w:rPr>
              <w:t>im Einklang mit der allgemeinen Empfehlung des CEDAW-Ausschusses Nr. 40 gesorgt wird</w:t>
            </w:r>
            <w:r w:rsidRPr="00AB3E87">
              <w:t>;</w:t>
            </w:r>
          </w:p>
        </w:tc>
      </w:tr>
    </w:tbl>
    <w:p w14:paraId="0068748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24A46B7" w14:textId="77777777" w:rsidR="00E52F0D" w:rsidRPr="00AB3E87" w:rsidRDefault="00E52F0D" w:rsidP="00E52F0D">
      <w:r w:rsidRPr="00AB3E87">
        <w:rPr>
          <w:rStyle w:val="HideTWBExt"/>
        </w:rPr>
        <w:t>&lt;/Amend&gt;</w:t>
      </w:r>
    </w:p>
    <w:p w14:paraId="2D5E732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609</w:t>
      </w:r>
      <w:r w:rsidRPr="00AB3E87">
        <w:rPr>
          <w:rStyle w:val="HideTWBExt"/>
        </w:rPr>
        <w:t>&lt;/NumAm&gt;</w:t>
      </w:r>
    </w:p>
    <w:p w14:paraId="1B739AD9" w14:textId="77777777" w:rsidR="00E52F0D" w:rsidRPr="00AB3E87" w:rsidRDefault="00E52F0D" w:rsidP="00E52F0D">
      <w:pPr>
        <w:pStyle w:val="NormalBold"/>
      </w:pPr>
      <w:r w:rsidRPr="00AB3E87">
        <w:rPr>
          <w:rStyle w:val="HideTWBExt"/>
          <w:b w:val="0"/>
        </w:rPr>
        <w:t>&lt;RepeatBlock-By&gt;&lt;Members&gt;</w:t>
      </w:r>
      <w:r w:rsidRPr="00AB3E87">
        <w:t xml:space="preserve">Marko Vešligaj, Marina Kaljurand, Maria Noichl, Joanna Scheuring-Wielgus, Emma </w:t>
      </w:r>
      <w:r w:rsidRPr="00AB3E87">
        <w:lastRenderedPageBreak/>
        <w:t>Rafowicz, Elisabeth Grossmann, Vilija Blinkevičiūtė, Cecilia Strada, Carla Tavares, Lina Gálvez, Gabriela Firea</w:t>
      </w:r>
      <w:r w:rsidRPr="00AB3E87">
        <w:rPr>
          <w:rStyle w:val="HideTWBExt"/>
          <w:b w:val="0"/>
        </w:rPr>
        <w:t>&lt;/Members&gt;</w:t>
      </w:r>
    </w:p>
    <w:p w14:paraId="3D0832DA" w14:textId="77777777" w:rsidR="00E52F0D" w:rsidRPr="00AB3E87" w:rsidRDefault="00E52F0D" w:rsidP="00E52F0D">
      <w:pPr>
        <w:pStyle w:val="NormalBold"/>
      </w:pPr>
      <w:r w:rsidRPr="00AB3E87">
        <w:rPr>
          <w:rStyle w:val="HideTWBExt"/>
          <w:b w:val="0"/>
        </w:rPr>
        <w:t>&lt;/RepeatBlock-By&gt;</w:t>
      </w:r>
    </w:p>
    <w:p w14:paraId="7E939BA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FC63F6F"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A076A35" w14:textId="77777777" w:rsidTr="00761901">
        <w:trPr>
          <w:trHeight w:hRule="exact" w:val="240"/>
          <w:jc w:val="center"/>
        </w:trPr>
        <w:tc>
          <w:tcPr>
            <w:tcW w:w="9752" w:type="dxa"/>
            <w:gridSpan w:val="2"/>
            <w:tcBorders>
              <w:top w:val="nil"/>
              <w:left w:val="nil"/>
              <w:bottom w:val="nil"/>
              <w:right w:val="nil"/>
            </w:tcBorders>
          </w:tcPr>
          <w:p w14:paraId="737C7E55" w14:textId="77777777" w:rsidR="00E52F0D" w:rsidRPr="00AB3E87" w:rsidRDefault="00E52F0D" w:rsidP="00761901"/>
        </w:tc>
      </w:tr>
      <w:tr w:rsidR="00E52F0D" w:rsidRPr="00AB3E87" w14:paraId="14589996" w14:textId="77777777" w:rsidTr="00761901">
        <w:trPr>
          <w:trHeight w:val="240"/>
          <w:jc w:val="center"/>
        </w:trPr>
        <w:tc>
          <w:tcPr>
            <w:tcW w:w="4876" w:type="dxa"/>
            <w:tcBorders>
              <w:top w:val="nil"/>
              <w:left w:val="nil"/>
              <w:bottom w:val="nil"/>
              <w:right w:val="nil"/>
            </w:tcBorders>
          </w:tcPr>
          <w:p w14:paraId="5982395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3DD8588" w14:textId="77777777" w:rsidR="00E52F0D" w:rsidRPr="00AB3E87" w:rsidRDefault="00E52F0D" w:rsidP="00761901">
            <w:pPr>
              <w:pStyle w:val="AmColumnHeading"/>
            </w:pPr>
            <w:r w:rsidRPr="00AB3E87">
              <w:t>Geänderter Text</w:t>
            </w:r>
          </w:p>
        </w:tc>
      </w:tr>
      <w:tr w:rsidR="00E52F0D" w:rsidRPr="00AB3E87" w14:paraId="2EBC5ED1" w14:textId="77777777" w:rsidTr="00761901">
        <w:trPr>
          <w:jc w:val="center"/>
        </w:trPr>
        <w:tc>
          <w:tcPr>
            <w:tcW w:w="4876" w:type="dxa"/>
            <w:tcBorders>
              <w:top w:val="nil"/>
              <w:left w:val="nil"/>
              <w:bottom w:val="nil"/>
              <w:right w:val="nil"/>
            </w:tcBorders>
          </w:tcPr>
          <w:p w14:paraId="2608C79E" w14:textId="77777777" w:rsidR="00E52F0D" w:rsidRPr="00AB3E87" w:rsidRDefault="00E52F0D" w:rsidP="00761901">
            <w:pPr>
              <w:pStyle w:val="Normal6a"/>
            </w:pPr>
            <w:r w:rsidRPr="00AB3E87">
              <w:t>15.</w:t>
            </w:r>
            <w:r w:rsidRPr="00AB3E87">
              <w:tab/>
              <w:t>fordert die Kommission nachdrücklich auf, für alle Wahlen auf der Grundlage der Geschlechterparität gesetzliche geschlechtsspezifische Quoten und Listen auf der Grundlage eines Reißverschlussverfahrens durchzusetzen und für institutionelle Geschlechterparität auf allen Ebenen der Entscheidungsfindung zu sorgen;</w:t>
            </w:r>
          </w:p>
        </w:tc>
        <w:tc>
          <w:tcPr>
            <w:tcW w:w="4876" w:type="dxa"/>
            <w:tcBorders>
              <w:top w:val="nil"/>
              <w:left w:val="nil"/>
              <w:bottom w:val="nil"/>
              <w:right w:val="nil"/>
            </w:tcBorders>
          </w:tcPr>
          <w:p w14:paraId="39DEADC0" w14:textId="77777777" w:rsidR="00E52F0D" w:rsidRPr="00AB3E87" w:rsidRDefault="00E52F0D" w:rsidP="00761901">
            <w:pPr>
              <w:pStyle w:val="Normal6a"/>
            </w:pPr>
            <w:r w:rsidRPr="00AB3E87">
              <w:t>15.</w:t>
            </w:r>
            <w:r w:rsidRPr="00AB3E87">
              <w:tab/>
              <w:t xml:space="preserve">fordert die Kommission nachdrücklich auf, für alle Wahlen auf der Grundlage der Geschlechterparität gesetzliche geschlechtsspezifische Quoten und Listen auf der Grundlage eines Reißverschlussverfahrens durchzusetzen und für institutionelle Geschlechterparität </w:t>
            </w:r>
            <w:r w:rsidRPr="00AB3E87">
              <w:rPr>
                <w:b/>
                <w:i/>
              </w:rPr>
              <w:t>und Vertretung</w:t>
            </w:r>
            <w:r w:rsidRPr="00AB3E87">
              <w:t xml:space="preserve"> auf allen Ebenen der Entscheidungsfindung</w:t>
            </w:r>
            <w:r w:rsidRPr="00AB3E87">
              <w:rPr>
                <w:b/>
                <w:i/>
              </w:rPr>
              <w:t>, einschließlich der lokalen, regionalen, nationalen und europäischen Ebene,</w:t>
            </w:r>
            <w:r w:rsidRPr="00AB3E87">
              <w:t xml:space="preserve"> zu sorgen; </w:t>
            </w:r>
            <w:r w:rsidRPr="00AB3E87">
              <w:rPr>
                <w:b/>
                <w:i/>
              </w:rPr>
              <w:t>betont, dass das Parlament in dieser Hinsicht als Vorbild dienen muss;</w:t>
            </w:r>
          </w:p>
        </w:tc>
      </w:tr>
    </w:tbl>
    <w:p w14:paraId="0B8E370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9E16C0B" w14:textId="77777777" w:rsidR="00E52F0D" w:rsidRPr="00AB3E87" w:rsidRDefault="00E52F0D" w:rsidP="00E52F0D">
      <w:r w:rsidRPr="00AB3E87">
        <w:rPr>
          <w:rStyle w:val="HideTWBExt"/>
        </w:rPr>
        <w:t>&lt;/Amend&gt;</w:t>
      </w:r>
    </w:p>
    <w:p w14:paraId="7F0FF93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610</w:t>
      </w:r>
      <w:r w:rsidRPr="00AB3E87">
        <w:rPr>
          <w:rStyle w:val="HideTWBExt"/>
        </w:rPr>
        <w:t>&lt;/NumAm&gt;</w:t>
      </w:r>
    </w:p>
    <w:p w14:paraId="22D96DD5" w14:textId="77777777" w:rsidR="00E52F0D" w:rsidRPr="00AB3E87" w:rsidRDefault="00E52F0D" w:rsidP="00E52F0D">
      <w:pPr>
        <w:pStyle w:val="NormalBold"/>
      </w:pPr>
      <w:r w:rsidRPr="00AB3E87">
        <w:rPr>
          <w:rStyle w:val="HideTWBExt"/>
          <w:b w:val="0"/>
        </w:rPr>
        <w:t>&lt;RepeatBlock-By&gt;&lt;Members&gt;</w:t>
      </w:r>
      <w:r w:rsidRPr="00AB3E87">
        <w:t>Diana Iovanovici Şoşoacă</w:t>
      </w:r>
      <w:r w:rsidRPr="00AB3E87">
        <w:rPr>
          <w:rStyle w:val="HideTWBExt"/>
          <w:b w:val="0"/>
        </w:rPr>
        <w:t>&lt;/Members&gt;</w:t>
      </w:r>
    </w:p>
    <w:p w14:paraId="0A5741C0" w14:textId="77777777" w:rsidR="00E52F0D" w:rsidRPr="00AB3E87" w:rsidRDefault="00E52F0D" w:rsidP="00E52F0D">
      <w:pPr>
        <w:pStyle w:val="NormalBold"/>
      </w:pPr>
      <w:r w:rsidRPr="00AB3E87">
        <w:rPr>
          <w:rStyle w:val="HideTWBExt"/>
          <w:b w:val="0"/>
        </w:rPr>
        <w:t>&lt;/RepeatBlock-By&gt;</w:t>
      </w:r>
    </w:p>
    <w:p w14:paraId="50820D2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83FB064"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4D11234" w14:textId="77777777" w:rsidTr="00761901">
        <w:trPr>
          <w:trHeight w:hRule="exact" w:val="240"/>
          <w:jc w:val="center"/>
        </w:trPr>
        <w:tc>
          <w:tcPr>
            <w:tcW w:w="9752" w:type="dxa"/>
            <w:gridSpan w:val="2"/>
            <w:tcBorders>
              <w:top w:val="nil"/>
              <w:left w:val="nil"/>
              <w:bottom w:val="nil"/>
              <w:right w:val="nil"/>
            </w:tcBorders>
          </w:tcPr>
          <w:p w14:paraId="2E5EC5A5" w14:textId="77777777" w:rsidR="00E52F0D" w:rsidRPr="00AB3E87" w:rsidRDefault="00E52F0D" w:rsidP="00761901"/>
        </w:tc>
      </w:tr>
      <w:tr w:rsidR="00E52F0D" w:rsidRPr="00AB3E87" w14:paraId="51E98138" w14:textId="77777777" w:rsidTr="00761901">
        <w:trPr>
          <w:trHeight w:val="240"/>
          <w:jc w:val="center"/>
        </w:trPr>
        <w:tc>
          <w:tcPr>
            <w:tcW w:w="4876" w:type="dxa"/>
            <w:tcBorders>
              <w:top w:val="nil"/>
              <w:left w:val="nil"/>
              <w:bottom w:val="nil"/>
              <w:right w:val="nil"/>
            </w:tcBorders>
          </w:tcPr>
          <w:p w14:paraId="63B3FE6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B338106" w14:textId="77777777" w:rsidR="00E52F0D" w:rsidRPr="00AB3E87" w:rsidRDefault="00E52F0D" w:rsidP="00761901">
            <w:pPr>
              <w:pStyle w:val="AmColumnHeading"/>
            </w:pPr>
            <w:r w:rsidRPr="00AB3E87">
              <w:t>Geänderter Text</w:t>
            </w:r>
          </w:p>
        </w:tc>
      </w:tr>
      <w:tr w:rsidR="00E52F0D" w:rsidRPr="00AB3E87" w14:paraId="51EFF978" w14:textId="77777777" w:rsidTr="00761901">
        <w:trPr>
          <w:jc w:val="center"/>
        </w:trPr>
        <w:tc>
          <w:tcPr>
            <w:tcW w:w="4876" w:type="dxa"/>
            <w:tcBorders>
              <w:top w:val="nil"/>
              <w:left w:val="nil"/>
              <w:bottom w:val="nil"/>
              <w:right w:val="nil"/>
            </w:tcBorders>
          </w:tcPr>
          <w:p w14:paraId="060F2A79" w14:textId="77777777" w:rsidR="00E52F0D" w:rsidRPr="00AB3E87" w:rsidRDefault="00E52F0D" w:rsidP="00761901">
            <w:pPr>
              <w:pStyle w:val="Normal6a"/>
            </w:pPr>
            <w:r w:rsidRPr="00AB3E87">
              <w:t>15.</w:t>
            </w:r>
            <w:r w:rsidRPr="00AB3E87">
              <w:tab/>
              <w:t xml:space="preserve">fordert die Kommission nachdrücklich auf, für alle Wahlen </w:t>
            </w:r>
            <w:r w:rsidRPr="00AB3E87">
              <w:rPr>
                <w:b/>
                <w:i/>
              </w:rPr>
              <w:t>auf der Grundlage</w:t>
            </w:r>
            <w:r w:rsidRPr="00AB3E87">
              <w:t xml:space="preserve"> der Geschlechterparität gesetzliche geschlechtsspezifische Quoten und Listen </w:t>
            </w:r>
            <w:r w:rsidRPr="00AB3E87">
              <w:rPr>
                <w:b/>
                <w:i/>
              </w:rPr>
              <w:t>auf der Grundlage eines Reißverschlussverfahrens durchzusetzen</w:t>
            </w:r>
            <w:r w:rsidRPr="00AB3E87">
              <w:t xml:space="preserve"> und für </w:t>
            </w:r>
            <w:r w:rsidRPr="00AB3E87">
              <w:rPr>
                <w:b/>
                <w:i/>
              </w:rPr>
              <w:t>institutionelle</w:t>
            </w:r>
            <w:r w:rsidRPr="00AB3E87">
              <w:t xml:space="preserve"> Geschlechterparität auf allen Ebenen der Entscheidungsfindung zu sorgen;</w:t>
            </w:r>
          </w:p>
        </w:tc>
        <w:tc>
          <w:tcPr>
            <w:tcW w:w="4876" w:type="dxa"/>
            <w:tcBorders>
              <w:top w:val="nil"/>
              <w:left w:val="nil"/>
              <w:bottom w:val="nil"/>
              <w:right w:val="nil"/>
            </w:tcBorders>
          </w:tcPr>
          <w:p w14:paraId="0EDD115E" w14:textId="77777777" w:rsidR="00E52F0D" w:rsidRPr="00AB3E87" w:rsidRDefault="00E52F0D" w:rsidP="00761901">
            <w:pPr>
              <w:pStyle w:val="Normal6a"/>
            </w:pPr>
            <w:r w:rsidRPr="00AB3E87">
              <w:t>15.</w:t>
            </w:r>
            <w:r w:rsidRPr="00AB3E87">
              <w:tab/>
              <w:t xml:space="preserve">fordert die Kommission nachdrücklich auf, </w:t>
            </w:r>
            <w:r w:rsidRPr="00AB3E87">
              <w:rPr>
                <w:b/>
                <w:i/>
              </w:rPr>
              <w:t>umgehend</w:t>
            </w:r>
            <w:r w:rsidRPr="00AB3E87">
              <w:t xml:space="preserve"> für alle </w:t>
            </w:r>
            <w:r w:rsidRPr="00AB3E87">
              <w:rPr>
                <w:b/>
                <w:i/>
              </w:rPr>
              <w:t>Arten von</w:t>
            </w:r>
            <w:r w:rsidRPr="00AB3E87">
              <w:t xml:space="preserve"> Wahlen </w:t>
            </w:r>
            <w:r w:rsidRPr="00AB3E87">
              <w:rPr>
                <w:b/>
                <w:i/>
              </w:rPr>
              <w:t>als wesentliche Instrumente für die Verwirklichung</w:t>
            </w:r>
            <w:r w:rsidRPr="00AB3E87">
              <w:t xml:space="preserve"> der Geschlechterparität </w:t>
            </w:r>
            <w:r w:rsidRPr="00AB3E87">
              <w:rPr>
                <w:b/>
                <w:i/>
              </w:rPr>
              <w:t>verbindliche</w:t>
            </w:r>
            <w:r w:rsidRPr="00AB3E87">
              <w:t xml:space="preserve"> gesetzliche geschlechtsspezifische Quoten und </w:t>
            </w:r>
            <w:r w:rsidRPr="00AB3E87">
              <w:rPr>
                <w:b/>
                <w:i/>
              </w:rPr>
              <w:t>Mechanismen für das Komprimieren von</w:t>
            </w:r>
            <w:r w:rsidRPr="00AB3E87">
              <w:t xml:space="preserve"> Listen </w:t>
            </w:r>
            <w:r w:rsidRPr="00AB3E87">
              <w:rPr>
                <w:b/>
                <w:i/>
              </w:rPr>
              <w:t>anzuwenden</w:t>
            </w:r>
            <w:r w:rsidRPr="00AB3E87">
              <w:t xml:space="preserve"> und für </w:t>
            </w:r>
            <w:r w:rsidRPr="00AB3E87">
              <w:rPr>
                <w:b/>
                <w:i/>
              </w:rPr>
              <w:t>die strikte Achtung des Grundsatzes der</w:t>
            </w:r>
            <w:r w:rsidRPr="00AB3E87">
              <w:t xml:space="preserve"> Geschlechterparität auf allen Ebenen der </w:t>
            </w:r>
            <w:r w:rsidRPr="00AB3E87">
              <w:rPr>
                <w:b/>
                <w:i/>
              </w:rPr>
              <w:t>institutionellen</w:t>
            </w:r>
            <w:r w:rsidRPr="00AB3E87">
              <w:t xml:space="preserve"> Entscheidungsfindung zu sorgen</w:t>
            </w:r>
            <w:r w:rsidRPr="00AB3E87">
              <w:rPr>
                <w:b/>
                <w:i/>
              </w:rPr>
              <w:t>, auch durch wirksame Überwachungsmaßnahmen und Sanktionen</w:t>
            </w:r>
            <w:r w:rsidRPr="00AB3E87">
              <w:t>;</w:t>
            </w:r>
          </w:p>
        </w:tc>
      </w:tr>
    </w:tbl>
    <w:p w14:paraId="7E4264E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{RO}</w:t>
      </w:r>
      <w:r w:rsidRPr="00AB3E87">
        <w:t>ro</w:t>
      </w:r>
      <w:r w:rsidRPr="00AB3E87">
        <w:rPr>
          <w:rStyle w:val="HideTWBExt"/>
        </w:rPr>
        <w:t>&lt;/Original&gt;</w:t>
      </w:r>
    </w:p>
    <w:p w14:paraId="54250858" w14:textId="77777777" w:rsidR="00E52F0D" w:rsidRPr="00AB3E87" w:rsidRDefault="00E52F0D" w:rsidP="00E52F0D">
      <w:r w:rsidRPr="00AB3E87">
        <w:rPr>
          <w:rStyle w:val="HideTWBExt"/>
        </w:rPr>
        <w:t>&lt;/Amend&gt;</w:t>
      </w:r>
    </w:p>
    <w:p w14:paraId="6EE6388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611</w:t>
      </w:r>
      <w:r w:rsidRPr="00AB3E87">
        <w:rPr>
          <w:rStyle w:val="HideTWBExt"/>
        </w:rPr>
        <w:t>&lt;/NumAm&gt;</w:t>
      </w:r>
    </w:p>
    <w:p w14:paraId="1114B1C6"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61F4BB17" w14:textId="77777777" w:rsidR="00E52F0D" w:rsidRPr="00AB3E87" w:rsidRDefault="00E52F0D" w:rsidP="00E52F0D">
      <w:pPr>
        <w:pStyle w:val="NormalBold"/>
      </w:pPr>
      <w:r w:rsidRPr="00AB3E87">
        <w:rPr>
          <w:rStyle w:val="HideTWBExt"/>
          <w:b w:val="0"/>
        </w:rPr>
        <w:t>&lt;/RepeatBlock-By&gt;</w:t>
      </w:r>
    </w:p>
    <w:p w14:paraId="04BA4A1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9B9C519"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E97CBEE" w14:textId="77777777" w:rsidTr="00761901">
        <w:trPr>
          <w:trHeight w:hRule="exact" w:val="240"/>
          <w:jc w:val="center"/>
        </w:trPr>
        <w:tc>
          <w:tcPr>
            <w:tcW w:w="9752" w:type="dxa"/>
            <w:gridSpan w:val="2"/>
            <w:tcBorders>
              <w:top w:val="nil"/>
              <w:left w:val="nil"/>
              <w:bottom w:val="nil"/>
              <w:right w:val="nil"/>
            </w:tcBorders>
          </w:tcPr>
          <w:p w14:paraId="66CB415F" w14:textId="77777777" w:rsidR="00E52F0D" w:rsidRPr="00AB3E87" w:rsidRDefault="00E52F0D" w:rsidP="00761901"/>
        </w:tc>
      </w:tr>
      <w:tr w:rsidR="00E52F0D" w:rsidRPr="00AB3E87" w14:paraId="3836CEDE" w14:textId="77777777" w:rsidTr="00761901">
        <w:trPr>
          <w:trHeight w:val="240"/>
          <w:jc w:val="center"/>
        </w:trPr>
        <w:tc>
          <w:tcPr>
            <w:tcW w:w="4876" w:type="dxa"/>
            <w:tcBorders>
              <w:top w:val="nil"/>
              <w:left w:val="nil"/>
              <w:bottom w:val="nil"/>
              <w:right w:val="nil"/>
            </w:tcBorders>
          </w:tcPr>
          <w:p w14:paraId="40772AF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6B77CAD" w14:textId="77777777" w:rsidR="00E52F0D" w:rsidRPr="00AB3E87" w:rsidRDefault="00E52F0D" w:rsidP="00761901">
            <w:pPr>
              <w:pStyle w:val="AmColumnHeading"/>
            </w:pPr>
            <w:r w:rsidRPr="00AB3E87">
              <w:t>Geänderter Text</w:t>
            </w:r>
          </w:p>
        </w:tc>
      </w:tr>
      <w:tr w:rsidR="00E52F0D" w:rsidRPr="00AB3E87" w14:paraId="02B4DEB3" w14:textId="77777777" w:rsidTr="00761901">
        <w:trPr>
          <w:jc w:val="center"/>
        </w:trPr>
        <w:tc>
          <w:tcPr>
            <w:tcW w:w="4876" w:type="dxa"/>
            <w:tcBorders>
              <w:top w:val="nil"/>
              <w:left w:val="nil"/>
              <w:bottom w:val="nil"/>
              <w:right w:val="nil"/>
            </w:tcBorders>
          </w:tcPr>
          <w:p w14:paraId="29AAE235" w14:textId="77777777" w:rsidR="00E52F0D" w:rsidRPr="00AB3E87" w:rsidRDefault="00E52F0D" w:rsidP="00761901">
            <w:pPr>
              <w:pStyle w:val="Normal6a"/>
            </w:pPr>
            <w:r w:rsidRPr="00AB3E87">
              <w:t>15.</w:t>
            </w:r>
            <w:r w:rsidRPr="00AB3E87">
              <w:tab/>
              <w:t xml:space="preserve">fordert die Kommission nachdrücklich auf, </w:t>
            </w:r>
            <w:r w:rsidRPr="00AB3E87">
              <w:rPr>
                <w:b/>
                <w:i/>
              </w:rPr>
              <w:t>für alle Wahlen auf der Grundlage der Geschlechterparität gesetzliche geschlechtsspezifische Quoten und Listen auf der Grundlage eines Reißverschlussverfahrens durchzusetzen</w:t>
            </w:r>
            <w:r w:rsidRPr="00AB3E87">
              <w:t xml:space="preserve"> und für institutionelle Geschlechterparität auf allen Ebenen der Entscheidungsfindung zu sorgen;</w:t>
            </w:r>
          </w:p>
        </w:tc>
        <w:tc>
          <w:tcPr>
            <w:tcW w:w="4876" w:type="dxa"/>
            <w:tcBorders>
              <w:top w:val="nil"/>
              <w:left w:val="nil"/>
              <w:bottom w:val="nil"/>
              <w:right w:val="nil"/>
            </w:tcBorders>
          </w:tcPr>
          <w:p w14:paraId="1BB4D0A4" w14:textId="77777777" w:rsidR="00E52F0D" w:rsidRPr="00AB3E87" w:rsidRDefault="00E52F0D" w:rsidP="00761901">
            <w:pPr>
              <w:pStyle w:val="Normal6a"/>
            </w:pPr>
            <w:r w:rsidRPr="00AB3E87">
              <w:t>15.</w:t>
            </w:r>
            <w:r w:rsidRPr="00AB3E87">
              <w:tab/>
              <w:t xml:space="preserve">fordert die Kommission nachdrücklich auf, </w:t>
            </w:r>
            <w:r w:rsidRPr="00AB3E87">
              <w:rPr>
                <w:b/>
                <w:i/>
              </w:rPr>
              <w:t>sich mit allen hinderlichen Praktiken auf allen Ebenen im politischen Bereich zu befassen und – insbesondere durch die Stärkung der Möglichkeit, die Elternzeit während der Ausübung eines politischen Mandats wahrzunehmen – Abhilfe zu schaffen, um den uneingeschränkten und gleichberechtigten Zugang von Frauen und Männern zur politischen Teilhabe sicherzustellen,</w:t>
            </w:r>
            <w:r w:rsidRPr="00AB3E87">
              <w:t xml:space="preserve"> und für institutionelle Geschlechterparität auf allen Ebenen der Entscheidungsfindung zu sorgen;</w:t>
            </w:r>
          </w:p>
        </w:tc>
      </w:tr>
    </w:tbl>
    <w:p w14:paraId="6FD0389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216EDB8" w14:textId="77777777" w:rsidR="00E52F0D" w:rsidRPr="00AB3E87" w:rsidRDefault="00E52F0D" w:rsidP="00E52F0D">
      <w:r w:rsidRPr="00AB3E87">
        <w:rPr>
          <w:rStyle w:val="HideTWBExt"/>
        </w:rPr>
        <w:t>&lt;/Amend&gt;</w:t>
      </w:r>
    </w:p>
    <w:p w14:paraId="230A58B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612</w:t>
      </w:r>
      <w:r w:rsidRPr="00AB3E87">
        <w:rPr>
          <w:rStyle w:val="HideTWBExt"/>
        </w:rPr>
        <w:t>&lt;/NumAm&gt;</w:t>
      </w:r>
    </w:p>
    <w:p w14:paraId="5EF90F4F" w14:textId="77777777" w:rsidR="00E52F0D" w:rsidRPr="00AB3E87" w:rsidRDefault="00E52F0D" w:rsidP="00E52F0D">
      <w:pPr>
        <w:pStyle w:val="NormalBold"/>
      </w:pPr>
      <w:r w:rsidRPr="00AB3E87">
        <w:rPr>
          <w:rStyle w:val="HideTWBExt"/>
          <w:b w:val="0"/>
        </w:rPr>
        <w:t>&lt;RepeatBlock-By&gt;&lt;Members&gt;</w:t>
      </w:r>
      <w:r w:rsidRPr="00AB3E87">
        <w:t>Maria Noichl</w:t>
      </w:r>
      <w:r w:rsidRPr="00AB3E87">
        <w:rPr>
          <w:rStyle w:val="HideTWBExt"/>
          <w:b w:val="0"/>
        </w:rPr>
        <w:t>&lt;/Members&gt;</w:t>
      </w:r>
    </w:p>
    <w:p w14:paraId="13CD2C75" w14:textId="77777777" w:rsidR="00E52F0D" w:rsidRPr="00AB3E87" w:rsidRDefault="00E52F0D" w:rsidP="00E52F0D">
      <w:pPr>
        <w:pStyle w:val="NormalBold"/>
      </w:pPr>
      <w:r w:rsidRPr="00AB3E87">
        <w:rPr>
          <w:rStyle w:val="HideTWBExt"/>
          <w:b w:val="0"/>
        </w:rPr>
        <w:t>&lt;/RepeatBlock-By&gt;</w:t>
      </w:r>
    </w:p>
    <w:p w14:paraId="412F476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DD38F37"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F1EF547" w14:textId="77777777" w:rsidTr="00761901">
        <w:trPr>
          <w:trHeight w:hRule="exact" w:val="240"/>
          <w:jc w:val="center"/>
        </w:trPr>
        <w:tc>
          <w:tcPr>
            <w:tcW w:w="9752" w:type="dxa"/>
            <w:gridSpan w:val="2"/>
            <w:tcBorders>
              <w:top w:val="nil"/>
              <w:left w:val="nil"/>
              <w:bottom w:val="nil"/>
              <w:right w:val="nil"/>
            </w:tcBorders>
          </w:tcPr>
          <w:p w14:paraId="482A056D" w14:textId="77777777" w:rsidR="00E52F0D" w:rsidRPr="00AB3E87" w:rsidRDefault="00E52F0D" w:rsidP="00761901"/>
        </w:tc>
      </w:tr>
      <w:tr w:rsidR="00E52F0D" w:rsidRPr="00AB3E87" w14:paraId="0B050F94" w14:textId="77777777" w:rsidTr="00761901">
        <w:trPr>
          <w:trHeight w:val="240"/>
          <w:jc w:val="center"/>
        </w:trPr>
        <w:tc>
          <w:tcPr>
            <w:tcW w:w="4876" w:type="dxa"/>
            <w:tcBorders>
              <w:top w:val="nil"/>
              <w:left w:val="nil"/>
              <w:bottom w:val="nil"/>
              <w:right w:val="nil"/>
            </w:tcBorders>
          </w:tcPr>
          <w:p w14:paraId="31B44DA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D12F31A" w14:textId="77777777" w:rsidR="00E52F0D" w:rsidRPr="00AB3E87" w:rsidRDefault="00E52F0D" w:rsidP="00761901">
            <w:pPr>
              <w:pStyle w:val="AmColumnHeading"/>
            </w:pPr>
            <w:r w:rsidRPr="00AB3E87">
              <w:t>Geänderter Text</w:t>
            </w:r>
          </w:p>
        </w:tc>
      </w:tr>
      <w:tr w:rsidR="00E52F0D" w:rsidRPr="00AB3E87" w14:paraId="1B97A610" w14:textId="77777777" w:rsidTr="00761901">
        <w:trPr>
          <w:jc w:val="center"/>
        </w:trPr>
        <w:tc>
          <w:tcPr>
            <w:tcW w:w="4876" w:type="dxa"/>
            <w:tcBorders>
              <w:top w:val="nil"/>
              <w:left w:val="nil"/>
              <w:bottom w:val="nil"/>
              <w:right w:val="nil"/>
            </w:tcBorders>
          </w:tcPr>
          <w:p w14:paraId="5C33603A" w14:textId="77777777" w:rsidR="00E52F0D" w:rsidRPr="00AB3E87" w:rsidRDefault="00E52F0D" w:rsidP="00761901">
            <w:pPr>
              <w:pStyle w:val="Normal6a"/>
            </w:pPr>
            <w:r w:rsidRPr="00AB3E87">
              <w:t>15.</w:t>
            </w:r>
            <w:r w:rsidRPr="00AB3E87">
              <w:tab/>
              <w:t>fordert die Kommission nachdrücklich auf, für alle Wahlen auf der Grundlage der Geschlechterparität gesetzliche geschlechtsspezifische Quoten und Listen auf der Grundlage eines Reißverschlussverfahrens durchzusetzen und für institutionelle Geschlechterparität auf allen Ebenen der Entscheidungsfindung zu sorgen;</w:t>
            </w:r>
          </w:p>
        </w:tc>
        <w:tc>
          <w:tcPr>
            <w:tcW w:w="4876" w:type="dxa"/>
            <w:tcBorders>
              <w:top w:val="nil"/>
              <w:left w:val="nil"/>
              <w:bottom w:val="nil"/>
              <w:right w:val="nil"/>
            </w:tcBorders>
          </w:tcPr>
          <w:p w14:paraId="39FF8B81" w14:textId="77777777" w:rsidR="00E52F0D" w:rsidRPr="00AB3E87" w:rsidRDefault="00E52F0D" w:rsidP="00761901">
            <w:pPr>
              <w:pStyle w:val="Normal6a"/>
            </w:pPr>
            <w:r w:rsidRPr="00AB3E87">
              <w:t>15.</w:t>
            </w:r>
            <w:r w:rsidRPr="00AB3E87">
              <w:tab/>
              <w:t xml:space="preserve">fordert die Kommission nachdrücklich auf, für alle Wahlen auf der Grundlage der Geschlechterparität gesetzliche geschlechtsspezifische Quoten und Listen auf der Grundlage eines Reißverschlussverfahrens durchzusetzen und für institutionelle Geschlechterparität auf allen Ebenen der Entscheidungsfindung zu sorgen; </w:t>
            </w:r>
            <w:r w:rsidRPr="00AB3E87">
              <w:rPr>
                <w:b/>
                <w:i/>
              </w:rPr>
              <w:t>betont, dass das Parlament in dieser Hinsicht als Vorbild dienen muss;</w:t>
            </w:r>
          </w:p>
        </w:tc>
      </w:tr>
    </w:tbl>
    <w:p w14:paraId="23CA714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867A25B" w14:textId="77777777" w:rsidR="00E52F0D" w:rsidRPr="00AB3E87" w:rsidRDefault="00E52F0D" w:rsidP="00E52F0D">
      <w:r w:rsidRPr="00AB3E87">
        <w:rPr>
          <w:rStyle w:val="HideTWBExt"/>
        </w:rPr>
        <w:t>&lt;/Amend&gt;</w:t>
      </w:r>
    </w:p>
    <w:p w14:paraId="52FFE4F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613</w:t>
      </w:r>
      <w:r w:rsidRPr="00AB3E87">
        <w:rPr>
          <w:rStyle w:val="HideTWBExt"/>
        </w:rPr>
        <w:t>&lt;/NumAm&gt;</w:t>
      </w:r>
    </w:p>
    <w:p w14:paraId="3DFED9ED" w14:textId="77777777" w:rsidR="00E52F0D" w:rsidRPr="00AB3E87" w:rsidRDefault="00E52F0D" w:rsidP="00E52F0D">
      <w:pPr>
        <w:pStyle w:val="NormalBold"/>
      </w:pPr>
      <w:r w:rsidRPr="00AB3E87">
        <w:rPr>
          <w:rStyle w:val="HideTWBExt"/>
          <w:b w:val="0"/>
        </w:rPr>
        <w:t>&lt;RepeatBlock-By&gt;&lt;Members&gt;</w:t>
      </w:r>
      <w:r w:rsidRPr="00AB3E87">
        <w:t>Viktória Ferenc</w:t>
      </w:r>
      <w:r w:rsidRPr="00AB3E87">
        <w:rPr>
          <w:rStyle w:val="HideTWBExt"/>
          <w:b w:val="0"/>
        </w:rPr>
        <w:t>&lt;/Members&gt;</w:t>
      </w:r>
    </w:p>
    <w:p w14:paraId="74FB33E8" w14:textId="77777777" w:rsidR="00E52F0D" w:rsidRPr="00AB3E87" w:rsidRDefault="00E52F0D" w:rsidP="00E52F0D">
      <w:pPr>
        <w:pStyle w:val="NormalBold"/>
      </w:pPr>
      <w:r w:rsidRPr="00AB3E87">
        <w:rPr>
          <w:rStyle w:val="HideTWBExt"/>
          <w:b w:val="0"/>
        </w:rPr>
        <w:t>&lt;/RepeatBlock-By&gt;</w:t>
      </w:r>
    </w:p>
    <w:p w14:paraId="6403512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E4E1BF6"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D58CE79" w14:textId="77777777" w:rsidTr="00761901">
        <w:trPr>
          <w:trHeight w:hRule="exact" w:val="240"/>
          <w:jc w:val="center"/>
        </w:trPr>
        <w:tc>
          <w:tcPr>
            <w:tcW w:w="9752" w:type="dxa"/>
            <w:gridSpan w:val="2"/>
            <w:tcBorders>
              <w:top w:val="nil"/>
              <w:left w:val="nil"/>
              <w:bottom w:val="nil"/>
              <w:right w:val="nil"/>
            </w:tcBorders>
          </w:tcPr>
          <w:p w14:paraId="4593ACCB" w14:textId="77777777" w:rsidR="00E52F0D" w:rsidRPr="00AB3E87" w:rsidRDefault="00E52F0D" w:rsidP="00761901"/>
        </w:tc>
      </w:tr>
      <w:tr w:rsidR="00E52F0D" w:rsidRPr="00AB3E87" w14:paraId="7E0E1667" w14:textId="77777777" w:rsidTr="00761901">
        <w:trPr>
          <w:trHeight w:val="240"/>
          <w:jc w:val="center"/>
        </w:trPr>
        <w:tc>
          <w:tcPr>
            <w:tcW w:w="4876" w:type="dxa"/>
            <w:tcBorders>
              <w:top w:val="nil"/>
              <w:left w:val="nil"/>
              <w:bottom w:val="nil"/>
              <w:right w:val="nil"/>
            </w:tcBorders>
          </w:tcPr>
          <w:p w14:paraId="62F5D2E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BA96ED8" w14:textId="77777777" w:rsidR="00E52F0D" w:rsidRPr="00AB3E87" w:rsidRDefault="00E52F0D" w:rsidP="00761901">
            <w:pPr>
              <w:pStyle w:val="AmColumnHeading"/>
            </w:pPr>
            <w:r w:rsidRPr="00AB3E87">
              <w:t>Geänderter Text</w:t>
            </w:r>
          </w:p>
        </w:tc>
      </w:tr>
      <w:tr w:rsidR="00E52F0D" w:rsidRPr="00AB3E87" w14:paraId="23A9CA69" w14:textId="77777777" w:rsidTr="00761901">
        <w:trPr>
          <w:jc w:val="center"/>
        </w:trPr>
        <w:tc>
          <w:tcPr>
            <w:tcW w:w="4876" w:type="dxa"/>
            <w:tcBorders>
              <w:top w:val="nil"/>
              <w:left w:val="nil"/>
              <w:bottom w:val="nil"/>
              <w:right w:val="nil"/>
            </w:tcBorders>
          </w:tcPr>
          <w:p w14:paraId="7D7E679F" w14:textId="77777777" w:rsidR="00E52F0D" w:rsidRPr="00AB3E87" w:rsidRDefault="00E52F0D" w:rsidP="00761901">
            <w:pPr>
              <w:pStyle w:val="Normal6a"/>
            </w:pPr>
            <w:r w:rsidRPr="00AB3E87">
              <w:t>15.</w:t>
            </w:r>
            <w:r w:rsidRPr="00AB3E87">
              <w:tab/>
              <w:t xml:space="preserve">fordert die Kommission nachdrücklich auf, </w:t>
            </w:r>
            <w:r w:rsidRPr="00AB3E87">
              <w:rPr>
                <w:b/>
                <w:i/>
              </w:rPr>
              <w:t>für alle Wahlen auf der Grundlage der Geschlechterparität gesetzliche geschlechtsspezifische Quoten und Listen auf der Grundlage eines Reißverschlussverfahrens durchzusetzen und</w:t>
            </w:r>
            <w:r w:rsidRPr="00AB3E87">
              <w:t xml:space="preserve"> für institutionelle Geschlechterparität auf allen Ebenen der Entscheidungsfindung zu sorgen;</w:t>
            </w:r>
          </w:p>
        </w:tc>
        <w:tc>
          <w:tcPr>
            <w:tcW w:w="4876" w:type="dxa"/>
            <w:tcBorders>
              <w:top w:val="nil"/>
              <w:left w:val="nil"/>
              <w:bottom w:val="nil"/>
              <w:right w:val="nil"/>
            </w:tcBorders>
          </w:tcPr>
          <w:p w14:paraId="755A48DA" w14:textId="77777777" w:rsidR="00E52F0D" w:rsidRPr="00AB3E87" w:rsidRDefault="00E52F0D" w:rsidP="00761901">
            <w:pPr>
              <w:pStyle w:val="Normal6a"/>
            </w:pPr>
            <w:r w:rsidRPr="00AB3E87">
              <w:t>15.</w:t>
            </w:r>
            <w:r w:rsidRPr="00AB3E87">
              <w:tab/>
              <w:t>fordert die Kommission nachdrücklich auf, für institutionelle Geschlechterparität auf allen Ebenen der Entscheidungsfindung zu sorgen;</w:t>
            </w:r>
          </w:p>
        </w:tc>
      </w:tr>
    </w:tbl>
    <w:p w14:paraId="43C6D15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D5912F4" w14:textId="77777777" w:rsidR="00E52F0D" w:rsidRPr="00AB3E87" w:rsidRDefault="00E52F0D" w:rsidP="00E52F0D">
      <w:r w:rsidRPr="00AB3E87">
        <w:rPr>
          <w:rStyle w:val="HideTWBExt"/>
        </w:rPr>
        <w:t>&lt;/Amend&gt;</w:t>
      </w:r>
    </w:p>
    <w:p w14:paraId="306AF23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614</w:t>
      </w:r>
      <w:r w:rsidRPr="00AB3E87">
        <w:rPr>
          <w:rStyle w:val="HideTWBExt"/>
        </w:rPr>
        <w:t>&lt;/NumAm&gt;</w:t>
      </w:r>
    </w:p>
    <w:p w14:paraId="11DB7E6E"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2C8DEFE5" w14:textId="77777777" w:rsidR="00E52F0D" w:rsidRPr="00AB3E87" w:rsidRDefault="00E52F0D" w:rsidP="00E52F0D">
      <w:pPr>
        <w:pStyle w:val="NormalBold"/>
      </w:pPr>
      <w:r w:rsidRPr="00AB3E87">
        <w:rPr>
          <w:rStyle w:val="HideTWBExt"/>
          <w:b w:val="0"/>
        </w:rPr>
        <w:t>&lt;/RepeatBlock-By&gt;</w:t>
      </w:r>
    </w:p>
    <w:p w14:paraId="5C38E4E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DB355E8"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97B7DD5" w14:textId="77777777" w:rsidTr="00761901">
        <w:trPr>
          <w:trHeight w:hRule="exact" w:val="240"/>
          <w:jc w:val="center"/>
        </w:trPr>
        <w:tc>
          <w:tcPr>
            <w:tcW w:w="9752" w:type="dxa"/>
            <w:gridSpan w:val="2"/>
            <w:tcBorders>
              <w:top w:val="nil"/>
              <w:left w:val="nil"/>
              <w:bottom w:val="nil"/>
              <w:right w:val="nil"/>
            </w:tcBorders>
          </w:tcPr>
          <w:p w14:paraId="33F357C9" w14:textId="77777777" w:rsidR="00E52F0D" w:rsidRPr="00AB3E87" w:rsidRDefault="00E52F0D" w:rsidP="00761901"/>
        </w:tc>
      </w:tr>
      <w:tr w:rsidR="00E52F0D" w:rsidRPr="00AB3E87" w14:paraId="45CAE349" w14:textId="77777777" w:rsidTr="00761901">
        <w:trPr>
          <w:trHeight w:val="240"/>
          <w:jc w:val="center"/>
        </w:trPr>
        <w:tc>
          <w:tcPr>
            <w:tcW w:w="4876" w:type="dxa"/>
            <w:tcBorders>
              <w:top w:val="nil"/>
              <w:left w:val="nil"/>
              <w:bottom w:val="nil"/>
              <w:right w:val="nil"/>
            </w:tcBorders>
          </w:tcPr>
          <w:p w14:paraId="3197169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C4B74C2" w14:textId="77777777" w:rsidR="00E52F0D" w:rsidRPr="00AB3E87" w:rsidRDefault="00E52F0D" w:rsidP="00761901">
            <w:pPr>
              <w:pStyle w:val="AmColumnHeading"/>
            </w:pPr>
            <w:r w:rsidRPr="00AB3E87">
              <w:t>Geänderter Text</w:t>
            </w:r>
          </w:p>
        </w:tc>
      </w:tr>
      <w:tr w:rsidR="00E52F0D" w:rsidRPr="00AB3E87" w14:paraId="587E8B52" w14:textId="77777777" w:rsidTr="00761901">
        <w:trPr>
          <w:jc w:val="center"/>
        </w:trPr>
        <w:tc>
          <w:tcPr>
            <w:tcW w:w="4876" w:type="dxa"/>
            <w:tcBorders>
              <w:top w:val="nil"/>
              <w:left w:val="nil"/>
              <w:bottom w:val="nil"/>
              <w:right w:val="nil"/>
            </w:tcBorders>
          </w:tcPr>
          <w:p w14:paraId="137E32D3" w14:textId="77777777" w:rsidR="00E52F0D" w:rsidRPr="00AB3E87" w:rsidRDefault="00E52F0D" w:rsidP="00761901">
            <w:pPr>
              <w:pStyle w:val="Normal6a"/>
            </w:pPr>
            <w:r w:rsidRPr="00AB3E87">
              <w:t>15.</w:t>
            </w:r>
            <w:r w:rsidRPr="00AB3E87">
              <w:tab/>
              <w:t xml:space="preserve">fordert die Kommission nachdrücklich auf, </w:t>
            </w:r>
            <w:r w:rsidRPr="00AB3E87">
              <w:rPr>
                <w:b/>
                <w:i/>
              </w:rPr>
              <w:t>für alle Wahlen auf der Grundlage der Geschlechterparität gesetzliche geschlechtsspezifische Quoten und Listen auf der Grundlage eines Reißverschlussverfahrens durchzusetzen und für institutionelle Geschlechterparität auf allen Ebenen der Entscheidungsfindung</w:t>
            </w:r>
            <w:r w:rsidRPr="00AB3E87">
              <w:t xml:space="preserve"> zu </w:t>
            </w:r>
            <w:r w:rsidRPr="00AB3E87">
              <w:rPr>
                <w:b/>
                <w:bCs/>
                <w:i/>
                <w:iCs/>
              </w:rPr>
              <w:t>sorgen</w:t>
            </w:r>
            <w:r w:rsidRPr="00AB3E87">
              <w:t>;</w:t>
            </w:r>
          </w:p>
        </w:tc>
        <w:tc>
          <w:tcPr>
            <w:tcW w:w="4876" w:type="dxa"/>
            <w:tcBorders>
              <w:top w:val="nil"/>
              <w:left w:val="nil"/>
              <w:bottom w:val="nil"/>
              <w:right w:val="nil"/>
            </w:tcBorders>
          </w:tcPr>
          <w:p w14:paraId="6B70912E" w14:textId="77777777" w:rsidR="00E52F0D" w:rsidRPr="00AB3E87" w:rsidRDefault="00E52F0D" w:rsidP="00761901">
            <w:pPr>
              <w:pStyle w:val="Normal6a"/>
            </w:pPr>
            <w:r w:rsidRPr="00AB3E87">
              <w:t>15.</w:t>
            </w:r>
            <w:r w:rsidRPr="00AB3E87">
              <w:tab/>
              <w:t xml:space="preserve">fordert die Kommission nachdrücklich auf, </w:t>
            </w:r>
            <w:r w:rsidRPr="00AB3E87">
              <w:rPr>
                <w:b/>
                <w:i/>
              </w:rPr>
              <w:t>den Austausch bewährter Verfahren zwischen den Mitgliedstaaten zu fördern, um die Beteiligung und die Förderung von Frauen in verschiedenen Bereichen zu verbessern, mit dem Ziel, eine möglichst hohe Beteiligung von Frauen an der Politik und an Entscheidungsprozessen</w:t>
            </w:r>
            <w:r w:rsidRPr="00AB3E87">
              <w:t xml:space="preserve"> zu </w:t>
            </w:r>
            <w:r w:rsidRPr="00AB3E87">
              <w:rPr>
                <w:b/>
                <w:bCs/>
                <w:i/>
                <w:iCs/>
              </w:rPr>
              <w:t>erreichen</w:t>
            </w:r>
            <w:r w:rsidRPr="00AB3E87">
              <w:t>;</w:t>
            </w:r>
          </w:p>
        </w:tc>
      </w:tr>
    </w:tbl>
    <w:p w14:paraId="09B39B2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A535918" w14:textId="77777777" w:rsidR="00E52F0D" w:rsidRPr="00AB3E87" w:rsidRDefault="00E52F0D" w:rsidP="00E52F0D">
      <w:r w:rsidRPr="00AB3E87">
        <w:rPr>
          <w:rStyle w:val="HideTWBExt"/>
        </w:rPr>
        <w:t>&lt;/Amend&gt;</w:t>
      </w:r>
    </w:p>
    <w:p w14:paraId="757D41B7"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615</w:t>
      </w:r>
      <w:r w:rsidRPr="00AB3E87">
        <w:rPr>
          <w:rStyle w:val="HideTWBExt"/>
        </w:rPr>
        <w:t>&lt;/NumAm&gt;</w:t>
      </w:r>
    </w:p>
    <w:p w14:paraId="614F02A3"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2F251C7B" w14:textId="77777777" w:rsidR="00E52F0D" w:rsidRPr="00AB3E87" w:rsidRDefault="00E52F0D" w:rsidP="00E52F0D">
      <w:pPr>
        <w:pStyle w:val="NormalBold"/>
      </w:pPr>
      <w:r w:rsidRPr="00AB3E87">
        <w:rPr>
          <w:rStyle w:val="HideTWBExt"/>
          <w:b w:val="0"/>
        </w:rPr>
        <w:t>&lt;/RepeatBlock-By&gt;</w:t>
      </w:r>
    </w:p>
    <w:p w14:paraId="3DC2586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3C71AD9"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3AAB62D" w14:textId="77777777" w:rsidTr="00761901">
        <w:trPr>
          <w:trHeight w:hRule="exact" w:val="240"/>
          <w:jc w:val="center"/>
        </w:trPr>
        <w:tc>
          <w:tcPr>
            <w:tcW w:w="9752" w:type="dxa"/>
            <w:gridSpan w:val="2"/>
            <w:tcBorders>
              <w:top w:val="nil"/>
              <w:left w:val="nil"/>
              <w:bottom w:val="nil"/>
              <w:right w:val="nil"/>
            </w:tcBorders>
          </w:tcPr>
          <w:p w14:paraId="685DDB15" w14:textId="77777777" w:rsidR="00E52F0D" w:rsidRPr="00AB3E87" w:rsidRDefault="00E52F0D" w:rsidP="00761901"/>
        </w:tc>
      </w:tr>
      <w:tr w:rsidR="00E52F0D" w:rsidRPr="00AB3E87" w14:paraId="38B5CF7C" w14:textId="77777777" w:rsidTr="00761901">
        <w:trPr>
          <w:trHeight w:val="240"/>
          <w:jc w:val="center"/>
        </w:trPr>
        <w:tc>
          <w:tcPr>
            <w:tcW w:w="4876" w:type="dxa"/>
            <w:tcBorders>
              <w:top w:val="nil"/>
              <w:left w:val="nil"/>
              <w:bottom w:val="nil"/>
              <w:right w:val="nil"/>
            </w:tcBorders>
          </w:tcPr>
          <w:p w14:paraId="771BDEB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33C3B26" w14:textId="77777777" w:rsidR="00E52F0D" w:rsidRPr="00AB3E87" w:rsidRDefault="00E52F0D" w:rsidP="00761901">
            <w:pPr>
              <w:pStyle w:val="AmColumnHeading"/>
            </w:pPr>
            <w:r w:rsidRPr="00AB3E87">
              <w:t>Geänderter Text</w:t>
            </w:r>
          </w:p>
        </w:tc>
      </w:tr>
      <w:tr w:rsidR="00E52F0D" w:rsidRPr="00AB3E87" w14:paraId="07490C55" w14:textId="77777777" w:rsidTr="00761901">
        <w:trPr>
          <w:jc w:val="center"/>
        </w:trPr>
        <w:tc>
          <w:tcPr>
            <w:tcW w:w="4876" w:type="dxa"/>
            <w:tcBorders>
              <w:top w:val="nil"/>
              <w:left w:val="nil"/>
              <w:bottom w:val="nil"/>
              <w:right w:val="nil"/>
            </w:tcBorders>
          </w:tcPr>
          <w:p w14:paraId="31E5A81C" w14:textId="77777777" w:rsidR="00E52F0D" w:rsidRPr="00AB3E87" w:rsidRDefault="00E52F0D" w:rsidP="00761901">
            <w:pPr>
              <w:pStyle w:val="Normal6a"/>
            </w:pPr>
            <w:r w:rsidRPr="00AB3E87">
              <w:t>15.</w:t>
            </w:r>
            <w:r w:rsidRPr="00AB3E87">
              <w:tab/>
            </w:r>
            <w:r w:rsidRPr="00AB3E87">
              <w:rPr>
                <w:b/>
                <w:i/>
              </w:rPr>
              <w:t>fordert die</w:t>
            </w:r>
            <w:r w:rsidRPr="00AB3E87">
              <w:t xml:space="preserve"> Kommission </w:t>
            </w:r>
            <w:r w:rsidRPr="00AB3E87">
              <w:rPr>
                <w:b/>
                <w:i/>
              </w:rPr>
              <w:t>nachdrücklich auf</w:t>
            </w:r>
            <w:r w:rsidRPr="00AB3E87">
              <w:t xml:space="preserve">, für alle Wahlen auf der Grundlage der Geschlechterparität gesetzliche geschlechtsspezifische Quoten und Listen auf der Grundlage eines Reißverschlussverfahrens </w:t>
            </w:r>
            <w:r w:rsidRPr="00AB3E87">
              <w:rPr>
                <w:b/>
                <w:i/>
              </w:rPr>
              <w:t>durchzusetzen und für</w:t>
            </w:r>
            <w:r w:rsidRPr="00AB3E87">
              <w:t xml:space="preserve"> institutionelle Geschlechterparität auf allen Ebenen der Entscheidungsfindung zu </w:t>
            </w:r>
            <w:r w:rsidRPr="00AB3E87">
              <w:rPr>
                <w:b/>
                <w:i/>
              </w:rPr>
              <w:t>sorgen</w:t>
            </w:r>
            <w:r w:rsidRPr="00AB3E87">
              <w:t>;</w:t>
            </w:r>
          </w:p>
        </w:tc>
        <w:tc>
          <w:tcPr>
            <w:tcW w:w="4876" w:type="dxa"/>
            <w:tcBorders>
              <w:top w:val="nil"/>
              <w:left w:val="nil"/>
              <w:bottom w:val="nil"/>
              <w:right w:val="nil"/>
            </w:tcBorders>
          </w:tcPr>
          <w:p w14:paraId="526EFF68" w14:textId="77777777" w:rsidR="00E52F0D" w:rsidRPr="00AB3E87" w:rsidRDefault="00E52F0D" w:rsidP="00761901">
            <w:pPr>
              <w:pStyle w:val="Normal6a"/>
            </w:pPr>
            <w:r w:rsidRPr="00AB3E87">
              <w:t>15.</w:t>
            </w:r>
            <w:r w:rsidRPr="00AB3E87">
              <w:tab/>
            </w:r>
            <w:r w:rsidRPr="00AB3E87">
              <w:rPr>
                <w:b/>
                <w:i/>
              </w:rPr>
              <w:t>legt der</w:t>
            </w:r>
            <w:r w:rsidRPr="00AB3E87">
              <w:t xml:space="preserve"> Kommission </w:t>
            </w:r>
            <w:r w:rsidRPr="00AB3E87">
              <w:rPr>
                <w:b/>
                <w:i/>
              </w:rPr>
              <w:t>nahe</w:t>
            </w:r>
            <w:r w:rsidRPr="00AB3E87">
              <w:t xml:space="preserve">, für alle Wahlen auf der Grundlage der Geschlechterparität gesetzliche geschlechtsspezifische Quoten und Listen auf der Grundlage eines Reißverschlussverfahrens </w:t>
            </w:r>
            <w:r w:rsidRPr="00AB3E87">
              <w:rPr>
                <w:b/>
                <w:i/>
              </w:rPr>
              <w:t>und die</w:t>
            </w:r>
            <w:r w:rsidRPr="00AB3E87">
              <w:t xml:space="preserve"> institutionelle Geschlechterparität auf allen Ebenen der Entscheidungsfindung zu </w:t>
            </w:r>
            <w:r w:rsidRPr="00AB3E87">
              <w:rPr>
                <w:b/>
                <w:i/>
              </w:rPr>
              <w:t>fördern,</w:t>
            </w:r>
            <w:r w:rsidRPr="00AB3E87">
              <w:t xml:space="preserve"> </w:t>
            </w:r>
            <w:r w:rsidRPr="00AB3E87">
              <w:rPr>
                <w:b/>
                <w:i/>
              </w:rPr>
              <w:t>wobei das Subsidiaritätsprinzip uneingeschränkt zu beachten ist</w:t>
            </w:r>
            <w:r w:rsidRPr="00AB3E87">
              <w:t>;</w:t>
            </w:r>
          </w:p>
        </w:tc>
      </w:tr>
    </w:tbl>
    <w:p w14:paraId="186ABA4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179CFE6" w14:textId="77777777" w:rsidR="00E52F0D" w:rsidRPr="00AB3E87" w:rsidRDefault="00E52F0D" w:rsidP="00E52F0D">
      <w:r w:rsidRPr="00AB3E87">
        <w:rPr>
          <w:rStyle w:val="HideTWBExt"/>
        </w:rPr>
        <w:t>&lt;/Amend&gt;</w:t>
      </w:r>
    </w:p>
    <w:p w14:paraId="4DF4CD7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616</w:t>
      </w:r>
      <w:r w:rsidRPr="00AB3E87">
        <w:rPr>
          <w:rStyle w:val="HideTWBExt"/>
        </w:rPr>
        <w:t>&lt;/NumAm&gt;</w:t>
      </w:r>
    </w:p>
    <w:p w14:paraId="437BDA40" w14:textId="77777777" w:rsidR="00E52F0D" w:rsidRPr="00AB3E87" w:rsidRDefault="00E52F0D" w:rsidP="00E52F0D">
      <w:pPr>
        <w:pStyle w:val="NormalBold"/>
      </w:pPr>
      <w:r w:rsidRPr="00AB3E87">
        <w:rPr>
          <w:rStyle w:val="HideTWBExt"/>
          <w:b w:val="0"/>
        </w:rPr>
        <w:t>&lt;RepeatBlock-By&gt;&lt;Members&gt;</w:t>
      </w:r>
      <w:r w:rsidRPr="00AB3E87">
        <w:t>Margarita de la Pisa Carrión, Mireia Borrás Pabón</w:t>
      </w:r>
      <w:r w:rsidRPr="00AB3E87">
        <w:rPr>
          <w:rStyle w:val="HideTWBExt"/>
          <w:b w:val="0"/>
        </w:rPr>
        <w:t>&lt;/Members&gt;</w:t>
      </w:r>
    </w:p>
    <w:p w14:paraId="017098AE" w14:textId="77777777" w:rsidR="00E52F0D" w:rsidRPr="00AB3E87" w:rsidRDefault="00E52F0D" w:rsidP="00E52F0D">
      <w:pPr>
        <w:pStyle w:val="NormalBold"/>
      </w:pPr>
      <w:r w:rsidRPr="00AB3E87">
        <w:rPr>
          <w:rStyle w:val="HideTWBExt"/>
          <w:b w:val="0"/>
        </w:rPr>
        <w:t>&lt;/RepeatBlock-By&gt;</w:t>
      </w:r>
    </w:p>
    <w:p w14:paraId="579DED0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09A1621"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DAA9166" w14:textId="77777777" w:rsidTr="00761901">
        <w:trPr>
          <w:trHeight w:hRule="exact" w:val="240"/>
          <w:jc w:val="center"/>
        </w:trPr>
        <w:tc>
          <w:tcPr>
            <w:tcW w:w="9752" w:type="dxa"/>
            <w:gridSpan w:val="2"/>
            <w:tcBorders>
              <w:top w:val="nil"/>
              <w:left w:val="nil"/>
              <w:bottom w:val="nil"/>
              <w:right w:val="nil"/>
            </w:tcBorders>
          </w:tcPr>
          <w:p w14:paraId="124FE255" w14:textId="77777777" w:rsidR="00E52F0D" w:rsidRPr="00AB3E87" w:rsidRDefault="00E52F0D" w:rsidP="00761901"/>
        </w:tc>
      </w:tr>
      <w:tr w:rsidR="00E52F0D" w:rsidRPr="00AB3E87" w14:paraId="299F7A70" w14:textId="77777777" w:rsidTr="00761901">
        <w:trPr>
          <w:trHeight w:val="240"/>
          <w:jc w:val="center"/>
        </w:trPr>
        <w:tc>
          <w:tcPr>
            <w:tcW w:w="4876" w:type="dxa"/>
            <w:tcBorders>
              <w:top w:val="nil"/>
              <w:left w:val="nil"/>
              <w:bottom w:val="nil"/>
              <w:right w:val="nil"/>
            </w:tcBorders>
          </w:tcPr>
          <w:p w14:paraId="3398CA9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7A03F0D" w14:textId="77777777" w:rsidR="00E52F0D" w:rsidRPr="00AB3E87" w:rsidRDefault="00E52F0D" w:rsidP="00761901">
            <w:pPr>
              <w:pStyle w:val="AmColumnHeading"/>
            </w:pPr>
            <w:r w:rsidRPr="00AB3E87">
              <w:t>Geänderter Text</w:t>
            </w:r>
          </w:p>
        </w:tc>
      </w:tr>
      <w:tr w:rsidR="00E52F0D" w:rsidRPr="00AB3E87" w14:paraId="38CA09A7" w14:textId="77777777" w:rsidTr="00761901">
        <w:trPr>
          <w:jc w:val="center"/>
        </w:trPr>
        <w:tc>
          <w:tcPr>
            <w:tcW w:w="4876" w:type="dxa"/>
            <w:tcBorders>
              <w:top w:val="nil"/>
              <w:left w:val="nil"/>
              <w:bottom w:val="nil"/>
              <w:right w:val="nil"/>
            </w:tcBorders>
          </w:tcPr>
          <w:p w14:paraId="6628F4AD" w14:textId="77777777" w:rsidR="00E52F0D" w:rsidRPr="00AB3E87" w:rsidRDefault="00E52F0D" w:rsidP="00761901">
            <w:pPr>
              <w:pStyle w:val="Normal6a"/>
            </w:pPr>
            <w:r w:rsidRPr="00AB3E87">
              <w:t>15.</w:t>
            </w:r>
            <w:r w:rsidRPr="00AB3E87">
              <w:tab/>
              <w:t xml:space="preserve">fordert die Kommission nachdrücklich auf, </w:t>
            </w:r>
            <w:r w:rsidRPr="00AB3E87">
              <w:rPr>
                <w:b/>
                <w:i/>
              </w:rPr>
              <w:t>für alle Wahlen auf der Grundlage der Geschlechterparität gesetzliche geschlechtsspezifische Quoten und Listen auf der Grundlage eines Reißverschlussverfahrens durchzusetzen und für institutionelle Geschlechterparität auf allen Ebenen der</w:t>
            </w:r>
            <w:r w:rsidRPr="00AB3E87">
              <w:t xml:space="preserve"> Entscheidungsfindung zu </w:t>
            </w:r>
            <w:r w:rsidRPr="00AB3E87">
              <w:rPr>
                <w:b/>
                <w:bCs/>
                <w:i/>
                <w:iCs/>
              </w:rPr>
              <w:t>sorgen</w:t>
            </w:r>
            <w:r w:rsidRPr="00AB3E87">
              <w:t>;</w:t>
            </w:r>
          </w:p>
        </w:tc>
        <w:tc>
          <w:tcPr>
            <w:tcW w:w="4876" w:type="dxa"/>
            <w:tcBorders>
              <w:top w:val="nil"/>
              <w:left w:val="nil"/>
              <w:bottom w:val="nil"/>
              <w:right w:val="nil"/>
            </w:tcBorders>
          </w:tcPr>
          <w:p w14:paraId="4C3F7075" w14:textId="77777777" w:rsidR="00E52F0D" w:rsidRPr="00AB3E87" w:rsidRDefault="00E52F0D" w:rsidP="00761901">
            <w:pPr>
              <w:pStyle w:val="Normal6a"/>
            </w:pPr>
            <w:r w:rsidRPr="00AB3E87">
              <w:t>15.</w:t>
            </w:r>
            <w:r w:rsidRPr="00AB3E87">
              <w:tab/>
              <w:t xml:space="preserve">fordert die Kommission nachdrücklich auf, </w:t>
            </w:r>
            <w:r w:rsidRPr="00AB3E87">
              <w:rPr>
                <w:b/>
                <w:i/>
              </w:rPr>
              <w:t>die Beteiligung von Frauen und Männern in allen Bereichen der</w:t>
            </w:r>
            <w:r w:rsidRPr="00AB3E87">
              <w:t xml:space="preserve"> Entscheidungsfindung zu </w:t>
            </w:r>
            <w:r w:rsidRPr="00AB3E87">
              <w:rPr>
                <w:b/>
                <w:i/>
              </w:rPr>
              <w:t>fördern und dabei einen Ansatz zu unterstützen, der auf Verdienst und Fähigkeiten basiert und die freie Wahl und Chancengleichheit auf allen Ebenen achtet</w:t>
            </w:r>
            <w:r w:rsidRPr="00AB3E87">
              <w:t>;</w:t>
            </w:r>
          </w:p>
        </w:tc>
      </w:tr>
    </w:tbl>
    <w:p w14:paraId="39E11AA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BC7F0A7" w14:textId="77777777" w:rsidR="00E52F0D" w:rsidRPr="00AB3E87" w:rsidRDefault="00E52F0D" w:rsidP="00E52F0D">
      <w:r w:rsidRPr="00AB3E87">
        <w:rPr>
          <w:rStyle w:val="HideTWBExt"/>
        </w:rPr>
        <w:t>&lt;/Amend&gt;</w:t>
      </w:r>
    </w:p>
    <w:p w14:paraId="294F736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617</w:t>
      </w:r>
      <w:r w:rsidRPr="00AB3E87">
        <w:rPr>
          <w:rStyle w:val="HideTWBExt"/>
        </w:rPr>
        <w:t>&lt;/NumAm&gt;</w:t>
      </w:r>
    </w:p>
    <w:p w14:paraId="680A0895"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63F82CBF" w14:textId="77777777" w:rsidR="00E52F0D" w:rsidRPr="00AB3E87" w:rsidRDefault="00E52F0D" w:rsidP="00E52F0D">
      <w:pPr>
        <w:pStyle w:val="NormalBold"/>
      </w:pPr>
      <w:r w:rsidRPr="00AB3E87">
        <w:rPr>
          <w:rStyle w:val="HideTWBExt"/>
          <w:b w:val="0"/>
        </w:rPr>
        <w:t>&lt;/RepeatBlock-By&gt;</w:t>
      </w:r>
    </w:p>
    <w:p w14:paraId="42D9757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B7BA35B" w14:textId="77777777" w:rsidR="00E52F0D" w:rsidRPr="00AB3E87" w:rsidRDefault="00E52F0D" w:rsidP="00E52F0D">
      <w:pPr>
        <w:pStyle w:val="NormalBold"/>
      </w:pPr>
      <w:r w:rsidRPr="00AB3E87">
        <w:rPr>
          <w:rStyle w:val="HideTWBExt"/>
        </w:rPr>
        <w:lastRenderedPageBreak/>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8B4C657" w14:textId="77777777" w:rsidTr="00761901">
        <w:trPr>
          <w:trHeight w:hRule="exact" w:val="240"/>
          <w:jc w:val="center"/>
        </w:trPr>
        <w:tc>
          <w:tcPr>
            <w:tcW w:w="9752" w:type="dxa"/>
            <w:gridSpan w:val="2"/>
            <w:tcBorders>
              <w:top w:val="nil"/>
              <w:left w:val="nil"/>
              <w:bottom w:val="nil"/>
              <w:right w:val="nil"/>
            </w:tcBorders>
          </w:tcPr>
          <w:p w14:paraId="4136A716" w14:textId="77777777" w:rsidR="00E52F0D" w:rsidRPr="00AB3E87" w:rsidRDefault="00E52F0D" w:rsidP="00761901"/>
        </w:tc>
      </w:tr>
      <w:tr w:rsidR="00E52F0D" w:rsidRPr="00AB3E87" w14:paraId="72AEDB72" w14:textId="77777777" w:rsidTr="00761901">
        <w:trPr>
          <w:trHeight w:val="240"/>
          <w:jc w:val="center"/>
        </w:trPr>
        <w:tc>
          <w:tcPr>
            <w:tcW w:w="4876" w:type="dxa"/>
            <w:tcBorders>
              <w:top w:val="nil"/>
              <w:left w:val="nil"/>
              <w:bottom w:val="nil"/>
              <w:right w:val="nil"/>
            </w:tcBorders>
          </w:tcPr>
          <w:p w14:paraId="7A29DF2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362DC6C" w14:textId="77777777" w:rsidR="00E52F0D" w:rsidRPr="00AB3E87" w:rsidRDefault="00E52F0D" w:rsidP="00761901">
            <w:pPr>
              <w:pStyle w:val="AmColumnHeading"/>
            </w:pPr>
            <w:r w:rsidRPr="00AB3E87">
              <w:t>Geänderter Text</w:t>
            </w:r>
          </w:p>
        </w:tc>
      </w:tr>
      <w:tr w:rsidR="00E52F0D" w:rsidRPr="00AB3E87" w14:paraId="3DC4B7A0" w14:textId="77777777" w:rsidTr="00761901">
        <w:trPr>
          <w:jc w:val="center"/>
        </w:trPr>
        <w:tc>
          <w:tcPr>
            <w:tcW w:w="4876" w:type="dxa"/>
            <w:tcBorders>
              <w:top w:val="nil"/>
              <w:left w:val="nil"/>
              <w:bottom w:val="nil"/>
              <w:right w:val="nil"/>
            </w:tcBorders>
          </w:tcPr>
          <w:p w14:paraId="392597CE" w14:textId="77777777" w:rsidR="00E52F0D" w:rsidRPr="00AB3E87" w:rsidRDefault="00E52F0D" w:rsidP="00761901">
            <w:pPr>
              <w:pStyle w:val="Normal6a"/>
            </w:pPr>
            <w:r w:rsidRPr="00AB3E87">
              <w:t>15.</w:t>
            </w:r>
            <w:r w:rsidRPr="00AB3E87">
              <w:tab/>
              <w:t xml:space="preserve">fordert die Kommission nachdrücklich auf, für alle Wahlen auf der Grundlage der </w:t>
            </w:r>
            <w:r w:rsidRPr="00AB3E87">
              <w:rPr>
                <w:b/>
                <w:i/>
              </w:rPr>
              <w:t>Geschlechterparität</w:t>
            </w:r>
            <w:r w:rsidRPr="00AB3E87">
              <w:t xml:space="preserve"> gesetzliche geschlechtsspezifische Quoten und Listen auf der Grundlage eines Reißverschlussverfahrens durchzusetzen und für institutionelle </w:t>
            </w:r>
            <w:r w:rsidRPr="00AB3E87">
              <w:rPr>
                <w:b/>
                <w:i/>
              </w:rPr>
              <w:t>Geschlechterparität</w:t>
            </w:r>
            <w:r w:rsidRPr="00AB3E87">
              <w:t xml:space="preserve"> auf allen Ebenen der Entscheidungsfindung zu sorgen;</w:t>
            </w:r>
          </w:p>
        </w:tc>
        <w:tc>
          <w:tcPr>
            <w:tcW w:w="4876" w:type="dxa"/>
            <w:tcBorders>
              <w:top w:val="nil"/>
              <w:left w:val="nil"/>
              <w:bottom w:val="nil"/>
              <w:right w:val="nil"/>
            </w:tcBorders>
          </w:tcPr>
          <w:p w14:paraId="723D892F" w14:textId="77777777" w:rsidR="00E52F0D" w:rsidRPr="00AB3E87" w:rsidRDefault="00E52F0D" w:rsidP="00761901">
            <w:pPr>
              <w:pStyle w:val="Normal6a"/>
            </w:pPr>
            <w:r w:rsidRPr="00AB3E87">
              <w:t>15.</w:t>
            </w:r>
            <w:r w:rsidRPr="00AB3E87">
              <w:tab/>
              <w:t xml:space="preserve">fordert die Kommission nachdrücklich auf, für alle Wahlen auf der Grundlage der </w:t>
            </w:r>
            <w:r w:rsidRPr="00AB3E87">
              <w:rPr>
                <w:b/>
                <w:i/>
              </w:rPr>
              <w:t>Vertretung der Geschlechter</w:t>
            </w:r>
            <w:r w:rsidRPr="00AB3E87">
              <w:t xml:space="preserve"> gesetzliche geschlechtsspezifische Quoten und Listen auf der Grundlage eines Reißverschlussverfahrens durchzusetzen und für </w:t>
            </w:r>
            <w:r w:rsidRPr="00AB3E87">
              <w:rPr>
                <w:b/>
                <w:bCs/>
                <w:i/>
                <w:iCs/>
              </w:rPr>
              <w:t>die</w:t>
            </w:r>
            <w:r w:rsidRPr="00AB3E87">
              <w:t xml:space="preserve"> institutionelle </w:t>
            </w:r>
            <w:r w:rsidRPr="00AB3E87">
              <w:rPr>
                <w:b/>
                <w:i/>
              </w:rPr>
              <w:t>Vertretung der Geschlechter</w:t>
            </w:r>
            <w:r w:rsidRPr="00AB3E87">
              <w:t xml:space="preserve"> auf allen Ebenen der Entscheidungsfindung zu sorgen;</w:t>
            </w:r>
          </w:p>
        </w:tc>
      </w:tr>
    </w:tbl>
    <w:p w14:paraId="3EC5502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2A12956" w14:textId="77777777" w:rsidR="00E52F0D" w:rsidRPr="00AB3E87" w:rsidRDefault="00E52F0D" w:rsidP="00E52F0D">
      <w:r w:rsidRPr="00AB3E87">
        <w:rPr>
          <w:rStyle w:val="HideTWBExt"/>
        </w:rPr>
        <w:t>&lt;/Amend&gt;</w:t>
      </w:r>
    </w:p>
    <w:p w14:paraId="0064B66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618</w:t>
      </w:r>
      <w:r w:rsidRPr="00AB3E87">
        <w:rPr>
          <w:rStyle w:val="HideTWBExt"/>
        </w:rPr>
        <w:t>&lt;/NumAm&gt;</w:t>
      </w:r>
    </w:p>
    <w:p w14:paraId="32B6C31F"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28684219" w14:textId="77777777" w:rsidR="00E52F0D" w:rsidRPr="00AB3E87" w:rsidRDefault="00E52F0D" w:rsidP="00E52F0D">
      <w:pPr>
        <w:pStyle w:val="NormalBold"/>
      </w:pPr>
      <w:r w:rsidRPr="00AB3E87">
        <w:rPr>
          <w:rStyle w:val="HideTWBExt"/>
          <w:b w:val="0"/>
        </w:rPr>
        <w:t>&lt;/RepeatBlock-By&gt;</w:t>
      </w:r>
    </w:p>
    <w:p w14:paraId="42BC860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56ECFA6" w14:textId="77777777" w:rsidR="00E52F0D" w:rsidRPr="00AB3E87" w:rsidRDefault="00E52F0D" w:rsidP="00E52F0D">
      <w:pPr>
        <w:pStyle w:val="NormalBold"/>
      </w:pPr>
      <w:r w:rsidRPr="00AB3E87">
        <w:rPr>
          <w:rStyle w:val="HideTWBExt"/>
        </w:rPr>
        <w:t>&lt;Article&gt;</w:t>
      </w:r>
      <w:r w:rsidRPr="00AB3E87">
        <w:t>Ziffer 15</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7E29755" w14:textId="77777777" w:rsidTr="00761901">
        <w:trPr>
          <w:trHeight w:hRule="exact" w:val="240"/>
          <w:jc w:val="center"/>
        </w:trPr>
        <w:tc>
          <w:tcPr>
            <w:tcW w:w="9752" w:type="dxa"/>
            <w:gridSpan w:val="2"/>
            <w:tcBorders>
              <w:top w:val="nil"/>
              <w:left w:val="nil"/>
              <w:bottom w:val="nil"/>
              <w:right w:val="nil"/>
            </w:tcBorders>
          </w:tcPr>
          <w:p w14:paraId="1720FEFB" w14:textId="77777777" w:rsidR="00E52F0D" w:rsidRPr="00AB3E87" w:rsidRDefault="00E52F0D" w:rsidP="00761901"/>
        </w:tc>
      </w:tr>
      <w:tr w:rsidR="00E52F0D" w:rsidRPr="00AB3E87" w14:paraId="1A4806E1" w14:textId="77777777" w:rsidTr="00761901">
        <w:trPr>
          <w:trHeight w:val="240"/>
          <w:jc w:val="center"/>
        </w:trPr>
        <w:tc>
          <w:tcPr>
            <w:tcW w:w="4876" w:type="dxa"/>
            <w:tcBorders>
              <w:top w:val="nil"/>
              <w:left w:val="nil"/>
              <w:bottom w:val="nil"/>
              <w:right w:val="nil"/>
            </w:tcBorders>
          </w:tcPr>
          <w:p w14:paraId="7AD481E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5885595" w14:textId="77777777" w:rsidR="00E52F0D" w:rsidRPr="00AB3E87" w:rsidRDefault="00E52F0D" w:rsidP="00761901">
            <w:pPr>
              <w:pStyle w:val="AmColumnHeading"/>
            </w:pPr>
            <w:r w:rsidRPr="00AB3E87">
              <w:t>Geänderter Text</w:t>
            </w:r>
          </w:p>
        </w:tc>
      </w:tr>
      <w:tr w:rsidR="00E52F0D" w:rsidRPr="00AB3E87" w14:paraId="377D708C" w14:textId="77777777" w:rsidTr="00761901">
        <w:trPr>
          <w:jc w:val="center"/>
        </w:trPr>
        <w:tc>
          <w:tcPr>
            <w:tcW w:w="4876" w:type="dxa"/>
            <w:tcBorders>
              <w:top w:val="nil"/>
              <w:left w:val="nil"/>
              <w:bottom w:val="nil"/>
              <w:right w:val="nil"/>
            </w:tcBorders>
          </w:tcPr>
          <w:p w14:paraId="583C9FBB" w14:textId="77777777" w:rsidR="00E52F0D" w:rsidRPr="00AB3E87" w:rsidRDefault="00E52F0D" w:rsidP="00761901">
            <w:pPr>
              <w:pStyle w:val="Normal6a"/>
            </w:pPr>
            <w:r w:rsidRPr="00AB3E87">
              <w:t>15.</w:t>
            </w:r>
            <w:r w:rsidRPr="00AB3E87">
              <w:tab/>
              <w:t xml:space="preserve">fordert die Kommission nachdrücklich auf, für alle Wahlen auf der Grundlage der Geschlechterparität gesetzliche geschlechtsspezifische Quoten und Listen </w:t>
            </w:r>
            <w:r w:rsidRPr="00AB3E87">
              <w:rPr>
                <w:b/>
                <w:i/>
              </w:rPr>
              <w:t>auf der Grundlage eines Reißverschlussverfahrens</w:t>
            </w:r>
            <w:r w:rsidRPr="00AB3E87">
              <w:t xml:space="preserve"> durchzusetzen und für institutionelle Geschlechterparität auf allen Ebenen der Entscheidungsfindung zu sorgen;</w:t>
            </w:r>
          </w:p>
        </w:tc>
        <w:tc>
          <w:tcPr>
            <w:tcW w:w="4876" w:type="dxa"/>
            <w:tcBorders>
              <w:top w:val="nil"/>
              <w:left w:val="nil"/>
              <w:bottom w:val="nil"/>
              <w:right w:val="nil"/>
            </w:tcBorders>
          </w:tcPr>
          <w:p w14:paraId="28C8B967" w14:textId="77777777" w:rsidR="00E52F0D" w:rsidRPr="00AB3E87" w:rsidRDefault="00E52F0D" w:rsidP="00761901">
            <w:pPr>
              <w:pStyle w:val="Normal6a"/>
            </w:pPr>
            <w:r w:rsidRPr="00AB3E87">
              <w:t>15.</w:t>
            </w:r>
            <w:r w:rsidRPr="00AB3E87">
              <w:tab/>
              <w:t>fordert die Kommission nachdrücklich auf, für alle Wahlen auf der Grundlage der Geschlechterparität gesetzliche geschlechtsspezifische Quoten und Listen durchzusetzen und für institutionelle Geschlechterparität auf allen Ebenen der Entscheidungsfindung zu sorgen;</w:t>
            </w:r>
          </w:p>
        </w:tc>
      </w:tr>
    </w:tbl>
    <w:p w14:paraId="6253735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67BB6B4" w14:textId="77777777" w:rsidR="00E52F0D" w:rsidRPr="00AB3E87" w:rsidRDefault="00E52F0D" w:rsidP="00E52F0D">
      <w:r w:rsidRPr="00AB3E87">
        <w:rPr>
          <w:rStyle w:val="HideTWBExt"/>
        </w:rPr>
        <w:t>&lt;/Amend&gt;</w:t>
      </w:r>
    </w:p>
    <w:p w14:paraId="74507E5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619</w:t>
      </w:r>
      <w:r w:rsidRPr="00AB3E87">
        <w:rPr>
          <w:rStyle w:val="HideTWBExt"/>
        </w:rPr>
        <w:t>&lt;/NumAm&gt;</w:t>
      </w:r>
    </w:p>
    <w:p w14:paraId="4F0C2826" w14:textId="77777777" w:rsidR="00E52F0D" w:rsidRPr="00AB3E87" w:rsidRDefault="00E52F0D" w:rsidP="00E52F0D">
      <w:pPr>
        <w:pStyle w:val="NormalBold"/>
      </w:pPr>
      <w:r w:rsidRPr="00AB3E87">
        <w:rPr>
          <w:rStyle w:val="HideTWBExt"/>
          <w:b w:val="0"/>
        </w:rPr>
        <w:t>&lt;RepeatBlock-By&gt;&lt;Members&gt;</w:t>
      </w:r>
      <w:r w:rsidRPr="00AB3E87">
        <w:t>Elżbieta Katarzyna Łukacijewska, Ewa Kopacz, Mirosława Nykiel, Jagna Marczułajtis-Walczak</w:t>
      </w:r>
      <w:r w:rsidRPr="00AB3E87">
        <w:rPr>
          <w:rStyle w:val="HideTWBExt"/>
          <w:b w:val="0"/>
        </w:rPr>
        <w:t>&lt;/Members&gt;</w:t>
      </w:r>
    </w:p>
    <w:p w14:paraId="206D118C" w14:textId="77777777" w:rsidR="00E52F0D" w:rsidRPr="00AB3E87" w:rsidRDefault="00E52F0D" w:rsidP="00E52F0D">
      <w:pPr>
        <w:pStyle w:val="NormalBold"/>
      </w:pPr>
      <w:r w:rsidRPr="00AB3E87">
        <w:rPr>
          <w:rStyle w:val="HideTWBExt"/>
          <w:b w:val="0"/>
        </w:rPr>
        <w:t>&lt;/RepeatBlock-By&gt;</w:t>
      </w:r>
    </w:p>
    <w:p w14:paraId="1346F63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461357D" w14:textId="77777777" w:rsidR="00E52F0D" w:rsidRPr="00AB3E87" w:rsidRDefault="00E52F0D" w:rsidP="00E52F0D">
      <w:pPr>
        <w:pStyle w:val="NormalBold"/>
      </w:pPr>
      <w:r w:rsidRPr="00AB3E87">
        <w:rPr>
          <w:rStyle w:val="HideTWBExt"/>
        </w:rPr>
        <w:t>&lt;Article&gt;</w:t>
      </w:r>
      <w:r w:rsidRPr="00AB3E87">
        <w:t>Ziffer 15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1D12D14" w14:textId="77777777" w:rsidTr="00761901">
        <w:trPr>
          <w:trHeight w:hRule="exact" w:val="240"/>
          <w:jc w:val="center"/>
        </w:trPr>
        <w:tc>
          <w:tcPr>
            <w:tcW w:w="9752" w:type="dxa"/>
            <w:gridSpan w:val="2"/>
            <w:tcBorders>
              <w:top w:val="nil"/>
              <w:left w:val="nil"/>
              <w:bottom w:val="nil"/>
              <w:right w:val="nil"/>
            </w:tcBorders>
          </w:tcPr>
          <w:p w14:paraId="404DC025" w14:textId="77777777" w:rsidR="00E52F0D" w:rsidRPr="00AB3E87" w:rsidRDefault="00E52F0D" w:rsidP="00761901"/>
        </w:tc>
      </w:tr>
      <w:tr w:rsidR="00E52F0D" w:rsidRPr="00AB3E87" w14:paraId="35BBE219" w14:textId="77777777" w:rsidTr="00761901">
        <w:trPr>
          <w:trHeight w:val="240"/>
          <w:jc w:val="center"/>
        </w:trPr>
        <w:tc>
          <w:tcPr>
            <w:tcW w:w="4876" w:type="dxa"/>
            <w:tcBorders>
              <w:top w:val="nil"/>
              <w:left w:val="nil"/>
              <w:bottom w:val="nil"/>
              <w:right w:val="nil"/>
            </w:tcBorders>
          </w:tcPr>
          <w:p w14:paraId="50BAFF61"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30E3FF0A" w14:textId="77777777" w:rsidR="00E52F0D" w:rsidRPr="00AB3E87" w:rsidRDefault="00E52F0D" w:rsidP="00761901">
            <w:pPr>
              <w:pStyle w:val="AmColumnHeading"/>
            </w:pPr>
            <w:r w:rsidRPr="00AB3E87">
              <w:t>Geänderter Text</w:t>
            </w:r>
          </w:p>
        </w:tc>
      </w:tr>
      <w:tr w:rsidR="00E52F0D" w:rsidRPr="00AB3E87" w14:paraId="7AE46A96" w14:textId="77777777" w:rsidTr="00761901">
        <w:trPr>
          <w:jc w:val="center"/>
        </w:trPr>
        <w:tc>
          <w:tcPr>
            <w:tcW w:w="4876" w:type="dxa"/>
            <w:tcBorders>
              <w:top w:val="nil"/>
              <w:left w:val="nil"/>
              <w:bottom w:val="nil"/>
              <w:right w:val="nil"/>
            </w:tcBorders>
          </w:tcPr>
          <w:p w14:paraId="03DDAD28" w14:textId="77777777" w:rsidR="00E52F0D" w:rsidRPr="00AB3E87" w:rsidRDefault="00E52F0D" w:rsidP="00761901">
            <w:pPr>
              <w:pStyle w:val="Normal6a"/>
            </w:pPr>
          </w:p>
        </w:tc>
        <w:tc>
          <w:tcPr>
            <w:tcW w:w="4876" w:type="dxa"/>
            <w:tcBorders>
              <w:top w:val="nil"/>
              <w:left w:val="nil"/>
              <w:bottom w:val="nil"/>
              <w:right w:val="nil"/>
            </w:tcBorders>
          </w:tcPr>
          <w:p w14:paraId="6A48835D" w14:textId="77777777" w:rsidR="00E52F0D" w:rsidRPr="00AB3E87" w:rsidRDefault="00E52F0D" w:rsidP="00761901">
            <w:pPr>
              <w:pStyle w:val="Normal6a"/>
            </w:pPr>
            <w:r w:rsidRPr="00AB3E87">
              <w:rPr>
                <w:b/>
                <w:i/>
              </w:rPr>
              <w:t>15a.</w:t>
            </w:r>
            <w:r w:rsidRPr="00AB3E87">
              <w:tab/>
            </w:r>
            <w:r w:rsidRPr="00AB3E87">
              <w:rPr>
                <w:b/>
                <w:i/>
              </w:rPr>
              <w:t>betont, dass Frauen in lokalen und regionalen politischen Entscheidungsgremien in der gesamten Union nach wie vor erheblich unterrepräsentiert sind; fordert die Kommission und die Mitgliedstaaten auf, die Geschlechterparität auf allen Regierungsebenen zu fördern, unter anderem durch Sensibilisierungskampagnen, Programme zum Kapazitätsaufbau, politisches Mentoring für weibliche Kandidaten und die Beseitigung institutioneller und kultureller Hindernisse für die Teilhabe von Frauen an der lokalen Demokratie;</w:t>
            </w:r>
          </w:p>
        </w:tc>
      </w:tr>
    </w:tbl>
    <w:p w14:paraId="27D9FA9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06F8E08" w14:textId="77777777" w:rsidR="00E52F0D" w:rsidRPr="00AB3E87" w:rsidRDefault="00E52F0D" w:rsidP="00E52F0D">
      <w:r w:rsidRPr="00AB3E87">
        <w:rPr>
          <w:rStyle w:val="HideTWBExt"/>
        </w:rPr>
        <w:t>&lt;/Amend&gt;</w:t>
      </w:r>
    </w:p>
    <w:p w14:paraId="6F42678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620</w:t>
      </w:r>
      <w:r w:rsidRPr="00AB3E87">
        <w:rPr>
          <w:rStyle w:val="HideTWBExt"/>
        </w:rPr>
        <w:t>&lt;/NumAm&gt;</w:t>
      </w:r>
    </w:p>
    <w:p w14:paraId="618A33FA"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0DF8F5EF" w14:textId="77777777" w:rsidR="00E52F0D" w:rsidRPr="00AB3E87" w:rsidRDefault="00E52F0D" w:rsidP="00E52F0D">
      <w:pPr>
        <w:pStyle w:val="NormalBold"/>
      </w:pPr>
      <w:r w:rsidRPr="00AB3E87">
        <w:rPr>
          <w:rStyle w:val="HideTWBExt"/>
          <w:b w:val="0"/>
        </w:rPr>
        <w:t>&lt;/RepeatBlock-By&gt;</w:t>
      </w:r>
    </w:p>
    <w:p w14:paraId="22FF8BD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0A3C165" w14:textId="77777777" w:rsidR="00E52F0D" w:rsidRPr="00AB3E87" w:rsidRDefault="00E52F0D" w:rsidP="00E52F0D">
      <w:pPr>
        <w:pStyle w:val="NormalBold"/>
      </w:pPr>
      <w:r w:rsidRPr="00AB3E87">
        <w:rPr>
          <w:rStyle w:val="HideTWBExt"/>
        </w:rPr>
        <w:t>&lt;Article&gt;</w:t>
      </w:r>
      <w:r w:rsidRPr="00AB3E87">
        <w:t>Ziffer 15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EB53FBF" w14:textId="77777777" w:rsidTr="00761901">
        <w:trPr>
          <w:trHeight w:hRule="exact" w:val="240"/>
          <w:jc w:val="center"/>
        </w:trPr>
        <w:tc>
          <w:tcPr>
            <w:tcW w:w="9752" w:type="dxa"/>
            <w:gridSpan w:val="2"/>
            <w:tcBorders>
              <w:top w:val="nil"/>
              <w:left w:val="nil"/>
              <w:bottom w:val="nil"/>
              <w:right w:val="nil"/>
            </w:tcBorders>
          </w:tcPr>
          <w:p w14:paraId="653F0BD1" w14:textId="77777777" w:rsidR="00E52F0D" w:rsidRPr="00AB3E87" w:rsidRDefault="00E52F0D" w:rsidP="00761901"/>
        </w:tc>
      </w:tr>
      <w:tr w:rsidR="00E52F0D" w:rsidRPr="00AB3E87" w14:paraId="2423EA34" w14:textId="77777777" w:rsidTr="00761901">
        <w:trPr>
          <w:trHeight w:val="240"/>
          <w:jc w:val="center"/>
        </w:trPr>
        <w:tc>
          <w:tcPr>
            <w:tcW w:w="4876" w:type="dxa"/>
            <w:tcBorders>
              <w:top w:val="nil"/>
              <w:left w:val="nil"/>
              <w:bottom w:val="nil"/>
              <w:right w:val="nil"/>
            </w:tcBorders>
          </w:tcPr>
          <w:p w14:paraId="4A5B4EA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BE5A627" w14:textId="77777777" w:rsidR="00E52F0D" w:rsidRPr="00AB3E87" w:rsidRDefault="00E52F0D" w:rsidP="00761901">
            <w:pPr>
              <w:pStyle w:val="AmColumnHeading"/>
            </w:pPr>
            <w:r w:rsidRPr="00AB3E87">
              <w:t>Geänderter Text</w:t>
            </w:r>
          </w:p>
        </w:tc>
      </w:tr>
      <w:tr w:rsidR="00E52F0D" w:rsidRPr="00AB3E87" w14:paraId="04C9A0A3" w14:textId="77777777" w:rsidTr="00761901">
        <w:trPr>
          <w:jc w:val="center"/>
        </w:trPr>
        <w:tc>
          <w:tcPr>
            <w:tcW w:w="4876" w:type="dxa"/>
            <w:tcBorders>
              <w:top w:val="nil"/>
              <w:left w:val="nil"/>
              <w:bottom w:val="nil"/>
              <w:right w:val="nil"/>
            </w:tcBorders>
          </w:tcPr>
          <w:p w14:paraId="10DCA409" w14:textId="77777777" w:rsidR="00E52F0D" w:rsidRPr="00AB3E87" w:rsidRDefault="00E52F0D" w:rsidP="00761901">
            <w:pPr>
              <w:pStyle w:val="Normal6a"/>
            </w:pPr>
          </w:p>
        </w:tc>
        <w:tc>
          <w:tcPr>
            <w:tcW w:w="4876" w:type="dxa"/>
            <w:tcBorders>
              <w:top w:val="nil"/>
              <w:left w:val="nil"/>
              <w:bottom w:val="nil"/>
              <w:right w:val="nil"/>
            </w:tcBorders>
          </w:tcPr>
          <w:p w14:paraId="7B8DAA42" w14:textId="77777777" w:rsidR="00E52F0D" w:rsidRPr="00AB3E87" w:rsidRDefault="00E52F0D" w:rsidP="00761901">
            <w:pPr>
              <w:pStyle w:val="Normal6a"/>
            </w:pPr>
            <w:r w:rsidRPr="00AB3E87">
              <w:rPr>
                <w:b/>
                <w:i/>
              </w:rPr>
              <w:t>15a.</w:t>
            </w:r>
            <w:r w:rsidRPr="00AB3E87">
              <w:tab/>
            </w:r>
            <w:r w:rsidRPr="00AB3E87">
              <w:rPr>
                <w:b/>
                <w:i/>
              </w:rPr>
              <w:t>fordert die Kommission auf, eine ausgewogene Vertretung von Frauen und Männern in Verantwortungs- und Entscheidungspositionen zu fördern, um die uneingeschränkte, gleichberechtigte und sinnvolle Beteiligung von Frauen in allen Bereichen und auf allen Ebenen des öffentlichen und politischen Lebens sicherzustellen, insbesondere durch Sensibilisierungskampagnen und die Förderung weiblicher Vorbilder und Mentoren, um eine stärkere Beteiligung zu fördern;</w:t>
            </w:r>
          </w:p>
        </w:tc>
      </w:tr>
    </w:tbl>
    <w:p w14:paraId="46244E0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9D240F3" w14:textId="77777777" w:rsidR="00E52F0D" w:rsidRPr="00AB3E87" w:rsidRDefault="00E52F0D" w:rsidP="00E52F0D">
      <w:r w:rsidRPr="00AB3E87">
        <w:rPr>
          <w:rStyle w:val="HideTWBExt"/>
        </w:rPr>
        <w:t>&lt;/Amend&gt;</w:t>
      </w:r>
    </w:p>
    <w:p w14:paraId="7CD74442"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621</w:t>
      </w:r>
      <w:r w:rsidRPr="00AB3E87">
        <w:rPr>
          <w:rStyle w:val="HideTWBExt"/>
        </w:rPr>
        <w:t>&lt;/NumAm&gt;</w:t>
      </w:r>
    </w:p>
    <w:p w14:paraId="69629ACD"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06D98A03" w14:textId="77777777" w:rsidR="00E52F0D" w:rsidRPr="00AB3E87" w:rsidRDefault="00E52F0D" w:rsidP="00E52F0D">
      <w:pPr>
        <w:pStyle w:val="NormalBold"/>
      </w:pPr>
      <w:r w:rsidRPr="00AB3E87">
        <w:rPr>
          <w:rStyle w:val="HideTWBExt"/>
          <w:b w:val="0"/>
        </w:rPr>
        <w:t>&lt;/RepeatBlock-By&gt;</w:t>
      </w:r>
    </w:p>
    <w:p w14:paraId="629038E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1E3EF60" w14:textId="77777777" w:rsidR="00E52F0D" w:rsidRPr="00AB3E87" w:rsidRDefault="00E52F0D" w:rsidP="00E52F0D">
      <w:pPr>
        <w:pStyle w:val="NormalBold"/>
      </w:pPr>
      <w:r w:rsidRPr="00AB3E87">
        <w:rPr>
          <w:rStyle w:val="HideTWBExt"/>
        </w:rPr>
        <w:t>&lt;Article&gt;</w:t>
      </w:r>
      <w:r w:rsidRPr="00AB3E87">
        <w:t>Ziffer 15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5E5740D" w14:textId="77777777" w:rsidTr="00761901">
        <w:trPr>
          <w:trHeight w:hRule="exact" w:val="240"/>
          <w:jc w:val="center"/>
        </w:trPr>
        <w:tc>
          <w:tcPr>
            <w:tcW w:w="9752" w:type="dxa"/>
            <w:gridSpan w:val="2"/>
            <w:tcBorders>
              <w:top w:val="nil"/>
              <w:left w:val="nil"/>
              <w:bottom w:val="nil"/>
              <w:right w:val="nil"/>
            </w:tcBorders>
          </w:tcPr>
          <w:p w14:paraId="30632093" w14:textId="77777777" w:rsidR="00E52F0D" w:rsidRPr="00AB3E87" w:rsidRDefault="00E52F0D" w:rsidP="00761901"/>
        </w:tc>
      </w:tr>
      <w:tr w:rsidR="00E52F0D" w:rsidRPr="00AB3E87" w14:paraId="4A440E20" w14:textId="77777777" w:rsidTr="00761901">
        <w:trPr>
          <w:trHeight w:val="240"/>
          <w:jc w:val="center"/>
        </w:trPr>
        <w:tc>
          <w:tcPr>
            <w:tcW w:w="4876" w:type="dxa"/>
            <w:tcBorders>
              <w:top w:val="nil"/>
              <w:left w:val="nil"/>
              <w:bottom w:val="nil"/>
              <w:right w:val="nil"/>
            </w:tcBorders>
          </w:tcPr>
          <w:p w14:paraId="2EA20FF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A4AFFCD" w14:textId="77777777" w:rsidR="00E52F0D" w:rsidRPr="00AB3E87" w:rsidRDefault="00E52F0D" w:rsidP="00761901">
            <w:pPr>
              <w:pStyle w:val="AmColumnHeading"/>
            </w:pPr>
            <w:r w:rsidRPr="00AB3E87">
              <w:t>Geänderter Text</w:t>
            </w:r>
          </w:p>
        </w:tc>
      </w:tr>
      <w:tr w:rsidR="00E52F0D" w:rsidRPr="00AB3E87" w14:paraId="0730EC1F" w14:textId="77777777" w:rsidTr="00761901">
        <w:trPr>
          <w:jc w:val="center"/>
        </w:trPr>
        <w:tc>
          <w:tcPr>
            <w:tcW w:w="4876" w:type="dxa"/>
            <w:tcBorders>
              <w:top w:val="nil"/>
              <w:left w:val="nil"/>
              <w:bottom w:val="nil"/>
              <w:right w:val="nil"/>
            </w:tcBorders>
          </w:tcPr>
          <w:p w14:paraId="2FDEB360" w14:textId="77777777" w:rsidR="00E52F0D" w:rsidRPr="00AB3E87" w:rsidRDefault="00E52F0D" w:rsidP="00761901">
            <w:pPr>
              <w:pStyle w:val="Normal6a"/>
            </w:pPr>
          </w:p>
        </w:tc>
        <w:tc>
          <w:tcPr>
            <w:tcW w:w="4876" w:type="dxa"/>
            <w:tcBorders>
              <w:top w:val="nil"/>
              <w:left w:val="nil"/>
              <w:bottom w:val="nil"/>
              <w:right w:val="nil"/>
            </w:tcBorders>
          </w:tcPr>
          <w:p w14:paraId="0D9423DF" w14:textId="77777777" w:rsidR="00E52F0D" w:rsidRPr="00AB3E87" w:rsidRDefault="00E52F0D" w:rsidP="00761901">
            <w:pPr>
              <w:pStyle w:val="Normal6a"/>
            </w:pPr>
            <w:r w:rsidRPr="00AB3E87">
              <w:rPr>
                <w:b/>
                <w:i/>
              </w:rPr>
              <w:t>15a.</w:t>
            </w:r>
            <w:r w:rsidRPr="00AB3E87">
              <w:tab/>
            </w:r>
            <w:r w:rsidRPr="00AB3E87">
              <w:rPr>
                <w:b/>
                <w:i/>
              </w:rPr>
              <w:t>betont, dass Chancengleichheit von Bedeutung ist, nicht Ergebnisgleichheit; fordert die Kommission auf, die Wahlfreiheit des Einzelnen und die Vielfalt der Karrierewege von Frauen und Männern zu achten und keine gesetzlich vorgegebenen Quoten vorzuschreiben, die leistungsbasierte Auswahlverfahren oder demokratische Verfahren außer Kraft setzen;</w:t>
            </w:r>
          </w:p>
        </w:tc>
      </w:tr>
    </w:tbl>
    <w:p w14:paraId="7ADF070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91D5FFF" w14:textId="77777777" w:rsidR="00E52F0D" w:rsidRPr="00AB3E87" w:rsidRDefault="00E52F0D" w:rsidP="00E52F0D">
      <w:r w:rsidRPr="00AB3E87">
        <w:rPr>
          <w:rStyle w:val="HideTWBExt"/>
        </w:rPr>
        <w:t>&lt;/Amend&gt;</w:t>
      </w:r>
    </w:p>
    <w:p w14:paraId="181934D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622</w:t>
      </w:r>
      <w:r w:rsidRPr="00AB3E87">
        <w:rPr>
          <w:rStyle w:val="HideTWBExt"/>
        </w:rPr>
        <w:t>&lt;/NumAm&gt;</w:t>
      </w:r>
    </w:p>
    <w:p w14:paraId="1A0BC00B"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4FD32D7A" w14:textId="77777777" w:rsidR="00E52F0D" w:rsidRPr="00AB3E87" w:rsidRDefault="00E52F0D" w:rsidP="00E52F0D">
      <w:pPr>
        <w:pStyle w:val="NormalBold"/>
      </w:pPr>
      <w:r w:rsidRPr="00AB3E87">
        <w:rPr>
          <w:rStyle w:val="HideTWBExt"/>
          <w:b w:val="0"/>
        </w:rPr>
        <w:t>&lt;/RepeatBlock-By&gt;</w:t>
      </w:r>
    </w:p>
    <w:p w14:paraId="7384861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E1952AF" w14:textId="77777777" w:rsidR="00E52F0D" w:rsidRPr="00AB3E87" w:rsidRDefault="00E52F0D" w:rsidP="00E52F0D">
      <w:pPr>
        <w:pStyle w:val="NormalBold"/>
      </w:pPr>
      <w:r w:rsidRPr="00AB3E87">
        <w:rPr>
          <w:rStyle w:val="HideTWBExt"/>
        </w:rPr>
        <w:t>&lt;Article&gt;</w:t>
      </w:r>
      <w:r w:rsidRPr="00AB3E87">
        <w:t>Ziffer 15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84C6901" w14:textId="77777777" w:rsidTr="00761901">
        <w:trPr>
          <w:trHeight w:hRule="exact" w:val="240"/>
          <w:jc w:val="center"/>
        </w:trPr>
        <w:tc>
          <w:tcPr>
            <w:tcW w:w="9752" w:type="dxa"/>
            <w:gridSpan w:val="2"/>
            <w:tcBorders>
              <w:top w:val="nil"/>
              <w:left w:val="nil"/>
              <w:bottom w:val="nil"/>
              <w:right w:val="nil"/>
            </w:tcBorders>
          </w:tcPr>
          <w:p w14:paraId="6C85E91A" w14:textId="77777777" w:rsidR="00E52F0D" w:rsidRPr="00AB3E87" w:rsidRDefault="00E52F0D" w:rsidP="00761901"/>
        </w:tc>
      </w:tr>
      <w:tr w:rsidR="00E52F0D" w:rsidRPr="00AB3E87" w14:paraId="4E83C995" w14:textId="77777777" w:rsidTr="00761901">
        <w:trPr>
          <w:trHeight w:val="240"/>
          <w:jc w:val="center"/>
        </w:trPr>
        <w:tc>
          <w:tcPr>
            <w:tcW w:w="4876" w:type="dxa"/>
            <w:tcBorders>
              <w:top w:val="nil"/>
              <w:left w:val="nil"/>
              <w:bottom w:val="nil"/>
              <w:right w:val="nil"/>
            </w:tcBorders>
          </w:tcPr>
          <w:p w14:paraId="56652E3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2A9FE0C" w14:textId="77777777" w:rsidR="00E52F0D" w:rsidRPr="00AB3E87" w:rsidRDefault="00E52F0D" w:rsidP="00761901">
            <w:pPr>
              <w:pStyle w:val="AmColumnHeading"/>
            </w:pPr>
            <w:r w:rsidRPr="00AB3E87">
              <w:t>Geänderter Text</w:t>
            </w:r>
          </w:p>
        </w:tc>
      </w:tr>
      <w:tr w:rsidR="00E52F0D" w:rsidRPr="00AB3E87" w14:paraId="110B6B38" w14:textId="77777777" w:rsidTr="00761901">
        <w:trPr>
          <w:jc w:val="center"/>
        </w:trPr>
        <w:tc>
          <w:tcPr>
            <w:tcW w:w="4876" w:type="dxa"/>
            <w:tcBorders>
              <w:top w:val="nil"/>
              <w:left w:val="nil"/>
              <w:bottom w:val="nil"/>
              <w:right w:val="nil"/>
            </w:tcBorders>
          </w:tcPr>
          <w:p w14:paraId="30D92DF4" w14:textId="77777777" w:rsidR="00E52F0D" w:rsidRPr="00AB3E87" w:rsidRDefault="00E52F0D" w:rsidP="00761901">
            <w:pPr>
              <w:pStyle w:val="Normal6a"/>
            </w:pPr>
          </w:p>
        </w:tc>
        <w:tc>
          <w:tcPr>
            <w:tcW w:w="4876" w:type="dxa"/>
            <w:tcBorders>
              <w:top w:val="nil"/>
              <w:left w:val="nil"/>
              <w:bottom w:val="nil"/>
              <w:right w:val="nil"/>
            </w:tcBorders>
          </w:tcPr>
          <w:p w14:paraId="16C4A570" w14:textId="77777777" w:rsidR="00E52F0D" w:rsidRPr="00AB3E87" w:rsidRDefault="00E52F0D" w:rsidP="00761901">
            <w:pPr>
              <w:pStyle w:val="Normal6a"/>
            </w:pPr>
            <w:r w:rsidRPr="00AB3E87">
              <w:rPr>
                <w:b/>
                <w:i/>
              </w:rPr>
              <w:t>15a.</w:t>
            </w:r>
            <w:r w:rsidRPr="00AB3E87">
              <w:tab/>
            </w:r>
            <w:r w:rsidRPr="00AB3E87">
              <w:rPr>
                <w:b/>
                <w:i/>
              </w:rPr>
              <w:t>fordert die Kommission nachdrücklich auf, Leitlinien für die Mitgliedstaaten, den Privatsektor und die Zivilgesellschaft auszuarbeiten, um zur Festlegung von Zielvorgaben und Strategien für die Gleichstellung der Geschlechter, einschließlich Chancengleichheit in Führungspositionen, beizutragen;</w:t>
            </w:r>
          </w:p>
        </w:tc>
      </w:tr>
    </w:tbl>
    <w:p w14:paraId="7E1CF94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89483B2" w14:textId="77777777" w:rsidR="00E52F0D" w:rsidRPr="00AB3E87" w:rsidRDefault="00E52F0D" w:rsidP="00E52F0D">
      <w:r w:rsidRPr="00AB3E87">
        <w:rPr>
          <w:rStyle w:val="HideTWBExt"/>
        </w:rPr>
        <w:t>&lt;/Amend&gt;</w:t>
      </w:r>
    </w:p>
    <w:p w14:paraId="2BD5F49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623</w:t>
      </w:r>
      <w:r w:rsidRPr="00AB3E87">
        <w:rPr>
          <w:rStyle w:val="HideTWBExt"/>
        </w:rPr>
        <w:t>&lt;/NumAm&gt;</w:t>
      </w:r>
    </w:p>
    <w:p w14:paraId="4A15F211" w14:textId="77777777" w:rsidR="00E52F0D" w:rsidRPr="00AB3E87" w:rsidRDefault="00E52F0D" w:rsidP="00E52F0D">
      <w:pPr>
        <w:pStyle w:val="NormalBold"/>
      </w:pPr>
      <w:r w:rsidRPr="00AB3E87">
        <w:rPr>
          <w:rStyle w:val="HideTWBExt"/>
          <w:b w:val="0"/>
        </w:rPr>
        <w:lastRenderedPageBreak/>
        <w:t>&lt;RepeatBlock-By&gt;&lt;Members&gt;</w:t>
      </w:r>
      <w:r w:rsidRPr="00AB3E87">
        <w:t>Loucas Fourlas</w:t>
      </w:r>
      <w:r w:rsidRPr="00AB3E87">
        <w:rPr>
          <w:rStyle w:val="HideTWBExt"/>
          <w:b w:val="0"/>
        </w:rPr>
        <w:t>&lt;/Members&gt;</w:t>
      </w:r>
    </w:p>
    <w:p w14:paraId="46F45782" w14:textId="77777777" w:rsidR="00E52F0D" w:rsidRPr="00AB3E87" w:rsidRDefault="00E52F0D" w:rsidP="00E52F0D">
      <w:pPr>
        <w:pStyle w:val="NormalBold"/>
      </w:pPr>
      <w:r w:rsidRPr="00AB3E87">
        <w:rPr>
          <w:rStyle w:val="HideTWBExt"/>
          <w:b w:val="0"/>
        </w:rPr>
        <w:t>&lt;/RepeatBlock-By&gt;</w:t>
      </w:r>
    </w:p>
    <w:p w14:paraId="26CDEE3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537B115" w14:textId="77777777" w:rsidR="00E52F0D" w:rsidRPr="00AB3E87" w:rsidRDefault="00E52F0D" w:rsidP="00E52F0D">
      <w:pPr>
        <w:pStyle w:val="NormalBold"/>
      </w:pPr>
      <w:r w:rsidRPr="00AB3E87">
        <w:rPr>
          <w:rStyle w:val="HideTWBExt"/>
        </w:rPr>
        <w:t>&lt;Article&gt;</w:t>
      </w:r>
      <w:r w:rsidRPr="00AB3E87">
        <w:t>Ziffer 15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34F5EDD" w14:textId="77777777" w:rsidTr="00761901">
        <w:trPr>
          <w:trHeight w:hRule="exact" w:val="240"/>
          <w:jc w:val="center"/>
        </w:trPr>
        <w:tc>
          <w:tcPr>
            <w:tcW w:w="9752" w:type="dxa"/>
            <w:gridSpan w:val="2"/>
            <w:tcBorders>
              <w:top w:val="nil"/>
              <w:left w:val="nil"/>
              <w:bottom w:val="nil"/>
              <w:right w:val="nil"/>
            </w:tcBorders>
          </w:tcPr>
          <w:p w14:paraId="04913FF5" w14:textId="77777777" w:rsidR="00E52F0D" w:rsidRPr="00AB3E87" w:rsidRDefault="00E52F0D" w:rsidP="00761901"/>
        </w:tc>
      </w:tr>
      <w:tr w:rsidR="00E52F0D" w:rsidRPr="00AB3E87" w14:paraId="08CB860C" w14:textId="77777777" w:rsidTr="00761901">
        <w:trPr>
          <w:trHeight w:val="240"/>
          <w:jc w:val="center"/>
        </w:trPr>
        <w:tc>
          <w:tcPr>
            <w:tcW w:w="4876" w:type="dxa"/>
            <w:tcBorders>
              <w:top w:val="nil"/>
              <w:left w:val="nil"/>
              <w:bottom w:val="nil"/>
              <w:right w:val="nil"/>
            </w:tcBorders>
          </w:tcPr>
          <w:p w14:paraId="26F71B5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0E12814" w14:textId="77777777" w:rsidR="00E52F0D" w:rsidRPr="00AB3E87" w:rsidRDefault="00E52F0D" w:rsidP="00761901">
            <w:pPr>
              <w:pStyle w:val="AmColumnHeading"/>
            </w:pPr>
            <w:r w:rsidRPr="00AB3E87">
              <w:t>Geänderter Text</w:t>
            </w:r>
          </w:p>
        </w:tc>
      </w:tr>
      <w:tr w:rsidR="00E52F0D" w:rsidRPr="00AB3E87" w14:paraId="0D3AAD19" w14:textId="77777777" w:rsidTr="00761901">
        <w:trPr>
          <w:jc w:val="center"/>
        </w:trPr>
        <w:tc>
          <w:tcPr>
            <w:tcW w:w="4876" w:type="dxa"/>
            <w:tcBorders>
              <w:top w:val="nil"/>
              <w:left w:val="nil"/>
              <w:bottom w:val="nil"/>
              <w:right w:val="nil"/>
            </w:tcBorders>
          </w:tcPr>
          <w:p w14:paraId="02E23ABA" w14:textId="77777777" w:rsidR="00E52F0D" w:rsidRPr="00AB3E87" w:rsidRDefault="00E52F0D" w:rsidP="00761901">
            <w:pPr>
              <w:pStyle w:val="Normal6a"/>
            </w:pPr>
          </w:p>
        </w:tc>
        <w:tc>
          <w:tcPr>
            <w:tcW w:w="4876" w:type="dxa"/>
            <w:tcBorders>
              <w:top w:val="nil"/>
              <w:left w:val="nil"/>
              <w:bottom w:val="nil"/>
              <w:right w:val="nil"/>
            </w:tcBorders>
          </w:tcPr>
          <w:p w14:paraId="3BF3A62C" w14:textId="77777777" w:rsidR="00E52F0D" w:rsidRPr="00AB3E87" w:rsidRDefault="00E52F0D" w:rsidP="00761901">
            <w:pPr>
              <w:pStyle w:val="Normal6a"/>
            </w:pPr>
            <w:r w:rsidRPr="00AB3E87">
              <w:rPr>
                <w:b/>
                <w:i/>
              </w:rPr>
              <w:t>15a.</w:t>
            </w:r>
            <w:r w:rsidRPr="00AB3E87">
              <w:tab/>
            </w:r>
            <w:r w:rsidRPr="00AB3E87">
              <w:rPr>
                <w:b/>
                <w:i/>
              </w:rPr>
              <w:t>nimmt mit Besorgnis die gescheiterten Versuche zur Kenntnis, die Gleichstellung der Geschlechter sicherzustellen, wie etwa den Mechanismus zur Korrektur der Geschlechtergleichstellung in Malta, der sich zum Nachteil von Bewerberinnen auswirken kann;</w:t>
            </w:r>
          </w:p>
        </w:tc>
      </w:tr>
    </w:tbl>
    <w:p w14:paraId="1F0F4AA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8B0002D" w14:textId="77777777" w:rsidR="00E52F0D" w:rsidRPr="00AB3E87" w:rsidRDefault="00E52F0D" w:rsidP="00E52F0D">
      <w:r w:rsidRPr="00AB3E87">
        <w:rPr>
          <w:rStyle w:val="HideTWBExt"/>
        </w:rPr>
        <w:t>&lt;/Amend&gt;</w:t>
      </w:r>
    </w:p>
    <w:p w14:paraId="51C8046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624</w:t>
      </w:r>
      <w:r w:rsidRPr="00AB3E87">
        <w:rPr>
          <w:rStyle w:val="HideTWBExt"/>
        </w:rPr>
        <w:t>&lt;/NumAm&gt;</w:t>
      </w:r>
    </w:p>
    <w:p w14:paraId="015E288F"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1446A575" w14:textId="77777777" w:rsidR="00E52F0D" w:rsidRPr="00AB3E87" w:rsidRDefault="00E52F0D" w:rsidP="00E52F0D">
      <w:pPr>
        <w:pStyle w:val="NormalBold"/>
      </w:pPr>
      <w:r w:rsidRPr="00AB3E87">
        <w:rPr>
          <w:rStyle w:val="HideTWBExt"/>
          <w:b w:val="0"/>
        </w:rPr>
        <w:t>&lt;/RepeatBlock-By&gt;</w:t>
      </w:r>
    </w:p>
    <w:p w14:paraId="7546331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1242BC1" w14:textId="77777777" w:rsidR="00E52F0D" w:rsidRPr="00AB3E87" w:rsidRDefault="00E52F0D" w:rsidP="00E52F0D">
      <w:pPr>
        <w:pStyle w:val="NormalBold"/>
      </w:pPr>
      <w:r w:rsidRPr="00AB3E87">
        <w:rPr>
          <w:rStyle w:val="HideTWBExt"/>
        </w:rPr>
        <w:t>&lt;Article&gt;</w:t>
      </w:r>
      <w:r w:rsidRPr="00AB3E87">
        <w:t>Zwischenüberschrift 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83CD347" w14:textId="77777777" w:rsidTr="00761901">
        <w:trPr>
          <w:trHeight w:hRule="exact" w:val="240"/>
          <w:jc w:val="center"/>
        </w:trPr>
        <w:tc>
          <w:tcPr>
            <w:tcW w:w="9752" w:type="dxa"/>
            <w:gridSpan w:val="2"/>
            <w:tcBorders>
              <w:top w:val="nil"/>
              <w:left w:val="nil"/>
              <w:bottom w:val="nil"/>
              <w:right w:val="nil"/>
            </w:tcBorders>
          </w:tcPr>
          <w:p w14:paraId="03AF542C" w14:textId="77777777" w:rsidR="00E52F0D" w:rsidRPr="00AB3E87" w:rsidRDefault="00E52F0D" w:rsidP="00761901"/>
        </w:tc>
      </w:tr>
      <w:tr w:rsidR="00E52F0D" w:rsidRPr="00AB3E87" w14:paraId="5FEA531D" w14:textId="77777777" w:rsidTr="00761901">
        <w:trPr>
          <w:trHeight w:val="240"/>
          <w:jc w:val="center"/>
        </w:trPr>
        <w:tc>
          <w:tcPr>
            <w:tcW w:w="4876" w:type="dxa"/>
            <w:tcBorders>
              <w:top w:val="nil"/>
              <w:left w:val="nil"/>
              <w:bottom w:val="nil"/>
              <w:right w:val="nil"/>
            </w:tcBorders>
          </w:tcPr>
          <w:p w14:paraId="50824CF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1CEA706" w14:textId="77777777" w:rsidR="00E52F0D" w:rsidRPr="00AB3E87" w:rsidRDefault="00E52F0D" w:rsidP="00761901">
            <w:pPr>
              <w:pStyle w:val="AmColumnHeading"/>
            </w:pPr>
            <w:r w:rsidRPr="00AB3E87">
              <w:t>Geänderter Text</w:t>
            </w:r>
          </w:p>
        </w:tc>
      </w:tr>
      <w:tr w:rsidR="00E52F0D" w:rsidRPr="00AB3E87" w14:paraId="2E644A04" w14:textId="77777777" w:rsidTr="00761901">
        <w:trPr>
          <w:jc w:val="center"/>
        </w:trPr>
        <w:tc>
          <w:tcPr>
            <w:tcW w:w="4876" w:type="dxa"/>
            <w:tcBorders>
              <w:top w:val="nil"/>
              <w:left w:val="nil"/>
              <w:bottom w:val="nil"/>
              <w:right w:val="nil"/>
            </w:tcBorders>
          </w:tcPr>
          <w:p w14:paraId="3B8379BE" w14:textId="77777777" w:rsidR="00E52F0D" w:rsidRPr="00AB3E87" w:rsidRDefault="00E52F0D" w:rsidP="00761901">
            <w:pPr>
              <w:pStyle w:val="Normal6a"/>
            </w:pPr>
          </w:p>
        </w:tc>
        <w:tc>
          <w:tcPr>
            <w:tcW w:w="4876" w:type="dxa"/>
            <w:tcBorders>
              <w:top w:val="nil"/>
              <w:left w:val="nil"/>
              <w:bottom w:val="nil"/>
              <w:right w:val="nil"/>
            </w:tcBorders>
          </w:tcPr>
          <w:p w14:paraId="3DE251AE" w14:textId="77777777" w:rsidR="00E52F0D" w:rsidRPr="00AB3E87" w:rsidRDefault="00E52F0D" w:rsidP="00761901">
            <w:pPr>
              <w:pStyle w:val="Normal6a"/>
            </w:pPr>
            <w:r w:rsidRPr="00AB3E87">
              <w:rPr>
                <w:b/>
                <w:i/>
              </w:rPr>
              <w:t>Klima, Umwelt und die Gleichstellung der Geschlechter</w:t>
            </w:r>
          </w:p>
        </w:tc>
      </w:tr>
    </w:tbl>
    <w:p w14:paraId="5878521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AF1557B" w14:textId="77777777" w:rsidR="00E52F0D" w:rsidRPr="00AB3E87" w:rsidRDefault="00E52F0D" w:rsidP="00E52F0D">
      <w:r w:rsidRPr="00AB3E87">
        <w:rPr>
          <w:rStyle w:val="HideTWBExt"/>
        </w:rPr>
        <w:t>&lt;/Amend&gt;</w:t>
      </w:r>
    </w:p>
    <w:p w14:paraId="31F75E8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625</w:t>
      </w:r>
      <w:r w:rsidRPr="00AB3E87">
        <w:rPr>
          <w:rStyle w:val="HideTWBExt"/>
        </w:rPr>
        <w:t>&lt;/NumAm&gt;</w:t>
      </w:r>
    </w:p>
    <w:p w14:paraId="79F3282D"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00594834" w14:textId="77777777" w:rsidR="00E52F0D" w:rsidRPr="00AB3E87" w:rsidRDefault="00E52F0D" w:rsidP="00E52F0D">
      <w:pPr>
        <w:pStyle w:val="NormalBold"/>
      </w:pPr>
      <w:r w:rsidRPr="00AB3E87">
        <w:rPr>
          <w:rStyle w:val="HideTWBExt"/>
          <w:b w:val="0"/>
        </w:rPr>
        <w:t>&lt;/RepeatBlock-By&gt;</w:t>
      </w:r>
    </w:p>
    <w:p w14:paraId="7C339E1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346040C" w14:textId="77777777" w:rsidR="00E52F0D" w:rsidRPr="00AB3E87" w:rsidRDefault="00E52F0D" w:rsidP="00E52F0D">
      <w:pPr>
        <w:pStyle w:val="NormalBold"/>
      </w:pPr>
      <w:r w:rsidRPr="00AB3E87">
        <w:rPr>
          <w:rStyle w:val="HideTWBExt"/>
        </w:rPr>
        <w:t>&lt;Article&gt;</w:t>
      </w:r>
      <w:r w:rsidRPr="00AB3E87">
        <w:t>Ziffer 15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C005C4D" w14:textId="77777777" w:rsidTr="00761901">
        <w:trPr>
          <w:trHeight w:hRule="exact" w:val="240"/>
          <w:jc w:val="center"/>
        </w:trPr>
        <w:tc>
          <w:tcPr>
            <w:tcW w:w="9752" w:type="dxa"/>
            <w:gridSpan w:val="2"/>
            <w:tcBorders>
              <w:top w:val="nil"/>
              <w:left w:val="nil"/>
              <w:bottom w:val="nil"/>
              <w:right w:val="nil"/>
            </w:tcBorders>
          </w:tcPr>
          <w:p w14:paraId="10162118" w14:textId="77777777" w:rsidR="00E52F0D" w:rsidRPr="00AB3E87" w:rsidRDefault="00E52F0D" w:rsidP="00761901"/>
        </w:tc>
      </w:tr>
      <w:tr w:rsidR="00E52F0D" w:rsidRPr="00AB3E87" w14:paraId="30979D49" w14:textId="77777777" w:rsidTr="00761901">
        <w:trPr>
          <w:trHeight w:val="240"/>
          <w:jc w:val="center"/>
        </w:trPr>
        <w:tc>
          <w:tcPr>
            <w:tcW w:w="4876" w:type="dxa"/>
            <w:tcBorders>
              <w:top w:val="nil"/>
              <w:left w:val="nil"/>
              <w:bottom w:val="nil"/>
              <w:right w:val="nil"/>
            </w:tcBorders>
          </w:tcPr>
          <w:p w14:paraId="74E1D3D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6896941" w14:textId="77777777" w:rsidR="00E52F0D" w:rsidRPr="00AB3E87" w:rsidRDefault="00E52F0D" w:rsidP="00761901">
            <w:pPr>
              <w:pStyle w:val="AmColumnHeading"/>
            </w:pPr>
            <w:r w:rsidRPr="00AB3E87">
              <w:t>Geänderter Text</w:t>
            </w:r>
          </w:p>
        </w:tc>
      </w:tr>
      <w:tr w:rsidR="00E52F0D" w:rsidRPr="00AB3E87" w14:paraId="3BF83584" w14:textId="77777777" w:rsidTr="00761901">
        <w:trPr>
          <w:jc w:val="center"/>
        </w:trPr>
        <w:tc>
          <w:tcPr>
            <w:tcW w:w="4876" w:type="dxa"/>
            <w:tcBorders>
              <w:top w:val="nil"/>
              <w:left w:val="nil"/>
              <w:bottom w:val="nil"/>
              <w:right w:val="nil"/>
            </w:tcBorders>
          </w:tcPr>
          <w:p w14:paraId="4379B59D" w14:textId="77777777" w:rsidR="00E52F0D" w:rsidRPr="00AB3E87" w:rsidRDefault="00E52F0D" w:rsidP="00761901">
            <w:pPr>
              <w:pStyle w:val="Normal6a"/>
            </w:pPr>
          </w:p>
        </w:tc>
        <w:tc>
          <w:tcPr>
            <w:tcW w:w="4876" w:type="dxa"/>
            <w:tcBorders>
              <w:top w:val="nil"/>
              <w:left w:val="nil"/>
              <w:bottom w:val="nil"/>
              <w:right w:val="nil"/>
            </w:tcBorders>
          </w:tcPr>
          <w:p w14:paraId="2F391570" w14:textId="77777777" w:rsidR="00E52F0D" w:rsidRPr="00AB3E87" w:rsidRDefault="00E52F0D" w:rsidP="00761901">
            <w:pPr>
              <w:pStyle w:val="Normal6a"/>
            </w:pPr>
            <w:r w:rsidRPr="00AB3E87">
              <w:rPr>
                <w:b/>
                <w:i/>
              </w:rPr>
              <w:t>15b.</w:t>
            </w:r>
            <w:r w:rsidRPr="00AB3E87">
              <w:tab/>
            </w:r>
            <w:r w:rsidRPr="00AB3E87">
              <w:rPr>
                <w:b/>
                <w:i/>
              </w:rPr>
              <w:t xml:space="preserve">fordert die Kommission nachdrücklich auf, Präventivmaßnahmen zu unterstützen, die die Sicherheit von Frauen im öffentlichen Leben und die Nulltoleranz gegenüber Gewalt, Hass </w:t>
            </w:r>
            <w:r w:rsidRPr="00AB3E87">
              <w:rPr>
                <w:b/>
                <w:i/>
              </w:rPr>
              <w:lastRenderedPageBreak/>
              <w:t>oder Belästigung von Frauen und Mädchen im öffentlichen Leben im Alltag wie im Internet sicherstellen; betont, dass die Tatsache, dass Frauen die Hauptziele von Cybergewalt und Deepfake-Inhalten sind, eine ernsthafte Bedrohung für ihre sichere Teilhabe am öffentlichen Leben und damit für die Demokratie selbst darstellt;</w:t>
            </w:r>
          </w:p>
        </w:tc>
      </w:tr>
    </w:tbl>
    <w:p w14:paraId="3C29DBE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CE5E351" w14:textId="77777777" w:rsidR="00E52F0D" w:rsidRPr="00AB3E87" w:rsidRDefault="00E52F0D" w:rsidP="00E52F0D">
      <w:r w:rsidRPr="00AB3E87">
        <w:rPr>
          <w:rStyle w:val="HideTWBExt"/>
        </w:rPr>
        <w:t>&lt;/Amend&gt;</w:t>
      </w:r>
    </w:p>
    <w:p w14:paraId="3DD31C4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626</w:t>
      </w:r>
      <w:r w:rsidRPr="00AB3E87">
        <w:rPr>
          <w:rStyle w:val="HideTWBExt"/>
        </w:rPr>
        <w:t>&lt;/NumAm&gt;</w:t>
      </w:r>
    </w:p>
    <w:p w14:paraId="66F05BDB"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2E00C3C4" w14:textId="77777777" w:rsidR="00E52F0D" w:rsidRPr="00AB3E87" w:rsidRDefault="00E52F0D" w:rsidP="00E52F0D">
      <w:pPr>
        <w:pStyle w:val="NormalBold"/>
      </w:pPr>
      <w:r w:rsidRPr="00AB3E87">
        <w:rPr>
          <w:rStyle w:val="HideTWBExt"/>
          <w:b w:val="0"/>
        </w:rPr>
        <w:t>&lt;/RepeatBlock-By&gt;</w:t>
      </w:r>
    </w:p>
    <w:p w14:paraId="6E62FC8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67FE94A" w14:textId="77777777" w:rsidR="00E52F0D" w:rsidRPr="00AB3E87" w:rsidRDefault="00E52F0D" w:rsidP="00E52F0D">
      <w:pPr>
        <w:pStyle w:val="NormalBold"/>
      </w:pPr>
      <w:r w:rsidRPr="00AB3E87">
        <w:rPr>
          <w:rStyle w:val="HideTWBExt"/>
        </w:rPr>
        <w:t>&lt;Article&gt;</w:t>
      </w:r>
      <w:r w:rsidRPr="00AB3E87">
        <w:t>Ziffer 15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63A6ED6" w14:textId="77777777" w:rsidTr="00761901">
        <w:trPr>
          <w:trHeight w:hRule="exact" w:val="240"/>
          <w:jc w:val="center"/>
        </w:trPr>
        <w:tc>
          <w:tcPr>
            <w:tcW w:w="9752" w:type="dxa"/>
            <w:gridSpan w:val="2"/>
            <w:tcBorders>
              <w:top w:val="nil"/>
              <w:left w:val="nil"/>
              <w:bottom w:val="nil"/>
              <w:right w:val="nil"/>
            </w:tcBorders>
          </w:tcPr>
          <w:p w14:paraId="5425B916" w14:textId="77777777" w:rsidR="00E52F0D" w:rsidRPr="00AB3E87" w:rsidRDefault="00E52F0D" w:rsidP="00761901"/>
        </w:tc>
      </w:tr>
      <w:tr w:rsidR="00E52F0D" w:rsidRPr="00AB3E87" w14:paraId="166E0FE7" w14:textId="77777777" w:rsidTr="00761901">
        <w:trPr>
          <w:trHeight w:val="240"/>
          <w:jc w:val="center"/>
        </w:trPr>
        <w:tc>
          <w:tcPr>
            <w:tcW w:w="4876" w:type="dxa"/>
            <w:tcBorders>
              <w:top w:val="nil"/>
              <w:left w:val="nil"/>
              <w:bottom w:val="nil"/>
              <w:right w:val="nil"/>
            </w:tcBorders>
          </w:tcPr>
          <w:p w14:paraId="4ABAEC8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0108FEC" w14:textId="77777777" w:rsidR="00E52F0D" w:rsidRPr="00AB3E87" w:rsidRDefault="00E52F0D" w:rsidP="00761901">
            <w:pPr>
              <w:pStyle w:val="AmColumnHeading"/>
            </w:pPr>
            <w:r w:rsidRPr="00AB3E87">
              <w:t>Geänderter Text</w:t>
            </w:r>
          </w:p>
        </w:tc>
      </w:tr>
      <w:tr w:rsidR="00E52F0D" w:rsidRPr="00AB3E87" w14:paraId="3EAC40B8" w14:textId="77777777" w:rsidTr="00761901">
        <w:trPr>
          <w:jc w:val="center"/>
        </w:trPr>
        <w:tc>
          <w:tcPr>
            <w:tcW w:w="4876" w:type="dxa"/>
            <w:tcBorders>
              <w:top w:val="nil"/>
              <w:left w:val="nil"/>
              <w:bottom w:val="nil"/>
              <w:right w:val="nil"/>
            </w:tcBorders>
          </w:tcPr>
          <w:p w14:paraId="1764C91E" w14:textId="77777777" w:rsidR="00E52F0D" w:rsidRPr="00AB3E87" w:rsidRDefault="00E52F0D" w:rsidP="00761901">
            <w:pPr>
              <w:pStyle w:val="Normal6a"/>
            </w:pPr>
          </w:p>
        </w:tc>
        <w:tc>
          <w:tcPr>
            <w:tcW w:w="4876" w:type="dxa"/>
            <w:tcBorders>
              <w:top w:val="nil"/>
              <w:left w:val="nil"/>
              <w:bottom w:val="nil"/>
              <w:right w:val="nil"/>
            </w:tcBorders>
          </w:tcPr>
          <w:p w14:paraId="10844DE0" w14:textId="77777777" w:rsidR="00E52F0D" w:rsidRPr="00AB3E87" w:rsidRDefault="00E52F0D" w:rsidP="00761901">
            <w:pPr>
              <w:pStyle w:val="Normal6a"/>
            </w:pPr>
            <w:r w:rsidRPr="00AB3E87">
              <w:rPr>
                <w:b/>
                <w:i/>
              </w:rPr>
              <w:t>15a.</w:t>
            </w:r>
            <w:r w:rsidRPr="00AB3E87">
              <w:tab/>
            </w:r>
            <w:r w:rsidRPr="00AB3E87">
              <w:rPr>
                <w:b/>
                <w:i/>
              </w:rPr>
              <w:t>betont, dass die schädlichen Auswirkungen des Klimawandels und der Schädigung von Ökosystemen unverhältnismäßig stark von armen Personen, insbesondere von Frauen, jungen Menschen, Menschen mit Behinderungen und anderen Minderheiten sowie indigenen Völkern und anderen von natürlichen Ressourcen abhängigen Gemeinschaften getragen werden;</w:t>
            </w:r>
          </w:p>
        </w:tc>
      </w:tr>
    </w:tbl>
    <w:p w14:paraId="713B98E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6666157" w14:textId="77777777" w:rsidR="00E52F0D" w:rsidRPr="00AB3E87" w:rsidRDefault="00E52F0D" w:rsidP="00E52F0D">
      <w:r w:rsidRPr="00AB3E87">
        <w:rPr>
          <w:rStyle w:val="HideTWBExt"/>
        </w:rPr>
        <w:t>&lt;/Amend&gt;</w:t>
      </w:r>
    </w:p>
    <w:p w14:paraId="48FD3A8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627</w:t>
      </w:r>
      <w:r w:rsidRPr="00AB3E87">
        <w:rPr>
          <w:rStyle w:val="HideTWBExt"/>
        </w:rPr>
        <w:t>&lt;/NumAm&gt;</w:t>
      </w:r>
    </w:p>
    <w:p w14:paraId="35BC5A63"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15E46B06" w14:textId="77777777" w:rsidR="00E52F0D" w:rsidRPr="00AB3E87" w:rsidRDefault="00E52F0D" w:rsidP="00E52F0D">
      <w:pPr>
        <w:pStyle w:val="NormalBold"/>
      </w:pPr>
      <w:r w:rsidRPr="00AB3E87">
        <w:rPr>
          <w:rStyle w:val="HideTWBExt"/>
          <w:b w:val="0"/>
        </w:rPr>
        <w:t>&lt;/RepeatBlock-By&gt;</w:t>
      </w:r>
    </w:p>
    <w:p w14:paraId="76EA7D9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CE14E2C" w14:textId="77777777" w:rsidR="00E52F0D" w:rsidRPr="00AB3E87" w:rsidRDefault="00E52F0D" w:rsidP="00E52F0D">
      <w:pPr>
        <w:pStyle w:val="NormalBold"/>
      </w:pPr>
      <w:r w:rsidRPr="00AB3E87">
        <w:rPr>
          <w:rStyle w:val="HideTWBExt"/>
        </w:rPr>
        <w:t>&lt;Article&gt;</w:t>
      </w:r>
      <w:r w:rsidRPr="00AB3E87">
        <w:t>Ziffer 15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3298445" w14:textId="77777777" w:rsidTr="00761901">
        <w:trPr>
          <w:trHeight w:hRule="exact" w:val="240"/>
          <w:jc w:val="center"/>
        </w:trPr>
        <w:tc>
          <w:tcPr>
            <w:tcW w:w="9752" w:type="dxa"/>
            <w:gridSpan w:val="2"/>
            <w:tcBorders>
              <w:top w:val="nil"/>
              <w:left w:val="nil"/>
              <w:bottom w:val="nil"/>
              <w:right w:val="nil"/>
            </w:tcBorders>
          </w:tcPr>
          <w:p w14:paraId="0A809D91" w14:textId="77777777" w:rsidR="00E52F0D" w:rsidRPr="00AB3E87" w:rsidRDefault="00E52F0D" w:rsidP="00761901"/>
        </w:tc>
      </w:tr>
      <w:tr w:rsidR="00E52F0D" w:rsidRPr="00AB3E87" w14:paraId="1562F1DA" w14:textId="77777777" w:rsidTr="00761901">
        <w:trPr>
          <w:trHeight w:val="240"/>
          <w:jc w:val="center"/>
        </w:trPr>
        <w:tc>
          <w:tcPr>
            <w:tcW w:w="4876" w:type="dxa"/>
            <w:tcBorders>
              <w:top w:val="nil"/>
              <w:left w:val="nil"/>
              <w:bottom w:val="nil"/>
              <w:right w:val="nil"/>
            </w:tcBorders>
          </w:tcPr>
          <w:p w14:paraId="6AC3EE3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996485C" w14:textId="77777777" w:rsidR="00E52F0D" w:rsidRPr="00AB3E87" w:rsidRDefault="00E52F0D" w:rsidP="00761901">
            <w:pPr>
              <w:pStyle w:val="AmColumnHeading"/>
            </w:pPr>
            <w:r w:rsidRPr="00AB3E87">
              <w:t>Geänderter Text</w:t>
            </w:r>
          </w:p>
        </w:tc>
      </w:tr>
      <w:tr w:rsidR="00E52F0D" w:rsidRPr="00AB3E87" w14:paraId="1B32B81E" w14:textId="77777777" w:rsidTr="00761901">
        <w:trPr>
          <w:jc w:val="center"/>
        </w:trPr>
        <w:tc>
          <w:tcPr>
            <w:tcW w:w="4876" w:type="dxa"/>
            <w:tcBorders>
              <w:top w:val="nil"/>
              <w:left w:val="nil"/>
              <w:bottom w:val="nil"/>
              <w:right w:val="nil"/>
            </w:tcBorders>
          </w:tcPr>
          <w:p w14:paraId="0FE4F890" w14:textId="77777777" w:rsidR="00E52F0D" w:rsidRPr="00AB3E87" w:rsidRDefault="00E52F0D" w:rsidP="00761901">
            <w:pPr>
              <w:pStyle w:val="Normal6a"/>
            </w:pPr>
          </w:p>
        </w:tc>
        <w:tc>
          <w:tcPr>
            <w:tcW w:w="4876" w:type="dxa"/>
            <w:tcBorders>
              <w:top w:val="nil"/>
              <w:left w:val="nil"/>
              <w:bottom w:val="nil"/>
              <w:right w:val="nil"/>
            </w:tcBorders>
          </w:tcPr>
          <w:p w14:paraId="5E2060E9" w14:textId="77777777" w:rsidR="00E52F0D" w:rsidRPr="00AB3E87" w:rsidRDefault="00E52F0D" w:rsidP="00761901">
            <w:pPr>
              <w:pStyle w:val="Normal6a"/>
            </w:pPr>
            <w:r w:rsidRPr="00AB3E87">
              <w:rPr>
                <w:b/>
                <w:i/>
              </w:rPr>
              <w:t>15b.</w:t>
            </w:r>
            <w:r w:rsidRPr="00AB3E87">
              <w:tab/>
            </w:r>
            <w:r w:rsidRPr="00AB3E87">
              <w:rPr>
                <w:b/>
                <w:i/>
              </w:rPr>
              <w:t xml:space="preserve">fordert die Kommission auf, die </w:t>
            </w:r>
            <w:r w:rsidRPr="00AB3E87">
              <w:rPr>
                <w:b/>
                <w:i/>
              </w:rPr>
              <w:lastRenderedPageBreak/>
              <w:t>Zusammensetzung eines Ministerrates für die Gleichstellung der Geschlechter, der sich konkret mit den Fragen der Rechte der Frau und der Gleichstellung der Geschlechter befasst, zu verbessern und zu unterstützen;</w:t>
            </w:r>
          </w:p>
        </w:tc>
      </w:tr>
    </w:tbl>
    <w:p w14:paraId="03CE18D7"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49B9D97" w14:textId="77777777" w:rsidR="00E52F0D" w:rsidRPr="00AB3E87" w:rsidRDefault="00E52F0D" w:rsidP="00E52F0D">
      <w:r w:rsidRPr="00AB3E87">
        <w:rPr>
          <w:rStyle w:val="HideTWBExt"/>
        </w:rPr>
        <w:t>&lt;/Amend&gt;</w:t>
      </w:r>
    </w:p>
    <w:p w14:paraId="26BFD1C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628</w:t>
      </w:r>
      <w:r w:rsidRPr="00AB3E87">
        <w:rPr>
          <w:rStyle w:val="HideTWBExt"/>
        </w:rPr>
        <w:t>&lt;/NumAm&gt;</w:t>
      </w:r>
    </w:p>
    <w:p w14:paraId="27E00328"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57E5E807" w14:textId="77777777" w:rsidR="00E52F0D" w:rsidRPr="00AB3E87" w:rsidRDefault="00E52F0D" w:rsidP="00E52F0D">
      <w:pPr>
        <w:pStyle w:val="NormalBold"/>
      </w:pPr>
      <w:r w:rsidRPr="00AB3E87">
        <w:rPr>
          <w:rStyle w:val="HideTWBExt"/>
          <w:b w:val="0"/>
        </w:rPr>
        <w:t>&lt;/RepeatBlock-By&gt;</w:t>
      </w:r>
    </w:p>
    <w:p w14:paraId="2A032DD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703182D" w14:textId="77777777" w:rsidR="00E52F0D" w:rsidRPr="00AB3E87" w:rsidRDefault="00E52F0D" w:rsidP="00E52F0D">
      <w:pPr>
        <w:pStyle w:val="NormalBold"/>
      </w:pPr>
      <w:r w:rsidRPr="00AB3E87">
        <w:rPr>
          <w:rStyle w:val="HideTWBExt"/>
        </w:rPr>
        <w:t>&lt;Article&gt;</w:t>
      </w:r>
      <w:r w:rsidRPr="00AB3E87">
        <w:t>Ziffer 15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0298218" w14:textId="77777777" w:rsidTr="00761901">
        <w:trPr>
          <w:trHeight w:hRule="exact" w:val="240"/>
          <w:jc w:val="center"/>
        </w:trPr>
        <w:tc>
          <w:tcPr>
            <w:tcW w:w="9752" w:type="dxa"/>
            <w:gridSpan w:val="2"/>
            <w:tcBorders>
              <w:top w:val="nil"/>
              <w:left w:val="nil"/>
              <w:bottom w:val="nil"/>
              <w:right w:val="nil"/>
            </w:tcBorders>
          </w:tcPr>
          <w:p w14:paraId="2CC36C96" w14:textId="77777777" w:rsidR="00E52F0D" w:rsidRPr="00AB3E87" w:rsidRDefault="00E52F0D" w:rsidP="00761901"/>
        </w:tc>
      </w:tr>
      <w:tr w:rsidR="00E52F0D" w:rsidRPr="00AB3E87" w14:paraId="2F2AEEBC" w14:textId="77777777" w:rsidTr="00761901">
        <w:trPr>
          <w:trHeight w:val="240"/>
          <w:jc w:val="center"/>
        </w:trPr>
        <w:tc>
          <w:tcPr>
            <w:tcW w:w="4876" w:type="dxa"/>
            <w:tcBorders>
              <w:top w:val="nil"/>
              <w:left w:val="nil"/>
              <w:bottom w:val="nil"/>
              <w:right w:val="nil"/>
            </w:tcBorders>
          </w:tcPr>
          <w:p w14:paraId="3370B72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62E0964" w14:textId="77777777" w:rsidR="00E52F0D" w:rsidRPr="00AB3E87" w:rsidRDefault="00E52F0D" w:rsidP="00761901">
            <w:pPr>
              <w:pStyle w:val="AmColumnHeading"/>
            </w:pPr>
            <w:r w:rsidRPr="00AB3E87">
              <w:t>Geänderter Text</w:t>
            </w:r>
          </w:p>
        </w:tc>
      </w:tr>
      <w:tr w:rsidR="00E52F0D" w:rsidRPr="00AB3E87" w14:paraId="33E99333" w14:textId="77777777" w:rsidTr="00761901">
        <w:trPr>
          <w:jc w:val="center"/>
        </w:trPr>
        <w:tc>
          <w:tcPr>
            <w:tcW w:w="4876" w:type="dxa"/>
            <w:tcBorders>
              <w:top w:val="nil"/>
              <w:left w:val="nil"/>
              <w:bottom w:val="nil"/>
              <w:right w:val="nil"/>
            </w:tcBorders>
          </w:tcPr>
          <w:p w14:paraId="1D157EFC" w14:textId="77777777" w:rsidR="00E52F0D" w:rsidRPr="00AB3E87" w:rsidRDefault="00E52F0D" w:rsidP="00761901">
            <w:pPr>
              <w:pStyle w:val="Normal6a"/>
            </w:pPr>
          </w:p>
        </w:tc>
        <w:tc>
          <w:tcPr>
            <w:tcW w:w="4876" w:type="dxa"/>
            <w:tcBorders>
              <w:top w:val="nil"/>
              <w:left w:val="nil"/>
              <w:bottom w:val="nil"/>
              <w:right w:val="nil"/>
            </w:tcBorders>
          </w:tcPr>
          <w:p w14:paraId="5CB55779" w14:textId="77777777" w:rsidR="00E52F0D" w:rsidRPr="00AB3E87" w:rsidRDefault="00E52F0D" w:rsidP="00761901">
            <w:pPr>
              <w:pStyle w:val="Normal6a"/>
            </w:pPr>
            <w:r w:rsidRPr="00AB3E87">
              <w:rPr>
                <w:b/>
                <w:i/>
              </w:rPr>
              <w:t>15b.</w:t>
            </w:r>
            <w:r w:rsidRPr="00AB3E87">
              <w:tab/>
            </w:r>
            <w:r w:rsidRPr="00AB3E87">
              <w:rPr>
                <w:b/>
                <w:i/>
              </w:rPr>
              <w:t>fordert die Mitgliedstaaten auf, das Bewusstsein für Frauen in den Medien zu schärfen und bewährte Verfahren zur Förderung der Repräsentation und Darstellung von Frauen in den Medien auszutauschen;</w:t>
            </w:r>
          </w:p>
        </w:tc>
      </w:tr>
    </w:tbl>
    <w:p w14:paraId="22C0E7F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D90B44B" w14:textId="77777777" w:rsidR="00E52F0D" w:rsidRPr="00AB3E87" w:rsidRDefault="00E52F0D" w:rsidP="00E52F0D">
      <w:r w:rsidRPr="00AB3E87">
        <w:rPr>
          <w:rStyle w:val="HideTWBExt"/>
        </w:rPr>
        <w:t>&lt;/Amend&gt;</w:t>
      </w:r>
    </w:p>
    <w:p w14:paraId="34D7FF2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629</w:t>
      </w:r>
      <w:r w:rsidRPr="00AB3E87">
        <w:rPr>
          <w:rStyle w:val="HideTWBExt"/>
        </w:rPr>
        <w:t>&lt;/NumAm&gt;</w:t>
      </w:r>
    </w:p>
    <w:p w14:paraId="5D648DCD"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75A0DD5E" w14:textId="77777777" w:rsidR="00E52F0D" w:rsidRPr="00AB3E87" w:rsidRDefault="00E52F0D" w:rsidP="00E52F0D">
      <w:pPr>
        <w:pStyle w:val="NormalBold"/>
      </w:pPr>
      <w:r w:rsidRPr="00AB3E87">
        <w:rPr>
          <w:rStyle w:val="HideTWBExt"/>
          <w:b w:val="0"/>
        </w:rPr>
        <w:t>&lt;/RepeatBlock-By&gt;</w:t>
      </w:r>
    </w:p>
    <w:p w14:paraId="37594E9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827EE68" w14:textId="77777777" w:rsidR="00E52F0D" w:rsidRPr="00AB3E87" w:rsidRDefault="00E52F0D" w:rsidP="00E52F0D">
      <w:pPr>
        <w:pStyle w:val="NormalBold"/>
      </w:pPr>
      <w:r w:rsidRPr="00AB3E87">
        <w:rPr>
          <w:rStyle w:val="HideTWBExt"/>
        </w:rPr>
        <w:t>&lt;Article&gt;</w:t>
      </w:r>
      <w:r w:rsidRPr="00AB3E87">
        <w:t>Ziffer 15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818A4FB" w14:textId="77777777" w:rsidTr="00761901">
        <w:trPr>
          <w:trHeight w:hRule="exact" w:val="240"/>
          <w:jc w:val="center"/>
        </w:trPr>
        <w:tc>
          <w:tcPr>
            <w:tcW w:w="9752" w:type="dxa"/>
            <w:gridSpan w:val="2"/>
            <w:tcBorders>
              <w:top w:val="nil"/>
              <w:left w:val="nil"/>
              <w:bottom w:val="nil"/>
              <w:right w:val="nil"/>
            </w:tcBorders>
          </w:tcPr>
          <w:p w14:paraId="2EF214E7" w14:textId="77777777" w:rsidR="00E52F0D" w:rsidRPr="00AB3E87" w:rsidRDefault="00E52F0D" w:rsidP="00761901"/>
        </w:tc>
      </w:tr>
      <w:tr w:rsidR="00E52F0D" w:rsidRPr="00AB3E87" w14:paraId="0F9F38C0" w14:textId="77777777" w:rsidTr="00761901">
        <w:trPr>
          <w:trHeight w:val="240"/>
          <w:jc w:val="center"/>
        </w:trPr>
        <w:tc>
          <w:tcPr>
            <w:tcW w:w="4876" w:type="dxa"/>
            <w:tcBorders>
              <w:top w:val="nil"/>
              <w:left w:val="nil"/>
              <w:bottom w:val="nil"/>
              <w:right w:val="nil"/>
            </w:tcBorders>
          </w:tcPr>
          <w:p w14:paraId="047DFA7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FFE736E" w14:textId="77777777" w:rsidR="00E52F0D" w:rsidRPr="00AB3E87" w:rsidRDefault="00E52F0D" w:rsidP="00761901">
            <w:pPr>
              <w:pStyle w:val="AmColumnHeading"/>
            </w:pPr>
            <w:r w:rsidRPr="00AB3E87">
              <w:t>Geänderter Text</w:t>
            </w:r>
          </w:p>
        </w:tc>
      </w:tr>
      <w:tr w:rsidR="00E52F0D" w:rsidRPr="00AB3E87" w14:paraId="19F0CF3D" w14:textId="77777777" w:rsidTr="00761901">
        <w:trPr>
          <w:jc w:val="center"/>
        </w:trPr>
        <w:tc>
          <w:tcPr>
            <w:tcW w:w="4876" w:type="dxa"/>
            <w:tcBorders>
              <w:top w:val="nil"/>
              <w:left w:val="nil"/>
              <w:bottom w:val="nil"/>
              <w:right w:val="nil"/>
            </w:tcBorders>
          </w:tcPr>
          <w:p w14:paraId="6A50E5E7" w14:textId="77777777" w:rsidR="00E52F0D" w:rsidRPr="00AB3E87" w:rsidRDefault="00E52F0D" w:rsidP="00761901">
            <w:pPr>
              <w:pStyle w:val="Normal6a"/>
            </w:pPr>
          </w:p>
        </w:tc>
        <w:tc>
          <w:tcPr>
            <w:tcW w:w="4876" w:type="dxa"/>
            <w:tcBorders>
              <w:top w:val="nil"/>
              <w:left w:val="nil"/>
              <w:bottom w:val="nil"/>
              <w:right w:val="nil"/>
            </w:tcBorders>
          </w:tcPr>
          <w:p w14:paraId="3C90CC0C" w14:textId="77777777" w:rsidR="00E52F0D" w:rsidRPr="00AB3E87" w:rsidRDefault="00E52F0D" w:rsidP="00761901">
            <w:pPr>
              <w:pStyle w:val="Normal6a"/>
            </w:pPr>
            <w:r w:rsidRPr="00AB3E87">
              <w:rPr>
                <w:b/>
                <w:i/>
              </w:rPr>
              <w:t>15c.</w:t>
            </w:r>
            <w:r w:rsidRPr="00AB3E87">
              <w:tab/>
            </w:r>
            <w:r w:rsidRPr="00AB3E87">
              <w:rPr>
                <w:b/>
                <w:i/>
              </w:rPr>
              <w:t xml:space="preserve">fordert die Mitgliedstaaten auf, die Richtlinie über Frauen in Aufsichtsräten rasch umzusetzen, und stellt fest, dass Frauen in vielen Wirtschaftszweigen in der EU nach wie vor in Machtpositionen unterrepräsentiert sind, und fordert die Mitgliedstaaten nachdrücklich auf, das Problem der Unterrepräsentation von Frauen in wirtschaftlichen und politischen Entscheidungspositionen </w:t>
            </w:r>
            <w:r w:rsidRPr="00AB3E87">
              <w:rPr>
                <w:b/>
                <w:i/>
              </w:rPr>
              <w:lastRenderedPageBreak/>
              <w:t>wirksam anzugehen;</w:t>
            </w:r>
          </w:p>
        </w:tc>
      </w:tr>
    </w:tbl>
    <w:p w14:paraId="464B19B2"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A25A6E4" w14:textId="77777777" w:rsidR="00E52F0D" w:rsidRPr="00AB3E87" w:rsidRDefault="00E52F0D" w:rsidP="00E52F0D">
      <w:r w:rsidRPr="00AB3E87">
        <w:rPr>
          <w:rStyle w:val="HideTWBExt"/>
        </w:rPr>
        <w:t>&lt;/Amend&gt;</w:t>
      </w:r>
    </w:p>
    <w:p w14:paraId="6462664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630</w:t>
      </w:r>
      <w:r w:rsidRPr="00AB3E87">
        <w:rPr>
          <w:rStyle w:val="HideTWBExt"/>
        </w:rPr>
        <w:t>&lt;/NumAm&gt;</w:t>
      </w:r>
    </w:p>
    <w:p w14:paraId="2DFBD804"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319AD9D6" w14:textId="77777777" w:rsidR="00E52F0D" w:rsidRPr="00AB3E87" w:rsidRDefault="00E52F0D" w:rsidP="00E52F0D">
      <w:pPr>
        <w:pStyle w:val="NormalBold"/>
      </w:pPr>
      <w:r w:rsidRPr="00AB3E87">
        <w:rPr>
          <w:rStyle w:val="HideTWBExt"/>
          <w:b w:val="0"/>
        </w:rPr>
        <w:t>&lt;/RepeatBlock-By&gt;</w:t>
      </w:r>
    </w:p>
    <w:p w14:paraId="1CA3AC0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E0C493C" w14:textId="77777777" w:rsidR="00E52F0D" w:rsidRPr="00AB3E87" w:rsidRDefault="00E52F0D" w:rsidP="00E52F0D">
      <w:pPr>
        <w:pStyle w:val="NormalBold"/>
      </w:pPr>
      <w:r w:rsidRPr="00AB3E87">
        <w:rPr>
          <w:rStyle w:val="HideTWBExt"/>
        </w:rPr>
        <w:t>&lt;Article&gt;</w:t>
      </w:r>
      <w:r w:rsidRPr="00AB3E87">
        <w:t>Ziffer 15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2F58EF5" w14:textId="77777777" w:rsidTr="00761901">
        <w:trPr>
          <w:trHeight w:hRule="exact" w:val="240"/>
          <w:jc w:val="center"/>
        </w:trPr>
        <w:tc>
          <w:tcPr>
            <w:tcW w:w="9752" w:type="dxa"/>
            <w:gridSpan w:val="2"/>
            <w:tcBorders>
              <w:top w:val="nil"/>
              <w:left w:val="nil"/>
              <w:bottom w:val="nil"/>
              <w:right w:val="nil"/>
            </w:tcBorders>
          </w:tcPr>
          <w:p w14:paraId="48626CD2" w14:textId="77777777" w:rsidR="00E52F0D" w:rsidRPr="00AB3E87" w:rsidRDefault="00E52F0D" w:rsidP="00761901"/>
        </w:tc>
      </w:tr>
      <w:tr w:rsidR="00E52F0D" w:rsidRPr="00AB3E87" w14:paraId="117D537B" w14:textId="77777777" w:rsidTr="00761901">
        <w:trPr>
          <w:trHeight w:val="240"/>
          <w:jc w:val="center"/>
        </w:trPr>
        <w:tc>
          <w:tcPr>
            <w:tcW w:w="4876" w:type="dxa"/>
            <w:tcBorders>
              <w:top w:val="nil"/>
              <w:left w:val="nil"/>
              <w:bottom w:val="nil"/>
              <w:right w:val="nil"/>
            </w:tcBorders>
          </w:tcPr>
          <w:p w14:paraId="2179F83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F350E95" w14:textId="77777777" w:rsidR="00E52F0D" w:rsidRPr="00AB3E87" w:rsidRDefault="00E52F0D" w:rsidP="00761901">
            <w:pPr>
              <w:pStyle w:val="AmColumnHeading"/>
            </w:pPr>
            <w:r w:rsidRPr="00AB3E87">
              <w:t>Geänderter Text</w:t>
            </w:r>
          </w:p>
        </w:tc>
      </w:tr>
      <w:tr w:rsidR="00E52F0D" w:rsidRPr="00AB3E87" w14:paraId="5AD6296A" w14:textId="77777777" w:rsidTr="00761901">
        <w:trPr>
          <w:jc w:val="center"/>
        </w:trPr>
        <w:tc>
          <w:tcPr>
            <w:tcW w:w="4876" w:type="dxa"/>
            <w:tcBorders>
              <w:top w:val="nil"/>
              <w:left w:val="nil"/>
              <w:bottom w:val="nil"/>
              <w:right w:val="nil"/>
            </w:tcBorders>
          </w:tcPr>
          <w:p w14:paraId="0FF85800" w14:textId="77777777" w:rsidR="00E52F0D" w:rsidRPr="00AB3E87" w:rsidRDefault="00E52F0D" w:rsidP="00761901">
            <w:pPr>
              <w:pStyle w:val="Normal6a"/>
            </w:pPr>
          </w:p>
        </w:tc>
        <w:tc>
          <w:tcPr>
            <w:tcW w:w="4876" w:type="dxa"/>
            <w:tcBorders>
              <w:top w:val="nil"/>
              <w:left w:val="nil"/>
              <w:bottom w:val="nil"/>
              <w:right w:val="nil"/>
            </w:tcBorders>
          </w:tcPr>
          <w:p w14:paraId="4554A1F6" w14:textId="77777777" w:rsidR="00E52F0D" w:rsidRPr="00AB3E87" w:rsidRDefault="00E52F0D" w:rsidP="00761901">
            <w:pPr>
              <w:pStyle w:val="Normal6a"/>
            </w:pPr>
            <w:r w:rsidRPr="00AB3E87">
              <w:rPr>
                <w:b/>
                <w:i/>
              </w:rPr>
              <w:t>15b.</w:t>
            </w:r>
            <w:r w:rsidRPr="00AB3E87">
              <w:tab/>
            </w:r>
            <w:r w:rsidRPr="00AB3E87">
              <w:rPr>
                <w:b/>
                <w:i/>
              </w:rPr>
              <w:t>hebt die schädlichen Auswirkungen der Umweltzerstörung auf die Gesundheit von Frauen und Mädchen hervor, insbesondere die Auswirkungen von PFAS, die mit einer Reihe schwerwiegender Gesundheitsprobleme wie Krebs, Unfruchtbarkeit, Geburtsfehlern und Störungen des Immunsystems in Verbindung gebracht werden;</w:t>
            </w:r>
          </w:p>
        </w:tc>
      </w:tr>
    </w:tbl>
    <w:p w14:paraId="64FFB98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17E1B3B" w14:textId="77777777" w:rsidR="00E52F0D" w:rsidRPr="00AB3E87" w:rsidRDefault="00E52F0D" w:rsidP="00E52F0D">
      <w:r w:rsidRPr="00AB3E87">
        <w:rPr>
          <w:rStyle w:val="HideTWBExt"/>
        </w:rPr>
        <w:t>&lt;/Amend&gt;</w:t>
      </w:r>
    </w:p>
    <w:p w14:paraId="7C9FD45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631</w:t>
      </w:r>
      <w:r w:rsidRPr="00AB3E87">
        <w:rPr>
          <w:rStyle w:val="HideTWBExt"/>
        </w:rPr>
        <w:t>&lt;/NumAm&gt;</w:t>
      </w:r>
    </w:p>
    <w:p w14:paraId="1AA172EF"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3EC2FB30" w14:textId="77777777" w:rsidR="00E52F0D" w:rsidRPr="00AB3E87" w:rsidRDefault="00E52F0D" w:rsidP="00E52F0D">
      <w:pPr>
        <w:pStyle w:val="NormalBold"/>
      </w:pPr>
      <w:r w:rsidRPr="00AB3E87">
        <w:rPr>
          <w:rStyle w:val="HideTWBExt"/>
          <w:b w:val="0"/>
        </w:rPr>
        <w:t>&lt;/RepeatBlock-By&gt;</w:t>
      </w:r>
    </w:p>
    <w:p w14:paraId="592B3B6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A92A586" w14:textId="77777777" w:rsidR="00E52F0D" w:rsidRPr="00AB3E87" w:rsidRDefault="00E52F0D" w:rsidP="00E52F0D">
      <w:pPr>
        <w:pStyle w:val="NormalBold"/>
      </w:pPr>
      <w:r w:rsidRPr="00AB3E87">
        <w:rPr>
          <w:rStyle w:val="HideTWBExt"/>
        </w:rPr>
        <w:t>&lt;Article&gt;</w:t>
      </w:r>
      <w:r w:rsidRPr="00AB3E87">
        <w:t>Ziffer 15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78A8A07" w14:textId="77777777" w:rsidTr="00761901">
        <w:trPr>
          <w:trHeight w:hRule="exact" w:val="240"/>
          <w:jc w:val="center"/>
        </w:trPr>
        <w:tc>
          <w:tcPr>
            <w:tcW w:w="9752" w:type="dxa"/>
            <w:gridSpan w:val="2"/>
            <w:tcBorders>
              <w:top w:val="nil"/>
              <w:left w:val="nil"/>
              <w:bottom w:val="nil"/>
              <w:right w:val="nil"/>
            </w:tcBorders>
          </w:tcPr>
          <w:p w14:paraId="16E4EDFC" w14:textId="77777777" w:rsidR="00E52F0D" w:rsidRPr="00AB3E87" w:rsidRDefault="00E52F0D" w:rsidP="00761901"/>
        </w:tc>
      </w:tr>
      <w:tr w:rsidR="00E52F0D" w:rsidRPr="00AB3E87" w14:paraId="117FAB80" w14:textId="77777777" w:rsidTr="00761901">
        <w:trPr>
          <w:trHeight w:val="240"/>
          <w:jc w:val="center"/>
        </w:trPr>
        <w:tc>
          <w:tcPr>
            <w:tcW w:w="4876" w:type="dxa"/>
            <w:tcBorders>
              <w:top w:val="nil"/>
              <w:left w:val="nil"/>
              <w:bottom w:val="nil"/>
              <w:right w:val="nil"/>
            </w:tcBorders>
          </w:tcPr>
          <w:p w14:paraId="48DE123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A6CF856" w14:textId="77777777" w:rsidR="00E52F0D" w:rsidRPr="00AB3E87" w:rsidRDefault="00E52F0D" w:rsidP="00761901">
            <w:pPr>
              <w:pStyle w:val="AmColumnHeading"/>
            </w:pPr>
            <w:r w:rsidRPr="00AB3E87">
              <w:t>Geänderter Text</w:t>
            </w:r>
          </w:p>
        </w:tc>
      </w:tr>
      <w:tr w:rsidR="00E52F0D" w:rsidRPr="00AB3E87" w14:paraId="0201EC7B" w14:textId="77777777" w:rsidTr="00761901">
        <w:trPr>
          <w:jc w:val="center"/>
        </w:trPr>
        <w:tc>
          <w:tcPr>
            <w:tcW w:w="4876" w:type="dxa"/>
            <w:tcBorders>
              <w:top w:val="nil"/>
              <w:left w:val="nil"/>
              <w:bottom w:val="nil"/>
              <w:right w:val="nil"/>
            </w:tcBorders>
          </w:tcPr>
          <w:p w14:paraId="69E30013" w14:textId="77777777" w:rsidR="00E52F0D" w:rsidRPr="00AB3E87" w:rsidRDefault="00E52F0D" w:rsidP="00761901">
            <w:pPr>
              <w:pStyle w:val="Normal6a"/>
            </w:pPr>
          </w:p>
        </w:tc>
        <w:tc>
          <w:tcPr>
            <w:tcW w:w="4876" w:type="dxa"/>
            <w:tcBorders>
              <w:top w:val="nil"/>
              <w:left w:val="nil"/>
              <w:bottom w:val="nil"/>
              <w:right w:val="nil"/>
            </w:tcBorders>
          </w:tcPr>
          <w:p w14:paraId="4486CA0B" w14:textId="77777777" w:rsidR="00E52F0D" w:rsidRPr="00AB3E87" w:rsidRDefault="00E52F0D" w:rsidP="00761901">
            <w:pPr>
              <w:pStyle w:val="Normal6a"/>
            </w:pPr>
            <w:r w:rsidRPr="00AB3E87">
              <w:rPr>
                <w:b/>
                <w:i/>
              </w:rPr>
              <w:t>15c.</w:t>
            </w:r>
            <w:r w:rsidRPr="00AB3E87">
              <w:tab/>
            </w:r>
            <w:r w:rsidRPr="00AB3E87">
              <w:rPr>
                <w:b/>
                <w:i/>
              </w:rPr>
              <w:t>fordert die Kommission nachdrücklich auf, diese Verbindungen hervorzuheben und GD-übergreifend an der Durchsetzung umweltpolitischer Maßnahmen, einschließlich der REACH-Verordnung, zu arbeiten, um die anhaltende Zerstörung der Umwelt und die anhaltenden negativen Auswirkungen auf die Gesundheit von Frauen, Mädchen und anderen gefährdeten Gruppen zu verhindern;</w:t>
            </w:r>
          </w:p>
        </w:tc>
      </w:tr>
    </w:tbl>
    <w:p w14:paraId="1ED9CE0D"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4C29860" w14:textId="77777777" w:rsidR="00E52F0D" w:rsidRPr="00AB3E87" w:rsidRDefault="00E52F0D" w:rsidP="00E52F0D">
      <w:r w:rsidRPr="00AB3E87">
        <w:rPr>
          <w:rStyle w:val="HideTWBExt"/>
        </w:rPr>
        <w:t>&lt;/Amend&gt;</w:t>
      </w:r>
    </w:p>
    <w:p w14:paraId="054A982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632</w:t>
      </w:r>
      <w:r w:rsidRPr="00AB3E87">
        <w:rPr>
          <w:rStyle w:val="HideTWBExt"/>
        </w:rPr>
        <w:t>&lt;/NumAm&gt;</w:t>
      </w:r>
    </w:p>
    <w:p w14:paraId="19BBE54A"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585816EB" w14:textId="77777777" w:rsidR="00E52F0D" w:rsidRPr="00AB3E87" w:rsidRDefault="00E52F0D" w:rsidP="00E52F0D">
      <w:pPr>
        <w:pStyle w:val="NormalBold"/>
      </w:pPr>
      <w:r w:rsidRPr="00AB3E87">
        <w:rPr>
          <w:rStyle w:val="HideTWBExt"/>
          <w:b w:val="0"/>
        </w:rPr>
        <w:t>&lt;/RepeatBlock-By&gt;</w:t>
      </w:r>
    </w:p>
    <w:p w14:paraId="4674108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DAAAA10" w14:textId="77777777" w:rsidR="00E52F0D" w:rsidRPr="00AB3E87" w:rsidRDefault="00E52F0D" w:rsidP="00E52F0D">
      <w:pPr>
        <w:pStyle w:val="NormalBold"/>
      </w:pPr>
      <w:r w:rsidRPr="00AB3E87">
        <w:rPr>
          <w:rStyle w:val="HideTWBExt"/>
        </w:rPr>
        <w:t>&lt;Article&gt;</w:t>
      </w:r>
      <w:r w:rsidRPr="00AB3E87">
        <w:t>Ziffer 15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4B0683A" w14:textId="77777777" w:rsidTr="00761901">
        <w:trPr>
          <w:trHeight w:hRule="exact" w:val="240"/>
          <w:jc w:val="center"/>
        </w:trPr>
        <w:tc>
          <w:tcPr>
            <w:tcW w:w="9752" w:type="dxa"/>
            <w:gridSpan w:val="2"/>
            <w:tcBorders>
              <w:top w:val="nil"/>
              <w:left w:val="nil"/>
              <w:bottom w:val="nil"/>
              <w:right w:val="nil"/>
            </w:tcBorders>
          </w:tcPr>
          <w:p w14:paraId="474B094B" w14:textId="77777777" w:rsidR="00E52F0D" w:rsidRPr="00AB3E87" w:rsidRDefault="00E52F0D" w:rsidP="00761901"/>
        </w:tc>
      </w:tr>
      <w:tr w:rsidR="00E52F0D" w:rsidRPr="00AB3E87" w14:paraId="59FCF8E0" w14:textId="77777777" w:rsidTr="00761901">
        <w:trPr>
          <w:trHeight w:val="240"/>
          <w:jc w:val="center"/>
        </w:trPr>
        <w:tc>
          <w:tcPr>
            <w:tcW w:w="4876" w:type="dxa"/>
            <w:tcBorders>
              <w:top w:val="nil"/>
              <w:left w:val="nil"/>
              <w:bottom w:val="nil"/>
              <w:right w:val="nil"/>
            </w:tcBorders>
          </w:tcPr>
          <w:p w14:paraId="1E9B34B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3421A6F" w14:textId="77777777" w:rsidR="00E52F0D" w:rsidRPr="00AB3E87" w:rsidRDefault="00E52F0D" w:rsidP="00761901">
            <w:pPr>
              <w:pStyle w:val="AmColumnHeading"/>
            </w:pPr>
            <w:r w:rsidRPr="00AB3E87">
              <w:t>Geänderter Text</w:t>
            </w:r>
          </w:p>
        </w:tc>
      </w:tr>
      <w:tr w:rsidR="00E52F0D" w:rsidRPr="00AB3E87" w14:paraId="4E6D7F6A" w14:textId="77777777" w:rsidTr="00761901">
        <w:trPr>
          <w:jc w:val="center"/>
        </w:trPr>
        <w:tc>
          <w:tcPr>
            <w:tcW w:w="4876" w:type="dxa"/>
            <w:tcBorders>
              <w:top w:val="nil"/>
              <w:left w:val="nil"/>
              <w:bottom w:val="nil"/>
              <w:right w:val="nil"/>
            </w:tcBorders>
          </w:tcPr>
          <w:p w14:paraId="58E4A06F" w14:textId="77777777" w:rsidR="00E52F0D" w:rsidRPr="00AB3E87" w:rsidRDefault="00E52F0D" w:rsidP="00761901">
            <w:pPr>
              <w:pStyle w:val="Normal6a"/>
            </w:pPr>
          </w:p>
        </w:tc>
        <w:tc>
          <w:tcPr>
            <w:tcW w:w="4876" w:type="dxa"/>
            <w:tcBorders>
              <w:top w:val="nil"/>
              <w:left w:val="nil"/>
              <w:bottom w:val="nil"/>
              <w:right w:val="nil"/>
            </w:tcBorders>
          </w:tcPr>
          <w:p w14:paraId="55EBB437" w14:textId="77777777" w:rsidR="00E52F0D" w:rsidRPr="00AB3E87" w:rsidRDefault="00E52F0D" w:rsidP="00761901">
            <w:pPr>
              <w:pStyle w:val="Normal6a"/>
            </w:pPr>
            <w:r w:rsidRPr="00AB3E87">
              <w:rPr>
                <w:b/>
                <w:i/>
              </w:rPr>
              <w:t>15d.</w:t>
            </w:r>
            <w:r w:rsidRPr="00AB3E87">
              <w:tab/>
            </w:r>
            <w:r w:rsidRPr="00AB3E87">
              <w:rPr>
                <w:b/>
                <w:i/>
              </w:rPr>
              <w:t>weist erneut darauf hin, dass ein gerechter ökologischer Wandel notwendig ist, um schwere künftige Krisen und zunehmende Armut zu verhindern; weist ferner darauf hin, dass der ökologische Wandel nur dann sozial gerecht sein wird, wenn eine geschlechtsspezifische Perspektive einbezogen wird und die Chancengleichheit von Frauen und denjenigen, die intersektionaler Diskriminierung ausgesetzt sind, sowie ihre sinnvolle Einbindung in die Politikgestaltung sichergestellt werden; fordert die Kommission daher auf, eine EU-Koordinatorin oder einen EU-Koordinator für Gleichstellung und Klima zu ernennen und mit ausreichend Personal und Finanzmitteln auszustatten sowie geschlechterdifferenzierte Folgenabschätzungen in alle Politikbereiche und Rechtsvorschriften der EU, insbesondere in Initiativen im Rahmen des europäischen Grünen Deals, aufzunehmen;</w:t>
            </w:r>
          </w:p>
        </w:tc>
      </w:tr>
    </w:tbl>
    <w:p w14:paraId="59BDF2C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716A982" w14:textId="77777777" w:rsidR="00E52F0D" w:rsidRPr="00AB3E87" w:rsidRDefault="00E52F0D" w:rsidP="00E52F0D">
      <w:r w:rsidRPr="00AB3E87">
        <w:rPr>
          <w:rStyle w:val="HideTWBExt"/>
        </w:rPr>
        <w:t>&lt;/Amend&gt;</w:t>
      </w:r>
    </w:p>
    <w:p w14:paraId="78BBFAE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633</w:t>
      </w:r>
      <w:r w:rsidRPr="00AB3E87">
        <w:rPr>
          <w:rStyle w:val="HideTWBExt"/>
        </w:rPr>
        <w:t>&lt;/NumAm&gt;</w:t>
      </w:r>
    </w:p>
    <w:p w14:paraId="5E9631A9"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42FBF909" w14:textId="77777777" w:rsidR="00E52F0D" w:rsidRPr="00AB3E87" w:rsidRDefault="00E52F0D" w:rsidP="00E52F0D">
      <w:pPr>
        <w:pStyle w:val="NormalBold"/>
      </w:pPr>
      <w:r w:rsidRPr="00AB3E87">
        <w:rPr>
          <w:rStyle w:val="HideTWBExt"/>
          <w:b w:val="0"/>
        </w:rPr>
        <w:t>&lt;/RepeatBlock-By&gt;</w:t>
      </w:r>
    </w:p>
    <w:p w14:paraId="578DA38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FC7B3BB" w14:textId="77777777" w:rsidR="00E52F0D" w:rsidRPr="00AB3E87" w:rsidRDefault="00E52F0D" w:rsidP="00E52F0D">
      <w:pPr>
        <w:pStyle w:val="NormalBold"/>
      </w:pPr>
      <w:r w:rsidRPr="00AB3E87">
        <w:rPr>
          <w:rStyle w:val="HideTWBExt"/>
        </w:rPr>
        <w:t>&lt;Article&gt;</w:t>
      </w:r>
      <w:r w:rsidRPr="00AB3E87">
        <w:t>Zwischenüberschrift 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D2C47C7" w14:textId="77777777" w:rsidTr="00761901">
        <w:trPr>
          <w:trHeight w:hRule="exact" w:val="240"/>
          <w:jc w:val="center"/>
        </w:trPr>
        <w:tc>
          <w:tcPr>
            <w:tcW w:w="9752" w:type="dxa"/>
            <w:gridSpan w:val="2"/>
            <w:tcBorders>
              <w:top w:val="nil"/>
              <w:left w:val="nil"/>
              <w:bottom w:val="nil"/>
              <w:right w:val="nil"/>
            </w:tcBorders>
          </w:tcPr>
          <w:p w14:paraId="5B46FB87" w14:textId="77777777" w:rsidR="00E52F0D" w:rsidRPr="00AB3E87" w:rsidRDefault="00E52F0D" w:rsidP="00761901"/>
        </w:tc>
      </w:tr>
      <w:tr w:rsidR="00E52F0D" w:rsidRPr="00AB3E87" w14:paraId="23D9698F" w14:textId="77777777" w:rsidTr="00761901">
        <w:trPr>
          <w:trHeight w:val="240"/>
          <w:jc w:val="center"/>
        </w:trPr>
        <w:tc>
          <w:tcPr>
            <w:tcW w:w="4876" w:type="dxa"/>
            <w:tcBorders>
              <w:top w:val="nil"/>
              <w:left w:val="nil"/>
              <w:bottom w:val="nil"/>
              <w:right w:val="nil"/>
            </w:tcBorders>
          </w:tcPr>
          <w:p w14:paraId="36CA800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19F35A3" w14:textId="77777777" w:rsidR="00E52F0D" w:rsidRPr="00AB3E87" w:rsidRDefault="00E52F0D" w:rsidP="00761901">
            <w:pPr>
              <w:pStyle w:val="AmColumnHeading"/>
            </w:pPr>
            <w:r w:rsidRPr="00AB3E87">
              <w:t>Geänderter Text</w:t>
            </w:r>
          </w:p>
        </w:tc>
      </w:tr>
      <w:tr w:rsidR="00E52F0D" w:rsidRPr="00AB3E87" w14:paraId="08EE515A" w14:textId="77777777" w:rsidTr="00761901">
        <w:trPr>
          <w:jc w:val="center"/>
        </w:trPr>
        <w:tc>
          <w:tcPr>
            <w:tcW w:w="4876" w:type="dxa"/>
            <w:tcBorders>
              <w:top w:val="nil"/>
              <w:left w:val="nil"/>
              <w:bottom w:val="nil"/>
              <w:right w:val="nil"/>
            </w:tcBorders>
          </w:tcPr>
          <w:p w14:paraId="66B36764" w14:textId="77777777" w:rsidR="00E52F0D" w:rsidRPr="00AB3E87" w:rsidRDefault="00E52F0D" w:rsidP="00761901">
            <w:pPr>
              <w:pStyle w:val="Normal6a"/>
            </w:pPr>
            <w:r w:rsidRPr="00AB3E87">
              <w:rPr>
                <w:b/>
                <w:i/>
              </w:rPr>
              <w:lastRenderedPageBreak/>
              <w:t>Feministische Außenpolitik</w:t>
            </w:r>
          </w:p>
        </w:tc>
        <w:tc>
          <w:tcPr>
            <w:tcW w:w="4876" w:type="dxa"/>
            <w:tcBorders>
              <w:top w:val="nil"/>
              <w:left w:val="nil"/>
              <w:bottom w:val="nil"/>
              <w:right w:val="nil"/>
            </w:tcBorders>
          </w:tcPr>
          <w:p w14:paraId="0B925C5F" w14:textId="77777777" w:rsidR="00E52F0D" w:rsidRPr="00AB3E87" w:rsidRDefault="00E52F0D" w:rsidP="00761901">
            <w:pPr>
              <w:pStyle w:val="Normal6a"/>
            </w:pPr>
            <w:r w:rsidRPr="00AB3E87">
              <w:rPr>
                <w:b/>
                <w:i/>
              </w:rPr>
              <w:t>entfällt</w:t>
            </w:r>
          </w:p>
        </w:tc>
      </w:tr>
    </w:tbl>
    <w:p w14:paraId="39B39CF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A98D30B" w14:textId="77777777" w:rsidR="00E52F0D" w:rsidRPr="00AB3E87" w:rsidRDefault="00E52F0D" w:rsidP="00E52F0D">
      <w:r w:rsidRPr="00AB3E87">
        <w:rPr>
          <w:rStyle w:val="HideTWBExt"/>
        </w:rPr>
        <w:t>&lt;/Amend&gt;</w:t>
      </w:r>
    </w:p>
    <w:p w14:paraId="39C2E10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634</w:t>
      </w:r>
      <w:r w:rsidRPr="00AB3E87">
        <w:rPr>
          <w:rStyle w:val="HideTWBExt"/>
        </w:rPr>
        <w:t>&lt;/NumAm&gt;</w:t>
      </w:r>
    </w:p>
    <w:p w14:paraId="044000F9"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2671F6BF" w14:textId="77777777" w:rsidR="00E52F0D" w:rsidRPr="00AB3E87" w:rsidRDefault="00E52F0D" w:rsidP="00E52F0D">
      <w:pPr>
        <w:pStyle w:val="NormalBold"/>
      </w:pPr>
      <w:r w:rsidRPr="00AB3E87">
        <w:rPr>
          <w:rStyle w:val="HideTWBExt"/>
          <w:b w:val="0"/>
        </w:rPr>
        <w:t>&lt;/RepeatBlock-By&gt;</w:t>
      </w:r>
    </w:p>
    <w:p w14:paraId="7D13D04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C2949C4" w14:textId="77777777" w:rsidR="00E52F0D" w:rsidRPr="00AB3E87" w:rsidRDefault="00E52F0D" w:rsidP="00E52F0D">
      <w:pPr>
        <w:pStyle w:val="NormalBold"/>
      </w:pPr>
      <w:r w:rsidRPr="00AB3E87">
        <w:rPr>
          <w:rStyle w:val="HideTWBExt"/>
        </w:rPr>
        <w:t>&lt;Article&gt;</w:t>
      </w:r>
      <w:r w:rsidRPr="00AB3E87">
        <w:t>Zwischenüberschrift 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1CD7CD3" w14:textId="77777777" w:rsidTr="00761901">
        <w:trPr>
          <w:trHeight w:hRule="exact" w:val="240"/>
          <w:jc w:val="center"/>
        </w:trPr>
        <w:tc>
          <w:tcPr>
            <w:tcW w:w="9752" w:type="dxa"/>
            <w:gridSpan w:val="2"/>
            <w:tcBorders>
              <w:top w:val="nil"/>
              <w:left w:val="nil"/>
              <w:bottom w:val="nil"/>
              <w:right w:val="nil"/>
            </w:tcBorders>
          </w:tcPr>
          <w:p w14:paraId="56FFE3A8" w14:textId="77777777" w:rsidR="00E52F0D" w:rsidRPr="00AB3E87" w:rsidRDefault="00E52F0D" w:rsidP="00761901"/>
        </w:tc>
      </w:tr>
      <w:tr w:rsidR="00E52F0D" w:rsidRPr="00AB3E87" w14:paraId="5E27861E" w14:textId="77777777" w:rsidTr="00761901">
        <w:trPr>
          <w:trHeight w:val="240"/>
          <w:jc w:val="center"/>
        </w:trPr>
        <w:tc>
          <w:tcPr>
            <w:tcW w:w="4876" w:type="dxa"/>
            <w:tcBorders>
              <w:top w:val="nil"/>
              <w:left w:val="nil"/>
              <w:bottom w:val="nil"/>
              <w:right w:val="nil"/>
            </w:tcBorders>
          </w:tcPr>
          <w:p w14:paraId="333A677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2A1397E" w14:textId="77777777" w:rsidR="00E52F0D" w:rsidRPr="00AB3E87" w:rsidRDefault="00E52F0D" w:rsidP="00761901">
            <w:pPr>
              <w:pStyle w:val="AmColumnHeading"/>
            </w:pPr>
            <w:r w:rsidRPr="00AB3E87">
              <w:t>Geänderter Text</w:t>
            </w:r>
          </w:p>
        </w:tc>
      </w:tr>
      <w:tr w:rsidR="00E52F0D" w:rsidRPr="00AB3E87" w14:paraId="5CE200DC" w14:textId="77777777" w:rsidTr="00761901">
        <w:trPr>
          <w:jc w:val="center"/>
        </w:trPr>
        <w:tc>
          <w:tcPr>
            <w:tcW w:w="4876" w:type="dxa"/>
            <w:tcBorders>
              <w:top w:val="nil"/>
              <w:left w:val="nil"/>
              <w:bottom w:val="nil"/>
              <w:right w:val="nil"/>
            </w:tcBorders>
          </w:tcPr>
          <w:p w14:paraId="2D510398" w14:textId="77777777" w:rsidR="00E52F0D" w:rsidRPr="00AB3E87" w:rsidRDefault="00E52F0D" w:rsidP="00761901">
            <w:pPr>
              <w:pStyle w:val="Normal6a"/>
            </w:pPr>
            <w:r w:rsidRPr="00AB3E87">
              <w:rPr>
                <w:b/>
                <w:i/>
              </w:rPr>
              <w:t>Feministische Außenpolitik</w:t>
            </w:r>
          </w:p>
        </w:tc>
        <w:tc>
          <w:tcPr>
            <w:tcW w:w="4876" w:type="dxa"/>
            <w:tcBorders>
              <w:top w:val="nil"/>
              <w:left w:val="nil"/>
              <w:bottom w:val="nil"/>
              <w:right w:val="nil"/>
            </w:tcBorders>
          </w:tcPr>
          <w:p w14:paraId="180397C4" w14:textId="77777777" w:rsidR="00E52F0D" w:rsidRPr="00AB3E87" w:rsidRDefault="00E52F0D" w:rsidP="00761901">
            <w:pPr>
              <w:pStyle w:val="Normal6a"/>
            </w:pPr>
            <w:r w:rsidRPr="00AB3E87">
              <w:rPr>
                <w:b/>
                <w:i/>
              </w:rPr>
              <w:t>entfällt</w:t>
            </w:r>
          </w:p>
        </w:tc>
      </w:tr>
    </w:tbl>
    <w:p w14:paraId="6547DCC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0ED8481" w14:textId="77777777" w:rsidR="00E52F0D" w:rsidRPr="00AB3E87" w:rsidRDefault="00E52F0D" w:rsidP="00E52F0D">
      <w:r w:rsidRPr="00AB3E87">
        <w:rPr>
          <w:rStyle w:val="HideTWBExt"/>
        </w:rPr>
        <w:t>&lt;/Amend&gt;</w:t>
      </w:r>
    </w:p>
    <w:p w14:paraId="6986592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635</w:t>
      </w:r>
      <w:r w:rsidRPr="00AB3E87">
        <w:rPr>
          <w:rStyle w:val="HideTWBExt"/>
        </w:rPr>
        <w:t>&lt;/NumAm&gt;</w:t>
      </w:r>
    </w:p>
    <w:p w14:paraId="62178D5A"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3C96A185" w14:textId="77777777" w:rsidR="00E52F0D" w:rsidRPr="00AB3E87" w:rsidRDefault="00E52F0D" w:rsidP="00E52F0D">
      <w:pPr>
        <w:pStyle w:val="NormalBold"/>
      </w:pPr>
      <w:r w:rsidRPr="00AB3E87">
        <w:rPr>
          <w:rStyle w:val="HideTWBExt"/>
          <w:b w:val="0"/>
        </w:rPr>
        <w:t>&lt;/RepeatBlock-By&gt;</w:t>
      </w:r>
    </w:p>
    <w:p w14:paraId="79BF2D6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63DAA33" w14:textId="77777777" w:rsidR="00E52F0D" w:rsidRPr="00AB3E87" w:rsidRDefault="00E52F0D" w:rsidP="00E52F0D">
      <w:pPr>
        <w:pStyle w:val="NormalBold"/>
      </w:pPr>
      <w:r w:rsidRPr="00AB3E87">
        <w:rPr>
          <w:rStyle w:val="HideTWBExt"/>
        </w:rPr>
        <w:t>&lt;Article&gt;</w:t>
      </w:r>
      <w:r w:rsidRPr="00AB3E87">
        <w:t>Zwischenüberschrift 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F6C64F9" w14:textId="77777777" w:rsidTr="00761901">
        <w:trPr>
          <w:trHeight w:hRule="exact" w:val="240"/>
          <w:jc w:val="center"/>
        </w:trPr>
        <w:tc>
          <w:tcPr>
            <w:tcW w:w="9752" w:type="dxa"/>
            <w:gridSpan w:val="2"/>
            <w:tcBorders>
              <w:top w:val="nil"/>
              <w:left w:val="nil"/>
              <w:bottom w:val="nil"/>
              <w:right w:val="nil"/>
            </w:tcBorders>
          </w:tcPr>
          <w:p w14:paraId="76B74203" w14:textId="77777777" w:rsidR="00E52F0D" w:rsidRPr="00AB3E87" w:rsidRDefault="00E52F0D" w:rsidP="00761901"/>
        </w:tc>
      </w:tr>
      <w:tr w:rsidR="00E52F0D" w:rsidRPr="00AB3E87" w14:paraId="636B0F6D" w14:textId="77777777" w:rsidTr="00761901">
        <w:trPr>
          <w:trHeight w:val="240"/>
          <w:jc w:val="center"/>
        </w:trPr>
        <w:tc>
          <w:tcPr>
            <w:tcW w:w="4876" w:type="dxa"/>
            <w:tcBorders>
              <w:top w:val="nil"/>
              <w:left w:val="nil"/>
              <w:bottom w:val="nil"/>
              <w:right w:val="nil"/>
            </w:tcBorders>
          </w:tcPr>
          <w:p w14:paraId="2C6A964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013D1FA" w14:textId="77777777" w:rsidR="00E52F0D" w:rsidRPr="00AB3E87" w:rsidRDefault="00E52F0D" w:rsidP="00761901">
            <w:pPr>
              <w:pStyle w:val="AmColumnHeading"/>
            </w:pPr>
            <w:r w:rsidRPr="00AB3E87">
              <w:t>Geänderter Text</w:t>
            </w:r>
          </w:p>
        </w:tc>
      </w:tr>
      <w:tr w:rsidR="00E52F0D" w:rsidRPr="00AB3E87" w14:paraId="5ACF2ACB" w14:textId="77777777" w:rsidTr="00761901">
        <w:trPr>
          <w:jc w:val="center"/>
        </w:trPr>
        <w:tc>
          <w:tcPr>
            <w:tcW w:w="4876" w:type="dxa"/>
            <w:tcBorders>
              <w:top w:val="nil"/>
              <w:left w:val="nil"/>
              <w:bottom w:val="nil"/>
              <w:right w:val="nil"/>
            </w:tcBorders>
          </w:tcPr>
          <w:p w14:paraId="1D3BBDDD" w14:textId="77777777" w:rsidR="00E52F0D" w:rsidRPr="00AB3E87" w:rsidRDefault="00E52F0D" w:rsidP="00761901">
            <w:pPr>
              <w:pStyle w:val="Normal6a"/>
            </w:pPr>
            <w:r w:rsidRPr="00AB3E87">
              <w:rPr>
                <w:b/>
                <w:i/>
              </w:rPr>
              <w:t>Feministische Außenpolitik</w:t>
            </w:r>
          </w:p>
        </w:tc>
        <w:tc>
          <w:tcPr>
            <w:tcW w:w="4876" w:type="dxa"/>
            <w:tcBorders>
              <w:top w:val="nil"/>
              <w:left w:val="nil"/>
              <w:bottom w:val="nil"/>
              <w:right w:val="nil"/>
            </w:tcBorders>
          </w:tcPr>
          <w:p w14:paraId="17EF8507" w14:textId="77777777" w:rsidR="00E52F0D" w:rsidRPr="00AB3E87" w:rsidRDefault="00E52F0D" w:rsidP="00761901">
            <w:pPr>
              <w:pStyle w:val="Normal6a"/>
            </w:pPr>
            <w:r w:rsidRPr="00AB3E87">
              <w:rPr>
                <w:b/>
                <w:i/>
              </w:rPr>
              <w:t>entfällt</w:t>
            </w:r>
          </w:p>
        </w:tc>
      </w:tr>
    </w:tbl>
    <w:p w14:paraId="58A9920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C52E52F" w14:textId="77777777" w:rsidR="00E52F0D" w:rsidRPr="00AB3E87" w:rsidRDefault="00E52F0D" w:rsidP="00E52F0D">
      <w:r w:rsidRPr="00AB3E87">
        <w:rPr>
          <w:rStyle w:val="HideTWBExt"/>
        </w:rPr>
        <w:t>&lt;/Amend&gt;</w:t>
      </w:r>
    </w:p>
    <w:p w14:paraId="7165EDA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636</w:t>
      </w:r>
      <w:r w:rsidRPr="00AB3E87">
        <w:rPr>
          <w:rStyle w:val="HideTWBExt"/>
        </w:rPr>
        <w:t>&lt;/NumAm&gt;</w:t>
      </w:r>
    </w:p>
    <w:p w14:paraId="6E5A2828" w14:textId="77777777" w:rsidR="00E52F0D" w:rsidRPr="00AB3E87" w:rsidRDefault="00E52F0D" w:rsidP="00E52F0D">
      <w:pPr>
        <w:pStyle w:val="NormalBold"/>
      </w:pPr>
      <w:r w:rsidRPr="00AB3E87">
        <w:rPr>
          <w:rStyle w:val="HideTWBExt"/>
          <w:b w:val="0"/>
        </w:rPr>
        <w:t>&lt;RepeatBlock-By&gt;&lt;Members&gt;</w:t>
      </w:r>
      <w:r w:rsidRPr="00AB3E87">
        <w:t>Margarita de la Pisa Carrión, Mireia Borrás Pabón, Mathilde Androuët</w:t>
      </w:r>
      <w:r w:rsidRPr="00AB3E87">
        <w:rPr>
          <w:rStyle w:val="HideTWBExt"/>
          <w:b w:val="0"/>
        </w:rPr>
        <w:t>&lt;/Members&gt;</w:t>
      </w:r>
    </w:p>
    <w:p w14:paraId="13C36B50" w14:textId="77777777" w:rsidR="00E52F0D" w:rsidRPr="00AB3E87" w:rsidRDefault="00E52F0D" w:rsidP="00E52F0D">
      <w:pPr>
        <w:pStyle w:val="NormalBold"/>
      </w:pPr>
      <w:r w:rsidRPr="00AB3E87">
        <w:rPr>
          <w:rStyle w:val="HideTWBExt"/>
          <w:b w:val="0"/>
        </w:rPr>
        <w:t>&lt;/RepeatBlock-By&gt;</w:t>
      </w:r>
    </w:p>
    <w:p w14:paraId="4AF89B6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E6D9E5F" w14:textId="77777777" w:rsidR="00E52F0D" w:rsidRPr="00AB3E87" w:rsidRDefault="00E52F0D" w:rsidP="00E52F0D">
      <w:pPr>
        <w:pStyle w:val="NormalBold"/>
      </w:pPr>
      <w:r w:rsidRPr="00AB3E87">
        <w:rPr>
          <w:rStyle w:val="HideTWBExt"/>
        </w:rPr>
        <w:t>&lt;Article&gt;</w:t>
      </w:r>
      <w:r w:rsidRPr="00AB3E87">
        <w:t>Zwischenüberschrift 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D035955" w14:textId="77777777" w:rsidTr="00761901">
        <w:trPr>
          <w:trHeight w:hRule="exact" w:val="240"/>
          <w:jc w:val="center"/>
        </w:trPr>
        <w:tc>
          <w:tcPr>
            <w:tcW w:w="9752" w:type="dxa"/>
            <w:gridSpan w:val="2"/>
            <w:tcBorders>
              <w:top w:val="nil"/>
              <w:left w:val="nil"/>
              <w:bottom w:val="nil"/>
              <w:right w:val="nil"/>
            </w:tcBorders>
          </w:tcPr>
          <w:p w14:paraId="0E617CF4" w14:textId="77777777" w:rsidR="00E52F0D" w:rsidRPr="00AB3E87" w:rsidRDefault="00E52F0D" w:rsidP="00761901"/>
        </w:tc>
      </w:tr>
      <w:tr w:rsidR="00E52F0D" w:rsidRPr="00AB3E87" w14:paraId="7439C520" w14:textId="77777777" w:rsidTr="00761901">
        <w:trPr>
          <w:trHeight w:val="240"/>
          <w:jc w:val="center"/>
        </w:trPr>
        <w:tc>
          <w:tcPr>
            <w:tcW w:w="4876" w:type="dxa"/>
            <w:tcBorders>
              <w:top w:val="nil"/>
              <w:left w:val="nil"/>
              <w:bottom w:val="nil"/>
              <w:right w:val="nil"/>
            </w:tcBorders>
          </w:tcPr>
          <w:p w14:paraId="1486F0A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7CB7AFC" w14:textId="77777777" w:rsidR="00E52F0D" w:rsidRPr="00AB3E87" w:rsidRDefault="00E52F0D" w:rsidP="00761901">
            <w:pPr>
              <w:pStyle w:val="AmColumnHeading"/>
            </w:pPr>
            <w:r w:rsidRPr="00AB3E87">
              <w:t>Geänderter Text</w:t>
            </w:r>
          </w:p>
        </w:tc>
      </w:tr>
      <w:tr w:rsidR="00E52F0D" w:rsidRPr="00AB3E87" w14:paraId="0CD24DEB" w14:textId="77777777" w:rsidTr="00761901">
        <w:trPr>
          <w:jc w:val="center"/>
        </w:trPr>
        <w:tc>
          <w:tcPr>
            <w:tcW w:w="4876" w:type="dxa"/>
            <w:tcBorders>
              <w:top w:val="nil"/>
              <w:left w:val="nil"/>
              <w:bottom w:val="nil"/>
              <w:right w:val="nil"/>
            </w:tcBorders>
          </w:tcPr>
          <w:p w14:paraId="674C4393" w14:textId="77777777" w:rsidR="00E52F0D" w:rsidRPr="00AB3E87" w:rsidRDefault="00E52F0D" w:rsidP="00761901">
            <w:pPr>
              <w:pStyle w:val="Normal6a"/>
            </w:pPr>
            <w:r w:rsidRPr="00AB3E87">
              <w:rPr>
                <w:b/>
                <w:i/>
              </w:rPr>
              <w:t>Feministische Außenpolitik</w:t>
            </w:r>
          </w:p>
        </w:tc>
        <w:tc>
          <w:tcPr>
            <w:tcW w:w="4876" w:type="dxa"/>
            <w:tcBorders>
              <w:top w:val="nil"/>
              <w:left w:val="nil"/>
              <w:bottom w:val="nil"/>
              <w:right w:val="nil"/>
            </w:tcBorders>
          </w:tcPr>
          <w:p w14:paraId="73C94E6B" w14:textId="77777777" w:rsidR="00E52F0D" w:rsidRPr="00AB3E87" w:rsidRDefault="00E52F0D" w:rsidP="00761901">
            <w:pPr>
              <w:pStyle w:val="Normal6a"/>
            </w:pPr>
            <w:r w:rsidRPr="00AB3E87">
              <w:rPr>
                <w:b/>
                <w:i/>
              </w:rPr>
              <w:t>entfällt</w:t>
            </w:r>
          </w:p>
        </w:tc>
      </w:tr>
    </w:tbl>
    <w:p w14:paraId="7B03EB5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0684092" w14:textId="77777777" w:rsidR="00E52F0D" w:rsidRPr="00AB3E87" w:rsidRDefault="00E52F0D" w:rsidP="00E52F0D">
      <w:r w:rsidRPr="00AB3E87">
        <w:rPr>
          <w:rStyle w:val="HideTWBExt"/>
        </w:rPr>
        <w:t>&lt;/Amend&gt;</w:t>
      </w:r>
    </w:p>
    <w:p w14:paraId="7443826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637</w:t>
      </w:r>
      <w:r w:rsidRPr="00AB3E87">
        <w:rPr>
          <w:rStyle w:val="HideTWBExt"/>
        </w:rPr>
        <w:t>&lt;/NumAm&gt;</w:t>
      </w:r>
    </w:p>
    <w:p w14:paraId="5CEE4BBC" w14:textId="77777777" w:rsidR="00E52F0D" w:rsidRPr="00AB3E87" w:rsidRDefault="00E52F0D" w:rsidP="00E52F0D">
      <w:pPr>
        <w:pStyle w:val="NormalBold"/>
      </w:pPr>
      <w:r w:rsidRPr="00AB3E87">
        <w:rPr>
          <w:rStyle w:val="HideTWBExt"/>
          <w:b w:val="0"/>
        </w:rPr>
        <w:lastRenderedPageBreak/>
        <w:t>&lt;RepeatBlock-By&gt;&lt;Members&gt;</w:t>
      </w:r>
      <w:r w:rsidRPr="00AB3E87">
        <w:t>Paulo Do Nascimento Cabral, Giusi Princi, Eleonora Meleti, Maria Walsh, Loucas Fourlas, Rosa Estaràs Ferragut, Sirpa Pietikäinen</w:t>
      </w:r>
      <w:r w:rsidRPr="00AB3E87">
        <w:rPr>
          <w:rStyle w:val="HideTWBExt"/>
          <w:b w:val="0"/>
        </w:rPr>
        <w:t>&lt;/Members&gt;</w:t>
      </w:r>
    </w:p>
    <w:p w14:paraId="3CDC4CA1" w14:textId="77777777" w:rsidR="00E52F0D" w:rsidRPr="00AB3E87" w:rsidRDefault="00E52F0D" w:rsidP="00E52F0D">
      <w:pPr>
        <w:pStyle w:val="NormalBold"/>
      </w:pPr>
      <w:r w:rsidRPr="00AB3E87">
        <w:rPr>
          <w:rStyle w:val="HideTWBExt"/>
          <w:b w:val="0"/>
        </w:rPr>
        <w:t>&lt;/RepeatBlock-By&gt;</w:t>
      </w:r>
    </w:p>
    <w:p w14:paraId="6A74947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570096C" w14:textId="77777777" w:rsidR="00E52F0D" w:rsidRPr="00AB3E87" w:rsidRDefault="00E52F0D" w:rsidP="00E52F0D">
      <w:pPr>
        <w:pStyle w:val="NormalBold"/>
      </w:pPr>
      <w:r w:rsidRPr="00AB3E87">
        <w:rPr>
          <w:rStyle w:val="HideTWBExt"/>
        </w:rPr>
        <w:t>&lt;Article&gt;</w:t>
      </w:r>
      <w:r w:rsidRPr="00AB3E87">
        <w:t>Zwischenüberschrift 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4ADF62D" w14:textId="77777777" w:rsidTr="00761901">
        <w:trPr>
          <w:trHeight w:hRule="exact" w:val="240"/>
          <w:jc w:val="center"/>
        </w:trPr>
        <w:tc>
          <w:tcPr>
            <w:tcW w:w="9752" w:type="dxa"/>
            <w:gridSpan w:val="2"/>
            <w:tcBorders>
              <w:top w:val="nil"/>
              <w:left w:val="nil"/>
              <w:bottom w:val="nil"/>
              <w:right w:val="nil"/>
            </w:tcBorders>
          </w:tcPr>
          <w:p w14:paraId="06264190" w14:textId="77777777" w:rsidR="00E52F0D" w:rsidRPr="00AB3E87" w:rsidRDefault="00E52F0D" w:rsidP="00761901"/>
        </w:tc>
      </w:tr>
      <w:tr w:rsidR="00E52F0D" w:rsidRPr="00AB3E87" w14:paraId="4FF73296" w14:textId="77777777" w:rsidTr="00761901">
        <w:trPr>
          <w:trHeight w:val="240"/>
          <w:jc w:val="center"/>
        </w:trPr>
        <w:tc>
          <w:tcPr>
            <w:tcW w:w="4876" w:type="dxa"/>
            <w:tcBorders>
              <w:top w:val="nil"/>
              <w:left w:val="nil"/>
              <w:bottom w:val="nil"/>
              <w:right w:val="nil"/>
            </w:tcBorders>
          </w:tcPr>
          <w:p w14:paraId="20C9CD0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8CC481B" w14:textId="77777777" w:rsidR="00E52F0D" w:rsidRPr="00AB3E87" w:rsidRDefault="00E52F0D" w:rsidP="00761901">
            <w:pPr>
              <w:pStyle w:val="AmColumnHeading"/>
            </w:pPr>
            <w:r w:rsidRPr="00AB3E87">
              <w:t>Geänderter Text</w:t>
            </w:r>
          </w:p>
        </w:tc>
      </w:tr>
      <w:tr w:rsidR="00E52F0D" w:rsidRPr="00AB3E87" w14:paraId="4A72A3CE" w14:textId="77777777" w:rsidTr="00761901">
        <w:trPr>
          <w:jc w:val="center"/>
        </w:trPr>
        <w:tc>
          <w:tcPr>
            <w:tcW w:w="4876" w:type="dxa"/>
            <w:tcBorders>
              <w:top w:val="nil"/>
              <w:left w:val="nil"/>
              <w:bottom w:val="nil"/>
              <w:right w:val="nil"/>
            </w:tcBorders>
          </w:tcPr>
          <w:p w14:paraId="595C8B38" w14:textId="77777777" w:rsidR="00E52F0D" w:rsidRPr="00AB3E87" w:rsidRDefault="00E52F0D" w:rsidP="00761901">
            <w:pPr>
              <w:pStyle w:val="Normal6a"/>
            </w:pPr>
            <w:r w:rsidRPr="00AB3E87">
              <w:rPr>
                <w:b/>
                <w:i/>
              </w:rPr>
              <w:t>Feministische</w:t>
            </w:r>
            <w:r w:rsidRPr="00AB3E87">
              <w:t xml:space="preserve"> Außenpolitik</w:t>
            </w:r>
          </w:p>
        </w:tc>
        <w:tc>
          <w:tcPr>
            <w:tcW w:w="4876" w:type="dxa"/>
            <w:tcBorders>
              <w:top w:val="nil"/>
              <w:left w:val="nil"/>
              <w:bottom w:val="nil"/>
              <w:right w:val="nil"/>
            </w:tcBorders>
          </w:tcPr>
          <w:p w14:paraId="4E55BE4E" w14:textId="77777777" w:rsidR="00E52F0D" w:rsidRPr="00AB3E87" w:rsidRDefault="00E52F0D" w:rsidP="00761901">
            <w:pPr>
              <w:pStyle w:val="Normal6a"/>
            </w:pPr>
            <w:r w:rsidRPr="00AB3E87">
              <w:rPr>
                <w:b/>
                <w:i/>
              </w:rPr>
              <w:t>Gleichstellung der Geschlechter und</w:t>
            </w:r>
            <w:r w:rsidRPr="00AB3E87">
              <w:t xml:space="preserve"> Außenpolitik</w:t>
            </w:r>
          </w:p>
        </w:tc>
      </w:tr>
    </w:tbl>
    <w:p w14:paraId="2B02FE2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CDC5890" w14:textId="77777777" w:rsidR="00E52F0D" w:rsidRPr="00AB3E87" w:rsidRDefault="00E52F0D" w:rsidP="00E52F0D">
      <w:r w:rsidRPr="00AB3E87">
        <w:rPr>
          <w:rStyle w:val="HideTWBExt"/>
        </w:rPr>
        <w:t>&lt;/Amend&gt;</w:t>
      </w:r>
    </w:p>
    <w:p w14:paraId="49E3BC7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638</w:t>
      </w:r>
      <w:r w:rsidRPr="00AB3E87">
        <w:rPr>
          <w:rStyle w:val="HideTWBExt"/>
        </w:rPr>
        <w:t>&lt;/NumAm&gt;</w:t>
      </w:r>
    </w:p>
    <w:p w14:paraId="40C22900"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73ABC3EE" w14:textId="77777777" w:rsidR="00E52F0D" w:rsidRPr="00AB3E87" w:rsidRDefault="00E52F0D" w:rsidP="00E52F0D">
      <w:pPr>
        <w:pStyle w:val="NormalBold"/>
      </w:pPr>
      <w:r w:rsidRPr="00AB3E87">
        <w:rPr>
          <w:rStyle w:val="HideTWBExt"/>
          <w:b w:val="0"/>
        </w:rPr>
        <w:t>&lt;/RepeatBlock-By&gt;</w:t>
      </w:r>
    </w:p>
    <w:p w14:paraId="1F8886F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3AF3F66" w14:textId="77777777" w:rsidR="00E52F0D" w:rsidRPr="00AB3E87" w:rsidRDefault="00E52F0D" w:rsidP="00E52F0D">
      <w:pPr>
        <w:pStyle w:val="NormalBold"/>
      </w:pPr>
      <w:r w:rsidRPr="00AB3E87">
        <w:rPr>
          <w:rStyle w:val="HideTWBExt"/>
        </w:rPr>
        <w:t>&lt;Article&gt;</w:t>
      </w:r>
      <w:r w:rsidRPr="00AB3E87">
        <w:t>Zwischenüberschrift 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6F9A619" w14:textId="77777777" w:rsidTr="00761901">
        <w:trPr>
          <w:trHeight w:hRule="exact" w:val="240"/>
          <w:jc w:val="center"/>
        </w:trPr>
        <w:tc>
          <w:tcPr>
            <w:tcW w:w="9752" w:type="dxa"/>
            <w:gridSpan w:val="2"/>
            <w:tcBorders>
              <w:top w:val="nil"/>
              <w:left w:val="nil"/>
              <w:bottom w:val="nil"/>
              <w:right w:val="nil"/>
            </w:tcBorders>
          </w:tcPr>
          <w:p w14:paraId="051FFB55" w14:textId="77777777" w:rsidR="00E52F0D" w:rsidRPr="00AB3E87" w:rsidRDefault="00E52F0D" w:rsidP="00761901"/>
        </w:tc>
      </w:tr>
      <w:tr w:rsidR="00E52F0D" w:rsidRPr="00AB3E87" w14:paraId="3261A2A1" w14:textId="77777777" w:rsidTr="00761901">
        <w:trPr>
          <w:trHeight w:val="240"/>
          <w:jc w:val="center"/>
        </w:trPr>
        <w:tc>
          <w:tcPr>
            <w:tcW w:w="4876" w:type="dxa"/>
            <w:tcBorders>
              <w:top w:val="nil"/>
              <w:left w:val="nil"/>
              <w:bottom w:val="nil"/>
              <w:right w:val="nil"/>
            </w:tcBorders>
          </w:tcPr>
          <w:p w14:paraId="2265EC1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B1F147C" w14:textId="77777777" w:rsidR="00E52F0D" w:rsidRPr="00AB3E87" w:rsidRDefault="00E52F0D" w:rsidP="00761901">
            <w:pPr>
              <w:pStyle w:val="AmColumnHeading"/>
            </w:pPr>
            <w:r w:rsidRPr="00AB3E87">
              <w:t>Geänderter Text</w:t>
            </w:r>
          </w:p>
        </w:tc>
      </w:tr>
      <w:tr w:rsidR="00E52F0D" w:rsidRPr="00AB3E87" w14:paraId="6F401608" w14:textId="77777777" w:rsidTr="00761901">
        <w:trPr>
          <w:jc w:val="center"/>
        </w:trPr>
        <w:tc>
          <w:tcPr>
            <w:tcW w:w="4876" w:type="dxa"/>
            <w:tcBorders>
              <w:top w:val="nil"/>
              <w:left w:val="nil"/>
              <w:bottom w:val="nil"/>
              <w:right w:val="nil"/>
            </w:tcBorders>
          </w:tcPr>
          <w:p w14:paraId="66A8BC33" w14:textId="77777777" w:rsidR="00E52F0D" w:rsidRPr="00AB3E87" w:rsidRDefault="00E52F0D" w:rsidP="00761901">
            <w:pPr>
              <w:pStyle w:val="Normal6a"/>
            </w:pPr>
            <w:r w:rsidRPr="00AB3E87">
              <w:rPr>
                <w:b/>
                <w:i/>
              </w:rPr>
              <w:t>Feministische</w:t>
            </w:r>
            <w:r w:rsidRPr="00AB3E87">
              <w:t xml:space="preserve"> Außenpolitik</w:t>
            </w:r>
          </w:p>
        </w:tc>
        <w:tc>
          <w:tcPr>
            <w:tcW w:w="4876" w:type="dxa"/>
            <w:tcBorders>
              <w:top w:val="nil"/>
              <w:left w:val="nil"/>
              <w:bottom w:val="nil"/>
              <w:right w:val="nil"/>
            </w:tcBorders>
          </w:tcPr>
          <w:p w14:paraId="7248D5D4" w14:textId="77777777" w:rsidR="00E52F0D" w:rsidRPr="00AB3E87" w:rsidRDefault="00E52F0D" w:rsidP="00761901">
            <w:pPr>
              <w:pStyle w:val="Normal6a"/>
            </w:pPr>
            <w:r w:rsidRPr="00AB3E87">
              <w:rPr>
                <w:b/>
                <w:i/>
              </w:rPr>
              <w:t>Geschlechtersensible</w:t>
            </w:r>
            <w:r w:rsidRPr="00AB3E87">
              <w:t xml:space="preserve"> Außenpolitik</w:t>
            </w:r>
          </w:p>
        </w:tc>
      </w:tr>
    </w:tbl>
    <w:p w14:paraId="089A200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BCB6E68" w14:textId="77777777" w:rsidR="00E52F0D" w:rsidRPr="00AB3E87" w:rsidRDefault="00E52F0D" w:rsidP="00E52F0D">
      <w:r w:rsidRPr="00AB3E87">
        <w:rPr>
          <w:rStyle w:val="HideTWBExt"/>
        </w:rPr>
        <w:t>&lt;/Amend&gt;</w:t>
      </w:r>
    </w:p>
    <w:p w14:paraId="4737A93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639</w:t>
      </w:r>
      <w:r w:rsidRPr="00AB3E87">
        <w:rPr>
          <w:rStyle w:val="HideTWBExt"/>
        </w:rPr>
        <w:t>&lt;/NumAm&gt;</w:t>
      </w:r>
    </w:p>
    <w:p w14:paraId="3D634A52"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25270422" w14:textId="77777777" w:rsidR="00E52F0D" w:rsidRPr="00AB3E87" w:rsidRDefault="00E52F0D" w:rsidP="00E52F0D">
      <w:pPr>
        <w:pStyle w:val="NormalBold"/>
      </w:pPr>
      <w:r w:rsidRPr="00AB3E87">
        <w:rPr>
          <w:rStyle w:val="HideTWBExt"/>
          <w:b w:val="0"/>
        </w:rPr>
        <w:t>&lt;/RepeatBlock-By&gt;</w:t>
      </w:r>
    </w:p>
    <w:p w14:paraId="64D645B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B3E8F79" w14:textId="77777777" w:rsidR="00E52F0D" w:rsidRPr="00AB3E87" w:rsidRDefault="00E52F0D" w:rsidP="00E52F0D">
      <w:pPr>
        <w:pStyle w:val="NormalBold"/>
      </w:pPr>
      <w:r w:rsidRPr="00AB3E87">
        <w:rPr>
          <w:rStyle w:val="HideTWBExt"/>
        </w:rPr>
        <w:t>&lt;Article&gt;</w:t>
      </w:r>
      <w:r w:rsidRPr="00AB3E87">
        <w:t>Ziffer 16</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082DAC2" w14:textId="77777777" w:rsidTr="00761901">
        <w:trPr>
          <w:trHeight w:hRule="exact" w:val="240"/>
          <w:jc w:val="center"/>
        </w:trPr>
        <w:tc>
          <w:tcPr>
            <w:tcW w:w="9752" w:type="dxa"/>
            <w:gridSpan w:val="2"/>
            <w:tcBorders>
              <w:top w:val="nil"/>
              <w:left w:val="nil"/>
              <w:bottom w:val="nil"/>
              <w:right w:val="nil"/>
            </w:tcBorders>
          </w:tcPr>
          <w:p w14:paraId="7A12DBB0" w14:textId="77777777" w:rsidR="00E52F0D" w:rsidRPr="00AB3E87" w:rsidRDefault="00E52F0D" w:rsidP="00761901"/>
        </w:tc>
      </w:tr>
      <w:tr w:rsidR="00E52F0D" w:rsidRPr="00AB3E87" w14:paraId="1B6D3A32" w14:textId="77777777" w:rsidTr="00761901">
        <w:trPr>
          <w:trHeight w:val="240"/>
          <w:jc w:val="center"/>
        </w:trPr>
        <w:tc>
          <w:tcPr>
            <w:tcW w:w="4876" w:type="dxa"/>
            <w:tcBorders>
              <w:top w:val="nil"/>
              <w:left w:val="nil"/>
              <w:bottom w:val="nil"/>
              <w:right w:val="nil"/>
            </w:tcBorders>
          </w:tcPr>
          <w:p w14:paraId="770F2D0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C3E41C1" w14:textId="77777777" w:rsidR="00E52F0D" w:rsidRPr="00AB3E87" w:rsidRDefault="00E52F0D" w:rsidP="00761901">
            <w:pPr>
              <w:pStyle w:val="AmColumnHeading"/>
            </w:pPr>
            <w:r w:rsidRPr="00AB3E87">
              <w:t>Geänderter Text</w:t>
            </w:r>
          </w:p>
        </w:tc>
      </w:tr>
      <w:tr w:rsidR="00E52F0D" w:rsidRPr="00AB3E87" w14:paraId="51905C0F" w14:textId="77777777" w:rsidTr="00761901">
        <w:trPr>
          <w:jc w:val="center"/>
        </w:trPr>
        <w:tc>
          <w:tcPr>
            <w:tcW w:w="4876" w:type="dxa"/>
            <w:tcBorders>
              <w:top w:val="nil"/>
              <w:left w:val="nil"/>
              <w:bottom w:val="nil"/>
              <w:right w:val="nil"/>
            </w:tcBorders>
          </w:tcPr>
          <w:p w14:paraId="485E42AA" w14:textId="77777777" w:rsidR="00E52F0D" w:rsidRPr="00AB3E87" w:rsidRDefault="00E52F0D" w:rsidP="00761901">
            <w:pPr>
              <w:pStyle w:val="Normal6a"/>
            </w:pPr>
            <w:r w:rsidRPr="00AB3E87">
              <w:rPr>
                <w:b/>
                <w:i/>
              </w:rPr>
              <w:t>16.</w:t>
            </w:r>
            <w:r w:rsidRPr="00AB3E87">
              <w:tab/>
            </w:r>
            <w:r w:rsidRPr="00AB3E87">
              <w:rPr>
                <w:b/>
                <w:i/>
              </w:rPr>
              <w:t>fordert die Kommission auf, eine Außen-, Sicherheits-, Handels- und Entwicklungspolitik zu fördern, bei der der Gleichstellung der Geschlechter gemäß den Grundsätzen der Rechte, der Vertretung und der Ressourcen Vorrang eingeräumt wird;</w:t>
            </w:r>
          </w:p>
        </w:tc>
        <w:tc>
          <w:tcPr>
            <w:tcW w:w="4876" w:type="dxa"/>
            <w:tcBorders>
              <w:top w:val="nil"/>
              <w:left w:val="nil"/>
              <w:bottom w:val="nil"/>
              <w:right w:val="nil"/>
            </w:tcBorders>
          </w:tcPr>
          <w:p w14:paraId="63305DEE" w14:textId="77777777" w:rsidR="00E52F0D" w:rsidRPr="00AB3E87" w:rsidRDefault="00E52F0D" w:rsidP="00761901">
            <w:pPr>
              <w:pStyle w:val="Normal6a"/>
            </w:pPr>
            <w:r w:rsidRPr="00AB3E87">
              <w:rPr>
                <w:b/>
                <w:i/>
              </w:rPr>
              <w:t>entfällt</w:t>
            </w:r>
          </w:p>
        </w:tc>
      </w:tr>
    </w:tbl>
    <w:p w14:paraId="2A289B2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2D593CA" w14:textId="77777777" w:rsidR="00E52F0D" w:rsidRPr="00AB3E87" w:rsidRDefault="00E52F0D" w:rsidP="00E52F0D">
      <w:r w:rsidRPr="00AB3E87">
        <w:rPr>
          <w:rStyle w:val="HideTWBExt"/>
        </w:rPr>
        <w:t>&lt;/Amend&gt;</w:t>
      </w:r>
    </w:p>
    <w:p w14:paraId="5A24A5C2"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640</w:t>
      </w:r>
      <w:r w:rsidRPr="00AB3E87">
        <w:rPr>
          <w:rStyle w:val="HideTWBExt"/>
        </w:rPr>
        <w:t>&lt;/NumAm&gt;</w:t>
      </w:r>
    </w:p>
    <w:p w14:paraId="4AF7FB36"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266D2A80" w14:textId="77777777" w:rsidR="00E52F0D" w:rsidRPr="00AB3E87" w:rsidRDefault="00E52F0D" w:rsidP="00E52F0D">
      <w:pPr>
        <w:pStyle w:val="NormalBold"/>
      </w:pPr>
      <w:r w:rsidRPr="00AB3E87">
        <w:rPr>
          <w:rStyle w:val="HideTWBExt"/>
          <w:b w:val="0"/>
        </w:rPr>
        <w:t>&lt;/RepeatBlock-By&gt;</w:t>
      </w:r>
    </w:p>
    <w:p w14:paraId="450428D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B9FD716" w14:textId="77777777" w:rsidR="00E52F0D" w:rsidRPr="00AB3E87" w:rsidRDefault="00E52F0D" w:rsidP="00E52F0D">
      <w:pPr>
        <w:pStyle w:val="NormalBold"/>
      </w:pPr>
      <w:r w:rsidRPr="00AB3E87">
        <w:rPr>
          <w:rStyle w:val="HideTWBExt"/>
        </w:rPr>
        <w:t>&lt;Article&gt;</w:t>
      </w:r>
      <w:r w:rsidRPr="00AB3E87">
        <w:t>Ziffer 16</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0CB9CAA" w14:textId="77777777" w:rsidTr="00761901">
        <w:trPr>
          <w:trHeight w:hRule="exact" w:val="240"/>
          <w:jc w:val="center"/>
        </w:trPr>
        <w:tc>
          <w:tcPr>
            <w:tcW w:w="9752" w:type="dxa"/>
            <w:gridSpan w:val="2"/>
            <w:tcBorders>
              <w:top w:val="nil"/>
              <w:left w:val="nil"/>
              <w:bottom w:val="nil"/>
              <w:right w:val="nil"/>
            </w:tcBorders>
          </w:tcPr>
          <w:p w14:paraId="4E0B410E" w14:textId="77777777" w:rsidR="00E52F0D" w:rsidRPr="00AB3E87" w:rsidRDefault="00E52F0D" w:rsidP="00761901"/>
        </w:tc>
      </w:tr>
      <w:tr w:rsidR="00E52F0D" w:rsidRPr="00AB3E87" w14:paraId="6F9C75B2" w14:textId="77777777" w:rsidTr="00761901">
        <w:trPr>
          <w:trHeight w:val="240"/>
          <w:jc w:val="center"/>
        </w:trPr>
        <w:tc>
          <w:tcPr>
            <w:tcW w:w="4876" w:type="dxa"/>
            <w:tcBorders>
              <w:top w:val="nil"/>
              <w:left w:val="nil"/>
              <w:bottom w:val="nil"/>
              <w:right w:val="nil"/>
            </w:tcBorders>
          </w:tcPr>
          <w:p w14:paraId="3E45F2C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C7FD85F" w14:textId="77777777" w:rsidR="00E52F0D" w:rsidRPr="00AB3E87" w:rsidRDefault="00E52F0D" w:rsidP="00761901">
            <w:pPr>
              <w:pStyle w:val="AmColumnHeading"/>
            </w:pPr>
            <w:r w:rsidRPr="00AB3E87">
              <w:t>Geänderter Text</w:t>
            </w:r>
          </w:p>
        </w:tc>
      </w:tr>
      <w:tr w:rsidR="00E52F0D" w:rsidRPr="00AB3E87" w14:paraId="22902085" w14:textId="77777777" w:rsidTr="00761901">
        <w:trPr>
          <w:jc w:val="center"/>
        </w:trPr>
        <w:tc>
          <w:tcPr>
            <w:tcW w:w="4876" w:type="dxa"/>
            <w:tcBorders>
              <w:top w:val="nil"/>
              <w:left w:val="nil"/>
              <w:bottom w:val="nil"/>
              <w:right w:val="nil"/>
            </w:tcBorders>
          </w:tcPr>
          <w:p w14:paraId="605C2EEA" w14:textId="77777777" w:rsidR="00E52F0D" w:rsidRPr="00AB3E87" w:rsidRDefault="00E52F0D" w:rsidP="00761901">
            <w:pPr>
              <w:pStyle w:val="Normal6a"/>
            </w:pPr>
            <w:r w:rsidRPr="00AB3E87">
              <w:rPr>
                <w:b/>
                <w:i/>
              </w:rPr>
              <w:t>16.</w:t>
            </w:r>
            <w:r w:rsidRPr="00AB3E87">
              <w:tab/>
            </w:r>
            <w:r w:rsidRPr="00AB3E87">
              <w:rPr>
                <w:b/>
                <w:i/>
              </w:rPr>
              <w:t>fordert die Kommission auf, eine Außen-, Sicherheits-, Handels- und Entwicklungspolitik zu fördern, bei der der Gleichstellung der Geschlechter gemäß den Grundsätzen der Rechte, der Vertretung und der Ressourcen Vorrang eingeräumt wird;</w:t>
            </w:r>
          </w:p>
        </w:tc>
        <w:tc>
          <w:tcPr>
            <w:tcW w:w="4876" w:type="dxa"/>
            <w:tcBorders>
              <w:top w:val="nil"/>
              <w:left w:val="nil"/>
              <w:bottom w:val="nil"/>
              <w:right w:val="nil"/>
            </w:tcBorders>
          </w:tcPr>
          <w:p w14:paraId="4B80AD96" w14:textId="77777777" w:rsidR="00E52F0D" w:rsidRPr="00AB3E87" w:rsidRDefault="00E52F0D" w:rsidP="00761901">
            <w:pPr>
              <w:pStyle w:val="Normal6a"/>
            </w:pPr>
            <w:r w:rsidRPr="00AB3E87">
              <w:rPr>
                <w:b/>
                <w:i/>
              </w:rPr>
              <w:t>entfällt</w:t>
            </w:r>
          </w:p>
        </w:tc>
      </w:tr>
    </w:tbl>
    <w:p w14:paraId="0E3C5DA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CE22A4F" w14:textId="77777777" w:rsidR="00E52F0D" w:rsidRPr="00AB3E87" w:rsidRDefault="00E52F0D" w:rsidP="00E52F0D">
      <w:r w:rsidRPr="00AB3E87">
        <w:rPr>
          <w:rStyle w:val="HideTWBExt"/>
        </w:rPr>
        <w:t>&lt;/Amend&gt;</w:t>
      </w:r>
    </w:p>
    <w:p w14:paraId="65BC76D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641</w:t>
      </w:r>
      <w:r w:rsidRPr="00AB3E87">
        <w:rPr>
          <w:rStyle w:val="HideTWBExt"/>
        </w:rPr>
        <w:t>&lt;/NumAm&gt;</w:t>
      </w:r>
    </w:p>
    <w:p w14:paraId="0A28C558"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59277844" w14:textId="77777777" w:rsidR="00E52F0D" w:rsidRPr="00AB3E87" w:rsidRDefault="00E52F0D" w:rsidP="00E52F0D">
      <w:pPr>
        <w:pStyle w:val="NormalBold"/>
      </w:pPr>
      <w:r w:rsidRPr="00AB3E87">
        <w:rPr>
          <w:rStyle w:val="HideTWBExt"/>
          <w:b w:val="0"/>
        </w:rPr>
        <w:t>&lt;/RepeatBlock-By&gt;</w:t>
      </w:r>
    </w:p>
    <w:p w14:paraId="5A3DA47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9DC3CCF" w14:textId="77777777" w:rsidR="00E52F0D" w:rsidRPr="00AB3E87" w:rsidRDefault="00E52F0D" w:rsidP="00E52F0D">
      <w:pPr>
        <w:pStyle w:val="NormalBold"/>
      </w:pPr>
      <w:r w:rsidRPr="00AB3E87">
        <w:rPr>
          <w:rStyle w:val="HideTWBExt"/>
        </w:rPr>
        <w:t>&lt;Article&gt;</w:t>
      </w:r>
      <w:r w:rsidRPr="00AB3E87">
        <w:t>Ziffer 16</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2AF2597" w14:textId="77777777" w:rsidTr="00761901">
        <w:trPr>
          <w:trHeight w:hRule="exact" w:val="240"/>
          <w:jc w:val="center"/>
        </w:trPr>
        <w:tc>
          <w:tcPr>
            <w:tcW w:w="9752" w:type="dxa"/>
            <w:gridSpan w:val="2"/>
            <w:tcBorders>
              <w:top w:val="nil"/>
              <w:left w:val="nil"/>
              <w:bottom w:val="nil"/>
              <w:right w:val="nil"/>
            </w:tcBorders>
          </w:tcPr>
          <w:p w14:paraId="61158C2B" w14:textId="77777777" w:rsidR="00E52F0D" w:rsidRPr="00AB3E87" w:rsidRDefault="00E52F0D" w:rsidP="00761901"/>
        </w:tc>
      </w:tr>
      <w:tr w:rsidR="00E52F0D" w:rsidRPr="00AB3E87" w14:paraId="463B5BD6" w14:textId="77777777" w:rsidTr="00761901">
        <w:trPr>
          <w:trHeight w:val="240"/>
          <w:jc w:val="center"/>
        </w:trPr>
        <w:tc>
          <w:tcPr>
            <w:tcW w:w="4876" w:type="dxa"/>
            <w:tcBorders>
              <w:top w:val="nil"/>
              <w:left w:val="nil"/>
              <w:bottom w:val="nil"/>
              <w:right w:val="nil"/>
            </w:tcBorders>
          </w:tcPr>
          <w:p w14:paraId="6441CEC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BA64F41" w14:textId="77777777" w:rsidR="00E52F0D" w:rsidRPr="00AB3E87" w:rsidRDefault="00E52F0D" w:rsidP="00761901">
            <w:pPr>
              <w:pStyle w:val="AmColumnHeading"/>
            </w:pPr>
            <w:r w:rsidRPr="00AB3E87">
              <w:t>Geänderter Text</w:t>
            </w:r>
          </w:p>
        </w:tc>
      </w:tr>
      <w:tr w:rsidR="00E52F0D" w:rsidRPr="00AB3E87" w14:paraId="5244FEFB" w14:textId="77777777" w:rsidTr="00761901">
        <w:trPr>
          <w:jc w:val="center"/>
        </w:trPr>
        <w:tc>
          <w:tcPr>
            <w:tcW w:w="4876" w:type="dxa"/>
            <w:tcBorders>
              <w:top w:val="nil"/>
              <w:left w:val="nil"/>
              <w:bottom w:val="nil"/>
              <w:right w:val="nil"/>
            </w:tcBorders>
          </w:tcPr>
          <w:p w14:paraId="6E3EF7CE" w14:textId="77777777" w:rsidR="00E52F0D" w:rsidRPr="00AB3E87" w:rsidRDefault="00E52F0D" w:rsidP="00761901">
            <w:pPr>
              <w:pStyle w:val="Normal6a"/>
            </w:pPr>
            <w:r w:rsidRPr="00AB3E87">
              <w:t>16.</w:t>
            </w:r>
            <w:r w:rsidRPr="00AB3E87">
              <w:tab/>
              <w:t>fordert die Kommission auf, eine Außen-, Sicherheits-, Handels- und Entwicklungspolitik zu fördern, bei der der Gleichstellung der Geschlechter gemäß den Grundsätzen der Rechte, der Vertretung und der Ressourcen Vorrang eingeräumt wird;</w:t>
            </w:r>
          </w:p>
        </w:tc>
        <w:tc>
          <w:tcPr>
            <w:tcW w:w="4876" w:type="dxa"/>
            <w:tcBorders>
              <w:top w:val="nil"/>
              <w:left w:val="nil"/>
              <w:bottom w:val="nil"/>
              <w:right w:val="nil"/>
            </w:tcBorders>
          </w:tcPr>
          <w:p w14:paraId="00B59C97" w14:textId="77777777" w:rsidR="00E52F0D" w:rsidRPr="00AB3E87" w:rsidRDefault="00E52F0D" w:rsidP="00761901">
            <w:pPr>
              <w:pStyle w:val="Normal6a"/>
            </w:pPr>
            <w:r w:rsidRPr="00AB3E87">
              <w:t>16.</w:t>
            </w:r>
            <w:r w:rsidRPr="00AB3E87">
              <w:tab/>
              <w:t>fordert die Kommission auf, eine Außen-, Sicherheits-, Handels- und Entwicklungspolitik zu fördern, bei der der Gleichstellung der Geschlechter gemäß den Grundsätzen der Rechte, der Vertretung und der Ressourcen Vorrang eingeräumt wird</w:t>
            </w:r>
            <w:r w:rsidRPr="00AB3E87">
              <w:rPr>
                <w:b/>
                <w:i/>
              </w:rPr>
              <w:t>, und einen speziellen Unterstützungsdienst einzurichten, um der Anti-Gender-Bewegung entgegenzuwirken und Menschenrechtsverteidigerinnen und -</w:t>
            </w:r>
            <w:r w:rsidRPr="00AB3E87">
              <w:rPr>
                <w:b/>
                <w:i/>
              </w:rPr>
              <w:noBreakHyphen/>
              <w:t>organisationen weltweit zu unterstützen</w:t>
            </w:r>
            <w:r w:rsidRPr="00AB3E87">
              <w:t xml:space="preserve">; </w:t>
            </w:r>
            <w:r w:rsidRPr="00AB3E87">
              <w:rPr>
                <w:b/>
                <w:i/>
              </w:rPr>
              <w:t xml:space="preserve">betont, dass dieser Dienst über die Ständigen Vertretungen der EU in Drittländern mit einem spezifischen Mandat zur Unterstützung von Frauenrechtsorganisationen und </w:t>
            </w:r>
            <w:r w:rsidRPr="00AB3E87">
              <w:rPr>
                <w:b/>
                <w:i/>
              </w:rPr>
              <w:noBreakHyphen/>
              <w:t xml:space="preserve">verteidigerinnen betrieben werden sollte; fordert die Kommission auf, den Ständigen Vertretungen gezielte Mittel zuzuweisen, damit sie diese Aufgabe </w:t>
            </w:r>
            <w:r w:rsidRPr="00AB3E87">
              <w:rPr>
                <w:b/>
                <w:i/>
              </w:rPr>
              <w:lastRenderedPageBreak/>
              <w:t>wirksam wahrnehmen können;</w:t>
            </w:r>
          </w:p>
        </w:tc>
      </w:tr>
    </w:tbl>
    <w:p w14:paraId="3BF6D0E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6B82A0C" w14:textId="77777777" w:rsidR="00E52F0D" w:rsidRPr="00AB3E87" w:rsidRDefault="00E52F0D" w:rsidP="00E52F0D">
      <w:r w:rsidRPr="00AB3E87">
        <w:rPr>
          <w:rStyle w:val="HideTWBExt"/>
        </w:rPr>
        <w:t>&lt;/Amend&gt;</w:t>
      </w:r>
    </w:p>
    <w:p w14:paraId="39269B5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642</w:t>
      </w:r>
      <w:r w:rsidRPr="00AB3E87">
        <w:rPr>
          <w:rStyle w:val="HideTWBExt"/>
        </w:rPr>
        <w:t>&lt;/NumAm&gt;</w:t>
      </w:r>
    </w:p>
    <w:p w14:paraId="1922D784"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68B2942E" w14:textId="77777777" w:rsidR="00E52F0D" w:rsidRPr="00AB3E87" w:rsidRDefault="00E52F0D" w:rsidP="00E52F0D">
      <w:pPr>
        <w:pStyle w:val="NormalBold"/>
      </w:pPr>
      <w:r w:rsidRPr="00AB3E87">
        <w:rPr>
          <w:rStyle w:val="HideTWBExt"/>
          <w:b w:val="0"/>
        </w:rPr>
        <w:t>&lt;/RepeatBlock-By&gt;</w:t>
      </w:r>
    </w:p>
    <w:p w14:paraId="25EB8F8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8ED7685" w14:textId="77777777" w:rsidR="00E52F0D" w:rsidRPr="00AB3E87" w:rsidRDefault="00E52F0D" w:rsidP="00E52F0D">
      <w:pPr>
        <w:pStyle w:val="NormalBold"/>
      </w:pPr>
      <w:r w:rsidRPr="00AB3E87">
        <w:rPr>
          <w:rStyle w:val="HideTWBExt"/>
        </w:rPr>
        <w:t>&lt;Article&gt;</w:t>
      </w:r>
      <w:r w:rsidRPr="00AB3E87">
        <w:t>Ziffer 16</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28E2370" w14:textId="77777777" w:rsidTr="00761901">
        <w:trPr>
          <w:trHeight w:hRule="exact" w:val="240"/>
          <w:jc w:val="center"/>
        </w:trPr>
        <w:tc>
          <w:tcPr>
            <w:tcW w:w="9752" w:type="dxa"/>
            <w:gridSpan w:val="2"/>
            <w:tcBorders>
              <w:top w:val="nil"/>
              <w:left w:val="nil"/>
              <w:bottom w:val="nil"/>
              <w:right w:val="nil"/>
            </w:tcBorders>
          </w:tcPr>
          <w:p w14:paraId="28E8B5AB" w14:textId="77777777" w:rsidR="00E52F0D" w:rsidRPr="00AB3E87" w:rsidRDefault="00E52F0D" w:rsidP="00761901"/>
        </w:tc>
      </w:tr>
      <w:tr w:rsidR="00E52F0D" w:rsidRPr="00AB3E87" w14:paraId="162C49BE" w14:textId="77777777" w:rsidTr="00761901">
        <w:trPr>
          <w:trHeight w:val="240"/>
          <w:jc w:val="center"/>
        </w:trPr>
        <w:tc>
          <w:tcPr>
            <w:tcW w:w="4876" w:type="dxa"/>
            <w:tcBorders>
              <w:top w:val="nil"/>
              <w:left w:val="nil"/>
              <w:bottom w:val="nil"/>
              <w:right w:val="nil"/>
            </w:tcBorders>
          </w:tcPr>
          <w:p w14:paraId="21F229A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234945B" w14:textId="77777777" w:rsidR="00E52F0D" w:rsidRPr="00AB3E87" w:rsidRDefault="00E52F0D" w:rsidP="00761901">
            <w:pPr>
              <w:pStyle w:val="AmColumnHeading"/>
            </w:pPr>
            <w:r w:rsidRPr="00AB3E87">
              <w:t>Geänderter Text</w:t>
            </w:r>
          </w:p>
        </w:tc>
      </w:tr>
      <w:tr w:rsidR="00E52F0D" w:rsidRPr="00AB3E87" w14:paraId="227D2805" w14:textId="77777777" w:rsidTr="00761901">
        <w:trPr>
          <w:jc w:val="center"/>
        </w:trPr>
        <w:tc>
          <w:tcPr>
            <w:tcW w:w="4876" w:type="dxa"/>
            <w:tcBorders>
              <w:top w:val="nil"/>
              <w:left w:val="nil"/>
              <w:bottom w:val="nil"/>
              <w:right w:val="nil"/>
            </w:tcBorders>
          </w:tcPr>
          <w:p w14:paraId="3C15B9F7" w14:textId="77777777" w:rsidR="00E52F0D" w:rsidRPr="00AB3E87" w:rsidRDefault="00E52F0D" w:rsidP="00761901">
            <w:pPr>
              <w:pStyle w:val="Normal6a"/>
            </w:pPr>
            <w:r w:rsidRPr="00AB3E87">
              <w:t>16.</w:t>
            </w:r>
            <w:r w:rsidRPr="00AB3E87">
              <w:tab/>
              <w:t xml:space="preserve">fordert die Kommission auf, eine Außen-, Sicherheits-, Handels- und Entwicklungspolitik zu fördern, bei der </w:t>
            </w:r>
            <w:r w:rsidRPr="00AB3E87">
              <w:rPr>
                <w:b/>
                <w:i/>
              </w:rPr>
              <w:t>der Gleichstellung der Geschlechter gemäß den Grundsätzen der Rechte, der Vertretung und der Ressourcen</w:t>
            </w:r>
            <w:r w:rsidRPr="00AB3E87">
              <w:t xml:space="preserve"> </w:t>
            </w:r>
            <w:r w:rsidRPr="00AB3E87">
              <w:rPr>
                <w:b/>
                <w:i/>
              </w:rPr>
              <w:t>Vorrang eingeräumt wird</w:t>
            </w:r>
            <w:r w:rsidRPr="00AB3E87">
              <w:t>;</w:t>
            </w:r>
          </w:p>
        </w:tc>
        <w:tc>
          <w:tcPr>
            <w:tcW w:w="4876" w:type="dxa"/>
            <w:tcBorders>
              <w:top w:val="nil"/>
              <w:left w:val="nil"/>
              <w:bottom w:val="nil"/>
              <w:right w:val="nil"/>
            </w:tcBorders>
          </w:tcPr>
          <w:p w14:paraId="288C1E8F" w14:textId="77777777" w:rsidR="00E52F0D" w:rsidRPr="00AB3E87" w:rsidRDefault="00E52F0D" w:rsidP="00761901">
            <w:pPr>
              <w:pStyle w:val="Normal6a"/>
            </w:pPr>
            <w:r w:rsidRPr="00AB3E87">
              <w:t>16.</w:t>
            </w:r>
            <w:r w:rsidRPr="00AB3E87">
              <w:tab/>
              <w:t xml:space="preserve">fordert die Kommission auf, eine </w:t>
            </w:r>
            <w:r w:rsidRPr="00AB3E87">
              <w:rPr>
                <w:b/>
                <w:i/>
              </w:rPr>
              <w:t>feministische</w:t>
            </w:r>
            <w:r w:rsidRPr="00AB3E87">
              <w:t xml:space="preserve"> Außen-, Sicherheits-, Handels- und Entwicklungspolitik zu fördern, bei der </w:t>
            </w:r>
            <w:r w:rsidRPr="00AB3E87">
              <w:rPr>
                <w:b/>
                <w:i/>
              </w:rPr>
              <w:t>ein Wandel der Geschlechterrollen angestrebt</w:t>
            </w:r>
            <w:r w:rsidRPr="00AB3E87">
              <w:t xml:space="preserve"> </w:t>
            </w:r>
            <w:r w:rsidRPr="00AB3E87">
              <w:rPr>
                <w:b/>
                <w:i/>
              </w:rPr>
              <w:t>wird und der Schwerpunkt auf die Tatsache gelegt wird, dass ungleiche Strukturen und Machtverhältnisse überwunden werden müssen</w:t>
            </w:r>
            <w:r w:rsidRPr="00AB3E87">
              <w:t xml:space="preserve">; </w:t>
            </w:r>
            <w:r w:rsidRPr="00AB3E87">
              <w:rPr>
                <w:b/>
                <w:i/>
              </w:rPr>
              <w:t>betont, dass eine solche Politik für systemische Veränderungen und den Abbau von Systemen der Unterdrückung, einschließlich Kolonialismus, Rassismus und Patriarchat, eintreten muss;</w:t>
            </w:r>
          </w:p>
        </w:tc>
      </w:tr>
    </w:tbl>
    <w:p w14:paraId="36751A0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573C8E5" w14:textId="77777777" w:rsidR="00E52F0D" w:rsidRPr="00AB3E87" w:rsidRDefault="00E52F0D" w:rsidP="00E52F0D">
      <w:r w:rsidRPr="00AB3E87">
        <w:rPr>
          <w:rStyle w:val="HideTWBExt"/>
        </w:rPr>
        <w:t>&lt;/Amend&gt;</w:t>
      </w:r>
    </w:p>
    <w:p w14:paraId="35AFB85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643</w:t>
      </w:r>
      <w:r w:rsidRPr="00AB3E87">
        <w:rPr>
          <w:rStyle w:val="HideTWBExt"/>
        </w:rPr>
        <w:t>&lt;/NumAm&gt;</w:t>
      </w:r>
    </w:p>
    <w:p w14:paraId="313FD91E"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797922DF" w14:textId="77777777" w:rsidR="00E52F0D" w:rsidRPr="00AB3E87" w:rsidRDefault="00E52F0D" w:rsidP="00E52F0D">
      <w:pPr>
        <w:pStyle w:val="NormalBold"/>
      </w:pPr>
      <w:r w:rsidRPr="00AB3E87">
        <w:rPr>
          <w:rStyle w:val="HideTWBExt"/>
          <w:b w:val="0"/>
        </w:rPr>
        <w:t>&lt;/RepeatBlock-By&gt;</w:t>
      </w:r>
    </w:p>
    <w:p w14:paraId="373BB01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7DF0533" w14:textId="77777777" w:rsidR="00E52F0D" w:rsidRPr="00AB3E87" w:rsidRDefault="00E52F0D" w:rsidP="00E52F0D">
      <w:pPr>
        <w:pStyle w:val="NormalBold"/>
      </w:pPr>
      <w:r w:rsidRPr="00AB3E87">
        <w:rPr>
          <w:rStyle w:val="HideTWBExt"/>
        </w:rPr>
        <w:t>&lt;Article&gt;</w:t>
      </w:r>
      <w:r w:rsidRPr="00AB3E87">
        <w:t>Ziffer 16</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8F61E63" w14:textId="77777777" w:rsidTr="00761901">
        <w:trPr>
          <w:trHeight w:hRule="exact" w:val="240"/>
          <w:jc w:val="center"/>
        </w:trPr>
        <w:tc>
          <w:tcPr>
            <w:tcW w:w="9752" w:type="dxa"/>
            <w:gridSpan w:val="2"/>
            <w:tcBorders>
              <w:top w:val="nil"/>
              <w:left w:val="nil"/>
              <w:bottom w:val="nil"/>
              <w:right w:val="nil"/>
            </w:tcBorders>
          </w:tcPr>
          <w:p w14:paraId="11D73AC4" w14:textId="77777777" w:rsidR="00E52F0D" w:rsidRPr="00AB3E87" w:rsidRDefault="00E52F0D" w:rsidP="00761901"/>
        </w:tc>
      </w:tr>
      <w:tr w:rsidR="00E52F0D" w:rsidRPr="00AB3E87" w14:paraId="1E0391F8" w14:textId="77777777" w:rsidTr="00761901">
        <w:trPr>
          <w:trHeight w:val="240"/>
          <w:jc w:val="center"/>
        </w:trPr>
        <w:tc>
          <w:tcPr>
            <w:tcW w:w="4876" w:type="dxa"/>
            <w:tcBorders>
              <w:top w:val="nil"/>
              <w:left w:val="nil"/>
              <w:bottom w:val="nil"/>
              <w:right w:val="nil"/>
            </w:tcBorders>
          </w:tcPr>
          <w:p w14:paraId="64F883B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CE310AD" w14:textId="77777777" w:rsidR="00E52F0D" w:rsidRPr="00AB3E87" w:rsidRDefault="00E52F0D" w:rsidP="00761901">
            <w:pPr>
              <w:pStyle w:val="AmColumnHeading"/>
            </w:pPr>
            <w:r w:rsidRPr="00AB3E87">
              <w:t>Geänderter Text</w:t>
            </w:r>
          </w:p>
        </w:tc>
      </w:tr>
      <w:tr w:rsidR="00E52F0D" w:rsidRPr="00AB3E87" w14:paraId="5D40F043" w14:textId="77777777" w:rsidTr="00761901">
        <w:trPr>
          <w:jc w:val="center"/>
        </w:trPr>
        <w:tc>
          <w:tcPr>
            <w:tcW w:w="4876" w:type="dxa"/>
            <w:tcBorders>
              <w:top w:val="nil"/>
              <w:left w:val="nil"/>
              <w:bottom w:val="nil"/>
              <w:right w:val="nil"/>
            </w:tcBorders>
          </w:tcPr>
          <w:p w14:paraId="0A0397C3" w14:textId="77777777" w:rsidR="00E52F0D" w:rsidRPr="00AB3E87" w:rsidRDefault="00E52F0D" w:rsidP="00761901">
            <w:pPr>
              <w:pStyle w:val="Normal6a"/>
            </w:pPr>
            <w:r w:rsidRPr="00AB3E87">
              <w:t>16.</w:t>
            </w:r>
            <w:r w:rsidRPr="00AB3E87">
              <w:tab/>
              <w:t xml:space="preserve">fordert die Kommission auf, eine Außen-, Sicherheits-, Handels- und Entwicklungspolitik zu fördern, bei der der Gleichstellung der Geschlechter </w:t>
            </w:r>
            <w:r w:rsidRPr="00AB3E87">
              <w:rPr>
                <w:b/>
                <w:i/>
              </w:rPr>
              <w:t>gemäß den Grundsätzen der Rechte, der Vertretung und der Ressourcen</w:t>
            </w:r>
            <w:r w:rsidRPr="00AB3E87">
              <w:t xml:space="preserve"> Vorrang </w:t>
            </w:r>
            <w:r w:rsidRPr="00AB3E87">
              <w:rPr>
                <w:b/>
                <w:i/>
              </w:rPr>
              <w:t>eingeräumt wird</w:t>
            </w:r>
            <w:r w:rsidRPr="00AB3E87">
              <w:t>;</w:t>
            </w:r>
          </w:p>
        </w:tc>
        <w:tc>
          <w:tcPr>
            <w:tcW w:w="4876" w:type="dxa"/>
            <w:tcBorders>
              <w:top w:val="nil"/>
              <w:left w:val="nil"/>
              <w:bottom w:val="nil"/>
              <w:right w:val="nil"/>
            </w:tcBorders>
          </w:tcPr>
          <w:p w14:paraId="46E1BDF3" w14:textId="77777777" w:rsidR="00E52F0D" w:rsidRPr="00AB3E87" w:rsidRDefault="00E52F0D" w:rsidP="00761901">
            <w:pPr>
              <w:pStyle w:val="Normal6a"/>
            </w:pPr>
            <w:r w:rsidRPr="00AB3E87">
              <w:t>16.</w:t>
            </w:r>
            <w:r w:rsidRPr="00AB3E87">
              <w:tab/>
              <w:t xml:space="preserve">fordert die Kommission auf, eine Außen-, Sicherheits-, Handels- und Entwicklungspolitik zu fördern </w:t>
            </w:r>
            <w:r w:rsidRPr="00AB3E87">
              <w:rPr>
                <w:b/>
                <w:i/>
              </w:rPr>
              <w:t>und voranzutreiben</w:t>
            </w:r>
            <w:r w:rsidRPr="00AB3E87">
              <w:t xml:space="preserve">, bei der der Gleichstellung der Geschlechter Vorrang </w:t>
            </w:r>
            <w:r w:rsidRPr="00AB3E87">
              <w:rPr>
                <w:b/>
                <w:i/>
              </w:rPr>
              <w:t xml:space="preserve">einräumt und die Rechte der Frauen gemäß den Grundsätzen der feministischen </w:t>
            </w:r>
            <w:r w:rsidRPr="00AB3E87">
              <w:rPr>
                <w:b/>
                <w:i/>
              </w:rPr>
              <w:lastRenderedPageBreak/>
              <w:t>Außenpolitik der</w:t>
            </w:r>
            <w:r w:rsidRPr="00AB3E87">
              <w:t xml:space="preserve"> </w:t>
            </w:r>
            <w:r w:rsidRPr="00AB3E87">
              <w:rPr>
                <w:b/>
                <w:i/>
              </w:rPr>
              <w:t>Rechte, der Vertretung und der Ressourcen geschützt werden</w:t>
            </w:r>
            <w:r w:rsidRPr="00AB3E87">
              <w:t xml:space="preserve">; </w:t>
            </w:r>
            <w:r w:rsidRPr="00AB3E87">
              <w:rPr>
                <w:b/>
                <w:i/>
              </w:rPr>
              <w:t>fordert die Kommission auf, die feministische Außenpolitik als politisches Ziel in die Strategie für die Gleichstellung der Geschlechter für die Zeit nach 2025 aufzunehmen;</w:t>
            </w:r>
          </w:p>
        </w:tc>
      </w:tr>
    </w:tbl>
    <w:p w14:paraId="1F4E2424"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3CD3ED7" w14:textId="77777777" w:rsidR="00E52F0D" w:rsidRPr="00AB3E87" w:rsidRDefault="00E52F0D" w:rsidP="00E52F0D">
      <w:r w:rsidRPr="00AB3E87">
        <w:rPr>
          <w:rStyle w:val="HideTWBExt"/>
        </w:rPr>
        <w:t>&lt;/Amend&gt;</w:t>
      </w:r>
    </w:p>
    <w:p w14:paraId="33D2866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644</w:t>
      </w:r>
      <w:r w:rsidRPr="00AB3E87">
        <w:rPr>
          <w:rStyle w:val="HideTWBExt"/>
        </w:rPr>
        <w:t>&lt;/NumAm&gt;</w:t>
      </w:r>
    </w:p>
    <w:p w14:paraId="2E7AA729"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26B9AE6" w14:textId="77777777" w:rsidR="00E52F0D" w:rsidRPr="00AB3E87" w:rsidRDefault="00E52F0D" w:rsidP="00E52F0D">
      <w:pPr>
        <w:pStyle w:val="NormalBold"/>
      </w:pPr>
      <w:r w:rsidRPr="00AB3E87">
        <w:rPr>
          <w:rStyle w:val="HideTWBExt"/>
          <w:b w:val="0"/>
        </w:rPr>
        <w:t>&lt;/RepeatBlock-By&gt;</w:t>
      </w:r>
    </w:p>
    <w:p w14:paraId="65223C9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D7AB721" w14:textId="77777777" w:rsidR="00E52F0D" w:rsidRPr="00AB3E87" w:rsidRDefault="00E52F0D" w:rsidP="00E52F0D">
      <w:pPr>
        <w:pStyle w:val="NormalBold"/>
      </w:pPr>
      <w:r w:rsidRPr="00AB3E87">
        <w:rPr>
          <w:rStyle w:val="HideTWBExt"/>
        </w:rPr>
        <w:t>&lt;Article&gt;</w:t>
      </w:r>
      <w:r w:rsidRPr="00AB3E87">
        <w:t>Ziffer 16</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09DF246" w14:textId="77777777" w:rsidTr="00761901">
        <w:trPr>
          <w:trHeight w:hRule="exact" w:val="240"/>
          <w:jc w:val="center"/>
        </w:trPr>
        <w:tc>
          <w:tcPr>
            <w:tcW w:w="9752" w:type="dxa"/>
            <w:gridSpan w:val="2"/>
            <w:tcBorders>
              <w:top w:val="nil"/>
              <w:left w:val="nil"/>
              <w:bottom w:val="nil"/>
              <w:right w:val="nil"/>
            </w:tcBorders>
          </w:tcPr>
          <w:p w14:paraId="17D06421" w14:textId="77777777" w:rsidR="00E52F0D" w:rsidRPr="00AB3E87" w:rsidRDefault="00E52F0D" w:rsidP="00761901"/>
        </w:tc>
      </w:tr>
      <w:tr w:rsidR="00E52F0D" w:rsidRPr="00AB3E87" w14:paraId="289EFF76" w14:textId="77777777" w:rsidTr="00761901">
        <w:trPr>
          <w:trHeight w:val="240"/>
          <w:jc w:val="center"/>
        </w:trPr>
        <w:tc>
          <w:tcPr>
            <w:tcW w:w="4876" w:type="dxa"/>
            <w:tcBorders>
              <w:top w:val="nil"/>
              <w:left w:val="nil"/>
              <w:bottom w:val="nil"/>
              <w:right w:val="nil"/>
            </w:tcBorders>
          </w:tcPr>
          <w:p w14:paraId="3664285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B6B90CE" w14:textId="77777777" w:rsidR="00E52F0D" w:rsidRPr="00AB3E87" w:rsidRDefault="00E52F0D" w:rsidP="00761901">
            <w:pPr>
              <w:pStyle w:val="AmColumnHeading"/>
            </w:pPr>
            <w:r w:rsidRPr="00AB3E87">
              <w:t>Geänderter Text</w:t>
            </w:r>
          </w:p>
        </w:tc>
      </w:tr>
      <w:tr w:rsidR="00E52F0D" w:rsidRPr="00AB3E87" w14:paraId="0CFC0631" w14:textId="77777777" w:rsidTr="00761901">
        <w:trPr>
          <w:jc w:val="center"/>
        </w:trPr>
        <w:tc>
          <w:tcPr>
            <w:tcW w:w="4876" w:type="dxa"/>
            <w:tcBorders>
              <w:top w:val="nil"/>
              <w:left w:val="nil"/>
              <w:bottom w:val="nil"/>
              <w:right w:val="nil"/>
            </w:tcBorders>
          </w:tcPr>
          <w:p w14:paraId="76BB166C" w14:textId="77777777" w:rsidR="00E52F0D" w:rsidRPr="00AB3E87" w:rsidRDefault="00E52F0D" w:rsidP="00761901">
            <w:pPr>
              <w:pStyle w:val="Normal6a"/>
            </w:pPr>
            <w:r w:rsidRPr="00AB3E87">
              <w:t>16.</w:t>
            </w:r>
            <w:r w:rsidRPr="00AB3E87">
              <w:tab/>
              <w:t>fordert die Kommission auf, eine Außen-, Sicherheits-, Handels- und Entwicklungspolitik zu fördern, bei der der Gleichstellung der Geschlechter gemäß den Grundsätzen der Rechte, der Vertretung und der Ressourcen Vorrang eingeräumt wird;</w:t>
            </w:r>
          </w:p>
        </w:tc>
        <w:tc>
          <w:tcPr>
            <w:tcW w:w="4876" w:type="dxa"/>
            <w:tcBorders>
              <w:top w:val="nil"/>
              <w:left w:val="nil"/>
              <w:bottom w:val="nil"/>
              <w:right w:val="nil"/>
            </w:tcBorders>
          </w:tcPr>
          <w:p w14:paraId="02583529" w14:textId="77777777" w:rsidR="00E52F0D" w:rsidRPr="00AB3E87" w:rsidRDefault="00E52F0D" w:rsidP="00761901">
            <w:pPr>
              <w:pStyle w:val="Normal6a"/>
            </w:pPr>
            <w:r w:rsidRPr="00AB3E87">
              <w:t>16.</w:t>
            </w:r>
            <w:r w:rsidRPr="00AB3E87">
              <w:tab/>
              <w:t>fordert die Kommission auf, eine Außen-, Sicherheits-, Handels- und Entwicklungspolitik zu fördern, bei der der Gleichstellung der Geschlechter gemäß den Grundsätzen der Rechte, der Vertretung und der Ressourcen Vorrang eingeräumt wird</w:t>
            </w:r>
            <w:r w:rsidRPr="00AB3E87">
              <w:rPr>
                <w:b/>
                <w:i/>
              </w:rPr>
              <w:t>, Militärausgaben zugunsten von Initiativen für soziale und Klimagerechtigkeit umgeschichtet und Waffenexporte an Regime mit schlechter Frauenrechtsbilanz ausgesetzt werden</w:t>
            </w:r>
            <w:r w:rsidRPr="00AB3E87">
              <w:t>;</w:t>
            </w:r>
          </w:p>
        </w:tc>
      </w:tr>
    </w:tbl>
    <w:p w14:paraId="3B86444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8F6CE73" w14:textId="77777777" w:rsidR="00E52F0D" w:rsidRPr="00AB3E87" w:rsidRDefault="00E52F0D" w:rsidP="00E52F0D">
      <w:r w:rsidRPr="00AB3E87">
        <w:rPr>
          <w:rStyle w:val="HideTWBExt"/>
        </w:rPr>
        <w:t>&lt;/Amend&gt;</w:t>
      </w:r>
    </w:p>
    <w:p w14:paraId="1997877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645</w:t>
      </w:r>
      <w:r w:rsidRPr="00AB3E87">
        <w:rPr>
          <w:rStyle w:val="HideTWBExt"/>
        </w:rPr>
        <w:t>&lt;/NumAm&gt;</w:t>
      </w:r>
    </w:p>
    <w:p w14:paraId="65357A1C" w14:textId="77777777" w:rsidR="00E52F0D" w:rsidRPr="00AB3E87" w:rsidRDefault="00E52F0D" w:rsidP="00E52F0D">
      <w:pPr>
        <w:pStyle w:val="NormalBold"/>
      </w:pPr>
      <w:r w:rsidRPr="00AB3E87">
        <w:rPr>
          <w:rStyle w:val="HideTWBExt"/>
          <w:b w:val="0"/>
        </w:rPr>
        <w:t>&lt;RepeatBlock-By&gt;&lt;Members&gt;</w:t>
      </w:r>
      <w:r w:rsidRPr="00AB3E87">
        <w:t>Mathilde Androuët, Margarita de la Pisa Carrión, Mireia Borrás Pabón</w:t>
      </w:r>
      <w:r w:rsidRPr="00AB3E87">
        <w:rPr>
          <w:rStyle w:val="HideTWBExt"/>
          <w:b w:val="0"/>
        </w:rPr>
        <w:t>&lt;/Members&gt;</w:t>
      </w:r>
    </w:p>
    <w:p w14:paraId="4F9A6AC0" w14:textId="77777777" w:rsidR="00E52F0D" w:rsidRPr="00AB3E87" w:rsidRDefault="00E52F0D" w:rsidP="00E52F0D">
      <w:pPr>
        <w:pStyle w:val="NormalBold"/>
      </w:pPr>
      <w:r w:rsidRPr="00AB3E87">
        <w:rPr>
          <w:rStyle w:val="HideTWBExt"/>
          <w:b w:val="0"/>
        </w:rPr>
        <w:t>&lt;/RepeatBlock-By&gt;</w:t>
      </w:r>
    </w:p>
    <w:p w14:paraId="71FE14C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B6FE5A5" w14:textId="77777777" w:rsidR="00E52F0D" w:rsidRPr="00AB3E87" w:rsidRDefault="00E52F0D" w:rsidP="00E52F0D">
      <w:pPr>
        <w:pStyle w:val="NormalBold"/>
      </w:pPr>
      <w:r w:rsidRPr="00AB3E87">
        <w:rPr>
          <w:rStyle w:val="HideTWBExt"/>
        </w:rPr>
        <w:t>&lt;Article&gt;</w:t>
      </w:r>
      <w:r w:rsidRPr="00AB3E87">
        <w:t>Ziffer 16</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9E028C0" w14:textId="77777777" w:rsidTr="00761901">
        <w:trPr>
          <w:trHeight w:hRule="exact" w:val="240"/>
          <w:jc w:val="center"/>
        </w:trPr>
        <w:tc>
          <w:tcPr>
            <w:tcW w:w="9752" w:type="dxa"/>
            <w:gridSpan w:val="2"/>
            <w:tcBorders>
              <w:top w:val="nil"/>
              <w:left w:val="nil"/>
              <w:bottom w:val="nil"/>
              <w:right w:val="nil"/>
            </w:tcBorders>
          </w:tcPr>
          <w:p w14:paraId="4EC9AC34" w14:textId="77777777" w:rsidR="00E52F0D" w:rsidRPr="00AB3E87" w:rsidRDefault="00E52F0D" w:rsidP="00761901"/>
        </w:tc>
      </w:tr>
      <w:tr w:rsidR="00E52F0D" w:rsidRPr="00AB3E87" w14:paraId="60267CF2" w14:textId="77777777" w:rsidTr="00761901">
        <w:trPr>
          <w:trHeight w:val="240"/>
          <w:jc w:val="center"/>
        </w:trPr>
        <w:tc>
          <w:tcPr>
            <w:tcW w:w="4876" w:type="dxa"/>
            <w:tcBorders>
              <w:top w:val="nil"/>
              <w:left w:val="nil"/>
              <w:bottom w:val="nil"/>
              <w:right w:val="nil"/>
            </w:tcBorders>
          </w:tcPr>
          <w:p w14:paraId="178809C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8EB90FF" w14:textId="77777777" w:rsidR="00E52F0D" w:rsidRPr="00AB3E87" w:rsidRDefault="00E52F0D" w:rsidP="00761901">
            <w:pPr>
              <w:pStyle w:val="AmColumnHeading"/>
            </w:pPr>
            <w:r w:rsidRPr="00AB3E87">
              <w:t>Geänderter Text</w:t>
            </w:r>
          </w:p>
        </w:tc>
      </w:tr>
      <w:tr w:rsidR="00E52F0D" w:rsidRPr="00AB3E87" w14:paraId="54217B09" w14:textId="77777777" w:rsidTr="00761901">
        <w:trPr>
          <w:jc w:val="center"/>
        </w:trPr>
        <w:tc>
          <w:tcPr>
            <w:tcW w:w="4876" w:type="dxa"/>
            <w:tcBorders>
              <w:top w:val="nil"/>
              <w:left w:val="nil"/>
              <w:bottom w:val="nil"/>
              <w:right w:val="nil"/>
            </w:tcBorders>
          </w:tcPr>
          <w:p w14:paraId="3F9448D9" w14:textId="77777777" w:rsidR="00E52F0D" w:rsidRPr="00AB3E87" w:rsidRDefault="00E52F0D" w:rsidP="00761901">
            <w:pPr>
              <w:pStyle w:val="Normal6a"/>
            </w:pPr>
            <w:r w:rsidRPr="00AB3E87">
              <w:t>16.</w:t>
            </w:r>
            <w:r w:rsidRPr="00AB3E87">
              <w:tab/>
              <w:t xml:space="preserve">fordert die Kommission auf, </w:t>
            </w:r>
            <w:r w:rsidRPr="00AB3E87">
              <w:rPr>
                <w:b/>
                <w:i/>
              </w:rPr>
              <w:t>eine Außen-</w:t>
            </w:r>
            <w:r w:rsidRPr="00AB3E87">
              <w:t xml:space="preserve">, </w:t>
            </w:r>
            <w:r w:rsidRPr="00AB3E87">
              <w:rPr>
                <w:b/>
                <w:i/>
              </w:rPr>
              <w:t>Sicherheits-, Handels- und Entwicklungspolitik zu fördern, bei der der</w:t>
            </w:r>
            <w:r w:rsidRPr="00AB3E87">
              <w:t xml:space="preserve"> Gleichstellung der Geschlechter </w:t>
            </w:r>
            <w:r w:rsidRPr="00AB3E87">
              <w:rPr>
                <w:b/>
                <w:i/>
              </w:rPr>
              <w:t>gemäß den Grundsätzen der Rechte</w:t>
            </w:r>
            <w:r w:rsidRPr="00AB3E87">
              <w:t xml:space="preserve">, </w:t>
            </w:r>
            <w:r w:rsidRPr="00AB3E87">
              <w:rPr>
                <w:b/>
                <w:i/>
              </w:rPr>
              <w:t xml:space="preserve">der </w:t>
            </w:r>
            <w:r w:rsidRPr="00AB3E87">
              <w:rPr>
                <w:b/>
                <w:i/>
              </w:rPr>
              <w:lastRenderedPageBreak/>
              <w:t>Vertretung und der Ressourcen Vorrang eingeräumt wird</w:t>
            </w:r>
            <w:r w:rsidRPr="00AB3E87">
              <w:t>;</w:t>
            </w:r>
          </w:p>
        </w:tc>
        <w:tc>
          <w:tcPr>
            <w:tcW w:w="4876" w:type="dxa"/>
            <w:tcBorders>
              <w:top w:val="nil"/>
              <w:left w:val="nil"/>
              <w:bottom w:val="nil"/>
              <w:right w:val="nil"/>
            </w:tcBorders>
          </w:tcPr>
          <w:p w14:paraId="36BB8D1E" w14:textId="77777777" w:rsidR="00E52F0D" w:rsidRPr="00AB3E87" w:rsidRDefault="00E52F0D" w:rsidP="00761901">
            <w:pPr>
              <w:pStyle w:val="Normal6a"/>
            </w:pPr>
            <w:r w:rsidRPr="00AB3E87">
              <w:lastRenderedPageBreak/>
              <w:t>16.</w:t>
            </w:r>
            <w:r w:rsidRPr="00AB3E87">
              <w:tab/>
              <w:t xml:space="preserve">fordert die Kommission auf, </w:t>
            </w:r>
            <w:r w:rsidRPr="00AB3E87">
              <w:rPr>
                <w:b/>
                <w:i/>
              </w:rPr>
              <w:t>im Rahmen ihrer Außenpolitik Drittländern</w:t>
            </w:r>
            <w:r w:rsidRPr="00AB3E87">
              <w:t xml:space="preserve">, </w:t>
            </w:r>
            <w:r w:rsidRPr="00AB3E87">
              <w:rPr>
                <w:b/>
                <w:i/>
              </w:rPr>
              <w:t>die die</w:t>
            </w:r>
            <w:r w:rsidRPr="00AB3E87">
              <w:t xml:space="preserve"> Gleichstellung der Geschlechter </w:t>
            </w:r>
            <w:r w:rsidRPr="00AB3E87">
              <w:rPr>
                <w:b/>
                <w:i/>
              </w:rPr>
              <w:t>nicht wahren</w:t>
            </w:r>
            <w:r w:rsidRPr="00AB3E87">
              <w:t xml:space="preserve">, </w:t>
            </w:r>
            <w:r w:rsidRPr="00AB3E87">
              <w:rPr>
                <w:b/>
                <w:i/>
              </w:rPr>
              <w:t xml:space="preserve">insbesondere Ländern wie Afghanistan, die Geschlechtertrennung </w:t>
            </w:r>
            <w:r w:rsidRPr="00AB3E87">
              <w:rPr>
                <w:b/>
                <w:i/>
              </w:rPr>
              <w:lastRenderedPageBreak/>
              <w:t>praktizieren, keinerlei Mittel zu gewähren</w:t>
            </w:r>
            <w:r w:rsidRPr="00AB3E87">
              <w:t>;</w:t>
            </w:r>
          </w:p>
        </w:tc>
      </w:tr>
    </w:tbl>
    <w:p w14:paraId="2379D885"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14742E67" w14:textId="77777777" w:rsidR="00E52F0D" w:rsidRPr="00AB3E87" w:rsidRDefault="00E52F0D" w:rsidP="00E52F0D">
      <w:r w:rsidRPr="00AB3E87">
        <w:rPr>
          <w:rStyle w:val="HideTWBExt"/>
        </w:rPr>
        <w:t>&lt;/Amend&gt;</w:t>
      </w:r>
    </w:p>
    <w:p w14:paraId="787CF8F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646</w:t>
      </w:r>
      <w:r w:rsidRPr="00AB3E87">
        <w:rPr>
          <w:rStyle w:val="HideTWBExt"/>
        </w:rPr>
        <w:t>&lt;/NumAm&gt;</w:t>
      </w:r>
    </w:p>
    <w:p w14:paraId="6D69052F" w14:textId="77777777" w:rsidR="00E52F0D" w:rsidRPr="00AB3E87" w:rsidRDefault="00E52F0D" w:rsidP="00E52F0D">
      <w:pPr>
        <w:pStyle w:val="NormalBold"/>
      </w:pPr>
      <w:r w:rsidRPr="00AB3E87">
        <w:rPr>
          <w:rStyle w:val="HideTWBExt"/>
          <w:b w:val="0"/>
        </w:rPr>
        <w:t>&lt;RepeatBlock-By&gt;&lt;Members&gt;</w:t>
      </w:r>
      <w:r w:rsidRPr="00AB3E87">
        <w:t>Paulo Do Nascimento Cabral, Giusi Princi, Eleonora Meleti, Maria Walsh, Rosa Estaràs Ferragut, Sirpa Pietikäinen</w:t>
      </w:r>
      <w:r w:rsidRPr="00AB3E87">
        <w:rPr>
          <w:rStyle w:val="HideTWBExt"/>
          <w:b w:val="0"/>
        </w:rPr>
        <w:t>&lt;/Members&gt;</w:t>
      </w:r>
    </w:p>
    <w:p w14:paraId="70F8BEE7" w14:textId="77777777" w:rsidR="00E52F0D" w:rsidRPr="00AB3E87" w:rsidRDefault="00E52F0D" w:rsidP="00E52F0D">
      <w:pPr>
        <w:pStyle w:val="NormalBold"/>
      </w:pPr>
      <w:r w:rsidRPr="00AB3E87">
        <w:rPr>
          <w:rStyle w:val="HideTWBExt"/>
          <w:b w:val="0"/>
        </w:rPr>
        <w:t>&lt;/RepeatBlock-By&gt;</w:t>
      </w:r>
    </w:p>
    <w:p w14:paraId="11C0943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403A66D" w14:textId="77777777" w:rsidR="00E52F0D" w:rsidRPr="00AB3E87" w:rsidRDefault="00E52F0D" w:rsidP="00E52F0D">
      <w:pPr>
        <w:pStyle w:val="NormalBold"/>
      </w:pPr>
      <w:r w:rsidRPr="00AB3E87">
        <w:rPr>
          <w:rStyle w:val="HideTWBExt"/>
        </w:rPr>
        <w:t>&lt;Article&gt;</w:t>
      </w:r>
      <w:r w:rsidRPr="00AB3E87">
        <w:t>Ziffer 16</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BC9A71D" w14:textId="77777777" w:rsidTr="00761901">
        <w:trPr>
          <w:trHeight w:hRule="exact" w:val="240"/>
          <w:jc w:val="center"/>
        </w:trPr>
        <w:tc>
          <w:tcPr>
            <w:tcW w:w="9752" w:type="dxa"/>
            <w:gridSpan w:val="2"/>
            <w:tcBorders>
              <w:top w:val="nil"/>
              <w:left w:val="nil"/>
              <w:bottom w:val="nil"/>
              <w:right w:val="nil"/>
            </w:tcBorders>
          </w:tcPr>
          <w:p w14:paraId="3B147B44" w14:textId="77777777" w:rsidR="00E52F0D" w:rsidRPr="00AB3E87" w:rsidRDefault="00E52F0D" w:rsidP="00761901"/>
        </w:tc>
      </w:tr>
      <w:tr w:rsidR="00E52F0D" w:rsidRPr="00AB3E87" w14:paraId="404E616F" w14:textId="77777777" w:rsidTr="00761901">
        <w:trPr>
          <w:trHeight w:val="240"/>
          <w:jc w:val="center"/>
        </w:trPr>
        <w:tc>
          <w:tcPr>
            <w:tcW w:w="4876" w:type="dxa"/>
            <w:tcBorders>
              <w:top w:val="nil"/>
              <w:left w:val="nil"/>
              <w:bottom w:val="nil"/>
              <w:right w:val="nil"/>
            </w:tcBorders>
          </w:tcPr>
          <w:p w14:paraId="221CBAF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33E18E8" w14:textId="77777777" w:rsidR="00E52F0D" w:rsidRPr="00AB3E87" w:rsidRDefault="00E52F0D" w:rsidP="00761901">
            <w:pPr>
              <w:pStyle w:val="AmColumnHeading"/>
            </w:pPr>
            <w:r w:rsidRPr="00AB3E87">
              <w:t>Geänderter Text</w:t>
            </w:r>
          </w:p>
        </w:tc>
      </w:tr>
      <w:tr w:rsidR="00E52F0D" w:rsidRPr="00AB3E87" w14:paraId="2C8D70D3" w14:textId="77777777" w:rsidTr="00761901">
        <w:trPr>
          <w:jc w:val="center"/>
        </w:trPr>
        <w:tc>
          <w:tcPr>
            <w:tcW w:w="4876" w:type="dxa"/>
            <w:tcBorders>
              <w:top w:val="nil"/>
              <w:left w:val="nil"/>
              <w:bottom w:val="nil"/>
              <w:right w:val="nil"/>
            </w:tcBorders>
          </w:tcPr>
          <w:p w14:paraId="19FCC168" w14:textId="77777777" w:rsidR="00E52F0D" w:rsidRPr="00AB3E87" w:rsidRDefault="00E52F0D" w:rsidP="00761901">
            <w:pPr>
              <w:pStyle w:val="Normal6a"/>
            </w:pPr>
            <w:r w:rsidRPr="00AB3E87">
              <w:t>16.</w:t>
            </w:r>
            <w:r w:rsidRPr="00AB3E87">
              <w:tab/>
              <w:t xml:space="preserve">fordert die Kommission auf, eine Außen-, Sicherheits-, Handels- und Entwicklungspolitik zu fördern, bei der </w:t>
            </w:r>
            <w:r w:rsidRPr="00AB3E87">
              <w:rPr>
                <w:b/>
                <w:i/>
              </w:rPr>
              <w:t>der</w:t>
            </w:r>
            <w:r w:rsidRPr="00AB3E87">
              <w:t xml:space="preserve"> Gleichstellung der Geschlechter gemäß den Grundsätzen der Rechte, der Vertretung und der Ressourcen </w:t>
            </w:r>
            <w:r w:rsidRPr="00AB3E87">
              <w:rPr>
                <w:b/>
                <w:i/>
              </w:rPr>
              <w:t>Vorrang eingeräumt</w:t>
            </w:r>
            <w:r w:rsidRPr="00AB3E87">
              <w:t xml:space="preserve"> wird;</w:t>
            </w:r>
          </w:p>
        </w:tc>
        <w:tc>
          <w:tcPr>
            <w:tcW w:w="4876" w:type="dxa"/>
            <w:tcBorders>
              <w:top w:val="nil"/>
              <w:left w:val="nil"/>
              <w:bottom w:val="nil"/>
              <w:right w:val="nil"/>
            </w:tcBorders>
          </w:tcPr>
          <w:p w14:paraId="109483B5" w14:textId="77777777" w:rsidR="00E52F0D" w:rsidRPr="00AB3E87" w:rsidRDefault="00E52F0D" w:rsidP="00761901">
            <w:pPr>
              <w:pStyle w:val="Normal6a"/>
            </w:pPr>
            <w:r w:rsidRPr="00AB3E87">
              <w:t>16.</w:t>
            </w:r>
            <w:r w:rsidRPr="00AB3E87">
              <w:tab/>
              <w:t xml:space="preserve">fordert die Kommission auf, eine Außen-, Sicherheits-, Handels- und Entwicklungspolitik zu fördern, bei der </w:t>
            </w:r>
            <w:r w:rsidRPr="00AB3E87">
              <w:rPr>
                <w:b/>
                <w:bCs/>
                <w:i/>
                <w:iCs/>
              </w:rPr>
              <w:t>die</w:t>
            </w:r>
            <w:r w:rsidRPr="00AB3E87">
              <w:t xml:space="preserve"> Gleichstellung der Geschlechter gemäß den Grundsätzen der Rechte, der Vertretung und der Ressourcen </w:t>
            </w:r>
            <w:r w:rsidRPr="00AB3E87">
              <w:rPr>
                <w:b/>
                <w:i/>
              </w:rPr>
              <w:t>vorangetrieben</w:t>
            </w:r>
            <w:r w:rsidRPr="00AB3E87">
              <w:t xml:space="preserve"> wird;</w:t>
            </w:r>
          </w:p>
        </w:tc>
      </w:tr>
    </w:tbl>
    <w:p w14:paraId="492E1FB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983EA94" w14:textId="77777777" w:rsidR="00E52F0D" w:rsidRPr="00AB3E87" w:rsidRDefault="00E52F0D" w:rsidP="00E52F0D">
      <w:r w:rsidRPr="00AB3E87">
        <w:rPr>
          <w:rStyle w:val="HideTWBExt"/>
        </w:rPr>
        <w:t>&lt;/Amend&gt;</w:t>
      </w:r>
    </w:p>
    <w:p w14:paraId="0052BAF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647</w:t>
      </w:r>
      <w:r w:rsidRPr="00AB3E87">
        <w:rPr>
          <w:rStyle w:val="HideTWBExt"/>
        </w:rPr>
        <w:t>&lt;/NumAm&gt;</w:t>
      </w:r>
    </w:p>
    <w:p w14:paraId="00DC7838"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24FCBCEF" w14:textId="77777777" w:rsidR="00E52F0D" w:rsidRPr="00AB3E87" w:rsidRDefault="00E52F0D" w:rsidP="00E52F0D">
      <w:pPr>
        <w:pStyle w:val="NormalBold"/>
      </w:pPr>
      <w:r w:rsidRPr="00AB3E87">
        <w:rPr>
          <w:rStyle w:val="HideTWBExt"/>
          <w:b w:val="0"/>
        </w:rPr>
        <w:t>&lt;/RepeatBlock-By&gt;</w:t>
      </w:r>
    </w:p>
    <w:p w14:paraId="0EE8F4B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A006E51" w14:textId="77777777" w:rsidR="00E52F0D" w:rsidRPr="00AB3E87" w:rsidRDefault="00E52F0D" w:rsidP="00E52F0D">
      <w:pPr>
        <w:pStyle w:val="NormalBold"/>
      </w:pPr>
      <w:r w:rsidRPr="00AB3E87">
        <w:rPr>
          <w:rStyle w:val="HideTWBExt"/>
        </w:rPr>
        <w:t>&lt;Article&gt;</w:t>
      </w:r>
      <w:r w:rsidRPr="00AB3E87">
        <w:t>Ziffer 16</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1828035" w14:textId="77777777" w:rsidTr="00761901">
        <w:trPr>
          <w:trHeight w:hRule="exact" w:val="240"/>
          <w:jc w:val="center"/>
        </w:trPr>
        <w:tc>
          <w:tcPr>
            <w:tcW w:w="9752" w:type="dxa"/>
            <w:gridSpan w:val="2"/>
            <w:tcBorders>
              <w:top w:val="nil"/>
              <w:left w:val="nil"/>
              <w:bottom w:val="nil"/>
              <w:right w:val="nil"/>
            </w:tcBorders>
          </w:tcPr>
          <w:p w14:paraId="1D94D37F" w14:textId="77777777" w:rsidR="00E52F0D" w:rsidRPr="00AB3E87" w:rsidRDefault="00E52F0D" w:rsidP="00761901"/>
        </w:tc>
      </w:tr>
      <w:tr w:rsidR="00E52F0D" w:rsidRPr="00AB3E87" w14:paraId="24ED70A2" w14:textId="77777777" w:rsidTr="00761901">
        <w:trPr>
          <w:trHeight w:val="240"/>
          <w:jc w:val="center"/>
        </w:trPr>
        <w:tc>
          <w:tcPr>
            <w:tcW w:w="4876" w:type="dxa"/>
            <w:tcBorders>
              <w:top w:val="nil"/>
              <w:left w:val="nil"/>
              <w:bottom w:val="nil"/>
              <w:right w:val="nil"/>
            </w:tcBorders>
          </w:tcPr>
          <w:p w14:paraId="367D5FA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2CA4609" w14:textId="77777777" w:rsidR="00E52F0D" w:rsidRPr="00AB3E87" w:rsidRDefault="00E52F0D" w:rsidP="00761901">
            <w:pPr>
              <w:pStyle w:val="AmColumnHeading"/>
            </w:pPr>
            <w:r w:rsidRPr="00AB3E87">
              <w:t>Geänderter Text</w:t>
            </w:r>
          </w:p>
        </w:tc>
      </w:tr>
      <w:tr w:rsidR="00E52F0D" w:rsidRPr="00AB3E87" w14:paraId="7C570640" w14:textId="77777777" w:rsidTr="00761901">
        <w:trPr>
          <w:jc w:val="center"/>
        </w:trPr>
        <w:tc>
          <w:tcPr>
            <w:tcW w:w="4876" w:type="dxa"/>
            <w:tcBorders>
              <w:top w:val="nil"/>
              <w:left w:val="nil"/>
              <w:bottom w:val="nil"/>
              <w:right w:val="nil"/>
            </w:tcBorders>
          </w:tcPr>
          <w:p w14:paraId="4406B485" w14:textId="77777777" w:rsidR="00E52F0D" w:rsidRPr="00AB3E87" w:rsidRDefault="00E52F0D" w:rsidP="00761901">
            <w:pPr>
              <w:pStyle w:val="Normal6a"/>
            </w:pPr>
            <w:r w:rsidRPr="00AB3E87">
              <w:t>16.</w:t>
            </w:r>
            <w:r w:rsidRPr="00AB3E87">
              <w:tab/>
              <w:t xml:space="preserve">fordert die Kommission auf, eine Außen-, Sicherheits-, Handels- und Entwicklungspolitik zu fördern, </w:t>
            </w:r>
            <w:r w:rsidRPr="00AB3E87">
              <w:rPr>
                <w:b/>
                <w:i/>
              </w:rPr>
              <w:t>bei der</w:t>
            </w:r>
            <w:r w:rsidRPr="00AB3E87">
              <w:t xml:space="preserve"> der Gleichstellung der Geschlechter </w:t>
            </w:r>
            <w:r w:rsidRPr="00AB3E87">
              <w:rPr>
                <w:b/>
                <w:i/>
              </w:rPr>
              <w:t>gemäß den Grundsätzen der</w:t>
            </w:r>
            <w:r w:rsidRPr="00AB3E87">
              <w:t xml:space="preserve"> </w:t>
            </w:r>
            <w:r w:rsidRPr="00AB3E87">
              <w:rPr>
                <w:b/>
                <w:i/>
              </w:rPr>
              <w:t>Rechte, der Vertretung und der Ressourcen Vorrang eingeräumt wird</w:t>
            </w:r>
            <w:r w:rsidRPr="00AB3E87">
              <w:t>;</w:t>
            </w:r>
          </w:p>
        </w:tc>
        <w:tc>
          <w:tcPr>
            <w:tcW w:w="4876" w:type="dxa"/>
            <w:tcBorders>
              <w:top w:val="nil"/>
              <w:left w:val="nil"/>
              <w:bottom w:val="nil"/>
              <w:right w:val="nil"/>
            </w:tcBorders>
          </w:tcPr>
          <w:p w14:paraId="50482F9A" w14:textId="77777777" w:rsidR="00E52F0D" w:rsidRPr="00AB3E87" w:rsidRDefault="00E52F0D" w:rsidP="00761901">
            <w:pPr>
              <w:pStyle w:val="Normal6a"/>
            </w:pPr>
            <w:r w:rsidRPr="00AB3E87">
              <w:t>16.</w:t>
            </w:r>
            <w:r w:rsidRPr="00AB3E87">
              <w:tab/>
              <w:t xml:space="preserve">fordert die Kommission auf, eine Außen-, Sicherheits-, Handels- und Entwicklungspolitik zu fördern, </w:t>
            </w:r>
            <w:r w:rsidRPr="00AB3E87">
              <w:rPr>
                <w:b/>
                <w:i/>
              </w:rPr>
              <w:t>die die Bedeutung</w:t>
            </w:r>
            <w:r w:rsidRPr="00AB3E87">
              <w:t xml:space="preserve"> der Gleichstellung der Geschlechter </w:t>
            </w:r>
            <w:r w:rsidRPr="00AB3E87">
              <w:rPr>
                <w:b/>
                <w:i/>
              </w:rPr>
              <w:t>im Einklang mit den internationalen</w:t>
            </w:r>
            <w:r w:rsidRPr="00AB3E87">
              <w:t xml:space="preserve"> </w:t>
            </w:r>
            <w:r w:rsidRPr="00AB3E87">
              <w:rPr>
                <w:b/>
                <w:i/>
              </w:rPr>
              <w:t>Menschenrechtsstandards anerkennt</w:t>
            </w:r>
            <w:r w:rsidRPr="00AB3E87">
              <w:t>;</w:t>
            </w:r>
          </w:p>
        </w:tc>
      </w:tr>
    </w:tbl>
    <w:p w14:paraId="3197C74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6C3C1C9" w14:textId="77777777" w:rsidR="00E52F0D" w:rsidRPr="00AB3E87" w:rsidRDefault="00E52F0D" w:rsidP="00E52F0D">
      <w:r w:rsidRPr="00AB3E87">
        <w:rPr>
          <w:rStyle w:val="HideTWBExt"/>
        </w:rPr>
        <w:t>&lt;/Amend&gt;</w:t>
      </w:r>
    </w:p>
    <w:p w14:paraId="7B598BB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648</w:t>
      </w:r>
      <w:r w:rsidRPr="00AB3E87">
        <w:rPr>
          <w:rStyle w:val="HideTWBExt"/>
        </w:rPr>
        <w:t>&lt;/NumAm&gt;</w:t>
      </w:r>
    </w:p>
    <w:p w14:paraId="3550EEBA" w14:textId="77777777" w:rsidR="00E52F0D" w:rsidRPr="00AB3E87" w:rsidRDefault="00E52F0D" w:rsidP="00E52F0D">
      <w:pPr>
        <w:pStyle w:val="NormalBold"/>
      </w:pPr>
      <w:r w:rsidRPr="00AB3E87">
        <w:rPr>
          <w:rStyle w:val="HideTWBExt"/>
          <w:b w:val="0"/>
        </w:rPr>
        <w:lastRenderedPageBreak/>
        <w:t>&lt;RepeatBlock-By&gt;&lt;Members&gt;</w:t>
      </w:r>
      <w:r w:rsidRPr="00AB3E87">
        <w:t>Elżbieta Katarzyna Łukacijewska, Ewa Kopacz, Mirosława Nykiel, Jagna Marczułajtis-Walczak</w:t>
      </w:r>
      <w:r w:rsidRPr="00AB3E87">
        <w:rPr>
          <w:rStyle w:val="HideTWBExt"/>
          <w:b w:val="0"/>
        </w:rPr>
        <w:t>&lt;/Members&gt;</w:t>
      </w:r>
    </w:p>
    <w:p w14:paraId="7CE31EEC" w14:textId="77777777" w:rsidR="00E52F0D" w:rsidRPr="00AB3E87" w:rsidRDefault="00E52F0D" w:rsidP="00E52F0D">
      <w:pPr>
        <w:pStyle w:val="NormalBold"/>
      </w:pPr>
      <w:r w:rsidRPr="00AB3E87">
        <w:rPr>
          <w:rStyle w:val="HideTWBExt"/>
          <w:b w:val="0"/>
        </w:rPr>
        <w:t>&lt;/RepeatBlock-By&gt;</w:t>
      </w:r>
    </w:p>
    <w:p w14:paraId="30263D4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6094B85" w14:textId="77777777" w:rsidR="00E52F0D" w:rsidRPr="00AB3E87" w:rsidRDefault="00E52F0D" w:rsidP="00E52F0D">
      <w:pPr>
        <w:pStyle w:val="NormalBold"/>
      </w:pPr>
      <w:r w:rsidRPr="00AB3E87">
        <w:rPr>
          <w:rStyle w:val="HideTWBExt"/>
        </w:rPr>
        <w:t>&lt;Article&gt;</w:t>
      </w:r>
      <w:r w:rsidRPr="00AB3E87">
        <w:t>Ziffer 16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1D50106" w14:textId="77777777" w:rsidTr="00761901">
        <w:trPr>
          <w:trHeight w:hRule="exact" w:val="240"/>
          <w:jc w:val="center"/>
        </w:trPr>
        <w:tc>
          <w:tcPr>
            <w:tcW w:w="9752" w:type="dxa"/>
            <w:gridSpan w:val="2"/>
            <w:tcBorders>
              <w:top w:val="nil"/>
              <w:left w:val="nil"/>
              <w:bottom w:val="nil"/>
              <w:right w:val="nil"/>
            </w:tcBorders>
          </w:tcPr>
          <w:p w14:paraId="6DA303C8" w14:textId="77777777" w:rsidR="00E52F0D" w:rsidRPr="00AB3E87" w:rsidRDefault="00E52F0D" w:rsidP="00761901"/>
        </w:tc>
      </w:tr>
      <w:tr w:rsidR="00E52F0D" w:rsidRPr="00AB3E87" w14:paraId="374ECCA4" w14:textId="77777777" w:rsidTr="00761901">
        <w:trPr>
          <w:trHeight w:val="240"/>
          <w:jc w:val="center"/>
        </w:trPr>
        <w:tc>
          <w:tcPr>
            <w:tcW w:w="4876" w:type="dxa"/>
            <w:tcBorders>
              <w:top w:val="nil"/>
              <w:left w:val="nil"/>
              <w:bottom w:val="nil"/>
              <w:right w:val="nil"/>
            </w:tcBorders>
          </w:tcPr>
          <w:p w14:paraId="0395164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9846622" w14:textId="77777777" w:rsidR="00E52F0D" w:rsidRPr="00AB3E87" w:rsidRDefault="00E52F0D" w:rsidP="00761901">
            <w:pPr>
              <w:pStyle w:val="AmColumnHeading"/>
            </w:pPr>
            <w:r w:rsidRPr="00AB3E87">
              <w:t>Geänderter Text</w:t>
            </w:r>
          </w:p>
        </w:tc>
      </w:tr>
      <w:tr w:rsidR="00E52F0D" w:rsidRPr="00AB3E87" w14:paraId="3A29F90E" w14:textId="77777777" w:rsidTr="00761901">
        <w:trPr>
          <w:jc w:val="center"/>
        </w:trPr>
        <w:tc>
          <w:tcPr>
            <w:tcW w:w="4876" w:type="dxa"/>
            <w:tcBorders>
              <w:top w:val="nil"/>
              <w:left w:val="nil"/>
              <w:bottom w:val="nil"/>
              <w:right w:val="nil"/>
            </w:tcBorders>
          </w:tcPr>
          <w:p w14:paraId="650D8272" w14:textId="77777777" w:rsidR="00E52F0D" w:rsidRPr="00AB3E87" w:rsidRDefault="00E52F0D" w:rsidP="00761901">
            <w:pPr>
              <w:pStyle w:val="Normal6a"/>
            </w:pPr>
          </w:p>
        </w:tc>
        <w:tc>
          <w:tcPr>
            <w:tcW w:w="4876" w:type="dxa"/>
            <w:tcBorders>
              <w:top w:val="nil"/>
              <w:left w:val="nil"/>
              <w:bottom w:val="nil"/>
              <w:right w:val="nil"/>
            </w:tcBorders>
          </w:tcPr>
          <w:p w14:paraId="52524B92" w14:textId="77777777" w:rsidR="00E52F0D" w:rsidRPr="00AB3E87" w:rsidRDefault="00E52F0D" w:rsidP="00761901">
            <w:pPr>
              <w:pStyle w:val="Normal6a"/>
            </w:pPr>
            <w:r w:rsidRPr="00AB3E87">
              <w:rPr>
                <w:b/>
                <w:i/>
              </w:rPr>
              <w:t>16a.</w:t>
            </w:r>
            <w:r w:rsidRPr="00AB3E87">
              <w:tab/>
            </w:r>
            <w:r w:rsidRPr="00AB3E87">
              <w:rPr>
                <w:b/>
                <w:i/>
              </w:rPr>
              <w:t>betont, dass es von entscheidender Bedeutung ist, die Gleichstellung der Geschlechter als zentrales Ziel der Entwicklungszusammenarbeit und des auswärtigen Handelns der EU zu berücksichtigen; fordert die Kommission und die Mitgliedstaaten auf, dafür zu sorgen, dass gezielte technische Hilfe und ein politischer Dialog darauf ausgerichtet sind, die Stärkung der Rolle von Frauen, den Zugang zu Bildung, Gesundheitsversorgung und wirtschaftliche Chancen in Entwicklungsländern, insbesondere in fragilen, von Konflikten betroffenen und vom Klimawandel bedrohten Regionen, zu unterstützen; betont, dass es notwendig ist, mit lokalen Frauenorganisationen und Basisbewegungen zusammenzuarbeiten und ihre Kapazitäten zu stärken;</w:t>
            </w:r>
          </w:p>
        </w:tc>
      </w:tr>
    </w:tbl>
    <w:p w14:paraId="77445FD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51D4EBD" w14:textId="77777777" w:rsidR="00E52F0D" w:rsidRPr="00AB3E87" w:rsidRDefault="00E52F0D" w:rsidP="00E52F0D">
      <w:r w:rsidRPr="00AB3E87">
        <w:rPr>
          <w:rStyle w:val="HideTWBExt"/>
        </w:rPr>
        <w:t>&lt;/Amend&gt;</w:t>
      </w:r>
    </w:p>
    <w:p w14:paraId="6A6FF82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649</w:t>
      </w:r>
      <w:r w:rsidRPr="00AB3E87">
        <w:rPr>
          <w:rStyle w:val="HideTWBExt"/>
        </w:rPr>
        <w:t>&lt;/NumAm&gt;</w:t>
      </w:r>
    </w:p>
    <w:p w14:paraId="648F0E76"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5F2AA419" w14:textId="77777777" w:rsidR="00E52F0D" w:rsidRPr="00AB3E87" w:rsidRDefault="00E52F0D" w:rsidP="00E52F0D">
      <w:pPr>
        <w:pStyle w:val="NormalBold"/>
      </w:pPr>
      <w:r w:rsidRPr="00AB3E87">
        <w:rPr>
          <w:rStyle w:val="HideTWBExt"/>
          <w:b w:val="0"/>
        </w:rPr>
        <w:t>&lt;/RepeatBlock-By&gt;</w:t>
      </w:r>
    </w:p>
    <w:p w14:paraId="01E64E1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B4F921D" w14:textId="77777777" w:rsidR="00E52F0D" w:rsidRPr="00AB3E87" w:rsidRDefault="00E52F0D" w:rsidP="00E52F0D">
      <w:pPr>
        <w:pStyle w:val="NormalBold"/>
      </w:pPr>
      <w:r w:rsidRPr="00AB3E87">
        <w:rPr>
          <w:rStyle w:val="HideTWBExt"/>
        </w:rPr>
        <w:t>&lt;Article&gt;</w:t>
      </w:r>
      <w:r w:rsidRPr="00AB3E87">
        <w:t>Ziffer 16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E575D1C" w14:textId="77777777" w:rsidTr="00761901">
        <w:trPr>
          <w:trHeight w:hRule="exact" w:val="240"/>
          <w:jc w:val="center"/>
        </w:trPr>
        <w:tc>
          <w:tcPr>
            <w:tcW w:w="9752" w:type="dxa"/>
            <w:gridSpan w:val="2"/>
            <w:tcBorders>
              <w:top w:val="nil"/>
              <w:left w:val="nil"/>
              <w:bottom w:val="nil"/>
              <w:right w:val="nil"/>
            </w:tcBorders>
          </w:tcPr>
          <w:p w14:paraId="36A54BBD" w14:textId="77777777" w:rsidR="00E52F0D" w:rsidRPr="00AB3E87" w:rsidRDefault="00E52F0D" w:rsidP="00761901"/>
        </w:tc>
      </w:tr>
      <w:tr w:rsidR="00E52F0D" w:rsidRPr="00AB3E87" w14:paraId="3B27EDFC" w14:textId="77777777" w:rsidTr="00761901">
        <w:trPr>
          <w:trHeight w:val="240"/>
          <w:jc w:val="center"/>
        </w:trPr>
        <w:tc>
          <w:tcPr>
            <w:tcW w:w="4876" w:type="dxa"/>
            <w:tcBorders>
              <w:top w:val="nil"/>
              <w:left w:val="nil"/>
              <w:bottom w:val="nil"/>
              <w:right w:val="nil"/>
            </w:tcBorders>
          </w:tcPr>
          <w:p w14:paraId="789BF80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2860985" w14:textId="77777777" w:rsidR="00E52F0D" w:rsidRPr="00AB3E87" w:rsidRDefault="00E52F0D" w:rsidP="00761901">
            <w:pPr>
              <w:pStyle w:val="AmColumnHeading"/>
            </w:pPr>
            <w:r w:rsidRPr="00AB3E87">
              <w:t>Geänderter Text</w:t>
            </w:r>
          </w:p>
        </w:tc>
      </w:tr>
      <w:tr w:rsidR="00E52F0D" w:rsidRPr="00AB3E87" w14:paraId="24326908" w14:textId="77777777" w:rsidTr="00761901">
        <w:trPr>
          <w:jc w:val="center"/>
        </w:trPr>
        <w:tc>
          <w:tcPr>
            <w:tcW w:w="4876" w:type="dxa"/>
            <w:tcBorders>
              <w:top w:val="nil"/>
              <w:left w:val="nil"/>
              <w:bottom w:val="nil"/>
              <w:right w:val="nil"/>
            </w:tcBorders>
          </w:tcPr>
          <w:p w14:paraId="05E1BF02" w14:textId="77777777" w:rsidR="00E52F0D" w:rsidRPr="00AB3E87" w:rsidRDefault="00E52F0D" w:rsidP="00761901">
            <w:pPr>
              <w:pStyle w:val="Normal6a"/>
            </w:pPr>
          </w:p>
        </w:tc>
        <w:tc>
          <w:tcPr>
            <w:tcW w:w="4876" w:type="dxa"/>
            <w:tcBorders>
              <w:top w:val="nil"/>
              <w:left w:val="nil"/>
              <w:bottom w:val="nil"/>
              <w:right w:val="nil"/>
            </w:tcBorders>
          </w:tcPr>
          <w:p w14:paraId="406956C4" w14:textId="77777777" w:rsidR="00E52F0D" w:rsidRPr="00AB3E87" w:rsidRDefault="00E52F0D" w:rsidP="00761901">
            <w:pPr>
              <w:pStyle w:val="Normal6a"/>
            </w:pPr>
            <w:r w:rsidRPr="00AB3E87">
              <w:rPr>
                <w:b/>
                <w:i/>
              </w:rPr>
              <w:t>16a.</w:t>
            </w:r>
            <w:r w:rsidRPr="00AB3E87">
              <w:tab/>
            </w:r>
            <w:r w:rsidRPr="00AB3E87">
              <w:rPr>
                <w:b/>
                <w:i/>
              </w:rPr>
              <w:t xml:space="preserve">fordert die Kommission auf, konkrete Maßnahmen vorzuschlagen, um die Beteiligung und Führungsrolle von Frauen in den Bereichen Außenpolitik, Verteidigung und Sicherheit, die Verhütung, Bewältigung und Beilegung </w:t>
            </w:r>
            <w:r w:rsidRPr="00AB3E87">
              <w:rPr>
                <w:b/>
                <w:i/>
              </w:rPr>
              <w:lastRenderedPageBreak/>
              <w:t>von Konflikten und Krisen sowie die Vorsorge und Friedenskonsolidierung zu fördern und sicherzustellen; fordert die Kommission auf, eine gemeinsame Nachverfolgungsmethode für die Erhebung von Daten über die Beteiligung von Frauen in diesen Sektoren zu entwickeln;</w:t>
            </w:r>
          </w:p>
        </w:tc>
      </w:tr>
    </w:tbl>
    <w:p w14:paraId="3CF42ADA"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E1CC9F4" w14:textId="77777777" w:rsidR="00E52F0D" w:rsidRPr="00AB3E87" w:rsidRDefault="00E52F0D" w:rsidP="00E52F0D">
      <w:r w:rsidRPr="00AB3E87">
        <w:rPr>
          <w:rStyle w:val="HideTWBExt"/>
        </w:rPr>
        <w:t>&lt;/Amend&gt;</w:t>
      </w:r>
    </w:p>
    <w:p w14:paraId="07AA8C9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650</w:t>
      </w:r>
      <w:r w:rsidRPr="00AB3E87">
        <w:rPr>
          <w:rStyle w:val="HideTWBExt"/>
        </w:rPr>
        <w:t>&lt;/NumAm&gt;</w:t>
      </w:r>
    </w:p>
    <w:p w14:paraId="34E172D3"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47FED1EF" w14:textId="77777777" w:rsidR="00E52F0D" w:rsidRPr="00AB3E87" w:rsidRDefault="00E52F0D" w:rsidP="00E52F0D">
      <w:pPr>
        <w:pStyle w:val="NormalBold"/>
      </w:pPr>
      <w:r w:rsidRPr="00AB3E87">
        <w:rPr>
          <w:rStyle w:val="HideTWBExt"/>
          <w:b w:val="0"/>
        </w:rPr>
        <w:t>&lt;/RepeatBlock-By&gt;</w:t>
      </w:r>
    </w:p>
    <w:p w14:paraId="15C88A0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963FDF7" w14:textId="77777777" w:rsidR="00E52F0D" w:rsidRPr="00AB3E87" w:rsidRDefault="00E52F0D" w:rsidP="00E52F0D">
      <w:pPr>
        <w:pStyle w:val="NormalBold"/>
      </w:pPr>
      <w:r w:rsidRPr="00AB3E87">
        <w:rPr>
          <w:rStyle w:val="HideTWBExt"/>
        </w:rPr>
        <w:t>&lt;Article&gt;</w:t>
      </w:r>
      <w:r w:rsidRPr="00AB3E87">
        <w:t>Ziffer 16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A71FD05" w14:textId="77777777" w:rsidTr="00761901">
        <w:trPr>
          <w:trHeight w:hRule="exact" w:val="240"/>
          <w:jc w:val="center"/>
        </w:trPr>
        <w:tc>
          <w:tcPr>
            <w:tcW w:w="9752" w:type="dxa"/>
            <w:gridSpan w:val="2"/>
            <w:tcBorders>
              <w:top w:val="nil"/>
              <w:left w:val="nil"/>
              <w:bottom w:val="nil"/>
              <w:right w:val="nil"/>
            </w:tcBorders>
          </w:tcPr>
          <w:p w14:paraId="1C12DB41" w14:textId="77777777" w:rsidR="00E52F0D" w:rsidRPr="00AB3E87" w:rsidRDefault="00E52F0D" w:rsidP="00761901"/>
        </w:tc>
      </w:tr>
      <w:tr w:rsidR="00E52F0D" w:rsidRPr="00AB3E87" w14:paraId="0A355BBD" w14:textId="77777777" w:rsidTr="00761901">
        <w:trPr>
          <w:trHeight w:val="240"/>
          <w:jc w:val="center"/>
        </w:trPr>
        <w:tc>
          <w:tcPr>
            <w:tcW w:w="4876" w:type="dxa"/>
            <w:tcBorders>
              <w:top w:val="nil"/>
              <w:left w:val="nil"/>
              <w:bottom w:val="nil"/>
              <w:right w:val="nil"/>
            </w:tcBorders>
          </w:tcPr>
          <w:p w14:paraId="2204695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E49A46B" w14:textId="77777777" w:rsidR="00E52F0D" w:rsidRPr="00AB3E87" w:rsidRDefault="00E52F0D" w:rsidP="00761901">
            <w:pPr>
              <w:pStyle w:val="AmColumnHeading"/>
            </w:pPr>
            <w:r w:rsidRPr="00AB3E87">
              <w:t>Geänderter Text</w:t>
            </w:r>
          </w:p>
        </w:tc>
      </w:tr>
      <w:tr w:rsidR="00E52F0D" w:rsidRPr="00AB3E87" w14:paraId="0AA7F42A" w14:textId="77777777" w:rsidTr="00761901">
        <w:trPr>
          <w:jc w:val="center"/>
        </w:trPr>
        <w:tc>
          <w:tcPr>
            <w:tcW w:w="4876" w:type="dxa"/>
            <w:tcBorders>
              <w:top w:val="nil"/>
              <w:left w:val="nil"/>
              <w:bottom w:val="nil"/>
              <w:right w:val="nil"/>
            </w:tcBorders>
          </w:tcPr>
          <w:p w14:paraId="3C0D2459" w14:textId="77777777" w:rsidR="00E52F0D" w:rsidRPr="00AB3E87" w:rsidRDefault="00E52F0D" w:rsidP="00761901">
            <w:pPr>
              <w:pStyle w:val="Normal6a"/>
            </w:pPr>
          </w:p>
        </w:tc>
        <w:tc>
          <w:tcPr>
            <w:tcW w:w="4876" w:type="dxa"/>
            <w:tcBorders>
              <w:top w:val="nil"/>
              <w:left w:val="nil"/>
              <w:bottom w:val="nil"/>
              <w:right w:val="nil"/>
            </w:tcBorders>
          </w:tcPr>
          <w:p w14:paraId="5F383722" w14:textId="77777777" w:rsidR="00E52F0D" w:rsidRPr="00AB3E87" w:rsidRDefault="00E52F0D" w:rsidP="00761901">
            <w:pPr>
              <w:pStyle w:val="Normal6a"/>
            </w:pPr>
            <w:r w:rsidRPr="00AB3E87">
              <w:rPr>
                <w:b/>
                <w:i/>
              </w:rPr>
              <w:t>16a.</w:t>
            </w:r>
            <w:r w:rsidRPr="00AB3E87">
              <w:tab/>
            </w:r>
            <w:r w:rsidRPr="00AB3E87">
              <w:rPr>
                <w:b/>
                <w:i/>
              </w:rPr>
              <w:t>bedauert, dass feministische außenpolitische Initiativen eher kurzfristig oder krisengetrieben sind als Teil langfristiger Strukturreformen, die sinnvolle Veränderungen auf den Weg bringen könnten; stellt fest, dass diese kurzfristige Ausrichtung häufig zu vorübergehenden Veränderungen oder symbolischen Gesten führt und nicht zu nachhaltigen Investitionen in die Gleichstellung der Geschlechter, die geeignet sind, um dauerhafte Veränderungen für Frauen und Mädchen zu bewirken;</w:t>
            </w:r>
          </w:p>
        </w:tc>
      </w:tr>
    </w:tbl>
    <w:p w14:paraId="684E967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9EE6D2E" w14:textId="77777777" w:rsidR="00E52F0D" w:rsidRPr="00AB3E87" w:rsidRDefault="00E52F0D" w:rsidP="00E52F0D">
      <w:r w:rsidRPr="00AB3E87">
        <w:rPr>
          <w:rStyle w:val="HideTWBExt"/>
        </w:rPr>
        <w:t>&lt;/Amend&gt;</w:t>
      </w:r>
    </w:p>
    <w:p w14:paraId="1D05564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651</w:t>
      </w:r>
      <w:r w:rsidRPr="00AB3E87">
        <w:rPr>
          <w:rStyle w:val="HideTWBExt"/>
        </w:rPr>
        <w:t>&lt;/NumAm&gt;</w:t>
      </w:r>
    </w:p>
    <w:p w14:paraId="70CA90BE"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261FAB68" w14:textId="77777777" w:rsidR="00E52F0D" w:rsidRPr="00AB3E87" w:rsidRDefault="00E52F0D" w:rsidP="00E52F0D">
      <w:pPr>
        <w:pStyle w:val="NormalBold"/>
      </w:pPr>
      <w:r w:rsidRPr="00AB3E87">
        <w:rPr>
          <w:rStyle w:val="HideTWBExt"/>
          <w:b w:val="0"/>
        </w:rPr>
        <w:t>&lt;/RepeatBlock-By&gt;</w:t>
      </w:r>
    </w:p>
    <w:p w14:paraId="27FF7B4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F299CCE" w14:textId="77777777" w:rsidR="00E52F0D" w:rsidRPr="00AB3E87" w:rsidRDefault="00E52F0D" w:rsidP="00E52F0D">
      <w:pPr>
        <w:pStyle w:val="NormalBold"/>
      </w:pPr>
      <w:r w:rsidRPr="00AB3E87">
        <w:rPr>
          <w:rStyle w:val="HideTWBExt"/>
        </w:rPr>
        <w:t>&lt;Article&gt;</w:t>
      </w:r>
      <w:r w:rsidRPr="00AB3E87">
        <w:t>Ziffer 16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3BB6864" w14:textId="77777777" w:rsidTr="00761901">
        <w:trPr>
          <w:trHeight w:hRule="exact" w:val="240"/>
          <w:jc w:val="center"/>
        </w:trPr>
        <w:tc>
          <w:tcPr>
            <w:tcW w:w="9752" w:type="dxa"/>
            <w:gridSpan w:val="2"/>
            <w:tcBorders>
              <w:top w:val="nil"/>
              <w:left w:val="nil"/>
              <w:bottom w:val="nil"/>
              <w:right w:val="nil"/>
            </w:tcBorders>
          </w:tcPr>
          <w:p w14:paraId="4A7132EC" w14:textId="77777777" w:rsidR="00E52F0D" w:rsidRPr="00AB3E87" w:rsidRDefault="00E52F0D" w:rsidP="00761901"/>
        </w:tc>
      </w:tr>
      <w:tr w:rsidR="00E52F0D" w:rsidRPr="00AB3E87" w14:paraId="795D5DDE" w14:textId="77777777" w:rsidTr="00761901">
        <w:trPr>
          <w:trHeight w:val="240"/>
          <w:jc w:val="center"/>
        </w:trPr>
        <w:tc>
          <w:tcPr>
            <w:tcW w:w="4876" w:type="dxa"/>
            <w:tcBorders>
              <w:top w:val="nil"/>
              <w:left w:val="nil"/>
              <w:bottom w:val="nil"/>
              <w:right w:val="nil"/>
            </w:tcBorders>
          </w:tcPr>
          <w:p w14:paraId="77A0AA4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9B2546A" w14:textId="77777777" w:rsidR="00E52F0D" w:rsidRPr="00AB3E87" w:rsidRDefault="00E52F0D" w:rsidP="00761901">
            <w:pPr>
              <w:pStyle w:val="AmColumnHeading"/>
            </w:pPr>
            <w:r w:rsidRPr="00AB3E87">
              <w:t>Geänderter Text</w:t>
            </w:r>
          </w:p>
        </w:tc>
      </w:tr>
      <w:tr w:rsidR="00E52F0D" w:rsidRPr="00AB3E87" w14:paraId="5813753A" w14:textId="77777777" w:rsidTr="00761901">
        <w:trPr>
          <w:jc w:val="center"/>
        </w:trPr>
        <w:tc>
          <w:tcPr>
            <w:tcW w:w="4876" w:type="dxa"/>
            <w:tcBorders>
              <w:top w:val="nil"/>
              <w:left w:val="nil"/>
              <w:bottom w:val="nil"/>
              <w:right w:val="nil"/>
            </w:tcBorders>
          </w:tcPr>
          <w:p w14:paraId="0DE6F50E" w14:textId="77777777" w:rsidR="00E52F0D" w:rsidRPr="00AB3E87" w:rsidRDefault="00E52F0D" w:rsidP="00761901">
            <w:pPr>
              <w:pStyle w:val="Normal6a"/>
            </w:pPr>
          </w:p>
        </w:tc>
        <w:tc>
          <w:tcPr>
            <w:tcW w:w="4876" w:type="dxa"/>
            <w:tcBorders>
              <w:top w:val="nil"/>
              <w:left w:val="nil"/>
              <w:bottom w:val="nil"/>
              <w:right w:val="nil"/>
            </w:tcBorders>
          </w:tcPr>
          <w:p w14:paraId="7053C0AC" w14:textId="77777777" w:rsidR="00E52F0D" w:rsidRPr="00AB3E87" w:rsidRDefault="00E52F0D" w:rsidP="00761901">
            <w:pPr>
              <w:pStyle w:val="Normal6a"/>
            </w:pPr>
            <w:r w:rsidRPr="00AB3E87">
              <w:rPr>
                <w:b/>
                <w:i/>
              </w:rPr>
              <w:t>16a.</w:t>
            </w:r>
            <w:r w:rsidRPr="00AB3E87">
              <w:tab/>
            </w:r>
            <w:r w:rsidRPr="00AB3E87">
              <w:rPr>
                <w:b/>
                <w:i/>
              </w:rPr>
              <w:t xml:space="preserve">fordert die Kommission auf, den </w:t>
            </w:r>
            <w:r w:rsidRPr="00AB3E87">
              <w:rPr>
                <w:b/>
                <w:i/>
              </w:rPr>
              <w:lastRenderedPageBreak/>
              <w:t>Aktionsplan für die Gleichstellung der Geschlechter durch die rechtzeitige Annahme eines ehrgeizigen Aktionsplans für die Gleichstellung IV im Jahr 2027 zu erneuern; betont, dass die wichtigsten Grundsätze des GAP III – die Verfolgung eines menschenrechtsbasierten, auf den Wandel der Geschlechterrollen ausgerichteten und intersektionalen Ansatzes – integraler Bestandteil des GAP IV sein sollten und dass seine konkrete Umsetzung gestärkt werden sollte; </w:t>
            </w:r>
          </w:p>
        </w:tc>
      </w:tr>
    </w:tbl>
    <w:p w14:paraId="7D851DE4"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6D89C46" w14:textId="77777777" w:rsidR="00E52F0D" w:rsidRPr="00AB3E87" w:rsidRDefault="00E52F0D" w:rsidP="00E52F0D">
      <w:r w:rsidRPr="00AB3E87">
        <w:rPr>
          <w:rStyle w:val="HideTWBExt"/>
        </w:rPr>
        <w:t>&lt;/Amend&gt;</w:t>
      </w:r>
    </w:p>
    <w:p w14:paraId="3A9BFB3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652</w:t>
      </w:r>
      <w:r w:rsidRPr="00AB3E87">
        <w:rPr>
          <w:rStyle w:val="HideTWBExt"/>
        </w:rPr>
        <w:t>&lt;/NumAm&gt;</w:t>
      </w:r>
    </w:p>
    <w:p w14:paraId="0D0223C9"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26239A95" w14:textId="77777777" w:rsidR="00E52F0D" w:rsidRPr="00AB3E87" w:rsidRDefault="00E52F0D" w:rsidP="00E52F0D">
      <w:pPr>
        <w:pStyle w:val="NormalBold"/>
      </w:pPr>
      <w:r w:rsidRPr="00AB3E87">
        <w:rPr>
          <w:rStyle w:val="HideTWBExt"/>
          <w:b w:val="0"/>
        </w:rPr>
        <w:t>&lt;/RepeatBlock-By&gt;</w:t>
      </w:r>
    </w:p>
    <w:p w14:paraId="3EEE015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BB593A9" w14:textId="77777777" w:rsidR="00E52F0D" w:rsidRPr="00AB3E87" w:rsidRDefault="00E52F0D" w:rsidP="00E52F0D">
      <w:pPr>
        <w:pStyle w:val="NormalBold"/>
      </w:pPr>
      <w:r w:rsidRPr="00AB3E87">
        <w:rPr>
          <w:rStyle w:val="HideTWBExt"/>
        </w:rPr>
        <w:t>&lt;Article&gt;</w:t>
      </w:r>
      <w:r w:rsidRPr="00AB3E87">
        <w:t>Ziffer 16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E497883" w14:textId="77777777" w:rsidTr="00761901">
        <w:trPr>
          <w:trHeight w:hRule="exact" w:val="240"/>
          <w:jc w:val="center"/>
        </w:trPr>
        <w:tc>
          <w:tcPr>
            <w:tcW w:w="9752" w:type="dxa"/>
            <w:gridSpan w:val="2"/>
            <w:tcBorders>
              <w:top w:val="nil"/>
              <w:left w:val="nil"/>
              <w:bottom w:val="nil"/>
              <w:right w:val="nil"/>
            </w:tcBorders>
          </w:tcPr>
          <w:p w14:paraId="0FEE9151" w14:textId="77777777" w:rsidR="00E52F0D" w:rsidRPr="00AB3E87" w:rsidRDefault="00E52F0D" w:rsidP="00761901"/>
        </w:tc>
      </w:tr>
      <w:tr w:rsidR="00E52F0D" w:rsidRPr="00AB3E87" w14:paraId="62BEA85D" w14:textId="77777777" w:rsidTr="00761901">
        <w:trPr>
          <w:trHeight w:val="240"/>
          <w:jc w:val="center"/>
        </w:trPr>
        <w:tc>
          <w:tcPr>
            <w:tcW w:w="4876" w:type="dxa"/>
            <w:tcBorders>
              <w:top w:val="nil"/>
              <w:left w:val="nil"/>
              <w:bottom w:val="nil"/>
              <w:right w:val="nil"/>
            </w:tcBorders>
          </w:tcPr>
          <w:p w14:paraId="73A11A3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678C8DE" w14:textId="77777777" w:rsidR="00E52F0D" w:rsidRPr="00AB3E87" w:rsidRDefault="00E52F0D" w:rsidP="00761901">
            <w:pPr>
              <w:pStyle w:val="AmColumnHeading"/>
            </w:pPr>
            <w:r w:rsidRPr="00AB3E87">
              <w:t>Geänderter Text</w:t>
            </w:r>
          </w:p>
        </w:tc>
      </w:tr>
      <w:tr w:rsidR="00E52F0D" w:rsidRPr="00AB3E87" w14:paraId="1629D288" w14:textId="77777777" w:rsidTr="00761901">
        <w:trPr>
          <w:jc w:val="center"/>
        </w:trPr>
        <w:tc>
          <w:tcPr>
            <w:tcW w:w="4876" w:type="dxa"/>
            <w:tcBorders>
              <w:top w:val="nil"/>
              <w:left w:val="nil"/>
              <w:bottom w:val="nil"/>
              <w:right w:val="nil"/>
            </w:tcBorders>
          </w:tcPr>
          <w:p w14:paraId="474DEF12" w14:textId="77777777" w:rsidR="00E52F0D" w:rsidRPr="00AB3E87" w:rsidRDefault="00E52F0D" w:rsidP="00761901">
            <w:pPr>
              <w:pStyle w:val="Normal6a"/>
            </w:pPr>
          </w:p>
        </w:tc>
        <w:tc>
          <w:tcPr>
            <w:tcW w:w="4876" w:type="dxa"/>
            <w:tcBorders>
              <w:top w:val="nil"/>
              <w:left w:val="nil"/>
              <w:bottom w:val="nil"/>
              <w:right w:val="nil"/>
            </w:tcBorders>
          </w:tcPr>
          <w:p w14:paraId="13D965FA" w14:textId="77777777" w:rsidR="00E52F0D" w:rsidRPr="00AB3E87" w:rsidRDefault="00E52F0D" w:rsidP="00761901">
            <w:pPr>
              <w:pStyle w:val="Normal6a"/>
            </w:pPr>
            <w:r w:rsidRPr="00AB3E87">
              <w:rPr>
                <w:b/>
                <w:i/>
              </w:rPr>
              <w:t>16a.</w:t>
            </w:r>
            <w:r w:rsidRPr="00AB3E87">
              <w:tab/>
            </w:r>
            <w:r w:rsidRPr="00AB3E87">
              <w:rPr>
                <w:b/>
                <w:i/>
              </w:rPr>
              <w:t>fordert die Kommission auf, den Aktionsplan für die Gleichstellung der Geschlechter durch die rechtzeitige Annahme eines ehrgeizigen Aktionsplans für die Gleichstellung IV im Jahr 2027 zu erneuern; betont, dass die wichtigsten Grundsätze des GAP III – die Verfolgung eines menschenrechtsbasierten, auf den Wandel der Geschlechterrollen ausgerichteten und intersektionalen Ansatzes – integraler Bestandteil des GAP IV sein sollten und dass seine konkrete Umsetzung gestärkt werden sollte;</w:t>
            </w:r>
          </w:p>
        </w:tc>
      </w:tr>
    </w:tbl>
    <w:p w14:paraId="5D7E736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71E7256" w14:textId="77777777" w:rsidR="00E52F0D" w:rsidRPr="00AB3E87" w:rsidRDefault="00E52F0D" w:rsidP="00E52F0D">
      <w:r w:rsidRPr="00AB3E87">
        <w:rPr>
          <w:rStyle w:val="HideTWBExt"/>
        </w:rPr>
        <w:t>&lt;/Amend&gt;</w:t>
      </w:r>
    </w:p>
    <w:p w14:paraId="0EF8752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653</w:t>
      </w:r>
      <w:r w:rsidRPr="00AB3E87">
        <w:rPr>
          <w:rStyle w:val="HideTWBExt"/>
        </w:rPr>
        <w:t>&lt;/NumAm&gt;</w:t>
      </w:r>
    </w:p>
    <w:p w14:paraId="6CB2196D" w14:textId="77777777" w:rsidR="00E52F0D" w:rsidRPr="00AB3E87" w:rsidRDefault="00E52F0D" w:rsidP="00E52F0D">
      <w:pPr>
        <w:pStyle w:val="NormalBold"/>
      </w:pPr>
      <w:r w:rsidRPr="00AB3E87">
        <w:rPr>
          <w:rStyle w:val="HideTWBExt"/>
          <w:b w:val="0"/>
        </w:rPr>
        <w:t>&lt;RepeatBlock-By&gt;&lt;Members&gt;</w:t>
      </w:r>
      <w:r w:rsidRPr="00AB3E87">
        <w:t>Rosa Estaràs Ferragut</w:t>
      </w:r>
      <w:r w:rsidRPr="00AB3E87">
        <w:rPr>
          <w:rStyle w:val="HideTWBExt"/>
          <w:b w:val="0"/>
        </w:rPr>
        <w:t>&lt;/Members&gt;</w:t>
      </w:r>
    </w:p>
    <w:p w14:paraId="07864B69" w14:textId="77777777" w:rsidR="00E52F0D" w:rsidRPr="00AB3E87" w:rsidRDefault="00E52F0D" w:rsidP="00E52F0D">
      <w:pPr>
        <w:pStyle w:val="NormalBold"/>
      </w:pPr>
      <w:r w:rsidRPr="00AB3E87">
        <w:rPr>
          <w:rStyle w:val="HideTWBExt"/>
          <w:b w:val="0"/>
        </w:rPr>
        <w:t>&lt;/RepeatBlock-By&gt;</w:t>
      </w:r>
    </w:p>
    <w:p w14:paraId="4607A25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DEB70A5" w14:textId="77777777" w:rsidR="00E52F0D" w:rsidRPr="00AB3E87" w:rsidRDefault="00E52F0D" w:rsidP="00E52F0D">
      <w:pPr>
        <w:pStyle w:val="NormalBold"/>
      </w:pPr>
      <w:r w:rsidRPr="00AB3E87">
        <w:rPr>
          <w:rStyle w:val="HideTWBExt"/>
        </w:rPr>
        <w:lastRenderedPageBreak/>
        <w:t>&lt;Article&gt;</w:t>
      </w:r>
      <w:r w:rsidRPr="00AB3E87">
        <w:t>Ziffer 16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8E97B73" w14:textId="77777777" w:rsidTr="00761901">
        <w:trPr>
          <w:trHeight w:hRule="exact" w:val="240"/>
          <w:jc w:val="center"/>
        </w:trPr>
        <w:tc>
          <w:tcPr>
            <w:tcW w:w="9752" w:type="dxa"/>
            <w:gridSpan w:val="2"/>
            <w:tcBorders>
              <w:top w:val="nil"/>
              <w:left w:val="nil"/>
              <w:bottom w:val="nil"/>
              <w:right w:val="nil"/>
            </w:tcBorders>
          </w:tcPr>
          <w:p w14:paraId="3C4D34A5" w14:textId="77777777" w:rsidR="00E52F0D" w:rsidRPr="00AB3E87" w:rsidRDefault="00E52F0D" w:rsidP="00761901"/>
        </w:tc>
      </w:tr>
      <w:tr w:rsidR="00E52F0D" w:rsidRPr="00AB3E87" w14:paraId="53C70C50" w14:textId="77777777" w:rsidTr="00761901">
        <w:trPr>
          <w:trHeight w:val="240"/>
          <w:jc w:val="center"/>
        </w:trPr>
        <w:tc>
          <w:tcPr>
            <w:tcW w:w="4876" w:type="dxa"/>
            <w:tcBorders>
              <w:top w:val="nil"/>
              <w:left w:val="nil"/>
              <w:bottom w:val="nil"/>
              <w:right w:val="nil"/>
            </w:tcBorders>
          </w:tcPr>
          <w:p w14:paraId="3031DEF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44485A0" w14:textId="77777777" w:rsidR="00E52F0D" w:rsidRPr="00AB3E87" w:rsidRDefault="00E52F0D" w:rsidP="00761901">
            <w:pPr>
              <w:pStyle w:val="AmColumnHeading"/>
            </w:pPr>
            <w:r w:rsidRPr="00AB3E87">
              <w:t>Geänderter Text</w:t>
            </w:r>
          </w:p>
        </w:tc>
      </w:tr>
      <w:tr w:rsidR="00E52F0D" w:rsidRPr="00AB3E87" w14:paraId="5C73D9B6" w14:textId="77777777" w:rsidTr="00761901">
        <w:trPr>
          <w:jc w:val="center"/>
        </w:trPr>
        <w:tc>
          <w:tcPr>
            <w:tcW w:w="4876" w:type="dxa"/>
            <w:tcBorders>
              <w:top w:val="nil"/>
              <w:left w:val="nil"/>
              <w:bottom w:val="nil"/>
              <w:right w:val="nil"/>
            </w:tcBorders>
          </w:tcPr>
          <w:p w14:paraId="163033F4" w14:textId="77777777" w:rsidR="00E52F0D" w:rsidRPr="00AB3E87" w:rsidRDefault="00E52F0D" w:rsidP="00761901">
            <w:pPr>
              <w:pStyle w:val="Normal6a"/>
            </w:pPr>
          </w:p>
        </w:tc>
        <w:tc>
          <w:tcPr>
            <w:tcW w:w="4876" w:type="dxa"/>
            <w:tcBorders>
              <w:top w:val="nil"/>
              <w:left w:val="nil"/>
              <w:bottom w:val="nil"/>
              <w:right w:val="nil"/>
            </w:tcBorders>
          </w:tcPr>
          <w:p w14:paraId="5245D7C7" w14:textId="77777777" w:rsidR="00E52F0D" w:rsidRPr="00AB3E87" w:rsidRDefault="00E52F0D" w:rsidP="00761901">
            <w:pPr>
              <w:pStyle w:val="Normal6a"/>
            </w:pPr>
            <w:r w:rsidRPr="00AB3E87">
              <w:rPr>
                <w:b/>
                <w:i/>
              </w:rPr>
              <w:t>16a.</w:t>
            </w:r>
            <w:r w:rsidRPr="00AB3E87">
              <w:tab/>
            </w:r>
            <w:r w:rsidRPr="00AB3E87">
              <w:rPr>
                <w:b/>
                <w:i/>
              </w:rPr>
              <w:t>fordert die Kommission auf, ihre globale Gesundheitspolitik zu stärken, indem sie für eine stärkere Unterstützung des Ziels der WHO zur Beseitigung von Gebärmutterhalskrebs sorgt, einschließlich der aktiven Förderung von Synergien zwischen den derzeitigen Maßnahmen zur Beseitigung von HPV-Krebs in Europa im Rahmen des europäischen Plans zur Krebsbekämpfung;</w:t>
            </w:r>
          </w:p>
        </w:tc>
      </w:tr>
    </w:tbl>
    <w:p w14:paraId="637414F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7549573" w14:textId="77777777" w:rsidR="00E52F0D" w:rsidRPr="00AB3E87" w:rsidRDefault="00E52F0D" w:rsidP="00E52F0D">
      <w:r w:rsidRPr="00AB3E87">
        <w:rPr>
          <w:rStyle w:val="HideTWBExt"/>
        </w:rPr>
        <w:t>&lt;/Amend&gt;</w:t>
      </w:r>
    </w:p>
    <w:p w14:paraId="02BB237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654</w:t>
      </w:r>
      <w:r w:rsidRPr="00AB3E87">
        <w:rPr>
          <w:rStyle w:val="HideTWBExt"/>
        </w:rPr>
        <w:t>&lt;/NumAm&gt;</w:t>
      </w:r>
    </w:p>
    <w:p w14:paraId="604D517E"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113C3BE0" w14:textId="77777777" w:rsidR="00E52F0D" w:rsidRPr="00AB3E87" w:rsidRDefault="00E52F0D" w:rsidP="00E52F0D">
      <w:pPr>
        <w:pStyle w:val="NormalBold"/>
      </w:pPr>
      <w:r w:rsidRPr="00AB3E87">
        <w:rPr>
          <w:rStyle w:val="HideTWBExt"/>
          <w:b w:val="0"/>
        </w:rPr>
        <w:t>&lt;/RepeatBlock-By&gt;</w:t>
      </w:r>
    </w:p>
    <w:p w14:paraId="4ED1B67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E521F57" w14:textId="77777777" w:rsidR="00E52F0D" w:rsidRPr="00AB3E87" w:rsidRDefault="00E52F0D" w:rsidP="00E52F0D">
      <w:pPr>
        <w:pStyle w:val="NormalBold"/>
      </w:pPr>
      <w:r w:rsidRPr="00AB3E87">
        <w:rPr>
          <w:rStyle w:val="HideTWBExt"/>
        </w:rPr>
        <w:t>&lt;Article&gt;</w:t>
      </w:r>
      <w:r w:rsidRPr="00AB3E87">
        <w:t>Ziffer 16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CE505F5" w14:textId="77777777" w:rsidTr="00761901">
        <w:trPr>
          <w:trHeight w:hRule="exact" w:val="240"/>
          <w:jc w:val="center"/>
        </w:trPr>
        <w:tc>
          <w:tcPr>
            <w:tcW w:w="9752" w:type="dxa"/>
            <w:gridSpan w:val="2"/>
            <w:tcBorders>
              <w:top w:val="nil"/>
              <w:left w:val="nil"/>
              <w:bottom w:val="nil"/>
              <w:right w:val="nil"/>
            </w:tcBorders>
          </w:tcPr>
          <w:p w14:paraId="0F892F37" w14:textId="77777777" w:rsidR="00E52F0D" w:rsidRPr="00AB3E87" w:rsidRDefault="00E52F0D" w:rsidP="00761901"/>
        </w:tc>
      </w:tr>
      <w:tr w:rsidR="00E52F0D" w:rsidRPr="00AB3E87" w14:paraId="3C86FDF1" w14:textId="77777777" w:rsidTr="00761901">
        <w:trPr>
          <w:trHeight w:val="240"/>
          <w:jc w:val="center"/>
        </w:trPr>
        <w:tc>
          <w:tcPr>
            <w:tcW w:w="4876" w:type="dxa"/>
            <w:tcBorders>
              <w:top w:val="nil"/>
              <w:left w:val="nil"/>
              <w:bottom w:val="nil"/>
              <w:right w:val="nil"/>
            </w:tcBorders>
          </w:tcPr>
          <w:p w14:paraId="19224B9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3BAB38D" w14:textId="77777777" w:rsidR="00E52F0D" w:rsidRPr="00AB3E87" w:rsidRDefault="00E52F0D" w:rsidP="00761901">
            <w:pPr>
              <w:pStyle w:val="AmColumnHeading"/>
            </w:pPr>
            <w:r w:rsidRPr="00AB3E87">
              <w:t>Geänderter Text</w:t>
            </w:r>
          </w:p>
        </w:tc>
      </w:tr>
      <w:tr w:rsidR="00E52F0D" w:rsidRPr="00AB3E87" w14:paraId="3C378AC3" w14:textId="77777777" w:rsidTr="00761901">
        <w:trPr>
          <w:jc w:val="center"/>
        </w:trPr>
        <w:tc>
          <w:tcPr>
            <w:tcW w:w="4876" w:type="dxa"/>
            <w:tcBorders>
              <w:top w:val="nil"/>
              <w:left w:val="nil"/>
              <w:bottom w:val="nil"/>
              <w:right w:val="nil"/>
            </w:tcBorders>
          </w:tcPr>
          <w:p w14:paraId="21C8D899" w14:textId="77777777" w:rsidR="00E52F0D" w:rsidRPr="00AB3E87" w:rsidRDefault="00E52F0D" w:rsidP="00761901">
            <w:pPr>
              <w:pStyle w:val="Normal6a"/>
            </w:pPr>
          </w:p>
        </w:tc>
        <w:tc>
          <w:tcPr>
            <w:tcW w:w="4876" w:type="dxa"/>
            <w:tcBorders>
              <w:top w:val="nil"/>
              <w:left w:val="nil"/>
              <w:bottom w:val="nil"/>
              <w:right w:val="nil"/>
            </w:tcBorders>
          </w:tcPr>
          <w:p w14:paraId="312A3B73" w14:textId="77777777" w:rsidR="00E52F0D" w:rsidRPr="00AB3E87" w:rsidRDefault="00E52F0D" w:rsidP="00761901">
            <w:pPr>
              <w:pStyle w:val="Normal6a"/>
            </w:pPr>
            <w:r w:rsidRPr="00AB3E87">
              <w:rPr>
                <w:b/>
                <w:i/>
              </w:rPr>
              <w:t>16a.</w:t>
            </w:r>
            <w:r w:rsidRPr="00AB3E87">
              <w:tab/>
            </w:r>
            <w:r w:rsidRPr="00AB3E87">
              <w:rPr>
                <w:b/>
                <w:i/>
              </w:rPr>
              <w:t>fordert die Kommission auf, für eine sinnvolle Beteiligung von Frauen an Sicherheit und Verteidigung zu sorgen, insbesondere in einer Zeit, in der die EU mit der Veröffentlichung des Weißbuchs zur Zukunft der europäischen Verteidigung und der EU-Strategie für eine krisenfeste Union Sicherheit und Verteidigung zur Priorität erklärt hat;</w:t>
            </w:r>
          </w:p>
        </w:tc>
      </w:tr>
    </w:tbl>
    <w:p w14:paraId="39D3287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4C43DF6" w14:textId="77777777" w:rsidR="00E52F0D" w:rsidRPr="00AB3E87" w:rsidRDefault="00E52F0D" w:rsidP="00E52F0D">
      <w:r w:rsidRPr="00AB3E87">
        <w:rPr>
          <w:rStyle w:val="HideTWBExt"/>
        </w:rPr>
        <w:t>&lt;/Amend&gt;</w:t>
      </w:r>
    </w:p>
    <w:p w14:paraId="568569B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655</w:t>
      </w:r>
      <w:r w:rsidRPr="00AB3E87">
        <w:rPr>
          <w:rStyle w:val="HideTWBExt"/>
        </w:rPr>
        <w:t>&lt;/NumAm&gt;</w:t>
      </w:r>
    </w:p>
    <w:p w14:paraId="5736A63E"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66947AE7" w14:textId="77777777" w:rsidR="00E52F0D" w:rsidRPr="00AB3E87" w:rsidRDefault="00E52F0D" w:rsidP="00E52F0D">
      <w:pPr>
        <w:pStyle w:val="NormalBold"/>
      </w:pPr>
      <w:r w:rsidRPr="00AB3E87">
        <w:rPr>
          <w:rStyle w:val="HideTWBExt"/>
          <w:b w:val="0"/>
        </w:rPr>
        <w:t>&lt;/RepeatBlock-By&gt;</w:t>
      </w:r>
    </w:p>
    <w:p w14:paraId="693BDCB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88F286E" w14:textId="77777777" w:rsidR="00E52F0D" w:rsidRPr="00AB3E87" w:rsidRDefault="00E52F0D" w:rsidP="00E52F0D">
      <w:pPr>
        <w:pStyle w:val="NormalBold"/>
      </w:pPr>
      <w:r w:rsidRPr="00AB3E87">
        <w:rPr>
          <w:rStyle w:val="HideTWBExt"/>
        </w:rPr>
        <w:lastRenderedPageBreak/>
        <w:t>&lt;Article&gt;</w:t>
      </w:r>
      <w:r w:rsidRPr="00AB3E87">
        <w:t>Ziffer 16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F48FFB1" w14:textId="77777777" w:rsidTr="00761901">
        <w:trPr>
          <w:trHeight w:hRule="exact" w:val="240"/>
          <w:jc w:val="center"/>
        </w:trPr>
        <w:tc>
          <w:tcPr>
            <w:tcW w:w="9752" w:type="dxa"/>
            <w:gridSpan w:val="2"/>
            <w:tcBorders>
              <w:top w:val="nil"/>
              <w:left w:val="nil"/>
              <w:bottom w:val="nil"/>
              <w:right w:val="nil"/>
            </w:tcBorders>
          </w:tcPr>
          <w:p w14:paraId="670ED688" w14:textId="77777777" w:rsidR="00E52F0D" w:rsidRPr="00AB3E87" w:rsidRDefault="00E52F0D" w:rsidP="00761901"/>
        </w:tc>
      </w:tr>
      <w:tr w:rsidR="00E52F0D" w:rsidRPr="00AB3E87" w14:paraId="13E34359" w14:textId="77777777" w:rsidTr="00761901">
        <w:trPr>
          <w:trHeight w:val="240"/>
          <w:jc w:val="center"/>
        </w:trPr>
        <w:tc>
          <w:tcPr>
            <w:tcW w:w="4876" w:type="dxa"/>
            <w:tcBorders>
              <w:top w:val="nil"/>
              <w:left w:val="nil"/>
              <w:bottom w:val="nil"/>
              <w:right w:val="nil"/>
            </w:tcBorders>
          </w:tcPr>
          <w:p w14:paraId="6E85EC6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2CC54F0" w14:textId="77777777" w:rsidR="00E52F0D" w:rsidRPr="00AB3E87" w:rsidRDefault="00E52F0D" w:rsidP="00761901">
            <w:pPr>
              <w:pStyle w:val="AmColumnHeading"/>
            </w:pPr>
            <w:r w:rsidRPr="00AB3E87">
              <w:t>Geänderter Text</w:t>
            </w:r>
          </w:p>
        </w:tc>
      </w:tr>
      <w:tr w:rsidR="00E52F0D" w:rsidRPr="00AB3E87" w14:paraId="32766CE3" w14:textId="77777777" w:rsidTr="00761901">
        <w:trPr>
          <w:jc w:val="center"/>
        </w:trPr>
        <w:tc>
          <w:tcPr>
            <w:tcW w:w="4876" w:type="dxa"/>
            <w:tcBorders>
              <w:top w:val="nil"/>
              <w:left w:val="nil"/>
              <w:bottom w:val="nil"/>
              <w:right w:val="nil"/>
            </w:tcBorders>
          </w:tcPr>
          <w:p w14:paraId="109B5DBD" w14:textId="77777777" w:rsidR="00E52F0D" w:rsidRPr="00AB3E87" w:rsidRDefault="00E52F0D" w:rsidP="00761901">
            <w:pPr>
              <w:pStyle w:val="Normal6a"/>
            </w:pPr>
          </w:p>
        </w:tc>
        <w:tc>
          <w:tcPr>
            <w:tcW w:w="4876" w:type="dxa"/>
            <w:tcBorders>
              <w:top w:val="nil"/>
              <w:left w:val="nil"/>
              <w:bottom w:val="nil"/>
              <w:right w:val="nil"/>
            </w:tcBorders>
          </w:tcPr>
          <w:p w14:paraId="3367DC2D" w14:textId="77777777" w:rsidR="00E52F0D" w:rsidRPr="00AB3E87" w:rsidRDefault="00E52F0D" w:rsidP="00761901">
            <w:pPr>
              <w:pStyle w:val="Normal6a"/>
            </w:pPr>
            <w:r w:rsidRPr="00AB3E87">
              <w:rPr>
                <w:b/>
                <w:i/>
              </w:rPr>
              <w:t>16a.</w:t>
            </w:r>
            <w:r w:rsidRPr="00AB3E87">
              <w:tab/>
            </w:r>
            <w:r w:rsidRPr="00AB3E87">
              <w:rPr>
                <w:b/>
                <w:i/>
              </w:rPr>
              <w:t>fordert die Kommission auf, systematisch eine feministische Dimension in ihre Reaktion auf internationale Krisen und Konflikte einzubeziehen, unter anderem durch die Mobilisierung spezieller Mittel, um gegen den Einsatz sexueller und anderer geschlechtsspezifischer Gewalt als Kriegswaffe vorzugehen;</w:t>
            </w:r>
          </w:p>
        </w:tc>
      </w:tr>
    </w:tbl>
    <w:p w14:paraId="043BFF5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CBF2292" w14:textId="77777777" w:rsidR="00E52F0D" w:rsidRPr="00AB3E87" w:rsidRDefault="00E52F0D" w:rsidP="00E52F0D">
      <w:r w:rsidRPr="00AB3E87">
        <w:rPr>
          <w:rStyle w:val="HideTWBExt"/>
        </w:rPr>
        <w:t>&lt;/Amend&gt;</w:t>
      </w:r>
    </w:p>
    <w:p w14:paraId="036DE3A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656</w:t>
      </w:r>
      <w:r w:rsidRPr="00AB3E87">
        <w:rPr>
          <w:rStyle w:val="HideTWBExt"/>
        </w:rPr>
        <w:t>&lt;/NumAm&gt;</w:t>
      </w:r>
    </w:p>
    <w:p w14:paraId="29C34693"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43774520" w14:textId="77777777" w:rsidR="00E52F0D" w:rsidRPr="00AB3E87" w:rsidRDefault="00E52F0D" w:rsidP="00E52F0D">
      <w:pPr>
        <w:pStyle w:val="NormalBold"/>
      </w:pPr>
      <w:r w:rsidRPr="00AB3E87">
        <w:rPr>
          <w:rStyle w:val="HideTWBExt"/>
          <w:b w:val="0"/>
        </w:rPr>
        <w:t>&lt;/RepeatBlock-By&gt;</w:t>
      </w:r>
    </w:p>
    <w:p w14:paraId="51A3C0A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222B351" w14:textId="77777777" w:rsidR="00E52F0D" w:rsidRPr="00AB3E87" w:rsidRDefault="00E52F0D" w:rsidP="00E52F0D">
      <w:pPr>
        <w:pStyle w:val="NormalBold"/>
      </w:pPr>
      <w:r w:rsidRPr="00AB3E87">
        <w:rPr>
          <w:rStyle w:val="HideTWBExt"/>
        </w:rPr>
        <w:t>&lt;Article&gt;</w:t>
      </w:r>
      <w:r w:rsidRPr="00AB3E87">
        <w:t>Ziffer 16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D8C5F81" w14:textId="77777777" w:rsidTr="00761901">
        <w:trPr>
          <w:trHeight w:hRule="exact" w:val="240"/>
          <w:jc w:val="center"/>
        </w:trPr>
        <w:tc>
          <w:tcPr>
            <w:tcW w:w="9752" w:type="dxa"/>
            <w:gridSpan w:val="2"/>
            <w:tcBorders>
              <w:top w:val="nil"/>
              <w:left w:val="nil"/>
              <w:bottom w:val="nil"/>
              <w:right w:val="nil"/>
            </w:tcBorders>
          </w:tcPr>
          <w:p w14:paraId="5845EC70" w14:textId="77777777" w:rsidR="00E52F0D" w:rsidRPr="00AB3E87" w:rsidRDefault="00E52F0D" w:rsidP="00761901"/>
        </w:tc>
      </w:tr>
      <w:tr w:rsidR="00E52F0D" w:rsidRPr="00AB3E87" w14:paraId="2BE99EE0" w14:textId="77777777" w:rsidTr="00761901">
        <w:trPr>
          <w:trHeight w:val="240"/>
          <w:jc w:val="center"/>
        </w:trPr>
        <w:tc>
          <w:tcPr>
            <w:tcW w:w="4876" w:type="dxa"/>
            <w:tcBorders>
              <w:top w:val="nil"/>
              <w:left w:val="nil"/>
              <w:bottom w:val="nil"/>
              <w:right w:val="nil"/>
            </w:tcBorders>
          </w:tcPr>
          <w:p w14:paraId="5D38910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E20D072" w14:textId="77777777" w:rsidR="00E52F0D" w:rsidRPr="00AB3E87" w:rsidRDefault="00E52F0D" w:rsidP="00761901">
            <w:pPr>
              <w:pStyle w:val="AmColumnHeading"/>
            </w:pPr>
            <w:r w:rsidRPr="00AB3E87">
              <w:t>Geänderter Text</w:t>
            </w:r>
          </w:p>
        </w:tc>
      </w:tr>
      <w:tr w:rsidR="00E52F0D" w:rsidRPr="00AB3E87" w14:paraId="7B86B56F" w14:textId="77777777" w:rsidTr="00761901">
        <w:trPr>
          <w:jc w:val="center"/>
        </w:trPr>
        <w:tc>
          <w:tcPr>
            <w:tcW w:w="4876" w:type="dxa"/>
            <w:tcBorders>
              <w:top w:val="nil"/>
              <w:left w:val="nil"/>
              <w:bottom w:val="nil"/>
              <w:right w:val="nil"/>
            </w:tcBorders>
          </w:tcPr>
          <w:p w14:paraId="3C80BBB6" w14:textId="77777777" w:rsidR="00E52F0D" w:rsidRPr="00AB3E87" w:rsidRDefault="00E52F0D" w:rsidP="00761901">
            <w:pPr>
              <w:pStyle w:val="Normal6a"/>
            </w:pPr>
          </w:p>
        </w:tc>
        <w:tc>
          <w:tcPr>
            <w:tcW w:w="4876" w:type="dxa"/>
            <w:tcBorders>
              <w:top w:val="nil"/>
              <w:left w:val="nil"/>
              <w:bottom w:val="nil"/>
              <w:right w:val="nil"/>
            </w:tcBorders>
          </w:tcPr>
          <w:p w14:paraId="31AE01C5" w14:textId="77777777" w:rsidR="00E52F0D" w:rsidRPr="00AB3E87" w:rsidRDefault="00E52F0D" w:rsidP="00761901">
            <w:pPr>
              <w:pStyle w:val="Normal6a"/>
            </w:pPr>
            <w:r w:rsidRPr="00AB3E87">
              <w:rPr>
                <w:b/>
                <w:i/>
              </w:rPr>
              <w:t>16a.</w:t>
            </w:r>
            <w:r w:rsidRPr="00AB3E87">
              <w:tab/>
            </w:r>
            <w:r w:rsidRPr="00AB3E87">
              <w:rPr>
                <w:b/>
                <w:i/>
              </w:rPr>
              <w:t>fordert die Kommission auf, Menschenrechtsverteidiger und Organisationen der Zivilgesellschaft zu unterstützen, die an der Förderung und der Erleichterung des Zugangs zu sexueller und reproduktiver Gesundheit und den damit verbundenen Rechten beteiligt sind und deren Arbeit durch schrumpfende zivilgesellschaftliche Räume gefährdet wird;</w:t>
            </w:r>
          </w:p>
        </w:tc>
      </w:tr>
    </w:tbl>
    <w:p w14:paraId="79EB5F7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5BACAC6" w14:textId="77777777" w:rsidR="00E52F0D" w:rsidRPr="00AB3E87" w:rsidRDefault="00E52F0D" w:rsidP="00E52F0D">
      <w:r w:rsidRPr="00AB3E87">
        <w:rPr>
          <w:rStyle w:val="HideTWBExt"/>
        </w:rPr>
        <w:t>&lt;/Amend&gt;</w:t>
      </w:r>
    </w:p>
    <w:p w14:paraId="2979861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657</w:t>
      </w:r>
      <w:r w:rsidRPr="00AB3E87">
        <w:rPr>
          <w:rStyle w:val="HideTWBExt"/>
        </w:rPr>
        <w:t>&lt;/NumAm&gt;</w:t>
      </w:r>
    </w:p>
    <w:p w14:paraId="361A6CD6"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2ECE1BF8" w14:textId="77777777" w:rsidR="00E52F0D" w:rsidRPr="00AB3E87" w:rsidRDefault="00E52F0D" w:rsidP="00E52F0D">
      <w:pPr>
        <w:pStyle w:val="NormalBold"/>
      </w:pPr>
      <w:r w:rsidRPr="00AB3E87">
        <w:rPr>
          <w:rStyle w:val="HideTWBExt"/>
          <w:b w:val="0"/>
        </w:rPr>
        <w:t>&lt;/RepeatBlock-By&gt;</w:t>
      </w:r>
    </w:p>
    <w:p w14:paraId="3413C4D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57384CE" w14:textId="77777777" w:rsidR="00E52F0D" w:rsidRPr="00AB3E87" w:rsidRDefault="00E52F0D" w:rsidP="00E52F0D">
      <w:pPr>
        <w:pStyle w:val="NormalBold"/>
      </w:pPr>
      <w:r w:rsidRPr="00AB3E87">
        <w:rPr>
          <w:rStyle w:val="HideTWBExt"/>
        </w:rPr>
        <w:t>&lt;Article&gt;</w:t>
      </w:r>
      <w:r w:rsidRPr="00AB3E87">
        <w:t>Ziffer 16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A4D2C38" w14:textId="77777777" w:rsidTr="00761901">
        <w:trPr>
          <w:trHeight w:hRule="exact" w:val="240"/>
          <w:jc w:val="center"/>
        </w:trPr>
        <w:tc>
          <w:tcPr>
            <w:tcW w:w="9752" w:type="dxa"/>
            <w:gridSpan w:val="2"/>
            <w:tcBorders>
              <w:top w:val="nil"/>
              <w:left w:val="nil"/>
              <w:bottom w:val="nil"/>
              <w:right w:val="nil"/>
            </w:tcBorders>
          </w:tcPr>
          <w:p w14:paraId="6BBADA14" w14:textId="77777777" w:rsidR="00E52F0D" w:rsidRPr="00AB3E87" w:rsidRDefault="00E52F0D" w:rsidP="00761901"/>
        </w:tc>
      </w:tr>
      <w:tr w:rsidR="00E52F0D" w:rsidRPr="00AB3E87" w14:paraId="75A84E95" w14:textId="77777777" w:rsidTr="00761901">
        <w:trPr>
          <w:trHeight w:val="240"/>
          <w:jc w:val="center"/>
        </w:trPr>
        <w:tc>
          <w:tcPr>
            <w:tcW w:w="4876" w:type="dxa"/>
            <w:tcBorders>
              <w:top w:val="nil"/>
              <w:left w:val="nil"/>
              <w:bottom w:val="nil"/>
              <w:right w:val="nil"/>
            </w:tcBorders>
          </w:tcPr>
          <w:p w14:paraId="7DA66364"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733FE7B0" w14:textId="77777777" w:rsidR="00E52F0D" w:rsidRPr="00AB3E87" w:rsidRDefault="00E52F0D" w:rsidP="00761901">
            <w:pPr>
              <w:pStyle w:val="AmColumnHeading"/>
            </w:pPr>
            <w:r w:rsidRPr="00AB3E87">
              <w:t>Geänderter Text</w:t>
            </w:r>
          </w:p>
        </w:tc>
      </w:tr>
      <w:tr w:rsidR="00E52F0D" w:rsidRPr="00AB3E87" w14:paraId="41D68664" w14:textId="77777777" w:rsidTr="00761901">
        <w:trPr>
          <w:jc w:val="center"/>
        </w:trPr>
        <w:tc>
          <w:tcPr>
            <w:tcW w:w="4876" w:type="dxa"/>
            <w:tcBorders>
              <w:top w:val="nil"/>
              <w:left w:val="nil"/>
              <w:bottom w:val="nil"/>
              <w:right w:val="nil"/>
            </w:tcBorders>
          </w:tcPr>
          <w:p w14:paraId="54DBAFE0" w14:textId="77777777" w:rsidR="00E52F0D" w:rsidRPr="00AB3E87" w:rsidRDefault="00E52F0D" w:rsidP="00761901">
            <w:pPr>
              <w:pStyle w:val="Normal6a"/>
            </w:pPr>
          </w:p>
        </w:tc>
        <w:tc>
          <w:tcPr>
            <w:tcW w:w="4876" w:type="dxa"/>
            <w:tcBorders>
              <w:top w:val="nil"/>
              <w:left w:val="nil"/>
              <w:bottom w:val="nil"/>
              <w:right w:val="nil"/>
            </w:tcBorders>
          </w:tcPr>
          <w:p w14:paraId="0AF7070F" w14:textId="77777777" w:rsidR="00E52F0D" w:rsidRPr="00AB3E87" w:rsidRDefault="00E52F0D" w:rsidP="00761901">
            <w:pPr>
              <w:pStyle w:val="Normal6a"/>
            </w:pPr>
            <w:r w:rsidRPr="00AB3E87">
              <w:rPr>
                <w:b/>
                <w:i/>
              </w:rPr>
              <w:t>16b.</w:t>
            </w:r>
            <w:r w:rsidRPr="00AB3E87">
              <w:tab/>
            </w:r>
            <w:r w:rsidRPr="00AB3E87">
              <w:rPr>
                <w:b/>
                <w:i/>
              </w:rPr>
              <w:t>fordert die Kommission auf, eine Bestandsaufnahme der Fortschritte bei der Umsetzung der Agenda für Frauen, Frieden und Sicherheit auf EU-Ebene vorzunehmen und dem Rat und dem Parlament ihre Schlussfolgerungen vorzulegen; fordert die Kommission nachdrücklich auf, auf der Grundlage der Bestandsaufnahme einen Follow-up-Aktionsplan zum Aktionsplan für Frauen, Frieden und Sicherheit 2019-2024 vorzulegen und Maßnahmen vorzuschlagen, mit denen eine geschlechtergerechte Führung mit ausgewogenem Geschlechterverhältnis auf allen EU-Ebenen geschaffen kann sowie ausreichende interne Kapazitäten und Fähigkeiten zur systematischen Integration einer geschlechtsspezifischen Perspektive und zur Durchführung einer geschlechtsspezifischen Analyse sichergestellt werden können; betont, dass der nächste Aktionsplan an den sich wandelnden Charakter von Konflikten und neuen Bedrohungen für Frieden und Sicherheit angepasst und ausgeweitet werden muss und dass die Agenda ganzheitlich und als Menschenrechtsagenda für Frauen in allen Bereichen der Entscheidungsfindung und der Politikgestaltung angewendet werden muss;</w:t>
            </w:r>
          </w:p>
        </w:tc>
      </w:tr>
    </w:tbl>
    <w:p w14:paraId="5DEE902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41D229A" w14:textId="77777777" w:rsidR="00E52F0D" w:rsidRPr="00AB3E87" w:rsidRDefault="00E52F0D" w:rsidP="00E52F0D">
      <w:r w:rsidRPr="00AB3E87">
        <w:rPr>
          <w:rStyle w:val="HideTWBExt"/>
        </w:rPr>
        <w:t>&lt;/Amend&gt;</w:t>
      </w:r>
    </w:p>
    <w:p w14:paraId="31561A3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658</w:t>
      </w:r>
      <w:r w:rsidRPr="00AB3E87">
        <w:rPr>
          <w:rStyle w:val="HideTWBExt"/>
        </w:rPr>
        <w:t>&lt;/NumAm&gt;</w:t>
      </w:r>
    </w:p>
    <w:p w14:paraId="4F38A05F"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4A6D4809" w14:textId="77777777" w:rsidR="00E52F0D" w:rsidRPr="00AB3E87" w:rsidRDefault="00E52F0D" w:rsidP="00E52F0D">
      <w:pPr>
        <w:pStyle w:val="NormalBold"/>
      </w:pPr>
      <w:r w:rsidRPr="00AB3E87">
        <w:rPr>
          <w:rStyle w:val="HideTWBExt"/>
          <w:b w:val="0"/>
        </w:rPr>
        <w:t>&lt;/RepeatBlock-By&gt;</w:t>
      </w:r>
    </w:p>
    <w:p w14:paraId="5D714DD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EC449BC" w14:textId="77777777" w:rsidR="00E52F0D" w:rsidRPr="00AB3E87" w:rsidRDefault="00E52F0D" w:rsidP="00E52F0D">
      <w:pPr>
        <w:pStyle w:val="NormalBold"/>
      </w:pPr>
      <w:r w:rsidRPr="00AB3E87">
        <w:rPr>
          <w:rStyle w:val="HideTWBExt"/>
        </w:rPr>
        <w:t>&lt;Article&gt;</w:t>
      </w:r>
      <w:r w:rsidRPr="00AB3E87">
        <w:t>Ziffer 16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8E26F42" w14:textId="77777777" w:rsidTr="00761901">
        <w:trPr>
          <w:trHeight w:hRule="exact" w:val="240"/>
          <w:jc w:val="center"/>
        </w:trPr>
        <w:tc>
          <w:tcPr>
            <w:tcW w:w="9752" w:type="dxa"/>
            <w:gridSpan w:val="2"/>
            <w:tcBorders>
              <w:top w:val="nil"/>
              <w:left w:val="nil"/>
              <w:bottom w:val="nil"/>
              <w:right w:val="nil"/>
            </w:tcBorders>
          </w:tcPr>
          <w:p w14:paraId="2B4D8B36" w14:textId="77777777" w:rsidR="00E52F0D" w:rsidRPr="00AB3E87" w:rsidRDefault="00E52F0D" w:rsidP="00761901"/>
        </w:tc>
      </w:tr>
      <w:tr w:rsidR="00E52F0D" w:rsidRPr="00AB3E87" w14:paraId="721ED2A4" w14:textId="77777777" w:rsidTr="00761901">
        <w:trPr>
          <w:trHeight w:val="240"/>
          <w:jc w:val="center"/>
        </w:trPr>
        <w:tc>
          <w:tcPr>
            <w:tcW w:w="4876" w:type="dxa"/>
            <w:tcBorders>
              <w:top w:val="nil"/>
              <w:left w:val="nil"/>
              <w:bottom w:val="nil"/>
              <w:right w:val="nil"/>
            </w:tcBorders>
          </w:tcPr>
          <w:p w14:paraId="01D30C4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8899B7D" w14:textId="77777777" w:rsidR="00E52F0D" w:rsidRPr="00AB3E87" w:rsidRDefault="00E52F0D" w:rsidP="00761901">
            <w:pPr>
              <w:pStyle w:val="AmColumnHeading"/>
            </w:pPr>
            <w:r w:rsidRPr="00AB3E87">
              <w:t>Geänderter Text</w:t>
            </w:r>
          </w:p>
        </w:tc>
      </w:tr>
      <w:tr w:rsidR="00E52F0D" w:rsidRPr="00AB3E87" w14:paraId="0B42CD61" w14:textId="77777777" w:rsidTr="00761901">
        <w:trPr>
          <w:jc w:val="center"/>
        </w:trPr>
        <w:tc>
          <w:tcPr>
            <w:tcW w:w="4876" w:type="dxa"/>
            <w:tcBorders>
              <w:top w:val="nil"/>
              <w:left w:val="nil"/>
              <w:bottom w:val="nil"/>
              <w:right w:val="nil"/>
            </w:tcBorders>
          </w:tcPr>
          <w:p w14:paraId="2383D252" w14:textId="77777777" w:rsidR="00E52F0D" w:rsidRPr="00AB3E87" w:rsidRDefault="00E52F0D" w:rsidP="00761901">
            <w:pPr>
              <w:pStyle w:val="Normal6a"/>
            </w:pPr>
          </w:p>
        </w:tc>
        <w:tc>
          <w:tcPr>
            <w:tcW w:w="4876" w:type="dxa"/>
            <w:tcBorders>
              <w:top w:val="nil"/>
              <w:left w:val="nil"/>
              <w:bottom w:val="nil"/>
              <w:right w:val="nil"/>
            </w:tcBorders>
          </w:tcPr>
          <w:p w14:paraId="13284745" w14:textId="77777777" w:rsidR="00E52F0D" w:rsidRPr="00AB3E87" w:rsidRDefault="00E52F0D" w:rsidP="00761901">
            <w:pPr>
              <w:pStyle w:val="Normal6a"/>
            </w:pPr>
            <w:r w:rsidRPr="00AB3E87">
              <w:rPr>
                <w:b/>
                <w:i/>
              </w:rPr>
              <w:t>16b.</w:t>
            </w:r>
            <w:r w:rsidRPr="00AB3E87">
              <w:tab/>
            </w:r>
            <w:r w:rsidRPr="00AB3E87">
              <w:rPr>
                <w:b/>
                <w:i/>
              </w:rPr>
              <w:t xml:space="preserve">betont, dass die sexuelle und </w:t>
            </w:r>
            <w:r w:rsidRPr="00AB3E87">
              <w:rPr>
                <w:b/>
                <w:i/>
              </w:rPr>
              <w:lastRenderedPageBreak/>
              <w:t>reproduktive Gesundheit und die damit verbundenen Rechte eine unteilbare und nicht verhandelbare Säule des GAP IV und der feministischen Außen- und Entwicklungspolitik der EU sein müssen; die EU muss weltweit eine Führungsrolle übernehmen, indem sie – insbesondere in Ländern mit niedrigem und mittlerem Einkommen – eine angemessene, vorhersehbare und langfristige Finanzierung von Initiativen im Bereich der sexuellen und reproduktiven Gesundheit und der damit verbundenen Rechte sicherstellt, indem sie im Rahmen aller von der EU finanzierten humanitären Maßnahmen den Zugang zu sexueller und reproduktiver Gesundheit und den damit verbundenen Rechten für Überlebende geschlechtsspezifischer Gewalt, sowie den Zugang zu sicherer Abtreibung, Notfallverhütung und Betreuung nach einem Schwangerschaftsabbruch sicherstellt, indem sie feministische Bewegungen, Frauenrechtsorganisationen und Organisationen der Zivilgesellschaft unterstützt, die sich in restriktiven Kontexten mit der sexuellen und reproduktiven Gesundheit und den damit verbundenen Rechten befassen, und indem sie sich für die Beseitigung rechtlicher und politischer Hindernisse einsetzt, die Abtreibung, gleichgeschlechtliche Beziehungen und eine geschlechtergerechte Gesundheitsversorgung unter Strafe stellen;</w:t>
            </w:r>
          </w:p>
        </w:tc>
      </w:tr>
    </w:tbl>
    <w:p w14:paraId="1CCDB544"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AAFBFEE" w14:textId="77777777" w:rsidR="00E52F0D" w:rsidRPr="00AB3E87" w:rsidRDefault="00E52F0D" w:rsidP="00E52F0D">
      <w:r w:rsidRPr="00AB3E87">
        <w:rPr>
          <w:rStyle w:val="HideTWBExt"/>
        </w:rPr>
        <w:t>&lt;/Amend&gt;</w:t>
      </w:r>
    </w:p>
    <w:p w14:paraId="14B65F1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659</w:t>
      </w:r>
      <w:r w:rsidRPr="00AB3E87">
        <w:rPr>
          <w:rStyle w:val="HideTWBExt"/>
        </w:rPr>
        <w:t>&lt;/NumAm&gt;</w:t>
      </w:r>
    </w:p>
    <w:p w14:paraId="336AA29D" w14:textId="77777777" w:rsidR="00E52F0D" w:rsidRPr="00AB3E87" w:rsidRDefault="00E52F0D" w:rsidP="00E52F0D">
      <w:pPr>
        <w:pStyle w:val="NormalBold"/>
      </w:pPr>
      <w:r w:rsidRPr="00AB3E87">
        <w:rPr>
          <w:rStyle w:val="HideTWBExt"/>
          <w:b w:val="0"/>
        </w:rPr>
        <w:t>&lt;RepeatBlock-By&gt;&lt;Members&gt;</w:t>
      </w:r>
      <w:r w:rsidRPr="00AB3E87">
        <w:t>Elżbieta Katarzyna Łukacijewska, Ewa Kopacz, Mirosława Nykiel, Jagna Marczułajtis-Walczak</w:t>
      </w:r>
      <w:r w:rsidRPr="00AB3E87">
        <w:rPr>
          <w:rStyle w:val="HideTWBExt"/>
          <w:b w:val="0"/>
        </w:rPr>
        <w:t>&lt;/Members&gt;</w:t>
      </w:r>
    </w:p>
    <w:p w14:paraId="1CED2FCA" w14:textId="77777777" w:rsidR="00E52F0D" w:rsidRPr="00AB3E87" w:rsidRDefault="00E52F0D" w:rsidP="00E52F0D">
      <w:pPr>
        <w:pStyle w:val="NormalBold"/>
      </w:pPr>
      <w:r w:rsidRPr="00AB3E87">
        <w:rPr>
          <w:rStyle w:val="HideTWBExt"/>
          <w:b w:val="0"/>
        </w:rPr>
        <w:t>&lt;/RepeatBlock-By&gt;</w:t>
      </w:r>
    </w:p>
    <w:p w14:paraId="524F083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CF9EEEE" w14:textId="77777777" w:rsidR="00E52F0D" w:rsidRPr="00AB3E87" w:rsidRDefault="00E52F0D" w:rsidP="00E52F0D">
      <w:pPr>
        <w:pStyle w:val="NormalBold"/>
      </w:pPr>
      <w:r w:rsidRPr="00AB3E87">
        <w:rPr>
          <w:rStyle w:val="HideTWBExt"/>
        </w:rPr>
        <w:t>&lt;Article&gt;</w:t>
      </w:r>
      <w:r w:rsidRPr="00AB3E87">
        <w:t>Ziffer 16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7B4FCF7" w14:textId="77777777" w:rsidTr="00761901">
        <w:trPr>
          <w:trHeight w:hRule="exact" w:val="240"/>
          <w:jc w:val="center"/>
        </w:trPr>
        <w:tc>
          <w:tcPr>
            <w:tcW w:w="9752" w:type="dxa"/>
            <w:gridSpan w:val="2"/>
            <w:tcBorders>
              <w:top w:val="nil"/>
              <w:left w:val="nil"/>
              <w:bottom w:val="nil"/>
              <w:right w:val="nil"/>
            </w:tcBorders>
          </w:tcPr>
          <w:p w14:paraId="5B5003F7" w14:textId="77777777" w:rsidR="00E52F0D" w:rsidRPr="00AB3E87" w:rsidRDefault="00E52F0D" w:rsidP="00761901"/>
        </w:tc>
      </w:tr>
      <w:tr w:rsidR="00E52F0D" w:rsidRPr="00AB3E87" w14:paraId="59812929" w14:textId="77777777" w:rsidTr="00761901">
        <w:trPr>
          <w:trHeight w:val="240"/>
          <w:jc w:val="center"/>
        </w:trPr>
        <w:tc>
          <w:tcPr>
            <w:tcW w:w="4876" w:type="dxa"/>
            <w:tcBorders>
              <w:top w:val="nil"/>
              <w:left w:val="nil"/>
              <w:bottom w:val="nil"/>
              <w:right w:val="nil"/>
            </w:tcBorders>
          </w:tcPr>
          <w:p w14:paraId="65594839"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2D34B143" w14:textId="77777777" w:rsidR="00E52F0D" w:rsidRPr="00AB3E87" w:rsidRDefault="00E52F0D" w:rsidP="00761901">
            <w:pPr>
              <w:pStyle w:val="AmColumnHeading"/>
            </w:pPr>
            <w:r w:rsidRPr="00AB3E87">
              <w:t>Geänderter Text</w:t>
            </w:r>
          </w:p>
        </w:tc>
      </w:tr>
      <w:tr w:rsidR="00E52F0D" w:rsidRPr="00AB3E87" w14:paraId="54239BCD" w14:textId="77777777" w:rsidTr="00761901">
        <w:trPr>
          <w:jc w:val="center"/>
        </w:trPr>
        <w:tc>
          <w:tcPr>
            <w:tcW w:w="4876" w:type="dxa"/>
            <w:tcBorders>
              <w:top w:val="nil"/>
              <w:left w:val="nil"/>
              <w:bottom w:val="nil"/>
              <w:right w:val="nil"/>
            </w:tcBorders>
          </w:tcPr>
          <w:p w14:paraId="4B14F138" w14:textId="77777777" w:rsidR="00E52F0D" w:rsidRPr="00AB3E87" w:rsidRDefault="00E52F0D" w:rsidP="00761901">
            <w:pPr>
              <w:pStyle w:val="Normal6a"/>
            </w:pPr>
          </w:p>
        </w:tc>
        <w:tc>
          <w:tcPr>
            <w:tcW w:w="4876" w:type="dxa"/>
            <w:tcBorders>
              <w:top w:val="nil"/>
              <w:left w:val="nil"/>
              <w:bottom w:val="nil"/>
              <w:right w:val="nil"/>
            </w:tcBorders>
          </w:tcPr>
          <w:p w14:paraId="7D76DDB0" w14:textId="77777777" w:rsidR="00E52F0D" w:rsidRPr="00AB3E87" w:rsidRDefault="00E52F0D" w:rsidP="00761901">
            <w:pPr>
              <w:pStyle w:val="Normal6a"/>
            </w:pPr>
            <w:r w:rsidRPr="00AB3E87">
              <w:rPr>
                <w:b/>
                <w:i/>
              </w:rPr>
              <w:t>16b.</w:t>
            </w:r>
            <w:r w:rsidRPr="00AB3E87">
              <w:tab/>
            </w:r>
            <w:r w:rsidRPr="00AB3E87">
              <w:rPr>
                <w:b/>
                <w:i/>
              </w:rPr>
              <w:t>betont, dass es wichtig ist, die sinnvolle Beteiligung von Frauen an militärischen, friedenserhaltenden und Sicherheitsstrukturen innerhalb der EU sowie bei ihren Außeneinsätzen zu fördern; fordert die Kommission und die Mitgliedstaaten auf, die Rekrutierung, Bindung und Förderung von Frauen in nationalen Streitkräften und zivilen Missionen zu unterstützen und Geschlechterperspektiven in alle Phasen der Gestaltung, Planung und Umsetzung der Sicherheits- und Verteidigungspolitik einzubeziehen; betont, dass die Agenda für Frauen, Frieden und Sicherheit als Kernelement der Gemeinsamen Sicherheits- und Verteidigungspolitik der EU umgesetzt werden muss;</w:t>
            </w:r>
          </w:p>
        </w:tc>
      </w:tr>
    </w:tbl>
    <w:p w14:paraId="751CF2D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29D2D78" w14:textId="77777777" w:rsidR="00E52F0D" w:rsidRPr="00AB3E87" w:rsidRDefault="00E52F0D" w:rsidP="00E52F0D">
      <w:r w:rsidRPr="00AB3E87">
        <w:rPr>
          <w:rStyle w:val="HideTWBExt"/>
        </w:rPr>
        <w:t>&lt;/Amend&gt;</w:t>
      </w:r>
    </w:p>
    <w:p w14:paraId="0A56C52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660</w:t>
      </w:r>
      <w:r w:rsidRPr="00AB3E87">
        <w:rPr>
          <w:rStyle w:val="HideTWBExt"/>
        </w:rPr>
        <w:t>&lt;/NumAm&gt;</w:t>
      </w:r>
    </w:p>
    <w:p w14:paraId="3DD52348"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34B76603" w14:textId="77777777" w:rsidR="00E52F0D" w:rsidRPr="00AB3E87" w:rsidRDefault="00E52F0D" w:rsidP="00E52F0D">
      <w:pPr>
        <w:pStyle w:val="NormalBold"/>
      </w:pPr>
      <w:r w:rsidRPr="00AB3E87">
        <w:rPr>
          <w:rStyle w:val="HideTWBExt"/>
          <w:b w:val="0"/>
        </w:rPr>
        <w:t>&lt;/RepeatBlock-By&gt;</w:t>
      </w:r>
    </w:p>
    <w:p w14:paraId="7AD1474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9A91004" w14:textId="77777777" w:rsidR="00E52F0D" w:rsidRPr="00AB3E87" w:rsidRDefault="00E52F0D" w:rsidP="00E52F0D">
      <w:pPr>
        <w:pStyle w:val="NormalBold"/>
      </w:pPr>
      <w:r w:rsidRPr="00AB3E87">
        <w:rPr>
          <w:rStyle w:val="HideTWBExt"/>
        </w:rPr>
        <w:t>&lt;Article&gt;</w:t>
      </w:r>
      <w:r w:rsidRPr="00AB3E87">
        <w:t>Ziffer 16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55DDD21" w14:textId="77777777" w:rsidTr="00761901">
        <w:trPr>
          <w:trHeight w:hRule="exact" w:val="240"/>
          <w:jc w:val="center"/>
        </w:trPr>
        <w:tc>
          <w:tcPr>
            <w:tcW w:w="9752" w:type="dxa"/>
            <w:gridSpan w:val="2"/>
            <w:tcBorders>
              <w:top w:val="nil"/>
              <w:left w:val="nil"/>
              <w:bottom w:val="nil"/>
              <w:right w:val="nil"/>
            </w:tcBorders>
          </w:tcPr>
          <w:p w14:paraId="75D84862" w14:textId="77777777" w:rsidR="00E52F0D" w:rsidRPr="00AB3E87" w:rsidRDefault="00E52F0D" w:rsidP="00761901"/>
        </w:tc>
      </w:tr>
      <w:tr w:rsidR="00E52F0D" w:rsidRPr="00AB3E87" w14:paraId="0F1C74F4" w14:textId="77777777" w:rsidTr="00761901">
        <w:trPr>
          <w:trHeight w:val="240"/>
          <w:jc w:val="center"/>
        </w:trPr>
        <w:tc>
          <w:tcPr>
            <w:tcW w:w="4876" w:type="dxa"/>
            <w:tcBorders>
              <w:top w:val="nil"/>
              <w:left w:val="nil"/>
              <w:bottom w:val="nil"/>
              <w:right w:val="nil"/>
            </w:tcBorders>
          </w:tcPr>
          <w:p w14:paraId="7CF8E27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3153197" w14:textId="77777777" w:rsidR="00E52F0D" w:rsidRPr="00AB3E87" w:rsidRDefault="00E52F0D" w:rsidP="00761901">
            <w:pPr>
              <w:pStyle w:val="AmColumnHeading"/>
            </w:pPr>
            <w:r w:rsidRPr="00AB3E87">
              <w:t>Geänderter Text</w:t>
            </w:r>
          </w:p>
        </w:tc>
      </w:tr>
      <w:tr w:rsidR="00E52F0D" w:rsidRPr="00AB3E87" w14:paraId="5FC75670" w14:textId="77777777" w:rsidTr="00761901">
        <w:trPr>
          <w:jc w:val="center"/>
        </w:trPr>
        <w:tc>
          <w:tcPr>
            <w:tcW w:w="4876" w:type="dxa"/>
            <w:tcBorders>
              <w:top w:val="nil"/>
              <w:left w:val="nil"/>
              <w:bottom w:val="nil"/>
              <w:right w:val="nil"/>
            </w:tcBorders>
          </w:tcPr>
          <w:p w14:paraId="51BF7B4C" w14:textId="77777777" w:rsidR="00E52F0D" w:rsidRPr="00AB3E87" w:rsidRDefault="00E52F0D" w:rsidP="00761901">
            <w:pPr>
              <w:pStyle w:val="Normal6a"/>
            </w:pPr>
          </w:p>
        </w:tc>
        <w:tc>
          <w:tcPr>
            <w:tcW w:w="4876" w:type="dxa"/>
            <w:tcBorders>
              <w:top w:val="nil"/>
              <w:left w:val="nil"/>
              <w:bottom w:val="nil"/>
              <w:right w:val="nil"/>
            </w:tcBorders>
          </w:tcPr>
          <w:p w14:paraId="39E9F777" w14:textId="77777777" w:rsidR="00E52F0D" w:rsidRPr="00AB3E87" w:rsidRDefault="00E52F0D" w:rsidP="00761901">
            <w:pPr>
              <w:pStyle w:val="Normal6a"/>
            </w:pPr>
            <w:r w:rsidRPr="00AB3E87">
              <w:rPr>
                <w:b/>
                <w:i/>
              </w:rPr>
              <w:t>16b.</w:t>
            </w:r>
            <w:r w:rsidRPr="00AB3E87">
              <w:tab/>
            </w:r>
            <w:r w:rsidRPr="00AB3E87">
              <w:rPr>
                <w:b/>
                <w:i/>
              </w:rPr>
              <w:t xml:space="preserve">betont, dass es wichtig ist, die Rechte der Frauen und die Chancengleichheit von Männern und Frauen weltweit zu fördern, was für die Verwirklichung der Menschenrechte von entscheidender Bedeutung ist; betont, dass Frauen und Mädchen trotz Fortschritten nach wie vor unter Diskriminierung und Gewalt leiden, insbesondere in Ländern, in denen ein streng islamisches Regime herrscht, und dass diese Gesellschaften ihnen nicht die gleichen Rechte in ihrem Rechtssystem zusichern und einen gleichberechtigten Zugang zu Bildung, Gesundheitsversorgung, </w:t>
            </w:r>
            <w:r w:rsidRPr="00AB3E87">
              <w:rPr>
                <w:b/>
                <w:i/>
              </w:rPr>
              <w:lastRenderedPageBreak/>
              <w:t>menschenwürdiger Arbeit sowie politischer und wirtschaftlicher Vertretung gewähren;</w:t>
            </w:r>
          </w:p>
        </w:tc>
      </w:tr>
    </w:tbl>
    <w:p w14:paraId="7D4BE817"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413BFA7" w14:textId="77777777" w:rsidR="00E52F0D" w:rsidRPr="00AB3E87" w:rsidRDefault="00E52F0D" w:rsidP="00E52F0D">
      <w:r w:rsidRPr="00AB3E87">
        <w:rPr>
          <w:rStyle w:val="HideTWBExt"/>
        </w:rPr>
        <w:t>&lt;/Amend&gt;</w:t>
      </w:r>
    </w:p>
    <w:p w14:paraId="67662BA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661</w:t>
      </w:r>
      <w:r w:rsidRPr="00AB3E87">
        <w:rPr>
          <w:rStyle w:val="HideTWBExt"/>
        </w:rPr>
        <w:t>&lt;/NumAm&gt;</w:t>
      </w:r>
    </w:p>
    <w:p w14:paraId="55A53494"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3DDEF13A" w14:textId="77777777" w:rsidR="00E52F0D" w:rsidRPr="00AB3E87" w:rsidRDefault="00E52F0D" w:rsidP="00E52F0D">
      <w:pPr>
        <w:pStyle w:val="NormalBold"/>
      </w:pPr>
      <w:r w:rsidRPr="00AB3E87">
        <w:rPr>
          <w:rStyle w:val="HideTWBExt"/>
          <w:b w:val="0"/>
        </w:rPr>
        <w:t>&lt;/RepeatBlock-By&gt;</w:t>
      </w:r>
    </w:p>
    <w:p w14:paraId="2CD9014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C12FE60" w14:textId="77777777" w:rsidR="00E52F0D" w:rsidRPr="00AB3E87" w:rsidRDefault="00E52F0D" w:rsidP="00E52F0D">
      <w:pPr>
        <w:pStyle w:val="NormalBold"/>
      </w:pPr>
      <w:r w:rsidRPr="00AB3E87">
        <w:rPr>
          <w:rStyle w:val="HideTWBExt"/>
        </w:rPr>
        <w:t>&lt;Article&gt;</w:t>
      </w:r>
      <w:r w:rsidRPr="00AB3E87">
        <w:t>Ziffer 16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E1D1DEB" w14:textId="77777777" w:rsidTr="00761901">
        <w:trPr>
          <w:trHeight w:hRule="exact" w:val="240"/>
          <w:jc w:val="center"/>
        </w:trPr>
        <w:tc>
          <w:tcPr>
            <w:tcW w:w="9752" w:type="dxa"/>
            <w:gridSpan w:val="2"/>
            <w:tcBorders>
              <w:top w:val="nil"/>
              <w:left w:val="nil"/>
              <w:bottom w:val="nil"/>
              <w:right w:val="nil"/>
            </w:tcBorders>
          </w:tcPr>
          <w:p w14:paraId="1FB56CD6" w14:textId="77777777" w:rsidR="00E52F0D" w:rsidRPr="00AB3E87" w:rsidRDefault="00E52F0D" w:rsidP="00761901"/>
        </w:tc>
      </w:tr>
      <w:tr w:rsidR="00E52F0D" w:rsidRPr="00AB3E87" w14:paraId="5605FF5A" w14:textId="77777777" w:rsidTr="00761901">
        <w:trPr>
          <w:trHeight w:val="240"/>
          <w:jc w:val="center"/>
        </w:trPr>
        <w:tc>
          <w:tcPr>
            <w:tcW w:w="4876" w:type="dxa"/>
            <w:tcBorders>
              <w:top w:val="nil"/>
              <w:left w:val="nil"/>
              <w:bottom w:val="nil"/>
              <w:right w:val="nil"/>
            </w:tcBorders>
          </w:tcPr>
          <w:p w14:paraId="0E11817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0A145F7" w14:textId="77777777" w:rsidR="00E52F0D" w:rsidRPr="00AB3E87" w:rsidRDefault="00E52F0D" w:rsidP="00761901">
            <w:pPr>
              <w:pStyle w:val="AmColumnHeading"/>
            </w:pPr>
            <w:r w:rsidRPr="00AB3E87">
              <w:t>Geänderter Text</w:t>
            </w:r>
          </w:p>
        </w:tc>
      </w:tr>
      <w:tr w:rsidR="00E52F0D" w:rsidRPr="00AB3E87" w14:paraId="03C921E0" w14:textId="77777777" w:rsidTr="00761901">
        <w:trPr>
          <w:jc w:val="center"/>
        </w:trPr>
        <w:tc>
          <w:tcPr>
            <w:tcW w:w="4876" w:type="dxa"/>
            <w:tcBorders>
              <w:top w:val="nil"/>
              <w:left w:val="nil"/>
              <w:bottom w:val="nil"/>
              <w:right w:val="nil"/>
            </w:tcBorders>
          </w:tcPr>
          <w:p w14:paraId="3F220BBE" w14:textId="77777777" w:rsidR="00E52F0D" w:rsidRPr="00AB3E87" w:rsidRDefault="00E52F0D" w:rsidP="00761901">
            <w:pPr>
              <w:pStyle w:val="Normal6a"/>
            </w:pPr>
          </w:p>
        </w:tc>
        <w:tc>
          <w:tcPr>
            <w:tcW w:w="4876" w:type="dxa"/>
            <w:tcBorders>
              <w:top w:val="nil"/>
              <w:left w:val="nil"/>
              <w:bottom w:val="nil"/>
              <w:right w:val="nil"/>
            </w:tcBorders>
          </w:tcPr>
          <w:p w14:paraId="18294F05" w14:textId="77777777" w:rsidR="00E52F0D" w:rsidRPr="00AB3E87" w:rsidRDefault="00E52F0D" w:rsidP="00761901">
            <w:pPr>
              <w:pStyle w:val="Normal6a"/>
            </w:pPr>
            <w:r w:rsidRPr="00AB3E87">
              <w:rPr>
                <w:b/>
                <w:i/>
              </w:rPr>
              <w:t>16b.</w:t>
            </w:r>
            <w:r w:rsidRPr="00AB3E87">
              <w:tab/>
            </w:r>
            <w:r w:rsidRPr="00AB3E87">
              <w:rPr>
                <w:b/>
                <w:i/>
              </w:rPr>
              <w:t>fordert, dass die Umsetzung der Resolution 1325 der Vereinten Nationen durch nationale Aktionspläne für Frauen, Frieden und Sicherheit (NAP 1325-IV) vorangetrieben und die Beteiligung von Frauen am Militär sowie an Friedensverhandlungen und am Wiederaufbau nach Konflikten unterstützt wird; hebt Studien hervor, die zeigen, dass Friedensvereinbarungen, bei denen Frauen unter den Unterzeichnern sind, höhere Umsetzungsraten aufweisen und länger anhalten</w:t>
            </w:r>
            <w:r w:rsidRPr="00AB3E87">
              <w:rPr>
                <w:b/>
                <w:i/>
                <w:vertAlign w:val="superscript"/>
              </w:rPr>
              <w:t>1a</w:t>
            </w:r>
            <w:r w:rsidRPr="00AB3E87">
              <w:rPr>
                <w:b/>
                <w:i/>
              </w:rPr>
              <w:t>;</w:t>
            </w:r>
          </w:p>
        </w:tc>
      </w:tr>
      <w:tr w:rsidR="00E52F0D" w:rsidRPr="00AB3E87" w14:paraId="6040171A" w14:textId="77777777" w:rsidTr="00761901">
        <w:trPr>
          <w:jc w:val="center"/>
        </w:trPr>
        <w:tc>
          <w:tcPr>
            <w:tcW w:w="4876" w:type="dxa"/>
            <w:tcBorders>
              <w:top w:val="nil"/>
              <w:left w:val="nil"/>
              <w:bottom w:val="nil"/>
              <w:right w:val="nil"/>
            </w:tcBorders>
          </w:tcPr>
          <w:p w14:paraId="5625448C" w14:textId="77777777" w:rsidR="00E52F0D" w:rsidRPr="00AB3E87" w:rsidRDefault="00E52F0D" w:rsidP="00761901"/>
        </w:tc>
        <w:tc>
          <w:tcPr>
            <w:tcW w:w="4876" w:type="dxa"/>
            <w:tcBorders>
              <w:top w:val="nil"/>
              <w:left w:val="nil"/>
              <w:bottom w:val="nil"/>
              <w:right w:val="nil"/>
            </w:tcBorders>
          </w:tcPr>
          <w:p w14:paraId="6EC39535" w14:textId="77777777" w:rsidR="00E52F0D" w:rsidRPr="00AB3E87" w:rsidRDefault="00E52F0D" w:rsidP="00761901">
            <w:pPr>
              <w:pStyle w:val="Normal6a"/>
            </w:pPr>
            <w:r w:rsidRPr="00AB3E87">
              <w:rPr>
                <w:b/>
                <w:i/>
              </w:rPr>
              <w:t>_________________</w:t>
            </w:r>
          </w:p>
        </w:tc>
      </w:tr>
      <w:tr w:rsidR="00E52F0D" w:rsidRPr="00AB3E87" w14:paraId="3309D659" w14:textId="77777777" w:rsidTr="00761901">
        <w:trPr>
          <w:jc w:val="center"/>
        </w:trPr>
        <w:tc>
          <w:tcPr>
            <w:tcW w:w="4876" w:type="dxa"/>
            <w:tcBorders>
              <w:top w:val="nil"/>
              <w:left w:val="nil"/>
              <w:bottom w:val="nil"/>
              <w:right w:val="nil"/>
            </w:tcBorders>
          </w:tcPr>
          <w:p w14:paraId="15C31C3C" w14:textId="77777777" w:rsidR="00E52F0D" w:rsidRPr="00AB3E87" w:rsidRDefault="00E52F0D" w:rsidP="00761901"/>
        </w:tc>
        <w:tc>
          <w:tcPr>
            <w:tcW w:w="4876" w:type="dxa"/>
            <w:tcBorders>
              <w:top w:val="nil"/>
              <w:left w:val="nil"/>
              <w:bottom w:val="nil"/>
              <w:right w:val="nil"/>
            </w:tcBorders>
          </w:tcPr>
          <w:p w14:paraId="791EF0D3" w14:textId="77777777" w:rsidR="00E52F0D" w:rsidRPr="00AB3E87" w:rsidRDefault="00E52F0D" w:rsidP="00761901">
            <w:pPr>
              <w:pStyle w:val="Normal6a"/>
            </w:pPr>
            <w:r w:rsidRPr="00AB3E87">
              <w:rPr>
                <w:b/>
                <w:i/>
                <w:vertAlign w:val="superscript"/>
              </w:rPr>
              <w:t>1a</w:t>
            </w:r>
            <w:r w:rsidRPr="00AB3E87">
              <w:t xml:space="preserve"> </w:t>
            </w:r>
            <w:r w:rsidRPr="00AB3E87">
              <w:rPr>
                <w:b/>
                <w:i/>
              </w:rPr>
              <w:t>Artikel mit dem Titel „Women’s Participation in Peace Negotiations and the Durability of Peace“: https://www.tandfonline.com/doi/full/10.1080/03050629.2018.1492386</w:t>
            </w:r>
          </w:p>
        </w:tc>
      </w:tr>
    </w:tbl>
    <w:p w14:paraId="1B70EC6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628E2C2" w14:textId="77777777" w:rsidR="00E52F0D" w:rsidRPr="00AB3E87" w:rsidRDefault="00E52F0D" w:rsidP="00E52F0D">
      <w:r w:rsidRPr="00AB3E87">
        <w:rPr>
          <w:rStyle w:val="HideTWBExt"/>
        </w:rPr>
        <w:t>&lt;/Amend&gt;</w:t>
      </w:r>
    </w:p>
    <w:p w14:paraId="6B45024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662</w:t>
      </w:r>
      <w:r w:rsidRPr="00AB3E87">
        <w:rPr>
          <w:rStyle w:val="HideTWBExt"/>
        </w:rPr>
        <w:t>&lt;/NumAm&gt;</w:t>
      </w:r>
    </w:p>
    <w:p w14:paraId="5174CA03"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0876B0BB" w14:textId="77777777" w:rsidR="00E52F0D" w:rsidRPr="00AB3E87" w:rsidRDefault="00E52F0D" w:rsidP="00E52F0D">
      <w:pPr>
        <w:pStyle w:val="NormalBold"/>
      </w:pPr>
      <w:r w:rsidRPr="00AB3E87">
        <w:rPr>
          <w:rStyle w:val="HideTWBExt"/>
          <w:b w:val="0"/>
        </w:rPr>
        <w:t>&lt;/RepeatBlock-By&gt;</w:t>
      </w:r>
    </w:p>
    <w:p w14:paraId="4C66AF0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A55891F" w14:textId="77777777" w:rsidR="00E52F0D" w:rsidRPr="00AB3E87" w:rsidRDefault="00E52F0D" w:rsidP="00E52F0D">
      <w:pPr>
        <w:pStyle w:val="NormalBold"/>
      </w:pPr>
      <w:r w:rsidRPr="00AB3E87">
        <w:rPr>
          <w:rStyle w:val="HideTWBExt"/>
        </w:rPr>
        <w:t>&lt;Article&gt;</w:t>
      </w:r>
      <w:r w:rsidRPr="00AB3E87">
        <w:t>Ziffer 16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D6F11DD" w14:textId="77777777" w:rsidTr="00761901">
        <w:trPr>
          <w:trHeight w:hRule="exact" w:val="240"/>
          <w:jc w:val="center"/>
        </w:trPr>
        <w:tc>
          <w:tcPr>
            <w:tcW w:w="9752" w:type="dxa"/>
            <w:gridSpan w:val="2"/>
            <w:tcBorders>
              <w:top w:val="nil"/>
              <w:left w:val="nil"/>
              <w:bottom w:val="nil"/>
              <w:right w:val="nil"/>
            </w:tcBorders>
          </w:tcPr>
          <w:p w14:paraId="5E7A1B1D" w14:textId="77777777" w:rsidR="00E52F0D" w:rsidRPr="00AB3E87" w:rsidRDefault="00E52F0D" w:rsidP="00761901"/>
        </w:tc>
      </w:tr>
      <w:tr w:rsidR="00E52F0D" w:rsidRPr="00AB3E87" w14:paraId="4A202F29" w14:textId="77777777" w:rsidTr="00761901">
        <w:trPr>
          <w:trHeight w:val="240"/>
          <w:jc w:val="center"/>
        </w:trPr>
        <w:tc>
          <w:tcPr>
            <w:tcW w:w="4876" w:type="dxa"/>
            <w:tcBorders>
              <w:top w:val="nil"/>
              <w:left w:val="nil"/>
              <w:bottom w:val="nil"/>
              <w:right w:val="nil"/>
            </w:tcBorders>
          </w:tcPr>
          <w:p w14:paraId="790CF518"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01238133" w14:textId="77777777" w:rsidR="00E52F0D" w:rsidRPr="00AB3E87" w:rsidRDefault="00E52F0D" w:rsidP="00761901">
            <w:pPr>
              <w:pStyle w:val="AmColumnHeading"/>
            </w:pPr>
            <w:r w:rsidRPr="00AB3E87">
              <w:t>Geänderter Text</w:t>
            </w:r>
          </w:p>
        </w:tc>
      </w:tr>
      <w:tr w:rsidR="00E52F0D" w:rsidRPr="00AB3E87" w14:paraId="2E816905" w14:textId="77777777" w:rsidTr="00761901">
        <w:trPr>
          <w:jc w:val="center"/>
        </w:trPr>
        <w:tc>
          <w:tcPr>
            <w:tcW w:w="4876" w:type="dxa"/>
            <w:tcBorders>
              <w:top w:val="nil"/>
              <w:left w:val="nil"/>
              <w:bottom w:val="nil"/>
              <w:right w:val="nil"/>
            </w:tcBorders>
          </w:tcPr>
          <w:p w14:paraId="4FBE0320" w14:textId="77777777" w:rsidR="00E52F0D" w:rsidRPr="00AB3E87" w:rsidRDefault="00E52F0D" w:rsidP="00761901">
            <w:pPr>
              <w:pStyle w:val="Normal6a"/>
            </w:pPr>
          </w:p>
        </w:tc>
        <w:tc>
          <w:tcPr>
            <w:tcW w:w="4876" w:type="dxa"/>
            <w:tcBorders>
              <w:top w:val="nil"/>
              <w:left w:val="nil"/>
              <w:bottom w:val="nil"/>
              <w:right w:val="nil"/>
            </w:tcBorders>
          </w:tcPr>
          <w:p w14:paraId="478AAFA7" w14:textId="77777777" w:rsidR="00E52F0D" w:rsidRPr="00AB3E87" w:rsidRDefault="00E52F0D" w:rsidP="00761901">
            <w:pPr>
              <w:pStyle w:val="Normal6a"/>
            </w:pPr>
            <w:r w:rsidRPr="00AB3E87">
              <w:rPr>
                <w:b/>
                <w:i/>
              </w:rPr>
              <w:t>16b.</w:t>
            </w:r>
            <w:r w:rsidRPr="00AB3E87">
              <w:tab/>
            </w:r>
            <w:r w:rsidRPr="00AB3E87">
              <w:rPr>
                <w:b/>
                <w:i/>
              </w:rPr>
              <w:t>fordert den EAD, die Kommission und die Mitgliedstaaten auf, sich im Rahmen des neuen Aktionsplans zur Gleichstellung der Geschlechter erneut zum Gender Mainstreaming in allen Bereichen zu verpflichten, auch in nicht-sozialen Bereichen wie Handel, Energie, Landwirtschaft und Migration; fordert den EAD, die zuständigen Kommissionsdienststellen und die EU-Mitgliedstaaten auf, sich zugleich dazu zu verpflichten, zusätzlich zum Gender Mainstreaming verstärkt geschlechtsspezifische Maßnahmen durchzuführen;</w:t>
            </w:r>
          </w:p>
        </w:tc>
      </w:tr>
    </w:tbl>
    <w:p w14:paraId="35A6A60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53B4F40" w14:textId="77777777" w:rsidR="00E52F0D" w:rsidRPr="00AB3E87" w:rsidRDefault="00E52F0D" w:rsidP="00E52F0D">
      <w:r w:rsidRPr="00AB3E87">
        <w:rPr>
          <w:rStyle w:val="HideTWBExt"/>
        </w:rPr>
        <w:t>&lt;/Amend&gt;</w:t>
      </w:r>
    </w:p>
    <w:p w14:paraId="53E1B9F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663</w:t>
      </w:r>
      <w:r w:rsidRPr="00AB3E87">
        <w:rPr>
          <w:rStyle w:val="HideTWBExt"/>
        </w:rPr>
        <w:t>&lt;/NumAm&gt;</w:t>
      </w:r>
    </w:p>
    <w:p w14:paraId="15A7E025"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644EB3BF" w14:textId="77777777" w:rsidR="00E52F0D" w:rsidRPr="00AB3E87" w:rsidRDefault="00E52F0D" w:rsidP="00E52F0D">
      <w:pPr>
        <w:pStyle w:val="NormalBold"/>
      </w:pPr>
      <w:r w:rsidRPr="00AB3E87">
        <w:rPr>
          <w:rStyle w:val="HideTWBExt"/>
          <w:b w:val="0"/>
        </w:rPr>
        <w:t>&lt;/RepeatBlock-By&gt;</w:t>
      </w:r>
    </w:p>
    <w:p w14:paraId="3A528B1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BAECFFE" w14:textId="77777777" w:rsidR="00E52F0D" w:rsidRPr="00AB3E87" w:rsidRDefault="00E52F0D" w:rsidP="00E52F0D">
      <w:pPr>
        <w:pStyle w:val="NormalBold"/>
      </w:pPr>
      <w:r w:rsidRPr="00AB3E87">
        <w:rPr>
          <w:rStyle w:val="HideTWBExt"/>
        </w:rPr>
        <w:t>&lt;Article&gt;</w:t>
      </w:r>
      <w:r w:rsidRPr="00AB3E87">
        <w:t>Ziffer 16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3FE7A23" w14:textId="77777777" w:rsidTr="00761901">
        <w:trPr>
          <w:trHeight w:hRule="exact" w:val="240"/>
          <w:jc w:val="center"/>
        </w:trPr>
        <w:tc>
          <w:tcPr>
            <w:tcW w:w="9752" w:type="dxa"/>
            <w:gridSpan w:val="2"/>
            <w:tcBorders>
              <w:top w:val="nil"/>
              <w:left w:val="nil"/>
              <w:bottom w:val="nil"/>
              <w:right w:val="nil"/>
            </w:tcBorders>
          </w:tcPr>
          <w:p w14:paraId="4C6E068F" w14:textId="77777777" w:rsidR="00E52F0D" w:rsidRPr="00AB3E87" w:rsidRDefault="00E52F0D" w:rsidP="00761901"/>
        </w:tc>
      </w:tr>
      <w:tr w:rsidR="00E52F0D" w:rsidRPr="00AB3E87" w14:paraId="72F3844E" w14:textId="77777777" w:rsidTr="00761901">
        <w:trPr>
          <w:trHeight w:val="240"/>
          <w:jc w:val="center"/>
        </w:trPr>
        <w:tc>
          <w:tcPr>
            <w:tcW w:w="4876" w:type="dxa"/>
            <w:tcBorders>
              <w:top w:val="nil"/>
              <w:left w:val="nil"/>
              <w:bottom w:val="nil"/>
              <w:right w:val="nil"/>
            </w:tcBorders>
          </w:tcPr>
          <w:p w14:paraId="44A0508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53F2822" w14:textId="77777777" w:rsidR="00E52F0D" w:rsidRPr="00AB3E87" w:rsidRDefault="00E52F0D" w:rsidP="00761901">
            <w:pPr>
              <w:pStyle w:val="AmColumnHeading"/>
            </w:pPr>
            <w:r w:rsidRPr="00AB3E87">
              <w:t>Geänderter Text</w:t>
            </w:r>
          </w:p>
        </w:tc>
      </w:tr>
      <w:tr w:rsidR="00E52F0D" w:rsidRPr="00AB3E87" w14:paraId="0C0911CF" w14:textId="77777777" w:rsidTr="00761901">
        <w:trPr>
          <w:jc w:val="center"/>
        </w:trPr>
        <w:tc>
          <w:tcPr>
            <w:tcW w:w="4876" w:type="dxa"/>
            <w:tcBorders>
              <w:top w:val="nil"/>
              <w:left w:val="nil"/>
              <w:bottom w:val="nil"/>
              <w:right w:val="nil"/>
            </w:tcBorders>
          </w:tcPr>
          <w:p w14:paraId="03278A05" w14:textId="77777777" w:rsidR="00E52F0D" w:rsidRPr="00AB3E87" w:rsidRDefault="00E52F0D" w:rsidP="00761901">
            <w:pPr>
              <w:pStyle w:val="Normal6a"/>
            </w:pPr>
          </w:p>
        </w:tc>
        <w:tc>
          <w:tcPr>
            <w:tcW w:w="4876" w:type="dxa"/>
            <w:tcBorders>
              <w:top w:val="nil"/>
              <w:left w:val="nil"/>
              <w:bottom w:val="nil"/>
              <w:right w:val="nil"/>
            </w:tcBorders>
          </w:tcPr>
          <w:p w14:paraId="1EE681AA" w14:textId="77777777" w:rsidR="00E52F0D" w:rsidRPr="00AB3E87" w:rsidRDefault="00E52F0D" w:rsidP="00761901">
            <w:pPr>
              <w:pStyle w:val="Normal6a"/>
            </w:pPr>
            <w:r w:rsidRPr="00AB3E87">
              <w:rPr>
                <w:b/>
                <w:i/>
              </w:rPr>
              <w:t>16b.</w:t>
            </w:r>
            <w:r w:rsidRPr="00AB3E87">
              <w:tab/>
            </w:r>
            <w:r w:rsidRPr="00AB3E87">
              <w:rPr>
                <w:b/>
                <w:i/>
              </w:rPr>
              <w:t>fordert die Kommission auf, den Aktionsplan für die Gleichstellung der Geschlechter durch die rechtzeitige Annahme eines ehrgeizigen Aktionsplans für die Gleichstellung IV im Jahr 2027 zu erneuern; betont, dass die wichtigsten Grundsätze des GAP III – die Verfolgung eines menschenrechtsbasierten, auf den Wandel der Geschlechterrollen ausgerichteten und intersektionalen Ansatzes – integraler Bestandteil des GAP IV sein sollten und dass seine konkrete Umsetzung gestärkt werden sollte;</w:t>
            </w:r>
          </w:p>
        </w:tc>
      </w:tr>
    </w:tbl>
    <w:p w14:paraId="52FCDB6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97A213D" w14:textId="77777777" w:rsidR="00E52F0D" w:rsidRPr="00AB3E87" w:rsidRDefault="00E52F0D" w:rsidP="00E52F0D">
      <w:r w:rsidRPr="00AB3E87">
        <w:rPr>
          <w:rStyle w:val="HideTWBExt"/>
        </w:rPr>
        <w:lastRenderedPageBreak/>
        <w:t>&lt;/Amend&gt;</w:t>
      </w:r>
    </w:p>
    <w:p w14:paraId="107C3B6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664</w:t>
      </w:r>
      <w:r w:rsidRPr="00AB3E87">
        <w:rPr>
          <w:rStyle w:val="HideTWBExt"/>
        </w:rPr>
        <w:t>&lt;/NumAm&gt;</w:t>
      </w:r>
    </w:p>
    <w:p w14:paraId="08FEC5A5"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30F0F068" w14:textId="77777777" w:rsidR="00E52F0D" w:rsidRPr="00AB3E87" w:rsidRDefault="00E52F0D" w:rsidP="00E52F0D">
      <w:pPr>
        <w:pStyle w:val="NormalBold"/>
      </w:pPr>
      <w:r w:rsidRPr="00AB3E87">
        <w:rPr>
          <w:rStyle w:val="HideTWBExt"/>
          <w:b w:val="0"/>
        </w:rPr>
        <w:t>&lt;/RepeatBlock-By&gt;</w:t>
      </w:r>
    </w:p>
    <w:p w14:paraId="264398B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A46F456" w14:textId="77777777" w:rsidR="00E52F0D" w:rsidRPr="00AB3E87" w:rsidRDefault="00E52F0D" w:rsidP="00E52F0D">
      <w:pPr>
        <w:pStyle w:val="NormalBold"/>
      </w:pPr>
      <w:r w:rsidRPr="00AB3E87">
        <w:rPr>
          <w:rStyle w:val="HideTWBExt"/>
        </w:rPr>
        <w:t>&lt;Article&gt;</w:t>
      </w:r>
      <w:r w:rsidRPr="00AB3E87">
        <w:t>Ziffer 16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ED3BF0D" w14:textId="77777777" w:rsidTr="00761901">
        <w:trPr>
          <w:trHeight w:hRule="exact" w:val="240"/>
          <w:jc w:val="center"/>
        </w:trPr>
        <w:tc>
          <w:tcPr>
            <w:tcW w:w="9752" w:type="dxa"/>
            <w:gridSpan w:val="2"/>
            <w:tcBorders>
              <w:top w:val="nil"/>
              <w:left w:val="nil"/>
              <w:bottom w:val="nil"/>
              <w:right w:val="nil"/>
            </w:tcBorders>
          </w:tcPr>
          <w:p w14:paraId="5F1835C5" w14:textId="77777777" w:rsidR="00E52F0D" w:rsidRPr="00AB3E87" w:rsidRDefault="00E52F0D" w:rsidP="00761901"/>
        </w:tc>
      </w:tr>
      <w:tr w:rsidR="00E52F0D" w:rsidRPr="00AB3E87" w14:paraId="4044C090" w14:textId="77777777" w:rsidTr="00761901">
        <w:trPr>
          <w:trHeight w:val="240"/>
          <w:jc w:val="center"/>
        </w:trPr>
        <w:tc>
          <w:tcPr>
            <w:tcW w:w="4876" w:type="dxa"/>
            <w:tcBorders>
              <w:top w:val="nil"/>
              <w:left w:val="nil"/>
              <w:bottom w:val="nil"/>
              <w:right w:val="nil"/>
            </w:tcBorders>
          </w:tcPr>
          <w:p w14:paraId="5C55328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B8173D0" w14:textId="77777777" w:rsidR="00E52F0D" w:rsidRPr="00AB3E87" w:rsidRDefault="00E52F0D" w:rsidP="00761901">
            <w:pPr>
              <w:pStyle w:val="AmColumnHeading"/>
            </w:pPr>
            <w:r w:rsidRPr="00AB3E87">
              <w:t>Geänderter Text</w:t>
            </w:r>
          </w:p>
        </w:tc>
      </w:tr>
      <w:tr w:rsidR="00E52F0D" w:rsidRPr="00AB3E87" w14:paraId="1B013194" w14:textId="77777777" w:rsidTr="00761901">
        <w:trPr>
          <w:jc w:val="center"/>
        </w:trPr>
        <w:tc>
          <w:tcPr>
            <w:tcW w:w="4876" w:type="dxa"/>
            <w:tcBorders>
              <w:top w:val="nil"/>
              <w:left w:val="nil"/>
              <w:bottom w:val="nil"/>
              <w:right w:val="nil"/>
            </w:tcBorders>
          </w:tcPr>
          <w:p w14:paraId="289C3186" w14:textId="77777777" w:rsidR="00E52F0D" w:rsidRPr="00AB3E87" w:rsidRDefault="00E52F0D" w:rsidP="00761901">
            <w:pPr>
              <w:pStyle w:val="Normal6a"/>
            </w:pPr>
          </w:p>
        </w:tc>
        <w:tc>
          <w:tcPr>
            <w:tcW w:w="4876" w:type="dxa"/>
            <w:tcBorders>
              <w:top w:val="nil"/>
              <w:left w:val="nil"/>
              <w:bottom w:val="nil"/>
              <w:right w:val="nil"/>
            </w:tcBorders>
          </w:tcPr>
          <w:p w14:paraId="0B24BA06" w14:textId="77777777" w:rsidR="00E52F0D" w:rsidRPr="00AB3E87" w:rsidRDefault="00E52F0D" w:rsidP="00761901">
            <w:pPr>
              <w:pStyle w:val="Normal6a"/>
            </w:pPr>
            <w:r w:rsidRPr="00AB3E87">
              <w:rPr>
                <w:b/>
                <w:i/>
              </w:rPr>
              <w:t>16b.</w:t>
            </w:r>
            <w:r w:rsidRPr="00AB3E87">
              <w:tab/>
            </w:r>
            <w:r w:rsidRPr="00AB3E87">
              <w:rPr>
                <w:b/>
                <w:i/>
              </w:rPr>
              <w:t>stellt fest, dass jede Außenpolitik auf Verdiensten beruhen sollte, um unter anderem die Sicherheit und das wirtschaftliche Wohlergehen von Frauen und Mädchen sicherzustellen;</w:t>
            </w:r>
          </w:p>
        </w:tc>
      </w:tr>
    </w:tbl>
    <w:p w14:paraId="17D7B37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90D8924" w14:textId="77777777" w:rsidR="00E52F0D" w:rsidRPr="00AB3E87" w:rsidRDefault="00E52F0D" w:rsidP="00E52F0D">
      <w:r w:rsidRPr="00AB3E87">
        <w:rPr>
          <w:rStyle w:val="HideTWBExt"/>
        </w:rPr>
        <w:t>&lt;/Amend&gt;</w:t>
      </w:r>
    </w:p>
    <w:p w14:paraId="5D61C2E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665</w:t>
      </w:r>
      <w:r w:rsidRPr="00AB3E87">
        <w:rPr>
          <w:rStyle w:val="HideTWBExt"/>
        </w:rPr>
        <w:t>&lt;/NumAm&gt;</w:t>
      </w:r>
    </w:p>
    <w:p w14:paraId="0A7FE3DB"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w:t>
      </w:r>
      <w:r w:rsidRPr="00AB3E87">
        <w:rPr>
          <w:rStyle w:val="HideTWBExt"/>
          <w:b w:val="0"/>
        </w:rPr>
        <w:t>&lt;/Members&gt;</w:t>
      </w:r>
    </w:p>
    <w:p w14:paraId="6754EF4B" w14:textId="77777777" w:rsidR="00E52F0D" w:rsidRPr="00AB3E87" w:rsidRDefault="00E52F0D" w:rsidP="00E52F0D">
      <w:pPr>
        <w:pStyle w:val="NormalBold"/>
      </w:pPr>
      <w:r w:rsidRPr="00AB3E87">
        <w:rPr>
          <w:rStyle w:val="HideTWBExt"/>
          <w:b w:val="0"/>
        </w:rPr>
        <w:t>&lt;/RepeatBlock-By&gt;</w:t>
      </w:r>
    </w:p>
    <w:p w14:paraId="406D0CE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295C387" w14:textId="77777777" w:rsidR="00E52F0D" w:rsidRPr="00AB3E87" w:rsidRDefault="00E52F0D" w:rsidP="00E52F0D">
      <w:pPr>
        <w:pStyle w:val="NormalBold"/>
      </w:pPr>
      <w:r w:rsidRPr="00AB3E87">
        <w:rPr>
          <w:rStyle w:val="HideTWBExt"/>
        </w:rPr>
        <w:t>&lt;Article&gt;</w:t>
      </w:r>
      <w:r w:rsidRPr="00AB3E87">
        <w:t>Ziffer 16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4EEAC51" w14:textId="77777777" w:rsidTr="00761901">
        <w:trPr>
          <w:trHeight w:hRule="exact" w:val="240"/>
          <w:jc w:val="center"/>
        </w:trPr>
        <w:tc>
          <w:tcPr>
            <w:tcW w:w="9752" w:type="dxa"/>
            <w:gridSpan w:val="2"/>
            <w:tcBorders>
              <w:top w:val="nil"/>
              <w:left w:val="nil"/>
              <w:bottom w:val="nil"/>
              <w:right w:val="nil"/>
            </w:tcBorders>
          </w:tcPr>
          <w:p w14:paraId="367AED4E" w14:textId="77777777" w:rsidR="00E52F0D" w:rsidRPr="00AB3E87" w:rsidRDefault="00E52F0D" w:rsidP="00761901"/>
        </w:tc>
      </w:tr>
      <w:tr w:rsidR="00E52F0D" w:rsidRPr="00AB3E87" w14:paraId="2AC6CC4B" w14:textId="77777777" w:rsidTr="00761901">
        <w:trPr>
          <w:trHeight w:val="240"/>
          <w:jc w:val="center"/>
        </w:trPr>
        <w:tc>
          <w:tcPr>
            <w:tcW w:w="4876" w:type="dxa"/>
            <w:tcBorders>
              <w:top w:val="nil"/>
              <w:left w:val="nil"/>
              <w:bottom w:val="nil"/>
              <w:right w:val="nil"/>
            </w:tcBorders>
          </w:tcPr>
          <w:p w14:paraId="7355773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0CC5ADE" w14:textId="77777777" w:rsidR="00E52F0D" w:rsidRPr="00AB3E87" w:rsidRDefault="00E52F0D" w:rsidP="00761901">
            <w:pPr>
              <w:pStyle w:val="AmColumnHeading"/>
            </w:pPr>
            <w:r w:rsidRPr="00AB3E87">
              <w:t>Geänderter Text</w:t>
            </w:r>
          </w:p>
        </w:tc>
      </w:tr>
      <w:tr w:rsidR="00E52F0D" w:rsidRPr="00AB3E87" w14:paraId="79466AAF" w14:textId="77777777" w:rsidTr="00761901">
        <w:trPr>
          <w:jc w:val="center"/>
        </w:trPr>
        <w:tc>
          <w:tcPr>
            <w:tcW w:w="4876" w:type="dxa"/>
            <w:tcBorders>
              <w:top w:val="nil"/>
              <w:left w:val="nil"/>
              <w:bottom w:val="nil"/>
              <w:right w:val="nil"/>
            </w:tcBorders>
          </w:tcPr>
          <w:p w14:paraId="27982453" w14:textId="77777777" w:rsidR="00E52F0D" w:rsidRPr="00AB3E87" w:rsidRDefault="00E52F0D" w:rsidP="00761901">
            <w:pPr>
              <w:pStyle w:val="Normal6a"/>
            </w:pPr>
          </w:p>
        </w:tc>
        <w:tc>
          <w:tcPr>
            <w:tcW w:w="4876" w:type="dxa"/>
            <w:tcBorders>
              <w:top w:val="nil"/>
              <w:left w:val="nil"/>
              <w:bottom w:val="nil"/>
              <w:right w:val="nil"/>
            </w:tcBorders>
          </w:tcPr>
          <w:p w14:paraId="12B65E25" w14:textId="77777777" w:rsidR="00E52F0D" w:rsidRPr="00AB3E87" w:rsidRDefault="00E52F0D" w:rsidP="00761901">
            <w:pPr>
              <w:pStyle w:val="Normal6a"/>
            </w:pPr>
            <w:r w:rsidRPr="00AB3E87">
              <w:rPr>
                <w:b/>
                <w:i/>
              </w:rPr>
              <w:t>16c.</w:t>
            </w:r>
            <w:r w:rsidRPr="00AB3E87">
              <w:tab/>
            </w:r>
            <w:r w:rsidRPr="00AB3E87">
              <w:rPr>
                <w:b/>
                <w:i/>
              </w:rPr>
              <w:t xml:space="preserve">betont, dass die sexuelle und reproduktive Gesundheit und die damit verbundenen Rechte eine unteilbare und nicht verhandelbare Säule des GAP IV und der feministischen Außen- und Entwicklungspolitik der EU sein müssen, und fordert die Kommission auf, insbesondere in Ländern mit niedrigem und mittlerem Einkommen für eine angemessene, vorhersehbare und langfristige Finanzierung der Initiative zur sexuellen und reproduktiven Gesundheit und der damit verbundenen Rechte zu sorgen, indem sie im Rahmen aller von der EU finanzierten humanitären Maßnahmen den Zugang zu sexueller und reproduktiver Gesundheit und den damit verbundenen Rechten für Überlebende geschlechtsspezifischer </w:t>
            </w:r>
            <w:r w:rsidRPr="00AB3E87">
              <w:rPr>
                <w:b/>
                <w:i/>
              </w:rPr>
              <w:lastRenderedPageBreak/>
              <w:t>Gewalt, sowie den Zugang zu sicherer Abtreibung, Notfallverhütung und Betreuung nach einem Schwangerschaftsabbruch sicherstellt, indem sie feministische Bewegungen, Frauenrechtsorganisationen und zivilgesellschaftliche Organisationen unterstützt, die sich in restriktiven Kontexten für sexuelle und reproduktive Gesundheit und die damit verbundenen Rechte einsetzen, indem sie sich für die Beseitigung rechtlicher und politischer Hindernisse einsetzt, die Abtreibung, gleichgeschlechtliche Beziehungen und eine geschlechtergerechte Gesundheitsversorgung unter Strafe stellen;</w:t>
            </w:r>
          </w:p>
        </w:tc>
      </w:tr>
    </w:tbl>
    <w:p w14:paraId="1D77B31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41E220B" w14:textId="77777777" w:rsidR="00E52F0D" w:rsidRPr="00AB3E87" w:rsidRDefault="00E52F0D" w:rsidP="00E52F0D">
      <w:r w:rsidRPr="00AB3E87">
        <w:rPr>
          <w:rStyle w:val="HideTWBExt"/>
        </w:rPr>
        <w:t>&lt;/Amend&gt;</w:t>
      </w:r>
    </w:p>
    <w:p w14:paraId="1CC3AB5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666</w:t>
      </w:r>
      <w:r w:rsidRPr="00AB3E87">
        <w:rPr>
          <w:rStyle w:val="HideTWBExt"/>
        </w:rPr>
        <w:t>&lt;/NumAm&gt;</w:t>
      </w:r>
    </w:p>
    <w:p w14:paraId="19922060"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15F0B395" w14:textId="77777777" w:rsidR="00E52F0D" w:rsidRPr="00AB3E87" w:rsidRDefault="00E52F0D" w:rsidP="00E52F0D">
      <w:pPr>
        <w:pStyle w:val="NormalBold"/>
      </w:pPr>
      <w:r w:rsidRPr="00AB3E87">
        <w:rPr>
          <w:rStyle w:val="HideTWBExt"/>
          <w:b w:val="0"/>
        </w:rPr>
        <w:t>&lt;/RepeatBlock-By&gt;</w:t>
      </w:r>
    </w:p>
    <w:p w14:paraId="4E26112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56CDD96" w14:textId="77777777" w:rsidR="00E52F0D" w:rsidRPr="00AB3E87" w:rsidRDefault="00E52F0D" w:rsidP="00E52F0D">
      <w:pPr>
        <w:pStyle w:val="NormalBold"/>
      </w:pPr>
      <w:r w:rsidRPr="00AB3E87">
        <w:rPr>
          <w:rStyle w:val="HideTWBExt"/>
        </w:rPr>
        <w:t>&lt;Article&gt;</w:t>
      </w:r>
      <w:r w:rsidRPr="00AB3E87">
        <w:t>Ziffer 16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6384385" w14:textId="77777777" w:rsidTr="00761901">
        <w:trPr>
          <w:trHeight w:hRule="exact" w:val="240"/>
          <w:jc w:val="center"/>
        </w:trPr>
        <w:tc>
          <w:tcPr>
            <w:tcW w:w="9752" w:type="dxa"/>
            <w:gridSpan w:val="2"/>
            <w:tcBorders>
              <w:top w:val="nil"/>
              <w:left w:val="nil"/>
              <w:bottom w:val="nil"/>
              <w:right w:val="nil"/>
            </w:tcBorders>
          </w:tcPr>
          <w:p w14:paraId="5C7D83DB" w14:textId="77777777" w:rsidR="00E52F0D" w:rsidRPr="00AB3E87" w:rsidRDefault="00E52F0D" w:rsidP="00761901"/>
        </w:tc>
      </w:tr>
      <w:tr w:rsidR="00E52F0D" w:rsidRPr="00AB3E87" w14:paraId="2CB0EAA3" w14:textId="77777777" w:rsidTr="00761901">
        <w:trPr>
          <w:trHeight w:val="240"/>
          <w:jc w:val="center"/>
        </w:trPr>
        <w:tc>
          <w:tcPr>
            <w:tcW w:w="4876" w:type="dxa"/>
            <w:tcBorders>
              <w:top w:val="nil"/>
              <w:left w:val="nil"/>
              <w:bottom w:val="nil"/>
              <w:right w:val="nil"/>
            </w:tcBorders>
          </w:tcPr>
          <w:p w14:paraId="478332C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F403153" w14:textId="77777777" w:rsidR="00E52F0D" w:rsidRPr="00AB3E87" w:rsidRDefault="00E52F0D" w:rsidP="00761901">
            <w:pPr>
              <w:pStyle w:val="AmColumnHeading"/>
            </w:pPr>
            <w:r w:rsidRPr="00AB3E87">
              <w:t>Geänderter Text</w:t>
            </w:r>
          </w:p>
        </w:tc>
      </w:tr>
      <w:tr w:rsidR="00E52F0D" w:rsidRPr="00AB3E87" w14:paraId="4A79A686" w14:textId="77777777" w:rsidTr="00761901">
        <w:trPr>
          <w:jc w:val="center"/>
        </w:trPr>
        <w:tc>
          <w:tcPr>
            <w:tcW w:w="4876" w:type="dxa"/>
            <w:tcBorders>
              <w:top w:val="nil"/>
              <w:left w:val="nil"/>
              <w:bottom w:val="nil"/>
              <w:right w:val="nil"/>
            </w:tcBorders>
          </w:tcPr>
          <w:p w14:paraId="1A262C82" w14:textId="77777777" w:rsidR="00E52F0D" w:rsidRPr="00AB3E87" w:rsidRDefault="00E52F0D" w:rsidP="00761901">
            <w:pPr>
              <w:pStyle w:val="Normal6a"/>
            </w:pPr>
          </w:p>
        </w:tc>
        <w:tc>
          <w:tcPr>
            <w:tcW w:w="4876" w:type="dxa"/>
            <w:tcBorders>
              <w:top w:val="nil"/>
              <w:left w:val="nil"/>
              <w:bottom w:val="nil"/>
              <w:right w:val="nil"/>
            </w:tcBorders>
          </w:tcPr>
          <w:p w14:paraId="45864108" w14:textId="77777777" w:rsidR="00E52F0D" w:rsidRPr="00AB3E87" w:rsidRDefault="00E52F0D" w:rsidP="00761901">
            <w:pPr>
              <w:pStyle w:val="Normal6a"/>
            </w:pPr>
            <w:r w:rsidRPr="00AB3E87">
              <w:rPr>
                <w:b/>
                <w:i/>
              </w:rPr>
              <w:t>16c.</w:t>
            </w:r>
            <w:r w:rsidRPr="00AB3E87">
              <w:tab/>
            </w:r>
            <w:r w:rsidRPr="00AB3E87">
              <w:rPr>
                <w:b/>
                <w:i/>
              </w:rPr>
              <w:t xml:space="preserve">fordert die Kommission auf, einen Mechanismus zu schaffen, mit dem verfolgt werden kann, in welcher Höhe den Partnerländern EU-Mittel für Maßnahmen zur Gleichstellung der Geschlechter bereitgestellt und ausgezahlt wurden, und im Rahmen des GAP III darüber Bericht zu erstatten; fordert die Kommission auf, eine förmliche Bewertung der geschlechterspezifischen Auswirkungen der verschiedenen EU-finanzierten Programme vorzunehmen, auch in Bezug auf Modalitäten wie Budgethilfen, und dem Europäischen Parlament Bericht darüber zu erstatten; betont, dass diese Bewertung auf nach Geschlechtern aufgeschlüsselten Daten basieren sollte und dass ihre Ergebnisse in die künftige Programmplanung </w:t>
            </w:r>
            <w:r w:rsidRPr="00AB3E87">
              <w:rPr>
                <w:b/>
                <w:i/>
              </w:rPr>
              <w:lastRenderedPageBreak/>
              <w:t>einfließen sollten; erinnert daran, wie wichtig es ist, dafür zu sorgen, dass die Partner auf ausreichende Finanzmittel für Gender-Mainstreaming zählen können;</w:t>
            </w:r>
          </w:p>
        </w:tc>
      </w:tr>
    </w:tbl>
    <w:p w14:paraId="37F63B9F"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C5A0D89" w14:textId="77777777" w:rsidR="00E52F0D" w:rsidRPr="00AB3E87" w:rsidRDefault="00E52F0D" w:rsidP="00E52F0D">
      <w:r w:rsidRPr="00AB3E87">
        <w:rPr>
          <w:rStyle w:val="HideTWBExt"/>
        </w:rPr>
        <w:t>&lt;/Amend&gt;</w:t>
      </w:r>
    </w:p>
    <w:p w14:paraId="572C28C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667</w:t>
      </w:r>
      <w:r w:rsidRPr="00AB3E87">
        <w:rPr>
          <w:rStyle w:val="HideTWBExt"/>
        </w:rPr>
        <w:t>&lt;/NumAm&gt;</w:t>
      </w:r>
    </w:p>
    <w:p w14:paraId="54249BBA"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1B771513" w14:textId="77777777" w:rsidR="00E52F0D" w:rsidRPr="00AB3E87" w:rsidRDefault="00E52F0D" w:rsidP="00E52F0D">
      <w:pPr>
        <w:pStyle w:val="NormalBold"/>
      </w:pPr>
      <w:r w:rsidRPr="00AB3E87">
        <w:rPr>
          <w:rStyle w:val="HideTWBExt"/>
          <w:b w:val="0"/>
        </w:rPr>
        <w:t>&lt;/RepeatBlock-By&gt;</w:t>
      </w:r>
    </w:p>
    <w:p w14:paraId="42703FF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75293D6" w14:textId="77777777" w:rsidR="00E52F0D" w:rsidRPr="00AB3E87" w:rsidRDefault="00E52F0D" w:rsidP="00E52F0D">
      <w:pPr>
        <w:pStyle w:val="NormalBold"/>
      </w:pPr>
      <w:r w:rsidRPr="00AB3E87">
        <w:rPr>
          <w:rStyle w:val="HideTWBExt"/>
        </w:rPr>
        <w:t>&lt;Article&gt;</w:t>
      </w:r>
      <w:r w:rsidRPr="00AB3E87">
        <w:t>Ziffer 16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AB298C7" w14:textId="77777777" w:rsidTr="00761901">
        <w:trPr>
          <w:trHeight w:hRule="exact" w:val="240"/>
          <w:jc w:val="center"/>
        </w:trPr>
        <w:tc>
          <w:tcPr>
            <w:tcW w:w="9752" w:type="dxa"/>
            <w:gridSpan w:val="2"/>
            <w:tcBorders>
              <w:top w:val="nil"/>
              <w:left w:val="nil"/>
              <w:bottom w:val="nil"/>
              <w:right w:val="nil"/>
            </w:tcBorders>
          </w:tcPr>
          <w:p w14:paraId="65FE5FEB" w14:textId="77777777" w:rsidR="00E52F0D" w:rsidRPr="00AB3E87" w:rsidRDefault="00E52F0D" w:rsidP="00761901"/>
        </w:tc>
      </w:tr>
      <w:tr w:rsidR="00E52F0D" w:rsidRPr="00AB3E87" w14:paraId="69256D05" w14:textId="77777777" w:rsidTr="00761901">
        <w:trPr>
          <w:trHeight w:val="240"/>
          <w:jc w:val="center"/>
        </w:trPr>
        <w:tc>
          <w:tcPr>
            <w:tcW w:w="4876" w:type="dxa"/>
            <w:tcBorders>
              <w:top w:val="nil"/>
              <w:left w:val="nil"/>
              <w:bottom w:val="nil"/>
              <w:right w:val="nil"/>
            </w:tcBorders>
          </w:tcPr>
          <w:p w14:paraId="609C056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C88049A" w14:textId="77777777" w:rsidR="00E52F0D" w:rsidRPr="00AB3E87" w:rsidRDefault="00E52F0D" w:rsidP="00761901">
            <w:pPr>
              <w:pStyle w:val="AmColumnHeading"/>
            </w:pPr>
            <w:r w:rsidRPr="00AB3E87">
              <w:t>Geänderter Text</w:t>
            </w:r>
          </w:p>
        </w:tc>
      </w:tr>
      <w:tr w:rsidR="00E52F0D" w:rsidRPr="00AB3E87" w14:paraId="0BAF2AF2" w14:textId="77777777" w:rsidTr="00761901">
        <w:trPr>
          <w:jc w:val="center"/>
        </w:trPr>
        <w:tc>
          <w:tcPr>
            <w:tcW w:w="4876" w:type="dxa"/>
            <w:tcBorders>
              <w:top w:val="nil"/>
              <w:left w:val="nil"/>
              <w:bottom w:val="nil"/>
              <w:right w:val="nil"/>
            </w:tcBorders>
          </w:tcPr>
          <w:p w14:paraId="5BD45A4B" w14:textId="77777777" w:rsidR="00E52F0D" w:rsidRPr="00AB3E87" w:rsidRDefault="00E52F0D" w:rsidP="00761901">
            <w:pPr>
              <w:pStyle w:val="Normal6a"/>
            </w:pPr>
          </w:p>
        </w:tc>
        <w:tc>
          <w:tcPr>
            <w:tcW w:w="4876" w:type="dxa"/>
            <w:tcBorders>
              <w:top w:val="nil"/>
              <w:left w:val="nil"/>
              <w:bottom w:val="nil"/>
              <w:right w:val="nil"/>
            </w:tcBorders>
          </w:tcPr>
          <w:p w14:paraId="7C98C449" w14:textId="77777777" w:rsidR="00E52F0D" w:rsidRPr="00AB3E87" w:rsidRDefault="00E52F0D" w:rsidP="00761901">
            <w:pPr>
              <w:pStyle w:val="Normal6a"/>
            </w:pPr>
            <w:r w:rsidRPr="00AB3E87">
              <w:rPr>
                <w:b/>
                <w:i/>
              </w:rPr>
              <w:t>16c.</w:t>
            </w:r>
            <w:r w:rsidRPr="00AB3E87">
              <w:tab/>
            </w:r>
            <w:r w:rsidRPr="00AB3E87">
              <w:rPr>
                <w:b/>
                <w:i/>
              </w:rPr>
              <w:t>fordert die Kommission auf, eine schlüssige und nachhaltige Haushaltsplanung für alle geschlechtsspezifischen Maßnahmen im Verteidigungs- und Sicherheitssektor der EU sicherzustellen, die im Einklang mit dem EU-Aktionsplan für Frauen, Frieden und Sicherheit steht; betont, dass im Rahmen von Missionen der Gemeinsamen Sicherheits- und Verteidigungspolitik (GSVP) gezielte Mittel für geschlechtsspezifische Maßnahmen notwendig sind, einschließlich einer spezifischen Haushaltslinie für Berater für Gleichstellungsfragen bei zivilen GSVP-Missionen;</w:t>
            </w:r>
          </w:p>
        </w:tc>
      </w:tr>
    </w:tbl>
    <w:p w14:paraId="5A0F344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4560BCC" w14:textId="77777777" w:rsidR="00E52F0D" w:rsidRPr="00AB3E87" w:rsidRDefault="00E52F0D" w:rsidP="00E52F0D">
      <w:r w:rsidRPr="00AB3E87">
        <w:rPr>
          <w:rStyle w:val="HideTWBExt"/>
        </w:rPr>
        <w:t>&lt;/Amend&gt;</w:t>
      </w:r>
    </w:p>
    <w:p w14:paraId="3F80B70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668</w:t>
      </w:r>
      <w:r w:rsidRPr="00AB3E87">
        <w:rPr>
          <w:rStyle w:val="HideTWBExt"/>
        </w:rPr>
        <w:t>&lt;/NumAm&gt;</w:t>
      </w:r>
    </w:p>
    <w:p w14:paraId="47FAD466"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7CB317C1" w14:textId="77777777" w:rsidR="00E52F0D" w:rsidRPr="00AB3E87" w:rsidRDefault="00E52F0D" w:rsidP="00E52F0D">
      <w:pPr>
        <w:pStyle w:val="NormalBold"/>
      </w:pPr>
      <w:r w:rsidRPr="00AB3E87">
        <w:rPr>
          <w:rStyle w:val="HideTWBExt"/>
          <w:b w:val="0"/>
        </w:rPr>
        <w:t>&lt;/RepeatBlock-By&gt;</w:t>
      </w:r>
    </w:p>
    <w:p w14:paraId="7DA34AF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C8099C2" w14:textId="77777777" w:rsidR="00E52F0D" w:rsidRPr="00AB3E87" w:rsidRDefault="00E52F0D" w:rsidP="00E52F0D">
      <w:pPr>
        <w:pStyle w:val="NormalBold"/>
      </w:pPr>
      <w:r w:rsidRPr="00AB3E87">
        <w:rPr>
          <w:rStyle w:val="HideTWBExt"/>
        </w:rPr>
        <w:t>&lt;Article&gt;</w:t>
      </w:r>
      <w:r w:rsidRPr="00AB3E87">
        <w:t>Ziffer 16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F762211" w14:textId="77777777" w:rsidTr="00761901">
        <w:trPr>
          <w:trHeight w:hRule="exact" w:val="240"/>
          <w:jc w:val="center"/>
        </w:trPr>
        <w:tc>
          <w:tcPr>
            <w:tcW w:w="9752" w:type="dxa"/>
            <w:gridSpan w:val="2"/>
            <w:tcBorders>
              <w:top w:val="nil"/>
              <w:left w:val="nil"/>
              <w:bottom w:val="nil"/>
              <w:right w:val="nil"/>
            </w:tcBorders>
          </w:tcPr>
          <w:p w14:paraId="6C979D30" w14:textId="77777777" w:rsidR="00E52F0D" w:rsidRPr="00AB3E87" w:rsidRDefault="00E52F0D" w:rsidP="00761901"/>
        </w:tc>
      </w:tr>
      <w:tr w:rsidR="00E52F0D" w:rsidRPr="00AB3E87" w14:paraId="3AF82830" w14:textId="77777777" w:rsidTr="00761901">
        <w:trPr>
          <w:trHeight w:val="240"/>
          <w:jc w:val="center"/>
        </w:trPr>
        <w:tc>
          <w:tcPr>
            <w:tcW w:w="4876" w:type="dxa"/>
            <w:tcBorders>
              <w:top w:val="nil"/>
              <w:left w:val="nil"/>
              <w:bottom w:val="nil"/>
              <w:right w:val="nil"/>
            </w:tcBorders>
          </w:tcPr>
          <w:p w14:paraId="4205A1B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D1ADF5F" w14:textId="77777777" w:rsidR="00E52F0D" w:rsidRPr="00AB3E87" w:rsidRDefault="00E52F0D" w:rsidP="00761901">
            <w:pPr>
              <w:pStyle w:val="AmColumnHeading"/>
            </w:pPr>
            <w:r w:rsidRPr="00AB3E87">
              <w:t>Geänderter Text</w:t>
            </w:r>
          </w:p>
        </w:tc>
      </w:tr>
      <w:tr w:rsidR="00E52F0D" w:rsidRPr="00AB3E87" w14:paraId="694E7C65" w14:textId="77777777" w:rsidTr="00761901">
        <w:trPr>
          <w:jc w:val="center"/>
        </w:trPr>
        <w:tc>
          <w:tcPr>
            <w:tcW w:w="4876" w:type="dxa"/>
            <w:tcBorders>
              <w:top w:val="nil"/>
              <w:left w:val="nil"/>
              <w:bottom w:val="nil"/>
              <w:right w:val="nil"/>
            </w:tcBorders>
          </w:tcPr>
          <w:p w14:paraId="5D2A89D6" w14:textId="77777777" w:rsidR="00E52F0D" w:rsidRPr="00AB3E87" w:rsidRDefault="00E52F0D" w:rsidP="00761901">
            <w:pPr>
              <w:pStyle w:val="Normal6a"/>
            </w:pPr>
          </w:p>
        </w:tc>
        <w:tc>
          <w:tcPr>
            <w:tcW w:w="4876" w:type="dxa"/>
            <w:tcBorders>
              <w:top w:val="nil"/>
              <w:left w:val="nil"/>
              <w:bottom w:val="nil"/>
              <w:right w:val="nil"/>
            </w:tcBorders>
          </w:tcPr>
          <w:p w14:paraId="43F6ACC3" w14:textId="77777777" w:rsidR="00E52F0D" w:rsidRPr="00AB3E87" w:rsidRDefault="00E52F0D" w:rsidP="00761901">
            <w:pPr>
              <w:pStyle w:val="Normal6a"/>
            </w:pPr>
            <w:r w:rsidRPr="00AB3E87">
              <w:rPr>
                <w:b/>
                <w:i/>
              </w:rPr>
              <w:t>16c.</w:t>
            </w:r>
            <w:r w:rsidRPr="00AB3E87">
              <w:tab/>
            </w:r>
            <w:r w:rsidRPr="00AB3E87">
              <w:rPr>
                <w:b/>
                <w:i/>
              </w:rPr>
              <w:t>weist darauf hin, dass aufgrund der jüngsten und anhaltenden Besetzung europäischer und EU-Gebiete womöglich eine Verschiebung der außenpolitischen Prioritäten erforderlich ist, wobei der Schwerpunkt stärker auf Verteidigungs- und Sicherheitsfragen liegen sollte, insbesondere aufgrund regionaler Sicherheitsbedenken in Europa, die unter anderem schwerwiegende Auswirkungen für Frauen und Mädchen haben;</w:t>
            </w:r>
          </w:p>
        </w:tc>
      </w:tr>
    </w:tbl>
    <w:p w14:paraId="03071A7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28E1C2B" w14:textId="77777777" w:rsidR="00E52F0D" w:rsidRPr="00AB3E87" w:rsidRDefault="00E52F0D" w:rsidP="00E52F0D">
      <w:r w:rsidRPr="00AB3E87">
        <w:rPr>
          <w:rStyle w:val="HideTWBExt"/>
        </w:rPr>
        <w:t>&lt;/Amend&gt;</w:t>
      </w:r>
    </w:p>
    <w:p w14:paraId="37D7757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669</w:t>
      </w:r>
      <w:r w:rsidRPr="00AB3E87">
        <w:rPr>
          <w:rStyle w:val="HideTWBExt"/>
        </w:rPr>
        <w:t>&lt;/NumAm&gt;</w:t>
      </w:r>
    </w:p>
    <w:p w14:paraId="5FC2194A"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34511B87" w14:textId="77777777" w:rsidR="00E52F0D" w:rsidRPr="00AB3E87" w:rsidRDefault="00E52F0D" w:rsidP="00E52F0D">
      <w:pPr>
        <w:pStyle w:val="NormalBold"/>
      </w:pPr>
      <w:r w:rsidRPr="00AB3E87">
        <w:rPr>
          <w:rStyle w:val="HideTWBExt"/>
          <w:b w:val="0"/>
        </w:rPr>
        <w:t>&lt;/RepeatBlock-By&gt;</w:t>
      </w:r>
    </w:p>
    <w:p w14:paraId="2699D63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6BCFE4F" w14:textId="77777777" w:rsidR="00E52F0D" w:rsidRPr="00AB3E87" w:rsidRDefault="00E52F0D" w:rsidP="00E52F0D">
      <w:pPr>
        <w:pStyle w:val="NormalBold"/>
      </w:pPr>
      <w:r w:rsidRPr="00AB3E87">
        <w:rPr>
          <w:rStyle w:val="HideTWBExt"/>
        </w:rPr>
        <w:t>&lt;Article&gt;</w:t>
      </w:r>
      <w:r w:rsidRPr="00AB3E87">
        <w:t>Ziffer 16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43C3A2F" w14:textId="77777777" w:rsidTr="00761901">
        <w:trPr>
          <w:trHeight w:hRule="exact" w:val="240"/>
          <w:jc w:val="center"/>
        </w:trPr>
        <w:tc>
          <w:tcPr>
            <w:tcW w:w="9752" w:type="dxa"/>
            <w:gridSpan w:val="2"/>
            <w:tcBorders>
              <w:top w:val="nil"/>
              <w:left w:val="nil"/>
              <w:bottom w:val="nil"/>
              <w:right w:val="nil"/>
            </w:tcBorders>
          </w:tcPr>
          <w:p w14:paraId="4B750B38" w14:textId="77777777" w:rsidR="00E52F0D" w:rsidRPr="00AB3E87" w:rsidRDefault="00E52F0D" w:rsidP="00761901"/>
        </w:tc>
      </w:tr>
      <w:tr w:rsidR="00E52F0D" w:rsidRPr="00AB3E87" w14:paraId="78F79D7B" w14:textId="77777777" w:rsidTr="00761901">
        <w:trPr>
          <w:trHeight w:val="240"/>
          <w:jc w:val="center"/>
        </w:trPr>
        <w:tc>
          <w:tcPr>
            <w:tcW w:w="4876" w:type="dxa"/>
            <w:tcBorders>
              <w:top w:val="nil"/>
              <w:left w:val="nil"/>
              <w:bottom w:val="nil"/>
              <w:right w:val="nil"/>
            </w:tcBorders>
          </w:tcPr>
          <w:p w14:paraId="75910AE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85CBE26" w14:textId="77777777" w:rsidR="00E52F0D" w:rsidRPr="00AB3E87" w:rsidRDefault="00E52F0D" w:rsidP="00761901">
            <w:pPr>
              <w:pStyle w:val="AmColumnHeading"/>
            </w:pPr>
            <w:r w:rsidRPr="00AB3E87">
              <w:t>Geänderter Text</w:t>
            </w:r>
          </w:p>
        </w:tc>
      </w:tr>
      <w:tr w:rsidR="00E52F0D" w:rsidRPr="00AB3E87" w14:paraId="6CE47BDC" w14:textId="77777777" w:rsidTr="00761901">
        <w:trPr>
          <w:jc w:val="center"/>
        </w:trPr>
        <w:tc>
          <w:tcPr>
            <w:tcW w:w="4876" w:type="dxa"/>
            <w:tcBorders>
              <w:top w:val="nil"/>
              <w:left w:val="nil"/>
              <w:bottom w:val="nil"/>
              <w:right w:val="nil"/>
            </w:tcBorders>
          </w:tcPr>
          <w:p w14:paraId="4E61642E" w14:textId="77777777" w:rsidR="00E52F0D" w:rsidRPr="00AB3E87" w:rsidRDefault="00E52F0D" w:rsidP="00761901">
            <w:pPr>
              <w:pStyle w:val="Normal6a"/>
            </w:pPr>
          </w:p>
        </w:tc>
        <w:tc>
          <w:tcPr>
            <w:tcW w:w="4876" w:type="dxa"/>
            <w:tcBorders>
              <w:top w:val="nil"/>
              <w:left w:val="nil"/>
              <w:bottom w:val="nil"/>
              <w:right w:val="nil"/>
            </w:tcBorders>
          </w:tcPr>
          <w:p w14:paraId="094D1327" w14:textId="77777777" w:rsidR="00E52F0D" w:rsidRPr="00AB3E87" w:rsidRDefault="00E52F0D" w:rsidP="00761901">
            <w:pPr>
              <w:pStyle w:val="Normal6a"/>
            </w:pPr>
            <w:r w:rsidRPr="00AB3E87">
              <w:rPr>
                <w:b/>
                <w:i/>
              </w:rPr>
              <w:t>16c.</w:t>
            </w:r>
            <w:r w:rsidRPr="00AB3E87">
              <w:tab/>
            </w:r>
            <w:r w:rsidRPr="00AB3E87">
              <w:rPr>
                <w:b/>
                <w:i/>
              </w:rPr>
              <w:t>begrüßt den im Mai 2023 angenommenen Pakt für die zivile Gemeinsame Sicherheits- und Verteidigungspolitik (GSVP), der auch darauf abzielt, eine geschlechtergerechte Führungsrolle bei den Missionen zu stärken, und das Ziel festlegt, einen Frauenanteil von 40 % im internationalen Personal zu erreichen;</w:t>
            </w:r>
          </w:p>
        </w:tc>
      </w:tr>
    </w:tbl>
    <w:p w14:paraId="147085B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BC6420D" w14:textId="77777777" w:rsidR="00E52F0D" w:rsidRPr="00AB3E87" w:rsidRDefault="00E52F0D" w:rsidP="00E52F0D">
      <w:r w:rsidRPr="00AB3E87">
        <w:rPr>
          <w:rStyle w:val="HideTWBExt"/>
        </w:rPr>
        <w:t>&lt;/Amend&gt;</w:t>
      </w:r>
    </w:p>
    <w:p w14:paraId="29EB70A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670</w:t>
      </w:r>
      <w:r w:rsidRPr="00AB3E87">
        <w:rPr>
          <w:rStyle w:val="HideTWBExt"/>
        </w:rPr>
        <w:t>&lt;/NumAm&gt;</w:t>
      </w:r>
    </w:p>
    <w:p w14:paraId="484D1447"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500FB352" w14:textId="77777777" w:rsidR="00E52F0D" w:rsidRPr="00AB3E87" w:rsidRDefault="00E52F0D" w:rsidP="00E52F0D">
      <w:pPr>
        <w:pStyle w:val="NormalBold"/>
      </w:pPr>
      <w:r w:rsidRPr="00AB3E87">
        <w:rPr>
          <w:rStyle w:val="HideTWBExt"/>
          <w:b w:val="0"/>
        </w:rPr>
        <w:t>&lt;/RepeatBlock-By&gt;</w:t>
      </w:r>
    </w:p>
    <w:p w14:paraId="055F2E3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F7D2DF4" w14:textId="77777777" w:rsidR="00E52F0D" w:rsidRPr="00AB3E87" w:rsidRDefault="00E52F0D" w:rsidP="00E52F0D">
      <w:pPr>
        <w:pStyle w:val="NormalBold"/>
      </w:pPr>
      <w:r w:rsidRPr="00AB3E87">
        <w:rPr>
          <w:rStyle w:val="HideTWBExt"/>
        </w:rPr>
        <w:t>&lt;Article&gt;</w:t>
      </w:r>
      <w:r w:rsidRPr="00AB3E87">
        <w:t>Ziffer 16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758E27B" w14:textId="77777777" w:rsidTr="00761901">
        <w:trPr>
          <w:trHeight w:hRule="exact" w:val="240"/>
          <w:jc w:val="center"/>
        </w:trPr>
        <w:tc>
          <w:tcPr>
            <w:tcW w:w="9752" w:type="dxa"/>
            <w:gridSpan w:val="2"/>
            <w:tcBorders>
              <w:top w:val="nil"/>
              <w:left w:val="nil"/>
              <w:bottom w:val="nil"/>
              <w:right w:val="nil"/>
            </w:tcBorders>
          </w:tcPr>
          <w:p w14:paraId="7058BD08" w14:textId="77777777" w:rsidR="00E52F0D" w:rsidRPr="00AB3E87" w:rsidRDefault="00E52F0D" w:rsidP="00761901"/>
        </w:tc>
      </w:tr>
      <w:tr w:rsidR="00E52F0D" w:rsidRPr="00AB3E87" w14:paraId="0A4A0963" w14:textId="77777777" w:rsidTr="00761901">
        <w:trPr>
          <w:trHeight w:val="240"/>
          <w:jc w:val="center"/>
        </w:trPr>
        <w:tc>
          <w:tcPr>
            <w:tcW w:w="4876" w:type="dxa"/>
            <w:tcBorders>
              <w:top w:val="nil"/>
              <w:left w:val="nil"/>
              <w:bottom w:val="nil"/>
              <w:right w:val="nil"/>
            </w:tcBorders>
          </w:tcPr>
          <w:p w14:paraId="47F544D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75F3391" w14:textId="77777777" w:rsidR="00E52F0D" w:rsidRPr="00AB3E87" w:rsidRDefault="00E52F0D" w:rsidP="00761901">
            <w:pPr>
              <w:pStyle w:val="AmColumnHeading"/>
            </w:pPr>
            <w:r w:rsidRPr="00AB3E87">
              <w:t>Geänderter Text</w:t>
            </w:r>
          </w:p>
        </w:tc>
      </w:tr>
      <w:tr w:rsidR="00E52F0D" w:rsidRPr="00AB3E87" w14:paraId="2EC7141C" w14:textId="77777777" w:rsidTr="00761901">
        <w:trPr>
          <w:jc w:val="center"/>
        </w:trPr>
        <w:tc>
          <w:tcPr>
            <w:tcW w:w="4876" w:type="dxa"/>
            <w:tcBorders>
              <w:top w:val="nil"/>
              <w:left w:val="nil"/>
              <w:bottom w:val="nil"/>
              <w:right w:val="nil"/>
            </w:tcBorders>
          </w:tcPr>
          <w:p w14:paraId="5556C7EC" w14:textId="77777777" w:rsidR="00E52F0D" w:rsidRPr="00AB3E87" w:rsidRDefault="00E52F0D" w:rsidP="00761901">
            <w:pPr>
              <w:pStyle w:val="Normal6a"/>
            </w:pPr>
          </w:p>
        </w:tc>
        <w:tc>
          <w:tcPr>
            <w:tcW w:w="4876" w:type="dxa"/>
            <w:tcBorders>
              <w:top w:val="nil"/>
              <w:left w:val="nil"/>
              <w:bottom w:val="nil"/>
              <w:right w:val="nil"/>
            </w:tcBorders>
          </w:tcPr>
          <w:p w14:paraId="7D4081F8" w14:textId="77777777" w:rsidR="00E52F0D" w:rsidRPr="00AB3E87" w:rsidRDefault="00E52F0D" w:rsidP="00761901">
            <w:pPr>
              <w:pStyle w:val="Normal6a"/>
            </w:pPr>
            <w:r w:rsidRPr="00AB3E87">
              <w:rPr>
                <w:b/>
                <w:i/>
              </w:rPr>
              <w:t>16c.</w:t>
            </w:r>
            <w:r w:rsidRPr="00AB3E87">
              <w:tab/>
            </w:r>
            <w:r w:rsidRPr="00AB3E87">
              <w:rPr>
                <w:b/>
                <w:i/>
              </w:rPr>
              <w:t xml:space="preserve">fordert, dass die politische und finanzielle Unterstützung für Initiativen </w:t>
            </w:r>
            <w:r w:rsidRPr="00AB3E87">
              <w:rPr>
                <w:b/>
                <w:i/>
              </w:rPr>
              <w:lastRenderedPageBreak/>
              <w:t>zur Gleichstellung der Geschlechter und UN-Agenturen wie UN Women und UNFPA gestärkt wird, mit besonderem Schwerpunkt auf der UNFPA-Versorgungspartnerschaft;</w:t>
            </w:r>
          </w:p>
        </w:tc>
      </w:tr>
    </w:tbl>
    <w:p w14:paraId="265B4A5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73EDE98" w14:textId="77777777" w:rsidR="00E52F0D" w:rsidRPr="00AB3E87" w:rsidRDefault="00E52F0D" w:rsidP="00E52F0D">
      <w:r w:rsidRPr="00AB3E87">
        <w:rPr>
          <w:rStyle w:val="HideTWBExt"/>
        </w:rPr>
        <w:t>&lt;/Amend&gt;</w:t>
      </w:r>
    </w:p>
    <w:p w14:paraId="1919C4B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671</w:t>
      </w:r>
      <w:r w:rsidRPr="00AB3E87">
        <w:rPr>
          <w:rStyle w:val="HideTWBExt"/>
        </w:rPr>
        <w:t>&lt;/NumAm&gt;</w:t>
      </w:r>
    </w:p>
    <w:p w14:paraId="0C9C5BFA"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658141D6" w14:textId="77777777" w:rsidR="00E52F0D" w:rsidRPr="00AB3E87" w:rsidRDefault="00E52F0D" w:rsidP="00E52F0D">
      <w:pPr>
        <w:pStyle w:val="NormalBold"/>
      </w:pPr>
      <w:r w:rsidRPr="00AB3E87">
        <w:rPr>
          <w:rStyle w:val="HideTWBExt"/>
          <w:b w:val="0"/>
        </w:rPr>
        <w:t>&lt;/RepeatBlock-By&gt;</w:t>
      </w:r>
    </w:p>
    <w:p w14:paraId="2AC79B8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6A6CD15" w14:textId="77777777" w:rsidR="00E52F0D" w:rsidRPr="00AB3E87" w:rsidRDefault="00E52F0D" w:rsidP="00E52F0D">
      <w:pPr>
        <w:pStyle w:val="NormalBold"/>
      </w:pPr>
      <w:r w:rsidRPr="00AB3E87">
        <w:rPr>
          <w:rStyle w:val="HideTWBExt"/>
        </w:rPr>
        <w:t>&lt;Article&gt;</w:t>
      </w:r>
      <w:r w:rsidRPr="00AB3E87">
        <w:t>Ziffer 16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00191CF" w14:textId="77777777" w:rsidTr="00761901">
        <w:trPr>
          <w:trHeight w:hRule="exact" w:val="240"/>
          <w:jc w:val="center"/>
        </w:trPr>
        <w:tc>
          <w:tcPr>
            <w:tcW w:w="9752" w:type="dxa"/>
            <w:gridSpan w:val="2"/>
            <w:tcBorders>
              <w:top w:val="nil"/>
              <w:left w:val="nil"/>
              <w:bottom w:val="nil"/>
              <w:right w:val="nil"/>
            </w:tcBorders>
          </w:tcPr>
          <w:p w14:paraId="08167134" w14:textId="77777777" w:rsidR="00E52F0D" w:rsidRPr="00AB3E87" w:rsidRDefault="00E52F0D" w:rsidP="00761901"/>
        </w:tc>
      </w:tr>
      <w:tr w:rsidR="00E52F0D" w:rsidRPr="00AB3E87" w14:paraId="4D3355E0" w14:textId="77777777" w:rsidTr="00761901">
        <w:trPr>
          <w:trHeight w:val="240"/>
          <w:jc w:val="center"/>
        </w:trPr>
        <w:tc>
          <w:tcPr>
            <w:tcW w:w="4876" w:type="dxa"/>
            <w:tcBorders>
              <w:top w:val="nil"/>
              <w:left w:val="nil"/>
              <w:bottom w:val="nil"/>
              <w:right w:val="nil"/>
            </w:tcBorders>
          </w:tcPr>
          <w:p w14:paraId="37439BB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7B8F247" w14:textId="77777777" w:rsidR="00E52F0D" w:rsidRPr="00AB3E87" w:rsidRDefault="00E52F0D" w:rsidP="00761901">
            <w:pPr>
              <w:pStyle w:val="AmColumnHeading"/>
            </w:pPr>
            <w:r w:rsidRPr="00AB3E87">
              <w:t>Geänderter Text</w:t>
            </w:r>
          </w:p>
        </w:tc>
      </w:tr>
      <w:tr w:rsidR="00E52F0D" w:rsidRPr="00AB3E87" w14:paraId="760491B5" w14:textId="77777777" w:rsidTr="00761901">
        <w:trPr>
          <w:jc w:val="center"/>
        </w:trPr>
        <w:tc>
          <w:tcPr>
            <w:tcW w:w="4876" w:type="dxa"/>
            <w:tcBorders>
              <w:top w:val="nil"/>
              <w:left w:val="nil"/>
              <w:bottom w:val="nil"/>
              <w:right w:val="nil"/>
            </w:tcBorders>
          </w:tcPr>
          <w:p w14:paraId="4572422C" w14:textId="77777777" w:rsidR="00E52F0D" w:rsidRPr="00AB3E87" w:rsidRDefault="00E52F0D" w:rsidP="00761901">
            <w:pPr>
              <w:pStyle w:val="Normal6a"/>
            </w:pPr>
          </w:p>
        </w:tc>
        <w:tc>
          <w:tcPr>
            <w:tcW w:w="4876" w:type="dxa"/>
            <w:tcBorders>
              <w:top w:val="nil"/>
              <w:left w:val="nil"/>
              <w:bottom w:val="nil"/>
              <w:right w:val="nil"/>
            </w:tcBorders>
          </w:tcPr>
          <w:p w14:paraId="4B617CFB" w14:textId="77777777" w:rsidR="00E52F0D" w:rsidRPr="00AB3E87" w:rsidRDefault="00E52F0D" w:rsidP="00761901">
            <w:pPr>
              <w:pStyle w:val="Normal6a"/>
            </w:pPr>
            <w:r w:rsidRPr="00AB3E87">
              <w:rPr>
                <w:b/>
                <w:i/>
              </w:rPr>
              <w:t>16d.</w:t>
            </w:r>
            <w:r w:rsidRPr="00AB3E87">
              <w:tab/>
            </w:r>
            <w:r w:rsidRPr="00AB3E87">
              <w:rPr>
                <w:b/>
                <w:i/>
              </w:rPr>
              <w:t xml:space="preserve">fordert die Kommission auf, eine zweite Überprüfung der Fortschritte bei der Umsetzung des derzeitigen Aktionsplans für die Gleichstellung der Geschlechter (GAP III) vorzunehmen und das Tempo und die Ambitionen bei der Umsetzung des Plans hoch zu halten; fordert die Kommission auf, mit den Vorbereitungen für den nächsten Aktionsplan für die Gleichstellung der Geschlechter für die Zeit nach 2027 (GAP IV) zu beginnen, um seine rechtzeitige Annahme sicherzustellen, unter anderem durch die Bereitstellung angemessener Mittel für die Umsetzung des Plans im bevorstehenden Vorschlag zum MFR 2028-2034; fordert die Kommission auf, dafür zu sorgen, dass das festgelegte Ziel, 85 % der öffentlichen Entwicklungshilfe (ODA) für Projekte bereitzustellen, bei denen die Gleichstellung der Geschlechter ein wichtiges Ziel oder das Hauptziel ist, im Rahmen des GAP IV beibehalten wird und dass ein neues Ziel aufgenommen wird, dass besagt, dass 20 % der öffentlichen Entwicklungshilfe für Projekte bereitzustellen ist, bei denen die Gleichstellung der Geschlechter das Hauptziel ist; betont, dass die sexuelle </w:t>
            </w:r>
            <w:r w:rsidRPr="00AB3E87">
              <w:rPr>
                <w:b/>
                <w:i/>
              </w:rPr>
              <w:lastRenderedPageBreak/>
              <w:t>und reproduktive Gesundheit und die damit verbundenen Rechte integraler Bestandteil des GAP IV sein müssen;</w:t>
            </w:r>
          </w:p>
        </w:tc>
      </w:tr>
    </w:tbl>
    <w:p w14:paraId="2856B58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17DED4F" w14:textId="77777777" w:rsidR="00E52F0D" w:rsidRPr="00AB3E87" w:rsidRDefault="00E52F0D" w:rsidP="00E52F0D">
      <w:r w:rsidRPr="00AB3E87">
        <w:rPr>
          <w:rStyle w:val="HideTWBExt"/>
        </w:rPr>
        <w:t>&lt;/Amend&gt;</w:t>
      </w:r>
    </w:p>
    <w:p w14:paraId="6A9C439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672</w:t>
      </w:r>
      <w:r w:rsidRPr="00AB3E87">
        <w:rPr>
          <w:rStyle w:val="HideTWBExt"/>
        </w:rPr>
        <w:t>&lt;/NumAm&gt;</w:t>
      </w:r>
    </w:p>
    <w:p w14:paraId="07D8D2CB"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241B634E" w14:textId="77777777" w:rsidR="00E52F0D" w:rsidRPr="00AB3E87" w:rsidRDefault="00E52F0D" w:rsidP="00E52F0D">
      <w:pPr>
        <w:pStyle w:val="NormalBold"/>
      </w:pPr>
      <w:r w:rsidRPr="00AB3E87">
        <w:rPr>
          <w:rStyle w:val="HideTWBExt"/>
          <w:b w:val="0"/>
        </w:rPr>
        <w:t>&lt;/RepeatBlock-By&gt;</w:t>
      </w:r>
    </w:p>
    <w:p w14:paraId="49BD6B9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2D59245" w14:textId="77777777" w:rsidR="00E52F0D" w:rsidRPr="00AB3E87" w:rsidRDefault="00E52F0D" w:rsidP="00E52F0D">
      <w:pPr>
        <w:pStyle w:val="NormalBold"/>
      </w:pPr>
      <w:r w:rsidRPr="00AB3E87">
        <w:rPr>
          <w:rStyle w:val="HideTWBExt"/>
        </w:rPr>
        <w:t>&lt;Article&gt;</w:t>
      </w:r>
      <w:r w:rsidRPr="00AB3E87">
        <w:t>Ziffer 16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208AF16" w14:textId="77777777" w:rsidTr="00761901">
        <w:trPr>
          <w:trHeight w:hRule="exact" w:val="240"/>
          <w:jc w:val="center"/>
        </w:trPr>
        <w:tc>
          <w:tcPr>
            <w:tcW w:w="9752" w:type="dxa"/>
            <w:gridSpan w:val="2"/>
            <w:tcBorders>
              <w:top w:val="nil"/>
              <w:left w:val="nil"/>
              <w:bottom w:val="nil"/>
              <w:right w:val="nil"/>
            </w:tcBorders>
          </w:tcPr>
          <w:p w14:paraId="565911B2" w14:textId="77777777" w:rsidR="00E52F0D" w:rsidRPr="00AB3E87" w:rsidRDefault="00E52F0D" w:rsidP="00761901"/>
        </w:tc>
      </w:tr>
      <w:tr w:rsidR="00E52F0D" w:rsidRPr="00AB3E87" w14:paraId="17C30598" w14:textId="77777777" w:rsidTr="00761901">
        <w:trPr>
          <w:trHeight w:val="240"/>
          <w:jc w:val="center"/>
        </w:trPr>
        <w:tc>
          <w:tcPr>
            <w:tcW w:w="4876" w:type="dxa"/>
            <w:tcBorders>
              <w:top w:val="nil"/>
              <w:left w:val="nil"/>
              <w:bottom w:val="nil"/>
              <w:right w:val="nil"/>
            </w:tcBorders>
          </w:tcPr>
          <w:p w14:paraId="1231AC2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6A6CAE9" w14:textId="77777777" w:rsidR="00E52F0D" w:rsidRPr="00AB3E87" w:rsidRDefault="00E52F0D" w:rsidP="00761901">
            <w:pPr>
              <w:pStyle w:val="AmColumnHeading"/>
            </w:pPr>
            <w:r w:rsidRPr="00AB3E87">
              <w:t>Geänderter Text</w:t>
            </w:r>
          </w:p>
        </w:tc>
      </w:tr>
      <w:tr w:rsidR="00E52F0D" w:rsidRPr="00AB3E87" w14:paraId="23645302" w14:textId="77777777" w:rsidTr="00761901">
        <w:trPr>
          <w:jc w:val="center"/>
        </w:trPr>
        <w:tc>
          <w:tcPr>
            <w:tcW w:w="4876" w:type="dxa"/>
            <w:tcBorders>
              <w:top w:val="nil"/>
              <w:left w:val="nil"/>
              <w:bottom w:val="nil"/>
              <w:right w:val="nil"/>
            </w:tcBorders>
          </w:tcPr>
          <w:p w14:paraId="2FBA4D7E" w14:textId="77777777" w:rsidR="00E52F0D" w:rsidRPr="00AB3E87" w:rsidRDefault="00E52F0D" w:rsidP="00761901">
            <w:pPr>
              <w:pStyle w:val="Normal6a"/>
            </w:pPr>
          </w:p>
        </w:tc>
        <w:tc>
          <w:tcPr>
            <w:tcW w:w="4876" w:type="dxa"/>
            <w:tcBorders>
              <w:top w:val="nil"/>
              <w:left w:val="nil"/>
              <w:bottom w:val="nil"/>
              <w:right w:val="nil"/>
            </w:tcBorders>
          </w:tcPr>
          <w:p w14:paraId="193BBA3C" w14:textId="77777777" w:rsidR="00E52F0D" w:rsidRPr="00AB3E87" w:rsidRDefault="00E52F0D" w:rsidP="00761901">
            <w:pPr>
              <w:pStyle w:val="Normal6a"/>
            </w:pPr>
            <w:r w:rsidRPr="00AB3E87">
              <w:rPr>
                <w:b/>
                <w:i/>
              </w:rPr>
              <w:t>16d.</w:t>
            </w:r>
            <w:r w:rsidRPr="00AB3E87">
              <w:tab/>
            </w:r>
            <w:r w:rsidRPr="00AB3E87">
              <w:rPr>
                <w:b/>
                <w:i/>
              </w:rPr>
              <w:t xml:space="preserve">betont, dass Frauen gleichberechtigt und sinnvoll als aktive Akteure an der Konfliktverhütung und </w:t>
            </w:r>
            <w:r w:rsidRPr="00AB3E87">
              <w:rPr>
                <w:b/>
                <w:i/>
              </w:rPr>
              <w:noBreakHyphen/>
              <w:t xml:space="preserve">lösung, Friedensverhandlungen, der Friedenskonsolidierung, der Friedenssicherung, der humanitären Reaktion, der Ausarbeitung von Krisen-, Bereitschafts- und Sicherheitsplänen und </w:t>
            </w:r>
            <w:r w:rsidRPr="00AB3E87">
              <w:rPr>
                <w:b/>
                <w:i/>
              </w:rPr>
              <w:noBreakHyphen/>
              <w:t>bewertungen sowie dem Wiederaufbau nach Konflikten beteiligt werden müssen; fordert die Kommission auf, dies in ihre Strategie für die Gleichstellung der Geschlechter aufzunehmen;</w:t>
            </w:r>
          </w:p>
        </w:tc>
      </w:tr>
    </w:tbl>
    <w:p w14:paraId="5AD14AF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A34E9E0" w14:textId="77777777" w:rsidR="00E52F0D" w:rsidRPr="00AB3E87" w:rsidRDefault="00E52F0D" w:rsidP="00E52F0D">
      <w:r w:rsidRPr="00AB3E87">
        <w:rPr>
          <w:rStyle w:val="HideTWBExt"/>
        </w:rPr>
        <w:t>&lt;/Amend&gt;</w:t>
      </w:r>
    </w:p>
    <w:p w14:paraId="60C4E6F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673</w:t>
      </w:r>
      <w:r w:rsidRPr="00AB3E87">
        <w:rPr>
          <w:rStyle w:val="HideTWBExt"/>
        </w:rPr>
        <w:t>&lt;/NumAm&gt;</w:t>
      </w:r>
    </w:p>
    <w:p w14:paraId="7CDDBCB7"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619DA5A6" w14:textId="77777777" w:rsidR="00E52F0D" w:rsidRPr="00AB3E87" w:rsidRDefault="00E52F0D" w:rsidP="00E52F0D">
      <w:pPr>
        <w:pStyle w:val="NormalBold"/>
      </w:pPr>
      <w:r w:rsidRPr="00AB3E87">
        <w:rPr>
          <w:rStyle w:val="HideTWBExt"/>
          <w:b w:val="0"/>
        </w:rPr>
        <w:t>&lt;/RepeatBlock-By&gt;</w:t>
      </w:r>
    </w:p>
    <w:p w14:paraId="77E8C42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7BA90EB" w14:textId="77777777" w:rsidR="00E52F0D" w:rsidRPr="00AB3E87" w:rsidRDefault="00E52F0D" w:rsidP="00E52F0D">
      <w:pPr>
        <w:pStyle w:val="NormalBold"/>
      </w:pPr>
      <w:r w:rsidRPr="00AB3E87">
        <w:rPr>
          <w:rStyle w:val="HideTWBExt"/>
        </w:rPr>
        <w:t>&lt;Article&gt;</w:t>
      </w:r>
      <w:r w:rsidRPr="00AB3E87">
        <w:t>Ziffer 16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C7D1F0D" w14:textId="77777777" w:rsidTr="00761901">
        <w:trPr>
          <w:trHeight w:hRule="exact" w:val="240"/>
          <w:jc w:val="center"/>
        </w:trPr>
        <w:tc>
          <w:tcPr>
            <w:tcW w:w="9752" w:type="dxa"/>
            <w:gridSpan w:val="2"/>
            <w:tcBorders>
              <w:top w:val="nil"/>
              <w:left w:val="nil"/>
              <w:bottom w:val="nil"/>
              <w:right w:val="nil"/>
            </w:tcBorders>
          </w:tcPr>
          <w:p w14:paraId="0B566569" w14:textId="77777777" w:rsidR="00E52F0D" w:rsidRPr="00AB3E87" w:rsidRDefault="00E52F0D" w:rsidP="00761901"/>
        </w:tc>
      </w:tr>
      <w:tr w:rsidR="00E52F0D" w:rsidRPr="00AB3E87" w14:paraId="67E58272" w14:textId="77777777" w:rsidTr="00761901">
        <w:trPr>
          <w:trHeight w:val="240"/>
          <w:jc w:val="center"/>
        </w:trPr>
        <w:tc>
          <w:tcPr>
            <w:tcW w:w="4876" w:type="dxa"/>
            <w:tcBorders>
              <w:top w:val="nil"/>
              <w:left w:val="nil"/>
              <w:bottom w:val="nil"/>
              <w:right w:val="nil"/>
            </w:tcBorders>
          </w:tcPr>
          <w:p w14:paraId="371CE82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B02DD02" w14:textId="77777777" w:rsidR="00E52F0D" w:rsidRPr="00AB3E87" w:rsidRDefault="00E52F0D" w:rsidP="00761901">
            <w:pPr>
              <w:pStyle w:val="AmColumnHeading"/>
            </w:pPr>
            <w:r w:rsidRPr="00AB3E87">
              <w:t>Geänderter Text</w:t>
            </w:r>
          </w:p>
        </w:tc>
      </w:tr>
      <w:tr w:rsidR="00E52F0D" w:rsidRPr="00AB3E87" w14:paraId="0ABA0E93" w14:textId="77777777" w:rsidTr="00761901">
        <w:trPr>
          <w:jc w:val="center"/>
        </w:trPr>
        <w:tc>
          <w:tcPr>
            <w:tcW w:w="4876" w:type="dxa"/>
            <w:tcBorders>
              <w:top w:val="nil"/>
              <w:left w:val="nil"/>
              <w:bottom w:val="nil"/>
              <w:right w:val="nil"/>
            </w:tcBorders>
          </w:tcPr>
          <w:p w14:paraId="6ACA3ED5" w14:textId="77777777" w:rsidR="00E52F0D" w:rsidRPr="00AB3E87" w:rsidRDefault="00E52F0D" w:rsidP="00761901">
            <w:pPr>
              <w:pStyle w:val="Normal6a"/>
            </w:pPr>
          </w:p>
        </w:tc>
        <w:tc>
          <w:tcPr>
            <w:tcW w:w="4876" w:type="dxa"/>
            <w:tcBorders>
              <w:top w:val="nil"/>
              <w:left w:val="nil"/>
              <w:bottom w:val="nil"/>
              <w:right w:val="nil"/>
            </w:tcBorders>
          </w:tcPr>
          <w:p w14:paraId="6BD94F09" w14:textId="77777777" w:rsidR="00E52F0D" w:rsidRPr="00AB3E87" w:rsidRDefault="00E52F0D" w:rsidP="00761901">
            <w:pPr>
              <w:pStyle w:val="Normal6a"/>
            </w:pPr>
            <w:r w:rsidRPr="00AB3E87">
              <w:rPr>
                <w:b/>
                <w:i/>
              </w:rPr>
              <w:t>16d.</w:t>
            </w:r>
            <w:r w:rsidRPr="00AB3E87">
              <w:tab/>
            </w:r>
            <w:r w:rsidRPr="00AB3E87">
              <w:rPr>
                <w:b/>
                <w:i/>
              </w:rPr>
              <w:t xml:space="preserve">nimmt mit Interesse zur Kenntnis, dass sich einige Länder, einschließlich einiger EU-Mitgliedstaaten, von der feministischen Außenpolitik abwenden; unterstreicht, dass die Kommission und </w:t>
            </w:r>
            <w:r w:rsidRPr="00AB3E87">
              <w:rPr>
                <w:b/>
                <w:i/>
              </w:rPr>
              <w:lastRenderedPageBreak/>
              <w:t>die Mitgliedstaaten diese Änderung der Ausrichtung zur Kenntnis nehmen sollten;</w:t>
            </w:r>
          </w:p>
        </w:tc>
      </w:tr>
    </w:tbl>
    <w:p w14:paraId="1ECDCC1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81B21B0" w14:textId="77777777" w:rsidR="00E52F0D" w:rsidRPr="00AB3E87" w:rsidRDefault="00E52F0D" w:rsidP="00E52F0D">
      <w:r w:rsidRPr="00AB3E87">
        <w:rPr>
          <w:rStyle w:val="HideTWBExt"/>
        </w:rPr>
        <w:t>&lt;/Amend&gt;</w:t>
      </w:r>
    </w:p>
    <w:p w14:paraId="71F8D3D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674</w:t>
      </w:r>
      <w:r w:rsidRPr="00AB3E87">
        <w:rPr>
          <w:rStyle w:val="HideTWBExt"/>
        </w:rPr>
        <w:t>&lt;/NumAm&gt;</w:t>
      </w:r>
    </w:p>
    <w:p w14:paraId="71E2D59C"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2629B60A" w14:textId="77777777" w:rsidR="00E52F0D" w:rsidRPr="00AB3E87" w:rsidRDefault="00E52F0D" w:rsidP="00E52F0D">
      <w:pPr>
        <w:pStyle w:val="NormalBold"/>
      </w:pPr>
      <w:r w:rsidRPr="00AB3E87">
        <w:rPr>
          <w:rStyle w:val="HideTWBExt"/>
          <w:b w:val="0"/>
        </w:rPr>
        <w:t>&lt;/RepeatBlock-By&gt;</w:t>
      </w:r>
    </w:p>
    <w:p w14:paraId="2939548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76DAAE6" w14:textId="77777777" w:rsidR="00E52F0D" w:rsidRPr="00AB3E87" w:rsidRDefault="00E52F0D" w:rsidP="00E52F0D">
      <w:pPr>
        <w:pStyle w:val="NormalBold"/>
      </w:pPr>
      <w:r w:rsidRPr="00AB3E87">
        <w:rPr>
          <w:rStyle w:val="HideTWBExt"/>
        </w:rPr>
        <w:t>&lt;Article&gt;</w:t>
      </w:r>
      <w:r w:rsidRPr="00AB3E87">
        <w:t>Ziffer 16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D741A7A" w14:textId="77777777" w:rsidTr="00761901">
        <w:trPr>
          <w:trHeight w:hRule="exact" w:val="240"/>
          <w:jc w:val="center"/>
        </w:trPr>
        <w:tc>
          <w:tcPr>
            <w:tcW w:w="9752" w:type="dxa"/>
            <w:gridSpan w:val="2"/>
            <w:tcBorders>
              <w:top w:val="nil"/>
              <w:left w:val="nil"/>
              <w:bottom w:val="nil"/>
              <w:right w:val="nil"/>
            </w:tcBorders>
          </w:tcPr>
          <w:p w14:paraId="6541EED4" w14:textId="77777777" w:rsidR="00E52F0D" w:rsidRPr="00AB3E87" w:rsidRDefault="00E52F0D" w:rsidP="00761901"/>
        </w:tc>
      </w:tr>
      <w:tr w:rsidR="00E52F0D" w:rsidRPr="00AB3E87" w14:paraId="55993B15" w14:textId="77777777" w:rsidTr="00761901">
        <w:trPr>
          <w:trHeight w:val="240"/>
          <w:jc w:val="center"/>
        </w:trPr>
        <w:tc>
          <w:tcPr>
            <w:tcW w:w="4876" w:type="dxa"/>
            <w:tcBorders>
              <w:top w:val="nil"/>
              <w:left w:val="nil"/>
              <w:bottom w:val="nil"/>
              <w:right w:val="nil"/>
            </w:tcBorders>
          </w:tcPr>
          <w:p w14:paraId="5A287D8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E64A19F" w14:textId="77777777" w:rsidR="00E52F0D" w:rsidRPr="00AB3E87" w:rsidRDefault="00E52F0D" w:rsidP="00761901">
            <w:pPr>
              <w:pStyle w:val="AmColumnHeading"/>
            </w:pPr>
            <w:r w:rsidRPr="00AB3E87">
              <w:t>Geänderter Text</w:t>
            </w:r>
          </w:p>
        </w:tc>
      </w:tr>
      <w:tr w:rsidR="00E52F0D" w:rsidRPr="00AB3E87" w14:paraId="55F64D4A" w14:textId="77777777" w:rsidTr="00761901">
        <w:trPr>
          <w:jc w:val="center"/>
        </w:trPr>
        <w:tc>
          <w:tcPr>
            <w:tcW w:w="4876" w:type="dxa"/>
            <w:tcBorders>
              <w:top w:val="nil"/>
              <w:left w:val="nil"/>
              <w:bottom w:val="nil"/>
              <w:right w:val="nil"/>
            </w:tcBorders>
          </w:tcPr>
          <w:p w14:paraId="727C8B2A" w14:textId="77777777" w:rsidR="00E52F0D" w:rsidRPr="00AB3E87" w:rsidRDefault="00E52F0D" w:rsidP="00761901">
            <w:pPr>
              <w:pStyle w:val="Normal6a"/>
            </w:pPr>
          </w:p>
        </w:tc>
        <w:tc>
          <w:tcPr>
            <w:tcW w:w="4876" w:type="dxa"/>
            <w:tcBorders>
              <w:top w:val="nil"/>
              <w:left w:val="nil"/>
              <w:bottom w:val="nil"/>
              <w:right w:val="nil"/>
            </w:tcBorders>
          </w:tcPr>
          <w:p w14:paraId="2EF3B1BC" w14:textId="77777777" w:rsidR="00E52F0D" w:rsidRPr="00AB3E87" w:rsidRDefault="00E52F0D" w:rsidP="00761901">
            <w:pPr>
              <w:pStyle w:val="Normal6a"/>
            </w:pPr>
            <w:r w:rsidRPr="00AB3E87">
              <w:rPr>
                <w:b/>
                <w:i/>
              </w:rPr>
              <w:t>16d.</w:t>
            </w:r>
            <w:r w:rsidRPr="00AB3E87">
              <w:tab/>
            </w:r>
            <w:r w:rsidRPr="00AB3E87">
              <w:rPr>
                <w:b/>
                <w:i/>
              </w:rPr>
              <w:t>spricht sich dafür aus, dass die Kohärenz zwischen den externen Politikbereichen der EU sowie zwischen den externen und internen Politikbereichen in der Strategie für die Gleichstellung der Geschlechter, insbesondere der Angleichung an den GAP III, sichergestellt werden muss;</w:t>
            </w:r>
          </w:p>
        </w:tc>
      </w:tr>
    </w:tbl>
    <w:p w14:paraId="6500017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C4566E2" w14:textId="77777777" w:rsidR="00E52F0D" w:rsidRPr="00AB3E87" w:rsidRDefault="00E52F0D" w:rsidP="00E52F0D">
      <w:r w:rsidRPr="00AB3E87">
        <w:rPr>
          <w:rStyle w:val="HideTWBExt"/>
        </w:rPr>
        <w:t>&lt;/Amend&gt;</w:t>
      </w:r>
    </w:p>
    <w:p w14:paraId="22A0C06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675</w:t>
      </w:r>
      <w:r w:rsidRPr="00AB3E87">
        <w:rPr>
          <w:rStyle w:val="HideTWBExt"/>
        </w:rPr>
        <w:t>&lt;/NumAm&gt;</w:t>
      </w:r>
    </w:p>
    <w:p w14:paraId="0C010D47"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w:t>
      </w:r>
      <w:r w:rsidRPr="00AB3E87">
        <w:rPr>
          <w:rStyle w:val="HideTWBExt"/>
          <w:b w:val="0"/>
        </w:rPr>
        <w:t>&lt;/Members&gt;</w:t>
      </w:r>
    </w:p>
    <w:p w14:paraId="1F670D93" w14:textId="77777777" w:rsidR="00E52F0D" w:rsidRPr="00AB3E87" w:rsidRDefault="00E52F0D" w:rsidP="00E52F0D">
      <w:pPr>
        <w:pStyle w:val="NormalBold"/>
      </w:pPr>
      <w:r w:rsidRPr="00AB3E87">
        <w:rPr>
          <w:rStyle w:val="HideTWBExt"/>
          <w:b w:val="0"/>
        </w:rPr>
        <w:t>&lt;/RepeatBlock-By&gt;</w:t>
      </w:r>
    </w:p>
    <w:p w14:paraId="4F807D6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F575FFD" w14:textId="77777777" w:rsidR="00E52F0D" w:rsidRPr="00AB3E87" w:rsidRDefault="00E52F0D" w:rsidP="00E52F0D">
      <w:pPr>
        <w:pStyle w:val="NormalBold"/>
      </w:pPr>
      <w:r w:rsidRPr="00AB3E87">
        <w:rPr>
          <w:rStyle w:val="HideTWBExt"/>
        </w:rPr>
        <w:t>&lt;Article&gt;</w:t>
      </w:r>
      <w:r w:rsidRPr="00AB3E87">
        <w:t>Ziffer 16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F8610BE" w14:textId="77777777" w:rsidTr="00761901">
        <w:trPr>
          <w:trHeight w:hRule="exact" w:val="240"/>
          <w:jc w:val="center"/>
        </w:trPr>
        <w:tc>
          <w:tcPr>
            <w:tcW w:w="9752" w:type="dxa"/>
            <w:gridSpan w:val="2"/>
            <w:tcBorders>
              <w:top w:val="nil"/>
              <w:left w:val="nil"/>
              <w:bottom w:val="nil"/>
              <w:right w:val="nil"/>
            </w:tcBorders>
          </w:tcPr>
          <w:p w14:paraId="260A2DA6" w14:textId="77777777" w:rsidR="00E52F0D" w:rsidRPr="00AB3E87" w:rsidRDefault="00E52F0D" w:rsidP="00761901"/>
        </w:tc>
      </w:tr>
      <w:tr w:rsidR="00E52F0D" w:rsidRPr="00AB3E87" w14:paraId="5CBB3C93" w14:textId="77777777" w:rsidTr="00761901">
        <w:trPr>
          <w:trHeight w:val="240"/>
          <w:jc w:val="center"/>
        </w:trPr>
        <w:tc>
          <w:tcPr>
            <w:tcW w:w="4876" w:type="dxa"/>
            <w:tcBorders>
              <w:top w:val="nil"/>
              <w:left w:val="nil"/>
              <w:bottom w:val="nil"/>
              <w:right w:val="nil"/>
            </w:tcBorders>
          </w:tcPr>
          <w:p w14:paraId="053D484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B09A993" w14:textId="77777777" w:rsidR="00E52F0D" w:rsidRPr="00AB3E87" w:rsidRDefault="00E52F0D" w:rsidP="00761901">
            <w:pPr>
              <w:pStyle w:val="AmColumnHeading"/>
            </w:pPr>
            <w:r w:rsidRPr="00AB3E87">
              <w:t>Geänderter Text</w:t>
            </w:r>
          </w:p>
        </w:tc>
      </w:tr>
      <w:tr w:rsidR="00E52F0D" w:rsidRPr="00AB3E87" w14:paraId="185BA0A8" w14:textId="77777777" w:rsidTr="00761901">
        <w:trPr>
          <w:jc w:val="center"/>
        </w:trPr>
        <w:tc>
          <w:tcPr>
            <w:tcW w:w="4876" w:type="dxa"/>
            <w:tcBorders>
              <w:top w:val="nil"/>
              <w:left w:val="nil"/>
              <w:bottom w:val="nil"/>
              <w:right w:val="nil"/>
            </w:tcBorders>
          </w:tcPr>
          <w:p w14:paraId="160FBAE2" w14:textId="77777777" w:rsidR="00E52F0D" w:rsidRPr="00AB3E87" w:rsidRDefault="00E52F0D" w:rsidP="00761901">
            <w:pPr>
              <w:pStyle w:val="Normal6a"/>
            </w:pPr>
          </w:p>
        </w:tc>
        <w:tc>
          <w:tcPr>
            <w:tcW w:w="4876" w:type="dxa"/>
            <w:tcBorders>
              <w:top w:val="nil"/>
              <w:left w:val="nil"/>
              <w:bottom w:val="nil"/>
              <w:right w:val="nil"/>
            </w:tcBorders>
          </w:tcPr>
          <w:p w14:paraId="74811DA8" w14:textId="77777777" w:rsidR="00E52F0D" w:rsidRPr="00AB3E87" w:rsidRDefault="00E52F0D" w:rsidP="00761901">
            <w:pPr>
              <w:pStyle w:val="Normal6a"/>
            </w:pPr>
            <w:r w:rsidRPr="00AB3E87">
              <w:rPr>
                <w:b/>
                <w:i/>
              </w:rPr>
              <w:t>16e.</w:t>
            </w:r>
            <w:r w:rsidRPr="00AB3E87">
              <w:tab/>
            </w:r>
            <w:r w:rsidRPr="00AB3E87">
              <w:rPr>
                <w:b/>
                <w:i/>
              </w:rPr>
              <w:t xml:space="preserve">betont, dass Krisen wie bewaffnete Konflikte, die Besetzung von Gebieten, Naturkatastrophen und humanitäre Krisen, Energiearmut, Klimawandel und die Krise der Lebenshaltungskosten unverhältnismäßig stark die am stärksten gefährdeten Gruppen betreffen, darunter Frauen, ältere Menschen, Kinder, LGBTIQ+-Personen, Migranten, Roma und Menschen mit Behinderungen; </w:t>
            </w:r>
            <w:r w:rsidRPr="00AB3E87">
              <w:rPr>
                <w:b/>
                <w:i/>
              </w:rPr>
              <w:lastRenderedPageBreak/>
              <w:t>fordert die Kommission auf, Krisenmanagement, Abwehrbereitschaft und Sicherheit in die neue Strategie für die Gleichstellung der Geschlechter aufzunehmen; fordert die Kommission auf, Gleichstellung der Geschlechter und Nichtdiskriminierung in die Umsetzung der Strategie der Union zur Krisenvorsorge einzubeziehen, um neu auftretenden Bedrohungen und Krisen vorzubeugen und darauf zu reagieren, und dafür zu sorgen, dass die Intersektionalität und die Gleichstellung der Geschlechter in den Plan aufgenommen werden;</w:t>
            </w:r>
          </w:p>
        </w:tc>
      </w:tr>
    </w:tbl>
    <w:p w14:paraId="0E2F12CB"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EF0AD58" w14:textId="77777777" w:rsidR="00E52F0D" w:rsidRPr="00AB3E87" w:rsidRDefault="00E52F0D" w:rsidP="00E52F0D">
      <w:r w:rsidRPr="00AB3E87">
        <w:rPr>
          <w:rStyle w:val="HideTWBExt"/>
        </w:rPr>
        <w:t>&lt;/Amend&gt;</w:t>
      </w:r>
    </w:p>
    <w:p w14:paraId="74787D5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676</w:t>
      </w:r>
      <w:r w:rsidRPr="00AB3E87">
        <w:rPr>
          <w:rStyle w:val="HideTWBExt"/>
        </w:rPr>
        <w:t>&lt;/NumAm&gt;</w:t>
      </w:r>
    </w:p>
    <w:p w14:paraId="4D6C9F0F"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5B1EEE6B" w14:textId="77777777" w:rsidR="00E52F0D" w:rsidRPr="00AB3E87" w:rsidRDefault="00E52F0D" w:rsidP="00E52F0D">
      <w:pPr>
        <w:pStyle w:val="NormalBold"/>
      </w:pPr>
      <w:r w:rsidRPr="00AB3E87">
        <w:rPr>
          <w:rStyle w:val="HideTWBExt"/>
          <w:b w:val="0"/>
        </w:rPr>
        <w:t>&lt;/RepeatBlock-By&gt;</w:t>
      </w:r>
    </w:p>
    <w:p w14:paraId="4CAD754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5783E84" w14:textId="77777777" w:rsidR="00E52F0D" w:rsidRPr="00AB3E87" w:rsidRDefault="00E52F0D" w:rsidP="00E52F0D">
      <w:pPr>
        <w:pStyle w:val="NormalBold"/>
      </w:pPr>
      <w:r w:rsidRPr="00AB3E87">
        <w:rPr>
          <w:rStyle w:val="HideTWBExt"/>
        </w:rPr>
        <w:t>&lt;Article&gt;</w:t>
      </w:r>
      <w:r w:rsidRPr="00AB3E87">
        <w:t>Ziffer 16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1738468" w14:textId="77777777" w:rsidTr="00761901">
        <w:trPr>
          <w:trHeight w:hRule="exact" w:val="240"/>
          <w:jc w:val="center"/>
        </w:trPr>
        <w:tc>
          <w:tcPr>
            <w:tcW w:w="9752" w:type="dxa"/>
            <w:gridSpan w:val="2"/>
            <w:tcBorders>
              <w:top w:val="nil"/>
              <w:left w:val="nil"/>
              <w:bottom w:val="nil"/>
              <w:right w:val="nil"/>
            </w:tcBorders>
          </w:tcPr>
          <w:p w14:paraId="61032A1D" w14:textId="77777777" w:rsidR="00E52F0D" w:rsidRPr="00AB3E87" w:rsidRDefault="00E52F0D" w:rsidP="00761901"/>
        </w:tc>
      </w:tr>
      <w:tr w:rsidR="00E52F0D" w:rsidRPr="00AB3E87" w14:paraId="4D448CDE" w14:textId="77777777" w:rsidTr="00761901">
        <w:trPr>
          <w:trHeight w:val="240"/>
          <w:jc w:val="center"/>
        </w:trPr>
        <w:tc>
          <w:tcPr>
            <w:tcW w:w="4876" w:type="dxa"/>
            <w:tcBorders>
              <w:top w:val="nil"/>
              <w:left w:val="nil"/>
              <w:bottom w:val="nil"/>
              <w:right w:val="nil"/>
            </w:tcBorders>
          </w:tcPr>
          <w:p w14:paraId="57AB7CD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8E250D9" w14:textId="77777777" w:rsidR="00E52F0D" w:rsidRPr="00AB3E87" w:rsidRDefault="00E52F0D" w:rsidP="00761901">
            <w:pPr>
              <w:pStyle w:val="AmColumnHeading"/>
            </w:pPr>
            <w:r w:rsidRPr="00AB3E87">
              <w:t>Geänderter Text</w:t>
            </w:r>
          </w:p>
        </w:tc>
      </w:tr>
      <w:tr w:rsidR="00E52F0D" w:rsidRPr="00AB3E87" w14:paraId="47E006AD" w14:textId="77777777" w:rsidTr="00761901">
        <w:trPr>
          <w:jc w:val="center"/>
        </w:trPr>
        <w:tc>
          <w:tcPr>
            <w:tcW w:w="4876" w:type="dxa"/>
            <w:tcBorders>
              <w:top w:val="nil"/>
              <w:left w:val="nil"/>
              <w:bottom w:val="nil"/>
              <w:right w:val="nil"/>
            </w:tcBorders>
          </w:tcPr>
          <w:p w14:paraId="59DCFA09" w14:textId="77777777" w:rsidR="00E52F0D" w:rsidRPr="00AB3E87" w:rsidRDefault="00E52F0D" w:rsidP="00761901">
            <w:pPr>
              <w:pStyle w:val="Normal6a"/>
            </w:pPr>
          </w:p>
        </w:tc>
        <w:tc>
          <w:tcPr>
            <w:tcW w:w="4876" w:type="dxa"/>
            <w:tcBorders>
              <w:top w:val="nil"/>
              <w:left w:val="nil"/>
              <w:bottom w:val="nil"/>
              <w:right w:val="nil"/>
            </w:tcBorders>
          </w:tcPr>
          <w:p w14:paraId="0D711FDD" w14:textId="77777777" w:rsidR="00E52F0D" w:rsidRPr="00AB3E87" w:rsidRDefault="00E52F0D" w:rsidP="00761901">
            <w:pPr>
              <w:pStyle w:val="Normal6a"/>
            </w:pPr>
            <w:r w:rsidRPr="00AB3E87">
              <w:rPr>
                <w:b/>
                <w:i/>
              </w:rPr>
              <w:t>16e.</w:t>
            </w:r>
            <w:r w:rsidRPr="00AB3E87">
              <w:tab/>
            </w:r>
            <w:r w:rsidRPr="00AB3E87">
              <w:rPr>
                <w:b/>
                <w:i/>
              </w:rPr>
              <w:t>fordert die Kommission nachdrücklich auf, die internen und externen Maßnahmen zur Gleichstellung der Geschlechter, insbesondere die bevorstehende Strategie für die Gleichstellung der Geschlechter und den GAP III und den GAP IV, wirksam miteinander zu verknüpfen, um sicherzustellen, dass sie kohärent sind, koordiniert werden und sich gegenseitig verstärken; betont, dass sichergestellt werden muss, dass die EU mit gutem Beispiel vorangeht und bei ihren auswärtigen Maßnahmen für eine ausgewogene Vertretung der Geschlechter sorgt;</w:t>
            </w:r>
          </w:p>
        </w:tc>
      </w:tr>
    </w:tbl>
    <w:p w14:paraId="786CE6D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4E00D8A" w14:textId="77777777" w:rsidR="00E52F0D" w:rsidRPr="00AB3E87" w:rsidRDefault="00E52F0D" w:rsidP="00E52F0D">
      <w:r w:rsidRPr="00AB3E87">
        <w:rPr>
          <w:rStyle w:val="HideTWBExt"/>
        </w:rPr>
        <w:t>&lt;/Amend&gt;</w:t>
      </w:r>
    </w:p>
    <w:p w14:paraId="77B65CB5"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677</w:t>
      </w:r>
      <w:r w:rsidRPr="00AB3E87">
        <w:rPr>
          <w:rStyle w:val="HideTWBExt"/>
        </w:rPr>
        <w:t>&lt;/NumAm&gt;</w:t>
      </w:r>
    </w:p>
    <w:p w14:paraId="2A0F86A3"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0ACF0DC" w14:textId="77777777" w:rsidR="00E52F0D" w:rsidRPr="00AB3E87" w:rsidRDefault="00E52F0D" w:rsidP="00E52F0D">
      <w:pPr>
        <w:pStyle w:val="NormalBold"/>
      </w:pPr>
      <w:r w:rsidRPr="00AB3E87">
        <w:rPr>
          <w:rStyle w:val="HideTWBExt"/>
          <w:b w:val="0"/>
        </w:rPr>
        <w:t>&lt;/RepeatBlock-By&gt;</w:t>
      </w:r>
    </w:p>
    <w:p w14:paraId="75A0F2F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A9720FD" w14:textId="77777777" w:rsidR="00E52F0D" w:rsidRPr="00AB3E87" w:rsidRDefault="00E52F0D" w:rsidP="00E52F0D">
      <w:pPr>
        <w:pStyle w:val="NormalBold"/>
      </w:pPr>
      <w:r w:rsidRPr="00AB3E87">
        <w:rPr>
          <w:rStyle w:val="HideTWBExt"/>
        </w:rPr>
        <w:t>&lt;Article&gt;</w:t>
      </w:r>
      <w:r w:rsidRPr="00AB3E87">
        <w:t>Ziffer 16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9B4C455" w14:textId="77777777" w:rsidTr="00761901">
        <w:trPr>
          <w:trHeight w:hRule="exact" w:val="240"/>
          <w:jc w:val="center"/>
        </w:trPr>
        <w:tc>
          <w:tcPr>
            <w:tcW w:w="9752" w:type="dxa"/>
            <w:gridSpan w:val="2"/>
            <w:tcBorders>
              <w:top w:val="nil"/>
              <w:left w:val="nil"/>
              <w:bottom w:val="nil"/>
              <w:right w:val="nil"/>
            </w:tcBorders>
          </w:tcPr>
          <w:p w14:paraId="52D96998" w14:textId="77777777" w:rsidR="00E52F0D" w:rsidRPr="00AB3E87" w:rsidRDefault="00E52F0D" w:rsidP="00761901"/>
        </w:tc>
      </w:tr>
      <w:tr w:rsidR="00E52F0D" w:rsidRPr="00AB3E87" w14:paraId="17F57D1A" w14:textId="77777777" w:rsidTr="00761901">
        <w:trPr>
          <w:trHeight w:val="240"/>
          <w:jc w:val="center"/>
        </w:trPr>
        <w:tc>
          <w:tcPr>
            <w:tcW w:w="4876" w:type="dxa"/>
            <w:tcBorders>
              <w:top w:val="nil"/>
              <w:left w:val="nil"/>
              <w:bottom w:val="nil"/>
              <w:right w:val="nil"/>
            </w:tcBorders>
          </w:tcPr>
          <w:p w14:paraId="26DCE21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2DA9E3F" w14:textId="77777777" w:rsidR="00E52F0D" w:rsidRPr="00AB3E87" w:rsidRDefault="00E52F0D" w:rsidP="00761901">
            <w:pPr>
              <w:pStyle w:val="AmColumnHeading"/>
            </w:pPr>
            <w:r w:rsidRPr="00AB3E87">
              <w:t>Geänderter Text</w:t>
            </w:r>
          </w:p>
        </w:tc>
      </w:tr>
      <w:tr w:rsidR="00E52F0D" w:rsidRPr="00AB3E87" w14:paraId="44679BD3" w14:textId="77777777" w:rsidTr="00761901">
        <w:trPr>
          <w:jc w:val="center"/>
        </w:trPr>
        <w:tc>
          <w:tcPr>
            <w:tcW w:w="4876" w:type="dxa"/>
            <w:tcBorders>
              <w:top w:val="nil"/>
              <w:left w:val="nil"/>
              <w:bottom w:val="nil"/>
              <w:right w:val="nil"/>
            </w:tcBorders>
          </w:tcPr>
          <w:p w14:paraId="3FCD1A5A" w14:textId="77777777" w:rsidR="00E52F0D" w:rsidRPr="00AB3E87" w:rsidRDefault="00E52F0D" w:rsidP="00761901">
            <w:pPr>
              <w:pStyle w:val="Normal6a"/>
            </w:pPr>
          </w:p>
        </w:tc>
        <w:tc>
          <w:tcPr>
            <w:tcW w:w="4876" w:type="dxa"/>
            <w:tcBorders>
              <w:top w:val="nil"/>
              <w:left w:val="nil"/>
              <w:bottom w:val="nil"/>
              <w:right w:val="nil"/>
            </w:tcBorders>
          </w:tcPr>
          <w:p w14:paraId="3A78B940" w14:textId="77777777" w:rsidR="00E52F0D" w:rsidRPr="00AB3E87" w:rsidRDefault="00E52F0D" w:rsidP="00761901">
            <w:pPr>
              <w:pStyle w:val="Normal6a"/>
            </w:pPr>
            <w:r w:rsidRPr="00AB3E87">
              <w:rPr>
                <w:b/>
                <w:i/>
              </w:rPr>
              <w:t>16e.</w:t>
            </w:r>
            <w:r w:rsidRPr="00AB3E87">
              <w:tab/>
            </w:r>
            <w:r w:rsidRPr="00AB3E87">
              <w:rPr>
                <w:b/>
                <w:i/>
              </w:rPr>
              <w:t>betont, dass die EU ihr Engagement für die Gleichstellung der Geschlechter und die Stärkung der Rolle der Frau weltweit bekräftigen muss, insbesondere da demokratische Werte, Menschenrechte und die Gleichstellung der Geschlechter zunehmenden Bedrohungen und einer Entziehung der Finanzierung ausgesetzt sind; fordert die Kommission und die Mitgliedstaaten auf, zivilgesellschaftliche Organisationen und Frauenrechtsorganisationen weiterhin zu unterstützen, insbesondere in Regionen, in denen die Gleichstellung der Geschlechter bedroht wird;</w:t>
            </w:r>
          </w:p>
        </w:tc>
      </w:tr>
    </w:tbl>
    <w:p w14:paraId="55D1C3B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B4F44E9" w14:textId="77777777" w:rsidR="00E52F0D" w:rsidRPr="00AB3E87" w:rsidRDefault="00E52F0D" w:rsidP="00E52F0D">
      <w:r w:rsidRPr="00AB3E87">
        <w:rPr>
          <w:rStyle w:val="HideTWBExt"/>
        </w:rPr>
        <w:t>&lt;/Amend&gt;</w:t>
      </w:r>
    </w:p>
    <w:p w14:paraId="1690E09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678</w:t>
      </w:r>
      <w:r w:rsidRPr="00AB3E87">
        <w:rPr>
          <w:rStyle w:val="HideTWBExt"/>
        </w:rPr>
        <w:t>&lt;/NumAm&gt;</w:t>
      </w:r>
    </w:p>
    <w:p w14:paraId="4F05EF1B"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31B2B341" w14:textId="77777777" w:rsidR="00E52F0D" w:rsidRPr="00AB3E87" w:rsidRDefault="00E52F0D" w:rsidP="00E52F0D">
      <w:pPr>
        <w:pStyle w:val="NormalBold"/>
      </w:pPr>
      <w:r w:rsidRPr="00AB3E87">
        <w:rPr>
          <w:rStyle w:val="HideTWBExt"/>
          <w:b w:val="0"/>
        </w:rPr>
        <w:t>&lt;/RepeatBlock-By&gt;</w:t>
      </w:r>
    </w:p>
    <w:p w14:paraId="2F93934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B864D15" w14:textId="77777777" w:rsidR="00E52F0D" w:rsidRPr="00AB3E87" w:rsidRDefault="00E52F0D" w:rsidP="00E52F0D">
      <w:pPr>
        <w:pStyle w:val="NormalBold"/>
      </w:pPr>
      <w:r w:rsidRPr="00AB3E87">
        <w:rPr>
          <w:rStyle w:val="HideTWBExt"/>
        </w:rPr>
        <w:t>&lt;Article&gt;</w:t>
      </w:r>
      <w:r w:rsidRPr="00AB3E87">
        <w:t>Ziffer 16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60B45A8" w14:textId="77777777" w:rsidTr="00761901">
        <w:trPr>
          <w:trHeight w:hRule="exact" w:val="240"/>
          <w:jc w:val="center"/>
        </w:trPr>
        <w:tc>
          <w:tcPr>
            <w:tcW w:w="9752" w:type="dxa"/>
            <w:gridSpan w:val="2"/>
            <w:tcBorders>
              <w:top w:val="nil"/>
              <w:left w:val="nil"/>
              <w:bottom w:val="nil"/>
              <w:right w:val="nil"/>
            </w:tcBorders>
          </w:tcPr>
          <w:p w14:paraId="7A47F83D" w14:textId="77777777" w:rsidR="00E52F0D" w:rsidRPr="00AB3E87" w:rsidRDefault="00E52F0D" w:rsidP="00761901"/>
        </w:tc>
      </w:tr>
      <w:tr w:rsidR="00E52F0D" w:rsidRPr="00AB3E87" w14:paraId="4F725473" w14:textId="77777777" w:rsidTr="00761901">
        <w:trPr>
          <w:trHeight w:val="240"/>
          <w:jc w:val="center"/>
        </w:trPr>
        <w:tc>
          <w:tcPr>
            <w:tcW w:w="4876" w:type="dxa"/>
            <w:tcBorders>
              <w:top w:val="nil"/>
              <w:left w:val="nil"/>
              <w:bottom w:val="nil"/>
              <w:right w:val="nil"/>
            </w:tcBorders>
          </w:tcPr>
          <w:p w14:paraId="697BFD7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4B8C535" w14:textId="77777777" w:rsidR="00E52F0D" w:rsidRPr="00AB3E87" w:rsidRDefault="00E52F0D" w:rsidP="00761901">
            <w:pPr>
              <w:pStyle w:val="AmColumnHeading"/>
            </w:pPr>
            <w:r w:rsidRPr="00AB3E87">
              <w:t>Geänderter Text</w:t>
            </w:r>
          </w:p>
        </w:tc>
      </w:tr>
      <w:tr w:rsidR="00E52F0D" w:rsidRPr="00AB3E87" w14:paraId="72BBD375" w14:textId="77777777" w:rsidTr="00761901">
        <w:trPr>
          <w:jc w:val="center"/>
        </w:trPr>
        <w:tc>
          <w:tcPr>
            <w:tcW w:w="4876" w:type="dxa"/>
            <w:tcBorders>
              <w:top w:val="nil"/>
              <w:left w:val="nil"/>
              <w:bottom w:val="nil"/>
              <w:right w:val="nil"/>
            </w:tcBorders>
          </w:tcPr>
          <w:p w14:paraId="701EA394" w14:textId="77777777" w:rsidR="00E52F0D" w:rsidRPr="00AB3E87" w:rsidRDefault="00E52F0D" w:rsidP="00761901">
            <w:pPr>
              <w:pStyle w:val="Normal6a"/>
            </w:pPr>
          </w:p>
        </w:tc>
        <w:tc>
          <w:tcPr>
            <w:tcW w:w="4876" w:type="dxa"/>
            <w:tcBorders>
              <w:top w:val="nil"/>
              <w:left w:val="nil"/>
              <w:bottom w:val="nil"/>
              <w:right w:val="nil"/>
            </w:tcBorders>
          </w:tcPr>
          <w:p w14:paraId="627662DE" w14:textId="77777777" w:rsidR="00E52F0D" w:rsidRPr="00AB3E87" w:rsidRDefault="00E52F0D" w:rsidP="00761901">
            <w:pPr>
              <w:pStyle w:val="Normal6a"/>
            </w:pPr>
            <w:r w:rsidRPr="00AB3E87">
              <w:rPr>
                <w:b/>
                <w:i/>
              </w:rPr>
              <w:t>16e.</w:t>
            </w:r>
            <w:r w:rsidRPr="00AB3E87">
              <w:tab/>
            </w:r>
            <w:r w:rsidRPr="00AB3E87">
              <w:rPr>
                <w:b/>
                <w:i/>
              </w:rPr>
              <w:t>verurteilt jede Praxis, bei der Zivilisten, einschließlich Frauen und Mädchen – auch von terroristischen Organisationen, wie etwa der Hamas – als menschliche Schutzschilde eingesetzt werden;</w:t>
            </w:r>
          </w:p>
        </w:tc>
      </w:tr>
    </w:tbl>
    <w:p w14:paraId="2AAC368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BB498CF" w14:textId="77777777" w:rsidR="00E52F0D" w:rsidRPr="00AB3E87" w:rsidRDefault="00E52F0D" w:rsidP="00E52F0D">
      <w:r w:rsidRPr="00AB3E87">
        <w:rPr>
          <w:rStyle w:val="HideTWBExt"/>
        </w:rPr>
        <w:t>&lt;/Amend&gt;</w:t>
      </w:r>
    </w:p>
    <w:p w14:paraId="4E26BE4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679</w:t>
      </w:r>
      <w:r w:rsidRPr="00AB3E87">
        <w:rPr>
          <w:rStyle w:val="HideTWBExt"/>
        </w:rPr>
        <w:t>&lt;/NumAm&gt;</w:t>
      </w:r>
    </w:p>
    <w:p w14:paraId="3F5EB95B"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2FF9B2CC" w14:textId="77777777" w:rsidR="00E52F0D" w:rsidRPr="00AB3E87" w:rsidRDefault="00E52F0D" w:rsidP="00E52F0D">
      <w:pPr>
        <w:pStyle w:val="NormalBold"/>
      </w:pPr>
      <w:r w:rsidRPr="00AB3E87">
        <w:rPr>
          <w:rStyle w:val="HideTWBExt"/>
          <w:b w:val="0"/>
        </w:rPr>
        <w:lastRenderedPageBreak/>
        <w:t>&lt;/RepeatBlock-By&gt;</w:t>
      </w:r>
    </w:p>
    <w:p w14:paraId="194D14A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D1EFF26" w14:textId="77777777" w:rsidR="00E52F0D" w:rsidRPr="00AB3E87" w:rsidRDefault="00E52F0D" w:rsidP="00E52F0D">
      <w:pPr>
        <w:pStyle w:val="NormalBold"/>
      </w:pPr>
      <w:r w:rsidRPr="00AB3E87">
        <w:rPr>
          <w:rStyle w:val="HideTWBExt"/>
        </w:rPr>
        <w:t>&lt;Article&gt;</w:t>
      </w:r>
      <w:r w:rsidRPr="00AB3E87">
        <w:t>Absatz 16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10C2DE6" w14:textId="77777777" w:rsidTr="00761901">
        <w:trPr>
          <w:trHeight w:hRule="exact" w:val="240"/>
          <w:jc w:val="center"/>
        </w:trPr>
        <w:tc>
          <w:tcPr>
            <w:tcW w:w="9752" w:type="dxa"/>
            <w:gridSpan w:val="2"/>
            <w:tcBorders>
              <w:top w:val="nil"/>
              <w:left w:val="nil"/>
              <w:bottom w:val="nil"/>
              <w:right w:val="nil"/>
            </w:tcBorders>
          </w:tcPr>
          <w:p w14:paraId="692F2786" w14:textId="77777777" w:rsidR="00E52F0D" w:rsidRPr="00AB3E87" w:rsidRDefault="00E52F0D" w:rsidP="00761901"/>
        </w:tc>
      </w:tr>
      <w:tr w:rsidR="00E52F0D" w:rsidRPr="00AB3E87" w14:paraId="250DDA5A" w14:textId="77777777" w:rsidTr="00761901">
        <w:trPr>
          <w:trHeight w:val="240"/>
          <w:jc w:val="center"/>
        </w:trPr>
        <w:tc>
          <w:tcPr>
            <w:tcW w:w="4876" w:type="dxa"/>
            <w:tcBorders>
              <w:top w:val="nil"/>
              <w:left w:val="nil"/>
              <w:bottom w:val="nil"/>
              <w:right w:val="nil"/>
            </w:tcBorders>
          </w:tcPr>
          <w:p w14:paraId="5B49B1C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5374990" w14:textId="77777777" w:rsidR="00E52F0D" w:rsidRPr="00AB3E87" w:rsidRDefault="00E52F0D" w:rsidP="00761901">
            <w:pPr>
              <w:pStyle w:val="AmColumnHeading"/>
            </w:pPr>
            <w:r w:rsidRPr="00AB3E87">
              <w:t>Geänderter Text</w:t>
            </w:r>
          </w:p>
        </w:tc>
      </w:tr>
      <w:tr w:rsidR="00E52F0D" w:rsidRPr="00AB3E87" w14:paraId="6EE2C03E" w14:textId="77777777" w:rsidTr="00761901">
        <w:trPr>
          <w:jc w:val="center"/>
        </w:trPr>
        <w:tc>
          <w:tcPr>
            <w:tcW w:w="4876" w:type="dxa"/>
            <w:tcBorders>
              <w:top w:val="nil"/>
              <w:left w:val="nil"/>
              <w:bottom w:val="nil"/>
              <w:right w:val="nil"/>
            </w:tcBorders>
          </w:tcPr>
          <w:p w14:paraId="1F7E7BA6" w14:textId="77777777" w:rsidR="00E52F0D" w:rsidRPr="00AB3E87" w:rsidRDefault="00E52F0D" w:rsidP="00761901">
            <w:pPr>
              <w:pStyle w:val="Normal6a"/>
            </w:pPr>
          </w:p>
        </w:tc>
        <w:tc>
          <w:tcPr>
            <w:tcW w:w="4876" w:type="dxa"/>
            <w:tcBorders>
              <w:top w:val="nil"/>
              <w:left w:val="nil"/>
              <w:bottom w:val="nil"/>
              <w:right w:val="nil"/>
            </w:tcBorders>
          </w:tcPr>
          <w:p w14:paraId="525A57AF" w14:textId="77777777" w:rsidR="00E52F0D" w:rsidRPr="00AB3E87" w:rsidRDefault="00E52F0D" w:rsidP="00761901">
            <w:pPr>
              <w:pStyle w:val="Normal6a"/>
            </w:pPr>
            <w:r w:rsidRPr="00AB3E87">
              <w:rPr>
                <w:b/>
                <w:i/>
              </w:rPr>
              <w:t>16f.</w:t>
            </w:r>
            <w:r w:rsidRPr="00AB3E87">
              <w:tab/>
            </w:r>
            <w:r w:rsidRPr="00AB3E87">
              <w:rPr>
                <w:b/>
                <w:i/>
              </w:rPr>
              <w:t>fordert die Kommission auf, durch eine feministische Außenpolitik der EU sicherzustellen, dass die Gleichstellung der Geschlechter in alle außenpolitischen Maßnahmen der EU, einschließlich der Verteidigungs-, Migrations-, Entwicklungs- und humanitären Politik, integriert wird; besteht darauf, dass dies nur durch eine Aufstockung der Mittel für die durchgängige Berücksichtigung der Gleichstellung der Geschlechter und für geschlechterspezifische Maßnahmen in allen externen Finanzierungsmechanismen der EU erreicht werden kann; fordert die Kommission auf, in ihren Vorschlag für den nächsten MFR strengere Ziele für die Gleichstellung der Geschlechter in auswärtige Maßnahmen aufzunehmen, wobei 85 % aller Maßnahmen im Rahmen der öffentliche Entwicklungshilfe der EU durchgängig auf die Gleichstellung der Geschlechter (OECD-Marker G1) und 20 % der öffentliche Entwicklungshilfe auf geschlechtsspezifische Projekte (OECD-Marker 2) ausgerichtet sein sollten;</w:t>
            </w:r>
          </w:p>
        </w:tc>
      </w:tr>
    </w:tbl>
    <w:p w14:paraId="0BF60B6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9203213" w14:textId="77777777" w:rsidR="00E52F0D" w:rsidRPr="00AB3E87" w:rsidRDefault="00E52F0D" w:rsidP="00E52F0D">
      <w:r w:rsidRPr="00AB3E87">
        <w:rPr>
          <w:rStyle w:val="HideTWBExt"/>
        </w:rPr>
        <w:t>&lt;/Amend&gt;</w:t>
      </w:r>
    </w:p>
    <w:p w14:paraId="039291C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680</w:t>
      </w:r>
      <w:r w:rsidRPr="00AB3E87">
        <w:rPr>
          <w:rStyle w:val="HideTWBExt"/>
        </w:rPr>
        <w:t>&lt;/NumAm&gt;</w:t>
      </w:r>
    </w:p>
    <w:p w14:paraId="28EFCD7F"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12AB562F" w14:textId="77777777" w:rsidR="00E52F0D" w:rsidRPr="00AB3E87" w:rsidRDefault="00E52F0D" w:rsidP="00E52F0D">
      <w:pPr>
        <w:pStyle w:val="NormalBold"/>
      </w:pPr>
      <w:r w:rsidRPr="00AB3E87">
        <w:rPr>
          <w:rStyle w:val="HideTWBExt"/>
          <w:b w:val="0"/>
        </w:rPr>
        <w:t>&lt;/RepeatBlock-By&gt;</w:t>
      </w:r>
    </w:p>
    <w:p w14:paraId="521602C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1751429" w14:textId="77777777" w:rsidR="00E52F0D" w:rsidRPr="00AB3E87" w:rsidRDefault="00E52F0D" w:rsidP="00E52F0D">
      <w:pPr>
        <w:pStyle w:val="NormalBold"/>
      </w:pPr>
      <w:r w:rsidRPr="00AB3E87">
        <w:rPr>
          <w:rStyle w:val="HideTWBExt"/>
        </w:rPr>
        <w:t>&lt;Article&gt;</w:t>
      </w:r>
      <w:r w:rsidRPr="00AB3E87">
        <w:t>Absatz 16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3DE532E" w14:textId="77777777" w:rsidTr="00761901">
        <w:trPr>
          <w:trHeight w:hRule="exact" w:val="240"/>
          <w:jc w:val="center"/>
        </w:trPr>
        <w:tc>
          <w:tcPr>
            <w:tcW w:w="9752" w:type="dxa"/>
            <w:gridSpan w:val="2"/>
            <w:tcBorders>
              <w:top w:val="nil"/>
              <w:left w:val="nil"/>
              <w:bottom w:val="nil"/>
              <w:right w:val="nil"/>
            </w:tcBorders>
          </w:tcPr>
          <w:p w14:paraId="73934581" w14:textId="77777777" w:rsidR="00E52F0D" w:rsidRPr="00AB3E87" w:rsidRDefault="00E52F0D" w:rsidP="00761901"/>
        </w:tc>
      </w:tr>
      <w:tr w:rsidR="00E52F0D" w:rsidRPr="00AB3E87" w14:paraId="746FD898" w14:textId="77777777" w:rsidTr="00761901">
        <w:trPr>
          <w:trHeight w:val="240"/>
          <w:jc w:val="center"/>
        </w:trPr>
        <w:tc>
          <w:tcPr>
            <w:tcW w:w="4876" w:type="dxa"/>
            <w:tcBorders>
              <w:top w:val="nil"/>
              <w:left w:val="nil"/>
              <w:bottom w:val="nil"/>
              <w:right w:val="nil"/>
            </w:tcBorders>
          </w:tcPr>
          <w:p w14:paraId="332A0C8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F2EE0B8" w14:textId="77777777" w:rsidR="00E52F0D" w:rsidRPr="00AB3E87" w:rsidRDefault="00E52F0D" w:rsidP="00761901">
            <w:pPr>
              <w:pStyle w:val="AmColumnHeading"/>
            </w:pPr>
            <w:r w:rsidRPr="00AB3E87">
              <w:t>Geänderter Text</w:t>
            </w:r>
          </w:p>
        </w:tc>
      </w:tr>
      <w:tr w:rsidR="00E52F0D" w:rsidRPr="00AB3E87" w14:paraId="457776EA" w14:textId="77777777" w:rsidTr="00761901">
        <w:trPr>
          <w:jc w:val="center"/>
        </w:trPr>
        <w:tc>
          <w:tcPr>
            <w:tcW w:w="4876" w:type="dxa"/>
            <w:tcBorders>
              <w:top w:val="nil"/>
              <w:left w:val="nil"/>
              <w:bottom w:val="nil"/>
              <w:right w:val="nil"/>
            </w:tcBorders>
          </w:tcPr>
          <w:p w14:paraId="01D532D6" w14:textId="77777777" w:rsidR="00E52F0D" w:rsidRPr="00AB3E87" w:rsidRDefault="00E52F0D" w:rsidP="00761901">
            <w:pPr>
              <w:pStyle w:val="Normal6a"/>
            </w:pPr>
          </w:p>
        </w:tc>
        <w:tc>
          <w:tcPr>
            <w:tcW w:w="4876" w:type="dxa"/>
            <w:tcBorders>
              <w:top w:val="nil"/>
              <w:left w:val="nil"/>
              <w:bottom w:val="nil"/>
              <w:right w:val="nil"/>
            </w:tcBorders>
          </w:tcPr>
          <w:p w14:paraId="6B0BF9B5" w14:textId="77777777" w:rsidR="00E52F0D" w:rsidRPr="00AB3E87" w:rsidRDefault="00E52F0D" w:rsidP="00761901">
            <w:pPr>
              <w:pStyle w:val="Normal6a"/>
            </w:pPr>
            <w:r w:rsidRPr="00AB3E87">
              <w:rPr>
                <w:b/>
                <w:i/>
              </w:rPr>
              <w:t>16f.</w:t>
            </w:r>
            <w:r w:rsidRPr="00AB3E87">
              <w:tab/>
            </w:r>
            <w:r w:rsidRPr="00AB3E87">
              <w:rPr>
                <w:b/>
                <w:i/>
              </w:rPr>
              <w:t xml:space="preserve">bekräftigt die Außenpolitik der EU, die das Recht Israels auf Selbstverteidigung einschließt, wodurch </w:t>
            </w:r>
            <w:r w:rsidRPr="00AB3E87">
              <w:rPr>
                <w:b/>
                <w:i/>
              </w:rPr>
              <w:lastRenderedPageBreak/>
              <w:t>sichergestellt wird, dass die EU das Grundrecht von Frauen und Mädchen in Konfliktgebieten auf ein Leben ohne Gewalt, Ausbeutung und die Gefahr, von terroristischen Organisationen gewaltsam ermordet oder als Geiseln und menschliche Schutzschilde benutzt zu werden, wahrt;</w:t>
            </w:r>
          </w:p>
        </w:tc>
      </w:tr>
    </w:tbl>
    <w:p w14:paraId="1319B79E"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CA5DC3F" w14:textId="77777777" w:rsidR="00E52F0D" w:rsidRPr="00AB3E87" w:rsidRDefault="00E52F0D" w:rsidP="00E52F0D">
      <w:r w:rsidRPr="00AB3E87">
        <w:rPr>
          <w:rStyle w:val="HideTWBExt"/>
        </w:rPr>
        <w:t>&lt;/Amend&gt;</w:t>
      </w:r>
    </w:p>
    <w:p w14:paraId="625C27D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681</w:t>
      </w:r>
      <w:r w:rsidRPr="00AB3E87">
        <w:rPr>
          <w:rStyle w:val="HideTWBExt"/>
        </w:rPr>
        <w:t>&lt;/NumAm&gt;</w:t>
      </w:r>
    </w:p>
    <w:p w14:paraId="047089B8"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6C6016EE" w14:textId="77777777" w:rsidR="00E52F0D" w:rsidRPr="00AB3E87" w:rsidRDefault="00E52F0D" w:rsidP="00E52F0D">
      <w:pPr>
        <w:pStyle w:val="NormalBold"/>
      </w:pPr>
      <w:r w:rsidRPr="00AB3E87">
        <w:rPr>
          <w:rStyle w:val="HideTWBExt"/>
          <w:b w:val="0"/>
        </w:rPr>
        <w:t>&lt;/RepeatBlock-By&gt;</w:t>
      </w:r>
    </w:p>
    <w:p w14:paraId="3D5CA66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6691763" w14:textId="77777777" w:rsidR="00E52F0D" w:rsidRPr="00AB3E87" w:rsidRDefault="00E52F0D" w:rsidP="00E52F0D">
      <w:pPr>
        <w:pStyle w:val="NormalBold"/>
      </w:pPr>
      <w:r w:rsidRPr="00AB3E87">
        <w:rPr>
          <w:rStyle w:val="HideTWBExt"/>
        </w:rPr>
        <w:t>&lt;Article&gt;</w:t>
      </w:r>
      <w:r w:rsidRPr="00AB3E87">
        <w:t>Absatz 16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4345ABA" w14:textId="77777777" w:rsidTr="00761901">
        <w:trPr>
          <w:trHeight w:hRule="exact" w:val="240"/>
          <w:jc w:val="center"/>
        </w:trPr>
        <w:tc>
          <w:tcPr>
            <w:tcW w:w="9752" w:type="dxa"/>
            <w:gridSpan w:val="2"/>
            <w:tcBorders>
              <w:top w:val="nil"/>
              <w:left w:val="nil"/>
              <w:bottom w:val="nil"/>
              <w:right w:val="nil"/>
            </w:tcBorders>
          </w:tcPr>
          <w:p w14:paraId="28B2F381" w14:textId="77777777" w:rsidR="00E52F0D" w:rsidRPr="00AB3E87" w:rsidRDefault="00E52F0D" w:rsidP="00761901"/>
        </w:tc>
      </w:tr>
      <w:tr w:rsidR="00E52F0D" w:rsidRPr="00AB3E87" w14:paraId="67391EDC" w14:textId="77777777" w:rsidTr="00761901">
        <w:trPr>
          <w:trHeight w:val="240"/>
          <w:jc w:val="center"/>
        </w:trPr>
        <w:tc>
          <w:tcPr>
            <w:tcW w:w="4876" w:type="dxa"/>
            <w:tcBorders>
              <w:top w:val="nil"/>
              <w:left w:val="nil"/>
              <w:bottom w:val="nil"/>
              <w:right w:val="nil"/>
            </w:tcBorders>
          </w:tcPr>
          <w:p w14:paraId="17897A9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031F2B7" w14:textId="77777777" w:rsidR="00E52F0D" w:rsidRPr="00AB3E87" w:rsidRDefault="00E52F0D" w:rsidP="00761901">
            <w:pPr>
              <w:pStyle w:val="AmColumnHeading"/>
            </w:pPr>
            <w:r w:rsidRPr="00AB3E87">
              <w:t>Geänderter Text</w:t>
            </w:r>
          </w:p>
        </w:tc>
      </w:tr>
      <w:tr w:rsidR="00E52F0D" w:rsidRPr="00AB3E87" w14:paraId="332C3DF5" w14:textId="77777777" w:rsidTr="00761901">
        <w:trPr>
          <w:jc w:val="center"/>
        </w:trPr>
        <w:tc>
          <w:tcPr>
            <w:tcW w:w="4876" w:type="dxa"/>
            <w:tcBorders>
              <w:top w:val="nil"/>
              <w:left w:val="nil"/>
              <w:bottom w:val="nil"/>
              <w:right w:val="nil"/>
            </w:tcBorders>
          </w:tcPr>
          <w:p w14:paraId="1561C999" w14:textId="77777777" w:rsidR="00E52F0D" w:rsidRPr="00AB3E87" w:rsidRDefault="00E52F0D" w:rsidP="00761901">
            <w:pPr>
              <w:pStyle w:val="Normal6a"/>
            </w:pPr>
          </w:p>
        </w:tc>
        <w:tc>
          <w:tcPr>
            <w:tcW w:w="4876" w:type="dxa"/>
            <w:tcBorders>
              <w:top w:val="nil"/>
              <w:left w:val="nil"/>
              <w:bottom w:val="nil"/>
              <w:right w:val="nil"/>
            </w:tcBorders>
          </w:tcPr>
          <w:p w14:paraId="637FA6BB" w14:textId="77777777" w:rsidR="00E52F0D" w:rsidRPr="00AB3E87" w:rsidRDefault="00E52F0D" w:rsidP="00761901">
            <w:pPr>
              <w:pStyle w:val="Normal6a"/>
            </w:pPr>
            <w:r w:rsidRPr="00AB3E87">
              <w:rPr>
                <w:b/>
                <w:i/>
              </w:rPr>
              <w:t>16f.</w:t>
            </w:r>
            <w:r w:rsidRPr="00AB3E87">
              <w:tab/>
            </w:r>
            <w:r w:rsidRPr="00AB3E87">
              <w:rPr>
                <w:b/>
                <w:i/>
              </w:rPr>
              <w:t>fordert die Kommission und die Mitgliedstaaten auf, die Mittel für Frauenorganisationen im globalen Süden aufzustocken; fordert die Kommission und die Mitgliedstaaten nachdrücklich auf, die Lücken bei der Entwicklungshilfe für Frauenrechtsorganisationen zu schließen, die durch die Entziehung der Finanzierung durch USAID entstanden sind;</w:t>
            </w:r>
          </w:p>
        </w:tc>
      </w:tr>
    </w:tbl>
    <w:p w14:paraId="4351BAA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17303B8" w14:textId="77777777" w:rsidR="00E52F0D" w:rsidRPr="00AB3E87" w:rsidRDefault="00E52F0D" w:rsidP="00E52F0D">
      <w:r w:rsidRPr="00AB3E87">
        <w:rPr>
          <w:rStyle w:val="HideTWBExt"/>
        </w:rPr>
        <w:t>&lt;/Amend&gt;</w:t>
      </w:r>
    </w:p>
    <w:p w14:paraId="156178D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682</w:t>
      </w:r>
      <w:r w:rsidRPr="00AB3E87">
        <w:rPr>
          <w:rStyle w:val="HideTWBExt"/>
        </w:rPr>
        <w:t>&lt;/NumAm&gt;</w:t>
      </w:r>
    </w:p>
    <w:p w14:paraId="5765BED9"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75577680" w14:textId="77777777" w:rsidR="00E52F0D" w:rsidRPr="00AB3E87" w:rsidRDefault="00E52F0D" w:rsidP="00E52F0D">
      <w:pPr>
        <w:pStyle w:val="NormalBold"/>
      </w:pPr>
      <w:r w:rsidRPr="00AB3E87">
        <w:rPr>
          <w:rStyle w:val="HideTWBExt"/>
          <w:b w:val="0"/>
        </w:rPr>
        <w:t>&lt;/RepeatBlock-By&gt;</w:t>
      </w:r>
    </w:p>
    <w:p w14:paraId="376A0D6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A9005E5" w14:textId="77777777" w:rsidR="00E52F0D" w:rsidRPr="00AB3E87" w:rsidRDefault="00E52F0D" w:rsidP="00E52F0D">
      <w:pPr>
        <w:pStyle w:val="NormalBold"/>
      </w:pPr>
      <w:r w:rsidRPr="00AB3E87">
        <w:rPr>
          <w:rStyle w:val="HideTWBExt"/>
        </w:rPr>
        <w:t>&lt;Article&gt;</w:t>
      </w:r>
      <w:r w:rsidRPr="00AB3E87">
        <w:t>Ziffer 16 g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B36ED17" w14:textId="77777777" w:rsidTr="00761901">
        <w:trPr>
          <w:trHeight w:hRule="exact" w:val="240"/>
          <w:jc w:val="center"/>
        </w:trPr>
        <w:tc>
          <w:tcPr>
            <w:tcW w:w="9752" w:type="dxa"/>
            <w:gridSpan w:val="2"/>
            <w:tcBorders>
              <w:top w:val="nil"/>
              <w:left w:val="nil"/>
              <w:bottom w:val="nil"/>
              <w:right w:val="nil"/>
            </w:tcBorders>
          </w:tcPr>
          <w:p w14:paraId="023F2339" w14:textId="77777777" w:rsidR="00E52F0D" w:rsidRPr="00AB3E87" w:rsidRDefault="00E52F0D" w:rsidP="00761901"/>
        </w:tc>
      </w:tr>
      <w:tr w:rsidR="00E52F0D" w:rsidRPr="00AB3E87" w14:paraId="26CA5FEB" w14:textId="77777777" w:rsidTr="00761901">
        <w:trPr>
          <w:trHeight w:val="240"/>
          <w:jc w:val="center"/>
        </w:trPr>
        <w:tc>
          <w:tcPr>
            <w:tcW w:w="4876" w:type="dxa"/>
            <w:tcBorders>
              <w:top w:val="nil"/>
              <w:left w:val="nil"/>
              <w:bottom w:val="nil"/>
              <w:right w:val="nil"/>
            </w:tcBorders>
          </w:tcPr>
          <w:p w14:paraId="15326BB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A5B2C96" w14:textId="77777777" w:rsidR="00E52F0D" w:rsidRPr="00AB3E87" w:rsidRDefault="00E52F0D" w:rsidP="00761901">
            <w:pPr>
              <w:pStyle w:val="AmColumnHeading"/>
            </w:pPr>
            <w:r w:rsidRPr="00AB3E87">
              <w:t>Geänderter Text</w:t>
            </w:r>
          </w:p>
        </w:tc>
      </w:tr>
      <w:tr w:rsidR="00E52F0D" w:rsidRPr="00AB3E87" w14:paraId="06F35F71" w14:textId="77777777" w:rsidTr="00761901">
        <w:trPr>
          <w:jc w:val="center"/>
        </w:trPr>
        <w:tc>
          <w:tcPr>
            <w:tcW w:w="4876" w:type="dxa"/>
            <w:tcBorders>
              <w:top w:val="nil"/>
              <w:left w:val="nil"/>
              <w:bottom w:val="nil"/>
              <w:right w:val="nil"/>
            </w:tcBorders>
          </w:tcPr>
          <w:p w14:paraId="3CCE83A7" w14:textId="77777777" w:rsidR="00E52F0D" w:rsidRPr="00AB3E87" w:rsidRDefault="00E52F0D" w:rsidP="00761901">
            <w:pPr>
              <w:pStyle w:val="Normal6a"/>
            </w:pPr>
          </w:p>
        </w:tc>
        <w:tc>
          <w:tcPr>
            <w:tcW w:w="4876" w:type="dxa"/>
            <w:tcBorders>
              <w:top w:val="nil"/>
              <w:left w:val="nil"/>
              <w:bottom w:val="nil"/>
              <w:right w:val="nil"/>
            </w:tcBorders>
          </w:tcPr>
          <w:p w14:paraId="599D69DE" w14:textId="77777777" w:rsidR="00E52F0D" w:rsidRPr="00AB3E87" w:rsidRDefault="00E52F0D" w:rsidP="00761901">
            <w:pPr>
              <w:pStyle w:val="Normal6a"/>
            </w:pPr>
            <w:r w:rsidRPr="00AB3E87">
              <w:rPr>
                <w:b/>
                <w:i/>
              </w:rPr>
              <w:t>16g.</w:t>
            </w:r>
            <w:r w:rsidRPr="00AB3E87">
              <w:tab/>
            </w:r>
            <w:r w:rsidRPr="00AB3E87">
              <w:rPr>
                <w:b/>
                <w:i/>
              </w:rPr>
              <w:t xml:space="preserve">erinnert daran, dass der Iran seine Stellvertreter, die Hamas, unterstützt, und unterstreicht die anhaltende Stellvertreterdynamik in der Region, da </w:t>
            </w:r>
            <w:r w:rsidRPr="00AB3E87">
              <w:rPr>
                <w:b/>
                <w:i/>
              </w:rPr>
              <w:lastRenderedPageBreak/>
              <w:t>der Iran Terrorgruppen wie die Hamas und die Hisbollah nach wie vor unterstützt und die Bemühungen um regionale Stabilität erschwert; bedauert die Existenz der iranischen Sittenpolizei und schlägt vor, dass die Strategie für die Gleichstellung der Geschlechter den Frauen, den Frauen, die mehr Freiheiten und ein Ende der Hidschab-Pflicht und anderer drakonischer Gesetze fordern, uneingeschränkte Unterstützung bietet;</w:t>
            </w:r>
          </w:p>
        </w:tc>
      </w:tr>
    </w:tbl>
    <w:p w14:paraId="41A113D8"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B831C3C" w14:textId="77777777" w:rsidR="00E52F0D" w:rsidRPr="00AB3E87" w:rsidRDefault="00E52F0D" w:rsidP="00E52F0D">
      <w:r w:rsidRPr="00AB3E87">
        <w:rPr>
          <w:rStyle w:val="HideTWBExt"/>
        </w:rPr>
        <w:t>&lt;/Amend&gt;</w:t>
      </w:r>
    </w:p>
    <w:p w14:paraId="318F67B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683</w:t>
      </w:r>
      <w:r w:rsidRPr="00AB3E87">
        <w:rPr>
          <w:rStyle w:val="HideTWBExt"/>
        </w:rPr>
        <w:t>&lt;/NumAm&gt;</w:t>
      </w:r>
    </w:p>
    <w:p w14:paraId="658B8D02"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5AD6D47" w14:textId="77777777" w:rsidR="00E52F0D" w:rsidRPr="00AB3E87" w:rsidRDefault="00E52F0D" w:rsidP="00E52F0D">
      <w:pPr>
        <w:pStyle w:val="NormalBold"/>
      </w:pPr>
      <w:r w:rsidRPr="00AB3E87">
        <w:rPr>
          <w:rStyle w:val="HideTWBExt"/>
          <w:b w:val="0"/>
        </w:rPr>
        <w:t>&lt;/RepeatBlock-By&gt;</w:t>
      </w:r>
    </w:p>
    <w:p w14:paraId="594617A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10754B6" w14:textId="77777777" w:rsidR="00E52F0D" w:rsidRPr="00AB3E87" w:rsidRDefault="00E52F0D" w:rsidP="00E52F0D">
      <w:pPr>
        <w:pStyle w:val="NormalBold"/>
      </w:pPr>
      <w:r w:rsidRPr="00AB3E87">
        <w:rPr>
          <w:rStyle w:val="HideTWBExt"/>
        </w:rPr>
        <w:t>&lt;Article&gt;</w:t>
      </w:r>
      <w:r w:rsidRPr="00AB3E87">
        <w:t>Ziffer 16 g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3EC9FAE" w14:textId="77777777" w:rsidTr="00761901">
        <w:trPr>
          <w:trHeight w:hRule="exact" w:val="240"/>
          <w:jc w:val="center"/>
        </w:trPr>
        <w:tc>
          <w:tcPr>
            <w:tcW w:w="9752" w:type="dxa"/>
            <w:gridSpan w:val="2"/>
            <w:tcBorders>
              <w:top w:val="nil"/>
              <w:left w:val="nil"/>
              <w:bottom w:val="nil"/>
              <w:right w:val="nil"/>
            </w:tcBorders>
          </w:tcPr>
          <w:p w14:paraId="4149B68A" w14:textId="77777777" w:rsidR="00E52F0D" w:rsidRPr="00AB3E87" w:rsidRDefault="00E52F0D" w:rsidP="00761901"/>
        </w:tc>
      </w:tr>
      <w:tr w:rsidR="00E52F0D" w:rsidRPr="00AB3E87" w14:paraId="6EA7B06E" w14:textId="77777777" w:rsidTr="00761901">
        <w:trPr>
          <w:trHeight w:val="240"/>
          <w:jc w:val="center"/>
        </w:trPr>
        <w:tc>
          <w:tcPr>
            <w:tcW w:w="4876" w:type="dxa"/>
            <w:tcBorders>
              <w:top w:val="nil"/>
              <w:left w:val="nil"/>
              <w:bottom w:val="nil"/>
              <w:right w:val="nil"/>
            </w:tcBorders>
          </w:tcPr>
          <w:p w14:paraId="67B69DF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3D7F38F" w14:textId="77777777" w:rsidR="00E52F0D" w:rsidRPr="00AB3E87" w:rsidRDefault="00E52F0D" w:rsidP="00761901">
            <w:pPr>
              <w:pStyle w:val="AmColumnHeading"/>
            </w:pPr>
            <w:r w:rsidRPr="00AB3E87">
              <w:t>Geänderter Text</w:t>
            </w:r>
          </w:p>
        </w:tc>
      </w:tr>
      <w:tr w:rsidR="00E52F0D" w:rsidRPr="00AB3E87" w14:paraId="585A6075" w14:textId="77777777" w:rsidTr="00761901">
        <w:trPr>
          <w:jc w:val="center"/>
        </w:trPr>
        <w:tc>
          <w:tcPr>
            <w:tcW w:w="4876" w:type="dxa"/>
            <w:tcBorders>
              <w:top w:val="nil"/>
              <w:left w:val="nil"/>
              <w:bottom w:val="nil"/>
              <w:right w:val="nil"/>
            </w:tcBorders>
          </w:tcPr>
          <w:p w14:paraId="322852FD" w14:textId="77777777" w:rsidR="00E52F0D" w:rsidRPr="00AB3E87" w:rsidRDefault="00E52F0D" w:rsidP="00761901">
            <w:pPr>
              <w:pStyle w:val="Normal6a"/>
            </w:pPr>
          </w:p>
        </w:tc>
        <w:tc>
          <w:tcPr>
            <w:tcW w:w="4876" w:type="dxa"/>
            <w:tcBorders>
              <w:top w:val="nil"/>
              <w:left w:val="nil"/>
              <w:bottom w:val="nil"/>
              <w:right w:val="nil"/>
            </w:tcBorders>
          </w:tcPr>
          <w:p w14:paraId="50048475" w14:textId="77777777" w:rsidR="00E52F0D" w:rsidRPr="00AB3E87" w:rsidRDefault="00E52F0D" w:rsidP="00761901">
            <w:pPr>
              <w:pStyle w:val="Normal6a"/>
            </w:pPr>
            <w:r w:rsidRPr="00AB3E87">
              <w:rPr>
                <w:b/>
                <w:i/>
              </w:rPr>
              <w:t>16g.</w:t>
            </w:r>
            <w:r w:rsidRPr="00AB3E87">
              <w:tab/>
            </w:r>
            <w:r w:rsidRPr="00AB3E87">
              <w:rPr>
                <w:b/>
                <w:i/>
              </w:rPr>
              <w:t>fordert die Mitgliedstaaten auf, Maßnahmen zu ergreifen, um sicherzustellen, dass Migrantinnen und weibliche Flüchtlinge Zugang zu Gesundheitsversorgung, Bildung, Nahrung und Informationsdiensten haben sowie um etwaige Lücken beim Schutz für diese Frauen zu schließen, insbesondere hinsichtlich der Gewalt zwischen Männern und Frauen und hinsichtlich des Menschenhandels;</w:t>
            </w:r>
          </w:p>
        </w:tc>
      </w:tr>
    </w:tbl>
    <w:p w14:paraId="1E334E2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14B2735" w14:textId="77777777" w:rsidR="00E52F0D" w:rsidRPr="00AB3E87" w:rsidRDefault="00E52F0D" w:rsidP="00E52F0D">
      <w:r w:rsidRPr="00AB3E87">
        <w:rPr>
          <w:rStyle w:val="HideTWBExt"/>
        </w:rPr>
        <w:t>&lt;/Amend&gt;</w:t>
      </w:r>
    </w:p>
    <w:p w14:paraId="782CBF4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684</w:t>
      </w:r>
      <w:r w:rsidRPr="00AB3E87">
        <w:rPr>
          <w:rStyle w:val="HideTWBExt"/>
        </w:rPr>
        <w:t>&lt;/NumAm&gt;</w:t>
      </w:r>
    </w:p>
    <w:p w14:paraId="67B27542"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444951FF" w14:textId="77777777" w:rsidR="00E52F0D" w:rsidRPr="00AB3E87" w:rsidRDefault="00E52F0D" w:rsidP="00E52F0D">
      <w:pPr>
        <w:pStyle w:val="NormalBold"/>
      </w:pPr>
      <w:r w:rsidRPr="00AB3E87">
        <w:rPr>
          <w:rStyle w:val="HideTWBExt"/>
          <w:b w:val="0"/>
        </w:rPr>
        <w:t>&lt;/RepeatBlock-By&gt;</w:t>
      </w:r>
    </w:p>
    <w:p w14:paraId="4BDB887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0100FFB" w14:textId="77777777" w:rsidR="00E52F0D" w:rsidRPr="00AB3E87" w:rsidRDefault="00E52F0D" w:rsidP="00E52F0D">
      <w:pPr>
        <w:pStyle w:val="NormalBold"/>
      </w:pPr>
      <w:r w:rsidRPr="00AB3E87">
        <w:rPr>
          <w:rStyle w:val="HideTWBExt"/>
        </w:rPr>
        <w:t>&lt;Article&gt;</w:t>
      </w:r>
      <w:r w:rsidRPr="00AB3E87">
        <w:t>Ziffer 16 h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3DE0CCA" w14:textId="77777777" w:rsidTr="00761901">
        <w:trPr>
          <w:trHeight w:hRule="exact" w:val="240"/>
          <w:jc w:val="center"/>
        </w:trPr>
        <w:tc>
          <w:tcPr>
            <w:tcW w:w="9752" w:type="dxa"/>
            <w:gridSpan w:val="2"/>
            <w:tcBorders>
              <w:top w:val="nil"/>
              <w:left w:val="nil"/>
              <w:bottom w:val="nil"/>
              <w:right w:val="nil"/>
            </w:tcBorders>
          </w:tcPr>
          <w:p w14:paraId="4341F197" w14:textId="77777777" w:rsidR="00E52F0D" w:rsidRPr="00AB3E87" w:rsidRDefault="00E52F0D" w:rsidP="00761901"/>
        </w:tc>
      </w:tr>
      <w:tr w:rsidR="00E52F0D" w:rsidRPr="00AB3E87" w14:paraId="7F81BFDC" w14:textId="77777777" w:rsidTr="00761901">
        <w:trPr>
          <w:trHeight w:val="240"/>
          <w:jc w:val="center"/>
        </w:trPr>
        <w:tc>
          <w:tcPr>
            <w:tcW w:w="4876" w:type="dxa"/>
            <w:tcBorders>
              <w:top w:val="nil"/>
              <w:left w:val="nil"/>
              <w:bottom w:val="nil"/>
              <w:right w:val="nil"/>
            </w:tcBorders>
          </w:tcPr>
          <w:p w14:paraId="089D808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D592233" w14:textId="77777777" w:rsidR="00E52F0D" w:rsidRPr="00AB3E87" w:rsidRDefault="00E52F0D" w:rsidP="00761901">
            <w:pPr>
              <w:pStyle w:val="AmColumnHeading"/>
            </w:pPr>
            <w:r w:rsidRPr="00AB3E87">
              <w:t>Geänderter Text</w:t>
            </w:r>
          </w:p>
        </w:tc>
      </w:tr>
      <w:tr w:rsidR="00E52F0D" w:rsidRPr="00AB3E87" w14:paraId="4BC25300" w14:textId="77777777" w:rsidTr="00761901">
        <w:trPr>
          <w:jc w:val="center"/>
        </w:trPr>
        <w:tc>
          <w:tcPr>
            <w:tcW w:w="4876" w:type="dxa"/>
            <w:tcBorders>
              <w:top w:val="nil"/>
              <w:left w:val="nil"/>
              <w:bottom w:val="nil"/>
              <w:right w:val="nil"/>
            </w:tcBorders>
          </w:tcPr>
          <w:p w14:paraId="2FAA6A1C" w14:textId="77777777" w:rsidR="00E52F0D" w:rsidRPr="00AB3E87" w:rsidRDefault="00E52F0D" w:rsidP="00761901">
            <w:pPr>
              <w:pStyle w:val="Normal6a"/>
            </w:pPr>
          </w:p>
        </w:tc>
        <w:tc>
          <w:tcPr>
            <w:tcW w:w="4876" w:type="dxa"/>
            <w:tcBorders>
              <w:top w:val="nil"/>
              <w:left w:val="nil"/>
              <w:bottom w:val="nil"/>
              <w:right w:val="nil"/>
            </w:tcBorders>
          </w:tcPr>
          <w:p w14:paraId="37B59282" w14:textId="77777777" w:rsidR="00E52F0D" w:rsidRPr="00AB3E87" w:rsidRDefault="00E52F0D" w:rsidP="00761901">
            <w:pPr>
              <w:pStyle w:val="Normal6a"/>
            </w:pPr>
            <w:r w:rsidRPr="00AB3E87">
              <w:rPr>
                <w:b/>
                <w:i/>
              </w:rPr>
              <w:t>16h.</w:t>
            </w:r>
            <w:r w:rsidRPr="00AB3E87">
              <w:tab/>
            </w:r>
            <w:r w:rsidRPr="00AB3E87">
              <w:rPr>
                <w:b/>
                <w:i/>
              </w:rPr>
              <w:t xml:space="preserve">verurteilt das Dekret der Taliban – </w:t>
            </w:r>
            <w:r w:rsidRPr="00AB3E87">
              <w:rPr>
                <w:b/>
                <w:i/>
              </w:rPr>
              <w:lastRenderedPageBreak/>
              <w:t xml:space="preserve">das sogenannte „Gesetz zur Förderung der Tugend und Verhinderung des Lasters“ –, durch das diese Einschränkungen ausgeweitet wurden, indem Frauen sogar das Sprechen in der Öffentlichkeit verboten wird, wodurch die Afghaninnen weiterer Grundrechte und </w:t>
            </w:r>
            <w:r w:rsidRPr="00AB3E87">
              <w:rPr>
                <w:b/>
                <w:i/>
              </w:rPr>
              <w:noBreakHyphen/>
              <w:t>freiheiten beraubt werden, was einer Geschlechterapartheid gleichkommt;</w:t>
            </w:r>
          </w:p>
        </w:tc>
      </w:tr>
    </w:tbl>
    <w:p w14:paraId="78F715AA"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A0725D3" w14:textId="77777777" w:rsidR="00E52F0D" w:rsidRPr="00AB3E87" w:rsidRDefault="00E52F0D" w:rsidP="00E52F0D">
      <w:r w:rsidRPr="00AB3E87">
        <w:rPr>
          <w:rStyle w:val="HideTWBExt"/>
        </w:rPr>
        <w:t>&lt;/Amend&gt;</w:t>
      </w:r>
    </w:p>
    <w:p w14:paraId="2237D40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685</w:t>
      </w:r>
      <w:r w:rsidRPr="00AB3E87">
        <w:rPr>
          <w:rStyle w:val="HideTWBExt"/>
        </w:rPr>
        <w:t>&lt;/NumAm&gt;</w:t>
      </w:r>
    </w:p>
    <w:p w14:paraId="52CDCEA8"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C7DF320" w14:textId="77777777" w:rsidR="00E52F0D" w:rsidRPr="00AB3E87" w:rsidRDefault="00E52F0D" w:rsidP="00E52F0D">
      <w:pPr>
        <w:pStyle w:val="NormalBold"/>
      </w:pPr>
      <w:r w:rsidRPr="00AB3E87">
        <w:rPr>
          <w:rStyle w:val="HideTWBExt"/>
          <w:b w:val="0"/>
        </w:rPr>
        <w:t>&lt;/RepeatBlock-By&gt;</w:t>
      </w:r>
    </w:p>
    <w:p w14:paraId="46E4E24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5C9747D" w14:textId="77777777" w:rsidR="00E52F0D" w:rsidRPr="00AB3E87" w:rsidRDefault="00E52F0D" w:rsidP="00E52F0D">
      <w:pPr>
        <w:pStyle w:val="NormalBold"/>
      </w:pPr>
      <w:r w:rsidRPr="00AB3E87">
        <w:rPr>
          <w:rStyle w:val="HideTWBExt"/>
        </w:rPr>
        <w:t>&lt;Article&gt;</w:t>
      </w:r>
      <w:r w:rsidRPr="00AB3E87">
        <w:t>Ziffer 16 h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AED3659" w14:textId="77777777" w:rsidTr="00761901">
        <w:trPr>
          <w:trHeight w:hRule="exact" w:val="240"/>
          <w:jc w:val="center"/>
        </w:trPr>
        <w:tc>
          <w:tcPr>
            <w:tcW w:w="9752" w:type="dxa"/>
            <w:gridSpan w:val="2"/>
            <w:tcBorders>
              <w:top w:val="nil"/>
              <w:left w:val="nil"/>
              <w:bottom w:val="nil"/>
              <w:right w:val="nil"/>
            </w:tcBorders>
          </w:tcPr>
          <w:p w14:paraId="2C86D02E" w14:textId="77777777" w:rsidR="00E52F0D" w:rsidRPr="00AB3E87" w:rsidRDefault="00E52F0D" w:rsidP="00761901"/>
        </w:tc>
      </w:tr>
      <w:tr w:rsidR="00E52F0D" w:rsidRPr="00AB3E87" w14:paraId="631BBADC" w14:textId="77777777" w:rsidTr="00761901">
        <w:trPr>
          <w:trHeight w:val="240"/>
          <w:jc w:val="center"/>
        </w:trPr>
        <w:tc>
          <w:tcPr>
            <w:tcW w:w="4876" w:type="dxa"/>
            <w:tcBorders>
              <w:top w:val="nil"/>
              <w:left w:val="nil"/>
              <w:bottom w:val="nil"/>
              <w:right w:val="nil"/>
            </w:tcBorders>
          </w:tcPr>
          <w:p w14:paraId="094AD2A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680B7E6" w14:textId="77777777" w:rsidR="00E52F0D" w:rsidRPr="00AB3E87" w:rsidRDefault="00E52F0D" w:rsidP="00761901">
            <w:pPr>
              <w:pStyle w:val="AmColumnHeading"/>
            </w:pPr>
            <w:r w:rsidRPr="00AB3E87">
              <w:t>Geänderter Text</w:t>
            </w:r>
          </w:p>
        </w:tc>
      </w:tr>
      <w:tr w:rsidR="00E52F0D" w:rsidRPr="00AB3E87" w14:paraId="2CE4D220" w14:textId="77777777" w:rsidTr="00761901">
        <w:trPr>
          <w:jc w:val="center"/>
        </w:trPr>
        <w:tc>
          <w:tcPr>
            <w:tcW w:w="4876" w:type="dxa"/>
            <w:tcBorders>
              <w:top w:val="nil"/>
              <w:left w:val="nil"/>
              <w:bottom w:val="nil"/>
              <w:right w:val="nil"/>
            </w:tcBorders>
          </w:tcPr>
          <w:p w14:paraId="39DC6EA0" w14:textId="77777777" w:rsidR="00E52F0D" w:rsidRPr="00AB3E87" w:rsidRDefault="00E52F0D" w:rsidP="00761901">
            <w:pPr>
              <w:pStyle w:val="Normal6a"/>
            </w:pPr>
          </w:p>
        </w:tc>
        <w:tc>
          <w:tcPr>
            <w:tcW w:w="4876" w:type="dxa"/>
            <w:tcBorders>
              <w:top w:val="nil"/>
              <w:left w:val="nil"/>
              <w:bottom w:val="nil"/>
              <w:right w:val="nil"/>
            </w:tcBorders>
          </w:tcPr>
          <w:p w14:paraId="588CCEC2" w14:textId="77777777" w:rsidR="00E52F0D" w:rsidRPr="00AB3E87" w:rsidRDefault="00E52F0D" w:rsidP="00761901">
            <w:pPr>
              <w:pStyle w:val="Normal6a"/>
            </w:pPr>
            <w:r w:rsidRPr="00AB3E87">
              <w:rPr>
                <w:b/>
                <w:i/>
              </w:rPr>
              <w:t>16h.</w:t>
            </w:r>
            <w:r w:rsidRPr="00AB3E87">
              <w:tab/>
            </w:r>
            <w:r w:rsidRPr="00AB3E87">
              <w:rPr>
                <w:b/>
                <w:i/>
              </w:rPr>
              <w:t>fordert die Kommission auf, die Gleichstellung der Geschlechter in allen Bereichen der Migrations- und Asylpolitik der EU durchgängig zu berücksichtigen und den Zugang zu Schutz, Gesundheitsversorgung und Prozesskostenhilfe für Frauen, Mädchen und LGBTIQ+-Personen, die Asyl suchen, sicherzustellen;</w:t>
            </w:r>
          </w:p>
        </w:tc>
      </w:tr>
    </w:tbl>
    <w:p w14:paraId="615DF3C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C5F3266" w14:textId="77777777" w:rsidR="00E52F0D" w:rsidRPr="00AB3E87" w:rsidRDefault="00E52F0D" w:rsidP="00E52F0D">
      <w:r w:rsidRPr="00AB3E87">
        <w:rPr>
          <w:rStyle w:val="HideTWBExt"/>
        </w:rPr>
        <w:t>&lt;/Amend&gt;</w:t>
      </w:r>
    </w:p>
    <w:p w14:paraId="484A71F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686</w:t>
      </w:r>
      <w:r w:rsidRPr="00AB3E87">
        <w:rPr>
          <w:rStyle w:val="HideTWBExt"/>
        </w:rPr>
        <w:t>&lt;/NumAm&gt;</w:t>
      </w:r>
    </w:p>
    <w:p w14:paraId="6B021D30"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4B26B731" w14:textId="77777777" w:rsidR="00E52F0D" w:rsidRPr="00AB3E87" w:rsidRDefault="00E52F0D" w:rsidP="00E52F0D">
      <w:pPr>
        <w:pStyle w:val="NormalBold"/>
      </w:pPr>
      <w:r w:rsidRPr="00AB3E87">
        <w:rPr>
          <w:rStyle w:val="HideTWBExt"/>
          <w:b w:val="0"/>
        </w:rPr>
        <w:t>&lt;/RepeatBlock-By&gt;</w:t>
      </w:r>
    </w:p>
    <w:p w14:paraId="274EBD4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2C0048B" w14:textId="77777777" w:rsidR="00E52F0D" w:rsidRPr="00AB3E87" w:rsidRDefault="00E52F0D" w:rsidP="00E52F0D">
      <w:pPr>
        <w:pStyle w:val="NormalBold"/>
      </w:pPr>
      <w:r w:rsidRPr="00AB3E87">
        <w:rPr>
          <w:rStyle w:val="HideTWBExt"/>
        </w:rPr>
        <w:t>&lt;Article&gt;</w:t>
      </w:r>
      <w:r w:rsidRPr="00AB3E87">
        <w:t>Ziffer 16 i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8F047D1" w14:textId="77777777" w:rsidTr="00761901">
        <w:trPr>
          <w:trHeight w:hRule="exact" w:val="240"/>
          <w:jc w:val="center"/>
        </w:trPr>
        <w:tc>
          <w:tcPr>
            <w:tcW w:w="9752" w:type="dxa"/>
            <w:gridSpan w:val="2"/>
            <w:tcBorders>
              <w:top w:val="nil"/>
              <w:left w:val="nil"/>
              <w:bottom w:val="nil"/>
              <w:right w:val="nil"/>
            </w:tcBorders>
          </w:tcPr>
          <w:p w14:paraId="6B7B015D" w14:textId="77777777" w:rsidR="00E52F0D" w:rsidRPr="00AB3E87" w:rsidRDefault="00E52F0D" w:rsidP="00761901"/>
        </w:tc>
      </w:tr>
      <w:tr w:rsidR="00E52F0D" w:rsidRPr="00AB3E87" w14:paraId="68869A54" w14:textId="77777777" w:rsidTr="00761901">
        <w:trPr>
          <w:trHeight w:val="240"/>
          <w:jc w:val="center"/>
        </w:trPr>
        <w:tc>
          <w:tcPr>
            <w:tcW w:w="4876" w:type="dxa"/>
            <w:tcBorders>
              <w:top w:val="nil"/>
              <w:left w:val="nil"/>
              <w:bottom w:val="nil"/>
              <w:right w:val="nil"/>
            </w:tcBorders>
          </w:tcPr>
          <w:p w14:paraId="650000A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C25FDCE" w14:textId="77777777" w:rsidR="00E52F0D" w:rsidRPr="00AB3E87" w:rsidRDefault="00E52F0D" w:rsidP="00761901">
            <w:pPr>
              <w:pStyle w:val="AmColumnHeading"/>
            </w:pPr>
            <w:r w:rsidRPr="00AB3E87">
              <w:t>Geänderter Text</w:t>
            </w:r>
          </w:p>
        </w:tc>
      </w:tr>
      <w:tr w:rsidR="00E52F0D" w:rsidRPr="00AB3E87" w14:paraId="297DD81C" w14:textId="77777777" w:rsidTr="00761901">
        <w:trPr>
          <w:jc w:val="center"/>
        </w:trPr>
        <w:tc>
          <w:tcPr>
            <w:tcW w:w="4876" w:type="dxa"/>
            <w:tcBorders>
              <w:top w:val="nil"/>
              <w:left w:val="nil"/>
              <w:bottom w:val="nil"/>
              <w:right w:val="nil"/>
            </w:tcBorders>
          </w:tcPr>
          <w:p w14:paraId="0EDB8832" w14:textId="77777777" w:rsidR="00E52F0D" w:rsidRPr="00AB3E87" w:rsidRDefault="00E52F0D" w:rsidP="00761901">
            <w:pPr>
              <w:pStyle w:val="Normal6a"/>
            </w:pPr>
          </w:p>
        </w:tc>
        <w:tc>
          <w:tcPr>
            <w:tcW w:w="4876" w:type="dxa"/>
            <w:tcBorders>
              <w:top w:val="nil"/>
              <w:left w:val="nil"/>
              <w:bottom w:val="nil"/>
              <w:right w:val="nil"/>
            </w:tcBorders>
          </w:tcPr>
          <w:p w14:paraId="1704AD6C" w14:textId="77777777" w:rsidR="00E52F0D" w:rsidRPr="00AB3E87" w:rsidRDefault="00E52F0D" w:rsidP="00761901">
            <w:pPr>
              <w:pStyle w:val="Normal6a"/>
            </w:pPr>
            <w:r w:rsidRPr="00AB3E87">
              <w:rPr>
                <w:b/>
                <w:i/>
              </w:rPr>
              <w:t>16i.</w:t>
            </w:r>
            <w:r w:rsidRPr="00AB3E87">
              <w:tab/>
            </w:r>
            <w:r w:rsidRPr="00AB3E87">
              <w:rPr>
                <w:b/>
                <w:i/>
              </w:rPr>
              <w:t xml:space="preserve">fordert die Kommission und den EAD auf, Mechanismen für den Schutz von Menschenrechtsverteidigern, die sich für feministische Belange, Belange der LBTIQ+ sowie für die sexuelle und </w:t>
            </w:r>
            <w:r w:rsidRPr="00AB3E87">
              <w:rPr>
                <w:b/>
                <w:i/>
              </w:rPr>
              <w:lastRenderedPageBreak/>
              <w:t>reproduktive Gesundheit und die damit verbundenen Rechte einsetzen, einzurichten, insbesondere in Ländern, die von demokratischen Rückschritten betroffen sind;</w:t>
            </w:r>
          </w:p>
        </w:tc>
      </w:tr>
    </w:tbl>
    <w:p w14:paraId="5BD875C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A2B1156" w14:textId="77777777" w:rsidR="00E52F0D" w:rsidRPr="00AB3E87" w:rsidRDefault="00E52F0D" w:rsidP="00E52F0D">
      <w:r w:rsidRPr="00AB3E87">
        <w:rPr>
          <w:rStyle w:val="HideTWBExt"/>
        </w:rPr>
        <w:t>&lt;/Amend&gt;</w:t>
      </w:r>
    </w:p>
    <w:p w14:paraId="1AEF0D9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687</w:t>
      </w:r>
      <w:r w:rsidRPr="00AB3E87">
        <w:rPr>
          <w:rStyle w:val="HideTWBExt"/>
        </w:rPr>
        <w:t>&lt;/NumAm&gt;</w:t>
      </w:r>
    </w:p>
    <w:p w14:paraId="5FE862DE"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7125CDC4" w14:textId="77777777" w:rsidR="00E52F0D" w:rsidRPr="00AB3E87" w:rsidRDefault="00E52F0D" w:rsidP="00E52F0D">
      <w:pPr>
        <w:pStyle w:val="NormalBold"/>
      </w:pPr>
      <w:r w:rsidRPr="00AB3E87">
        <w:rPr>
          <w:rStyle w:val="HideTWBExt"/>
          <w:b w:val="0"/>
        </w:rPr>
        <w:t>&lt;/RepeatBlock-By&gt;</w:t>
      </w:r>
    </w:p>
    <w:p w14:paraId="5253C05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207291D" w14:textId="77777777" w:rsidR="00E52F0D" w:rsidRPr="00AB3E87" w:rsidRDefault="00E52F0D" w:rsidP="00E52F0D">
      <w:pPr>
        <w:pStyle w:val="NormalBold"/>
      </w:pPr>
      <w:r w:rsidRPr="00AB3E87">
        <w:rPr>
          <w:rStyle w:val="HideTWBExt"/>
        </w:rPr>
        <w:t>&lt;Article&gt;</w:t>
      </w:r>
      <w:r w:rsidRPr="00AB3E87">
        <w:t>Ziffer 16 j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A75F879" w14:textId="77777777" w:rsidTr="00761901">
        <w:trPr>
          <w:trHeight w:hRule="exact" w:val="240"/>
          <w:jc w:val="center"/>
        </w:trPr>
        <w:tc>
          <w:tcPr>
            <w:tcW w:w="9752" w:type="dxa"/>
            <w:gridSpan w:val="2"/>
            <w:tcBorders>
              <w:top w:val="nil"/>
              <w:left w:val="nil"/>
              <w:bottom w:val="nil"/>
              <w:right w:val="nil"/>
            </w:tcBorders>
          </w:tcPr>
          <w:p w14:paraId="17C1375F" w14:textId="77777777" w:rsidR="00E52F0D" w:rsidRPr="00AB3E87" w:rsidRDefault="00E52F0D" w:rsidP="00761901"/>
        </w:tc>
      </w:tr>
      <w:tr w:rsidR="00E52F0D" w:rsidRPr="00AB3E87" w14:paraId="663FDF0A" w14:textId="77777777" w:rsidTr="00761901">
        <w:trPr>
          <w:trHeight w:val="240"/>
          <w:jc w:val="center"/>
        </w:trPr>
        <w:tc>
          <w:tcPr>
            <w:tcW w:w="4876" w:type="dxa"/>
            <w:tcBorders>
              <w:top w:val="nil"/>
              <w:left w:val="nil"/>
              <w:bottom w:val="nil"/>
              <w:right w:val="nil"/>
            </w:tcBorders>
          </w:tcPr>
          <w:p w14:paraId="4ACA264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82C4AD6" w14:textId="77777777" w:rsidR="00E52F0D" w:rsidRPr="00AB3E87" w:rsidRDefault="00E52F0D" w:rsidP="00761901">
            <w:pPr>
              <w:pStyle w:val="AmColumnHeading"/>
            </w:pPr>
            <w:r w:rsidRPr="00AB3E87">
              <w:t>Geänderter Text</w:t>
            </w:r>
          </w:p>
        </w:tc>
      </w:tr>
      <w:tr w:rsidR="00E52F0D" w:rsidRPr="00AB3E87" w14:paraId="1C4CA6C2" w14:textId="77777777" w:rsidTr="00761901">
        <w:trPr>
          <w:jc w:val="center"/>
        </w:trPr>
        <w:tc>
          <w:tcPr>
            <w:tcW w:w="4876" w:type="dxa"/>
            <w:tcBorders>
              <w:top w:val="nil"/>
              <w:left w:val="nil"/>
              <w:bottom w:val="nil"/>
              <w:right w:val="nil"/>
            </w:tcBorders>
          </w:tcPr>
          <w:p w14:paraId="3B5C60AB" w14:textId="77777777" w:rsidR="00E52F0D" w:rsidRPr="00AB3E87" w:rsidRDefault="00E52F0D" w:rsidP="00761901">
            <w:pPr>
              <w:pStyle w:val="Normal6a"/>
            </w:pPr>
          </w:p>
        </w:tc>
        <w:tc>
          <w:tcPr>
            <w:tcW w:w="4876" w:type="dxa"/>
            <w:tcBorders>
              <w:top w:val="nil"/>
              <w:left w:val="nil"/>
              <w:bottom w:val="nil"/>
              <w:right w:val="nil"/>
            </w:tcBorders>
          </w:tcPr>
          <w:p w14:paraId="61F55863" w14:textId="77777777" w:rsidR="00E52F0D" w:rsidRPr="00AB3E87" w:rsidRDefault="00E52F0D" w:rsidP="00761901">
            <w:pPr>
              <w:pStyle w:val="Normal6a"/>
            </w:pPr>
            <w:r w:rsidRPr="00AB3E87">
              <w:rPr>
                <w:b/>
                <w:i/>
              </w:rPr>
              <w:t>16j.</w:t>
            </w:r>
            <w:r w:rsidRPr="00AB3E87">
              <w:tab/>
            </w:r>
            <w:r w:rsidRPr="00AB3E87">
              <w:rPr>
                <w:b/>
                <w:i/>
              </w:rPr>
              <w:t>betont, dass Krisen wie bewaffnete Konflikte, die Besetzung von Gebieten, Naturkatastrophen und humanitäre Krisen, Energiearmut, Klimawandel und die Krise der Lebenshaltungskosten unverhältnismäßig stark die am stärksten gefährdeten Gruppen betreffen, darunter Frauen, ältere Menschen, Kinder, LGBTIQ+-Personen, Migranten, Roma und Menschen mit Behinderungen; fordert die Kommission auf, Krisenmanagement, Abwehrbereitschaft und Sicherheit in die neue Strategie für die Gleichstellung der Geschlechter aufzunehmen; fordert die Kommission auf, Gleichstellung der Geschlechter und Nichtdiskriminierung in die Umsetzung der Strategie der Union zur Krisenvorsorge einzubeziehen, um neu auftretenden Bedrohungen und Krisen, auch im Bereich der Außenpolitik, vorzubeugen und darauf zu reagieren, und dafür zu sorgen, dass die Intersektionalität und die Gleichstellung der Geschlechter in den Plan aufgenommen werden;</w:t>
            </w:r>
          </w:p>
        </w:tc>
      </w:tr>
    </w:tbl>
    <w:p w14:paraId="43A61D5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6BF9925" w14:textId="77777777" w:rsidR="00E52F0D" w:rsidRPr="00AB3E87" w:rsidRDefault="00E52F0D" w:rsidP="00E52F0D">
      <w:r w:rsidRPr="00AB3E87">
        <w:rPr>
          <w:rStyle w:val="HideTWBExt"/>
        </w:rPr>
        <w:t>&lt;/Amend&gt;</w:t>
      </w:r>
    </w:p>
    <w:p w14:paraId="2228901E"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688</w:t>
      </w:r>
      <w:r w:rsidRPr="00AB3E87">
        <w:rPr>
          <w:rStyle w:val="HideTWBExt"/>
        </w:rPr>
        <w:t>&lt;/NumAm&gt;</w:t>
      </w:r>
    </w:p>
    <w:p w14:paraId="092D82E7"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32038DA5" w14:textId="77777777" w:rsidR="00E52F0D" w:rsidRPr="00AB3E87" w:rsidRDefault="00E52F0D" w:rsidP="00E52F0D">
      <w:pPr>
        <w:pStyle w:val="NormalBold"/>
      </w:pPr>
      <w:r w:rsidRPr="00AB3E87">
        <w:rPr>
          <w:rStyle w:val="HideTWBExt"/>
          <w:b w:val="0"/>
        </w:rPr>
        <w:t>&lt;/RepeatBlock-By&gt;</w:t>
      </w:r>
    </w:p>
    <w:p w14:paraId="4D5DAF7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E21F8E6" w14:textId="77777777" w:rsidR="00E52F0D" w:rsidRPr="00AB3E87" w:rsidRDefault="00E52F0D" w:rsidP="00E52F0D">
      <w:pPr>
        <w:pStyle w:val="NormalBold"/>
      </w:pPr>
      <w:r w:rsidRPr="00AB3E87">
        <w:rPr>
          <w:rStyle w:val="HideTWBExt"/>
        </w:rPr>
        <w:t>&lt;Article&gt;</w:t>
      </w:r>
      <w:r w:rsidRPr="00AB3E87">
        <w:t>Zwischenüberschrift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047FC3A" w14:textId="77777777" w:rsidTr="00761901">
        <w:trPr>
          <w:trHeight w:hRule="exact" w:val="240"/>
          <w:jc w:val="center"/>
        </w:trPr>
        <w:tc>
          <w:tcPr>
            <w:tcW w:w="9752" w:type="dxa"/>
            <w:gridSpan w:val="2"/>
            <w:tcBorders>
              <w:top w:val="nil"/>
              <w:left w:val="nil"/>
              <w:bottom w:val="nil"/>
              <w:right w:val="nil"/>
            </w:tcBorders>
          </w:tcPr>
          <w:p w14:paraId="185642A9" w14:textId="77777777" w:rsidR="00E52F0D" w:rsidRPr="00AB3E87" w:rsidRDefault="00E52F0D" w:rsidP="00761901"/>
        </w:tc>
      </w:tr>
      <w:tr w:rsidR="00E52F0D" w:rsidRPr="00AB3E87" w14:paraId="37950B63" w14:textId="77777777" w:rsidTr="00761901">
        <w:trPr>
          <w:trHeight w:val="240"/>
          <w:jc w:val="center"/>
        </w:trPr>
        <w:tc>
          <w:tcPr>
            <w:tcW w:w="4876" w:type="dxa"/>
            <w:tcBorders>
              <w:top w:val="nil"/>
              <w:left w:val="nil"/>
              <w:bottom w:val="nil"/>
              <w:right w:val="nil"/>
            </w:tcBorders>
          </w:tcPr>
          <w:p w14:paraId="24A404B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35539BE" w14:textId="77777777" w:rsidR="00E52F0D" w:rsidRPr="00AB3E87" w:rsidRDefault="00E52F0D" w:rsidP="00761901">
            <w:pPr>
              <w:pStyle w:val="AmColumnHeading"/>
            </w:pPr>
            <w:r w:rsidRPr="00AB3E87">
              <w:t>Geänderter Text</w:t>
            </w:r>
          </w:p>
        </w:tc>
      </w:tr>
      <w:tr w:rsidR="00E52F0D" w:rsidRPr="00AB3E87" w14:paraId="4C64C472" w14:textId="77777777" w:rsidTr="00761901">
        <w:trPr>
          <w:jc w:val="center"/>
        </w:trPr>
        <w:tc>
          <w:tcPr>
            <w:tcW w:w="4876" w:type="dxa"/>
            <w:tcBorders>
              <w:top w:val="nil"/>
              <w:left w:val="nil"/>
              <w:bottom w:val="nil"/>
              <w:right w:val="nil"/>
            </w:tcBorders>
          </w:tcPr>
          <w:p w14:paraId="6BE294E0" w14:textId="77777777" w:rsidR="00E52F0D" w:rsidRPr="00AB3E87" w:rsidRDefault="00E52F0D" w:rsidP="00761901">
            <w:pPr>
              <w:pStyle w:val="Normal6a"/>
            </w:pPr>
            <w:r w:rsidRPr="00AB3E87">
              <w:rPr>
                <w:b/>
                <w:i/>
              </w:rPr>
              <w:t>Bekämpfung von Anti-Gender-Bewegungen</w:t>
            </w:r>
          </w:p>
        </w:tc>
        <w:tc>
          <w:tcPr>
            <w:tcW w:w="4876" w:type="dxa"/>
            <w:tcBorders>
              <w:top w:val="nil"/>
              <w:left w:val="nil"/>
              <w:bottom w:val="nil"/>
              <w:right w:val="nil"/>
            </w:tcBorders>
          </w:tcPr>
          <w:p w14:paraId="6E765341" w14:textId="77777777" w:rsidR="00E52F0D" w:rsidRPr="00AB3E87" w:rsidRDefault="00E52F0D" w:rsidP="00761901">
            <w:pPr>
              <w:pStyle w:val="Normal6a"/>
            </w:pPr>
            <w:r w:rsidRPr="00AB3E87">
              <w:rPr>
                <w:b/>
                <w:i/>
              </w:rPr>
              <w:t>entfällt</w:t>
            </w:r>
          </w:p>
        </w:tc>
      </w:tr>
    </w:tbl>
    <w:p w14:paraId="50D12F8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419B114" w14:textId="77777777" w:rsidR="00E52F0D" w:rsidRPr="00AB3E87" w:rsidRDefault="00E52F0D" w:rsidP="00E52F0D">
      <w:r w:rsidRPr="00AB3E87">
        <w:rPr>
          <w:rStyle w:val="HideTWBExt"/>
        </w:rPr>
        <w:t>&lt;/Amend&gt;</w:t>
      </w:r>
    </w:p>
    <w:p w14:paraId="4DFF844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689</w:t>
      </w:r>
      <w:r w:rsidRPr="00AB3E87">
        <w:rPr>
          <w:rStyle w:val="HideTWBExt"/>
        </w:rPr>
        <w:t>&lt;/NumAm&gt;</w:t>
      </w:r>
    </w:p>
    <w:p w14:paraId="5E820955"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DACD98C" w14:textId="77777777" w:rsidR="00E52F0D" w:rsidRPr="00AB3E87" w:rsidRDefault="00E52F0D" w:rsidP="00E52F0D">
      <w:pPr>
        <w:pStyle w:val="NormalBold"/>
      </w:pPr>
      <w:r w:rsidRPr="00AB3E87">
        <w:rPr>
          <w:rStyle w:val="HideTWBExt"/>
          <w:b w:val="0"/>
        </w:rPr>
        <w:t>&lt;/RepeatBlock-By&gt;</w:t>
      </w:r>
    </w:p>
    <w:p w14:paraId="2B22974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911E983" w14:textId="77777777" w:rsidR="00E52F0D" w:rsidRPr="00AB3E87" w:rsidRDefault="00E52F0D" w:rsidP="00E52F0D">
      <w:pPr>
        <w:pStyle w:val="NormalBold"/>
      </w:pPr>
      <w:r w:rsidRPr="00AB3E87">
        <w:rPr>
          <w:rStyle w:val="HideTWBExt"/>
        </w:rPr>
        <w:t>&lt;Article&gt;</w:t>
      </w:r>
      <w:r w:rsidRPr="00AB3E87">
        <w:t>Zwischenüberschrift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9A25237" w14:textId="77777777" w:rsidTr="00761901">
        <w:trPr>
          <w:trHeight w:hRule="exact" w:val="240"/>
          <w:jc w:val="center"/>
        </w:trPr>
        <w:tc>
          <w:tcPr>
            <w:tcW w:w="9752" w:type="dxa"/>
            <w:gridSpan w:val="2"/>
            <w:tcBorders>
              <w:top w:val="nil"/>
              <w:left w:val="nil"/>
              <w:bottom w:val="nil"/>
              <w:right w:val="nil"/>
            </w:tcBorders>
          </w:tcPr>
          <w:p w14:paraId="6F383050" w14:textId="77777777" w:rsidR="00E52F0D" w:rsidRPr="00AB3E87" w:rsidRDefault="00E52F0D" w:rsidP="00761901"/>
        </w:tc>
      </w:tr>
      <w:tr w:rsidR="00E52F0D" w:rsidRPr="00AB3E87" w14:paraId="70B23882" w14:textId="77777777" w:rsidTr="00761901">
        <w:trPr>
          <w:trHeight w:val="240"/>
          <w:jc w:val="center"/>
        </w:trPr>
        <w:tc>
          <w:tcPr>
            <w:tcW w:w="4876" w:type="dxa"/>
            <w:tcBorders>
              <w:top w:val="nil"/>
              <w:left w:val="nil"/>
              <w:bottom w:val="nil"/>
              <w:right w:val="nil"/>
            </w:tcBorders>
          </w:tcPr>
          <w:p w14:paraId="4338EA3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97DF879" w14:textId="77777777" w:rsidR="00E52F0D" w:rsidRPr="00AB3E87" w:rsidRDefault="00E52F0D" w:rsidP="00761901">
            <w:pPr>
              <w:pStyle w:val="AmColumnHeading"/>
            </w:pPr>
            <w:r w:rsidRPr="00AB3E87">
              <w:t>Geänderter Text</w:t>
            </w:r>
          </w:p>
        </w:tc>
      </w:tr>
      <w:tr w:rsidR="00E52F0D" w:rsidRPr="00AB3E87" w14:paraId="489DCBB4" w14:textId="77777777" w:rsidTr="00761901">
        <w:trPr>
          <w:jc w:val="center"/>
        </w:trPr>
        <w:tc>
          <w:tcPr>
            <w:tcW w:w="4876" w:type="dxa"/>
            <w:tcBorders>
              <w:top w:val="nil"/>
              <w:left w:val="nil"/>
              <w:bottom w:val="nil"/>
              <w:right w:val="nil"/>
            </w:tcBorders>
          </w:tcPr>
          <w:p w14:paraId="002ECB7E" w14:textId="77777777" w:rsidR="00E52F0D" w:rsidRPr="00AB3E87" w:rsidRDefault="00E52F0D" w:rsidP="00761901">
            <w:pPr>
              <w:pStyle w:val="Normal6a"/>
            </w:pPr>
            <w:r w:rsidRPr="00AB3E87">
              <w:t>Bekämpfung von Anti-Gender-Bewegungen</w:t>
            </w:r>
          </w:p>
        </w:tc>
        <w:tc>
          <w:tcPr>
            <w:tcW w:w="4876" w:type="dxa"/>
            <w:tcBorders>
              <w:top w:val="nil"/>
              <w:left w:val="nil"/>
              <w:bottom w:val="nil"/>
              <w:right w:val="nil"/>
            </w:tcBorders>
          </w:tcPr>
          <w:p w14:paraId="1E41426B" w14:textId="77777777" w:rsidR="00E52F0D" w:rsidRPr="00AB3E87" w:rsidRDefault="00E52F0D" w:rsidP="00761901">
            <w:pPr>
              <w:pStyle w:val="Normal6a"/>
            </w:pPr>
            <w:r w:rsidRPr="00AB3E87">
              <w:rPr>
                <w:b/>
                <w:i/>
              </w:rPr>
              <w:t>Schutz der Zivilgesellschaft und von Frauenrechtsorganisationen und</w:t>
            </w:r>
            <w:r w:rsidRPr="00AB3E87">
              <w:t xml:space="preserve"> Bekämpfung von Anti-Gender-Bewegungen</w:t>
            </w:r>
          </w:p>
        </w:tc>
      </w:tr>
    </w:tbl>
    <w:p w14:paraId="689C8F8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93B37C3" w14:textId="77777777" w:rsidR="00E52F0D" w:rsidRPr="00AB3E87" w:rsidRDefault="00E52F0D" w:rsidP="00E52F0D">
      <w:r w:rsidRPr="00AB3E87">
        <w:rPr>
          <w:rStyle w:val="HideTWBExt"/>
        </w:rPr>
        <w:t>&lt;/Amend&gt;</w:t>
      </w:r>
    </w:p>
    <w:p w14:paraId="727214A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690</w:t>
      </w:r>
      <w:r w:rsidRPr="00AB3E87">
        <w:rPr>
          <w:rStyle w:val="HideTWBExt"/>
        </w:rPr>
        <w:t>&lt;/NumAm&gt;</w:t>
      </w:r>
    </w:p>
    <w:p w14:paraId="1D8EC114" w14:textId="77777777" w:rsidR="00E52F0D" w:rsidRPr="00AB3E87" w:rsidRDefault="00E52F0D" w:rsidP="00E52F0D">
      <w:pPr>
        <w:pStyle w:val="NormalBold"/>
      </w:pPr>
      <w:r w:rsidRPr="00AB3E87">
        <w:rPr>
          <w:rStyle w:val="HideTWBExt"/>
          <w:b w:val="0"/>
        </w:rPr>
        <w:t>&lt;RepeatBlock-By&gt;&lt;Members&gt;</w:t>
      </w:r>
      <w:r w:rsidRPr="00AB3E87">
        <w:t>Mathilde Androuët, Margarita de la Pisa Carrión, Mireia Borrás Pabón</w:t>
      </w:r>
      <w:r w:rsidRPr="00AB3E87">
        <w:rPr>
          <w:rStyle w:val="HideTWBExt"/>
          <w:b w:val="0"/>
        </w:rPr>
        <w:t>&lt;/Members&gt;</w:t>
      </w:r>
    </w:p>
    <w:p w14:paraId="0891EC84" w14:textId="77777777" w:rsidR="00E52F0D" w:rsidRPr="00AB3E87" w:rsidRDefault="00E52F0D" w:rsidP="00E52F0D">
      <w:pPr>
        <w:pStyle w:val="NormalBold"/>
      </w:pPr>
      <w:r w:rsidRPr="00AB3E87">
        <w:rPr>
          <w:rStyle w:val="HideTWBExt"/>
          <w:b w:val="0"/>
        </w:rPr>
        <w:t>&lt;/RepeatBlock-By&gt;</w:t>
      </w:r>
    </w:p>
    <w:p w14:paraId="612B4C0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510C511" w14:textId="77777777" w:rsidR="00E52F0D" w:rsidRPr="00AB3E87" w:rsidRDefault="00E52F0D" w:rsidP="00E52F0D">
      <w:pPr>
        <w:pStyle w:val="NormalBold"/>
      </w:pPr>
      <w:r w:rsidRPr="00AB3E87">
        <w:rPr>
          <w:rStyle w:val="HideTWBExt"/>
        </w:rPr>
        <w:t>&lt;Article&gt;</w:t>
      </w:r>
      <w:r w:rsidRPr="00AB3E87">
        <w:t>Zwischenüberschrift 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1F76882" w14:textId="77777777" w:rsidTr="00761901">
        <w:trPr>
          <w:trHeight w:hRule="exact" w:val="240"/>
          <w:jc w:val="center"/>
        </w:trPr>
        <w:tc>
          <w:tcPr>
            <w:tcW w:w="9752" w:type="dxa"/>
            <w:gridSpan w:val="2"/>
            <w:tcBorders>
              <w:top w:val="nil"/>
              <w:left w:val="nil"/>
              <w:bottom w:val="nil"/>
              <w:right w:val="nil"/>
            </w:tcBorders>
          </w:tcPr>
          <w:p w14:paraId="7F65082B" w14:textId="77777777" w:rsidR="00E52F0D" w:rsidRPr="00AB3E87" w:rsidRDefault="00E52F0D" w:rsidP="00761901"/>
        </w:tc>
      </w:tr>
      <w:tr w:rsidR="00E52F0D" w:rsidRPr="00AB3E87" w14:paraId="5FCBA681" w14:textId="77777777" w:rsidTr="00761901">
        <w:trPr>
          <w:trHeight w:val="240"/>
          <w:jc w:val="center"/>
        </w:trPr>
        <w:tc>
          <w:tcPr>
            <w:tcW w:w="4876" w:type="dxa"/>
            <w:tcBorders>
              <w:top w:val="nil"/>
              <w:left w:val="nil"/>
              <w:bottom w:val="nil"/>
              <w:right w:val="nil"/>
            </w:tcBorders>
          </w:tcPr>
          <w:p w14:paraId="6B712C0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FB3CCFB" w14:textId="77777777" w:rsidR="00E52F0D" w:rsidRPr="00AB3E87" w:rsidRDefault="00E52F0D" w:rsidP="00761901">
            <w:pPr>
              <w:pStyle w:val="AmColumnHeading"/>
            </w:pPr>
            <w:r w:rsidRPr="00AB3E87">
              <w:t>Geänderter Text</w:t>
            </w:r>
          </w:p>
        </w:tc>
      </w:tr>
      <w:tr w:rsidR="00E52F0D" w:rsidRPr="00AB3E87" w14:paraId="7DBDA953" w14:textId="77777777" w:rsidTr="00761901">
        <w:trPr>
          <w:jc w:val="center"/>
        </w:trPr>
        <w:tc>
          <w:tcPr>
            <w:tcW w:w="4876" w:type="dxa"/>
            <w:tcBorders>
              <w:top w:val="nil"/>
              <w:left w:val="nil"/>
              <w:bottom w:val="nil"/>
              <w:right w:val="nil"/>
            </w:tcBorders>
          </w:tcPr>
          <w:p w14:paraId="22BF7D4E" w14:textId="77777777" w:rsidR="00E52F0D" w:rsidRPr="00AB3E87" w:rsidRDefault="00E52F0D" w:rsidP="00761901">
            <w:pPr>
              <w:pStyle w:val="Normal6a"/>
            </w:pPr>
            <w:r w:rsidRPr="00AB3E87">
              <w:rPr>
                <w:b/>
                <w:i/>
              </w:rPr>
              <w:t>Bekämpfung von Anti-Gender-Bewegungen</w:t>
            </w:r>
          </w:p>
        </w:tc>
        <w:tc>
          <w:tcPr>
            <w:tcW w:w="4876" w:type="dxa"/>
            <w:tcBorders>
              <w:top w:val="nil"/>
              <w:left w:val="nil"/>
              <w:bottom w:val="nil"/>
              <w:right w:val="nil"/>
            </w:tcBorders>
          </w:tcPr>
          <w:p w14:paraId="2736D608" w14:textId="77777777" w:rsidR="00E52F0D" w:rsidRPr="00AB3E87" w:rsidRDefault="00E52F0D" w:rsidP="00761901">
            <w:pPr>
              <w:pStyle w:val="Normal6a"/>
            </w:pPr>
            <w:r w:rsidRPr="00AB3E87">
              <w:rPr>
                <w:b/>
                <w:i/>
              </w:rPr>
              <w:t>Kampf um die Anerkennung des biologischen Geschlechts</w:t>
            </w:r>
          </w:p>
        </w:tc>
      </w:tr>
    </w:tbl>
    <w:p w14:paraId="7015CCB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0F5C449B" w14:textId="77777777" w:rsidR="00E52F0D" w:rsidRPr="00AB3E87" w:rsidRDefault="00E52F0D" w:rsidP="00E52F0D">
      <w:r w:rsidRPr="00AB3E87">
        <w:rPr>
          <w:rStyle w:val="HideTWBExt"/>
        </w:rPr>
        <w:t>&lt;/Amend&gt;</w:t>
      </w:r>
    </w:p>
    <w:p w14:paraId="07E7D62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691</w:t>
      </w:r>
      <w:r w:rsidRPr="00AB3E87">
        <w:rPr>
          <w:rStyle w:val="HideTWBExt"/>
        </w:rPr>
        <w:t>&lt;/NumAm&gt;</w:t>
      </w:r>
    </w:p>
    <w:p w14:paraId="640F74A7"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3FFB0661" w14:textId="77777777" w:rsidR="00E52F0D" w:rsidRPr="00AB3E87" w:rsidRDefault="00E52F0D" w:rsidP="00E52F0D">
      <w:pPr>
        <w:pStyle w:val="NormalBold"/>
      </w:pPr>
      <w:r w:rsidRPr="00AB3E87">
        <w:rPr>
          <w:rStyle w:val="HideTWBExt"/>
          <w:b w:val="0"/>
        </w:rPr>
        <w:lastRenderedPageBreak/>
        <w:t>&lt;/RepeatBlock-By&gt;</w:t>
      </w:r>
    </w:p>
    <w:p w14:paraId="1C309DA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01D6837" w14:textId="77777777" w:rsidR="00E52F0D" w:rsidRPr="00AB3E87" w:rsidRDefault="00E52F0D" w:rsidP="00E52F0D">
      <w:pPr>
        <w:pStyle w:val="NormalBold"/>
      </w:pPr>
      <w:r w:rsidRPr="00AB3E87">
        <w:rPr>
          <w:rStyle w:val="HideTWBExt"/>
        </w:rPr>
        <w:t>&lt;Article&gt;</w:t>
      </w:r>
      <w:r w:rsidRPr="00AB3E87">
        <w:t>Ziffer 16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208530F" w14:textId="77777777" w:rsidTr="00761901">
        <w:trPr>
          <w:trHeight w:hRule="exact" w:val="240"/>
          <w:jc w:val="center"/>
        </w:trPr>
        <w:tc>
          <w:tcPr>
            <w:tcW w:w="9752" w:type="dxa"/>
            <w:gridSpan w:val="2"/>
            <w:tcBorders>
              <w:top w:val="nil"/>
              <w:left w:val="nil"/>
              <w:bottom w:val="nil"/>
              <w:right w:val="nil"/>
            </w:tcBorders>
          </w:tcPr>
          <w:p w14:paraId="5333B735" w14:textId="77777777" w:rsidR="00E52F0D" w:rsidRPr="00AB3E87" w:rsidRDefault="00E52F0D" w:rsidP="00761901"/>
        </w:tc>
      </w:tr>
      <w:tr w:rsidR="00E52F0D" w:rsidRPr="00AB3E87" w14:paraId="7773A426" w14:textId="77777777" w:rsidTr="00761901">
        <w:trPr>
          <w:trHeight w:val="240"/>
          <w:jc w:val="center"/>
        </w:trPr>
        <w:tc>
          <w:tcPr>
            <w:tcW w:w="4876" w:type="dxa"/>
            <w:tcBorders>
              <w:top w:val="nil"/>
              <w:left w:val="nil"/>
              <w:bottom w:val="nil"/>
              <w:right w:val="nil"/>
            </w:tcBorders>
          </w:tcPr>
          <w:p w14:paraId="1467220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390DCCE" w14:textId="77777777" w:rsidR="00E52F0D" w:rsidRPr="00AB3E87" w:rsidRDefault="00E52F0D" w:rsidP="00761901">
            <w:pPr>
              <w:pStyle w:val="AmColumnHeading"/>
            </w:pPr>
            <w:r w:rsidRPr="00AB3E87">
              <w:t>Geänderter Text</w:t>
            </w:r>
          </w:p>
        </w:tc>
      </w:tr>
      <w:tr w:rsidR="00E52F0D" w:rsidRPr="00AB3E87" w14:paraId="439A496E" w14:textId="77777777" w:rsidTr="00761901">
        <w:trPr>
          <w:jc w:val="center"/>
        </w:trPr>
        <w:tc>
          <w:tcPr>
            <w:tcW w:w="4876" w:type="dxa"/>
            <w:tcBorders>
              <w:top w:val="nil"/>
              <w:left w:val="nil"/>
              <w:bottom w:val="nil"/>
              <w:right w:val="nil"/>
            </w:tcBorders>
          </w:tcPr>
          <w:p w14:paraId="2A6D336D" w14:textId="77777777" w:rsidR="00E52F0D" w:rsidRPr="00AB3E87" w:rsidRDefault="00E52F0D" w:rsidP="00761901">
            <w:pPr>
              <w:pStyle w:val="Normal6a"/>
            </w:pPr>
          </w:p>
        </w:tc>
        <w:tc>
          <w:tcPr>
            <w:tcW w:w="4876" w:type="dxa"/>
            <w:tcBorders>
              <w:top w:val="nil"/>
              <w:left w:val="nil"/>
              <w:bottom w:val="nil"/>
              <w:right w:val="nil"/>
            </w:tcBorders>
          </w:tcPr>
          <w:p w14:paraId="3A5AAC8C" w14:textId="77777777" w:rsidR="00E52F0D" w:rsidRPr="00AB3E87" w:rsidRDefault="00E52F0D" w:rsidP="00761901">
            <w:pPr>
              <w:pStyle w:val="Normal6a"/>
            </w:pPr>
            <w:r w:rsidRPr="00AB3E87">
              <w:rPr>
                <w:b/>
                <w:i/>
              </w:rPr>
              <w:t>16d.</w:t>
            </w:r>
            <w:r w:rsidRPr="00AB3E87">
              <w:tab/>
            </w:r>
            <w:r w:rsidRPr="00AB3E87">
              <w:rPr>
                <w:b/>
                <w:i/>
              </w:rPr>
              <w:t>hebt hervor, dass die sogenannte „Manosphäre“ stetig wächst; fordert die Kommission nachdrücklich auf, den zunehmenden frauenfeindlichen, rechtsextremen Werten von Jungen und jungen Männern in Bezug auf die Gleichstellung der Geschlechter und die Rechte der Frauen entgegenzuwirken, indem sie die Gleichstellung der Geschlechter und die Sexualerziehung in Schulen fördert, kritische Medienkompetenz stärkt, Fehlinformationen bekämpft und Geschlechterstereotypen infrage stellt;</w:t>
            </w:r>
          </w:p>
        </w:tc>
      </w:tr>
    </w:tbl>
    <w:p w14:paraId="10FFE13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370F106" w14:textId="77777777" w:rsidR="00E52F0D" w:rsidRPr="00AB3E87" w:rsidRDefault="00E52F0D" w:rsidP="00E52F0D">
      <w:r w:rsidRPr="00AB3E87">
        <w:rPr>
          <w:rStyle w:val="HideTWBExt"/>
        </w:rPr>
        <w:t>&lt;/Amend&gt;</w:t>
      </w:r>
    </w:p>
    <w:p w14:paraId="6A641EA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692</w:t>
      </w:r>
      <w:r w:rsidRPr="00AB3E87">
        <w:rPr>
          <w:rStyle w:val="HideTWBExt"/>
        </w:rPr>
        <w:t>&lt;/NumAm&gt;</w:t>
      </w:r>
    </w:p>
    <w:p w14:paraId="1DF8BF3E"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6ACD6771" w14:textId="77777777" w:rsidR="00E52F0D" w:rsidRPr="00AB3E87" w:rsidRDefault="00E52F0D" w:rsidP="00E52F0D">
      <w:pPr>
        <w:pStyle w:val="NormalBold"/>
      </w:pPr>
      <w:r w:rsidRPr="00AB3E87">
        <w:rPr>
          <w:rStyle w:val="HideTWBExt"/>
          <w:b w:val="0"/>
        </w:rPr>
        <w:t>&lt;/RepeatBlock-By&gt;</w:t>
      </w:r>
    </w:p>
    <w:p w14:paraId="6506438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C5A4879" w14:textId="77777777" w:rsidR="00E52F0D" w:rsidRPr="00AB3E87" w:rsidRDefault="00E52F0D" w:rsidP="00E52F0D">
      <w:pPr>
        <w:pStyle w:val="NormalBold"/>
      </w:pPr>
      <w:r w:rsidRPr="00AB3E87">
        <w:rPr>
          <w:rStyle w:val="HideTWBExt"/>
        </w:rPr>
        <w:t>&lt;Article&gt;</w:t>
      </w:r>
      <w:r w:rsidRPr="00AB3E87">
        <w:t>Ziffer 16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E0FD96E" w14:textId="77777777" w:rsidTr="00761901">
        <w:trPr>
          <w:trHeight w:hRule="exact" w:val="240"/>
          <w:jc w:val="center"/>
        </w:trPr>
        <w:tc>
          <w:tcPr>
            <w:tcW w:w="9752" w:type="dxa"/>
            <w:gridSpan w:val="2"/>
            <w:tcBorders>
              <w:top w:val="nil"/>
              <w:left w:val="nil"/>
              <w:bottom w:val="nil"/>
              <w:right w:val="nil"/>
            </w:tcBorders>
          </w:tcPr>
          <w:p w14:paraId="6E9B1209" w14:textId="77777777" w:rsidR="00E52F0D" w:rsidRPr="00AB3E87" w:rsidRDefault="00E52F0D" w:rsidP="00761901"/>
        </w:tc>
      </w:tr>
      <w:tr w:rsidR="00E52F0D" w:rsidRPr="00AB3E87" w14:paraId="2342A3AF" w14:textId="77777777" w:rsidTr="00761901">
        <w:trPr>
          <w:trHeight w:val="240"/>
          <w:jc w:val="center"/>
        </w:trPr>
        <w:tc>
          <w:tcPr>
            <w:tcW w:w="4876" w:type="dxa"/>
            <w:tcBorders>
              <w:top w:val="nil"/>
              <w:left w:val="nil"/>
              <w:bottom w:val="nil"/>
              <w:right w:val="nil"/>
            </w:tcBorders>
          </w:tcPr>
          <w:p w14:paraId="51153C0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6ACEE67" w14:textId="77777777" w:rsidR="00E52F0D" w:rsidRPr="00AB3E87" w:rsidRDefault="00E52F0D" w:rsidP="00761901">
            <w:pPr>
              <w:pStyle w:val="AmColumnHeading"/>
            </w:pPr>
            <w:r w:rsidRPr="00AB3E87">
              <w:t>Geänderter Text</w:t>
            </w:r>
          </w:p>
        </w:tc>
      </w:tr>
      <w:tr w:rsidR="00E52F0D" w:rsidRPr="00AB3E87" w14:paraId="29993D46" w14:textId="77777777" w:rsidTr="00761901">
        <w:trPr>
          <w:jc w:val="center"/>
        </w:trPr>
        <w:tc>
          <w:tcPr>
            <w:tcW w:w="4876" w:type="dxa"/>
            <w:tcBorders>
              <w:top w:val="nil"/>
              <w:left w:val="nil"/>
              <w:bottom w:val="nil"/>
              <w:right w:val="nil"/>
            </w:tcBorders>
          </w:tcPr>
          <w:p w14:paraId="4E8E483D" w14:textId="77777777" w:rsidR="00E52F0D" w:rsidRPr="00AB3E87" w:rsidRDefault="00E52F0D" w:rsidP="00761901">
            <w:pPr>
              <w:pStyle w:val="Normal6a"/>
            </w:pPr>
          </w:p>
        </w:tc>
        <w:tc>
          <w:tcPr>
            <w:tcW w:w="4876" w:type="dxa"/>
            <w:tcBorders>
              <w:top w:val="nil"/>
              <w:left w:val="nil"/>
              <w:bottom w:val="nil"/>
              <w:right w:val="nil"/>
            </w:tcBorders>
          </w:tcPr>
          <w:p w14:paraId="437639EE" w14:textId="77777777" w:rsidR="00E52F0D" w:rsidRPr="00AB3E87" w:rsidRDefault="00E52F0D" w:rsidP="00761901">
            <w:pPr>
              <w:pStyle w:val="Normal6a"/>
            </w:pPr>
            <w:r w:rsidRPr="00AB3E87">
              <w:rPr>
                <w:b/>
                <w:i/>
              </w:rPr>
              <w:t>16e.</w:t>
            </w:r>
            <w:r w:rsidRPr="00AB3E87">
              <w:tab/>
            </w:r>
            <w:r w:rsidRPr="00AB3E87">
              <w:rPr>
                <w:b/>
                <w:i/>
              </w:rPr>
              <w:t xml:space="preserve">erkennt an, dass ein erheblicher Teil der Mittel, die das Wachstum von Anti-Gender-Bewegungen in der gesamten EU vorantreiben, von ausländischen Akteuren stammt, die Berichten zufolge Organisationen und Kampagnen zur Förderung von Anti-Gender-Narrativen finanziell und logistisch unterstützt haben, und fordert die Kommission auf, alle derzeitigen Mittel zu überarbeiten, um sicherzustellen, dass keine EU-Mittel für antidemokratische und Anti-Gender-Ziele und </w:t>
            </w:r>
            <w:r w:rsidRPr="00AB3E87">
              <w:rPr>
                <w:b/>
                <w:i/>
              </w:rPr>
              <w:noBreakHyphen/>
              <w:t>Projekte verwendet werden;</w:t>
            </w:r>
          </w:p>
        </w:tc>
      </w:tr>
    </w:tbl>
    <w:p w14:paraId="76D069C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4774F89" w14:textId="77777777" w:rsidR="00E52F0D" w:rsidRPr="00AB3E87" w:rsidRDefault="00E52F0D" w:rsidP="00E52F0D">
      <w:r w:rsidRPr="00AB3E87">
        <w:rPr>
          <w:rStyle w:val="HideTWBExt"/>
        </w:rPr>
        <w:lastRenderedPageBreak/>
        <w:t>&lt;/Amend&gt;</w:t>
      </w:r>
    </w:p>
    <w:p w14:paraId="5B4DF94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693</w:t>
      </w:r>
      <w:r w:rsidRPr="00AB3E87">
        <w:rPr>
          <w:rStyle w:val="HideTWBExt"/>
        </w:rPr>
        <w:t>&lt;/NumAm&gt;</w:t>
      </w:r>
    </w:p>
    <w:p w14:paraId="5961590F"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06A271BD" w14:textId="77777777" w:rsidR="00E52F0D" w:rsidRPr="00AB3E87" w:rsidRDefault="00E52F0D" w:rsidP="00E52F0D">
      <w:pPr>
        <w:pStyle w:val="NormalBold"/>
      </w:pPr>
      <w:r w:rsidRPr="00AB3E87">
        <w:rPr>
          <w:rStyle w:val="HideTWBExt"/>
          <w:b w:val="0"/>
        </w:rPr>
        <w:t>&lt;/RepeatBlock-By&gt;</w:t>
      </w:r>
    </w:p>
    <w:p w14:paraId="20F2189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2A6CDF3" w14:textId="77777777" w:rsidR="00E52F0D" w:rsidRPr="00AB3E87" w:rsidRDefault="00E52F0D" w:rsidP="00E52F0D">
      <w:pPr>
        <w:pStyle w:val="NormalBold"/>
      </w:pPr>
      <w:r w:rsidRPr="00AB3E87">
        <w:rPr>
          <w:rStyle w:val="HideTWBExt"/>
        </w:rPr>
        <w:t>&lt;Article&gt;</w:t>
      </w:r>
      <w:r w:rsidRPr="00AB3E87">
        <w:t>Absatz 16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476D216" w14:textId="77777777" w:rsidTr="00761901">
        <w:trPr>
          <w:trHeight w:hRule="exact" w:val="240"/>
          <w:jc w:val="center"/>
        </w:trPr>
        <w:tc>
          <w:tcPr>
            <w:tcW w:w="9752" w:type="dxa"/>
            <w:gridSpan w:val="2"/>
            <w:tcBorders>
              <w:top w:val="nil"/>
              <w:left w:val="nil"/>
              <w:bottom w:val="nil"/>
              <w:right w:val="nil"/>
            </w:tcBorders>
          </w:tcPr>
          <w:p w14:paraId="54379C5F" w14:textId="77777777" w:rsidR="00E52F0D" w:rsidRPr="00AB3E87" w:rsidRDefault="00E52F0D" w:rsidP="00761901"/>
        </w:tc>
      </w:tr>
      <w:tr w:rsidR="00E52F0D" w:rsidRPr="00AB3E87" w14:paraId="3F90FE3E" w14:textId="77777777" w:rsidTr="00761901">
        <w:trPr>
          <w:trHeight w:val="240"/>
          <w:jc w:val="center"/>
        </w:trPr>
        <w:tc>
          <w:tcPr>
            <w:tcW w:w="4876" w:type="dxa"/>
            <w:tcBorders>
              <w:top w:val="nil"/>
              <w:left w:val="nil"/>
              <w:bottom w:val="nil"/>
              <w:right w:val="nil"/>
            </w:tcBorders>
          </w:tcPr>
          <w:p w14:paraId="0D66843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0EAECF3" w14:textId="77777777" w:rsidR="00E52F0D" w:rsidRPr="00AB3E87" w:rsidRDefault="00E52F0D" w:rsidP="00761901">
            <w:pPr>
              <w:pStyle w:val="AmColumnHeading"/>
            </w:pPr>
            <w:r w:rsidRPr="00AB3E87">
              <w:t>Geänderter Text</w:t>
            </w:r>
          </w:p>
        </w:tc>
      </w:tr>
      <w:tr w:rsidR="00E52F0D" w:rsidRPr="00AB3E87" w14:paraId="0A5FD71F" w14:textId="77777777" w:rsidTr="00761901">
        <w:trPr>
          <w:jc w:val="center"/>
        </w:trPr>
        <w:tc>
          <w:tcPr>
            <w:tcW w:w="4876" w:type="dxa"/>
            <w:tcBorders>
              <w:top w:val="nil"/>
              <w:left w:val="nil"/>
              <w:bottom w:val="nil"/>
              <w:right w:val="nil"/>
            </w:tcBorders>
          </w:tcPr>
          <w:p w14:paraId="387673CE" w14:textId="77777777" w:rsidR="00E52F0D" w:rsidRPr="00AB3E87" w:rsidRDefault="00E52F0D" w:rsidP="00761901">
            <w:pPr>
              <w:pStyle w:val="Normal6a"/>
            </w:pPr>
          </w:p>
        </w:tc>
        <w:tc>
          <w:tcPr>
            <w:tcW w:w="4876" w:type="dxa"/>
            <w:tcBorders>
              <w:top w:val="nil"/>
              <w:left w:val="nil"/>
              <w:bottom w:val="nil"/>
              <w:right w:val="nil"/>
            </w:tcBorders>
          </w:tcPr>
          <w:p w14:paraId="3345732A" w14:textId="77777777" w:rsidR="00E52F0D" w:rsidRPr="00AB3E87" w:rsidRDefault="00E52F0D" w:rsidP="00761901">
            <w:pPr>
              <w:pStyle w:val="Normal6a"/>
            </w:pPr>
            <w:r w:rsidRPr="00AB3E87">
              <w:rPr>
                <w:b/>
                <w:i/>
              </w:rPr>
              <w:t>16f.</w:t>
            </w:r>
            <w:r w:rsidRPr="00AB3E87">
              <w:tab/>
            </w:r>
            <w:r w:rsidRPr="00AB3E87">
              <w:rPr>
                <w:b/>
                <w:i/>
              </w:rPr>
              <w:t>nimmt mit Besorgnis die alarmierende Zunahme von Hassverbrechen und Hetze gegen Frauen, LGBTIQ+-Personen, Menschen, die Rassismus ausgesetzt sind, und andere marginalisierte Gruppen in mehreren Mitgliedstaaten zur Kenntnis, die durch politische Rhetorik und die unzureichende Durchsetzung der Antidiskriminierungsgesetze verschärft wird;</w:t>
            </w:r>
          </w:p>
        </w:tc>
      </w:tr>
    </w:tbl>
    <w:p w14:paraId="19CC70F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316901E" w14:textId="77777777" w:rsidR="00E52F0D" w:rsidRPr="00AB3E87" w:rsidRDefault="00E52F0D" w:rsidP="00E52F0D">
      <w:r w:rsidRPr="00AB3E87">
        <w:rPr>
          <w:rStyle w:val="HideTWBExt"/>
        </w:rPr>
        <w:t>&lt;/Amend&gt;</w:t>
      </w:r>
    </w:p>
    <w:p w14:paraId="46A2287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694</w:t>
      </w:r>
      <w:r w:rsidRPr="00AB3E87">
        <w:rPr>
          <w:rStyle w:val="HideTWBExt"/>
        </w:rPr>
        <w:t>&lt;/NumAm&gt;</w:t>
      </w:r>
    </w:p>
    <w:p w14:paraId="55F81455"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2930E150" w14:textId="77777777" w:rsidR="00E52F0D" w:rsidRPr="00AB3E87" w:rsidRDefault="00E52F0D" w:rsidP="00E52F0D">
      <w:pPr>
        <w:pStyle w:val="NormalBold"/>
      </w:pPr>
      <w:r w:rsidRPr="00AB3E87">
        <w:rPr>
          <w:rStyle w:val="HideTWBExt"/>
          <w:b w:val="0"/>
        </w:rPr>
        <w:t>&lt;/RepeatBlock-By&gt;</w:t>
      </w:r>
    </w:p>
    <w:p w14:paraId="53408B2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E2685B8" w14:textId="77777777" w:rsidR="00E52F0D" w:rsidRPr="00AB3E87" w:rsidRDefault="00E52F0D" w:rsidP="00E52F0D">
      <w:pPr>
        <w:pStyle w:val="NormalBold"/>
      </w:pPr>
      <w:r w:rsidRPr="00AB3E87">
        <w:rPr>
          <w:rStyle w:val="HideTWBExt"/>
        </w:rPr>
        <w:t>&lt;Article&gt;</w:t>
      </w:r>
      <w:r w:rsidRPr="00AB3E87">
        <w:t>Ziffer 16 g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380EF64" w14:textId="77777777" w:rsidTr="00761901">
        <w:trPr>
          <w:trHeight w:hRule="exact" w:val="240"/>
          <w:jc w:val="center"/>
        </w:trPr>
        <w:tc>
          <w:tcPr>
            <w:tcW w:w="9752" w:type="dxa"/>
            <w:gridSpan w:val="2"/>
            <w:tcBorders>
              <w:top w:val="nil"/>
              <w:left w:val="nil"/>
              <w:bottom w:val="nil"/>
              <w:right w:val="nil"/>
            </w:tcBorders>
          </w:tcPr>
          <w:p w14:paraId="56E4D309" w14:textId="77777777" w:rsidR="00E52F0D" w:rsidRPr="00AB3E87" w:rsidRDefault="00E52F0D" w:rsidP="00761901"/>
        </w:tc>
      </w:tr>
      <w:tr w:rsidR="00E52F0D" w:rsidRPr="00AB3E87" w14:paraId="6FD457BB" w14:textId="77777777" w:rsidTr="00761901">
        <w:trPr>
          <w:trHeight w:val="240"/>
          <w:jc w:val="center"/>
        </w:trPr>
        <w:tc>
          <w:tcPr>
            <w:tcW w:w="4876" w:type="dxa"/>
            <w:tcBorders>
              <w:top w:val="nil"/>
              <w:left w:val="nil"/>
              <w:bottom w:val="nil"/>
              <w:right w:val="nil"/>
            </w:tcBorders>
          </w:tcPr>
          <w:p w14:paraId="246C911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407F1CE" w14:textId="77777777" w:rsidR="00E52F0D" w:rsidRPr="00AB3E87" w:rsidRDefault="00E52F0D" w:rsidP="00761901">
            <w:pPr>
              <w:pStyle w:val="AmColumnHeading"/>
            </w:pPr>
            <w:r w:rsidRPr="00AB3E87">
              <w:t>Geänderter Text</w:t>
            </w:r>
          </w:p>
        </w:tc>
      </w:tr>
      <w:tr w:rsidR="00E52F0D" w:rsidRPr="00AB3E87" w14:paraId="003320B8" w14:textId="77777777" w:rsidTr="00761901">
        <w:trPr>
          <w:jc w:val="center"/>
        </w:trPr>
        <w:tc>
          <w:tcPr>
            <w:tcW w:w="4876" w:type="dxa"/>
            <w:tcBorders>
              <w:top w:val="nil"/>
              <w:left w:val="nil"/>
              <w:bottom w:val="nil"/>
              <w:right w:val="nil"/>
            </w:tcBorders>
          </w:tcPr>
          <w:p w14:paraId="4036905A" w14:textId="77777777" w:rsidR="00E52F0D" w:rsidRPr="00AB3E87" w:rsidRDefault="00E52F0D" w:rsidP="00761901">
            <w:pPr>
              <w:pStyle w:val="Normal6a"/>
            </w:pPr>
          </w:p>
        </w:tc>
        <w:tc>
          <w:tcPr>
            <w:tcW w:w="4876" w:type="dxa"/>
            <w:tcBorders>
              <w:top w:val="nil"/>
              <w:left w:val="nil"/>
              <w:bottom w:val="nil"/>
              <w:right w:val="nil"/>
            </w:tcBorders>
          </w:tcPr>
          <w:p w14:paraId="084CAA6F" w14:textId="77777777" w:rsidR="00E52F0D" w:rsidRPr="00AB3E87" w:rsidRDefault="00E52F0D" w:rsidP="00761901">
            <w:pPr>
              <w:pStyle w:val="Normal6a"/>
            </w:pPr>
            <w:r w:rsidRPr="00AB3E87">
              <w:rPr>
                <w:b/>
                <w:i/>
              </w:rPr>
              <w:t>16g.</w:t>
            </w:r>
            <w:r w:rsidRPr="00AB3E87">
              <w:tab/>
            </w:r>
            <w:r w:rsidRPr="00AB3E87">
              <w:rPr>
                <w:b/>
                <w:i/>
              </w:rPr>
              <w:t xml:space="preserve">hebt hervor, dass es in den Mitgliedstaaten aufgrund von Unterschieden bei der Umsetzung von Schutzmaßnahmen an Schutz mangelt, wodurch bestimmte Gruppen anfälliger für Diskriminierung und Gewalt sind; ist besorgt über die mangelnden Fortschritte bei der Umsetzung der Gleichstellungs- und Antidiskriminierungsgesetze in einigen Mitgliedstaaten und fordert die Kommission nachdrücklich auf, dies in der neuen Strategie für die Gleichstellung der Geschlechter anzugehen; fordert die Kommission ferner auf, die Rücknahme der horizontalen </w:t>
            </w:r>
            <w:r w:rsidRPr="00AB3E87">
              <w:rPr>
                <w:b/>
                <w:i/>
              </w:rPr>
              <w:lastRenderedPageBreak/>
              <w:t>Antidiskriminierungsrichtlinie rückgängig zu machen;</w:t>
            </w:r>
          </w:p>
        </w:tc>
      </w:tr>
    </w:tbl>
    <w:p w14:paraId="447AF5C1"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C32CED2" w14:textId="77777777" w:rsidR="00E52F0D" w:rsidRPr="00AB3E87" w:rsidRDefault="00E52F0D" w:rsidP="00E52F0D">
      <w:r w:rsidRPr="00AB3E87">
        <w:rPr>
          <w:rStyle w:val="HideTWBExt"/>
        </w:rPr>
        <w:t>&lt;/Amend&gt;</w:t>
      </w:r>
    </w:p>
    <w:p w14:paraId="7B78127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695</w:t>
      </w:r>
      <w:r w:rsidRPr="00AB3E87">
        <w:rPr>
          <w:rStyle w:val="HideTWBExt"/>
        </w:rPr>
        <w:t>&lt;/NumAm&gt;</w:t>
      </w:r>
    </w:p>
    <w:p w14:paraId="4869EACD"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22618687" w14:textId="77777777" w:rsidR="00E52F0D" w:rsidRPr="00AB3E87" w:rsidRDefault="00E52F0D" w:rsidP="00E52F0D">
      <w:pPr>
        <w:pStyle w:val="NormalBold"/>
      </w:pPr>
      <w:r w:rsidRPr="00AB3E87">
        <w:rPr>
          <w:rStyle w:val="HideTWBExt"/>
          <w:b w:val="0"/>
        </w:rPr>
        <w:t>&lt;/RepeatBlock-By&gt;</w:t>
      </w:r>
    </w:p>
    <w:p w14:paraId="1272AA8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404F3CE"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30FC81D" w14:textId="77777777" w:rsidTr="00761901">
        <w:trPr>
          <w:trHeight w:hRule="exact" w:val="240"/>
          <w:jc w:val="center"/>
        </w:trPr>
        <w:tc>
          <w:tcPr>
            <w:tcW w:w="9752" w:type="dxa"/>
            <w:gridSpan w:val="2"/>
            <w:tcBorders>
              <w:top w:val="nil"/>
              <w:left w:val="nil"/>
              <w:bottom w:val="nil"/>
              <w:right w:val="nil"/>
            </w:tcBorders>
          </w:tcPr>
          <w:p w14:paraId="5D09FBDA" w14:textId="77777777" w:rsidR="00E52F0D" w:rsidRPr="00AB3E87" w:rsidRDefault="00E52F0D" w:rsidP="00761901"/>
        </w:tc>
      </w:tr>
      <w:tr w:rsidR="00E52F0D" w:rsidRPr="00AB3E87" w14:paraId="4D71BE31" w14:textId="77777777" w:rsidTr="00761901">
        <w:trPr>
          <w:trHeight w:val="240"/>
          <w:jc w:val="center"/>
        </w:trPr>
        <w:tc>
          <w:tcPr>
            <w:tcW w:w="4876" w:type="dxa"/>
            <w:tcBorders>
              <w:top w:val="nil"/>
              <w:left w:val="nil"/>
              <w:bottom w:val="nil"/>
              <w:right w:val="nil"/>
            </w:tcBorders>
          </w:tcPr>
          <w:p w14:paraId="6F7CEC4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68167A4" w14:textId="77777777" w:rsidR="00E52F0D" w:rsidRPr="00AB3E87" w:rsidRDefault="00E52F0D" w:rsidP="00761901">
            <w:pPr>
              <w:pStyle w:val="AmColumnHeading"/>
            </w:pPr>
            <w:r w:rsidRPr="00AB3E87">
              <w:t>Geänderter Text</w:t>
            </w:r>
          </w:p>
        </w:tc>
      </w:tr>
      <w:tr w:rsidR="00E52F0D" w:rsidRPr="00AB3E87" w14:paraId="2C5566B9" w14:textId="77777777" w:rsidTr="00761901">
        <w:trPr>
          <w:jc w:val="center"/>
        </w:trPr>
        <w:tc>
          <w:tcPr>
            <w:tcW w:w="4876" w:type="dxa"/>
            <w:tcBorders>
              <w:top w:val="nil"/>
              <w:left w:val="nil"/>
              <w:bottom w:val="nil"/>
              <w:right w:val="nil"/>
            </w:tcBorders>
          </w:tcPr>
          <w:p w14:paraId="1F9A3FCF" w14:textId="77777777" w:rsidR="00E52F0D" w:rsidRPr="00AB3E87" w:rsidRDefault="00E52F0D" w:rsidP="00761901">
            <w:pPr>
              <w:pStyle w:val="Normal6a"/>
            </w:pPr>
            <w:r w:rsidRPr="00AB3E87">
              <w:rPr>
                <w:b/>
                <w:i/>
              </w:rPr>
              <w:t>17.</w:t>
            </w:r>
            <w:r w:rsidRPr="00AB3E87">
              <w:tab/>
            </w:r>
            <w:r w:rsidRPr="00AB3E87">
              <w:rPr>
                <w:b/>
                <w:i/>
              </w:rPr>
              <w:t>fordert die Kommission nachdrücklich auf, ein umfassendes Instrument zur Überwachung und Bekämpfung demokratischer Rückschritte und Rückschritte bei den Rechten der Frauen, die untrennbar miteinander verbunden sind, zu entwickeln und sicherzustellen, dass die Gleichstellung der Geschlechter in der gesamten EU nach wie vor eine Priorität bleibt;</w:t>
            </w:r>
          </w:p>
        </w:tc>
        <w:tc>
          <w:tcPr>
            <w:tcW w:w="4876" w:type="dxa"/>
            <w:tcBorders>
              <w:top w:val="nil"/>
              <w:left w:val="nil"/>
              <w:bottom w:val="nil"/>
              <w:right w:val="nil"/>
            </w:tcBorders>
          </w:tcPr>
          <w:p w14:paraId="7B8EB226" w14:textId="77777777" w:rsidR="00E52F0D" w:rsidRPr="00AB3E87" w:rsidRDefault="00E52F0D" w:rsidP="00761901">
            <w:pPr>
              <w:pStyle w:val="Normal6a"/>
            </w:pPr>
            <w:r w:rsidRPr="00AB3E87">
              <w:rPr>
                <w:b/>
                <w:i/>
              </w:rPr>
              <w:t>entfällt</w:t>
            </w:r>
          </w:p>
        </w:tc>
      </w:tr>
    </w:tbl>
    <w:p w14:paraId="6352980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2A02A8C" w14:textId="77777777" w:rsidR="00E52F0D" w:rsidRPr="00AB3E87" w:rsidRDefault="00E52F0D" w:rsidP="00E52F0D">
      <w:r w:rsidRPr="00AB3E87">
        <w:rPr>
          <w:rStyle w:val="HideTWBExt"/>
        </w:rPr>
        <w:t>&lt;/Amend&gt;</w:t>
      </w:r>
    </w:p>
    <w:p w14:paraId="04A72BF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696</w:t>
      </w:r>
      <w:r w:rsidRPr="00AB3E87">
        <w:rPr>
          <w:rStyle w:val="HideTWBExt"/>
        </w:rPr>
        <w:t>&lt;/NumAm&gt;</w:t>
      </w:r>
    </w:p>
    <w:p w14:paraId="1C4E2AFA"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w:t>
      </w:r>
      <w:r w:rsidRPr="00AB3E87">
        <w:rPr>
          <w:rStyle w:val="HideTWBExt"/>
          <w:b w:val="0"/>
        </w:rPr>
        <w:t>&lt;/Members&gt;</w:t>
      </w:r>
    </w:p>
    <w:p w14:paraId="7DD36B8B" w14:textId="77777777" w:rsidR="00E52F0D" w:rsidRPr="00AB3E87" w:rsidRDefault="00E52F0D" w:rsidP="00E52F0D">
      <w:pPr>
        <w:pStyle w:val="NormalBold"/>
      </w:pPr>
      <w:r w:rsidRPr="00AB3E87">
        <w:rPr>
          <w:rStyle w:val="HideTWBExt"/>
          <w:b w:val="0"/>
        </w:rPr>
        <w:t>&lt;/RepeatBlock-By&gt;</w:t>
      </w:r>
    </w:p>
    <w:p w14:paraId="32D1B29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1BC8DA4"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7B9E30D" w14:textId="77777777" w:rsidTr="00761901">
        <w:trPr>
          <w:trHeight w:hRule="exact" w:val="240"/>
          <w:jc w:val="center"/>
        </w:trPr>
        <w:tc>
          <w:tcPr>
            <w:tcW w:w="9752" w:type="dxa"/>
            <w:gridSpan w:val="2"/>
            <w:tcBorders>
              <w:top w:val="nil"/>
              <w:left w:val="nil"/>
              <w:bottom w:val="nil"/>
              <w:right w:val="nil"/>
            </w:tcBorders>
          </w:tcPr>
          <w:p w14:paraId="2992970F" w14:textId="77777777" w:rsidR="00E52F0D" w:rsidRPr="00AB3E87" w:rsidRDefault="00E52F0D" w:rsidP="00761901"/>
        </w:tc>
      </w:tr>
      <w:tr w:rsidR="00E52F0D" w:rsidRPr="00AB3E87" w14:paraId="4E16C269" w14:textId="77777777" w:rsidTr="00761901">
        <w:trPr>
          <w:trHeight w:val="240"/>
          <w:jc w:val="center"/>
        </w:trPr>
        <w:tc>
          <w:tcPr>
            <w:tcW w:w="4876" w:type="dxa"/>
            <w:tcBorders>
              <w:top w:val="nil"/>
              <w:left w:val="nil"/>
              <w:bottom w:val="nil"/>
              <w:right w:val="nil"/>
            </w:tcBorders>
          </w:tcPr>
          <w:p w14:paraId="31486A4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222DA20" w14:textId="77777777" w:rsidR="00E52F0D" w:rsidRPr="00AB3E87" w:rsidRDefault="00E52F0D" w:rsidP="00761901">
            <w:pPr>
              <w:pStyle w:val="AmColumnHeading"/>
            </w:pPr>
            <w:r w:rsidRPr="00AB3E87">
              <w:t>Geänderter Text</w:t>
            </w:r>
          </w:p>
        </w:tc>
      </w:tr>
      <w:tr w:rsidR="00E52F0D" w:rsidRPr="00AB3E87" w14:paraId="41455FF2" w14:textId="77777777" w:rsidTr="00761901">
        <w:trPr>
          <w:jc w:val="center"/>
        </w:trPr>
        <w:tc>
          <w:tcPr>
            <w:tcW w:w="4876" w:type="dxa"/>
            <w:tcBorders>
              <w:top w:val="nil"/>
              <w:left w:val="nil"/>
              <w:bottom w:val="nil"/>
              <w:right w:val="nil"/>
            </w:tcBorders>
          </w:tcPr>
          <w:p w14:paraId="5A2D063E" w14:textId="77777777" w:rsidR="00E52F0D" w:rsidRPr="00AB3E87" w:rsidRDefault="00E52F0D" w:rsidP="00761901">
            <w:pPr>
              <w:pStyle w:val="Normal6a"/>
            </w:pPr>
            <w:r w:rsidRPr="00AB3E87">
              <w:t>17.</w:t>
            </w:r>
            <w:r w:rsidRPr="00AB3E87">
              <w:tab/>
              <w:t xml:space="preserve">fordert die Kommission nachdrücklich auf, </w:t>
            </w:r>
            <w:r w:rsidRPr="00AB3E87">
              <w:rPr>
                <w:b/>
                <w:i/>
              </w:rPr>
              <w:t>ein umfassendes Instrument zur Überwachung und Bekämpfung demokratischer</w:t>
            </w:r>
            <w:r w:rsidRPr="00AB3E87">
              <w:t xml:space="preserve"> Rückschritte und Rückschritte bei den Rechten der Frauen, die untrennbar miteinander verbunden sind, </w:t>
            </w:r>
            <w:r w:rsidRPr="00AB3E87">
              <w:rPr>
                <w:b/>
                <w:i/>
              </w:rPr>
              <w:t>zu entwickeln</w:t>
            </w:r>
            <w:r w:rsidRPr="00AB3E87">
              <w:t xml:space="preserve"> und sicherzustellen, dass die Gleichstellung der Geschlechter in der gesamten EU nach wie </w:t>
            </w:r>
            <w:r w:rsidRPr="00AB3E87">
              <w:lastRenderedPageBreak/>
              <w:t>vor eine Priorität bleibt;</w:t>
            </w:r>
          </w:p>
        </w:tc>
        <w:tc>
          <w:tcPr>
            <w:tcW w:w="4876" w:type="dxa"/>
            <w:tcBorders>
              <w:top w:val="nil"/>
              <w:left w:val="nil"/>
              <w:bottom w:val="nil"/>
              <w:right w:val="nil"/>
            </w:tcBorders>
          </w:tcPr>
          <w:p w14:paraId="0C555909" w14:textId="77777777" w:rsidR="00E52F0D" w:rsidRPr="00AB3E87" w:rsidRDefault="00E52F0D" w:rsidP="00761901">
            <w:pPr>
              <w:pStyle w:val="Normal6a"/>
            </w:pPr>
            <w:r w:rsidRPr="00AB3E87">
              <w:lastRenderedPageBreak/>
              <w:t>17.</w:t>
            </w:r>
            <w:r w:rsidRPr="00AB3E87">
              <w:tab/>
              <w:t xml:space="preserve">fordert die Kommission nachdrücklich auf, </w:t>
            </w:r>
            <w:r w:rsidRPr="00AB3E87">
              <w:rPr>
                <w:b/>
                <w:i/>
              </w:rPr>
              <w:t>einen umfassenden Mechanismus für die Überwachung und Rechenschaftspflicht einzurichten, um etwaige demokratische</w:t>
            </w:r>
            <w:r w:rsidRPr="00AB3E87">
              <w:t xml:space="preserve"> Rückschritte und Rückschritte bei den Rechten der Frauen </w:t>
            </w:r>
            <w:r w:rsidRPr="00AB3E87">
              <w:rPr>
                <w:b/>
                <w:i/>
              </w:rPr>
              <w:t xml:space="preserve">und der Gleichstellung der Geschlechter, einschließlich der sexuellen und reproduktiven Gesundheit und der damit </w:t>
            </w:r>
            <w:r w:rsidRPr="00AB3E87">
              <w:rPr>
                <w:b/>
                <w:i/>
              </w:rPr>
              <w:lastRenderedPageBreak/>
              <w:t>verbundenen Rechte und der Rechte von LGBTIQ+-Personen</w:t>
            </w:r>
            <w:r w:rsidRPr="00AB3E87">
              <w:t xml:space="preserve">, die untrennbar miteinander verbunden sind, </w:t>
            </w:r>
            <w:r w:rsidRPr="00AB3E87">
              <w:rPr>
                <w:b/>
                <w:i/>
              </w:rPr>
              <w:t>in den Mitgliedstaaten rasch anzugehen,</w:t>
            </w:r>
            <w:r w:rsidRPr="00AB3E87">
              <w:t xml:space="preserve"> </w:t>
            </w:r>
            <w:r w:rsidRPr="00AB3E87">
              <w:rPr>
                <w:b/>
                <w:i/>
              </w:rPr>
              <w:t>und zwar als Teil der bestehenden Mechanismen zur Bewertung der Einhaltung der Rechtsstaatlichkeit oder der Grundrechte oder als eigener Mechanismus; fordert die Kommission auf, die Konditionalitätsverordnung in Fällen von Rückschritten bei den Menschenrechten anzuwenden, einschließlich, aber nicht beschränkt auf Beschränkungen der sexuellen und reproduktiven Gesundheit und der damit verbundenen Rechte, des Zugangs zu Abtreibung oder Sexualerziehung, die als Verstöße gegen die Werte der EU zu betrachten sind und angemessene institutionelle Reaktionen, einschließlich Vertragsverletzungsverfahren und Konsequenzen für die Mittelvergabe, nach sich ziehen müssen,</w:t>
            </w:r>
            <w:r w:rsidRPr="00AB3E87">
              <w:t xml:space="preserve"> und sicherzustellen, dass die Gleichstellung der Geschlechter in der gesamten EU nach wie vor eine Priorität bleibt; </w:t>
            </w:r>
            <w:r w:rsidRPr="00AB3E87">
              <w:rPr>
                <w:b/>
                <w:i/>
              </w:rPr>
              <w:t>fordert die Kommission in diesem Sinne auf, sicherzustellen, dass die Gleichstellung der Geschlechter in der gesamten EU nach wie vor eine Priorität bleibt</w:t>
            </w:r>
            <w:r w:rsidRPr="00AB3E87">
              <w:t>;</w:t>
            </w:r>
          </w:p>
        </w:tc>
      </w:tr>
    </w:tbl>
    <w:p w14:paraId="1D7EB12A"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05F6177" w14:textId="77777777" w:rsidR="00E52F0D" w:rsidRPr="00AB3E87" w:rsidRDefault="00E52F0D" w:rsidP="00E52F0D">
      <w:r w:rsidRPr="00AB3E87">
        <w:rPr>
          <w:rStyle w:val="HideTWBExt"/>
        </w:rPr>
        <w:t>&lt;/Amend&gt;</w:t>
      </w:r>
    </w:p>
    <w:p w14:paraId="6685DC5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697</w:t>
      </w:r>
      <w:r w:rsidRPr="00AB3E87">
        <w:rPr>
          <w:rStyle w:val="HideTWBExt"/>
        </w:rPr>
        <w:t>&lt;/NumAm&gt;</w:t>
      </w:r>
    </w:p>
    <w:p w14:paraId="3861F674"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2138909E" w14:textId="77777777" w:rsidR="00E52F0D" w:rsidRPr="00AB3E87" w:rsidRDefault="00E52F0D" w:rsidP="00E52F0D">
      <w:pPr>
        <w:pStyle w:val="NormalBold"/>
      </w:pPr>
      <w:r w:rsidRPr="00AB3E87">
        <w:rPr>
          <w:rStyle w:val="HideTWBExt"/>
          <w:b w:val="0"/>
        </w:rPr>
        <w:t>&lt;/RepeatBlock-By&gt;</w:t>
      </w:r>
    </w:p>
    <w:p w14:paraId="1210B40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5D70D9E"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DD4D87F" w14:textId="77777777" w:rsidTr="00761901">
        <w:trPr>
          <w:trHeight w:hRule="exact" w:val="240"/>
          <w:jc w:val="center"/>
        </w:trPr>
        <w:tc>
          <w:tcPr>
            <w:tcW w:w="9752" w:type="dxa"/>
            <w:gridSpan w:val="2"/>
            <w:tcBorders>
              <w:top w:val="nil"/>
              <w:left w:val="nil"/>
              <w:bottom w:val="nil"/>
              <w:right w:val="nil"/>
            </w:tcBorders>
          </w:tcPr>
          <w:p w14:paraId="46322C28" w14:textId="77777777" w:rsidR="00E52F0D" w:rsidRPr="00AB3E87" w:rsidRDefault="00E52F0D" w:rsidP="00761901"/>
        </w:tc>
      </w:tr>
      <w:tr w:rsidR="00E52F0D" w:rsidRPr="00AB3E87" w14:paraId="14F1D49C" w14:textId="77777777" w:rsidTr="00761901">
        <w:trPr>
          <w:trHeight w:val="240"/>
          <w:jc w:val="center"/>
        </w:trPr>
        <w:tc>
          <w:tcPr>
            <w:tcW w:w="4876" w:type="dxa"/>
            <w:tcBorders>
              <w:top w:val="nil"/>
              <w:left w:val="nil"/>
              <w:bottom w:val="nil"/>
              <w:right w:val="nil"/>
            </w:tcBorders>
          </w:tcPr>
          <w:p w14:paraId="39822B1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1BB2E73" w14:textId="77777777" w:rsidR="00E52F0D" w:rsidRPr="00AB3E87" w:rsidRDefault="00E52F0D" w:rsidP="00761901">
            <w:pPr>
              <w:pStyle w:val="AmColumnHeading"/>
            </w:pPr>
            <w:r w:rsidRPr="00AB3E87">
              <w:t>Geänderter Text</w:t>
            </w:r>
          </w:p>
        </w:tc>
      </w:tr>
      <w:tr w:rsidR="00E52F0D" w:rsidRPr="00AB3E87" w14:paraId="6CF93E04" w14:textId="77777777" w:rsidTr="00761901">
        <w:trPr>
          <w:jc w:val="center"/>
        </w:trPr>
        <w:tc>
          <w:tcPr>
            <w:tcW w:w="4876" w:type="dxa"/>
            <w:tcBorders>
              <w:top w:val="nil"/>
              <w:left w:val="nil"/>
              <w:bottom w:val="nil"/>
              <w:right w:val="nil"/>
            </w:tcBorders>
          </w:tcPr>
          <w:p w14:paraId="1C762E8E" w14:textId="77777777" w:rsidR="00E52F0D" w:rsidRPr="00AB3E87" w:rsidRDefault="00E52F0D" w:rsidP="00761901">
            <w:pPr>
              <w:pStyle w:val="Normal6a"/>
            </w:pPr>
            <w:r w:rsidRPr="00AB3E87">
              <w:t>17.</w:t>
            </w:r>
            <w:r w:rsidRPr="00AB3E87">
              <w:tab/>
              <w:t xml:space="preserve">fordert die Kommission nachdrücklich auf, </w:t>
            </w:r>
            <w:r w:rsidRPr="00AB3E87">
              <w:rPr>
                <w:b/>
                <w:i/>
              </w:rPr>
              <w:t>ein umfassendes Instrument zur Überwachung und Bekämpfung demokratischer Rückschritte und Rückschritte</w:t>
            </w:r>
            <w:r w:rsidRPr="00AB3E87">
              <w:t xml:space="preserve"> bei den Rechten der Frauen, die untrennbar miteinander </w:t>
            </w:r>
            <w:r w:rsidRPr="00AB3E87">
              <w:lastRenderedPageBreak/>
              <w:t xml:space="preserve">verbunden sind, </w:t>
            </w:r>
            <w:r w:rsidRPr="00AB3E87">
              <w:rPr>
                <w:b/>
                <w:i/>
              </w:rPr>
              <w:t>zu entwickeln</w:t>
            </w:r>
            <w:r w:rsidRPr="00AB3E87">
              <w:t xml:space="preserve"> und sicherzustellen, dass die Gleichstellung der Geschlechter in der gesamten EU nach wie vor eine Priorität bleibt</w:t>
            </w:r>
            <w:r w:rsidRPr="00AB3E87">
              <w:rPr>
                <w:b/>
                <w:bCs/>
                <w:i/>
                <w:iCs/>
              </w:rPr>
              <w:t>;</w:t>
            </w:r>
          </w:p>
        </w:tc>
        <w:tc>
          <w:tcPr>
            <w:tcW w:w="4876" w:type="dxa"/>
            <w:tcBorders>
              <w:top w:val="nil"/>
              <w:left w:val="nil"/>
              <w:bottom w:val="nil"/>
              <w:right w:val="nil"/>
            </w:tcBorders>
          </w:tcPr>
          <w:p w14:paraId="7CE4B4CE" w14:textId="77777777" w:rsidR="00E52F0D" w:rsidRPr="00AB3E87" w:rsidRDefault="00E52F0D" w:rsidP="00761901">
            <w:pPr>
              <w:pStyle w:val="Normal6a"/>
            </w:pPr>
            <w:r w:rsidRPr="00AB3E87">
              <w:lastRenderedPageBreak/>
              <w:t>17.</w:t>
            </w:r>
            <w:r w:rsidRPr="00AB3E87">
              <w:tab/>
              <w:t xml:space="preserve">fordert die Kommission nachdrücklich auf, </w:t>
            </w:r>
            <w:r w:rsidRPr="00AB3E87">
              <w:rPr>
                <w:b/>
                <w:i/>
              </w:rPr>
              <w:t>dem anhaltenden demokratischen Rückschritt, einschließlich des Rückschritts</w:t>
            </w:r>
            <w:r w:rsidRPr="00AB3E87">
              <w:t xml:space="preserve"> bei den Rechten der Frauen, die untrennbar miteinander verbunden sind, </w:t>
            </w:r>
            <w:r w:rsidRPr="00AB3E87">
              <w:rPr>
                <w:b/>
                <w:i/>
              </w:rPr>
              <w:lastRenderedPageBreak/>
              <w:t>entgegenzuwirken</w:t>
            </w:r>
            <w:r w:rsidRPr="00AB3E87">
              <w:t xml:space="preserve"> und sicherzustellen, dass die Gleichstellung der Geschlechter in der gesamten EU nach wie vor eine Priorität bleibt</w:t>
            </w:r>
            <w:r w:rsidRPr="00AB3E87">
              <w:rPr>
                <w:b/>
                <w:bCs/>
                <w:i/>
                <w:iCs/>
              </w:rPr>
              <w:t>,</w:t>
            </w:r>
            <w:r w:rsidRPr="00AB3E87">
              <w:t xml:space="preserve"> </w:t>
            </w:r>
            <w:r w:rsidRPr="00AB3E87">
              <w:rPr>
                <w:b/>
                <w:i/>
              </w:rPr>
              <w:t>wobei bei allen Maßnahmen zur Bekämpfung von Rückschritten eine intersektionale Perspektive berücksichtigt werden sollte, da die Akteure, die diese Rechte bedrohen, unverhältnismäßig stark auf Frauen mit sich überschneidenden Identitäten abzielen, darunter Frauen mit ethnischem, nationalem oder religiösem Hintergrund, LBTIQ-Frauen, Migrantinnen und Frauen ohne gültige Ausweispapiere und andere; spricht sich dafür aus, dass das Vorgehen, aufbauend auf bestehenden Instrumenten wie dem Gesetz über digitale Dienste, einschließlich des Verhaltenskodex zur Bekämpfung illegaler Hetze, und dem KI-Gesetz, auch die Ausarbeitung politischer Vorschläge zur Schließung festgestellter Lücken umfassen sollte, beispielsweise im Rahmen des Europäischen Schutzschilds für die Demokratie und des Rechtsakts über digitale Fairness;</w:t>
            </w:r>
          </w:p>
        </w:tc>
      </w:tr>
    </w:tbl>
    <w:p w14:paraId="30CD10F9"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610DB20" w14:textId="77777777" w:rsidR="00E52F0D" w:rsidRPr="00AB3E87" w:rsidRDefault="00E52F0D" w:rsidP="00E52F0D">
      <w:r w:rsidRPr="00AB3E87">
        <w:rPr>
          <w:rStyle w:val="HideTWBExt"/>
        </w:rPr>
        <w:t>&lt;/Amend&gt;</w:t>
      </w:r>
    </w:p>
    <w:p w14:paraId="0E964A9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698</w:t>
      </w:r>
      <w:r w:rsidRPr="00AB3E87">
        <w:rPr>
          <w:rStyle w:val="HideTWBExt"/>
        </w:rPr>
        <w:t>&lt;/NumAm&gt;</w:t>
      </w:r>
    </w:p>
    <w:p w14:paraId="36B8FAA5" w14:textId="77777777" w:rsidR="00E52F0D" w:rsidRPr="00AB3E87" w:rsidRDefault="00E52F0D" w:rsidP="00E52F0D">
      <w:pPr>
        <w:pStyle w:val="NormalBold"/>
      </w:pPr>
      <w:r w:rsidRPr="00AB3E87">
        <w:rPr>
          <w:rStyle w:val="HideTWBExt"/>
          <w:b w:val="0"/>
        </w:rPr>
        <w:t>&lt;RepeatBlock-By&gt;&lt;Members&gt;</w:t>
      </w:r>
      <w:r w:rsidRPr="00AB3E87">
        <w:t>Mathilde Androuët, Margarita de la Pisa Carrión, Mireia Borrás Pabón</w:t>
      </w:r>
      <w:r w:rsidRPr="00AB3E87">
        <w:rPr>
          <w:rStyle w:val="HideTWBExt"/>
          <w:b w:val="0"/>
        </w:rPr>
        <w:t>&lt;/Members&gt;</w:t>
      </w:r>
    </w:p>
    <w:p w14:paraId="717459B7" w14:textId="77777777" w:rsidR="00E52F0D" w:rsidRPr="00AB3E87" w:rsidRDefault="00E52F0D" w:rsidP="00E52F0D">
      <w:pPr>
        <w:pStyle w:val="NormalBold"/>
      </w:pPr>
      <w:r w:rsidRPr="00AB3E87">
        <w:rPr>
          <w:rStyle w:val="HideTWBExt"/>
          <w:b w:val="0"/>
        </w:rPr>
        <w:t>&lt;/RepeatBlock-By&gt;</w:t>
      </w:r>
    </w:p>
    <w:p w14:paraId="17A2B02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74C8695"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56DD676" w14:textId="77777777" w:rsidTr="00761901">
        <w:trPr>
          <w:trHeight w:hRule="exact" w:val="240"/>
          <w:jc w:val="center"/>
        </w:trPr>
        <w:tc>
          <w:tcPr>
            <w:tcW w:w="9752" w:type="dxa"/>
            <w:gridSpan w:val="2"/>
            <w:tcBorders>
              <w:top w:val="nil"/>
              <w:left w:val="nil"/>
              <w:bottom w:val="nil"/>
              <w:right w:val="nil"/>
            </w:tcBorders>
          </w:tcPr>
          <w:p w14:paraId="2DD3E7BC" w14:textId="77777777" w:rsidR="00E52F0D" w:rsidRPr="00AB3E87" w:rsidRDefault="00E52F0D" w:rsidP="00761901"/>
        </w:tc>
      </w:tr>
      <w:tr w:rsidR="00E52F0D" w:rsidRPr="00AB3E87" w14:paraId="136FC11A" w14:textId="77777777" w:rsidTr="00761901">
        <w:trPr>
          <w:trHeight w:val="240"/>
          <w:jc w:val="center"/>
        </w:trPr>
        <w:tc>
          <w:tcPr>
            <w:tcW w:w="4876" w:type="dxa"/>
            <w:tcBorders>
              <w:top w:val="nil"/>
              <w:left w:val="nil"/>
              <w:bottom w:val="nil"/>
              <w:right w:val="nil"/>
            </w:tcBorders>
          </w:tcPr>
          <w:p w14:paraId="51C94B6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25F7748" w14:textId="77777777" w:rsidR="00E52F0D" w:rsidRPr="00AB3E87" w:rsidRDefault="00E52F0D" w:rsidP="00761901">
            <w:pPr>
              <w:pStyle w:val="AmColumnHeading"/>
            </w:pPr>
            <w:r w:rsidRPr="00AB3E87">
              <w:t>Geänderter Text</w:t>
            </w:r>
          </w:p>
        </w:tc>
      </w:tr>
      <w:tr w:rsidR="00E52F0D" w:rsidRPr="00AB3E87" w14:paraId="39CFCDAD" w14:textId="77777777" w:rsidTr="00761901">
        <w:trPr>
          <w:jc w:val="center"/>
        </w:trPr>
        <w:tc>
          <w:tcPr>
            <w:tcW w:w="4876" w:type="dxa"/>
            <w:tcBorders>
              <w:top w:val="nil"/>
              <w:left w:val="nil"/>
              <w:bottom w:val="nil"/>
              <w:right w:val="nil"/>
            </w:tcBorders>
          </w:tcPr>
          <w:p w14:paraId="414FC1E9" w14:textId="77777777" w:rsidR="00E52F0D" w:rsidRPr="00AB3E87" w:rsidRDefault="00E52F0D" w:rsidP="00761901">
            <w:pPr>
              <w:pStyle w:val="Normal6a"/>
            </w:pPr>
            <w:r w:rsidRPr="00AB3E87">
              <w:t>17.</w:t>
            </w:r>
            <w:r w:rsidRPr="00AB3E87">
              <w:tab/>
              <w:t xml:space="preserve">fordert die Kommission nachdrücklich auf, ein umfassendes Instrument zur Überwachung und Bekämpfung demokratischer Rückschritte und Rückschritte bei den Rechten der Frauen, die </w:t>
            </w:r>
            <w:r w:rsidRPr="00AB3E87">
              <w:rPr>
                <w:b/>
                <w:i/>
              </w:rPr>
              <w:t>untrennbar miteinander verbunden sind</w:t>
            </w:r>
            <w:r w:rsidRPr="00AB3E87">
              <w:t xml:space="preserve">, zu entwickeln und sicherzustellen, dass die Gleichstellung der Geschlechter in der gesamten EU nach wie </w:t>
            </w:r>
            <w:r w:rsidRPr="00AB3E87">
              <w:lastRenderedPageBreak/>
              <w:t>vor eine Priorität bleibt;</w:t>
            </w:r>
          </w:p>
        </w:tc>
        <w:tc>
          <w:tcPr>
            <w:tcW w:w="4876" w:type="dxa"/>
            <w:tcBorders>
              <w:top w:val="nil"/>
              <w:left w:val="nil"/>
              <w:bottom w:val="nil"/>
              <w:right w:val="nil"/>
            </w:tcBorders>
          </w:tcPr>
          <w:p w14:paraId="2BCEDBB7" w14:textId="77777777" w:rsidR="00E52F0D" w:rsidRPr="00AB3E87" w:rsidRDefault="00E52F0D" w:rsidP="00761901">
            <w:pPr>
              <w:pStyle w:val="Normal6a"/>
            </w:pPr>
            <w:r w:rsidRPr="00AB3E87">
              <w:lastRenderedPageBreak/>
              <w:t>17.</w:t>
            </w:r>
            <w:r w:rsidRPr="00AB3E87">
              <w:tab/>
              <w:t xml:space="preserve">fordert die Kommission nachdrücklich auf, ein umfassendes Instrument zur Überwachung und Bekämpfung demokratischer Rückschritte und Rückschritte bei den Rechten der Frauen, </w:t>
            </w:r>
            <w:r w:rsidRPr="00AB3E87">
              <w:rPr>
                <w:b/>
                <w:i/>
              </w:rPr>
              <w:t>wie etwa</w:t>
            </w:r>
            <w:r w:rsidRPr="00AB3E87">
              <w:t xml:space="preserve"> die </w:t>
            </w:r>
            <w:r w:rsidRPr="00AB3E87">
              <w:rPr>
                <w:b/>
                <w:i/>
              </w:rPr>
              <w:t xml:space="preserve">Auffassung, das soziale Geschlecht könne wichtiger als das biologische Geschlecht sein, die Rechte der Frauen könnten auch für Personen biologisch männlichen </w:t>
            </w:r>
            <w:r w:rsidRPr="00AB3E87">
              <w:rPr>
                <w:b/>
                <w:i/>
              </w:rPr>
              <w:lastRenderedPageBreak/>
              <w:t>Geschlechts gelten, Frauen vorbehaltene Sportwettbewerbe und Umkleidekabinen könnten auch für Personen biologisch männlichen Geschlechts zugänglich sein oder wegen Vergewaltigung verurteilte Männer, die sich als Frauen identifizieren, könnten in Hafteinrichtungen für Frauen inhaftiertet werden</w:t>
            </w:r>
            <w:r w:rsidRPr="00AB3E87">
              <w:t>, zu entwickeln und sicherzustellen, dass die Gleichstellung der Geschlechter in der gesamten EU nach wie vor eine Priorität bleibt;</w:t>
            </w:r>
          </w:p>
        </w:tc>
      </w:tr>
    </w:tbl>
    <w:p w14:paraId="741249A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7CA06368" w14:textId="77777777" w:rsidR="00E52F0D" w:rsidRPr="00AB3E87" w:rsidRDefault="00E52F0D" w:rsidP="00E52F0D">
      <w:r w:rsidRPr="00AB3E87">
        <w:rPr>
          <w:rStyle w:val="HideTWBExt"/>
        </w:rPr>
        <w:t>&lt;/Amend&gt;</w:t>
      </w:r>
    </w:p>
    <w:p w14:paraId="7E89EEC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699</w:t>
      </w:r>
      <w:r w:rsidRPr="00AB3E87">
        <w:rPr>
          <w:rStyle w:val="HideTWBExt"/>
        </w:rPr>
        <w:t>&lt;/NumAm&gt;</w:t>
      </w:r>
    </w:p>
    <w:p w14:paraId="0C9B70EA" w14:textId="77777777" w:rsidR="00E52F0D" w:rsidRPr="00AB3E87" w:rsidRDefault="00E52F0D" w:rsidP="00E52F0D">
      <w:pPr>
        <w:pStyle w:val="NormalBold"/>
      </w:pPr>
      <w:r w:rsidRPr="00AB3E87">
        <w:rPr>
          <w:rStyle w:val="HideTWBExt"/>
          <w:b w:val="0"/>
        </w:rPr>
        <w:t>&lt;RepeatBlock-By&gt;&lt;Members&gt;</w:t>
      </w:r>
      <w:r w:rsidRPr="00AB3E87">
        <w:t>Diana Iovanovici Şoşoacă</w:t>
      </w:r>
      <w:r w:rsidRPr="00AB3E87">
        <w:rPr>
          <w:rStyle w:val="HideTWBExt"/>
          <w:b w:val="0"/>
        </w:rPr>
        <w:t>&lt;/Members&gt;</w:t>
      </w:r>
    </w:p>
    <w:p w14:paraId="42478245" w14:textId="77777777" w:rsidR="00E52F0D" w:rsidRPr="00AB3E87" w:rsidRDefault="00E52F0D" w:rsidP="00E52F0D">
      <w:pPr>
        <w:pStyle w:val="NormalBold"/>
      </w:pPr>
      <w:r w:rsidRPr="00AB3E87">
        <w:rPr>
          <w:rStyle w:val="HideTWBExt"/>
          <w:b w:val="0"/>
        </w:rPr>
        <w:t>&lt;/RepeatBlock-By&gt;</w:t>
      </w:r>
    </w:p>
    <w:p w14:paraId="4C5D72E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80EAA1E"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DA317D4" w14:textId="77777777" w:rsidTr="00761901">
        <w:trPr>
          <w:trHeight w:hRule="exact" w:val="240"/>
          <w:jc w:val="center"/>
        </w:trPr>
        <w:tc>
          <w:tcPr>
            <w:tcW w:w="9752" w:type="dxa"/>
            <w:gridSpan w:val="2"/>
            <w:tcBorders>
              <w:top w:val="nil"/>
              <w:left w:val="nil"/>
              <w:bottom w:val="nil"/>
              <w:right w:val="nil"/>
            </w:tcBorders>
          </w:tcPr>
          <w:p w14:paraId="25A10755" w14:textId="77777777" w:rsidR="00E52F0D" w:rsidRPr="00AB3E87" w:rsidRDefault="00E52F0D" w:rsidP="00761901"/>
        </w:tc>
      </w:tr>
      <w:tr w:rsidR="00E52F0D" w:rsidRPr="00AB3E87" w14:paraId="6403496D" w14:textId="77777777" w:rsidTr="00761901">
        <w:trPr>
          <w:trHeight w:val="240"/>
          <w:jc w:val="center"/>
        </w:trPr>
        <w:tc>
          <w:tcPr>
            <w:tcW w:w="4876" w:type="dxa"/>
            <w:tcBorders>
              <w:top w:val="nil"/>
              <w:left w:val="nil"/>
              <w:bottom w:val="nil"/>
              <w:right w:val="nil"/>
            </w:tcBorders>
          </w:tcPr>
          <w:p w14:paraId="64D5F29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EC844C6" w14:textId="77777777" w:rsidR="00E52F0D" w:rsidRPr="00AB3E87" w:rsidRDefault="00E52F0D" w:rsidP="00761901">
            <w:pPr>
              <w:pStyle w:val="AmColumnHeading"/>
            </w:pPr>
            <w:r w:rsidRPr="00AB3E87">
              <w:t>Geänderter Text</w:t>
            </w:r>
          </w:p>
        </w:tc>
      </w:tr>
      <w:tr w:rsidR="00E52F0D" w:rsidRPr="00AB3E87" w14:paraId="5A0BBEF9" w14:textId="77777777" w:rsidTr="00761901">
        <w:trPr>
          <w:jc w:val="center"/>
        </w:trPr>
        <w:tc>
          <w:tcPr>
            <w:tcW w:w="4876" w:type="dxa"/>
            <w:tcBorders>
              <w:top w:val="nil"/>
              <w:left w:val="nil"/>
              <w:bottom w:val="nil"/>
              <w:right w:val="nil"/>
            </w:tcBorders>
          </w:tcPr>
          <w:p w14:paraId="6D24D135" w14:textId="77777777" w:rsidR="00E52F0D" w:rsidRPr="00AB3E87" w:rsidRDefault="00E52F0D" w:rsidP="00761901">
            <w:pPr>
              <w:pStyle w:val="Normal6a"/>
            </w:pPr>
            <w:r w:rsidRPr="00AB3E87">
              <w:t>17.</w:t>
            </w:r>
            <w:r w:rsidRPr="00AB3E87">
              <w:tab/>
              <w:t xml:space="preserve">fordert die Kommission nachdrücklich auf, ein umfassendes Instrument zur Überwachung und Bekämpfung demokratischer Rückschritte und Rückschritte bei den Rechten der Frauen, </w:t>
            </w:r>
            <w:r w:rsidRPr="00AB3E87">
              <w:rPr>
                <w:b/>
                <w:i/>
              </w:rPr>
              <w:t>die</w:t>
            </w:r>
            <w:r w:rsidRPr="00AB3E87">
              <w:t xml:space="preserve"> untrennbar miteinander </w:t>
            </w:r>
            <w:r w:rsidRPr="00AB3E87">
              <w:rPr>
                <w:b/>
                <w:i/>
              </w:rPr>
              <w:t>verbunden sind</w:t>
            </w:r>
            <w:r w:rsidRPr="00AB3E87">
              <w:t xml:space="preserve">, zu entwickeln und </w:t>
            </w:r>
            <w:r w:rsidRPr="00AB3E87">
              <w:rPr>
                <w:b/>
                <w:i/>
              </w:rPr>
              <w:t>sicherzustellen</w:t>
            </w:r>
            <w:r w:rsidRPr="00AB3E87">
              <w:t xml:space="preserve">, dass die Gleichstellung der Geschlechter in der </w:t>
            </w:r>
            <w:r w:rsidRPr="00AB3E87">
              <w:rPr>
                <w:b/>
                <w:i/>
              </w:rPr>
              <w:t>gesamten</w:t>
            </w:r>
            <w:r w:rsidRPr="00AB3E87">
              <w:t xml:space="preserve"> EU nach wie vor eine Priorität bleibt;</w:t>
            </w:r>
          </w:p>
        </w:tc>
        <w:tc>
          <w:tcPr>
            <w:tcW w:w="4876" w:type="dxa"/>
            <w:tcBorders>
              <w:top w:val="nil"/>
              <w:left w:val="nil"/>
              <w:bottom w:val="nil"/>
              <w:right w:val="nil"/>
            </w:tcBorders>
          </w:tcPr>
          <w:p w14:paraId="387ACCB3" w14:textId="77777777" w:rsidR="00E52F0D" w:rsidRPr="00AB3E87" w:rsidRDefault="00E52F0D" w:rsidP="00761901">
            <w:pPr>
              <w:pStyle w:val="Normal6a"/>
            </w:pPr>
            <w:r w:rsidRPr="00AB3E87">
              <w:t>17.</w:t>
            </w:r>
            <w:r w:rsidRPr="00AB3E87">
              <w:tab/>
              <w:t>fordert die Kommission nachdrücklich auf, ein umfassendes</w:t>
            </w:r>
            <w:r w:rsidRPr="00AB3E87">
              <w:rPr>
                <w:b/>
                <w:i/>
              </w:rPr>
              <w:t>, wirksames und transparentes</w:t>
            </w:r>
            <w:r w:rsidRPr="00AB3E87">
              <w:t xml:space="preserve"> Instrument zur Überwachung und Bekämpfung demokratischer Rückschritte und Rückschritte bei den Rechten der Frauen, </w:t>
            </w:r>
            <w:r w:rsidRPr="00AB3E87">
              <w:rPr>
                <w:b/>
                <w:i/>
              </w:rPr>
              <w:t>bei denen es sich um</w:t>
            </w:r>
            <w:r w:rsidRPr="00AB3E87">
              <w:t xml:space="preserve"> untrennbar miteinander </w:t>
            </w:r>
            <w:r w:rsidRPr="00AB3E87">
              <w:rPr>
                <w:b/>
                <w:i/>
              </w:rPr>
              <w:t>verbundene Umstände handelt</w:t>
            </w:r>
            <w:r w:rsidRPr="00AB3E87">
              <w:t xml:space="preserve">, zu entwickeln und </w:t>
            </w:r>
            <w:r w:rsidRPr="00AB3E87">
              <w:rPr>
                <w:b/>
                <w:i/>
              </w:rPr>
              <w:t>zu gewährleisten</w:t>
            </w:r>
            <w:r w:rsidRPr="00AB3E87">
              <w:t xml:space="preserve">, dass die </w:t>
            </w:r>
            <w:r w:rsidRPr="00AB3E87">
              <w:rPr>
                <w:b/>
                <w:i/>
              </w:rPr>
              <w:t>Förderung der</w:t>
            </w:r>
            <w:r w:rsidRPr="00AB3E87">
              <w:t xml:space="preserve"> Gleichstellung der Geschlechter in </w:t>
            </w:r>
            <w:r w:rsidRPr="00AB3E87">
              <w:rPr>
                <w:b/>
                <w:i/>
              </w:rPr>
              <w:t>allen Strategien und Maßnahmen</w:t>
            </w:r>
            <w:r w:rsidRPr="00AB3E87">
              <w:t xml:space="preserve"> der EU nach wie vor eine </w:t>
            </w:r>
            <w:r w:rsidRPr="00AB3E87">
              <w:rPr>
                <w:b/>
                <w:i/>
              </w:rPr>
              <w:t>übergeordnete und wirksame</w:t>
            </w:r>
            <w:r w:rsidRPr="00AB3E87">
              <w:t xml:space="preserve"> Priorität bleibt;</w:t>
            </w:r>
          </w:p>
        </w:tc>
      </w:tr>
    </w:tbl>
    <w:p w14:paraId="0FAA4F6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{RO}</w:t>
      </w:r>
      <w:r w:rsidRPr="00AB3E87">
        <w:t>ro</w:t>
      </w:r>
      <w:r w:rsidRPr="00AB3E87">
        <w:rPr>
          <w:rStyle w:val="HideTWBExt"/>
        </w:rPr>
        <w:t>&lt;/Original&gt;</w:t>
      </w:r>
    </w:p>
    <w:p w14:paraId="13B48F9D" w14:textId="77777777" w:rsidR="00E52F0D" w:rsidRPr="00AB3E87" w:rsidRDefault="00E52F0D" w:rsidP="00E52F0D">
      <w:r w:rsidRPr="00AB3E87">
        <w:rPr>
          <w:rStyle w:val="HideTWBExt"/>
        </w:rPr>
        <w:t>&lt;/Amend&gt;</w:t>
      </w:r>
    </w:p>
    <w:p w14:paraId="7F50A9B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700</w:t>
      </w:r>
      <w:r w:rsidRPr="00AB3E87">
        <w:rPr>
          <w:rStyle w:val="HideTWBExt"/>
        </w:rPr>
        <w:t>&lt;/NumAm&gt;</w:t>
      </w:r>
    </w:p>
    <w:p w14:paraId="548C3749" w14:textId="77777777" w:rsidR="00E52F0D" w:rsidRPr="00AB3E87" w:rsidRDefault="00E52F0D" w:rsidP="00E52F0D">
      <w:pPr>
        <w:pStyle w:val="NormalBold"/>
      </w:pPr>
      <w:r w:rsidRPr="00AB3E87">
        <w:rPr>
          <w:rStyle w:val="HideTWBExt"/>
          <w:b w:val="0"/>
        </w:rPr>
        <w:t>&lt;RepeatBlock-By&gt;&lt;Members&gt;</w:t>
      </w:r>
      <w:r w:rsidRPr="00AB3E87">
        <w:t>Arba Kokalari</w:t>
      </w:r>
      <w:r w:rsidRPr="00AB3E87">
        <w:rPr>
          <w:rStyle w:val="HideTWBExt"/>
          <w:b w:val="0"/>
        </w:rPr>
        <w:t>&lt;/Members&gt;</w:t>
      </w:r>
    </w:p>
    <w:p w14:paraId="2231C8F5" w14:textId="77777777" w:rsidR="00E52F0D" w:rsidRPr="00AB3E87" w:rsidRDefault="00E52F0D" w:rsidP="00E52F0D">
      <w:pPr>
        <w:pStyle w:val="NormalBold"/>
      </w:pPr>
      <w:r w:rsidRPr="00AB3E87">
        <w:rPr>
          <w:rStyle w:val="HideTWBExt"/>
          <w:b w:val="0"/>
        </w:rPr>
        <w:t>&lt;/RepeatBlock-By&gt;</w:t>
      </w:r>
    </w:p>
    <w:p w14:paraId="6AF725E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67548DD"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909B464" w14:textId="77777777" w:rsidTr="00761901">
        <w:trPr>
          <w:trHeight w:hRule="exact" w:val="240"/>
          <w:jc w:val="center"/>
        </w:trPr>
        <w:tc>
          <w:tcPr>
            <w:tcW w:w="9752" w:type="dxa"/>
            <w:gridSpan w:val="2"/>
            <w:tcBorders>
              <w:top w:val="nil"/>
              <w:left w:val="nil"/>
              <w:bottom w:val="nil"/>
              <w:right w:val="nil"/>
            </w:tcBorders>
          </w:tcPr>
          <w:p w14:paraId="7C790034" w14:textId="77777777" w:rsidR="00E52F0D" w:rsidRPr="00AB3E87" w:rsidRDefault="00E52F0D" w:rsidP="00761901"/>
        </w:tc>
      </w:tr>
      <w:tr w:rsidR="00E52F0D" w:rsidRPr="00AB3E87" w14:paraId="077E05A2" w14:textId="77777777" w:rsidTr="00761901">
        <w:trPr>
          <w:trHeight w:val="240"/>
          <w:jc w:val="center"/>
        </w:trPr>
        <w:tc>
          <w:tcPr>
            <w:tcW w:w="4876" w:type="dxa"/>
            <w:tcBorders>
              <w:top w:val="nil"/>
              <w:left w:val="nil"/>
              <w:bottom w:val="nil"/>
              <w:right w:val="nil"/>
            </w:tcBorders>
          </w:tcPr>
          <w:p w14:paraId="145A309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30665D8" w14:textId="77777777" w:rsidR="00E52F0D" w:rsidRPr="00AB3E87" w:rsidRDefault="00E52F0D" w:rsidP="00761901">
            <w:pPr>
              <w:pStyle w:val="AmColumnHeading"/>
            </w:pPr>
            <w:r w:rsidRPr="00AB3E87">
              <w:t>Geänderter Text</w:t>
            </w:r>
          </w:p>
        </w:tc>
      </w:tr>
      <w:tr w:rsidR="00E52F0D" w:rsidRPr="00AB3E87" w14:paraId="38B3EECA" w14:textId="77777777" w:rsidTr="00761901">
        <w:trPr>
          <w:jc w:val="center"/>
        </w:trPr>
        <w:tc>
          <w:tcPr>
            <w:tcW w:w="4876" w:type="dxa"/>
            <w:tcBorders>
              <w:top w:val="nil"/>
              <w:left w:val="nil"/>
              <w:bottom w:val="nil"/>
              <w:right w:val="nil"/>
            </w:tcBorders>
          </w:tcPr>
          <w:p w14:paraId="08AADC7D" w14:textId="77777777" w:rsidR="00E52F0D" w:rsidRPr="00AB3E87" w:rsidRDefault="00E52F0D" w:rsidP="00761901">
            <w:pPr>
              <w:pStyle w:val="Normal6a"/>
            </w:pPr>
            <w:r w:rsidRPr="00AB3E87">
              <w:t>17.</w:t>
            </w:r>
            <w:r w:rsidRPr="00AB3E87">
              <w:tab/>
              <w:t xml:space="preserve">fordert die Kommission nachdrücklich auf, ein umfassendes Instrument zur Überwachung und Bekämpfung demokratischer </w:t>
            </w:r>
            <w:r w:rsidRPr="00AB3E87">
              <w:rPr>
                <w:b/>
                <w:i/>
              </w:rPr>
              <w:t>Rückschritte und</w:t>
            </w:r>
            <w:r w:rsidRPr="00AB3E87">
              <w:t xml:space="preserve"> Rückschritte bei den Rechten der Frauen</w:t>
            </w:r>
            <w:r w:rsidRPr="00AB3E87">
              <w:rPr>
                <w:b/>
                <w:i/>
              </w:rPr>
              <w:t>, die untrennbar miteinander verbunden sind, zu entwickeln und sicherzustellen, dass die</w:t>
            </w:r>
            <w:r w:rsidRPr="00AB3E87">
              <w:t xml:space="preserve"> Gleichstellung der Geschlechter </w:t>
            </w:r>
            <w:r w:rsidRPr="00AB3E87">
              <w:rPr>
                <w:b/>
                <w:i/>
              </w:rPr>
              <w:t>in der gesamten EU nach wie vor eine Priorität bleibt</w:t>
            </w:r>
            <w:r w:rsidRPr="00AB3E87">
              <w:t>;</w:t>
            </w:r>
          </w:p>
        </w:tc>
        <w:tc>
          <w:tcPr>
            <w:tcW w:w="4876" w:type="dxa"/>
            <w:tcBorders>
              <w:top w:val="nil"/>
              <w:left w:val="nil"/>
              <w:bottom w:val="nil"/>
              <w:right w:val="nil"/>
            </w:tcBorders>
          </w:tcPr>
          <w:p w14:paraId="1DD96993" w14:textId="77777777" w:rsidR="00E52F0D" w:rsidRPr="00AB3E87" w:rsidRDefault="00E52F0D" w:rsidP="00761901">
            <w:pPr>
              <w:pStyle w:val="Normal6a"/>
            </w:pPr>
            <w:r w:rsidRPr="00AB3E87">
              <w:t>17.</w:t>
            </w:r>
            <w:r w:rsidRPr="00AB3E87">
              <w:tab/>
              <w:t xml:space="preserve">fordert die Kommission nachdrücklich auf, ein umfassendes Instrument zur Überwachung und Bekämpfung demokratischer Rückschritte bei den Rechten der Frauen </w:t>
            </w:r>
            <w:r w:rsidRPr="00AB3E87">
              <w:rPr>
                <w:b/>
                <w:i/>
              </w:rPr>
              <w:t>und der</w:t>
            </w:r>
            <w:r w:rsidRPr="00AB3E87">
              <w:t xml:space="preserve"> Gleichstellung der Geschlechter </w:t>
            </w:r>
            <w:r w:rsidRPr="00AB3E87">
              <w:rPr>
                <w:b/>
                <w:i/>
              </w:rPr>
              <w:t>zu entwickeln, wobei Journalistinnen, Aktivistinnen und Menschenrechtsaktivistinnen, einschließlich Verteidigerinnen der sexuellen und reproduktiven Gesundheit und der damit verbundenen Rechte, besonders gefährdet sind und immer wieder ins Visier genommen werden</w:t>
            </w:r>
            <w:r w:rsidRPr="00AB3E87">
              <w:t>;</w:t>
            </w:r>
          </w:p>
        </w:tc>
      </w:tr>
    </w:tbl>
    <w:p w14:paraId="69DC92A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DF3C1C7" w14:textId="77777777" w:rsidR="00E52F0D" w:rsidRPr="00AB3E87" w:rsidRDefault="00E52F0D" w:rsidP="00E52F0D">
      <w:r w:rsidRPr="00AB3E87">
        <w:rPr>
          <w:rStyle w:val="HideTWBExt"/>
        </w:rPr>
        <w:t>&lt;/Amend&gt;</w:t>
      </w:r>
    </w:p>
    <w:p w14:paraId="28D9B6C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701</w:t>
      </w:r>
      <w:r w:rsidRPr="00AB3E87">
        <w:rPr>
          <w:rStyle w:val="HideTWBExt"/>
        </w:rPr>
        <w:t>&lt;/NumAm&gt;</w:t>
      </w:r>
    </w:p>
    <w:p w14:paraId="43469DE1"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07239E8D" w14:textId="77777777" w:rsidR="00E52F0D" w:rsidRPr="00AB3E87" w:rsidRDefault="00E52F0D" w:rsidP="00E52F0D">
      <w:pPr>
        <w:pStyle w:val="NormalBold"/>
      </w:pPr>
      <w:r w:rsidRPr="00AB3E87">
        <w:rPr>
          <w:rStyle w:val="HideTWBExt"/>
          <w:b w:val="0"/>
        </w:rPr>
        <w:t>&lt;/RepeatBlock-By&gt;</w:t>
      </w:r>
    </w:p>
    <w:p w14:paraId="7C864A9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6E81B48"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36963D3" w14:textId="77777777" w:rsidTr="00761901">
        <w:trPr>
          <w:trHeight w:hRule="exact" w:val="240"/>
          <w:jc w:val="center"/>
        </w:trPr>
        <w:tc>
          <w:tcPr>
            <w:tcW w:w="9752" w:type="dxa"/>
            <w:gridSpan w:val="2"/>
            <w:tcBorders>
              <w:top w:val="nil"/>
              <w:left w:val="nil"/>
              <w:bottom w:val="nil"/>
              <w:right w:val="nil"/>
            </w:tcBorders>
          </w:tcPr>
          <w:p w14:paraId="516B7B63" w14:textId="77777777" w:rsidR="00E52F0D" w:rsidRPr="00AB3E87" w:rsidRDefault="00E52F0D" w:rsidP="00761901"/>
        </w:tc>
      </w:tr>
      <w:tr w:rsidR="00E52F0D" w:rsidRPr="00AB3E87" w14:paraId="02100337" w14:textId="77777777" w:rsidTr="00761901">
        <w:trPr>
          <w:trHeight w:val="240"/>
          <w:jc w:val="center"/>
        </w:trPr>
        <w:tc>
          <w:tcPr>
            <w:tcW w:w="4876" w:type="dxa"/>
            <w:tcBorders>
              <w:top w:val="nil"/>
              <w:left w:val="nil"/>
              <w:bottom w:val="nil"/>
              <w:right w:val="nil"/>
            </w:tcBorders>
          </w:tcPr>
          <w:p w14:paraId="1D276DD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CADC94B" w14:textId="77777777" w:rsidR="00E52F0D" w:rsidRPr="00AB3E87" w:rsidRDefault="00E52F0D" w:rsidP="00761901">
            <w:pPr>
              <w:pStyle w:val="AmColumnHeading"/>
            </w:pPr>
            <w:r w:rsidRPr="00AB3E87">
              <w:t>Geänderter Text</w:t>
            </w:r>
          </w:p>
        </w:tc>
      </w:tr>
      <w:tr w:rsidR="00E52F0D" w:rsidRPr="00AB3E87" w14:paraId="5D990BB6" w14:textId="77777777" w:rsidTr="00761901">
        <w:trPr>
          <w:jc w:val="center"/>
        </w:trPr>
        <w:tc>
          <w:tcPr>
            <w:tcW w:w="4876" w:type="dxa"/>
            <w:tcBorders>
              <w:top w:val="nil"/>
              <w:left w:val="nil"/>
              <w:bottom w:val="nil"/>
              <w:right w:val="nil"/>
            </w:tcBorders>
          </w:tcPr>
          <w:p w14:paraId="3B57F49A" w14:textId="77777777" w:rsidR="00E52F0D" w:rsidRPr="00AB3E87" w:rsidRDefault="00E52F0D" w:rsidP="00761901">
            <w:pPr>
              <w:pStyle w:val="Normal6a"/>
            </w:pPr>
            <w:r w:rsidRPr="00AB3E87">
              <w:t>17.</w:t>
            </w:r>
            <w:r w:rsidRPr="00AB3E87">
              <w:tab/>
              <w:t>fordert die Kommission nachdrücklich auf, ein umfassendes Instrument zur Überwachung und Bekämpfung demokratischer Rückschritte und Rückschritte bei den Rechten der Frauen, die untrennbar miteinander verbunden sind, zu entwickeln und sicherzustellen, dass die Gleichstellung der Geschlechter in der gesamten EU nach wie vor eine Priorität bleibt;</w:t>
            </w:r>
          </w:p>
        </w:tc>
        <w:tc>
          <w:tcPr>
            <w:tcW w:w="4876" w:type="dxa"/>
            <w:tcBorders>
              <w:top w:val="nil"/>
              <w:left w:val="nil"/>
              <w:bottom w:val="nil"/>
              <w:right w:val="nil"/>
            </w:tcBorders>
          </w:tcPr>
          <w:p w14:paraId="384F8473" w14:textId="77777777" w:rsidR="00E52F0D" w:rsidRPr="00AB3E87" w:rsidRDefault="00E52F0D" w:rsidP="00761901">
            <w:pPr>
              <w:pStyle w:val="Normal6a"/>
            </w:pPr>
            <w:r w:rsidRPr="00AB3E87">
              <w:t>17.</w:t>
            </w:r>
            <w:r w:rsidRPr="00AB3E87">
              <w:tab/>
              <w:t>fordert die Kommission nachdrücklich auf, ein umfassendes Instrument zur Überwachung und Bekämpfung demokratischer Rückschritte und Rückschritte bei den Rechten der Frauen, die untrennbar miteinander verbunden sind, zu entwickeln</w:t>
            </w:r>
            <w:r w:rsidRPr="00AB3E87">
              <w:rPr>
                <w:b/>
                <w:i/>
              </w:rPr>
              <w:t>, das mit den bestehenden Instrumenten zur Überwachung der Rechtsstaatlichkeit in Einklang steht,</w:t>
            </w:r>
            <w:r w:rsidRPr="00AB3E87">
              <w:t xml:space="preserve"> und sicherzustellen, dass die Gleichstellung der Geschlechter in der gesamten EU nach wie vor eine Priorität bleibt </w:t>
            </w:r>
            <w:r w:rsidRPr="00AB3E87">
              <w:rPr>
                <w:b/>
                <w:i/>
              </w:rPr>
              <w:t>und verfolgt wird</w:t>
            </w:r>
            <w:r w:rsidRPr="00AB3E87">
              <w:t>;</w:t>
            </w:r>
          </w:p>
        </w:tc>
      </w:tr>
    </w:tbl>
    <w:p w14:paraId="5363407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1AC54DF" w14:textId="77777777" w:rsidR="00E52F0D" w:rsidRPr="00AB3E87" w:rsidRDefault="00E52F0D" w:rsidP="00E52F0D">
      <w:r w:rsidRPr="00AB3E87">
        <w:rPr>
          <w:rStyle w:val="HideTWBExt"/>
        </w:rPr>
        <w:t>&lt;/Amend&gt;</w:t>
      </w:r>
    </w:p>
    <w:p w14:paraId="170E442E"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702</w:t>
      </w:r>
      <w:r w:rsidRPr="00AB3E87">
        <w:rPr>
          <w:rStyle w:val="HideTWBExt"/>
        </w:rPr>
        <w:t>&lt;/NumAm&gt;</w:t>
      </w:r>
    </w:p>
    <w:p w14:paraId="195A442C"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6F60CF3" w14:textId="77777777" w:rsidR="00E52F0D" w:rsidRPr="00AB3E87" w:rsidRDefault="00E52F0D" w:rsidP="00E52F0D">
      <w:pPr>
        <w:pStyle w:val="NormalBold"/>
      </w:pPr>
      <w:r w:rsidRPr="00AB3E87">
        <w:rPr>
          <w:rStyle w:val="HideTWBExt"/>
          <w:b w:val="0"/>
        </w:rPr>
        <w:t>&lt;/RepeatBlock-By&gt;</w:t>
      </w:r>
    </w:p>
    <w:p w14:paraId="185B8C4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B20B2D8"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BC9C674" w14:textId="77777777" w:rsidTr="00761901">
        <w:trPr>
          <w:trHeight w:hRule="exact" w:val="240"/>
          <w:jc w:val="center"/>
        </w:trPr>
        <w:tc>
          <w:tcPr>
            <w:tcW w:w="9752" w:type="dxa"/>
            <w:gridSpan w:val="2"/>
            <w:tcBorders>
              <w:top w:val="nil"/>
              <w:left w:val="nil"/>
              <w:bottom w:val="nil"/>
              <w:right w:val="nil"/>
            </w:tcBorders>
          </w:tcPr>
          <w:p w14:paraId="0079CD68" w14:textId="77777777" w:rsidR="00E52F0D" w:rsidRPr="00AB3E87" w:rsidRDefault="00E52F0D" w:rsidP="00761901"/>
        </w:tc>
      </w:tr>
      <w:tr w:rsidR="00E52F0D" w:rsidRPr="00AB3E87" w14:paraId="2FB0EE75" w14:textId="77777777" w:rsidTr="00761901">
        <w:trPr>
          <w:trHeight w:val="240"/>
          <w:jc w:val="center"/>
        </w:trPr>
        <w:tc>
          <w:tcPr>
            <w:tcW w:w="4876" w:type="dxa"/>
            <w:tcBorders>
              <w:top w:val="nil"/>
              <w:left w:val="nil"/>
              <w:bottom w:val="nil"/>
              <w:right w:val="nil"/>
            </w:tcBorders>
          </w:tcPr>
          <w:p w14:paraId="66CF286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44E0209" w14:textId="77777777" w:rsidR="00E52F0D" w:rsidRPr="00AB3E87" w:rsidRDefault="00E52F0D" w:rsidP="00761901">
            <w:pPr>
              <w:pStyle w:val="AmColumnHeading"/>
            </w:pPr>
            <w:r w:rsidRPr="00AB3E87">
              <w:t>Geänderter Text</w:t>
            </w:r>
          </w:p>
        </w:tc>
      </w:tr>
      <w:tr w:rsidR="00E52F0D" w:rsidRPr="00AB3E87" w14:paraId="775160CB" w14:textId="77777777" w:rsidTr="00761901">
        <w:trPr>
          <w:jc w:val="center"/>
        </w:trPr>
        <w:tc>
          <w:tcPr>
            <w:tcW w:w="4876" w:type="dxa"/>
            <w:tcBorders>
              <w:top w:val="nil"/>
              <w:left w:val="nil"/>
              <w:bottom w:val="nil"/>
              <w:right w:val="nil"/>
            </w:tcBorders>
          </w:tcPr>
          <w:p w14:paraId="31B8DA84" w14:textId="77777777" w:rsidR="00E52F0D" w:rsidRPr="00AB3E87" w:rsidRDefault="00E52F0D" w:rsidP="00761901">
            <w:pPr>
              <w:pStyle w:val="Normal6a"/>
            </w:pPr>
            <w:r w:rsidRPr="00AB3E87">
              <w:t>17.</w:t>
            </w:r>
            <w:r w:rsidRPr="00AB3E87">
              <w:tab/>
              <w:t>fordert die Kommission nachdrücklich auf, ein umfassendes Instrument zur Überwachung und Bekämpfung demokratischer Rückschritte und Rückschritte bei den Rechten der Frauen, die untrennbar miteinander verbunden sind, zu entwickeln und sicherzustellen, dass die Gleichstellung der Geschlechter in der gesamten EU nach wie vor eine Priorität bleibt;</w:t>
            </w:r>
          </w:p>
        </w:tc>
        <w:tc>
          <w:tcPr>
            <w:tcW w:w="4876" w:type="dxa"/>
            <w:tcBorders>
              <w:top w:val="nil"/>
              <w:left w:val="nil"/>
              <w:bottom w:val="nil"/>
              <w:right w:val="nil"/>
            </w:tcBorders>
          </w:tcPr>
          <w:p w14:paraId="1BA3D5E5" w14:textId="77777777" w:rsidR="00E52F0D" w:rsidRPr="00AB3E87" w:rsidRDefault="00E52F0D" w:rsidP="00761901">
            <w:pPr>
              <w:pStyle w:val="Normal6a"/>
            </w:pPr>
            <w:r w:rsidRPr="00AB3E87">
              <w:t>17.</w:t>
            </w:r>
            <w:r w:rsidRPr="00AB3E87">
              <w:tab/>
              <w:t xml:space="preserve">fordert die Kommission nachdrücklich auf, ein umfassendes Instrument zur Überwachung und Bekämpfung demokratischer Rückschritte und Rückschritte bei den Rechten der Frauen, die untrennbar miteinander verbunden sind, zu entwickeln und sicherzustellen, dass die Gleichstellung der Geschlechter in der gesamten EU </w:t>
            </w:r>
            <w:r w:rsidRPr="00AB3E87">
              <w:rPr>
                <w:b/>
                <w:i/>
              </w:rPr>
              <w:t>und weltweit</w:t>
            </w:r>
            <w:r w:rsidRPr="00AB3E87">
              <w:t xml:space="preserve"> nach wie vor eine Priorität bleibt;</w:t>
            </w:r>
          </w:p>
        </w:tc>
      </w:tr>
    </w:tbl>
    <w:p w14:paraId="07FB4B3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E80BC51" w14:textId="77777777" w:rsidR="00E52F0D" w:rsidRPr="00AB3E87" w:rsidRDefault="00E52F0D" w:rsidP="00E52F0D">
      <w:r w:rsidRPr="00AB3E87">
        <w:rPr>
          <w:rStyle w:val="HideTWBExt"/>
        </w:rPr>
        <w:t>&lt;/Amend&gt;</w:t>
      </w:r>
    </w:p>
    <w:p w14:paraId="16222AA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703</w:t>
      </w:r>
      <w:r w:rsidRPr="00AB3E87">
        <w:rPr>
          <w:rStyle w:val="HideTWBExt"/>
        </w:rPr>
        <w:t>&lt;/NumAm&gt;</w:t>
      </w:r>
    </w:p>
    <w:p w14:paraId="37CB5010"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0DCB5846" w14:textId="77777777" w:rsidR="00E52F0D" w:rsidRPr="00AB3E87" w:rsidRDefault="00E52F0D" w:rsidP="00E52F0D">
      <w:pPr>
        <w:pStyle w:val="NormalBold"/>
      </w:pPr>
      <w:r w:rsidRPr="00AB3E87">
        <w:rPr>
          <w:rStyle w:val="HideTWBExt"/>
          <w:b w:val="0"/>
        </w:rPr>
        <w:t>&lt;/RepeatBlock-By&gt;</w:t>
      </w:r>
    </w:p>
    <w:p w14:paraId="4D061C7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E7EF36B"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AFD468D" w14:textId="77777777" w:rsidTr="00761901">
        <w:trPr>
          <w:trHeight w:hRule="exact" w:val="240"/>
          <w:jc w:val="center"/>
        </w:trPr>
        <w:tc>
          <w:tcPr>
            <w:tcW w:w="9752" w:type="dxa"/>
            <w:gridSpan w:val="2"/>
            <w:tcBorders>
              <w:top w:val="nil"/>
              <w:left w:val="nil"/>
              <w:bottom w:val="nil"/>
              <w:right w:val="nil"/>
            </w:tcBorders>
          </w:tcPr>
          <w:p w14:paraId="674D492E" w14:textId="77777777" w:rsidR="00E52F0D" w:rsidRPr="00AB3E87" w:rsidRDefault="00E52F0D" w:rsidP="00761901"/>
        </w:tc>
      </w:tr>
      <w:tr w:rsidR="00E52F0D" w:rsidRPr="00AB3E87" w14:paraId="07093D78" w14:textId="77777777" w:rsidTr="00761901">
        <w:trPr>
          <w:trHeight w:val="240"/>
          <w:jc w:val="center"/>
        </w:trPr>
        <w:tc>
          <w:tcPr>
            <w:tcW w:w="4876" w:type="dxa"/>
            <w:tcBorders>
              <w:top w:val="nil"/>
              <w:left w:val="nil"/>
              <w:bottom w:val="nil"/>
              <w:right w:val="nil"/>
            </w:tcBorders>
          </w:tcPr>
          <w:p w14:paraId="018844B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3C13B35" w14:textId="77777777" w:rsidR="00E52F0D" w:rsidRPr="00AB3E87" w:rsidRDefault="00E52F0D" w:rsidP="00761901">
            <w:pPr>
              <w:pStyle w:val="AmColumnHeading"/>
            </w:pPr>
            <w:r w:rsidRPr="00AB3E87">
              <w:t>Geänderter Text</w:t>
            </w:r>
          </w:p>
        </w:tc>
      </w:tr>
      <w:tr w:rsidR="00E52F0D" w:rsidRPr="00AB3E87" w14:paraId="2D058077" w14:textId="77777777" w:rsidTr="00761901">
        <w:trPr>
          <w:jc w:val="center"/>
        </w:trPr>
        <w:tc>
          <w:tcPr>
            <w:tcW w:w="4876" w:type="dxa"/>
            <w:tcBorders>
              <w:top w:val="nil"/>
              <w:left w:val="nil"/>
              <w:bottom w:val="nil"/>
              <w:right w:val="nil"/>
            </w:tcBorders>
          </w:tcPr>
          <w:p w14:paraId="0887E20A" w14:textId="77777777" w:rsidR="00E52F0D" w:rsidRPr="00AB3E87" w:rsidRDefault="00E52F0D" w:rsidP="00761901">
            <w:pPr>
              <w:pStyle w:val="Normal6a"/>
            </w:pPr>
            <w:r w:rsidRPr="00AB3E87">
              <w:t>17.</w:t>
            </w:r>
            <w:r w:rsidRPr="00AB3E87">
              <w:tab/>
              <w:t xml:space="preserve">fordert die Kommission nachdrücklich auf, </w:t>
            </w:r>
            <w:r w:rsidRPr="00AB3E87">
              <w:rPr>
                <w:b/>
                <w:i/>
              </w:rPr>
              <w:t>ein umfassendes Instrument zur Überwachung und Bekämpfung demokratischer</w:t>
            </w:r>
            <w:r w:rsidRPr="00AB3E87">
              <w:t xml:space="preserve"> Rückschritte und Rückschritte bei den Rechten der Frauen</w:t>
            </w:r>
            <w:r w:rsidRPr="00AB3E87">
              <w:rPr>
                <w:b/>
                <w:i/>
              </w:rPr>
              <w:t>, die untrennbar miteinander verbunden sind, zu entwickeln</w:t>
            </w:r>
            <w:r w:rsidRPr="00AB3E87">
              <w:t xml:space="preserve"> und sicherzustellen, dass die Gleichstellung der Geschlechter in der gesamten EU nach wie vor eine Priorität bleibt;</w:t>
            </w:r>
          </w:p>
        </w:tc>
        <w:tc>
          <w:tcPr>
            <w:tcW w:w="4876" w:type="dxa"/>
            <w:tcBorders>
              <w:top w:val="nil"/>
              <w:left w:val="nil"/>
              <w:bottom w:val="nil"/>
              <w:right w:val="nil"/>
            </w:tcBorders>
          </w:tcPr>
          <w:p w14:paraId="5FF74B02" w14:textId="77777777" w:rsidR="00E52F0D" w:rsidRPr="00AB3E87" w:rsidRDefault="00E52F0D" w:rsidP="00761901">
            <w:pPr>
              <w:pStyle w:val="Normal6a"/>
            </w:pPr>
            <w:r w:rsidRPr="00AB3E87">
              <w:t>17.</w:t>
            </w:r>
            <w:r w:rsidRPr="00AB3E87">
              <w:tab/>
              <w:t xml:space="preserve">fordert die Kommission nachdrücklich auf, </w:t>
            </w:r>
            <w:r w:rsidRPr="00AB3E87">
              <w:rPr>
                <w:b/>
                <w:i/>
              </w:rPr>
              <w:t>demokratische</w:t>
            </w:r>
            <w:r w:rsidRPr="00AB3E87">
              <w:t xml:space="preserve"> Rückschritte </w:t>
            </w:r>
            <w:r w:rsidRPr="00AB3E87">
              <w:rPr>
                <w:b/>
                <w:bCs/>
                <w:i/>
                <w:iCs/>
              </w:rPr>
              <w:t>bei der Rechtsstaatlichkeit</w:t>
            </w:r>
            <w:r w:rsidRPr="00AB3E87">
              <w:t xml:space="preserve"> und Rückschritte bei den Rechten der Frauen </w:t>
            </w:r>
            <w:r w:rsidRPr="00AB3E87">
              <w:rPr>
                <w:b/>
                <w:bCs/>
                <w:i/>
                <w:iCs/>
              </w:rPr>
              <w:t>zu überwachen und ihnen entgegenzuwirken</w:t>
            </w:r>
            <w:r w:rsidRPr="00AB3E87">
              <w:t xml:space="preserve"> und sicherzustellen, dass die Gleichstellung der Geschlechter in der gesamten EU nach wie vor eine Priorität bleibt;</w:t>
            </w:r>
          </w:p>
        </w:tc>
      </w:tr>
    </w:tbl>
    <w:p w14:paraId="471E2EE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BFAD778" w14:textId="77777777" w:rsidR="00E52F0D" w:rsidRPr="00AB3E87" w:rsidRDefault="00E52F0D" w:rsidP="00E52F0D">
      <w:r w:rsidRPr="00AB3E87">
        <w:rPr>
          <w:rStyle w:val="HideTWBExt"/>
        </w:rPr>
        <w:t>&lt;/Amend&gt;</w:t>
      </w:r>
    </w:p>
    <w:p w14:paraId="04A1532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704</w:t>
      </w:r>
      <w:r w:rsidRPr="00AB3E87">
        <w:rPr>
          <w:rStyle w:val="HideTWBExt"/>
        </w:rPr>
        <w:t>&lt;/NumAm&gt;</w:t>
      </w:r>
    </w:p>
    <w:p w14:paraId="3BFF73DB" w14:textId="77777777" w:rsidR="00E52F0D" w:rsidRPr="00AB3E87" w:rsidRDefault="00E52F0D" w:rsidP="00E52F0D">
      <w:pPr>
        <w:pStyle w:val="NormalBold"/>
      </w:pPr>
      <w:r w:rsidRPr="00AB3E87">
        <w:rPr>
          <w:rStyle w:val="HideTWBExt"/>
          <w:b w:val="0"/>
        </w:rPr>
        <w:t>&lt;RepeatBlock-By&gt;&lt;Members&gt;</w:t>
      </w:r>
      <w:r w:rsidRPr="00AB3E87">
        <w:t>Irmhild Boßdorf</w:t>
      </w:r>
      <w:r w:rsidRPr="00AB3E87">
        <w:rPr>
          <w:rStyle w:val="HideTWBExt"/>
          <w:b w:val="0"/>
        </w:rPr>
        <w:t>&lt;/Members&gt;</w:t>
      </w:r>
    </w:p>
    <w:p w14:paraId="520C61FD" w14:textId="77777777" w:rsidR="00E52F0D" w:rsidRPr="00AB3E87" w:rsidRDefault="00E52F0D" w:rsidP="00E52F0D">
      <w:pPr>
        <w:pStyle w:val="NormalBold"/>
      </w:pPr>
      <w:r w:rsidRPr="00AB3E87">
        <w:rPr>
          <w:rStyle w:val="HideTWBExt"/>
          <w:b w:val="0"/>
        </w:rPr>
        <w:t>&lt;/RepeatBlock-By&gt;</w:t>
      </w:r>
    </w:p>
    <w:p w14:paraId="4018010D"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73ED16E7" w14:textId="77777777" w:rsidR="00E52F0D" w:rsidRPr="00AB3E87" w:rsidRDefault="00E52F0D" w:rsidP="00E52F0D">
      <w:pPr>
        <w:pStyle w:val="NormalBold"/>
      </w:pPr>
      <w:r w:rsidRPr="00AB3E87">
        <w:rPr>
          <w:rStyle w:val="HideTWBExt"/>
        </w:rPr>
        <w:t>&lt;Article&gt;</w:t>
      </w:r>
      <w:r w:rsidRPr="00AB3E87">
        <w:t>Ziffer 17</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2AC803D" w14:textId="77777777" w:rsidTr="00761901">
        <w:trPr>
          <w:trHeight w:hRule="exact" w:val="240"/>
          <w:jc w:val="center"/>
        </w:trPr>
        <w:tc>
          <w:tcPr>
            <w:tcW w:w="9752" w:type="dxa"/>
            <w:gridSpan w:val="2"/>
            <w:tcBorders>
              <w:top w:val="nil"/>
              <w:left w:val="nil"/>
              <w:bottom w:val="nil"/>
              <w:right w:val="nil"/>
            </w:tcBorders>
          </w:tcPr>
          <w:p w14:paraId="69948B2F" w14:textId="77777777" w:rsidR="00E52F0D" w:rsidRPr="00AB3E87" w:rsidRDefault="00E52F0D" w:rsidP="00761901"/>
        </w:tc>
      </w:tr>
      <w:tr w:rsidR="00E52F0D" w:rsidRPr="00AB3E87" w14:paraId="422682D2" w14:textId="77777777" w:rsidTr="00761901">
        <w:trPr>
          <w:trHeight w:val="240"/>
          <w:jc w:val="center"/>
        </w:trPr>
        <w:tc>
          <w:tcPr>
            <w:tcW w:w="4876" w:type="dxa"/>
            <w:tcBorders>
              <w:top w:val="nil"/>
              <w:left w:val="nil"/>
              <w:bottom w:val="nil"/>
              <w:right w:val="nil"/>
            </w:tcBorders>
          </w:tcPr>
          <w:p w14:paraId="2EC068C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6811C46" w14:textId="77777777" w:rsidR="00E52F0D" w:rsidRPr="00AB3E87" w:rsidRDefault="00E52F0D" w:rsidP="00761901">
            <w:pPr>
              <w:pStyle w:val="AmColumnHeading"/>
            </w:pPr>
            <w:r w:rsidRPr="00AB3E87">
              <w:t>Geänderter Text</w:t>
            </w:r>
          </w:p>
        </w:tc>
      </w:tr>
      <w:tr w:rsidR="00E52F0D" w:rsidRPr="00AB3E87" w14:paraId="1190D2BC" w14:textId="77777777" w:rsidTr="00761901">
        <w:trPr>
          <w:jc w:val="center"/>
        </w:trPr>
        <w:tc>
          <w:tcPr>
            <w:tcW w:w="4876" w:type="dxa"/>
            <w:tcBorders>
              <w:top w:val="nil"/>
              <w:left w:val="nil"/>
              <w:bottom w:val="nil"/>
              <w:right w:val="nil"/>
            </w:tcBorders>
          </w:tcPr>
          <w:p w14:paraId="5A758083" w14:textId="77777777" w:rsidR="00E52F0D" w:rsidRPr="00AB3E87" w:rsidRDefault="00E52F0D" w:rsidP="00761901">
            <w:pPr>
              <w:pStyle w:val="Normal6a"/>
            </w:pPr>
            <w:r w:rsidRPr="00AB3E87">
              <w:t>17.</w:t>
            </w:r>
            <w:r w:rsidRPr="00AB3E87">
              <w:tab/>
              <w:t xml:space="preserve">fordert die Kommission nachdrücklich auf, ein umfassendes Instrument zur </w:t>
            </w:r>
            <w:r w:rsidRPr="00AB3E87">
              <w:rPr>
                <w:b/>
                <w:i/>
              </w:rPr>
              <w:t>Überwachung und</w:t>
            </w:r>
            <w:r w:rsidRPr="00AB3E87">
              <w:t xml:space="preserve"> Bekämpfung demokratischer Rückschritte und Rückschritte bei den Rechten der Frauen, die untrennbar miteinander verbunden sind, zu entwickeln und sicherzustellen, dass die Gleichstellung der Geschlechter in der gesamten EU nach wie vor eine Priorität bleibt;</w:t>
            </w:r>
          </w:p>
        </w:tc>
        <w:tc>
          <w:tcPr>
            <w:tcW w:w="4876" w:type="dxa"/>
            <w:tcBorders>
              <w:top w:val="nil"/>
              <w:left w:val="nil"/>
              <w:bottom w:val="nil"/>
              <w:right w:val="nil"/>
            </w:tcBorders>
          </w:tcPr>
          <w:p w14:paraId="68D013B4" w14:textId="77777777" w:rsidR="00E52F0D" w:rsidRPr="00AB3E87" w:rsidRDefault="00E52F0D" w:rsidP="00761901">
            <w:pPr>
              <w:pStyle w:val="Normal6a"/>
            </w:pPr>
            <w:r w:rsidRPr="00AB3E87">
              <w:t>17.</w:t>
            </w:r>
            <w:r w:rsidRPr="00AB3E87">
              <w:tab/>
              <w:t>fordert die Kommission nachdrücklich auf, ein umfassendes Instrument zur Bekämpfung demokratischer Rückschritte und Rückschritte bei den Rechten der Frauen, die untrennbar miteinander verbunden sind, zu entwickeln und sicherzustellen, dass die Gleichstellung der Geschlechter in der gesamten EU nach wie vor eine Priorität bleibt;</w:t>
            </w:r>
          </w:p>
        </w:tc>
      </w:tr>
    </w:tbl>
    <w:p w14:paraId="7BF130D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{DE}</w:t>
      </w:r>
      <w:r w:rsidRPr="00AB3E87">
        <w:t>de</w:t>
      </w:r>
      <w:r w:rsidRPr="00AB3E87">
        <w:rPr>
          <w:rStyle w:val="HideTWBExt"/>
        </w:rPr>
        <w:t>&lt;/Original&gt;</w:t>
      </w:r>
    </w:p>
    <w:p w14:paraId="6EEA9671" w14:textId="77777777" w:rsidR="00E52F0D" w:rsidRPr="00AB3E87" w:rsidRDefault="00E52F0D" w:rsidP="00E52F0D">
      <w:r w:rsidRPr="00AB3E87">
        <w:rPr>
          <w:rStyle w:val="HideTWBExt"/>
        </w:rPr>
        <w:t>&lt;/Amend&gt;</w:t>
      </w:r>
    </w:p>
    <w:p w14:paraId="6399DE2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705</w:t>
      </w:r>
      <w:r w:rsidRPr="00AB3E87">
        <w:rPr>
          <w:rStyle w:val="HideTWBExt"/>
        </w:rPr>
        <w:t>&lt;/NumAm&gt;</w:t>
      </w:r>
    </w:p>
    <w:p w14:paraId="20ECC9D3" w14:textId="77777777" w:rsidR="00E52F0D" w:rsidRPr="00AB3E87" w:rsidRDefault="00E52F0D" w:rsidP="00E52F0D">
      <w:pPr>
        <w:pStyle w:val="NormalBold"/>
      </w:pPr>
      <w:r w:rsidRPr="00AB3E87">
        <w:rPr>
          <w:rStyle w:val="HideTWBExt"/>
          <w:b w:val="0"/>
        </w:rPr>
        <w:t>&lt;RepeatBlock-By&gt;&lt;Members&gt;</w:t>
      </w:r>
      <w:r w:rsidRPr="00AB3E87">
        <w:t>Mathilde Androuët, Mireia Borrás Pabón</w:t>
      </w:r>
      <w:r w:rsidRPr="00AB3E87">
        <w:rPr>
          <w:rStyle w:val="HideTWBExt"/>
          <w:b w:val="0"/>
        </w:rPr>
        <w:t>&lt;/Members&gt;</w:t>
      </w:r>
    </w:p>
    <w:p w14:paraId="370771F4" w14:textId="77777777" w:rsidR="00E52F0D" w:rsidRPr="00AB3E87" w:rsidRDefault="00E52F0D" w:rsidP="00E52F0D">
      <w:pPr>
        <w:pStyle w:val="NormalBold"/>
      </w:pPr>
      <w:r w:rsidRPr="00AB3E87">
        <w:rPr>
          <w:rStyle w:val="HideTWBExt"/>
          <w:b w:val="0"/>
        </w:rPr>
        <w:t>&lt;/RepeatBlock-By&gt;</w:t>
      </w:r>
    </w:p>
    <w:p w14:paraId="33AB705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30267A4" w14:textId="77777777" w:rsidR="00E52F0D" w:rsidRPr="00AB3E87" w:rsidRDefault="00E52F0D" w:rsidP="00E52F0D">
      <w:pPr>
        <w:pStyle w:val="NormalBold"/>
      </w:pPr>
      <w:r w:rsidRPr="00AB3E87">
        <w:rPr>
          <w:rStyle w:val="HideTWBExt"/>
        </w:rPr>
        <w:t>&lt;Article&gt;</w:t>
      </w:r>
      <w:r w:rsidRPr="00AB3E87">
        <w:t>Ziffer 17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2EDE5BD" w14:textId="77777777" w:rsidTr="00761901">
        <w:trPr>
          <w:trHeight w:hRule="exact" w:val="240"/>
          <w:jc w:val="center"/>
        </w:trPr>
        <w:tc>
          <w:tcPr>
            <w:tcW w:w="9752" w:type="dxa"/>
            <w:gridSpan w:val="2"/>
            <w:tcBorders>
              <w:top w:val="nil"/>
              <w:left w:val="nil"/>
              <w:bottom w:val="nil"/>
              <w:right w:val="nil"/>
            </w:tcBorders>
          </w:tcPr>
          <w:p w14:paraId="1E4EDFD6" w14:textId="77777777" w:rsidR="00E52F0D" w:rsidRPr="00AB3E87" w:rsidRDefault="00E52F0D" w:rsidP="00761901"/>
        </w:tc>
      </w:tr>
      <w:tr w:rsidR="00E52F0D" w:rsidRPr="00AB3E87" w14:paraId="72D95495" w14:textId="77777777" w:rsidTr="00761901">
        <w:trPr>
          <w:trHeight w:val="240"/>
          <w:jc w:val="center"/>
        </w:trPr>
        <w:tc>
          <w:tcPr>
            <w:tcW w:w="4876" w:type="dxa"/>
            <w:tcBorders>
              <w:top w:val="nil"/>
              <w:left w:val="nil"/>
              <w:bottom w:val="nil"/>
              <w:right w:val="nil"/>
            </w:tcBorders>
          </w:tcPr>
          <w:p w14:paraId="0B936B1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17F11C4" w14:textId="77777777" w:rsidR="00E52F0D" w:rsidRPr="00AB3E87" w:rsidRDefault="00E52F0D" w:rsidP="00761901">
            <w:pPr>
              <w:pStyle w:val="AmColumnHeading"/>
            </w:pPr>
            <w:r w:rsidRPr="00AB3E87">
              <w:t>Geänderter Text</w:t>
            </w:r>
          </w:p>
        </w:tc>
      </w:tr>
      <w:tr w:rsidR="00E52F0D" w:rsidRPr="00AB3E87" w14:paraId="0AC3B272" w14:textId="77777777" w:rsidTr="00761901">
        <w:trPr>
          <w:jc w:val="center"/>
        </w:trPr>
        <w:tc>
          <w:tcPr>
            <w:tcW w:w="4876" w:type="dxa"/>
            <w:tcBorders>
              <w:top w:val="nil"/>
              <w:left w:val="nil"/>
              <w:bottom w:val="nil"/>
              <w:right w:val="nil"/>
            </w:tcBorders>
          </w:tcPr>
          <w:p w14:paraId="168EC3CE" w14:textId="77777777" w:rsidR="00E52F0D" w:rsidRPr="00AB3E87" w:rsidRDefault="00E52F0D" w:rsidP="00761901">
            <w:pPr>
              <w:pStyle w:val="Normal6a"/>
            </w:pPr>
          </w:p>
        </w:tc>
        <w:tc>
          <w:tcPr>
            <w:tcW w:w="4876" w:type="dxa"/>
            <w:tcBorders>
              <w:top w:val="nil"/>
              <w:left w:val="nil"/>
              <w:bottom w:val="nil"/>
              <w:right w:val="nil"/>
            </w:tcBorders>
          </w:tcPr>
          <w:p w14:paraId="7DFA6A0F" w14:textId="77777777" w:rsidR="00E52F0D" w:rsidRPr="00AB3E87" w:rsidRDefault="00E52F0D" w:rsidP="00761901">
            <w:pPr>
              <w:pStyle w:val="Normal6a"/>
            </w:pPr>
            <w:r w:rsidRPr="00AB3E87">
              <w:rPr>
                <w:b/>
                <w:i/>
              </w:rPr>
              <w:t>17a.</w:t>
            </w:r>
            <w:r w:rsidRPr="00AB3E87">
              <w:tab/>
            </w:r>
            <w:r w:rsidRPr="00AB3E87">
              <w:rPr>
                <w:b/>
                <w:i/>
              </w:rPr>
              <w:t>ist besorgt über die überstürzten Diagnosen der geschlechtsspezifischen Disphorie, die gesundheitlichen Folgen von Geschlechtsumwandlungen, die psychiatrischen Begleiterkrankungen von Geschlechtsumwandlungsoperationen</w:t>
            </w:r>
            <w:r w:rsidRPr="00AB3E87">
              <w:rPr>
                <w:b/>
                <w:i/>
                <w:vertAlign w:val="superscript"/>
              </w:rPr>
              <w:t>1a</w:t>
            </w:r>
            <w:r w:rsidRPr="00AB3E87">
              <w:rPr>
                <w:b/>
                <w:i/>
              </w:rPr>
              <w:t>, die sich verschlechternde Situation von Schwulen und Lesben, die mit Transgenderismus in ihren Lebensbereichen konfrontiert sind, die mangelnde Anerkennung der Opfer von Geschlechtsumwandlungen oder von Menschen, deren Geschlechtsumwandlung wieder rückgängig gemacht wurde, die Öffnung von Frauensportwettbewerben für Personen biologisch männlichen Geschlechts und die damit verbundenen Risiken für die Gesundheit und die soziale und sportliche Vertretung von Frauen;</w:t>
            </w:r>
          </w:p>
        </w:tc>
      </w:tr>
      <w:tr w:rsidR="00E52F0D" w:rsidRPr="00AB3E87" w14:paraId="4E6BE2B3" w14:textId="77777777" w:rsidTr="00761901">
        <w:trPr>
          <w:jc w:val="center"/>
        </w:trPr>
        <w:tc>
          <w:tcPr>
            <w:tcW w:w="4876" w:type="dxa"/>
            <w:tcBorders>
              <w:top w:val="nil"/>
              <w:left w:val="nil"/>
              <w:bottom w:val="nil"/>
              <w:right w:val="nil"/>
            </w:tcBorders>
          </w:tcPr>
          <w:p w14:paraId="10A16F99" w14:textId="77777777" w:rsidR="00E52F0D" w:rsidRPr="00AB3E87" w:rsidRDefault="00E52F0D" w:rsidP="00761901"/>
        </w:tc>
        <w:tc>
          <w:tcPr>
            <w:tcW w:w="4876" w:type="dxa"/>
            <w:tcBorders>
              <w:top w:val="nil"/>
              <w:left w:val="nil"/>
              <w:bottom w:val="nil"/>
              <w:right w:val="nil"/>
            </w:tcBorders>
          </w:tcPr>
          <w:p w14:paraId="1C42EC31" w14:textId="77777777" w:rsidR="00E52F0D" w:rsidRPr="00AB3E87" w:rsidRDefault="00E52F0D" w:rsidP="00761901">
            <w:pPr>
              <w:pStyle w:val="Normal6a"/>
            </w:pPr>
            <w:r w:rsidRPr="00AB3E87">
              <w:rPr>
                <w:b/>
                <w:i/>
              </w:rPr>
              <w:t>_________________</w:t>
            </w:r>
          </w:p>
        </w:tc>
      </w:tr>
      <w:tr w:rsidR="00E52F0D" w:rsidRPr="00AB3E87" w14:paraId="5C974233" w14:textId="77777777" w:rsidTr="00761901">
        <w:trPr>
          <w:jc w:val="center"/>
        </w:trPr>
        <w:tc>
          <w:tcPr>
            <w:tcW w:w="4876" w:type="dxa"/>
            <w:tcBorders>
              <w:top w:val="nil"/>
              <w:left w:val="nil"/>
              <w:bottom w:val="nil"/>
              <w:right w:val="nil"/>
            </w:tcBorders>
          </w:tcPr>
          <w:p w14:paraId="1BE4D122" w14:textId="77777777" w:rsidR="00E52F0D" w:rsidRPr="00AB3E87" w:rsidRDefault="00E52F0D" w:rsidP="00761901"/>
        </w:tc>
        <w:tc>
          <w:tcPr>
            <w:tcW w:w="4876" w:type="dxa"/>
            <w:tcBorders>
              <w:top w:val="nil"/>
              <w:left w:val="nil"/>
              <w:bottom w:val="nil"/>
              <w:right w:val="nil"/>
            </w:tcBorders>
          </w:tcPr>
          <w:p w14:paraId="3437D29B" w14:textId="77777777" w:rsidR="00E52F0D" w:rsidRPr="00AB3E87" w:rsidRDefault="00E52F0D" w:rsidP="00761901">
            <w:pPr>
              <w:pStyle w:val="Normal6a"/>
            </w:pPr>
            <w:r w:rsidRPr="00AB3E87">
              <w:rPr>
                <w:b/>
                <w:i/>
                <w:vertAlign w:val="superscript"/>
              </w:rPr>
              <w:t>1 a</w:t>
            </w:r>
            <w:r w:rsidRPr="00AB3E87">
              <w:t xml:space="preserve"> </w:t>
            </w:r>
            <w:r w:rsidRPr="00AB3E87">
              <w:rPr>
                <w:b/>
                <w:i/>
              </w:rPr>
              <w:t>The International Society for Sexual Medicine, Examining gender-specific mental health risks after gender-affirming surgery: a national database study, The Journal of Sexual Medicine, Oxford University Press, 25. Januar 2025.</w:t>
            </w:r>
          </w:p>
        </w:tc>
      </w:tr>
    </w:tbl>
    <w:p w14:paraId="31D379B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18F13D7F" w14:textId="77777777" w:rsidR="00E52F0D" w:rsidRPr="00AB3E87" w:rsidRDefault="00E52F0D" w:rsidP="00E52F0D">
      <w:r w:rsidRPr="00AB3E87">
        <w:rPr>
          <w:rStyle w:val="HideTWBExt"/>
        </w:rPr>
        <w:t>&lt;/Amend&gt;</w:t>
      </w:r>
    </w:p>
    <w:p w14:paraId="1BB91B1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706</w:t>
      </w:r>
      <w:r w:rsidRPr="00AB3E87">
        <w:rPr>
          <w:rStyle w:val="HideTWBExt"/>
        </w:rPr>
        <w:t>&lt;/NumAm&gt;</w:t>
      </w:r>
    </w:p>
    <w:p w14:paraId="2751A9EF"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02F10879" w14:textId="77777777" w:rsidR="00E52F0D" w:rsidRPr="00AB3E87" w:rsidRDefault="00E52F0D" w:rsidP="00E52F0D">
      <w:pPr>
        <w:pStyle w:val="NormalBold"/>
      </w:pPr>
      <w:r w:rsidRPr="00AB3E87">
        <w:rPr>
          <w:rStyle w:val="HideTWBExt"/>
          <w:b w:val="0"/>
        </w:rPr>
        <w:t>&lt;/RepeatBlock-By&gt;</w:t>
      </w:r>
    </w:p>
    <w:p w14:paraId="73DECAD8"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518A5D9" w14:textId="77777777" w:rsidR="00E52F0D" w:rsidRPr="00AB3E87" w:rsidRDefault="00E52F0D" w:rsidP="00E52F0D">
      <w:pPr>
        <w:pStyle w:val="NormalBold"/>
      </w:pPr>
      <w:r w:rsidRPr="00AB3E87">
        <w:rPr>
          <w:rStyle w:val="HideTWBExt"/>
        </w:rPr>
        <w:t>&lt;Article&gt;</w:t>
      </w:r>
      <w:r w:rsidRPr="00AB3E87">
        <w:t>Ziffer 17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5D1335C" w14:textId="77777777" w:rsidTr="00761901">
        <w:trPr>
          <w:trHeight w:hRule="exact" w:val="240"/>
          <w:jc w:val="center"/>
        </w:trPr>
        <w:tc>
          <w:tcPr>
            <w:tcW w:w="9752" w:type="dxa"/>
            <w:gridSpan w:val="2"/>
            <w:tcBorders>
              <w:top w:val="nil"/>
              <w:left w:val="nil"/>
              <w:bottom w:val="nil"/>
              <w:right w:val="nil"/>
            </w:tcBorders>
          </w:tcPr>
          <w:p w14:paraId="5D9F5D75" w14:textId="77777777" w:rsidR="00E52F0D" w:rsidRPr="00AB3E87" w:rsidRDefault="00E52F0D" w:rsidP="00761901"/>
        </w:tc>
      </w:tr>
      <w:tr w:rsidR="00E52F0D" w:rsidRPr="00AB3E87" w14:paraId="578D5A04" w14:textId="77777777" w:rsidTr="00761901">
        <w:trPr>
          <w:trHeight w:val="240"/>
          <w:jc w:val="center"/>
        </w:trPr>
        <w:tc>
          <w:tcPr>
            <w:tcW w:w="4876" w:type="dxa"/>
            <w:tcBorders>
              <w:top w:val="nil"/>
              <w:left w:val="nil"/>
              <w:bottom w:val="nil"/>
              <w:right w:val="nil"/>
            </w:tcBorders>
          </w:tcPr>
          <w:p w14:paraId="05AC32C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A25CF45" w14:textId="77777777" w:rsidR="00E52F0D" w:rsidRPr="00AB3E87" w:rsidRDefault="00E52F0D" w:rsidP="00761901">
            <w:pPr>
              <w:pStyle w:val="AmColumnHeading"/>
            </w:pPr>
            <w:r w:rsidRPr="00AB3E87">
              <w:t>Geänderter Text</w:t>
            </w:r>
          </w:p>
        </w:tc>
      </w:tr>
      <w:tr w:rsidR="00E52F0D" w:rsidRPr="00AB3E87" w14:paraId="06DC145F" w14:textId="77777777" w:rsidTr="00761901">
        <w:trPr>
          <w:jc w:val="center"/>
        </w:trPr>
        <w:tc>
          <w:tcPr>
            <w:tcW w:w="4876" w:type="dxa"/>
            <w:tcBorders>
              <w:top w:val="nil"/>
              <w:left w:val="nil"/>
              <w:bottom w:val="nil"/>
              <w:right w:val="nil"/>
            </w:tcBorders>
          </w:tcPr>
          <w:p w14:paraId="64C31E06" w14:textId="77777777" w:rsidR="00E52F0D" w:rsidRPr="00AB3E87" w:rsidRDefault="00E52F0D" w:rsidP="00761901">
            <w:pPr>
              <w:pStyle w:val="Normal6a"/>
            </w:pPr>
          </w:p>
        </w:tc>
        <w:tc>
          <w:tcPr>
            <w:tcW w:w="4876" w:type="dxa"/>
            <w:tcBorders>
              <w:top w:val="nil"/>
              <w:left w:val="nil"/>
              <w:bottom w:val="nil"/>
              <w:right w:val="nil"/>
            </w:tcBorders>
          </w:tcPr>
          <w:p w14:paraId="2C63AC77" w14:textId="77777777" w:rsidR="00E52F0D" w:rsidRPr="00AB3E87" w:rsidRDefault="00E52F0D" w:rsidP="00761901">
            <w:pPr>
              <w:pStyle w:val="Normal6a"/>
            </w:pPr>
            <w:r w:rsidRPr="00AB3E87">
              <w:rPr>
                <w:b/>
                <w:i/>
              </w:rPr>
              <w:t>17a.</w:t>
            </w:r>
            <w:r w:rsidRPr="00AB3E87">
              <w:tab/>
            </w:r>
            <w:r w:rsidRPr="00AB3E87">
              <w:rPr>
                <w:b/>
                <w:i/>
              </w:rPr>
              <w:t>fordert die Kommission nachdrücklich auf, die Verwendung von Mitteln mit geteilter Mittelverwaltung zur Förderung der Gleichstellung der Geschlechter und zur Unterstützung der Zivilgesellschaft, einschließlich nichtstaatlicher Organisationen, die sich für Frauenrechte einsetzen, in den Mitgliedstaaten genau zu überwachen, um sicherzustellen, dass Aufforderungen zur Einreichung von Vorschlägen zur Erlangung solcher Mittel nicht absichtlich ausgesetzt oder zurückgehalten werden;</w:t>
            </w:r>
          </w:p>
        </w:tc>
      </w:tr>
    </w:tbl>
    <w:p w14:paraId="44062A6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B955323" w14:textId="77777777" w:rsidR="00E52F0D" w:rsidRPr="00AB3E87" w:rsidRDefault="00E52F0D" w:rsidP="00E52F0D">
      <w:r w:rsidRPr="00AB3E87">
        <w:rPr>
          <w:rStyle w:val="HideTWBExt"/>
        </w:rPr>
        <w:t>&lt;/Amend&gt;</w:t>
      </w:r>
    </w:p>
    <w:p w14:paraId="1BADB9D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707</w:t>
      </w:r>
      <w:r w:rsidRPr="00AB3E87">
        <w:rPr>
          <w:rStyle w:val="HideTWBExt"/>
        </w:rPr>
        <w:t>&lt;/NumAm&gt;</w:t>
      </w:r>
    </w:p>
    <w:p w14:paraId="72BF6AE8"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34754583" w14:textId="77777777" w:rsidR="00E52F0D" w:rsidRPr="00AB3E87" w:rsidRDefault="00E52F0D" w:rsidP="00E52F0D">
      <w:pPr>
        <w:pStyle w:val="NormalBold"/>
      </w:pPr>
      <w:r w:rsidRPr="00AB3E87">
        <w:rPr>
          <w:rStyle w:val="HideTWBExt"/>
          <w:b w:val="0"/>
        </w:rPr>
        <w:t>&lt;/RepeatBlock-By&gt;</w:t>
      </w:r>
    </w:p>
    <w:p w14:paraId="11F8768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3E8CF66" w14:textId="77777777" w:rsidR="00E52F0D" w:rsidRPr="00AB3E87" w:rsidRDefault="00E52F0D" w:rsidP="00E52F0D">
      <w:pPr>
        <w:pStyle w:val="NormalBold"/>
      </w:pPr>
      <w:r w:rsidRPr="00AB3E87">
        <w:rPr>
          <w:rStyle w:val="HideTWBExt"/>
        </w:rPr>
        <w:t>&lt;Article&gt;</w:t>
      </w:r>
      <w:r w:rsidRPr="00AB3E87">
        <w:t>Ziffer 17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15C6E8C" w14:textId="77777777" w:rsidTr="00761901">
        <w:trPr>
          <w:trHeight w:hRule="exact" w:val="240"/>
          <w:jc w:val="center"/>
        </w:trPr>
        <w:tc>
          <w:tcPr>
            <w:tcW w:w="9752" w:type="dxa"/>
            <w:gridSpan w:val="2"/>
            <w:tcBorders>
              <w:top w:val="nil"/>
              <w:left w:val="nil"/>
              <w:bottom w:val="nil"/>
              <w:right w:val="nil"/>
            </w:tcBorders>
          </w:tcPr>
          <w:p w14:paraId="15693D2C" w14:textId="77777777" w:rsidR="00E52F0D" w:rsidRPr="00AB3E87" w:rsidRDefault="00E52F0D" w:rsidP="00761901"/>
        </w:tc>
      </w:tr>
      <w:tr w:rsidR="00E52F0D" w:rsidRPr="00AB3E87" w14:paraId="18ACFD5A" w14:textId="77777777" w:rsidTr="00761901">
        <w:trPr>
          <w:trHeight w:val="240"/>
          <w:jc w:val="center"/>
        </w:trPr>
        <w:tc>
          <w:tcPr>
            <w:tcW w:w="4876" w:type="dxa"/>
            <w:tcBorders>
              <w:top w:val="nil"/>
              <w:left w:val="nil"/>
              <w:bottom w:val="nil"/>
              <w:right w:val="nil"/>
            </w:tcBorders>
          </w:tcPr>
          <w:p w14:paraId="52098EC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3B66E29" w14:textId="77777777" w:rsidR="00E52F0D" w:rsidRPr="00AB3E87" w:rsidRDefault="00E52F0D" w:rsidP="00761901">
            <w:pPr>
              <w:pStyle w:val="AmColumnHeading"/>
            </w:pPr>
            <w:r w:rsidRPr="00AB3E87">
              <w:t>Geänderter Text</w:t>
            </w:r>
          </w:p>
        </w:tc>
      </w:tr>
      <w:tr w:rsidR="00E52F0D" w:rsidRPr="00AB3E87" w14:paraId="72FCEA96" w14:textId="77777777" w:rsidTr="00761901">
        <w:trPr>
          <w:jc w:val="center"/>
        </w:trPr>
        <w:tc>
          <w:tcPr>
            <w:tcW w:w="4876" w:type="dxa"/>
            <w:tcBorders>
              <w:top w:val="nil"/>
              <w:left w:val="nil"/>
              <w:bottom w:val="nil"/>
              <w:right w:val="nil"/>
            </w:tcBorders>
          </w:tcPr>
          <w:p w14:paraId="3F803319" w14:textId="77777777" w:rsidR="00E52F0D" w:rsidRPr="00AB3E87" w:rsidRDefault="00E52F0D" w:rsidP="00761901">
            <w:pPr>
              <w:pStyle w:val="Normal6a"/>
            </w:pPr>
          </w:p>
        </w:tc>
        <w:tc>
          <w:tcPr>
            <w:tcW w:w="4876" w:type="dxa"/>
            <w:tcBorders>
              <w:top w:val="nil"/>
              <w:left w:val="nil"/>
              <w:bottom w:val="nil"/>
              <w:right w:val="nil"/>
            </w:tcBorders>
          </w:tcPr>
          <w:p w14:paraId="343511E9" w14:textId="77777777" w:rsidR="00E52F0D" w:rsidRPr="00AB3E87" w:rsidRDefault="00E52F0D" w:rsidP="00761901">
            <w:pPr>
              <w:pStyle w:val="Normal6a"/>
            </w:pPr>
            <w:r w:rsidRPr="00AB3E87">
              <w:rPr>
                <w:b/>
                <w:i/>
              </w:rPr>
              <w:t>17a.</w:t>
            </w:r>
            <w:r w:rsidRPr="00AB3E87">
              <w:tab/>
            </w:r>
            <w:r w:rsidRPr="00AB3E87">
              <w:rPr>
                <w:b/>
                <w:i/>
              </w:rPr>
              <w:t>fordert die Kommission auf, obligatorische geschlechtsspezifische Folgenabschätzungen für Systeme der künstlichen Intelligenz und digitale Technologien einzuführen, um sicherzustellen, dass geschlechtsspezifische Verzerrungen in allen Phasen der Konzeption, Entwicklung, Einführung und Nutzung ermittelt, verhindert und abgemildert werden;</w:t>
            </w:r>
          </w:p>
        </w:tc>
      </w:tr>
    </w:tbl>
    <w:p w14:paraId="6BC07F9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2ECA571" w14:textId="77777777" w:rsidR="00E52F0D" w:rsidRPr="00AB3E87" w:rsidRDefault="00E52F0D" w:rsidP="00E52F0D">
      <w:r w:rsidRPr="00AB3E87">
        <w:rPr>
          <w:rStyle w:val="HideTWBExt"/>
        </w:rPr>
        <w:t>&lt;/Amend&gt;</w:t>
      </w:r>
    </w:p>
    <w:p w14:paraId="1CD0C0E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708</w:t>
      </w:r>
      <w:r w:rsidRPr="00AB3E87">
        <w:rPr>
          <w:rStyle w:val="HideTWBExt"/>
        </w:rPr>
        <w:t>&lt;/NumAm&gt;</w:t>
      </w:r>
    </w:p>
    <w:p w14:paraId="0F855DF9" w14:textId="77777777" w:rsidR="00E52F0D" w:rsidRPr="00AB3E87" w:rsidRDefault="00E52F0D" w:rsidP="00E52F0D">
      <w:pPr>
        <w:pStyle w:val="NormalBold"/>
      </w:pPr>
      <w:r w:rsidRPr="00AB3E87">
        <w:rPr>
          <w:rStyle w:val="HideTWBExt"/>
          <w:b w:val="0"/>
        </w:rPr>
        <w:t>&lt;RepeatBlock-By&gt;&lt;Members&gt;</w:t>
      </w:r>
      <w:r w:rsidRPr="00AB3E87">
        <w:t>Veronika Cifrová Ostrihoňová, Valérie Devaux, Abir Al-Sahlani, Raquel García Hermida-Van Der Walle, Lucia Yar, Dainius Žalimas</w:t>
      </w:r>
      <w:r w:rsidRPr="00AB3E87">
        <w:rPr>
          <w:rStyle w:val="HideTWBExt"/>
          <w:b w:val="0"/>
        </w:rPr>
        <w:t>&lt;/Members&gt;</w:t>
      </w:r>
    </w:p>
    <w:p w14:paraId="0A72DD32" w14:textId="77777777" w:rsidR="00E52F0D" w:rsidRPr="00AB3E87" w:rsidRDefault="00E52F0D" w:rsidP="00E52F0D">
      <w:pPr>
        <w:pStyle w:val="NormalBold"/>
      </w:pPr>
      <w:r w:rsidRPr="00AB3E87">
        <w:rPr>
          <w:rStyle w:val="HideTWBExt"/>
          <w:b w:val="0"/>
        </w:rPr>
        <w:t>&lt;/RepeatBlock-By&gt;</w:t>
      </w:r>
    </w:p>
    <w:p w14:paraId="739C826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644A9CD" w14:textId="77777777" w:rsidR="00E52F0D" w:rsidRPr="00AB3E87" w:rsidRDefault="00E52F0D" w:rsidP="00E52F0D">
      <w:pPr>
        <w:pStyle w:val="NormalBold"/>
      </w:pPr>
      <w:r w:rsidRPr="00AB3E87">
        <w:rPr>
          <w:rStyle w:val="HideTWBExt"/>
        </w:rPr>
        <w:t>&lt;Article&gt;</w:t>
      </w:r>
      <w:r w:rsidRPr="00AB3E87">
        <w:t>Ziffer 17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43E15A1" w14:textId="77777777" w:rsidTr="00761901">
        <w:trPr>
          <w:trHeight w:hRule="exact" w:val="240"/>
          <w:jc w:val="center"/>
        </w:trPr>
        <w:tc>
          <w:tcPr>
            <w:tcW w:w="9752" w:type="dxa"/>
            <w:gridSpan w:val="2"/>
            <w:tcBorders>
              <w:top w:val="nil"/>
              <w:left w:val="nil"/>
              <w:bottom w:val="nil"/>
              <w:right w:val="nil"/>
            </w:tcBorders>
          </w:tcPr>
          <w:p w14:paraId="2332F06C" w14:textId="77777777" w:rsidR="00E52F0D" w:rsidRPr="00AB3E87" w:rsidRDefault="00E52F0D" w:rsidP="00761901"/>
        </w:tc>
      </w:tr>
      <w:tr w:rsidR="00E52F0D" w:rsidRPr="00AB3E87" w14:paraId="0EA6E0F0" w14:textId="77777777" w:rsidTr="00761901">
        <w:trPr>
          <w:trHeight w:val="240"/>
          <w:jc w:val="center"/>
        </w:trPr>
        <w:tc>
          <w:tcPr>
            <w:tcW w:w="4876" w:type="dxa"/>
            <w:tcBorders>
              <w:top w:val="nil"/>
              <w:left w:val="nil"/>
              <w:bottom w:val="nil"/>
              <w:right w:val="nil"/>
            </w:tcBorders>
          </w:tcPr>
          <w:p w14:paraId="0CD0BCC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EE5BD95" w14:textId="77777777" w:rsidR="00E52F0D" w:rsidRPr="00AB3E87" w:rsidRDefault="00E52F0D" w:rsidP="00761901">
            <w:pPr>
              <w:pStyle w:val="AmColumnHeading"/>
            </w:pPr>
            <w:r w:rsidRPr="00AB3E87">
              <w:t>Geänderter Text</w:t>
            </w:r>
          </w:p>
        </w:tc>
      </w:tr>
      <w:tr w:rsidR="00E52F0D" w:rsidRPr="00AB3E87" w14:paraId="7C6ED969" w14:textId="77777777" w:rsidTr="00761901">
        <w:trPr>
          <w:jc w:val="center"/>
        </w:trPr>
        <w:tc>
          <w:tcPr>
            <w:tcW w:w="4876" w:type="dxa"/>
            <w:tcBorders>
              <w:top w:val="nil"/>
              <w:left w:val="nil"/>
              <w:bottom w:val="nil"/>
              <w:right w:val="nil"/>
            </w:tcBorders>
          </w:tcPr>
          <w:p w14:paraId="33100891" w14:textId="77777777" w:rsidR="00E52F0D" w:rsidRPr="00AB3E87" w:rsidRDefault="00E52F0D" w:rsidP="00761901">
            <w:pPr>
              <w:pStyle w:val="Normal6a"/>
            </w:pPr>
          </w:p>
        </w:tc>
        <w:tc>
          <w:tcPr>
            <w:tcW w:w="4876" w:type="dxa"/>
            <w:tcBorders>
              <w:top w:val="nil"/>
              <w:left w:val="nil"/>
              <w:bottom w:val="nil"/>
              <w:right w:val="nil"/>
            </w:tcBorders>
          </w:tcPr>
          <w:p w14:paraId="0925710E" w14:textId="77777777" w:rsidR="00E52F0D" w:rsidRPr="00AB3E87" w:rsidRDefault="00E52F0D" w:rsidP="00761901">
            <w:pPr>
              <w:pStyle w:val="Normal6a"/>
            </w:pPr>
            <w:r w:rsidRPr="00AB3E87">
              <w:rPr>
                <w:b/>
                <w:i/>
              </w:rPr>
              <w:t>17a.</w:t>
            </w:r>
            <w:r w:rsidRPr="00AB3E87">
              <w:tab/>
            </w:r>
            <w:r w:rsidRPr="00AB3E87">
              <w:rPr>
                <w:b/>
                <w:i/>
              </w:rPr>
              <w:t>fordert die Kommission auf, die zunehmende Diskrepanz zwischen jungen Männern und jungen Frauen in Bezug auf den Feminismus zu untersuchen, seine gesellschaftlichen Folgen, insbesondere im digitalen Raum, zu bewerten und Maßnahmen zur Bewältigung neuer Herausforderungen zu entwickeln;</w:t>
            </w:r>
          </w:p>
        </w:tc>
      </w:tr>
    </w:tbl>
    <w:p w14:paraId="43977B3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55FDB28" w14:textId="77777777" w:rsidR="00E52F0D" w:rsidRPr="00AB3E87" w:rsidRDefault="00E52F0D" w:rsidP="00E52F0D">
      <w:r w:rsidRPr="00AB3E87">
        <w:rPr>
          <w:rStyle w:val="HideTWBExt"/>
        </w:rPr>
        <w:t>&lt;/Amend&gt;</w:t>
      </w:r>
    </w:p>
    <w:p w14:paraId="1CB785C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709</w:t>
      </w:r>
      <w:r w:rsidRPr="00AB3E87">
        <w:rPr>
          <w:rStyle w:val="HideTWBExt"/>
        </w:rPr>
        <w:t>&lt;/NumAm&gt;</w:t>
      </w:r>
    </w:p>
    <w:p w14:paraId="47943ACC"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1CA08897" w14:textId="77777777" w:rsidR="00E52F0D" w:rsidRPr="00AB3E87" w:rsidRDefault="00E52F0D" w:rsidP="00E52F0D">
      <w:pPr>
        <w:pStyle w:val="NormalBold"/>
      </w:pPr>
      <w:r w:rsidRPr="00AB3E87">
        <w:rPr>
          <w:rStyle w:val="HideTWBExt"/>
          <w:b w:val="0"/>
        </w:rPr>
        <w:t>&lt;/RepeatBlock-By&gt;</w:t>
      </w:r>
    </w:p>
    <w:p w14:paraId="55A4D29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F2F9424" w14:textId="77777777" w:rsidR="00E52F0D" w:rsidRPr="00AB3E87" w:rsidRDefault="00E52F0D" w:rsidP="00E52F0D">
      <w:pPr>
        <w:pStyle w:val="NormalBold"/>
      </w:pPr>
      <w:r w:rsidRPr="00AB3E87">
        <w:rPr>
          <w:rStyle w:val="HideTWBExt"/>
        </w:rPr>
        <w:t>&lt;Article&gt;</w:t>
      </w:r>
      <w:r w:rsidRPr="00AB3E87">
        <w:t>Ziffer 17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F1F5D7B" w14:textId="77777777" w:rsidTr="00761901">
        <w:trPr>
          <w:trHeight w:hRule="exact" w:val="240"/>
          <w:jc w:val="center"/>
        </w:trPr>
        <w:tc>
          <w:tcPr>
            <w:tcW w:w="9752" w:type="dxa"/>
            <w:gridSpan w:val="2"/>
            <w:tcBorders>
              <w:top w:val="nil"/>
              <w:left w:val="nil"/>
              <w:bottom w:val="nil"/>
              <w:right w:val="nil"/>
            </w:tcBorders>
          </w:tcPr>
          <w:p w14:paraId="4F530623" w14:textId="77777777" w:rsidR="00E52F0D" w:rsidRPr="00AB3E87" w:rsidRDefault="00E52F0D" w:rsidP="00761901"/>
        </w:tc>
      </w:tr>
      <w:tr w:rsidR="00E52F0D" w:rsidRPr="00AB3E87" w14:paraId="412A6A6C" w14:textId="77777777" w:rsidTr="00761901">
        <w:trPr>
          <w:trHeight w:val="240"/>
          <w:jc w:val="center"/>
        </w:trPr>
        <w:tc>
          <w:tcPr>
            <w:tcW w:w="4876" w:type="dxa"/>
            <w:tcBorders>
              <w:top w:val="nil"/>
              <w:left w:val="nil"/>
              <w:bottom w:val="nil"/>
              <w:right w:val="nil"/>
            </w:tcBorders>
          </w:tcPr>
          <w:p w14:paraId="31521FA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6965AE9" w14:textId="77777777" w:rsidR="00E52F0D" w:rsidRPr="00AB3E87" w:rsidRDefault="00E52F0D" w:rsidP="00761901">
            <w:pPr>
              <w:pStyle w:val="AmColumnHeading"/>
            </w:pPr>
            <w:r w:rsidRPr="00AB3E87">
              <w:t>Geänderter Text</w:t>
            </w:r>
          </w:p>
        </w:tc>
      </w:tr>
      <w:tr w:rsidR="00E52F0D" w:rsidRPr="00AB3E87" w14:paraId="2DC7FB61" w14:textId="77777777" w:rsidTr="00761901">
        <w:trPr>
          <w:jc w:val="center"/>
        </w:trPr>
        <w:tc>
          <w:tcPr>
            <w:tcW w:w="4876" w:type="dxa"/>
            <w:tcBorders>
              <w:top w:val="nil"/>
              <w:left w:val="nil"/>
              <w:bottom w:val="nil"/>
              <w:right w:val="nil"/>
            </w:tcBorders>
          </w:tcPr>
          <w:p w14:paraId="1341798B" w14:textId="77777777" w:rsidR="00E52F0D" w:rsidRPr="00AB3E87" w:rsidRDefault="00E52F0D" w:rsidP="00761901">
            <w:pPr>
              <w:pStyle w:val="Normal6a"/>
            </w:pPr>
          </w:p>
        </w:tc>
        <w:tc>
          <w:tcPr>
            <w:tcW w:w="4876" w:type="dxa"/>
            <w:tcBorders>
              <w:top w:val="nil"/>
              <w:left w:val="nil"/>
              <w:bottom w:val="nil"/>
              <w:right w:val="nil"/>
            </w:tcBorders>
          </w:tcPr>
          <w:p w14:paraId="51E087D6" w14:textId="77777777" w:rsidR="00E52F0D" w:rsidRPr="00AB3E87" w:rsidRDefault="00E52F0D" w:rsidP="00761901">
            <w:pPr>
              <w:pStyle w:val="Normal6a"/>
            </w:pPr>
            <w:r w:rsidRPr="00AB3E87">
              <w:rPr>
                <w:b/>
                <w:i/>
              </w:rPr>
              <w:t>17a.</w:t>
            </w:r>
            <w:r w:rsidRPr="00AB3E87">
              <w:tab/>
            </w:r>
            <w:r w:rsidRPr="00AB3E87">
              <w:rPr>
                <w:b/>
                <w:i/>
              </w:rPr>
              <w:t xml:space="preserve">betont, dass eine Unterstützung durch das EIGE bei der Sicherstellung </w:t>
            </w:r>
            <w:r w:rsidRPr="00AB3E87">
              <w:rPr>
                <w:b/>
                <w:i/>
              </w:rPr>
              <w:lastRenderedPageBreak/>
              <w:t>der Gleichstellung von Männern und Frauen und der Bereitstellung von Daten nicht zusätzlich zur derzeitigen Arbeitsbelastung des Instituts erwartet werden sollte; fordert, dass dem EIGE sieben Bedienstete auf Zeit zugewiesen werden;</w:t>
            </w:r>
          </w:p>
        </w:tc>
      </w:tr>
    </w:tbl>
    <w:p w14:paraId="6C037B8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CA6A1DD" w14:textId="77777777" w:rsidR="00E52F0D" w:rsidRPr="00AB3E87" w:rsidRDefault="00E52F0D" w:rsidP="00E52F0D">
      <w:r w:rsidRPr="00AB3E87">
        <w:rPr>
          <w:rStyle w:val="HideTWBExt"/>
        </w:rPr>
        <w:t>&lt;/Amend&gt;</w:t>
      </w:r>
    </w:p>
    <w:p w14:paraId="09FA803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710</w:t>
      </w:r>
      <w:r w:rsidRPr="00AB3E87">
        <w:rPr>
          <w:rStyle w:val="HideTWBExt"/>
        </w:rPr>
        <w:t>&lt;/NumAm&gt;</w:t>
      </w:r>
    </w:p>
    <w:p w14:paraId="6A158B9B"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57999A0A" w14:textId="77777777" w:rsidR="00E52F0D" w:rsidRPr="00AB3E87" w:rsidRDefault="00E52F0D" w:rsidP="00E52F0D">
      <w:pPr>
        <w:pStyle w:val="NormalBold"/>
      </w:pPr>
      <w:r w:rsidRPr="00AB3E87">
        <w:rPr>
          <w:rStyle w:val="HideTWBExt"/>
          <w:b w:val="0"/>
        </w:rPr>
        <w:t>&lt;/RepeatBlock-By&gt;</w:t>
      </w:r>
    </w:p>
    <w:p w14:paraId="3AB75E9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7B431A7" w14:textId="77777777" w:rsidR="00E52F0D" w:rsidRPr="00AB3E87" w:rsidRDefault="00E52F0D" w:rsidP="00E52F0D">
      <w:pPr>
        <w:pStyle w:val="NormalBold"/>
      </w:pPr>
      <w:r w:rsidRPr="00AB3E87">
        <w:rPr>
          <w:rStyle w:val="HideTWBExt"/>
        </w:rPr>
        <w:t>&lt;Article&gt;</w:t>
      </w:r>
      <w:r w:rsidRPr="00AB3E87">
        <w:t>Ziffer 17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87720AB" w14:textId="77777777" w:rsidTr="00761901">
        <w:trPr>
          <w:trHeight w:hRule="exact" w:val="240"/>
          <w:jc w:val="center"/>
        </w:trPr>
        <w:tc>
          <w:tcPr>
            <w:tcW w:w="9752" w:type="dxa"/>
            <w:gridSpan w:val="2"/>
            <w:tcBorders>
              <w:top w:val="nil"/>
              <w:left w:val="nil"/>
              <w:bottom w:val="nil"/>
              <w:right w:val="nil"/>
            </w:tcBorders>
          </w:tcPr>
          <w:p w14:paraId="46E19DFF" w14:textId="77777777" w:rsidR="00E52F0D" w:rsidRPr="00AB3E87" w:rsidRDefault="00E52F0D" w:rsidP="00761901"/>
        </w:tc>
      </w:tr>
      <w:tr w:rsidR="00E52F0D" w:rsidRPr="00AB3E87" w14:paraId="10941E87" w14:textId="77777777" w:rsidTr="00761901">
        <w:trPr>
          <w:trHeight w:val="240"/>
          <w:jc w:val="center"/>
        </w:trPr>
        <w:tc>
          <w:tcPr>
            <w:tcW w:w="4876" w:type="dxa"/>
            <w:tcBorders>
              <w:top w:val="nil"/>
              <w:left w:val="nil"/>
              <w:bottom w:val="nil"/>
              <w:right w:val="nil"/>
            </w:tcBorders>
          </w:tcPr>
          <w:p w14:paraId="6D2D229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794552A" w14:textId="77777777" w:rsidR="00E52F0D" w:rsidRPr="00AB3E87" w:rsidRDefault="00E52F0D" w:rsidP="00761901">
            <w:pPr>
              <w:pStyle w:val="AmColumnHeading"/>
            </w:pPr>
            <w:r w:rsidRPr="00AB3E87">
              <w:t>Geänderter Text</w:t>
            </w:r>
          </w:p>
        </w:tc>
      </w:tr>
      <w:tr w:rsidR="00E52F0D" w:rsidRPr="00AB3E87" w14:paraId="21E46E15" w14:textId="77777777" w:rsidTr="00761901">
        <w:trPr>
          <w:jc w:val="center"/>
        </w:trPr>
        <w:tc>
          <w:tcPr>
            <w:tcW w:w="4876" w:type="dxa"/>
            <w:tcBorders>
              <w:top w:val="nil"/>
              <w:left w:val="nil"/>
              <w:bottom w:val="nil"/>
              <w:right w:val="nil"/>
            </w:tcBorders>
          </w:tcPr>
          <w:p w14:paraId="1D63D4AC" w14:textId="77777777" w:rsidR="00E52F0D" w:rsidRPr="00AB3E87" w:rsidRDefault="00E52F0D" w:rsidP="00761901">
            <w:pPr>
              <w:pStyle w:val="Normal6a"/>
            </w:pPr>
          </w:p>
        </w:tc>
        <w:tc>
          <w:tcPr>
            <w:tcW w:w="4876" w:type="dxa"/>
            <w:tcBorders>
              <w:top w:val="nil"/>
              <w:left w:val="nil"/>
              <w:bottom w:val="nil"/>
              <w:right w:val="nil"/>
            </w:tcBorders>
          </w:tcPr>
          <w:p w14:paraId="19E283BB" w14:textId="77777777" w:rsidR="00E52F0D" w:rsidRPr="00AB3E87" w:rsidRDefault="00E52F0D" w:rsidP="00761901">
            <w:pPr>
              <w:pStyle w:val="Normal6a"/>
            </w:pPr>
            <w:r w:rsidRPr="00AB3E87">
              <w:rPr>
                <w:b/>
                <w:i/>
              </w:rPr>
              <w:t>17a.</w:t>
            </w:r>
            <w:r w:rsidRPr="00AB3E87">
              <w:tab/>
            </w:r>
            <w:r w:rsidRPr="00AB3E87">
              <w:rPr>
                <w:b/>
                <w:i/>
              </w:rPr>
              <w:t>fordert die Kommission nachdrücklich auf, für eine nachhaltige und zugängliche Finanzierung von Frauenrechtsorganisationen zu sorgen und ihre entscheidende Rolle bei der Verteidigung der Demokratie, der Förderung der Gleichstellung der Geschlechter, dem Schutz der Grundrechte und der Bereitstellung wesentlicher Dienstleistungen anzuerkennen;</w:t>
            </w:r>
          </w:p>
        </w:tc>
      </w:tr>
    </w:tbl>
    <w:p w14:paraId="535FEA9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1B80105" w14:textId="77777777" w:rsidR="00E52F0D" w:rsidRPr="00AB3E87" w:rsidRDefault="00E52F0D" w:rsidP="00E52F0D">
      <w:r w:rsidRPr="00AB3E87">
        <w:rPr>
          <w:rStyle w:val="HideTWBExt"/>
        </w:rPr>
        <w:t>&lt;/Amend&gt;</w:t>
      </w:r>
    </w:p>
    <w:p w14:paraId="376AEB9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711</w:t>
      </w:r>
      <w:r w:rsidRPr="00AB3E87">
        <w:rPr>
          <w:rStyle w:val="HideTWBExt"/>
        </w:rPr>
        <w:t>&lt;/NumAm&gt;</w:t>
      </w:r>
    </w:p>
    <w:p w14:paraId="1BDD8AE7"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1D26817C" w14:textId="77777777" w:rsidR="00E52F0D" w:rsidRPr="00AB3E87" w:rsidRDefault="00E52F0D" w:rsidP="00E52F0D">
      <w:pPr>
        <w:pStyle w:val="NormalBold"/>
      </w:pPr>
      <w:r w:rsidRPr="00AB3E87">
        <w:rPr>
          <w:rStyle w:val="HideTWBExt"/>
          <w:b w:val="0"/>
        </w:rPr>
        <w:t>&lt;/RepeatBlock-By&gt;</w:t>
      </w:r>
    </w:p>
    <w:p w14:paraId="6942230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9477B9F" w14:textId="77777777" w:rsidR="00E52F0D" w:rsidRPr="00AB3E87" w:rsidRDefault="00E52F0D" w:rsidP="00E52F0D">
      <w:pPr>
        <w:pStyle w:val="NormalBold"/>
      </w:pPr>
      <w:r w:rsidRPr="00AB3E87">
        <w:rPr>
          <w:rStyle w:val="HideTWBExt"/>
        </w:rPr>
        <w:t>&lt;Article&gt;</w:t>
      </w:r>
      <w:r w:rsidRPr="00AB3E87">
        <w:t>Ziffer 17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A645086" w14:textId="77777777" w:rsidTr="00761901">
        <w:trPr>
          <w:trHeight w:hRule="exact" w:val="240"/>
          <w:jc w:val="center"/>
        </w:trPr>
        <w:tc>
          <w:tcPr>
            <w:tcW w:w="9752" w:type="dxa"/>
            <w:gridSpan w:val="2"/>
            <w:tcBorders>
              <w:top w:val="nil"/>
              <w:left w:val="nil"/>
              <w:bottom w:val="nil"/>
              <w:right w:val="nil"/>
            </w:tcBorders>
          </w:tcPr>
          <w:p w14:paraId="365E4AB2" w14:textId="77777777" w:rsidR="00E52F0D" w:rsidRPr="00AB3E87" w:rsidRDefault="00E52F0D" w:rsidP="00761901"/>
        </w:tc>
      </w:tr>
      <w:tr w:rsidR="00E52F0D" w:rsidRPr="00AB3E87" w14:paraId="1AB6CD3D" w14:textId="77777777" w:rsidTr="00761901">
        <w:trPr>
          <w:trHeight w:val="240"/>
          <w:jc w:val="center"/>
        </w:trPr>
        <w:tc>
          <w:tcPr>
            <w:tcW w:w="4876" w:type="dxa"/>
            <w:tcBorders>
              <w:top w:val="nil"/>
              <w:left w:val="nil"/>
              <w:bottom w:val="nil"/>
              <w:right w:val="nil"/>
            </w:tcBorders>
          </w:tcPr>
          <w:p w14:paraId="557217E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50C7A26" w14:textId="77777777" w:rsidR="00E52F0D" w:rsidRPr="00AB3E87" w:rsidRDefault="00E52F0D" w:rsidP="00761901">
            <w:pPr>
              <w:pStyle w:val="AmColumnHeading"/>
            </w:pPr>
            <w:r w:rsidRPr="00AB3E87">
              <w:t>Geänderter Text</w:t>
            </w:r>
          </w:p>
        </w:tc>
      </w:tr>
      <w:tr w:rsidR="00E52F0D" w:rsidRPr="00AB3E87" w14:paraId="519EDB91" w14:textId="77777777" w:rsidTr="00761901">
        <w:trPr>
          <w:jc w:val="center"/>
        </w:trPr>
        <w:tc>
          <w:tcPr>
            <w:tcW w:w="4876" w:type="dxa"/>
            <w:tcBorders>
              <w:top w:val="nil"/>
              <w:left w:val="nil"/>
              <w:bottom w:val="nil"/>
              <w:right w:val="nil"/>
            </w:tcBorders>
          </w:tcPr>
          <w:p w14:paraId="71EC50EF" w14:textId="77777777" w:rsidR="00E52F0D" w:rsidRPr="00AB3E87" w:rsidRDefault="00E52F0D" w:rsidP="00761901">
            <w:pPr>
              <w:pStyle w:val="Normal6a"/>
            </w:pPr>
          </w:p>
        </w:tc>
        <w:tc>
          <w:tcPr>
            <w:tcW w:w="4876" w:type="dxa"/>
            <w:tcBorders>
              <w:top w:val="nil"/>
              <w:left w:val="nil"/>
              <w:bottom w:val="nil"/>
              <w:right w:val="nil"/>
            </w:tcBorders>
          </w:tcPr>
          <w:p w14:paraId="11E9CE5F" w14:textId="77777777" w:rsidR="00E52F0D" w:rsidRPr="00AB3E87" w:rsidRDefault="00E52F0D" w:rsidP="00761901">
            <w:pPr>
              <w:pStyle w:val="Normal6a"/>
            </w:pPr>
            <w:r w:rsidRPr="00AB3E87">
              <w:rPr>
                <w:b/>
                <w:i/>
              </w:rPr>
              <w:t>17a.</w:t>
            </w:r>
            <w:r w:rsidRPr="00AB3E87">
              <w:tab/>
            </w:r>
            <w:r w:rsidRPr="00AB3E87">
              <w:rPr>
                <w:b/>
                <w:i/>
              </w:rPr>
              <w:t xml:space="preserve">fordert die Kommission auf, feministische Bewegungen, LGBTIQ+-Bewegungen und Bewegungen im Bereich der reproduktiven Rechte anzuerkennen und zu schützen, die </w:t>
            </w:r>
            <w:r w:rsidRPr="00AB3E87">
              <w:rPr>
                <w:b/>
                <w:i/>
              </w:rPr>
              <w:lastRenderedPageBreak/>
              <w:t>zunehmend von Anti-Gender- und rechtsextremen Gruppen in ganz Europa ins Visier genommen werden;</w:t>
            </w:r>
          </w:p>
        </w:tc>
      </w:tr>
    </w:tbl>
    <w:p w14:paraId="565A275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BA3EA07" w14:textId="77777777" w:rsidR="00E52F0D" w:rsidRPr="00AB3E87" w:rsidRDefault="00E52F0D" w:rsidP="00E52F0D">
      <w:r w:rsidRPr="00AB3E87">
        <w:rPr>
          <w:rStyle w:val="HideTWBExt"/>
        </w:rPr>
        <w:t>&lt;/Amend&gt;</w:t>
      </w:r>
    </w:p>
    <w:p w14:paraId="75251B32"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712</w:t>
      </w:r>
      <w:r w:rsidRPr="00AB3E87">
        <w:rPr>
          <w:rStyle w:val="HideTWBExt"/>
        </w:rPr>
        <w:t>&lt;/NumAm&gt;</w:t>
      </w:r>
    </w:p>
    <w:p w14:paraId="2B914F8A"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00A53D13" w14:textId="77777777" w:rsidR="00E52F0D" w:rsidRPr="00AB3E87" w:rsidRDefault="00E52F0D" w:rsidP="00E52F0D">
      <w:pPr>
        <w:pStyle w:val="NormalBold"/>
      </w:pPr>
      <w:r w:rsidRPr="00AB3E87">
        <w:rPr>
          <w:rStyle w:val="HideTWBExt"/>
          <w:b w:val="0"/>
        </w:rPr>
        <w:t>&lt;/RepeatBlock-By&gt;</w:t>
      </w:r>
    </w:p>
    <w:p w14:paraId="5E24B08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0944451" w14:textId="77777777" w:rsidR="00E52F0D" w:rsidRPr="00AB3E87" w:rsidRDefault="00E52F0D" w:rsidP="00E52F0D">
      <w:pPr>
        <w:pStyle w:val="NormalBold"/>
      </w:pPr>
      <w:r w:rsidRPr="00AB3E87">
        <w:rPr>
          <w:rStyle w:val="HideTWBExt"/>
        </w:rPr>
        <w:t>&lt;Article&gt;</w:t>
      </w:r>
      <w:r w:rsidRPr="00AB3E87">
        <w:t>Ziffer 17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0E2FD88" w14:textId="77777777" w:rsidTr="00761901">
        <w:trPr>
          <w:trHeight w:hRule="exact" w:val="240"/>
          <w:jc w:val="center"/>
        </w:trPr>
        <w:tc>
          <w:tcPr>
            <w:tcW w:w="9752" w:type="dxa"/>
            <w:gridSpan w:val="2"/>
            <w:tcBorders>
              <w:top w:val="nil"/>
              <w:left w:val="nil"/>
              <w:bottom w:val="nil"/>
              <w:right w:val="nil"/>
            </w:tcBorders>
          </w:tcPr>
          <w:p w14:paraId="130DBB9C" w14:textId="77777777" w:rsidR="00E52F0D" w:rsidRPr="00AB3E87" w:rsidRDefault="00E52F0D" w:rsidP="00761901"/>
        </w:tc>
      </w:tr>
      <w:tr w:rsidR="00E52F0D" w:rsidRPr="00AB3E87" w14:paraId="6E087C48" w14:textId="77777777" w:rsidTr="00761901">
        <w:trPr>
          <w:trHeight w:val="240"/>
          <w:jc w:val="center"/>
        </w:trPr>
        <w:tc>
          <w:tcPr>
            <w:tcW w:w="4876" w:type="dxa"/>
            <w:tcBorders>
              <w:top w:val="nil"/>
              <w:left w:val="nil"/>
              <w:bottom w:val="nil"/>
              <w:right w:val="nil"/>
            </w:tcBorders>
          </w:tcPr>
          <w:p w14:paraId="6F25042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A1E0DE8" w14:textId="77777777" w:rsidR="00E52F0D" w:rsidRPr="00AB3E87" w:rsidRDefault="00E52F0D" w:rsidP="00761901">
            <w:pPr>
              <w:pStyle w:val="AmColumnHeading"/>
            </w:pPr>
            <w:r w:rsidRPr="00AB3E87">
              <w:t>Geänderter Text</w:t>
            </w:r>
          </w:p>
        </w:tc>
      </w:tr>
      <w:tr w:rsidR="00E52F0D" w:rsidRPr="00AB3E87" w14:paraId="1518D58B" w14:textId="77777777" w:rsidTr="00761901">
        <w:trPr>
          <w:jc w:val="center"/>
        </w:trPr>
        <w:tc>
          <w:tcPr>
            <w:tcW w:w="4876" w:type="dxa"/>
            <w:tcBorders>
              <w:top w:val="nil"/>
              <w:left w:val="nil"/>
              <w:bottom w:val="nil"/>
              <w:right w:val="nil"/>
            </w:tcBorders>
          </w:tcPr>
          <w:p w14:paraId="5694D1DD" w14:textId="77777777" w:rsidR="00E52F0D" w:rsidRPr="00AB3E87" w:rsidRDefault="00E52F0D" w:rsidP="00761901">
            <w:pPr>
              <w:pStyle w:val="Normal6a"/>
            </w:pPr>
          </w:p>
        </w:tc>
        <w:tc>
          <w:tcPr>
            <w:tcW w:w="4876" w:type="dxa"/>
            <w:tcBorders>
              <w:top w:val="nil"/>
              <w:left w:val="nil"/>
              <w:bottom w:val="nil"/>
              <w:right w:val="nil"/>
            </w:tcBorders>
          </w:tcPr>
          <w:p w14:paraId="2643E0EE" w14:textId="77777777" w:rsidR="00E52F0D" w:rsidRPr="00AB3E87" w:rsidRDefault="00E52F0D" w:rsidP="00761901">
            <w:pPr>
              <w:pStyle w:val="Normal6a"/>
            </w:pPr>
            <w:r w:rsidRPr="00AB3E87">
              <w:rPr>
                <w:b/>
                <w:i/>
              </w:rPr>
              <w:t>17b.</w:t>
            </w:r>
            <w:r w:rsidRPr="00AB3E87">
              <w:tab/>
            </w:r>
            <w:r w:rsidRPr="00AB3E87">
              <w:rPr>
                <w:b/>
                <w:i/>
              </w:rPr>
              <w:t>erinnert an die entscheidende Rolle, die zivilgesellschaftliche Organisationen, insbesondere Frauenrechtsorganisationen und Menschenrechtsverteidigerinnen, bei der Verteidigung und Förderung der Gleichstellung der Geschlechter, der Menschenrechte und der Grundfreiheiten spielen, insbesondere in Zeiten des zunehmenden politischen, gesellschaftlichen und institutionellen Widerstands; fordert die Kommission und die Mitgliedstaaten nachdrücklich auf, zivilgesellschaftliche Organisationen, Frauenrechtsorganisationen und Menschenrechtsverteidigerinnen zu schützen, ihre Sicherheit zu gewährleisten und sie zu unterstützen, die von wesentlicher Bedeutung sind, wenn es darum geht, sich für inklusive politische Reformen einzusetzen, diskriminierende Praktiken in Frage zu stellen und Gemeinschaften für die Verteidigung der Grundrechte in der EU und weltweit zu mobilisieren;</w:t>
            </w:r>
          </w:p>
        </w:tc>
      </w:tr>
    </w:tbl>
    <w:p w14:paraId="74C4E91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13029DF" w14:textId="77777777" w:rsidR="00E52F0D" w:rsidRPr="00AB3E87" w:rsidRDefault="00E52F0D" w:rsidP="00E52F0D">
      <w:r w:rsidRPr="00AB3E87">
        <w:rPr>
          <w:rStyle w:val="HideTWBExt"/>
        </w:rPr>
        <w:t>&lt;/Amend&gt;</w:t>
      </w:r>
    </w:p>
    <w:p w14:paraId="012CB54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713</w:t>
      </w:r>
      <w:r w:rsidRPr="00AB3E87">
        <w:rPr>
          <w:rStyle w:val="HideTWBExt"/>
        </w:rPr>
        <w:t>&lt;/NumAm&gt;</w:t>
      </w:r>
    </w:p>
    <w:p w14:paraId="2B32C15A" w14:textId="77777777" w:rsidR="00E52F0D" w:rsidRPr="00AB3E87" w:rsidRDefault="00E52F0D" w:rsidP="00E52F0D">
      <w:pPr>
        <w:pStyle w:val="NormalBold"/>
      </w:pPr>
      <w:r w:rsidRPr="00AB3E87">
        <w:rPr>
          <w:rStyle w:val="HideTWBExt"/>
          <w:b w:val="0"/>
        </w:rPr>
        <w:t>&lt;RepeatBlock-By&gt;&lt;Members&gt;</w:t>
      </w:r>
      <w:r w:rsidRPr="00AB3E87">
        <w:t>Loucas Fourlas</w:t>
      </w:r>
      <w:r w:rsidRPr="00AB3E87">
        <w:rPr>
          <w:rStyle w:val="HideTWBExt"/>
          <w:b w:val="0"/>
        </w:rPr>
        <w:t>&lt;/Members&gt;</w:t>
      </w:r>
    </w:p>
    <w:p w14:paraId="553076C2" w14:textId="77777777" w:rsidR="00E52F0D" w:rsidRPr="00AB3E87" w:rsidRDefault="00E52F0D" w:rsidP="00E52F0D">
      <w:pPr>
        <w:pStyle w:val="NormalBold"/>
      </w:pPr>
      <w:r w:rsidRPr="00AB3E87">
        <w:rPr>
          <w:rStyle w:val="HideTWBExt"/>
          <w:b w:val="0"/>
        </w:rPr>
        <w:t>&lt;/RepeatBlock-By&gt;</w:t>
      </w:r>
    </w:p>
    <w:p w14:paraId="3F48C662"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65EF6DEC" w14:textId="77777777" w:rsidR="00E52F0D" w:rsidRPr="00AB3E87" w:rsidRDefault="00E52F0D" w:rsidP="00E52F0D">
      <w:pPr>
        <w:pStyle w:val="NormalBold"/>
      </w:pPr>
      <w:r w:rsidRPr="00AB3E87">
        <w:rPr>
          <w:rStyle w:val="HideTWBExt"/>
        </w:rPr>
        <w:t>&lt;Article&gt;</w:t>
      </w:r>
      <w:r w:rsidRPr="00AB3E87">
        <w:t>Ziffer 17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768397B" w14:textId="77777777" w:rsidTr="00761901">
        <w:trPr>
          <w:trHeight w:hRule="exact" w:val="240"/>
          <w:jc w:val="center"/>
        </w:trPr>
        <w:tc>
          <w:tcPr>
            <w:tcW w:w="9752" w:type="dxa"/>
            <w:gridSpan w:val="2"/>
            <w:tcBorders>
              <w:top w:val="nil"/>
              <w:left w:val="nil"/>
              <w:bottom w:val="nil"/>
              <w:right w:val="nil"/>
            </w:tcBorders>
          </w:tcPr>
          <w:p w14:paraId="2D58EC26" w14:textId="77777777" w:rsidR="00E52F0D" w:rsidRPr="00AB3E87" w:rsidRDefault="00E52F0D" w:rsidP="00761901"/>
        </w:tc>
      </w:tr>
      <w:tr w:rsidR="00E52F0D" w:rsidRPr="00AB3E87" w14:paraId="0CD75381" w14:textId="77777777" w:rsidTr="00761901">
        <w:trPr>
          <w:trHeight w:val="240"/>
          <w:jc w:val="center"/>
        </w:trPr>
        <w:tc>
          <w:tcPr>
            <w:tcW w:w="4876" w:type="dxa"/>
            <w:tcBorders>
              <w:top w:val="nil"/>
              <w:left w:val="nil"/>
              <w:bottom w:val="nil"/>
              <w:right w:val="nil"/>
            </w:tcBorders>
          </w:tcPr>
          <w:p w14:paraId="04720F0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6B87117" w14:textId="77777777" w:rsidR="00E52F0D" w:rsidRPr="00AB3E87" w:rsidRDefault="00E52F0D" w:rsidP="00761901">
            <w:pPr>
              <w:pStyle w:val="AmColumnHeading"/>
            </w:pPr>
            <w:r w:rsidRPr="00AB3E87">
              <w:t>Geänderter Text</w:t>
            </w:r>
          </w:p>
        </w:tc>
      </w:tr>
      <w:tr w:rsidR="00E52F0D" w:rsidRPr="00AB3E87" w14:paraId="359F3A2B" w14:textId="77777777" w:rsidTr="00761901">
        <w:trPr>
          <w:jc w:val="center"/>
        </w:trPr>
        <w:tc>
          <w:tcPr>
            <w:tcW w:w="4876" w:type="dxa"/>
            <w:tcBorders>
              <w:top w:val="nil"/>
              <w:left w:val="nil"/>
              <w:bottom w:val="nil"/>
              <w:right w:val="nil"/>
            </w:tcBorders>
          </w:tcPr>
          <w:p w14:paraId="3BAB2EAA" w14:textId="77777777" w:rsidR="00E52F0D" w:rsidRPr="00AB3E87" w:rsidRDefault="00E52F0D" w:rsidP="00761901">
            <w:pPr>
              <w:pStyle w:val="Normal6a"/>
            </w:pPr>
          </w:p>
        </w:tc>
        <w:tc>
          <w:tcPr>
            <w:tcW w:w="4876" w:type="dxa"/>
            <w:tcBorders>
              <w:top w:val="nil"/>
              <w:left w:val="nil"/>
              <w:bottom w:val="nil"/>
              <w:right w:val="nil"/>
            </w:tcBorders>
          </w:tcPr>
          <w:p w14:paraId="312A0F71" w14:textId="77777777" w:rsidR="00E52F0D" w:rsidRPr="00AB3E87" w:rsidRDefault="00E52F0D" w:rsidP="00761901">
            <w:pPr>
              <w:pStyle w:val="Normal6a"/>
            </w:pPr>
            <w:r w:rsidRPr="00AB3E87">
              <w:rPr>
                <w:b/>
                <w:i/>
              </w:rPr>
              <w:t>17b.</w:t>
            </w:r>
            <w:r w:rsidRPr="00AB3E87">
              <w:tab/>
            </w:r>
            <w:r w:rsidRPr="00AB3E87">
              <w:rPr>
                <w:b/>
                <w:i/>
              </w:rPr>
              <w:t>stellt fest, dass die erneuerte Strategie für die Gleichstellung der Geschlechter und die ihr übertragenen neuen Aufgaben zur Überwachung der Umsetzung von EU-Rechtsvorschriften wie der Richtlinie zur Bekämpfung von Gewalt gegen Frauen und häuslicher Gewalt, der Richtlinie über Frauen in Aufsichtsräten, der Richtlinie zur Lohntransparenz, der Richtlinie zur Bekämpfung von Gewalt gegen Frauen und häuslicher Gewalt und der Richtlinie über Standards für Gleichbehandlungsstellen zusätzliche Arbeit für die Agentur schaffen werden, wodurch die Notwendigkeit der sieben zusätzlichen Bediensteten auf Zeit verdeutlicht wird;</w:t>
            </w:r>
          </w:p>
        </w:tc>
      </w:tr>
    </w:tbl>
    <w:p w14:paraId="38874E7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9DA6368" w14:textId="77777777" w:rsidR="00E52F0D" w:rsidRPr="00AB3E87" w:rsidRDefault="00E52F0D" w:rsidP="00E52F0D">
      <w:r w:rsidRPr="00AB3E87">
        <w:rPr>
          <w:rStyle w:val="HideTWBExt"/>
        </w:rPr>
        <w:t>&lt;/Amend&gt;</w:t>
      </w:r>
    </w:p>
    <w:p w14:paraId="2C7072C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714</w:t>
      </w:r>
      <w:r w:rsidRPr="00AB3E87">
        <w:rPr>
          <w:rStyle w:val="HideTWBExt"/>
        </w:rPr>
        <w:t>&lt;/NumAm&gt;</w:t>
      </w:r>
    </w:p>
    <w:p w14:paraId="70F0B700"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5DA9725C" w14:textId="77777777" w:rsidR="00E52F0D" w:rsidRPr="00AB3E87" w:rsidRDefault="00E52F0D" w:rsidP="00E52F0D">
      <w:pPr>
        <w:pStyle w:val="NormalBold"/>
      </w:pPr>
      <w:r w:rsidRPr="00AB3E87">
        <w:rPr>
          <w:rStyle w:val="HideTWBExt"/>
          <w:b w:val="0"/>
        </w:rPr>
        <w:t>&lt;/RepeatBlock-By&gt;</w:t>
      </w:r>
    </w:p>
    <w:p w14:paraId="48951AE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B35BD7A" w14:textId="77777777" w:rsidR="00E52F0D" w:rsidRPr="00AB3E87" w:rsidRDefault="00E52F0D" w:rsidP="00E52F0D">
      <w:pPr>
        <w:pStyle w:val="NormalBold"/>
      </w:pPr>
      <w:r w:rsidRPr="00AB3E87">
        <w:rPr>
          <w:rStyle w:val="HideTWBExt"/>
        </w:rPr>
        <w:t>&lt;Article&gt;</w:t>
      </w:r>
      <w:r w:rsidRPr="00AB3E87">
        <w:t>Ziffer 17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DECDAD1" w14:textId="77777777" w:rsidTr="00761901">
        <w:trPr>
          <w:trHeight w:hRule="exact" w:val="240"/>
          <w:jc w:val="center"/>
        </w:trPr>
        <w:tc>
          <w:tcPr>
            <w:tcW w:w="9752" w:type="dxa"/>
            <w:gridSpan w:val="2"/>
            <w:tcBorders>
              <w:top w:val="nil"/>
              <w:left w:val="nil"/>
              <w:bottom w:val="nil"/>
              <w:right w:val="nil"/>
            </w:tcBorders>
          </w:tcPr>
          <w:p w14:paraId="77B2B594" w14:textId="77777777" w:rsidR="00E52F0D" w:rsidRPr="00AB3E87" w:rsidRDefault="00E52F0D" w:rsidP="00761901"/>
        </w:tc>
      </w:tr>
      <w:tr w:rsidR="00E52F0D" w:rsidRPr="00AB3E87" w14:paraId="024433AF" w14:textId="77777777" w:rsidTr="00761901">
        <w:trPr>
          <w:trHeight w:val="240"/>
          <w:jc w:val="center"/>
        </w:trPr>
        <w:tc>
          <w:tcPr>
            <w:tcW w:w="4876" w:type="dxa"/>
            <w:tcBorders>
              <w:top w:val="nil"/>
              <w:left w:val="nil"/>
              <w:bottom w:val="nil"/>
              <w:right w:val="nil"/>
            </w:tcBorders>
          </w:tcPr>
          <w:p w14:paraId="229334B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459C0C0" w14:textId="77777777" w:rsidR="00E52F0D" w:rsidRPr="00AB3E87" w:rsidRDefault="00E52F0D" w:rsidP="00761901">
            <w:pPr>
              <w:pStyle w:val="AmColumnHeading"/>
            </w:pPr>
            <w:r w:rsidRPr="00AB3E87">
              <w:t>Geänderter Text</w:t>
            </w:r>
          </w:p>
        </w:tc>
      </w:tr>
      <w:tr w:rsidR="00E52F0D" w:rsidRPr="00AB3E87" w14:paraId="1CF691BC" w14:textId="77777777" w:rsidTr="00761901">
        <w:trPr>
          <w:jc w:val="center"/>
        </w:trPr>
        <w:tc>
          <w:tcPr>
            <w:tcW w:w="4876" w:type="dxa"/>
            <w:tcBorders>
              <w:top w:val="nil"/>
              <w:left w:val="nil"/>
              <w:bottom w:val="nil"/>
              <w:right w:val="nil"/>
            </w:tcBorders>
          </w:tcPr>
          <w:p w14:paraId="0D7F8151" w14:textId="77777777" w:rsidR="00E52F0D" w:rsidRPr="00AB3E87" w:rsidRDefault="00E52F0D" w:rsidP="00761901">
            <w:pPr>
              <w:pStyle w:val="Normal6a"/>
            </w:pPr>
          </w:p>
        </w:tc>
        <w:tc>
          <w:tcPr>
            <w:tcW w:w="4876" w:type="dxa"/>
            <w:tcBorders>
              <w:top w:val="nil"/>
              <w:left w:val="nil"/>
              <w:bottom w:val="nil"/>
              <w:right w:val="nil"/>
            </w:tcBorders>
          </w:tcPr>
          <w:p w14:paraId="6F90B181" w14:textId="77777777" w:rsidR="00E52F0D" w:rsidRPr="00AB3E87" w:rsidRDefault="00E52F0D" w:rsidP="00761901">
            <w:pPr>
              <w:pStyle w:val="Normal6a"/>
            </w:pPr>
            <w:r w:rsidRPr="00AB3E87">
              <w:rPr>
                <w:b/>
                <w:i/>
              </w:rPr>
              <w:t>17b.</w:t>
            </w:r>
            <w:r w:rsidRPr="00AB3E87">
              <w:tab/>
            </w:r>
            <w:r w:rsidRPr="00AB3E87">
              <w:rPr>
                <w:b/>
                <w:i/>
              </w:rPr>
              <w:t xml:space="preserve">fordert die Kommission und die Mitgliedstaaten nachdrücklich auf, Organisationen der Zivilgesellschaft, einschließlich Frauenrechtsorganisationen, und Menschenrechtsverteidigerinnen, die eine entscheidende Rolle bei der Verteidigung und Förderung der Gleichstellung der Geschlechter, der Menschenrechte und der Grundfreiheiten spielen, insbesondere in Zeiten des zunehmenden politischen, gesellschaftlichen und institutionellen </w:t>
            </w:r>
            <w:r w:rsidRPr="00AB3E87">
              <w:rPr>
                <w:b/>
                <w:i/>
              </w:rPr>
              <w:lastRenderedPageBreak/>
              <w:t>Widerstands, zu unterstützen und zu schützen;</w:t>
            </w:r>
          </w:p>
        </w:tc>
      </w:tr>
    </w:tbl>
    <w:p w14:paraId="3A41941E"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0DC0CEF" w14:textId="77777777" w:rsidR="00E52F0D" w:rsidRPr="00AB3E87" w:rsidRDefault="00E52F0D" w:rsidP="00E52F0D">
      <w:r w:rsidRPr="00AB3E87">
        <w:rPr>
          <w:rStyle w:val="HideTWBExt"/>
        </w:rPr>
        <w:t>&lt;/Amend&gt;</w:t>
      </w:r>
    </w:p>
    <w:p w14:paraId="00DF631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715</w:t>
      </w:r>
      <w:r w:rsidRPr="00AB3E87">
        <w:rPr>
          <w:rStyle w:val="HideTWBExt"/>
        </w:rPr>
        <w:t>&lt;/NumAm&gt;</w:t>
      </w:r>
    </w:p>
    <w:p w14:paraId="14E9C8F2"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67CE9FFD" w14:textId="77777777" w:rsidR="00E52F0D" w:rsidRPr="00AB3E87" w:rsidRDefault="00E52F0D" w:rsidP="00E52F0D">
      <w:pPr>
        <w:pStyle w:val="NormalBold"/>
      </w:pPr>
      <w:r w:rsidRPr="00AB3E87">
        <w:rPr>
          <w:rStyle w:val="HideTWBExt"/>
          <w:b w:val="0"/>
        </w:rPr>
        <w:t>&lt;/RepeatBlock-By&gt;</w:t>
      </w:r>
    </w:p>
    <w:p w14:paraId="7CDC9B7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64511A0" w14:textId="77777777" w:rsidR="00E52F0D" w:rsidRPr="00AB3E87" w:rsidRDefault="00E52F0D" w:rsidP="00E52F0D">
      <w:pPr>
        <w:pStyle w:val="NormalBold"/>
      </w:pPr>
      <w:r w:rsidRPr="00AB3E87">
        <w:rPr>
          <w:rStyle w:val="HideTWBExt"/>
        </w:rPr>
        <w:t>&lt;Article&gt;</w:t>
      </w:r>
      <w:r w:rsidRPr="00AB3E87">
        <w:t>Ziffer 17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8CB4878" w14:textId="77777777" w:rsidTr="00761901">
        <w:trPr>
          <w:trHeight w:hRule="exact" w:val="240"/>
          <w:jc w:val="center"/>
        </w:trPr>
        <w:tc>
          <w:tcPr>
            <w:tcW w:w="9752" w:type="dxa"/>
            <w:gridSpan w:val="2"/>
            <w:tcBorders>
              <w:top w:val="nil"/>
              <w:left w:val="nil"/>
              <w:bottom w:val="nil"/>
              <w:right w:val="nil"/>
            </w:tcBorders>
          </w:tcPr>
          <w:p w14:paraId="12C20876" w14:textId="77777777" w:rsidR="00E52F0D" w:rsidRPr="00AB3E87" w:rsidRDefault="00E52F0D" w:rsidP="00761901"/>
        </w:tc>
      </w:tr>
      <w:tr w:rsidR="00E52F0D" w:rsidRPr="00AB3E87" w14:paraId="584E9A40" w14:textId="77777777" w:rsidTr="00761901">
        <w:trPr>
          <w:trHeight w:val="240"/>
          <w:jc w:val="center"/>
        </w:trPr>
        <w:tc>
          <w:tcPr>
            <w:tcW w:w="4876" w:type="dxa"/>
            <w:tcBorders>
              <w:top w:val="nil"/>
              <w:left w:val="nil"/>
              <w:bottom w:val="nil"/>
              <w:right w:val="nil"/>
            </w:tcBorders>
          </w:tcPr>
          <w:p w14:paraId="69A806D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E1C8CB3" w14:textId="77777777" w:rsidR="00E52F0D" w:rsidRPr="00AB3E87" w:rsidRDefault="00E52F0D" w:rsidP="00761901">
            <w:pPr>
              <w:pStyle w:val="AmColumnHeading"/>
            </w:pPr>
            <w:r w:rsidRPr="00AB3E87">
              <w:t>Geänderter Text</w:t>
            </w:r>
          </w:p>
        </w:tc>
      </w:tr>
      <w:tr w:rsidR="00E52F0D" w:rsidRPr="00AB3E87" w14:paraId="0D0C70DF" w14:textId="77777777" w:rsidTr="00761901">
        <w:trPr>
          <w:jc w:val="center"/>
        </w:trPr>
        <w:tc>
          <w:tcPr>
            <w:tcW w:w="4876" w:type="dxa"/>
            <w:tcBorders>
              <w:top w:val="nil"/>
              <w:left w:val="nil"/>
              <w:bottom w:val="nil"/>
              <w:right w:val="nil"/>
            </w:tcBorders>
          </w:tcPr>
          <w:p w14:paraId="5A806064" w14:textId="77777777" w:rsidR="00E52F0D" w:rsidRPr="00AB3E87" w:rsidRDefault="00E52F0D" w:rsidP="00761901">
            <w:pPr>
              <w:pStyle w:val="Normal6a"/>
            </w:pPr>
          </w:p>
        </w:tc>
        <w:tc>
          <w:tcPr>
            <w:tcW w:w="4876" w:type="dxa"/>
            <w:tcBorders>
              <w:top w:val="nil"/>
              <w:left w:val="nil"/>
              <w:bottom w:val="nil"/>
              <w:right w:val="nil"/>
            </w:tcBorders>
          </w:tcPr>
          <w:p w14:paraId="09FEBFB0" w14:textId="77777777" w:rsidR="00E52F0D" w:rsidRPr="00AB3E87" w:rsidRDefault="00E52F0D" w:rsidP="00761901">
            <w:pPr>
              <w:pStyle w:val="Normal6a"/>
            </w:pPr>
            <w:r w:rsidRPr="00AB3E87">
              <w:rPr>
                <w:b/>
                <w:i/>
              </w:rPr>
              <w:t>17c.</w:t>
            </w:r>
            <w:r w:rsidRPr="00AB3E87">
              <w:tab/>
            </w:r>
            <w:r w:rsidRPr="00AB3E87">
              <w:rPr>
                <w:b/>
                <w:i/>
              </w:rPr>
              <w:t xml:space="preserve">fordert die Kommission nachdrücklich auf, ihr Engagement für die Unterstützung der Zivilgesellschaft aufrechtzuerhalten und zu verstärken, auch finanziell durch das Programm „Bürgerinnen und Bürger, Gleichstellung, Rechte und Werte“ (CERV), um sicherzustellen, dass es nach wie vor ein robustes Instrument zur Bekämpfung neu auftretender Bedrohungen der Rechte und Freiheiten ist; fordert die Kommission insbesondere auf, CERV als eigenständiges Programm unter direkter Mittelverwaltung beizubehalten, das einen speziellen Aktionsbereich für die Gleichstellung der Geschlechter und die Rechte der Frau, einschließlich der sexuellen und reproduktiven Gesundheit und der damit verbundenen Rechte, sowie spezielle Aktionsbereiche für die Bekämpfung geschlechtsspezifischer Gewalt und die Bekämpfung der Diskriminierung, insbesondere von LGBTIQ-Personen, umfasst, der sowohl maßnahmenbezogene Finanzhilfen als auch Finanzhilfen für Betriebskosten zur Deckung der Strukturkosten und eines breiten Spektrums von Aktivitäten, einschließlich Interessenvertretung, vorsieht; fordert die Kommission auf, die für CERV bereitgestellten Mittel erheblich aufzustocken, um den Bedürfnissen unterfinanzierter zivilgesellschaftlicher </w:t>
            </w:r>
            <w:r w:rsidRPr="00AB3E87">
              <w:rPr>
                <w:b/>
                <w:i/>
              </w:rPr>
              <w:lastRenderedPageBreak/>
              <w:t>Organisationen und den zunehmenden Bedrohungen und Herausforderungen für den zivilgesellschaftlichen Raum und die Werte der EU gerecht zu werden, damit die Ziele des Programms erreicht werden;</w:t>
            </w:r>
          </w:p>
        </w:tc>
      </w:tr>
    </w:tbl>
    <w:p w14:paraId="3152DBC0"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2C52C31" w14:textId="77777777" w:rsidR="00E52F0D" w:rsidRPr="00AB3E87" w:rsidRDefault="00E52F0D" w:rsidP="00E52F0D">
      <w:r w:rsidRPr="00AB3E87">
        <w:rPr>
          <w:rStyle w:val="HideTWBExt"/>
        </w:rPr>
        <w:t>&lt;/Amend&gt;</w:t>
      </w:r>
    </w:p>
    <w:p w14:paraId="382E033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716</w:t>
      </w:r>
      <w:r w:rsidRPr="00AB3E87">
        <w:rPr>
          <w:rStyle w:val="HideTWBExt"/>
        </w:rPr>
        <w:t>&lt;/NumAm&gt;</w:t>
      </w:r>
    </w:p>
    <w:p w14:paraId="583F15E6"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0737F120" w14:textId="77777777" w:rsidR="00E52F0D" w:rsidRPr="00AB3E87" w:rsidRDefault="00E52F0D" w:rsidP="00E52F0D">
      <w:pPr>
        <w:pStyle w:val="NormalBold"/>
      </w:pPr>
      <w:r w:rsidRPr="00AB3E87">
        <w:rPr>
          <w:rStyle w:val="HideTWBExt"/>
          <w:b w:val="0"/>
        </w:rPr>
        <w:t>&lt;/RepeatBlock-By&gt;</w:t>
      </w:r>
    </w:p>
    <w:p w14:paraId="082A009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E646708" w14:textId="77777777" w:rsidR="00E52F0D" w:rsidRPr="00AB3E87" w:rsidRDefault="00E52F0D" w:rsidP="00E52F0D">
      <w:pPr>
        <w:pStyle w:val="NormalBold"/>
      </w:pPr>
      <w:r w:rsidRPr="00AB3E87">
        <w:rPr>
          <w:rStyle w:val="HideTWBExt"/>
        </w:rPr>
        <w:t>&lt;Article&gt;</w:t>
      </w:r>
      <w:r w:rsidRPr="00AB3E87">
        <w:t>Ziffer 17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DF988E3" w14:textId="77777777" w:rsidTr="00761901">
        <w:trPr>
          <w:trHeight w:hRule="exact" w:val="240"/>
          <w:jc w:val="center"/>
        </w:trPr>
        <w:tc>
          <w:tcPr>
            <w:tcW w:w="9752" w:type="dxa"/>
            <w:gridSpan w:val="2"/>
            <w:tcBorders>
              <w:top w:val="nil"/>
              <w:left w:val="nil"/>
              <w:bottom w:val="nil"/>
              <w:right w:val="nil"/>
            </w:tcBorders>
          </w:tcPr>
          <w:p w14:paraId="7CD18C1F" w14:textId="77777777" w:rsidR="00E52F0D" w:rsidRPr="00AB3E87" w:rsidRDefault="00E52F0D" w:rsidP="00761901"/>
        </w:tc>
      </w:tr>
      <w:tr w:rsidR="00E52F0D" w:rsidRPr="00AB3E87" w14:paraId="755692C7" w14:textId="77777777" w:rsidTr="00761901">
        <w:trPr>
          <w:trHeight w:val="240"/>
          <w:jc w:val="center"/>
        </w:trPr>
        <w:tc>
          <w:tcPr>
            <w:tcW w:w="4876" w:type="dxa"/>
            <w:tcBorders>
              <w:top w:val="nil"/>
              <w:left w:val="nil"/>
              <w:bottom w:val="nil"/>
              <w:right w:val="nil"/>
            </w:tcBorders>
          </w:tcPr>
          <w:p w14:paraId="3905174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359C13A" w14:textId="77777777" w:rsidR="00E52F0D" w:rsidRPr="00AB3E87" w:rsidRDefault="00E52F0D" w:rsidP="00761901">
            <w:pPr>
              <w:pStyle w:val="AmColumnHeading"/>
            </w:pPr>
            <w:r w:rsidRPr="00AB3E87">
              <w:t>Geänderter Text</w:t>
            </w:r>
          </w:p>
        </w:tc>
      </w:tr>
      <w:tr w:rsidR="00E52F0D" w:rsidRPr="00AB3E87" w14:paraId="030731FA" w14:textId="77777777" w:rsidTr="00761901">
        <w:trPr>
          <w:jc w:val="center"/>
        </w:trPr>
        <w:tc>
          <w:tcPr>
            <w:tcW w:w="4876" w:type="dxa"/>
            <w:tcBorders>
              <w:top w:val="nil"/>
              <w:left w:val="nil"/>
              <w:bottom w:val="nil"/>
              <w:right w:val="nil"/>
            </w:tcBorders>
          </w:tcPr>
          <w:p w14:paraId="1549CBCA" w14:textId="77777777" w:rsidR="00E52F0D" w:rsidRPr="00AB3E87" w:rsidRDefault="00E52F0D" w:rsidP="00761901">
            <w:pPr>
              <w:pStyle w:val="Normal6a"/>
            </w:pPr>
          </w:p>
        </w:tc>
        <w:tc>
          <w:tcPr>
            <w:tcW w:w="4876" w:type="dxa"/>
            <w:tcBorders>
              <w:top w:val="nil"/>
              <w:left w:val="nil"/>
              <w:bottom w:val="nil"/>
              <w:right w:val="nil"/>
            </w:tcBorders>
          </w:tcPr>
          <w:p w14:paraId="4B1BC2A6" w14:textId="77777777" w:rsidR="00E52F0D" w:rsidRPr="00AB3E87" w:rsidRDefault="00E52F0D" w:rsidP="00761901">
            <w:pPr>
              <w:pStyle w:val="Normal6a"/>
            </w:pPr>
            <w:r w:rsidRPr="00AB3E87">
              <w:rPr>
                <w:b/>
                <w:i/>
              </w:rPr>
              <w:t>17c.</w:t>
            </w:r>
            <w:r w:rsidRPr="00AB3E87">
              <w:tab/>
            </w:r>
            <w:r w:rsidRPr="00AB3E87">
              <w:rPr>
                <w:b/>
                <w:i/>
              </w:rPr>
              <w:t>fordert die Kommission nachdrücklich auf, eingehende Untersuchungen zu Anti-Gender-Bewegungen durchzuführen, um tiefere Einblicke in ihre derzeitigen Tätigkeiten und Finanzierungsstrategien zu erhalten; betont, dass das Verständnis dieser Dynamik von entscheidender Bedeutung ist, um für ein modernes, inklusives und tolerantes Europa zu sorgen, das seinen Werten treu bleibt;</w:t>
            </w:r>
          </w:p>
        </w:tc>
      </w:tr>
    </w:tbl>
    <w:p w14:paraId="4614E4D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A9CD019" w14:textId="77777777" w:rsidR="00E52F0D" w:rsidRPr="00AB3E87" w:rsidRDefault="00E52F0D" w:rsidP="00E52F0D">
      <w:r w:rsidRPr="00AB3E87">
        <w:rPr>
          <w:rStyle w:val="HideTWBExt"/>
        </w:rPr>
        <w:t>&lt;/Amend&gt;</w:t>
      </w:r>
    </w:p>
    <w:p w14:paraId="517A192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717</w:t>
      </w:r>
      <w:r w:rsidRPr="00AB3E87">
        <w:rPr>
          <w:rStyle w:val="HideTWBExt"/>
        </w:rPr>
        <w:t>&lt;/NumAm&gt;</w:t>
      </w:r>
    </w:p>
    <w:p w14:paraId="5424530C"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1092D7B1" w14:textId="77777777" w:rsidR="00E52F0D" w:rsidRPr="00AB3E87" w:rsidRDefault="00E52F0D" w:rsidP="00E52F0D">
      <w:pPr>
        <w:pStyle w:val="NormalBold"/>
      </w:pPr>
      <w:r w:rsidRPr="00AB3E87">
        <w:rPr>
          <w:rStyle w:val="HideTWBExt"/>
          <w:b w:val="0"/>
        </w:rPr>
        <w:t>&lt;/RepeatBlock-By&gt;</w:t>
      </w:r>
    </w:p>
    <w:p w14:paraId="6C695D1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125399D" w14:textId="77777777" w:rsidR="00E52F0D" w:rsidRPr="00AB3E87" w:rsidRDefault="00E52F0D" w:rsidP="00E52F0D">
      <w:pPr>
        <w:pStyle w:val="NormalBold"/>
      </w:pPr>
      <w:r w:rsidRPr="00AB3E87">
        <w:rPr>
          <w:rStyle w:val="HideTWBExt"/>
        </w:rPr>
        <w:t>&lt;Article&gt;</w:t>
      </w:r>
      <w:r w:rsidRPr="00AB3E87">
        <w:t>Ziffer 17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09601DD" w14:textId="77777777" w:rsidTr="00761901">
        <w:trPr>
          <w:trHeight w:hRule="exact" w:val="240"/>
          <w:jc w:val="center"/>
        </w:trPr>
        <w:tc>
          <w:tcPr>
            <w:tcW w:w="9752" w:type="dxa"/>
            <w:gridSpan w:val="2"/>
            <w:tcBorders>
              <w:top w:val="nil"/>
              <w:left w:val="nil"/>
              <w:bottom w:val="nil"/>
              <w:right w:val="nil"/>
            </w:tcBorders>
          </w:tcPr>
          <w:p w14:paraId="2C1FF20F" w14:textId="77777777" w:rsidR="00E52F0D" w:rsidRPr="00AB3E87" w:rsidRDefault="00E52F0D" w:rsidP="00761901"/>
        </w:tc>
      </w:tr>
      <w:tr w:rsidR="00E52F0D" w:rsidRPr="00AB3E87" w14:paraId="5B012857" w14:textId="77777777" w:rsidTr="00761901">
        <w:trPr>
          <w:trHeight w:val="240"/>
          <w:jc w:val="center"/>
        </w:trPr>
        <w:tc>
          <w:tcPr>
            <w:tcW w:w="4876" w:type="dxa"/>
            <w:tcBorders>
              <w:top w:val="nil"/>
              <w:left w:val="nil"/>
              <w:bottom w:val="nil"/>
              <w:right w:val="nil"/>
            </w:tcBorders>
          </w:tcPr>
          <w:p w14:paraId="75D2620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306E80E" w14:textId="77777777" w:rsidR="00E52F0D" w:rsidRPr="00AB3E87" w:rsidRDefault="00E52F0D" w:rsidP="00761901">
            <w:pPr>
              <w:pStyle w:val="AmColumnHeading"/>
            </w:pPr>
            <w:r w:rsidRPr="00AB3E87">
              <w:t>Geänderter Text</w:t>
            </w:r>
          </w:p>
        </w:tc>
      </w:tr>
      <w:tr w:rsidR="00E52F0D" w:rsidRPr="00AB3E87" w14:paraId="0EA5D7F2" w14:textId="77777777" w:rsidTr="00761901">
        <w:trPr>
          <w:jc w:val="center"/>
        </w:trPr>
        <w:tc>
          <w:tcPr>
            <w:tcW w:w="4876" w:type="dxa"/>
            <w:tcBorders>
              <w:top w:val="nil"/>
              <w:left w:val="nil"/>
              <w:bottom w:val="nil"/>
              <w:right w:val="nil"/>
            </w:tcBorders>
          </w:tcPr>
          <w:p w14:paraId="567587D7" w14:textId="77777777" w:rsidR="00E52F0D" w:rsidRPr="00AB3E87" w:rsidRDefault="00E52F0D" w:rsidP="00761901">
            <w:pPr>
              <w:pStyle w:val="Normal6a"/>
            </w:pPr>
          </w:p>
        </w:tc>
        <w:tc>
          <w:tcPr>
            <w:tcW w:w="4876" w:type="dxa"/>
            <w:tcBorders>
              <w:top w:val="nil"/>
              <w:left w:val="nil"/>
              <w:bottom w:val="nil"/>
              <w:right w:val="nil"/>
            </w:tcBorders>
          </w:tcPr>
          <w:p w14:paraId="75E93512" w14:textId="77777777" w:rsidR="00E52F0D" w:rsidRPr="00AB3E87" w:rsidRDefault="00E52F0D" w:rsidP="00761901">
            <w:pPr>
              <w:pStyle w:val="Normal6a"/>
            </w:pPr>
            <w:r w:rsidRPr="00AB3E87">
              <w:rPr>
                <w:b/>
                <w:i/>
              </w:rPr>
              <w:t>17d.</w:t>
            </w:r>
            <w:r w:rsidRPr="00AB3E87">
              <w:tab/>
            </w:r>
            <w:r w:rsidRPr="00AB3E87">
              <w:rPr>
                <w:b/>
                <w:i/>
              </w:rPr>
              <w:t xml:space="preserve">betont, dass das Verständnis des Phänomens der Incels und derer Ideologie vertieft und aktivere Strategien vorgeschlagen werden müssen, um dieser </w:t>
            </w:r>
            <w:r w:rsidRPr="00AB3E87">
              <w:rPr>
                <w:b/>
                <w:i/>
              </w:rPr>
              <w:lastRenderedPageBreak/>
              <w:t>Gruppe und ihren Narrativen entgegenzuwirken; betont, dass Prävention, unter anderem durch die Verbesserung der digitalen Medienkompetenz, die Entmystifizierung von Sex und Sexualität unter Jugendlichen und die Sensibilisierung von Praktikern und Betreuern von wesentlicher Bedeutung ist; betont, dass es besonders wichtig ist, sowohl die potenziellen Sicherheitsprobleme im Zusammenhang mit dem Phänomen der Incels und der Incel-Ideologie als auch die zugrunde liegenden Probleme der psychischen Gesundheit anzugehen;</w:t>
            </w:r>
          </w:p>
        </w:tc>
      </w:tr>
    </w:tbl>
    <w:p w14:paraId="0B5A21AE"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BCABD9F" w14:textId="77777777" w:rsidR="00E52F0D" w:rsidRPr="00AB3E87" w:rsidRDefault="00E52F0D" w:rsidP="00E52F0D">
      <w:r w:rsidRPr="00AB3E87">
        <w:rPr>
          <w:rStyle w:val="HideTWBExt"/>
        </w:rPr>
        <w:t>&lt;/Amend&gt;</w:t>
      </w:r>
    </w:p>
    <w:p w14:paraId="7028EEE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718</w:t>
      </w:r>
      <w:r w:rsidRPr="00AB3E87">
        <w:rPr>
          <w:rStyle w:val="HideTWBExt"/>
        </w:rPr>
        <w:t>&lt;/NumAm&gt;</w:t>
      </w:r>
    </w:p>
    <w:p w14:paraId="6D619198"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531B5C4B" w14:textId="77777777" w:rsidR="00E52F0D" w:rsidRPr="00AB3E87" w:rsidRDefault="00E52F0D" w:rsidP="00E52F0D">
      <w:pPr>
        <w:pStyle w:val="NormalBold"/>
      </w:pPr>
      <w:r w:rsidRPr="00AB3E87">
        <w:rPr>
          <w:rStyle w:val="HideTWBExt"/>
          <w:b w:val="0"/>
        </w:rPr>
        <w:t>&lt;/RepeatBlock-By&gt;</w:t>
      </w:r>
    </w:p>
    <w:p w14:paraId="5BB08E9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F5C60C0" w14:textId="77777777" w:rsidR="00E52F0D" w:rsidRPr="00AB3E87" w:rsidRDefault="00E52F0D" w:rsidP="00E52F0D">
      <w:pPr>
        <w:pStyle w:val="NormalBold"/>
      </w:pPr>
      <w:r w:rsidRPr="00AB3E87">
        <w:rPr>
          <w:rStyle w:val="HideTWBExt"/>
        </w:rPr>
        <w:t>&lt;Article&gt;</w:t>
      </w:r>
      <w:r w:rsidRPr="00AB3E87">
        <w:t>Ziffer 17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6133A42" w14:textId="77777777" w:rsidTr="00761901">
        <w:trPr>
          <w:trHeight w:hRule="exact" w:val="240"/>
          <w:jc w:val="center"/>
        </w:trPr>
        <w:tc>
          <w:tcPr>
            <w:tcW w:w="9752" w:type="dxa"/>
            <w:gridSpan w:val="2"/>
            <w:tcBorders>
              <w:top w:val="nil"/>
              <w:left w:val="nil"/>
              <w:bottom w:val="nil"/>
              <w:right w:val="nil"/>
            </w:tcBorders>
          </w:tcPr>
          <w:p w14:paraId="35F86A4F" w14:textId="77777777" w:rsidR="00E52F0D" w:rsidRPr="00AB3E87" w:rsidRDefault="00E52F0D" w:rsidP="00761901"/>
        </w:tc>
      </w:tr>
      <w:tr w:rsidR="00E52F0D" w:rsidRPr="00AB3E87" w14:paraId="377B4D2E" w14:textId="77777777" w:rsidTr="00761901">
        <w:trPr>
          <w:trHeight w:val="240"/>
          <w:jc w:val="center"/>
        </w:trPr>
        <w:tc>
          <w:tcPr>
            <w:tcW w:w="4876" w:type="dxa"/>
            <w:tcBorders>
              <w:top w:val="nil"/>
              <w:left w:val="nil"/>
              <w:bottom w:val="nil"/>
              <w:right w:val="nil"/>
            </w:tcBorders>
          </w:tcPr>
          <w:p w14:paraId="7AAEBC7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C81B7F7" w14:textId="77777777" w:rsidR="00E52F0D" w:rsidRPr="00AB3E87" w:rsidRDefault="00E52F0D" w:rsidP="00761901">
            <w:pPr>
              <w:pStyle w:val="AmColumnHeading"/>
            </w:pPr>
            <w:r w:rsidRPr="00AB3E87">
              <w:t>Geänderter Text</w:t>
            </w:r>
          </w:p>
        </w:tc>
      </w:tr>
      <w:tr w:rsidR="00E52F0D" w:rsidRPr="00AB3E87" w14:paraId="2BCE67A2" w14:textId="77777777" w:rsidTr="00761901">
        <w:trPr>
          <w:jc w:val="center"/>
        </w:trPr>
        <w:tc>
          <w:tcPr>
            <w:tcW w:w="4876" w:type="dxa"/>
            <w:tcBorders>
              <w:top w:val="nil"/>
              <w:left w:val="nil"/>
              <w:bottom w:val="nil"/>
              <w:right w:val="nil"/>
            </w:tcBorders>
          </w:tcPr>
          <w:p w14:paraId="104CBE5F" w14:textId="77777777" w:rsidR="00E52F0D" w:rsidRPr="00AB3E87" w:rsidRDefault="00E52F0D" w:rsidP="00761901">
            <w:pPr>
              <w:pStyle w:val="Normal6a"/>
            </w:pPr>
          </w:p>
        </w:tc>
        <w:tc>
          <w:tcPr>
            <w:tcW w:w="4876" w:type="dxa"/>
            <w:tcBorders>
              <w:top w:val="nil"/>
              <w:left w:val="nil"/>
              <w:bottom w:val="nil"/>
              <w:right w:val="nil"/>
            </w:tcBorders>
          </w:tcPr>
          <w:p w14:paraId="6B300220" w14:textId="77777777" w:rsidR="00E52F0D" w:rsidRPr="00AB3E87" w:rsidRDefault="00E52F0D" w:rsidP="00761901">
            <w:pPr>
              <w:pStyle w:val="Normal6a"/>
            </w:pPr>
            <w:r w:rsidRPr="00AB3E87">
              <w:rPr>
                <w:b/>
                <w:i/>
              </w:rPr>
              <w:t>17d.</w:t>
            </w:r>
            <w:r w:rsidRPr="00AB3E87">
              <w:tab/>
            </w:r>
            <w:r w:rsidRPr="00AB3E87">
              <w:rPr>
                <w:b/>
                <w:i/>
              </w:rPr>
              <w:t>weist darauf hin, dass das EIGE mit anhaltenden Probleme der Unterbesetzung zu kämpfen hatte, die durch den starken Anstieg der Anträge auf technische Hilfe noch verschärft wurden;</w:t>
            </w:r>
          </w:p>
        </w:tc>
      </w:tr>
    </w:tbl>
    <w:p w14:paraId="286A7BC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81C7264" w14:textId="77777777" w:rsidR="00E52F0D" w:rsidRPr="00AB3E87" w:rsidRDefault="00E52F0D" w:rsidP="00E52F0D">
      <w:r w:rsidRPr="00AB3E87">
        <w:rPr>
          <w:rStyle w:val="HideTWBExt"/>
        </w:rPr>
        <w:t>&lt;/Amend&gt;</w:t>
      </w:r>
    </w:p>
    <w:p w14:paraId="50FF650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719</w:t>
      </w:r>
      <w:r w:rsidRPr="00AB3E87">
        <w:rPr>
          <w:rStyle w:val="HideTWBExt"/>
        </w:rPr>
        <w:t>&lt;/NumAm&gt;</w:t>
      </w:r>
    </w:p>
    <w:p w14:paraId="70D3DB1D"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0A89E75E" w14:textId="77777777" w:rsidR="00E52F0D" w:rsidRPr="00AB3E87" w:rsidRDefault="00E52F0D" w:rsidP="00E52F0D">
      <w:pPr>
        <w:pStyle w:val="NormalBold"/>
      </w:pPr>
      <w:r w:rsidRPr="00AB3E87">
        <w:rPr>
          <w:rStyle w:val="HideTWBExt"/>
          <w:b w:val="0"/>
        </w:rPr>
        <w:t>&lt;/RepeatBlock-By&gt;</w:t>
      </w:r>
    </w:p>
    <w:p w14:paraId="677DB02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BDAB78E" w14:textId="77777777" w:rsidR="00E52F0D" w:rsidRPr="00AB3E87" w:rsidRDefault="00E52F0D" w:rsidP="00E52F0D">
      <w:pPr>
        <w:pStyle w:val="NormalBold"/>
      </w:pPr>
      <w:r w:rsidRPr="00AB3E87">
        <w:rPr>
          <w:rStyle w:val="HideTWBExt"/>
        </w:rPr>
        <w:t>&lt;Article&gt;</w:t>
      </w:r>
      <w:r w:rsidRPr="00AB3E87">
        <w:t>Ziffer 17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ABBF690" w14:textId="77777777" w:rsidTr="00761901">
        <w:trPr>
          <w:trHeight w:hRule="exact" w:val="240"/>
          <w:jc w:val="center"/>
        </w:trPr>
        <w:tc>
          <w:tcPr>
            <w:tcW w:w="9752" w:type="dxa"/>
            <w:gridSpan w:val="2"/>
            <w:tcBorders>
              <w:top w:val="nil"/>
              <w:left w:val="nil"/>
              <w:bottom w:val="nil"/>
              <w:right w:val="nil"/>
            </w:tcBorders>
          </w:tcPr>
          <w:p w14:paraId="70C0AD0E" w14:textId="77777777" w:rsidR="00E52F0D" w:rsidRPr="00AB3E87" w:rsidRDefault="00E52F0D" w:rsidP="00761901"/>
        </w:tc>
      </w:tr>
      <w:tr w:rsidR="00E52F0D" w:rsidRPr="00AB3E87" w14:paraId="681EA29A" w14:textId="77777777" w:rsidTr="00761901">
        <w:trPr>
          <w:trHeight w:val="240"/>
          <w:jc w:val="center"/>
        </w:trPr>
        <w:tc>
          <w:tcPr>
            <w:tcW w:w="4876" w:type="dxa"/>
            <w:tcBorders>
              <w:top w:val="nil"/>
              <w:left w:val="nil"/>
              <w:bottom w:val="nil"/>
              <w:right w:val="nil"/>
            </w:tcBorders>
          </w:tcPr>
          <w:p w14:paraId="07EEAB3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A29FEBE" w14:textId="77777777" w:rsidR="00E52F0D" w:rsidRPr="00AB3E87" w:rsidRDefault="00E52F0D" w:rsidP="00761901">
            <w:pPr>
              <w:pStyle w:val="AmColumnHeading"/>
            </w:pPr>
            <w:r w:rsidRPr="00AB3E87">
              <w:t>Geänderter Text</w:t>
            </w:r>
          </w:p>
        </w:tc>
      </w:tr>
      <w:tr w:rsidR="00E52F0D" w:rsidRPr="00AB3E87" w14:paraId="4D1A9A5A" w14:textId="77777777" w:rsidTr="00761901">
        <w:trPr>
          <w:jc w:val="center"/>
        </w:trPr>
        <w:tc>
          <w:tcPr>
            <w:tcW w:w="4876" w:type="dxa"/>
            <w:tcBorders>
              <w:top w:val="nil"/>
              <w:left w:val="nil"/>
              <w:bottom w:val="nil"/>
              <w:right w:val="nil"/>
            </w:tcBorders>
          </w:tcPr>
          <w:p w14:paraId="7A50D724" w14:textId="77777777" w:rsidR="00E52F0D" w:rsidRPr="00AB3E87" w:rsidRDefault="00E52F0D" w:rsidP="00761901">
            <w:pPr>
              <w:pStyle w:val="Normal6a"/>
            </w:pPr>
          </w:p>
        </w:tc>
        <w:tc>
          <w:tcPr>
            <w:tcW w:w="4876" w:type="dxa"/>
            <w:tcBorders>
              <w:top w:val="nil"/>
              <w:left w:val="nil"/>
              <w:bottom w:val="nil"/>
              <w:right w:val="nil"/>
            </w:tcBorders>
          </w:tcPr>
          <w:p w14:paraId="0A5A812F" w14:textId="77777777" w:rsidR="00E52F0D" w:rsidRPr="00AB3E87" w:rsidRDefault="00E52F0D" w:rsidP="00761901">
            <w:pPr>
              <w:pStyle w:val="Normal6a"/>
            </w:pPr>
            <w:r w:rsidRPr="00AB3E87">
              <w:rPr>
                <w:b/>
                <w:i/>
              </w:rPr>
              <w:t>17e.</w:t>
            </w:r>
            <w:r w:rsidRPr="00AB3E87">
              <w:tab/>
            </w:r>
            <w:r w:rsidRPr="00AB3E87">
              <w:rPr>
                <w:b/>
                <w:i/>
              </w:rPr>
              <w:t xml:space="preserve">fordert die Kommission und die </w:t>
            </w:r>
            <w:r w:rsidRPr="00AB3E87">
              <w:rPr>
                <w:b/>
                <w:i/>
              </w:rPr>
              <w:lastRenderedPageBreak/>
              <w:t>Mitgliedstaaten nachdrücklich auf, die Unterstützung für Frauenorganisationen, einschließlich derjenigen, die im humanitären Bereich tätig sind, zu erhöhen, um dem derzeitigen Rückgang an internationalen Mitteln zu begegnen;</w:t>
            </w:r>
          </w:p>
        </w:tc>
      </w:tr>
    </w:tbl>
    <w:p w14:paraId="10A043F8"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F5C2954" w14:textId="77777777" w:rsidR="00E52F0D" w:rsidRPr="00AB3E87" w:rsidRDefault="00E52F0D" w:rsidP="00E52F0D">
      <w:r w:rsidRPr="00AB3E87">
        <w:rPr>
          <w:rStyle w:val="HideTWBExt"/>
        </w:rPr>
        <w:t>&lt;/Amend&gt;</w:t>
      </w:r>
    </w:p>
    <w:p w14:paraId="307414A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720</w:t>
      </w:r>
      <w:r w:rsidRPr="00AB3E87">
        <w:rPr>
          <w:rStyle w:val="HideTWBExt"/>
        </w:rPr>
        <w:t>&lt;/NumAm&gt;</w:t>
      </w:r>
    </w:p>
    <w:p w14:paraId="704842BF"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1F35868F" w14:textId="77777777" w:rsidR="00E52F0D" w:rsidRPr="00AB3E87" w:rsidRDefault="00E52F0D" w:rsidP="00E52F0D">
      <w:pPr>
        <w:pStyle w:val="NormalBold"/>
      </w:pPr>
      <w:r w:rsidRPr="00AB3E87">
        <w:rPr>
          <w:rStyle w:val="HideTWBExt"/>
          <w:b w:val="0"/>
        </w:rPr>
        <w:t>&lt;/RepeatBlock-By&gt;</w:t>
      </w:r>
    </w:p>
    <w:p w14:paraId="6377E87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A1D6F14" w14:textId="77777777" w:rsidR="00E52F0D" w:rsidRPr="00AB3E87" w:rsidRDefault="00E52F0D" w:rsidP="00E52F0D">
      <w:pPr>
        <w:pStyle w:val="NormalBold"/>
      </w:pPr>
      <w:r w:rsidRPr="00AB3E87">
        <w:rPr>
          <w:rStyle w:val="HideTWBExt"/>
        </w:rPr>
        <w:t>&lt;Article&gt;</w:t>
      </w:r>
      <w:r w:rsidRPr="00AB3E87">
        <w:t>Zwischenüberschrift 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1F91474" w14:textId="77777777" w:rsidTr="00761901">
        <w:trPr>
          <w:trHeight w:hRule="exact" w:val="240"/>
          <w:jc w:val="center"/>
        </w:trPr>
        <w:tc>
          <w:tcPr>
            <w:tcW w:w="9752" w:type="dxa"/>
            <w:gridSpan w:val="2"/>
            <w:tcBorders>
              <w:top w:val="nil"/>
              <w:left w:val="nil"/>
              <w:bottom w:val="nil"/>
              <w:right w:val="nil"/>
            </w:tcBorders>
          </w:tcPr>
          <w:p w14:paraId="263B09F0" w14:textId="77777777" w:rsidR="00E52F0D" w:rsidRPr="00AB3E87" w:rsidRDefault="00E52F0D" w:rsidP="00761901"/>
        </w:tc>
      </w:tr>
      <w:tr w:rsidR="00E52F0D" w:rsidRPr="00AB3E87" w14:paraId="6FC28D7A" w14:textId="77777777" w:rsidTr="00761901">
        <w:trPr>
          <w:trHeight w:val="240"/>
          <w:jc w:val="center"/>
        </w:trPr>
        <w:tc>
          <w:tcPr>
            <w:tcW w:w="4876" w:type="dxa"/>
            <w:tcBorders>
              <w:top w:val="nil"/>
              <w:left w:val="nil"/>
              <w:bottom w:val="nil"/>
              <w:right w:val="nil"/>
            </w:tcBorders>
          </w:tcPr>
          <w:p w14:paraId="0B927EE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E1C53AB" w14:textId="77777777" w:rsidR="00E52F0D" w:rsidRPr="00AB3E87" w:rsidRDefault="00E52F0D" w:rsidP="00761901">
            <w:pPr>
              <w:pStyle w:val="AmColumnHeading"/>
            </w:pPr>
            <w:r w:rsidRPr="00AB3E87">
              <w:t>Geänderter Text</w:t>
            </w:r>
          </w:p>
        </w:tc>
      </w:tr>
      <w:tr w:rsidR="00E52F0D" w:rsidRPr="00AB3E87" w14:paraId="6C00DB6D" w14:textId="77777777" w:rsidTr="00761901">
        <w:trPr>
          <w:jc w:val="center"/>
        </w:trPr>
        <w:tc>
          <w:tcPr>
            <w:tcW w:w="4876" w:type="dxa"/>
            <w:tcBorders>
              <w:top w:val="nil"/>
              <w:left w:val="nil"/>
              <w:bottom w:val="nil"/>
              <w:right w:val="nil"/>
            </w:tcBorders>
          </w:tcPr>
          <w:p w14:paraId="15BA70AB" w14:textId="77777777" w:rsidR="00E52F0D" w:rsidRPr="00AB3E87" w:rsidRDefault="00E52F0D" w:rsidP="00761901">
            <w:pPr>
              <w:pStyle w:val="Normal6a"/>
            </w:pPr>
          </w:p>
        </w:tc>
        <w:tc>
          <w:tcPr>
            <w:tcW w:w="4876" w:type="dxa"/>
            <w:tcBorders>
              <w:top w:val="nil"/>
              <w:left w:val="nil"/>
              <w:bottom w:val="nil"/>
              <w:right w:val="nil"/>
            </w:tcBorders>
          </w:tcPr>
          <w:p w14:paraId="2C81009A" w14:textId="77777777" w:rsidR="00E52F0D" w:rsidRPr="00AB3E87" w:rsidRDefault="00E52F0D" w:rsidP="00761901">
            <w:pPr>
              <w:pStyle w:val="Normal6a"/>
            </w:pPr>
            <w:r w:rsidRPr="00AB3E87">
              <w:rPr>
                <w:b/>
                <w:i/>
              </w:rPr>
              <w:t>institutionelle Rahmenbedingungen,</w:t>
            </w:r>
          </w:p>
        </w:tc>
      </w:tr>
    </w:tbl>
    <w:p w14:paraId="77EEC96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EB04D8E" w14:textId="77777777" w:rsidR="00E52F0D" w:rsidRPr="00AB3E87" w:rsidRDefault="00E52F0D" w:rsidP="00E52F0D">
      <w:r w:rsidRPr="00AB3E87">
        <w:rPr>
          <w:rStyle w:val="HideTWBExt"/>
        </w:rPr>
        <w:t>&lt;/Amend&gt;</w:t>
      </w:r>
    </w:p>
    <w:p w14:paraId="6CA7CD1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721</w:t>
      </w:r>
      <w:r w:rsidRPr="00AB3E87">
        <w:rPr>
          <w:rStyle w:val="HideTWBExt"/>
        </w:rPr>
        <w:t>&lt;/NumAm&gt;</w:t>
      </w:r>
    </w:p>
    <w:p w14:paraId="7C73AC2B"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7CA0D7A4" w14:textId="77777777" w:rsidR="00E52F0D" w:rsidRPr="00AB3E87" w:rsidRDefault="00E52F0D" w:rsidP="00E52F0D">
      <w:pPr>
        <w:pStyle w:val="NormalBold"/>
      </w:pPr>
      <w:r w:rsidRPr="00AB3E87">
        <w:rPr>
          <w:rStyle w:val="HideTWBExt"/>
          <w:b w:val="0"/>
        </w:rPr>
        <w:t>&lt;/RepeatBlock-By&gt;</w:t>
      </w:r>
    </w:p>
    <w:p w14:paraId="417DAFA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DC97EDB" w14:textId="77777777" w:rsidR="00E52F0D" w:rsidRPr="00AB3E87" w:rsidRDefault="00E52F0D" w:rsidP="00E52F0D">
      <w:pPr>
        <w:pStyle w:val="NormalBold"/>
      </w:pPr>
      <w:r w:rsidRPr="00AB3E87">
        <w:rPr>
          <w:rStyle w:val="HideTWBExt"/>
        </w:rPr>
        <w:t>&lt;Article&gt;</w:t>
      </w:r>
      <w:r w:rsidRPr="00AB3E87">
        <w:t>Absatz 17 f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2E011D4" w14:textId="77777777" w:rsidTr="00761901">
        <w:trPr>
          <w:trHeight w:hRule="exact" w:val="240"/>
          <w:jc w:val="center"/>
        </w:trPr>
        <w:tc>
          <w:tcPr>
            <w:tcW w:w="9752" w:type="dxa"/>
            <w:gridSpan w:val="2"/>
            <w:tcBorders>
              <w:top w:val="nil"/>
              <w:left w:val="nil"/>
              <w:bottom w:val="nil"/>
              <w:right w:val="nil"/>
            </w:tcBorders>
          </w:tcPr>
          <w:p w14:paraId="06144678" w14:textId="77777777" w:rsidR="00E52F0D" w:rsidRPr="00AB3E87" w:rsidRDefault="00E52F0D" w:rsidP="00761901"/>
        </w:tc>
      </w:tr>
      <w:tr w:rsidR="00E52F0D" w:rsidRPr="00AB3E87" w14:paraId="6A62DE9C" w14:textId="77777777" w:rsidTr="00761901">
        <w:trPr>
          <w:trHeight w:val="240"/>
          <w:jc w:val="center"/>
        </w:trPr>
        <w:tc>
          <w:tcPr>
            <w:tcW w:w="4876" w:type="dxa"/>
            <w:tcBorders>
              <w:top w:val="nil"/>
              <w:left w:val="nil"/>
              <w:bottom w:val="nil"/>
              <w:right w:val="nil"/>
            </w:tcBorders>
          </w:tcPr>
          <w:p w14:paraId="7918E09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A6D9E68" w14:textId="77777777" w:rsidR="00E52F0D" w:rsidRPr="00AB3E87" w:rsidRDefault="00E52F0D" w:rsidP="00761901">
            <w:pPr>
              <w:pStyle w:val="AmColumnHeading"/>
            </w:pPr>
            <w:r w:rsidRPr="00AB3E87">
              <w:t>Geänderter Text</w:t>
            </w:r>
          </w:p>
        </w:tc>
      </w:tr>
      <w:tr w:rsidR="00E52F0D" w:rsidRPr="00AB3E87" w14:paraId="32D2381D" w14:textId="77777777" w:rsidTr="00761901">
        <w:trPr>
          <w:jc w:val="center"/>
        </w:trPr>
        <w:tc>
          <w:tcPr>
            <w:tcW w:w="4876" w:type="dxa"/>
            <w:tcBorders>
              <w:top w:val="nil"/>
              <w:left w:val="nil"/>
              <w:bottom w:val="nil"/>
              <w:right w:val="nil"/>
            </w:tcBorders>
          </w:tcPr>
          <w:p w14:paraId="6E02F6E9" w14:textId="77777777" w:rsidR="00E52F0D" w:rsidRPr="00AB3E87" w:rsidRDefault="00E52F0D" w:rsidP="00761901">
            <w:pPr>
              <w:pStyle w:val="Normal6a"/>
            </w:pPr>
          </w:p>
        </w:tc>
        <w:tc>
          <w:tcPr>
            <w:tcW w:w="4876" w:type="dxa"/>
            <w:tcBorders>
              <w:top w:val="nil"/>
              <w:left w:val="nil"/>
              <w:bottom w:val="nil"/>
              <w:right w:val="nil"/>
            </w:tcBorders>
          </w:tcPr>
          <w:p w14:paraId="02C74C99" w14:textId="77777777" w:rsidR="00E52F0D" w:rsidRPr="00AB3E87" w:rsidRDefault="00E52F0D" w:rsidP="00761901">
            <w:pPr>
              <w:pStyle w:val="Normal6a"/>
            </w:pPr>
            <w:r w:rsidRPr="00AB3E87">
              <w:rPr>
                <w:b/>
                <w:i/>
              </w:rPr>
              <w:t>17f.</w:t>
            </w:r>
            <w:r w:rsidRPr="00AB3E87">
              <w:tab/>
            </w:r>
            <w:r w:rsidRPr="00AB3E87">
              <w:rPr>
                <w:b/>
                <w:i/>
              </w:rPr>
              <w:t xml:space="preserve">fordert die Kommission auf, dafür zu sorgen, dass das Europäische Institut für Gleichstellungsfragen (EIGE) über ausreichende finanzielle und personelle Ressourcen verfügt, um seine Aufgaben wirksam erfüllen zu können und über einen Spielraum zur Anpassung an sich ändernde Umstände, einschließlich des Inflationsdrucks, zu verfügen; fordert die Kommission nachdrücklich auf, dafür zu sorgen, dass dem EIGE im Einklang mit der Interinstitutionellen Vereinbarung vom 16. Dezember 2020 über die Haushaltsdisziplin, die Zusammenarbeit </w:t>
            </w:r>
            <w:r w:rsidRPr="00AB3E87">
              <w:rPr>
                <w:b/>
                <w:i/>
              </w:rPr>
              <w:lastRenderedPageBreak/>
              <w:t>im Haushaltsbereich und die wirtschaftliche Haushaltsführung angemessene zusätzliche Mittel zugewiesen werden, wenn ihm in einem Legislativvorschlag neue Aufgaben übertragen werden;</w:t>
            </w:r>
          </w:p>
        </w:tc>
      </w:tr>
    </w:tbl>
    <w:p w14:paraId="45BF82A9"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F045ADE" w14:textId="77777777" w:rsidR="00E52F0D" w:rsidRPr="00AB3E87" w:rsidRDefault="00E52F0D" w:rsidP="00E52F0D">
      <w:r w:rsidRPr="00AB3E87">
        <w:rPr>
          <w:rStyle w:val="HideTWBExt"/>
        </w:rPr>
        <w:t>&lt;/Amend&gt;</w:t>
      </w:r>
    </w:p>
    <w:p w14:paraId="0159B63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722</w:t>
      </w:r>
      <w:r w:rsidRPr="00AB3E87">
        <w:rPr>
          <w:rStyle w:val="HideTWBExt"/>
        </w:rPr>
        <w:t>&lt;/NumAm&gt;</w:t>
      </w:r>
    </w:p>
    <w:p w14:paraId="69AFD250"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192436B6" w14:textId="77777777" w:rsidR="00E52F0D" w:rsidRPr="00AB3E87" w:rsidRDefault="00E52F0D" w:rsidP="00E52F0D">
      <w:pPr>
        <w:pStyle w:val="NormalBold"/>
      </w:pPr>
      <w:r w:rsidRPr="00AB3E87">
        <w:rPr>
          <w:rStyle w:val="HideTWBExt"/>
          <w:b w:val="0"/>
        </w:rPr>
        <w:t>&lt;/RepeatBlock-By&gt;</w:t>
      </w:r>
    </w:p>
    <w:p w14:paraId="1D53956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A9817A5" w14:textId="77777777" w:rsidR="00E52F0D" w:rsidRPr="00AB3E87" w:rsidRDefault="00E52F0D" w:rsidP="00E52F0D">
      <w:pPr>
        <w:pStyle w:val="NormalBold"/>
      </w:pPr>
      <w:r w:rsidRPr="00AB3E87">
        <w:rPr>
          <w:rStyle w:val="HideTWBExt"/>
        </w:rPr>
        <w:t>&lt;Article&gt;</w:t>
      </w:r>
      <w:r w:rsidRPr="00AB3E87">
        <w:t>Ziffer 17 g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9E0DBB0" w14:textId="77777777" w:rsidTr="00761901">
        <w:trPr>
          <w:trHeight w:hRule="exact" w:val="240"/>
          <w:jc w:val="center"/>
        </w:trPr>
        <w:tc>
          <w:tcPr>
            <w:tcW w:w="9752" w:type="dxa"/>
            <w:gridSpan w:val="2"/>
            <w:tcBorders>
              <w:top w:val="nil"/>
              <w:left w:val="nil"/>
              <w:bottom w:val="nil"/>
              <w:right w:val="nil"/>
            </w:tcBorders>
          </w:tcPr>
          <w:p w14:paraId="27CFCC64" w14:textId="77777777" w:rsidR="00E52F0D" w:rsidRPr="00AB3E87" w:rsidRDefault="00E52F0D" w:rsidP="00761901"/>
        </w:tc>
      </w:tr>
      <w:tr w:rsidR="00E52F0D" w:rsidRPr="00AB3E87" w14:paraId="64C691AF" w14:textId="77777777" w:rsidTr="00761901">
        <w:trPr>
          <w:trHeight w:val="240"/>
          <w:jc w:val="center"/>
        </w:trPr>
        <w:tc>
          <w:tcPr>
            <w:tcW w:w="4876" w:type="dxa"/>
            <w:tcBorders>
              <w:top w:val="nil"/>
              <w:left w:val="nil"/>
              <w:bottom w:val="nil"/>
              <w:right w:val="nil"/>
            </w:tcBorders>
          </w:tcPr>
          <w:p w14:paraId="7258D41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4CD5870" w14:textId="77777777" w:rsidR="00E52F0D" w:rsidRPr="00AB3E87" w:rsidRDefault="00E52F0D" w:rsidP="00761901">
            <w:pPr>
              <w:pStyle w:val="AmColumnHeading"/>
            </w:pPr>
            <w:r w:rsidRPr="00AB3E87">
              <w:t>Geänderter Text</w:t>
            </w:r>
          </w:p>
        </w:tc>
      </w:tr>
      <w:tr w:rsidR="00E52F0D" w:rsidRPr="00AB3E87" w14:paraId="22DFC050" w14:textId="77777777" w:rsidTr="00761901">
        <w:trPr>
          <w:jc w:val="center"/>
        </w:trPr>
        <w:tc>
          <w:tcPr>
            <w:tcW w:w="4876" w:type="dxa"/>
            <w:tcBorders>
              <w:top w:val="nil"/>
              <w:left w:val="nil"/>
              <w:bottom w:val="nil"/>
              <w:right w:val="nil"/>
            </w:tcBorders>
          </w:tcPr>
          <w:p w14:paraId="30CFCDFA" w14:textId="77777777" w:rsidR="00E52F0D" w:rsidRPr="00AB3E87" w:rsidRDefault="00E52F0D" w:rsidP="00761901">
            <w:pPr>
              <w:pStyle w:val="Normal6a"/>
            </w:pPr>
          </w:p>
        </w:tc>
        <w:tc>
          <w:tcPr>
            <w:tcW w:w="4876" w:type="dxa"/>
            <w:tcBorders>
              <w:top w:val="nil"/>
              <w:left w:val="nil"/>
              <w:bottom w:val="nil"/>
              <w:right w:val="nil"/>
            </w:tcBorders>
          </w:tcPr>
          <w:p w14:paraId="2F1DBCC6" w14:textId="77777777" w:rsidR="00E52F0D" w:rsidRPr="00AB3E87" w:rsidRDefault="00E52F0D" w:rsidP="00761901">
            <w:pPr>
              <w:pStyle w:val="Normal6a"/>
            </w:pPr>
            <w:r w:rsidRPr="00AB3E87">
              <w:rPr>
                <w:b/>
                <w:i/>
              </w:rPr>
              <w:t>17g.</w:t>
            </w:r>
            <w:r w:rsidRPr="00AB3E87">
              <w:tab/>
            </w:r>
            <w:r w:rsidRPr="00AB3E87">
              <w:rPr>
                <w:b/>
                <w:i/>
              </w:rPr>
              <w:t>fordert die Kommission auf, die institutionelle Verankerung der Gleichstellung auf EU-Ebene und in den Mitgliedstaaten sicherzustellen; fordert die Kommission nachdrücklich auf, die rasche Umsetzung der Richtlinie über Standards für Gleichstellungsstellen zu überwachen und zu fördern und den Mitgliedstaaten eine Empfehlung zu Standards für ihre Arbeitsweise und ihre Aufgaben zu unterbreiten, um die ordnungsgemäße Umsetzung der Richtlinie zu erleichtern und die Harmonisierung der Einrichtung von Gleichstellungsstellen in der gesamten Union sicherzustellen;</w:t>
            </w:r>
          </w:p>
        </w:tc>
      </w:tr>
    </w:tbl>
    <w:p w14:paraId="7CE1825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2535106" w14:textId="77777777" w:rsidR="00E52F0D" w:rsidRPr="00AB3E87" w:rsidRDefault="00E52F0D" w:rsidP="00E52F0D">
      <w:r w:rsidRPr="00AB3E87">
        <w:rPr>
          <w:rStyle w:val="HideTWBExt"/>
        </w:rPr>
        <w:t>&lt;/Amend&gt;</w:t>
      </w:r>
    </w:p>
    <w:p w14:paraId="5583323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723</w:t>
      </w:r>
      <w:r w:rsidRPr="00AB3E87">
        <w:rPr>
          <w:rStyle w:val="HideTWBExt"/>
        </w:rPr>
        <w:t>&lt;/NumAm&gt;</w:t>
      </w:r>
    </w:p>
    <w:p w14:paraId="252B655E"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0CDC8FC2" w14:textId="77777777" w:rsidR="00E52F0D" w:rsidRPr="00AB3E87" w:rsidRDefault="00E52F0D" w:rsidP="00E52F0D">
      <w:pPr>
        <w:pStyle w:val="NormalBold"/>
      </w:pPr>
      <w:r w:rsidRPr="00AB3E87">
        <w:rPr>
          <w:rStyle w:val="HideTWBExt"/>
          <w:b w:val="0"/>
        </w:rPr>
        <w:t>&lt;/RepeatBlock-By&gt;</w:t>
      </w:r>
    </w:p>
    <w:p w14:paraId="0483B95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C6999AA" w14:textId="77777777" w:rsidR="00E52F0D" w:rsidRPr="00AB3E87" w:rsidRDefault="00E52F0D" w:rsidP="00E52F0D">
      <w:pPr>
        <w:pStyle w:val="NormalBold"/>
      </w:pPr>
      <w:r w:rsidRPr="00AB3E87">
        <w:rPr>
          <w:rStyle w:val="HideTWBExt"/>
        </w:rPr>
        <w:t>&lt;Article&gt;</w:t>
      </w:r>
      <w:r w:rsidRPr="00AB3E87">
        <w:t>Ziffer 17 h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6D80961" w14:textId="77777777" w:rsidTr="00761901">
        <w:trPr>
          <w:trHeight w:hRule="exact" w:val="240"/>
          <w:jc w:val="center"/>
        </w:trPr>
        <w:tc>
          <w:tcPr>
            <w:tcW w:w="9752" w:type="dxa"/>
            <w:gridSpan w:val="2"/>
            <w:tcBorders>
              <w:top w:val="nil"/>
              <w:left w:val="nil"/>
              <w:bottom w:val="nil"/>
              <w:right w:val="nil"/>
            </w:tcBorders>
          </w:tcPr>
          <w:p w14:paraId="0A38F9E9" w14:textId="77777777" w:rsidR="00E52F0D" w:rsidRPr="00AB3E87" w:rsidRDefault="00E52F0D" w:rsidP="00761901"/>
        </w:tc>
      </w:tr>
      <w:tr w:rsidR="00E52F0D" w:rsidRPr="00AB3E87" w14:paraId="112218D9" w14:textId="77777777" w:rsidTr="00761901">
        <w:trPr>
          <w:trHeight w:val="240"/>
          <w:jc w:val="center"/>
        </w:trPr>
        <w:tc>
          <w:tcPr>
            <w:tcW w:w="4876" w:type="dxa"/>
            <w:tcBorders>
              <w:top w:val="nil"/>
              <w:left w:val="nil"/>
              <w:bottom w:val="nil"/>
              <w:right w:val="nil"/>
            </w:tcBorders>
          </w:tcPr>
          <w:p w14:paraId="68ECAEBE"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5AF8AD6D" w14:textId="77777777" w:rsidR="00E52F0D" w:rsidRPr="00AB3E87" w:rsidRDefault="00E52F0D" w:rsidP="00761901">
            <w:pPr>
              <w:pStyle w:val="AmColumnHeading"/>
            </w:pPr>
            <w:r w:rsidRPr="00AB3E87">
              <w:t>Geänderter Text</w:t>
            </w:r>
          </w:p>
        </w:tc>
      </w:tr>
      <w:tr w:rsidR="00E52F0D" w:rsidRPr="00AB3E87" w14:paraId="49078231" w14:textId="77777777" w:rsidTr="00761901">
        <w:trPr>
          <w:jc w:val="center"/>
        </w:trPr>
        <w:tc>
          <w:tcPr>
            <w:tcW w:w="4876" w:type="dxa"/>
            <w:tcBorders>
              <w:top w:val="nil"/>
              <w:left w:val="nil"/>
              <w:bottom w:val="nil"/>
              <w:right w:val="nil"/>
            </w:tcBorders>
          </w:tcPr>
          <w:p w14:paraId="64200609" w14:textId="77777777" w:rsidR="00E52F0D" w:rsidRPr="00AB3E87" w:rsidRDefault="00E52F0D" w:rsidP="00761901">
            <w:pPr>
              <w:pStyle w:val="Normal6a"/>
            </w:pPr>
          </w:p>
        </w:tc>
        <w:tc>
          <w:tcPr>
            <w:tcW w:w="4876" w:type="dxa"/>
            <w:tcBorders>
              <w:top w:val="nil"/>
              <w:left w:val="nil"/>
              <w:bottom w:val="nil"/>
              <w:right w:val="nil"/>
            </w:tcBorders>
          </w:tcPr>
          <w:p w14:paraId="3B9472DE" w14:textId="77777777" w:rsidR="00E52F0D" w:rsidRPr="00AB3E87" w:rsidRDefault="00E52F0D" w:rsidP="00761901">
            <w:pPr>
              <w:pStyle w:val="Normal6a"/>
            </w:pPr>
            <w:r w:rsidRPr="00AB3E87">
              <w:rPr>
                <w:b/>
                <w:i/>
              </w:rPr>
              <w:t>17h.</w:t>
            </w:r>
            <w:r w:rsidRPr="00AB3E87">
              <w:tab/>
            </w:r>
            <w:r w:rsidRPr="00AB3E87">
              <w:rPr>
                <w:b/>
                <w:i/>
              </w:rPr>
              <w:t>fordert den Rat auf, eine Formation für die Gleichstellung der Geschlechter einzurichten, mit der die für die Geschlechtergleichstellung zuständigen Minister und Staatssekretäre in einem eigenen Forum zusammengebracht werden, um gemeinsame und konkrete Maßnahmen zur Bewältigung der Herausforderungen im Bereich der Rechte der Frauen und der Gleichstellung der Geschlechter zu ergreifen und sicherzustellen, dass Fragen der Gleichstellung der Geschlechter auf höchster politischer Ebene erörtert werden;</w:t>
            </w:r>
          </w:p>
        </w:tc>
      </w:tr>
    </w:tbl>
    <w:p w14:paraId="401A7FF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3AB4134" w14:textId="77777777" w:rsidR="00E52F0D" w:rsidRPr="00AB3E87" w:rsidRDefault="00E52F0D" w:rsidP="00E52F0D">
      <w:r w:rsidRPr="00AB3E87">
        <w:rPr>
          <w:rStyle w:val="HideTWBExt"/>
        </w:rPr>
        <w:t>&lt;/Amend&gt;</w:t>
      </w:r>
    </w:p>
    <w:p w14:paraId="56629D7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724</w:t>
      </w:r>
      <w:r w:rsidRPr="00AB3E87">
        <w:rPr>
          <w:rStyle w:val="HideTWBExt"/>
        </w:rPr>
        <w:t>&lt;/NumAm&gt;</w:t>
      </w:r>
    </w:p>
    <w:p w14:paraId="2040C4B1"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6FC66C93" w14:textId="77777777" w:rsidR="00E52F0D" w:rsidRPr="00AB3E87" w:rsidRDefault="00E52F0D" w:rsidP="00E52F0D">
      <w:pPr>
        <w:pStyle w:val="NormalBold"/>
      </w:pPr>
      <w:r w:rsidRPr="00AB3E87">
        <w:rPr>
          <w:rStyle w:val="HideTWBExt"/>
          <w:b w:val="0"/>
        </w:rPr>
        <w:t>&lt;/RepeatBlock-By&gt;</w:t>
      </w:r>
    </w:p>
    <w:p w14:paraId="2A403F0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DBF0B04" w14:textId="77777777" w:rsidR="00E52F0D" w:rsidRPr="00AB3E87" w:rsidRDefault="00E52F0D" w:rsidP="00E52F0D">
      <w:pPr>
        <w:pStyle w:val="NormalBold"/>
      </w:pPr>
      <w:r w:rsidRPr="00AB3E87">
        <w:rPr>
          <w:rStyle w:val="HideTWBExt"/>
        </w:rPr>
        <w:t>&lt;Article&gt;</w:t>
      </w:r>
      <w:r w:rsidRPr="00AB3E87">
        <w:t>Ziffer 17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E5E5D30" w14:textId="77777777" w:rsidTr="00761901">
        <w:trPr>
          <w:trHeight w:hRule="exact" w:val="240"/>
          <w:jc w:val="center"/>
        </w:trPr>
        <w:tc>
          <w:tcPr>
            <w:tcW w:w="9752" w:type="dxa"/>
            <w:gridSpan w:val="2"/>
            <w:tcBorders>
              <w:top w:val="nil"/>
              <w:left w:val="nil"/>
              <w:bottom w:val="nil"/>
              <w:right w:val="nil"/>
            </w:tcBorders>
          </w:tcPr>
          <w:p w14:paraId="251694FC" w14:textId="77777777" w:rsidR="00E52F0D" w:rsidRPr="00AB3E87" w:rsidRDefault="00E52F0D" w:rsidP="00761901"/>
        </w:tc>
      </w:tr>
      <w:tr w:rsidR="00E52F0D" w:rsidRPr="00AB3E87" w14:paraId="6A07AEEB" w14:textId="77777777" w:rsidTr="00761901">
        <w:trPr>
          <w:trHeight w:val="240"/>
          <w:jc w:val="center"/>
        </w:trPr>
        <w:tc>
          <w:tcPr>
            <w:tcW w:w="4876" w:type="dxa"/>
            <w:tcBorders>
              <w:top w:val="nil"/>
              <w:left w:val="nil"/>
              <w:bottom w:val="nil"/>
              <w:right w:val="nil"/>
            </w:tcBorders>
          </w:tcPr>
          <w:p w14:paraId="3529EBE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44AF0E1" w14:textId="77777777" w:rsidR="00E52F0D" w:rsidRPr="00AB3E87" w:rsidRDefault="00E52F0D" w:rsidP="00761901">
            <w:pPr>
              <w:pStyle w:val="AmColumnHeading"/>
            </w:pPr>
            <w:r w:rsidRPr="00AB3E87">
              <w:t>Geänderter Text</w:t>
            </w:r>
          </w:p>
        </w:tc>
      </w:tr>
      <w:tr w:rsidR="00E52F0D" w:rsidRPr="00AB3E87" w14:paraId="3F51A101" w14:textId="77777777" w:rsidTr="00761901">
        <w:trPr>
          <w:jc w:val="center"/>
        </w:trPr>
        <w:tc>
          <w:tcPr>
            <w:tcW w:w="4876" w:type="dxa"/>
            <w:tcBorders>
              <w:top w:val="nil"/>
              <w:left w:val="nil"/>
              <w:bottom w:val="nil"/>
              <w:right w:val="nil"/>
            </w:tcBorders>
          </w:tcPr>
          <w:p w14:paraId="43CE5CA4" w14:textId="77777777" w:rsidR="00E52F0D" w:rsidRPr="00AB3E87" w:rsidRDefault="00E52F0D" w:rsidP="00761901">
            <w:pPr>
              <w:pStyle w:val="Normal6a"/>
            </w:pPr>
          </w:p>
        </w:tc>
        <w:tc>
          <w:tcPr>
            <w:tcW w:w="4876" w:type="dxa"/>
            <w:tcBorders>
              <w:top w:val="nil"/>
              <w:left w:val="nil"/>
              <w:bottom w:val="nil"/>
              <w:right w:val="nil"/>
            </w:tcBorders>
          </w:tcPr>
          <w:p w14:paraId="5EC4CF4D" w14:textId="77777777" w:rsidR="00E52F0D" w:rsidRPr="00AB3E87" w:rsidRDefault="00E52F0D" w:rsidP="00761901">
            <w:pPr>
              <w:pStyle w:val="Normal6a"/>
            </w:pPr>
            <w:r w:rsidRPr="00AB3E87">
              <w:rPr>
                <w:b/>
                <w:i/>
              </w:rPr>
              <w:t>17a.</w:t>
            </w:r>
            <w:r w:rsidRPr="00AB3E87">
              <w:tab/>
            </w:r>
            <w:r w:rsidRPr="00AB3E87">
              <w:rPr>
                <w:b/>
                <w:i/>
              </w:rPr>
              <w:t>betont den Zusammenhang zwischen der Verschlechterung der Rechtsstaatlichkeit und demokratischen Standards und der Verletzung der Grundrechte, insbesondere der Rechte von Frauen und Minderheiten, wo politische Akteure Hass und Spaltungen in verschiedenen Mitgliedstaaten schüren;</w:t>
            </w:r>
          </w:p>
        </w:tc>
      </w:tr>
    </w:tbl>
    <w:p w14:paraId="399A69A6"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3D3C750" w14:textId="77777777" w:rsidR="00E52F0D" w:rsidRPr="00AB3E87" w:rsidRDefault="00E52F0D" w:rsidP="00E52F0D">
      <w:r w:rsidRPr="00AB3E87">
        <w:rPr>
          <w:rStyle w:val="HideTWBExt"/>
        </w:rPr>
        <w:t>&lt;/Amend&gt;</w:t>
      </w:r>
    </w:p>
    <w:p w14:paraId="2719F33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725</w:t>
      </w:r>
      <w:r w:rsidRPr="00AB3E87">
        <w:rPr>
          <w:rStyle w:val="HideTWBExt"/>
        </w:rPr>
        <w:t>&lt;/NumAm&gt;</w:t>
      </w:r>
    </w:p>
    <w:p w14:paraId="29955676" w14:textId="77777777" w:rsidR="00E52F0D" w:rsidRPr="00AB3E87" w:rsidRDefault="00E52F0D" w:rsidP="00E52F0D">
      <w:pPr>
        <w:pStyle w:val="NormalBold"/>
      </w:pPr>
      <w:r w:rsidRPr="00AB3E87">
        <w:rPr>
          <w:rStyle w:val="HideTWBExt"/>
          <w:b w:val="0"/>
        </w:rPr>
        <w:t>&lt;RepeatBlock-By&gt;&lt;Members&gt;</w:t>
      </w:r>
      <w:r w:rsidRPr="00AB3E87">
        <w:t xml:space="preserve">Marko Vešligaj, Marina Kaljurand, Maria Noichl, Joanna Scheuring-Wielgus, Emma Rafowicz, Elisabeth Grossmann, Vilija Blinkevičiūtė, Cecilia Strada, Carla Tavares, </w:t>
      </w:r>
      <w:r w:rsidRPr="00AB3E87">
        <w:lastRenderedPageBreak/>
        <w:t>Lina Gálvez, Gabriela Firea</w:t>
      </w:r>
      <w:r w:rsidRPr="00AB3E87">
        <w:rPr>
          <w:rStyle w:val="HideTWBExt"/>
          <w:b w:val="0"/>
        </w:rPr>
        <w:t>&lt;/Members&gt;</w:t>
      </w:r>
    </w:p>
    <w:p w14:paraId="6122A48A" w14:textId="77777777" w:rsidR="00E52F0D" w:rsidRPr="00AB3E87" w:rsidRDefault="00E52F0D" w:rsidP="00E52F0D">
      <w:pPr>
        <w:pStyle w:val="NormalBold"/>
      </w:pPr>
      <w:r w:rsidRPr="00AB3E87">
        <w:rPr>
          <w:rStyle w:val="HideTWBExt"/>
          <w:b w:val="0"/>
        </w:rPr>
        <w:t>&lt;/RepeatBlock-By&gt;</w:t>
      </w:r>
    </w:p>
    <w:p w14:paraId="090F1A6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37493D9" w14:textId="77777777" w:rsidR="00E52F0D" w:rsidRPr="00AB3E87" w:rsidRDefault="00E52F0D" w:rsidP="00E52F0D">
      <w:pPr>
        <w:pStyle w:val="NormalBold"/>
      </w:pPr>
      <w:r w:rsidRPr="00AB3E87">
        <w:rPr>
          <w:rStyle w:val="HideTWBExt"/>
        </w:rPr>
        <w:t>&lt;Article&gt;</w:t>
      </w:r>
      <w:r w:rsidRPr="00AB3E87">
        <w:t>Ziffer 17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64BBB35" w14:textId="77777777" w:rsidTr="00761901">
        <w:trPr>
          <w:trHeight w:hRule="exact" w:val="240"/>
          <w:jc w:val="center"/>
        </w:trPr>
        <w:tc>
          <w:tcPr>
            <w:tcW w:w="9752" w:type="dxa"/>
            <w:gridSpan w:val="2"/>
            <w:tcBorders>
              <w:top w:val="nil"/>
              <w:left w:val="nil"/>
              <w:bottom w:val="nil"/>
              <w:right w:val="nil"/>
            </w:tcBorders>
          </w:tcPr>
          <w:p w14:paraId="4A58A8AC" w14:textId="77777777" w:rsidR="00E52F0D" w:rsidRPr="00AB3E87" w:rsidRDefault="00E52F0D" w:rsidP="00761901"/>
        </w:tc>
      </w:tr>
      <w:tr w:rsidR="00E52F0D" w:rsidRPr="00AB3E87" w14:paraId="30B05052" w14:textId="77777777" w:rsidTr="00761901">
        <w:trPr>
          <w:trHeight w:val="240"/>
          <w:jc w:val="center"/>
        </w:trPr>
        <w:tc>
          <w:tcPr>
            <w:tcW w:w="4876" w:type="dxa"/>
            <w:tcBorders>
              <w:top w:val="nil"/>
              <w:left w:val="nil"/>
              <w:bottom w:val="nil"/>
              <w:right w:val="nil"/>
            </w:tcBorders>
          </w:tcPr>
          <w:p w14:paraId="6259A93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4BE397E" w14:textId="77777777" w:rsidR="00E52F0D" w:rsidRPr="00AB3E87" w:rsidRDefault="00E52F0D" w:rsidP="00761901">
            <w:pPr>
              <w:pStyle w:val="AmColumnHeading"/>
            </w:pPr>
            <w:r w:rsidRPr="00AB3E87">
              <w:t>Geänderter Text</w:t>
            </w:r>
          </w:p>
        </w:tc>
      </w:tr>
      <w:tr w:rsidR="00E52F0D" w:rsidRPr="00AB3E87" w14:paraId="41860F6D" w14:textId="77777777" w:rsidTr="00761901">
        <w:trPr>
          <w:jc w:val="center"/>
        </w:trPr>
        <w:tc>
          <w:tcPr>
            <w:tcW w:w="4876" w:type="dxa"/>
            <w:tcBorders>
              <w:top w:val="nil"/>
              <w:left w:val="nil"/>
              <w:bottom w:val="nil"/>
              <w:right w:val="nil"/>
            </w:tcBorders>
          </w:tcPr>
          <w:p w14:paraId="77062072" w14:textId="77777777" w:rsidR="00E52F0D" w:rsidRPr="00AB3E87" w:rsidRDefault="00E52F0D" w:rsidP="00761901">
            <w:pPr>
              <w:pStyle w:val="Normal6a"/>
            </w:pPr>
          </w:p>
        </w:tc>
        <w:tc>
          <w:tcPr>
            <w:tcW w:w="4876" w:type="dxa"/>
            <w:tcBorders>
              <w:top w:val="nil"/>
              <w:left w:val="nil"/>
              <w:bottom w:val="nil"/>
              <w:right w:val="nil"/>
            </w:tcBorders>
          </w:tcPr>
          <w:p w14:paraId="41179A45" w14:textId="77777777" w:rsidR="00E52F0D" w:rsidRPr="00AB3E87" w:rsidRDefault="00E52F0D" w:rsidP="00761901">
            <w:pPr>
              <w:pStyle w:val="Normal6a"/>
            </w:pPr>
            <w:r w:rsidRPr="00AB3E87">
              <w:rPr>
                <w:b/>
                <w:i/>
              </w:rPr>
              <w:t>17b.</w:t>
            </w:r>
            <w:r w:rsidRPr="00AB3E87">
              <w:tab/>
            </w:r>
            <w:r w:rsidRPr="00AB3E87">
              <w:rPr>
                <w:b/>
                <w:i/>
              </w:rPr>
              <w:t>fordert die Kommission nachdrücklich auf, den zunehmenden antidemokratischen Werten von Jungen und jungen Männern in Bezug auf die Gleichstellung der Geschlechter und die Rechte der Frau entgegenzuwirken, indem die Gleichstellung der Geschlechter und die Sexualerziehung in Schulen gefördert, die kritische Medienkompetenz gestärkt, Fehlinformationen entgegengewirkt und Geschlechterstereotypen infrage gestellt werden;</w:t>
            </w:r>
          </w:p>
        </w:tc>
      </w:tr>
    </w:tbl>
    <w:p w14:paraId="4F0A919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37FB175" w14:textId="77777777" w:rsidR="00E52F0D" w:rsidRPr="00AB3E87" w:rsidRDefault="00E52F0D" w:rsidP="00E52F0D">
      <w:r w:rsidRPr="00AB3E87">
        <w:rPr>
          <w:rStyle w:val="HideTWBExt"/>
        </w:rPr>
        <w:t>&lt;/Amend&gt;</w:t>
      </w:r>
    </w:p>
    <w:p w14:paraId="2AAABE1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726</w:t>
      </w:r>
      <w:r w:rsidRPr="00AB3E87">
        <w:rPr>
          <w:rStyle w:val="HideTWBExt"/>
        </w:rPr>
        <w:t>&lt;/NumAm&gt;</w:t>
      </w:r>
    </w:p>
    <w:p w14:paraId="734A9646"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0F73DE30" w14:textId="77777777" w:rsidR="00E52F0D" w:rsidRPr="00AB3E87" w:rsidRDefault="00E52F0D" w:rsidP="00E52F0D">
      <w:pPr>
        <w:pStyle w:val="NormalBold"/>
      </w:pPr>
      <w:r w:rsidRPr="00AB3E87">
        <w:rPr>
          <w:rStyle w:val="HideTWBExt"/>
          <w:b w:val="0"/>
        </w:rPr>
        <w:t>&lt;/RepeatBlock-By&gt;</w:t>
      </w:r>
    </w:p>
    <w:p w14:paraId="6B1F9A7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676E9C8" w14:textId="77777777" w:rsidR="00E52F0D" w:rsidRPr="00AB3E87" w:rsidRDefault="00E52F0D" w:rsidP="00E52F0D">
      <w:pPr>
        <w:pStyle w:val="NormalBold"/>
      </w:pPr>
      <w:r w:rsidRPr="00AB3E87">
        <w:rPr>
          <w:rStyle w:val="HideTWBExt"/>
        </w:rPr>
        <w:t>&lt;Article&gt;</w:t>
      </w:r>
      <w:r w:rsidRPr="00AB3E87">
        <w:t>Ziffer 17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736AC17" w14:textId="77777777" w:rsidTr="00761901">
        <w:trPr>
          <w:trHeight w:hRule="exact" w:val="240"/>
          <w:jc w:val="center"/>
        </w:trPr>
        <w:tc>
          <w:tcPr>
            <w:tcW w:w="9752" w:type="dxa"/>
            <w:gridSpan w:val="2"/>
            <w:tcBorders>
              <w:top w:val="nil"/>
              <w:left w:val="nil"/>
              <w:bottom w:val="nil"/>
              <w:right w:val="nil"/>
            </w:tcBorders>
          </w:tcPr>
          <w:p w14:paraId="0AF36A03" w14:textId="77777777" w:rsidR="00E52F0D" w:rsidRPr="00AB3E87" w:rsidRDefault="00E52F0D" w:rsidP="00761901"/>
        </w:tc>
      </w:tr>
      <w:tr w:rsidR="00E52F0D" w:rsidRPr="00AB3E87" w14:paraId="747587F6" w14:textId="77777777" w:rsidTr="00761901">
        <w:trPr>
          <w:trHeight w:val="240"/>
          <w:jc w:val="center"/>
        </w:trPr>
        <w:tc>
          <w:tcPr>
            <w:tcW w:w="4876" w:type="dxa"/>
            <w:tcBorders>
              <w:top w:val="nil"/>
              <w:left w:val="nil"/>
              <w:bottom w:val="nil"/>
              <w:right w:val="nil"/>
            </w:tcBorders>
          </w:tcPr>
          <w:p w14:paraId="4774AE4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24E6495" w14:textId="77777777" w:rsidR="00E52F0D" w:rsidRPr="00AB3E87" w:rsidRDefault="00E52F0D" w:rsidP="00761901">
            <w:pPr>
              <w:pStyle w:val="AmColumnHeading"/>
            </w:pPr>
            <w:r w:rsidRPr="00AB3E87">
              <w:t>Geänderter Text</w:t>
            </w:r>
          </w:p>
        </w:tc>
      </w:tr>
      <w:tr w:rsidR="00E52F0D" w:rsidRPr="00AB3E87" w14:paraId="31495568" w14:textId="77777777" w:rsidTr="00761901">
        <w:trPr>
          <w:jc w:val="center"/>
        </w:trPr>
        <w:tc>
          <w:tcPr>
            <w:tcW w:w="4876" w:type="dxa"/>
            <w:tcBorders>
              <w:top w:val="nil"/>
              <w:left w:val="nil"/>
              <w:bottom w:val="nil"/>
              <w:right w:val="nil"/>
            </w:tcBorders>
          </w:tcPr>
          <w:p w14:paraId="5BEDCE6B" w14:textId="77777777" w:rsidR="00E52F0D" w:rsidRPr="00AB3E87" w:rsidRDefault="00E52F0D" w:rsidP="00761901">
            <w:pPr>
              <w:pStyle w:val="Normal6a"/>
            </w:pPr>
          </w:p>
        </w:tc>
        <w:tc>
          <w:tcPr>
            <w:tcW w:w="4876" w:type="dxa"/>
            <w:tcBorders>
              <w:top w:val="nil"/>
              <w:left w:val="nil"/>
              <w:bottom w:val="nil"/>
              <w:right w:val="nil"/>
            </w:tcBorders>
          </w:tcPr>
          <w:p w14:paraId="4D14C7FF" w14:textId="77777777" w:rsidR="00E52F0D" w:rsidRPr="00AB3E87" w:rsidRDefault="00E52F0D" w:rsidP="00761901">
            <w:pPr>
              <w:pStyle w:val="Normal6a"/>
            </w:pPr>
            <w:r w:rsidRPr="00AB3E87">
              <w:rPr>
                <w:b/>
                <w:i/>
              </w:rPr>
              <w:t>17c.</w:t>
            </w:r>
            <w:r w:rsidRPr="00AB3E87">
              <w:tab/>
            </w:r>
            <w:r w:rsidRPr="00AB3E87">
              <w:rPr>
                <w:b/>
                <w:i/>
              </w:rPr>
              <w:t>erkennt an, dass ein erheblicher Teil der Mittel, die das Wachstum von Anti-Gender-Bewegungen in der gesamten EU vorantreiben, von ausländischen Akteuren stammt, die Berichten zufolge Organisationen und Kampagnen zur Förderung von Anti-Gender-Narrativen finanziell und logistisch unterstützt haben</w:t>
            </w:r>
            <w:r w:rsidRPr="00AB3E87">
              <w:rPr>
                <w:b/>
                <w:i/>
                <w:vertAlign w:val="superscript"/>
              </w:rPr>
              <w:t>1a</w:t>
            </w:r>
            <w:r w:rsidRPr="00AB3E87">
              <w:rPr>
                <w:b/>
                <w:i/>
              </w:rPr>
              <w:t xml:space="preserve">, und fordert die Kommission auf, alle derzeitigen Mittel zu überarbeiten, um sicherzustellen, dass keine EU-Mittel für antidemokratische und Anti-Gender-Ziele und </w:t>
            </w:r>
            <w:r w:rsidRPr="00AB3E87">
              <w:rPr>
                <w:b/>
                <w:i/>
              </w:rPr>
              <w:noBreakHyphen/>
              <w:t>Projekte verwendet werden;</w:t>
            </w:r>
          </w:p>
        </w:tc>
      </w:tr>
      <w:tr w:rsidR="00E52F0D" w:rsidRPr="00AB3E87" w14:paraId="2E7BF48F" w14:textId="77777777" w:rsidTr="00761901">
        <w:trPr>
          <w:jc w:val="center"/>
        </w:trPr>
        <w:tc>
          <w:tcPr>
            <w:tcW w:w="4876" w:type="dxa"/>
            <w:tcBorders>
              <w:top w:val="nil"/>
              <w:left w:val="nil"/>
              <w:bottom w:val="nil"/>
              <w:right w:val="nil"/>
            </w:tcBorders>
          </w:tcPr>
          <w:p w14:paraId="655E5377" w14:textId="77777777" w:rsidR="00E52F0D" w:rsidRPr="00AB3E87" w:rsidRDefault="00E52F0D" w:rsidP="00761901"/>
        </w:tc>
        <w:tc>
          <w:tcPr>
            <w:tcW w:w="4876" w:type="dxa"/>
            <w:tcBorders>
              <w:top w:val="nil"/>
              <w:left w:val="nil"/>
              <w:bottom w:val="nil"/>
              <w:right w:val="nil"/>
            </w:tcBorders>
          </w:tcPr>
          <w:p w14:paraId="6EB4F084" w14:textId="77777777" w:rsidR="00E52F0D" w:rsidRPr="00AB3E87" w:rsidRDefault="00E52F0D" w:rsidP="00761901">
            <w:pPr>
              <w:pStyle w:val="Normal6a"/>
            </w:pPr>
            <w:r w:rsidRPr="00AB3E87">
              <w:rPr>
                <w:b/>
                <w:i/>
              </w:rPr>
              <w:t>_________________</w:t>
            </w:r>
          </w:p>
        </w:tc>
      </w:tr>
      <w:tr w:rsidR="00E52F0D" w:rsidRPr="00AB3E87" w14:paraId="5167B48A" w14:textId="77777777" w:rsidTr="00761901">
        <w:trPr>
          <w:jc w:val="center"/>
        </w:trPr>
        <w:tc>
          <w:tcPr>
            <w:tcW w:w="4876" w:type="dxa"/>
            <w:tcBorders>
              <w:top w:val="nil"/>
              <w:left w:val="nil"/>
              <w:bottom w:val="nil"/>
              <w:right w:val="nil"/>
            </w:tcBorders>
          </w:tcPr>
          <w:p w14:paraId="6461EE7C" w14:textId="77777777" w:rsidR="00E52F0D" w:rsidRPr="00AB3E87" w:rsidRDefault="00E52F0D" w:rsidP="00761901"/>
        </w:tc>
        <w:tc>
          <w:tcPr>
            <w:tcW w:w="4876" w:type="dxa"/>
            <w:tcBorders>
              <w:top w:val="nil"/>
              <w:left w:val="nil"/>
              <w:bottom w:val="nil"/>
              <w:right w:val="nil"/>
            </w:tcBorders>
          </w:tcPr>
          <w:p w14:paraId="1C06F167" w14:textId="77777777" w:rsidR="00E52F0D" w:rsidRPr="00AB3E87" w:rsidRDefault="00E52F0D" w:rsidP="00761901">
            <w:pPr>
              <w:pStyle w:val="Normal6a"/>
            </w:pPr>
            <w:r w:rsidRPr="00AB3E87">
              <w:rPr>
                <w:b/>
                <w:i/>
                <w:vertAlign w:val="superscript"/>
              </w:rPr>
              <w:t>1a</w:t>
            </w:r>
            <w:r w:rsidRPr="00AB3E87">
              <w:t xml:space="preserve"> </w:t>
            </w:r>
            <w:r w:rsidRPr="00AB3E87">
              <w:rPr>
                <w:b/>
                <w:i/>
              </w:rPr>
              <w:t xml:space="preserve">Europäisches Parlamentarisches Forum für sexuelle und reproduktive Rechte, „Tip of the Iceberg: Religious Extremist Funders against Human Rights for Sexuality &amp; Reproductive Health in Europe“, Juni 2021. </w:t>
            </w:r>
          </w:p>
        </w:tc>
      </w:tr>
    </w:tbl>
    <w:p w14:paraId="1285EDD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7025DE6" w14:textId="77777777" w:rsidR="00E52F0D" w:rsidRPr="00AB3E87" w:rsidRDefault="00E52F0D" w:rsidP="00E52F0D">
      <w:r w:rsidRPr="00AB3E87">
        <w:rPr>
          <w:rStyle w:val="HideTWBExt"/>
        </w:rPr>
        <w:t>&lt;/Amend&gt;</w:t>
      </w:r>
    </w:p>
    <w:p w14:paraId="120DBE5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727</w:t>
      </w:r>
      <w:r w:rsidRPr="00AB3E87">
        <w:rPr>
          <w:rStyle w:val="HideTWBExt"/>
        </w:rPr>
        <w:t>&lt;/NumAm&gt;</w:t>
      </w:r>
    </w:p>
    <w:p w14:paraId="344B94B4"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w:t>
      </w:r>
      <w:r w:rsidRPr="00AB3E87">
        <w:rPr>
          <w:rStyle w:val="HideTWBExt"/>
          <w:b w:val="0"/>
        </w:rPr>
        <w:t>&lt;/Members&gt;</w:t>
      </w:r>
    </w:p>
    <w:p w14:paraId="52947E5A" w14:textId="77777777" w:rsidR="00E52F0D" w:rsidRPr="00AB3E87" w:rsidRDefault="00E52F0D" w:rsidP="00E52F0D">
      <w:pPr>
        <w:pStyle w:val="NormalBold"/>
      </w:pPr>
      <w:r w:rsidRPr="00AB3E87">
        <w:rPr>
          <w:rStyle w:val="HideTWBExt"/>
          <w:b w:val="0"/>
        </w:rPr>
        <w:t>&lt;/RepeatBlock-By&gt;</w:t>
      </w:r>
    </w:p>
    <w:p w14:paraId="25C02F0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8D9857F" w14:textId="77777777" w:rsidR="00E52F0D" w:rsidRPr="00AB3E87" w:rsidRDefault="00E52F0D" w:rsidP="00E52F0D">
      <w:pPr>
        <w:pStyle w:val="NormalBold"/>
      </w:pPr>
      <w:r w:rsidRPr="00AB3E87">
        <w:rPr>
          <w:rStyle w:val="HideTWBExt"/>
        </w:rPr>
        <w:t>&lt;Article&gt;</w:t>
      </w:r>
      <w:r w:rsidRPr="00AB3E87">
        <w:t>Ziffer 17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8C5345C" w14:textId="77777777" w:rsidTr="00761901">
        <w:trPr>
          <w:trHeight w:hRule="exact" w:val="240"/>
          <w:jc w:val="center"/>
        </w:trPr>
        <w:tc>
          <w:tcPr>
            <w:tcW w:w="9752" w:type="dxa"/>
            <w:gridSpan w:val="2"/>
            <w:tcBorders>
              <w:top w:val="nil"/>
              <w:left w:val="nil"/>
              <w:bottom w:val="nil"/>
              <w:right w:val="nil"/>
            </w:tcBorders>
          </w:tcPr>
          <w:p w14:paraId="2BE34470" w14:textId="77777777" w:rsidR="00E52F0D" w:rsidRPr="00AB3E87" w:rsidRDefault="00E52F0D" w:rsidP="00761901"/>
        </w:tc>
      </w:tr>
      <w:tr w:rsidR="00E52F0D" w:rsidRPr="00AB3E87" w14:paraId="32F787C7" w14:textId="77777777" w:rsidTr="00761901">
        <w:trPr>
          <w:trHeight w:val="240"/>
          <w:jc w:val="center"/>
        </w:trPr>
        <w:tc>
          <w:tcPr>
            <w:tcW w:w="4876" w:type="dxa"/>
            <w:tcBorders>
              <w:top w:val="nil"/>
              <w:left w:val="nil"/>
              <w:bottom w:val="nil"/>
              <w:right w:val="nil"/>
            </w:tcBorders>
          </w:tcPr>
          <w:p w14:paraId="507685B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DF389BA" w14:textId="77777777" w:rsidR="00E52F0D" w:rsidRPr="00AB3E87" w:rsidRDefault="00E52F0D" w:rsidP="00761901">
            <w:pPr>
              <w:pStyle w:val="AmColumnHeading"/>
            </w:pPr>
            <w:r w:rsidRPr="00AB3E87">
              <w:t>Geänderter Text</w:t>
            </w:r>
          </w:p>
        </w:tc>
      </w:tr>
      <w:tr w:rsidR="00E52F0D" w:rsidRPr="00AB3E87" w14:paraId="6892E4FF" w14:textId="77777777" w:rsidTr="00761901">
        <w:trPr>
          <w:jc w:val="center"/>
        </w:trPr>
        <w:tc>
          <w:tcPr>
            <w:tcW w:w="4876" w:type="dxa"/>
            <w:tcBorders>
              <w:top w:val="nil"/>
              <w:left w:val="nil"/>
              <w:bottom w:val="nil"/>
              <w:right w:val="nil"/>
            </w:tcBorders>
          </w:tcPr>
          <w:p w14:paraId="5D20A3A6" w14:textId="77777777" w:rsidR="00E52F0D" w:rsidRPr="00AB3E87" w:rsidRDefault="00E52F0D" w:rsidP="00761901">
            <w:pPr>
              <w:pStyle w:val="Normal6a"/>
            </w:pPr>
          </w:p>
        </w:tc>
        <w:tc>
          <w:tcPr>
            <w:tcW w:w="4876" w:type="dxa"/>
            <w:tcBorders>
              <w:top w:val="nil"/>
              <w:left w:val="nil"/>
              <w:bottom w:val="nil"/>
              <w:right w:val="nil"/>
            </w:tcBorders>
          </w:tcPr>
          <w:p w14:paraId="483306A6" w14:textId="77777777" w:rsidR="00E52F0D" w:rsidRPr="00AB3E87" w:rsidRDefault="00E52F0D" w:rsidP="00761901">
            <w:pPr>
              <w:pStyle w:val="Normal6a"/>
            </w:pPr>
            <w:r w:rsidRPr="00AB3E87">
              <w:rPr>
                <w:b/>
                <w:i/>
              </w:rPr>
              <w:t>17d.</w:t>
            </w:r>
            <w:r w:rsidRPr="00AB3E87">
              <w:tab/>
            </w:r>
            <w:r w:rsidRPr="00AB3E87">
              <w:rPr>
                <w:b/>
                <w:i/>
              </w:rPr>
              <w:t>nimmt mit Besorgnis die alarmierende Zunahme von Hassverbrechen und Hetze gegen Frauen, LGBTIQ+-Personen, ethnische Minderheiten und andere schutzbedürftige Gruppen in mehreren Mitgliedstaaten zur Kenntnis, die durch politische Rhetorik und die unzureichende Durchsetzung der Antidiskriminierungsgesetze verschärft wird; hebt hervor, dass es in den Mitgliedstaaten aufgrund von Unterschieden bei der Umsetzung von Schutzmaßnahmen an Schutz mangelt, wodurch bestimmte Gruppen anfälliger für Diskriminierung und Gewalt sind; ist besorgt über die mangelnden Fortschritte bei der Umsetzung der Gleichstellungs- und Antidiskriminierungsgesetze in einigen Mitgliedstaaten und fordert die Kommission nachdrücklich auf, dies in der neuen Strategie für die Gleichstellung der Geschlechter anzugehen;</w:t>
            </w:r>
          </w:p>
        </w:tc>
      </w:tr>
    </w:tbl>
    <w:p w14:paraId="6667EA8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B9DC384" w14:textId="77777777" w:rsidR="00E52F0D" w:rsidRPr="00AB3E87" w:rsidRDefault="00E52F0D" w:rsidP="00E52F0D">
      <w:r w:rsidRPr="00AB3E87">
        <w:rPr>
          <w:rStyle w:val="HideTWBExt"/>
        </w:rPr>
        <w:lastRenderedPageBreak/>
        <w:t>&lt;/Amend&gt;</w:t>
      </w:r>
    </w:p>
    <w:p w14:paraId="1B06042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728</w:t>
      </w:r>
      <w:r w:rsidRPr="00AB3E87">
        <w:rPr>
          <w:rStyle w:val="HideTWBExt"/>
        </w:rPr>
        <w:t>&lt;/NumAm&gt;</w:t>
      </w:r>
    </w:p>
    <w:p w14:paraId="50DB5252"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08F1E610" w14:textId="77777777" w:rsidR="00E52F0D" w:rsidRPr="00AB3E87" w:rsidRDefault="00E52F0D" w:rsidP="00E52F0D">
      <w:pPr>
        <w:pStyle w:val="NormalBold"/>
      </w:pPr>
      <w:r w:rsidRPr="00AB3E87">
        <w:rPr>
          <w:rStyle w:val="HideTWBExt"/>
          <w:b w:val="0"/>
        </w:rPr>
        <w:t>&lt;/RepeatBlock-By&gt;</w:t>
      </w:r>
    </w:p>
    <w:p w14:paraId="4313B83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68F3653" w14:textId="77777777" w:rsidR="00E52F0D" w:rsidRPr="00AB3E87" w:rsidRDefault="00E52F0D" w:rsidP="00E52F0D">
      <w:pPr>
        <w:pStyle w:val="NormalBold"/>
      </w:pPr>
      <w:r w:rsidRPr="00AB3E87">
        <w:rPr>
          <w:rStyle w:val="HideTWBExt"/>
        </w:rPr>
        <w:t>&lt;Article&gt;</w:t>
      </w:r>
      <w:r w:rsidRPr="00AB3E87">
        <w:t>Zwischenüberschrift 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39E1DDF" w14:textId="77777777" w:rsidTr="00761901">
        <w:trPr>
          <w:trHeight w:hRule="exact" w:val="240"/>
          <w:jc w:val="center"/>
        </w:trPr>
        <w:tc>
          <w:tcPr>
            <w:tcW w:w="9752" w:type="dxa"/>
            <w:gridSpan w:val="2"/>
            <w:tcBorders>
              <w:top w:val="nil"/>
              <w:left w:val="nil"/>
              <w:bottom w:val="nil"/>
              <w:right w:val="nil"/>
            </w:tcBorders>
          </w:tcPr>
          <w:p w14:paraId="1F240345" w14:textId="77777777" w:rsidR="00E52F0D" w:rsidRPr="00AB3E87" w:rsidRDefault="00E52F0D" w:rsidP="00761901"/>
        </w:tc>
      </w:tr>
      <w:tr w:rsidR="00E52F0D" w:rsidRPr="00AB3E87" w14:paraId="3A6E2161" w14:textId="77777777" w:rsidTr="00761901">
        <w:trPr>
          <w:trHeight w:val="240"/>
          <w:jc w:val="center"/>
        </w:trPr>
        <w:tc>
          <w:tcPr>
            <w:tcW w:w="4876" w:type="dxa"/>
            <w:tcBorders>
              <w:top w:val="nil"/>
              <w:left w:val="nil"/>
              <w:bottom w:val="nil"/>
              <w:right w:val="nil"/>
            </w:tcBorders>
          </w:tcPr>
          <w:p w14:paraId="23ECC98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DFB3D5E" w14:textId="77777777" w:rsidR="00E52F0D" w:rsidRPr="00AB3E87" w:rsidRDefault="00E52F0D" w:rsidP="00761901">
            <w:pPr>
              <w:pStyle w:val="AmColumnHeading"/>
            </w:pPr>
            <w:r w:rsidRPr="00AB3E87">
              <w:t>Geänderter Text</w:t>
            </w:r>
          </w:p>
        </w:tc>
      </w:tr>
      <w:tr w:rsidR="00E52F0D" w:rsidRPr="00AB3E87" w14:paraId="63C37740" w14:textId="77777777" w:rsidTr="00761901">
        <w:trPr>
          <w:jc w:val="center"/>
        </w:trPr>
        <w:tc>
          <w:tcPr>
            <w:tcW w:w="4876" w:type="dxa"/>
            <w:tcBorders>
              <w:top w:val="nil"/>
              <w:left w:val="nil"/>
              <w:bottom w:val="nil"/>
              <w:right w:val="nil"/>
            </w:tcBorders>
          </w:tcPr>
          <w:p w14:paraId="2E036519" w14:textId="77777777" w:rsidR="00E52F0D" w:rsidRPr="00AB3E87" w:rsidRDefault="00E52F0D" w:rsidP="00761901">
            <w:pPr>
              <w:pStyle w:val="Normal6a"/>
            </w:pPr>
            <w:r w:rsidRPr="00AB3E87">
              <w:t xml:space="preserve">Übergreifende Maßnahmen zur Erreichung der Gleichstellung </w:t>
            </w:r>
            <w:r w:rsidRPr="00AB3E87">
              <w:rPr>
                <w:b/>
                <w:i/>
              </w:rPr>
              <w:t>der Geschlechter</w:t>
            </w:r>
          </w:p>
        </w:tc>
        <w:tc>
          <w:tcPr>
            <w:tcW w:w="4876" w:type="dxa"/>
            <w:tcBorders>
              <w:top w:val="nil"/>
              <w:left w:val="nil"/>
              <w:bottom w:val="nil"/>
              <w:right w:val="nil"/>
            </w:tcBorders>
          </w:tcPr>
          <w:p w14:paraId="534A4846" w14:textId="77777777" w:rsidR="00E52F0D" w:rsidRPr="00AB3E87" w:rsidRDefault="00E52F0D" w:rsidP="00761901">
            <w:pPr>
              <w:pStyle w:val="Normal6a"/>
            </w:pPr>
            <w:r w:rsidRPr="00AB3E87">
              <w:t xml:space="preserve">Übergreifende Maßnahmen zur Erreichung der Gleichstellung </w:t>
            </w:r>
            <w:r w:rsidRPr="00AB3E87">
              <w:rPr>
                <w:b/>
                <w:i/>
              </w:rPr>
              <w:t>von Männern und Frauen</w:t>
            </w:r>
          </w:p>
        </w:tc>
      </w:tr>
    </w:tbl>
    <w:p w14:paraId="5CC2B99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55628C0" w14:textId="77777777" w:rsidR="00E52F0D" w:rsidRPr="00AB3E87" w:rsidRDefault="00E52F0D" w:rsidP="00E52F0D">
      <w:r w:rsidRPr="00AB3E87">
        <w:rPr>
          <w:rStyle w:val="HideTWBExt"/>
        </w:rPr>
        <w:t>&lt;/Amend&gt;</w:t>
      </w:r>
    </w:p>
    <w:p w14:paraId="69AABE1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729</w:t>
      </w:r>
      <w:r w:rsidRPr="00AB3E87">
        <w:rPr>
          <w:rStyle w:val="HideTWBExt"/>
        </w:rPr>
        <w:t>&lt;/NumAm&gt;</w:t>
      </w:r>
    </w:p>
    <w:p w14:paraId="564BD565" w14:textId="77777777" w:rsidR="00E52F0D" w:rsidRPr="00AB3E87" w:rsidRDefault="00E52F0D" w:rsidP="00E52F0D">
      <w:pPr>
        <w:pStyle w:val="NormalBold"/>
      </w:pPr>
      <w:r w:rsidRPr="00AB3E87">
        <w:rPr>
          <w:rStyle w:val="HideTWBExt"/>
          <w:b w:val="0"/>
        </w:rPr>
        <w:t>&lt;RepeatBlock-By&gt;&lt;Members&gt;</w:t>
      </w:r>
      <w:r w:rsidRPr="00AB3E87">
        <w:t>Margarita de la Pisa Carrión, Mireia Borrás Pabón</w:t>
      </w:r>
      <w:r w:rsidRPr="00AB3E87">
        <w:rPr>
          <w:rStyle w:val="HideTWBExt"/>
          <w:b w:val="0"/>
        </w:rPr>
        <w:t>&lt;/Members&gt;</w:t>
      </w:r>
    </w:p>
    <w:p w14:paraId="36465763" w14:textId="77777777" w:rsidR="00E52F0D" w:rsidRPr="00AB3E87" w:rsidRDefault="00E52F0D" w:rsidP="00E52F0D">
      <w:pPr>
        <w:pStyle w:val="NormalBold"/>
      </w:pPr>
      <w:r w:rsidRPr="00AB3E87">
        <w:rPr>
          <w:rStyle w:val="HideTWBExt"/>
          <w:b w:val="0"/>
        </w:rPr>
        <w:t>&lt;/RepeatBlock-By&gt;</w:t>
      </w:r>
    </w:p>
    <w:p w14:paraId="439346A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40B79A0" w14:textId="77777777" w:rsidR="00E52F0D" w:rsidRPr="00AB3E87" w:rsidRDefault="00E52F0D" w:rsidP="00E52F0D">
      <w:pPr>
        <w:pStyle w:val="NormalBold"/>
      </w:pPr>
      <w:r w:rsidRPr="00AB3E87">
        <w:rPr>
          <w:rStyle w:val="HideTWBExt"/>
        </w:rPr>
        <w:t>&lt;Article&gt;</w:t>
      </w:r>
      <w:r w:rsidRPr="00AB3E87">
        <w:t>Zwischenüberschrift 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4E36678" w14:textId="77777777" w:rsidTr="00761901">
        <w:trPr>
          <w:trHeight w:hRule="exact" w:val="240"/>
          <w:jc w:val="center"/>
        </w:trPr>
        <w:tc>
          <w:tcPr>
            <w:tcW w:w="9752" w:type="dxa"/>
            <w:gridSpan w:val="2"/>
            <w:tcBorders>
              <w:top w:val="nil"/>
              <w:left w:val="nil"/>
              <w:bottom w:val="nil"/>
              <w:right w:val="nil"/>
            </w:tcBorders>
          </w:tcPr>
          <w:p w14:paraId="47459EA1" w14:textId="77777777" w:rsidR="00E52F0D" w:rsidRPr="00AB3E87" w:rsidRDefault="00E52F0D" w:rsidP="00761901"/>
        </w:tc>
      </w:tr>
      <w:tr w:rsidR="00E52F0D" w:rsidRPr="00AB3E87" w14:paraId="058D6DDF" w14:textId="77777777" w:rsidTr="00761901">
        <w:trPr>
          <w:trHeight w:val="240"/>
          <w:jc w:val="center"/>
        </w:trPr>
        <w:tc>
          <w:tcPr>
            <w:tcW w:w="4876" w:type="dxa"/>
            <w:tcBorders>
              <w:top w:val="nil"/>
              <w:left w:val="nil"/>
              <w:bottom w:val="nil"/>
              <w:right w:val="nil"/>
            </w:tcBorders>
          </w:tcPr>
          <w:p w14:paraId="32DEFD9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FB31DDD" w14:textId="77777777" w:rsidR="00E52F0D" w:rsidRPr="00AB3E87" w:rsidRDefault="00E52F0D" w:rsidP="00761901">
            <w:pPr>
              <w:pStyle w:val="AmColumnHeading"/>
            </w:pPr>
            <w:r w:rsidRPr="00AB3E87">
              <w:t>Geänderter Text</w:t>
            </w:r>
          </w:p>
        </w:tc>
      </w:tr>
      <w:tr w:rsidR="00E52F0D" w:rsidRPr="00AB3E87" w14:paraId="1C953D1E" w14:textId="77777777" w:rsidTr="00761901">
        <w:trPr>
          <w:jc w:val="center"/>
        </w:trPr>
        <w:tc>
          <w:tcPr>
            <w:tcW w:w="4876" w:type="dxa"/>
            <w:tcBorders>
              <w:top w:val="nil"/>
              <w:left w:val="nil"/>
              <w:bottom w:val="nil"/>
              <w:right w:val="nil"/>
            </w:tcBorders>
          </w:tcPr>
          <w:p w14:paraId="1DBCBB89" w14:textId="77777777" w:rsidR="00E52F0D" w:rsidRPr="00AB3E87" w:rsidRDefault="00E52F0D" w:rsidP="00761901">
            <w:pPr>
              <w:pStyle w:val="Normal6a"/>
            </w:pPr>
            <w:r w:rsidRPr="00AB3E87">
              <w:t xml:space="preserve">Übergreifende Maßnahmen zur Erreichung der Gleichstellung </w:t>
            </w:r>
            <w:r w:rsidRPr="00AB3E87">
              <w:rPr>
                <w:b/>
                <w:i/>
              </w:rPr>
              <w:t>der Geschlechter</w:t>
            </w:r>
          </w:p>
        </w:tc>
        <w:tc>
          <w:tcPr>
            <w:tcW w:w="4876" w:type="dxa"/>
            <w:tcBorders>
              <w:top w:val="nil"/>
              <w:left w:val="nil"/>
              <w:bottom w:val="nil"/>
              <w:right w:val="nil"/>
            </w:tcBorders>
          </w:tcPr>
          <w:p w14:paraId="6C734119" w14:textId="77777777" w:rsidR="00E52F0D" w:rsidRPr="00AB3E87" w:rsidRDefault="00E52F0D" w:rsidP="00761901">
            <w:pPr>
              <w:pStyle w:val="Normal6a"/>
            </w:pPr>
            <w:r w:rsidRPr="00AB3E87">
              <w:t>Übergreifende Maßnahmen zur Erreichung der Gleichstellung</w:t>
            </w:r>
          </w:p>
        </w:tc>
      </w:tr>
    </w:tbl>
    <w:p w14:paraId="2456641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149B48C" w14:textId="77777777" w:rsidR="00E52F0D" w:rsidRPr="00AB3E87" w:rsidRDefault="00E52F0D" w:rsidP="00E52F0D">
      <w:r w:rsidRPr="00AB3E87">
        <w:rPr>
          <w:rStyle w:val="HideTWBExt"/>
        </w:rPr>
        <w:t>&lt;/Amend&gt;</w:t>
      </w:r>
    </w:p>
    <w:p w14:paraId="653F85A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730</w:t>
      </w:r>
      <w:r w:rsidRPr="00AB3E87">
        <w:rPr>
          <w:rStyle w:val="HideTWBExt"/>
        </w:rPr>
        <w:t>&lt;/NumAm&gt;</w:t>
      </w:r>
    </w:p>
    <w:p w14:paraId="50F7C843" w14:textId="77777777" w:rsidR="00E52F0D" w:rsidRPr="00AB3E87" w:rsidRDefault="00E52F0D" w:rsidP="00E52F0D">
      <w:pPr>
        <w:pStyle w:val="NormalBold"/>
      </w:pPr>
      <w:r w:rsidRPr="00AB3E87">
        <w:rPr>
          <w:rStyle w:val="HideTWBExt"/>
          <w:b w:val="0"/>
        </w:rPr>
        <w:t>&lt;RepeatBlock-By&gt;&lt;Members&gt;</w:t>
      </w:r>
      <w:r w:rsidRPr="00AB3E87">
        <w:t>Irmhild Boßdorf</w:t>
      </w:r>
      <w:r w:rsidRPr="00AB3E87">
        <w:rPr>
          <w:rStyle w:val="HideTWBExt"/>
          <w:b w:val="0"/>
        </w:rPr>
        <w:t>&lt;/Members&gt;</w:t>
      </w:r>
    </w:p>
    <w:p w14:paraId="4CCA95B2" w14:textId="77777777" w:rsidR="00E52F0D" w:rsidRPr="00AB3E87" w:rsidRDefault="00E52F0D" w:rsidP="00E52F0D">
      <w:pPr>
        <w:pStyle w:val="NormalBold"/>
      </w:pPr>
      <w:r w:rsidRPr="00AB3E87">
        <w:rPr>
          <w:rStyle w:val="HideTWBExt"/>
          <w:b w:val="0"/>
        </w:rPr>
        <w:t>&lt;/RepeatBlock-By&gt;</w:t>
      </w:r>
    </w:p>
    <w:p w14:paraId="12DDA1F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B9B1B1B" w14:textId="77777777" w:rsidR="00E52F0D" w:rsidRPr="00AB3E87" w:rsidRDefault="00E52F0D" w:rsidP="00E52F0D">
      <w:pPr>
        <w:pStyle w:val="NormalBold"/>
      </w:pPr>
      <w:r w:rsidRPr="00AB3E87">
        <w:rPr>
          <w:rStyle w:val="HideTWBExt"/>
        </w:rPr>
        <w:t>&lt;Article&gt;</w:t>
      </w:r>
      <w:r w:rsidRPr="00AB3E87">
        <w:t>Ziffer 18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6A21A1E" w14:textId="77777777" w:rsidTr="00761901">
        <w:trPr>
          <w:trHeight w:hRule="exact" w:val="240"/>
          <w:jc w:val="center"/>
        </w:trPr>
        <w:tc>
          <w:tcPr>
            <w:tcW w:w="9752" w:type="dxa"/>
            <w:gridSpan w:val="2"/>
            <w:tcBorders>
              <w:top w:val="nil"/>
              <w:left w:val="nil"/>
              <w:bottom w:val="nil"/>
              <w:right w:val="nil"/>
            </w:tcBorders>
          </w:tcPr>
          <w:p w14:paraId="686BB23F" w14:textId="77777777" w:rsidR="00E52F0D" w:rsidRPr="00AB3E87" w:rsidRDefault="00E52F0D" w:rsidP="00761901"/>
        </w:tc>
      </w:tr>
      <w:tr w:rsidR="00E52F0D" w:rsidRPr="00AB3E87" w14:paraId="5996A86A" w14:textId="77777777" w:rsidTr="00761901">
        <w:trPr>
          <w:trHeight w:val="240"/>
          <w:jc w:val="center"/>
        </w:trPr>
        <w:tc>
          <w:tcPr>
            <w:tcW w:w="4876" w:type="dxa"/>
            <w:tcBorders>
              <w:top w:val="nil"/>
              <w:left w:val="nil"/>
              <w:bottom w:val="nil"/>
              <w:right w:val="nil"/>
            </w:tcBorders>
          </w:tcPr>
          <w:p w14:paraId="13D0B4B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8B16C5B" w14:textId="77777777" w:rsidR="00E52F0D" w:rsidRPr="00AB3E87" w:rsidRDefault="00E52F0D" w:rsidP="00761901">
            <w:pPr>
              <w:pStyle w:val="AmColumnHeading"/>
            </w:pPr>
            <w:r w:rsidRPr="00AB3E87">
              <w:t>Geänderter Text</w:t>
            </w:r>
          </w:p>
        </w:tc>
      </w:tr>
      <w:tr w:rsidR="00E52F0D" w:rsidRPr="00AB3E87" w14:paraId="2E8F9B7C" w14:textId="77777777" w:rsidTr="00761901">
        <w:trPr>
          <w:jc w:val="center"/>
        </w:trPr>
        <w:tc>
          <w:tcPr>
            <w:tcW w:w="4876" w:type="dxa"/>
            <w:tcBorders>
              <w:top w:val="nil"/>
              <w:left w:val="nil"/>
              <w:bottom w:val="nil"/>
              <w:right w:val="nil"/>
            </w:tcBorders>
          </w:tcPr>
          <w:p w14:paraId="03C7BDAF" w14:textId="77777777" w:rsidR="00E52F0D" w:rsidRPr="00AB3E87" w:rsidRDefault="00E52F0D" w:rsidP="00761901">
            <w:pPr>
              <w:pStyle w:val="Normal6a"/>
            </w:pPr>
            <w:r w:rsidRPr="00AB3E87">
              <w:rPr>
                <w:b/>
                <w:i/>
              </w:rPr>
              <w:t>18.</w:t>
            </w:r>
            <w:r w:rsidRPr="00AB3E87">
              <w:tab/>
            </w:r>
            <w:r w:rsidRPr="00AB3E87">
              <w:rPr>
                <w:b/>
                <w:i/>
              </w:rPr>
              <w:t>bekräftigt, dass alle Anstrengungen, Fortschritte bei der Gleichstellung der Geschlechter zu erzielen, unter uneingeschränkter Achtung der Grundsätze der Intersektionalität und des Gender Mainstreaming unternommen werden müssen;</w:t>
            </w:r>
          </w:p>
        </w:tc>
        <w:tc>
          <w:tcPr>
            <w:tcW w:w="4876" w:type="dxa"/>
            <w:tcBorders>
              <w:top w:val="nil"/>
              <w:left w:val="nil"/>
              <w:bottom w:val="nil"/>
              <w:right w:val="nil"/>
            </w:tcBorders>
          </w:tcPr>
          <w:p w14:paraId="20C48784" w14:textId="77777777" w:rsidR="00E52F0D" w:rsidRPr="00AB3E87" w:rsidRDefault="00E52F0D" w:rsidP="00761901">
            <w:pPr>
              <w:pStyle w:val="Normal6a"/>
            </w:pPr>
            <w:r w:rsidRPr="00AB3E87">
              <w:rPr>
                <w:b/>
                <w:i/>
              </w:rPr>
              <w:t>entfällt</w:t>
            </w:r>
          </w:p>
        </w:tc>
      </w:tr>
    </w:tbl>
    <w:p w14:paraId="564CB74B"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{DE}</w:t>
      </w:r>
      <w:r w:rsidRPr="00AB3E87">
        <w:t>de</w:t>
      </w:r>
      <w:r w:rsidRPr="00AB3E87">
        <w:rPr>
          <w:rStyle w:val="HideTWBExt"/>
        </w:rPr>
        <w:t>&lt;/Original&gt;</w:t>
      </w:r>
    </w:p>
    <w:p w14:paraId="58208A84" w14:textId="77777777" w:rsidR="00E52F0D" w:rsidRPr="00AB3E87" w:rsidRDefault="00E52F0D" w:rsidP="00E52F0D">
      <w:r w:rsidRPr="00AB3E87">
        <w:rPr>
          <w:rStyle w:val="HideTWBExt"/>
        </w:rPr>
        <w:t>&lt;/Amend&gt;</w:t>
      </w:r>
    </w:p>
    <w:p w14:paraId="78557B0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731</w:t>
      </w:r>
      <w:r w:rsidRPr="00AB3E87">
        <w:rPr>
          <w:rStyle w:val="HideTWBExt"/>
        </w:rPr>
        <w:t>&lt;/NumAm&gt;</w:t>
      </w:r>
    </w:p>
    <w:p w14:paraId="025E7127"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7C2786F5" w14:textId="77777777" w:rsidR="00E52F0D" w:rsidRPr="00AB3E87" w:rsidRDefault="00E52F0D" w:rsidP="00E52F0D">
      <w:pPr>
        <w:pStyle w:val="NormalBold"/>
      </w:pPr>
      <w:r w:rsidRPr="00AB3E87">
        <w:rPr>
          <w:rStyle w:val="HideTWBExt"/>
          <w:b w:val="0"/>
        </w:rPr>
        <w:t>&lt;/RepeatBlock-By&gt;</w:t>
      </w:r>
    </w:p>
    <w:p w14:paraId="1371622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FCEB04D" w14:textId="77777777" w:rsidR="00E52F0D" w:rsidRPr="00AB3E87" w:rsidRDefault="00E52F0D" w:rsidP="00E52F0D">
      <w:pPr>
        <w:pStyle w:val="NormalBold"/>
      </w:pPr>
      <w:r w:rsidRPr="00AB3E87">
        <w:rPr>
          <w:rStyle w:val="HideTWBExt"/>
        </w:rPr>
        <w:t>&lt;Article&gt;</w:t>
      </w:r>
      <w:r w:rsidRPr="00AB3E87">
        <w:t>Ziffer 18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AA32BA5" w14:textId="77777777" w:rsidTr="00761901">
        <w:trPr>
          <w:trHeight w:hRule="exact" w:val="240"/>
          <w:jc w:val="center"/>
        </w:trPr>
        <w:tc>
          <w:tcPr>
            <w:tcW w:w="9752" w:type="dxa"/>
            <w:gridSpan w:val="2"/>
            <w:tcBorders>
              <w:top w:val="nil"/>
              <w:left w:val="nil"/>
              <w:bottom w:val="nil"/>
              <w:right w:val="nil"/>
            </w:tcBorders>
          </w:tcPr>
          <w:p w14:paraId="374E8723" w14:textId="77777777" w:rsidR="00E52F0D" w:rsidRPr="00AB3E87" w:rsidRDefault="00E52F0D" w:rsidP="00761901"/>
        </w:tc>
      </w:tr>
      <w:tr w:rsidR="00E52F0D" w:rsidRPr="00AB3E87" w14:paraId="695FB345" w14:textId="77777777" w:rsidTr="00761901">
        <w:trPr>
          <w:trHeight w:val="240"/>
          <w:jc w:val="center"/>
        </w:trPr>
        <w:tc>
          <w:tcPr>
            <w:tcW w:w="4876" w:type="dxa"/>
            <w:tcBorders>
              <w:top w:val="nil"/>
              <w:left w:val="nil"/>
              <w:bottom w:val="nil"/>
              <w:right w:val="nil"/>
            </w:tcBorders>
          </w:tcPr>
          <w:p w14:paraId="40CE424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3D1F98F" w14:textId="77777777" w:rsidR="00E52F0D" w:rsidRPr="00AB3E87" w:rsidRDefault="00E52F0D" w:rsidP="00761901">
            <w:pPr>
              <w:pStyle w:val="AmColumnHeading"/>
            </w:pPr>
            <w:r w:rsidRPr="00AB3E87">
              <w:t>Geänderter Text</w:t>
            </w:r>
          </w:p>
        </w:tc>
      </w:tr>
      <w:tr w:rsidR="00E52F0D" w:rsidRPr="00AB3E87" w14:paraId="202BF1CC" w14:textId="77777777" w:rsidTr="00761901">
        <w:trPr>
          <w:jc w:val="center"/>
        </w:trPr>
        <w:tc>
          <w:tcPr>
            <w:tcW w:w="4876" w:type="dxa"/>
            <w:tcBorders>
              <w:top w:val="nil"/>
              <w:left w:val="nil"/>
              <w:bottom w:val="nil"/>
              <w:right w:val="nil"/>
            </w:tcBorders>
          </w:tcPr>
          <w:p w14:paraId="176D537B" w14:textId="77777777" w:rsidR="00E52F0D" w:rsidRPr="00AB3E87" w:rsidRDefault="00E52F0D" w:rsidP="00761901">
            <w:pPr>
              <w:pStyle w:val="Normal6a"/>
            </w:pPr>
            <w:r w:rsidRPr="00AB3E87">
              <w:t>18.</w:t>
            </w:r>
            <w:r w:rsidRPr="00AB3E87">
              <w:tab/>
              <w:t xml:space="preserve">bekräftigt, dass alle Anstrengungen, Fortschritte bei der Gleichstellung der Geschlechter zu erzielen, </w:t>
            </w:r>
            <w:r w:rsidRPr="00AB3E87">
              <w:rPr>
                <w:b/>
                <w:i/>
              </w:rPr>
              <w:t>unter uneingeschränkter Achtung der Grundsätze der Intersektionalität und</w:t>
            </w:r>
            <w:r w:rsidRPr="00AB3E87">
              <w:t xml:space="preserve"> des Gender Mainstreaming </w:t>
            </w:r>
            <w:r w:rsidRPr="00AB3E87">
              <w:rPr>
                <w:b/>
                <w:i/>
              </w:rPr>
              <w:t>unternommen werden müssen</w:t>
            </w:r>
            <w:r w:rsidRPr="00AB3E87">
              <w:t>;</w:t>
            </w:r>
          </w:p>
        </w:tc>
        <w:tc>
          <w:tcPr>
            <w:tcW w:w="4876" w:type="dxa"/>
            <w:tcBorders>
              <w:top w:val="nil"/>
              <w:left w:val="nil"/>
              <w:bottom w:val="nil"/>
              <w:right w:val="nil"/>
            </w:tcBorders>
          </w:tcPr>
          <w:p w14:paraId="5828615C" w14:textId="77777777" w:rsidR="00E52F0D" w:rsidRPr="00AB3E87" w:rsidRDefault="00E52F0D" w:rsidP="00761901">
            <w:pPr>
              <w:pStyle w:val="Normal6a"/>
            </w:pPr>
            <w:r w:rsidRPr="00AB3E87">
              <w:t>18.</w:t>
            </w:r>
            <w:r w:rsidRPr="00AB3E87">
              <w:tab/>
              <w:t xml:space="preserve">bekräftigt, dass alle Anstrengungen, Fortschritte bei der Gleichstellung der Geschlechter zu erzielen, </w:t>
            </w:r>
            <w:r w:rsidRPr="00AB3E87">
              <w:rPr>
                <w:b/>
                <w:i/>
              </w:rPr>
              <w:t>den Grundsätzen</w:t>
            </w:r>
            <w:r w:rsidRPr="00AB3E87">
              <w:t xml:space="preserve"> des Gender Mainstreaming </w:t>
            </w:r>
            <w:r w:rsidRPr="00AB3E87">
              <w:rPr>
                <w:b/>
                <w:i/>
              </w:rPr>
              <w:t>folgen müssen, um sicherzustellen, dass die Geschlechterperspektive in alle Politiken, Maßnahmen und Prozesse auf allen Regierungsebenen innerhalb der EU einbezogen wird</w:t>
            </w:r>
            <w:r w:rsidRPr="00AB3E87">
              <w:t xml:space="preserve">; </w:t>
            </w:r>
            <w:r w:rsidRPr="00AB3E87">
              <w:rPr>
                <w:b/>
                <w:i/>
              </w:rPr>
              <w:t>fordert die Kommission auf, dafür zu sorgen, dass das Gender Mainstreaming in allen Sektoren einheitlich und wirksam angewandt wird;</w:t>
            </w:r>
          </w:p>
        </w:tc>
      </w:tr>
    </w:tbl>
    <w:p w14:paraId="50E7DDC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A32E2E4" w14:textId="77777777" w:rsidR="00E52F0D" w:rsidRPr="00AB3E87" w:rsidRDefault="00E52F0D" w:rsidP="00E52F0D">
      <w:r w:rsidRPr="00AB3E87">
        <w:rPr>
          <w:rStyle w:val="HideTWBExt"/>
        </w:rPr>
        <w:t>&lt;/Amend&gt;</w:t>
      </w:r>
    </w:p>
    <w:p w14:paraId="7F3EC77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732</w:t>
      </w:r>
      <w:r w:rsidRPr="00AB3E87">
        <w:rPr>
          <w:rStyle w:val="HideTWBExt"/>
        </w:rPr>
        <w:t>&lt;/NumAm&gt;</w:t>
      </w:r>
    </w:p>
    <w:p w14:paraId="267798D8"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552F6451" w14:textId="77777777" w:rsidR="00E52F0D" w:rsidRPr="00AB3E87" w:rsidRDefault="00E52F0D" w:rsidP="00E52F0D">
      <w:pPr>
        <w:pStyle w:val="NormalBold"/>
      </w:pPr>
      <w:r w:rsidRPr="00AB3E87">
        <w:rPr>
          <w:rStyle w:val="HideTWBExt"/>
          <w:b w:val="0"/>
        </w:rPr>
        <w:t>&lt;/RepeatBlock-By&gt;</w:t>
      </w:r>
    </w:p>
    <w:p w14:paraId="16286D1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7ECDF66" w14:textId="77777777" w:rsidR="00E52F0D" w:rsidRPr="00AB3E87" w:rsidRDefault="00E52F0D" w:rsidP="00E52F0D">
      <w:pPr>
        <w:pStyle w:val="NormalBold"/>
      </w:pPr>
      <w:r w:rsidRPr="00AB3E87">
        <w:rPr>
          <w:rStyle w:val="HideTWBExt"/>
        </w:rPr>
        <w:t>&lt;Article&gt;</w:t>
      </w:r>
      <w:r w:rsidRPr="00AB3E87">
        <w:t>Ziffer 18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7182D28" w14:textId="77777777" w:rsidTr="00761901">
        <w:trPr>
          <w:trHeight w:hRule="exact" w:val="240"/>
          <w:jc w:val="center"/>
        </w:trPr>
        <w:tc>
          <w:tcPr>
            <w:tcW w:w="9752" w:type="dxa"/>
            <w:gridSpan w:val="2"/>
            <w:tcBorders>
              <w:top w:val="nil"/>
              <w:left w:val="nil"/>
              <w:bottom w:val="nil"/>
              <w:right w:val="nil"/>
            </w:tcBorders>
          </w:tcPr>
          <w:p w14:paraId="454304B3" w14:textId="77777777" w:rsidR="00E52F0D" w:rsidRPr="00AB3E87" w:rsidRDefault="00E52F0D" w:rsidP="00761901"/>
        </w:tc>
      </w:tr>
      <w:tr w:rsidR="00E52F0D" w:rsidRPr="00AB3E87" w14:paraId="5F30B130" w14:textId="77777777" w:rsidTr="00761901">
        <w:trPr>
          <w:trHeight w:val="240"/>
          <w:jc w:val="center"/>
        </w:trPr>
        <w:tc>
          <w:tcPr>
            <w:tcW w:w="4876" w:type="dxa"/>
            <w:tcBorders>
              <w:top w:val="nil"/>
              <w:left w:val="nil"/>
              <w:bottom w:val="nil"/>
              <w:right w:val="nil"/>
            </w:tcBorders>
          </w:tcPr>
          <w:p w14:paraId="3589211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8C8173F" w14:textId="77777777" w:rsidR="00E52F0D" w:rsidRPr="00AB3E87" w:rsidRDefault="00E52F0D" w:rsidP="00761901">
            <w:pPr>
              <w:pStyle w:val="AmColumnHeading"/>
            </w:pPr>
            <w:r w:rsidRPr="00AB3E87">
              <w:t>Geänderter Text</w:t>
            </w:r>
          </w:p>
        </w:tc>
      </w:tr>
      <w:tr w:rsidR="00E52F0D" w:rsidRPr="00AB3E87" w14:paraId="7C83B741" w14:textId="77777777" w:rsidTr="00761901">
        <w:trPr>
          <w:jc w:val="center"/>
        </w:trPr>
        <w:tc>
          <w:tcPr>
            <w:tcW w:w="4876" w:type="dxa"/>
            <w:tcBorders>
              <w:top w:val="nil"/>
              <w:left w:val="nil"/>
              <w:bottom w:val="nil"/>
              <w:right w:val="nil"/>
            </w:tcBorders>
          </w:tcPr>
          <w:p w14:paraId="6A0A6E74" w14:textId="77777777" w:rsidR="00E52F0D" w:rsidRPr="00AB3E87" w:rsidRDefault="00E52F0D" w:rsidP="00761901">
            <w:pPr>
              <w:pStyle w:val="Normal6a"/>
            </w:pPr>
            <w:r w:rsidRPr="00AB3E87">
              <w:t>18.</w:t>
            </w:r>
            <w:r w:rsidRPr="00AB3E87">
              <w:tab/>
              <w:t xml:space="preserve">bekräftigt, dass alle Anstrengungen, Fortschritte bei der Gleichstellung der Geschlechter zu erzielen, unter uneingeschränkter Achtung der Grundsätze </w:t>
            </w:r>
            <w:r w:rsidRPr="00AB3E87">
              <w:rPr>
                <w:b/>
                <w:i/>
              </w:rPr>
              <w:t>der Intersektionalität</w:t>
            </w:r>
            <w:r w:rsidRPr="00AB3E87">
              <w:t xml:space="preserve"> und des Gender Mainstreaming unternommen werden müssen;</w:t>
            </w:r>
          </w:p>
        </w:tc>
        <w:tc>
          <w:tcPr>
            <w:tcW w:w="4876" w:type="dxa"/>
            <w:tcBorders>
              <w:top w:val="nil"/>
              <w:left w:val="nil"/>
              <w:bottom w:val="nil"/>
              <w:right w:val="nil"/>
            </w:tcBorders>
          </w:tcPr>
          <w:p w14:paraId="2D3C4730" w14:textId="77777777" w:rsidR="00E52F0D" w:rsidRPr="00AB3E87" w:rsidRDefault="00E52F0D" w:rsidP="00761901">
            <w:pPr>
              <w:pStyle w:val="Normal6a"/>
            </w:pPr>
            <w:r w:rsidRPr="00AB3E87">
              <w:t>18.</w:t>
            </w:r>
            <w:r w:rsidRPr="00AB3E87">
              <w:tab/>
              <w:t xml:space="preserve">bekräftigt, dass alle Anstrengungen, Fortschritte bei der Gleichstellung der Geschlechter zu erzielen, unter uneingeschränkter Achtung der Grundsätze </w:t>
            </w:r>
            <w:r w:rsidRPr="00AB3E87">
              <w:rPr>
                <w:b/>
                <w:i/>
              </w:rPr>
              <w:t>des diversitätssensiblen Ansatzes</w:t>
            </w:r>
            <w:r w:rsidRPr="00AB3E87">
              <w:t xml:space="preserve"> und des Gender Mainstreaming unternommen werden müssen;</w:t>
            </w:r>
          </w:p>
        </w:tc>
      </w:tr>
    </w:tbl>
    <w:p w14:paraId="641A290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AA3F6E2" w14:textId="77777777" w:rsidR="00E52F0D" w:rsidRPr="00AB3E87" w:rsidRDefault="00E52F0D" w:rsidP="00E52F0D">
      <w:r w:rsidRPr="00AB3E87">
        <w:rPr>
          <w:rStyle w:val="HideTWBExt"/>
        </w:rPr>
        <w:lastRenderedPageBreak/>
        <w:t>&lt;/Amend&gt;</w:t>
      </w:r>
    </w:p>
    <w:p w14:paraId="15A1AB7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733</w:t>
      </w:r>
      <w:r w:rsidRPr="00AB3E87">
        <w:rPr>
          <w:rStyle w:val="HideTWBExt"/>
        </w:rPr>
        <w:t>&lt;/NumAm&gt;</w:t>
      </w:r>
    </w:p>
    <w:p w14:paraId="763B987E"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675616AD" w14:textId="77777777" w:rsidR="00E52F0D" w:rsidRPr="00AB3E87" w:rsidRDefault="00E52F0D" w:rsidP="00E52F0D">
      <w:pPr>
        <w:pStyle w:val="NormalBold"/>
      </w:pPr>
      <w:r w:rsidRPr="00AB3E87">
        <w:rPr>
          <w:rStyle w:val="HideTWBExt"/>
          <w:b w:val="0"/>
        </w:rPr>
        <w:t>&lt;/RepeatBlock-By&gt;</w:t>
      </w:r>
    </w:p>
    <w:p w14:paraId="6CB0E34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90B30D8" w14:textId="77777777" w:rsidR="00E52F0D" w:rsidRPr="00AB3E87" w:rsidRDefault="00E52F0D" w:rsidP="00E52F0D">
      <w:pPr>
        <w:pStyle w:val="NormalBold"/>
      </w:pPr>
      <w:r w:rsidRPr="00AB3E87">
        <w:rPr>
          <w:rStyle w:val="HideTWBExt"/>
        </w:rPr>
        <w:t>&lt;Article&gt;</w:t>
      </w:r>
      <w:r w:rsidRPr="00AB3E87">
        <w:t>Ziffer 18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E002582" w14:textId="77777777" w:rsidTr="00761901">
        <w:trPr>
          <w:trHeight w:hRule="exact" w:val="240"/>
          <w:jc w:val="center"/>
        </w:trPr>
        <w:tc>
          <w:tcPr>
            <w:tcW w:w="9752" w:type="dxa"/>
            <w:gridSpan w:val="2"/>
            <w:tcBorders>
              <w:top w:val="nil"/>
              <w:left w:val="nil"/>
              <w:bottom w:val="nil"/>
              <w:right w:val="nil"/>
            </w:tcBorders>
          </w:tcPr>
          <w:p w14:paraId="1D5DAE9B" w14:textId="77777777" w:rsidR="00E52F0D" w:rsidRPr="00AB3E87" w:rsidRDefault="00E52F0D" w:rsidP="00761901"/>
        </w:tc>
      </w:tr>
      <w:tr w:rsidR="00E52F0D" w:rsidRPr="00AB3E87" w14:paraId="0EA92B31" w14:textId="77777777" w:rsidTr="00761901">
        <w:trPr>
          <w:trHeight w:val="240"/>
          <w:jc w:val="center"/>
        </w:trPr>
        <w:tc>
          <w:tcPr>
            <w:tcW w:w="4876" w:type="dxa"/>
            <w:tcBorders>
              <w:top w:val="nil"/>
              <w:left w:val="nil"/>
              <w:bottom w:val="nil"/>
              <w:right w:val="nil"/>
            </w:tcBorders>
          </w:tcPr>
          <w:p w14:paraId="56ABC4B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6A68E2E" w14:textId="77777777" w:rsidR="00E52F0D" w:rsidRPr="00AB3E87" w:rsidRDefault="00E52F0D" w:rsidP="00761901">
            <w:pPr>
              <w:pStyle w:val="AmColumnHeading"/>
            </w:pPr>
            <w:r w:rsidRPr="00AB3E87">
              <w:t>Geänderter Text</w:t>
            </w:r>
          </w:p>
        </w:tc>
      </w:tr>
      <w:tr w:rsidR="00E52F0D" w:rsidRPr="00AB3E87" w14:paraId="19341A6E" w14:textId="77777777" w:rsidTr="00761901">
        <w:trPr>
          <w:jc w:val="center"/>
        </w:trPr>
        <w:tc>
          <w:tcPr>
            <w:tcW w:w="4876" w:type="dxa"/>
            <w:tcBorders>
              <w:top w:val="nil"/>
              <w:left w:val="nil"/>
              <w:bottom w:val="nil"/>
              <w:right w:val="nil"/>
            </w:tcBorders>
          </w:tcPr>
          <w:p w14:paraId="0AEABE49" w14:textId="77777777" w:rsidR="00E52F0D" w:rsidRPr="00AB3E87" w:rsidRDefault="00E52F0D" w:rsidP="00761901">
            <w:pPr>
              <w:pStyle w:val="Normal6a"/>
            </w:pPr>
            <w:r w:rsidRPr="00AB3E87">
              <w:t>18.</w:t>
            </w:r>
            <w:r w:rsidRPr="00AB3E87">
              <w:tab/>
              <w:t xml:space="preserve">bekräftigt, dass </w:t>
            </w:r>
            <w:r w:rsidRPr="00AB3E87">
              <w:rPr>
                <w:b/>
                <w:bCs/>
                <w:i/>
                <w:iCs/>
              </w:rPr>
              <w:t>alle</w:t>
            </w:r>
            <w:r w:rsidRPr="00AB3E87">
              <w:t xml:space="preserve"> Anstrengungen, Fortschritte bei der Gleichstellung </w:t>
            </w:r>
            <w:r w:rsidRPr="00AB3E87">
              <w:rPr>
                <w:b/>
                <w:i/>
              </w:rPr>
              <w:t>der Geschlechter</w:t>
            </w:r>
            <w:r w:rsidRPr="00AB3E87">
              <w:t xml:space="preserve"> zu erzielen, </w:t>
            </w:r>
            <w:r w:rsidRPr="00AB3E87">
              <w:rPr>
                <w:b/>
                <w:i/>
              </w:rPr>
              <w:t>unter uneingeschränkter Achtung der Grundsätze der Intersektionalität und des Gender Mainstreaming unternommen</w:t>
            </w:r>
            <w:r w:rsidRPr="00AB3E87">
              <w:t xml:space="preserve"> werden müssen;</w:t>
            </w:r>
          </w:p>
        </w:tc>
        <w:tc>
          <w:tcPr>
            <w:tcW w:w="4876" w:type="dxa"/>
            <w:tcBorders>
              <w:top w:val="nil"/>
              <w:left w:val="nil"/>
              <w:bottom w:val="nil"/>
              <w:right w:val="nil"/>
            </w:tcBorders>
          </w:tcPr>
          <w:p w14:paraId="6A92B4EF" w14:textId="77777777" w:rsidR="00E52F0D" w:rsidRPr="00AB3E87" w:rsidRDefault="00E52F0D" w:rsidP="00761901">
            <w:pPr>
              <w:pStyle w:val="Normal6a"/>
            </w:pPr>
            <w:r w:rsidRPr="00AB3E87">
              <w:t>18.</w:t>
            </w:r>
            <w:r w:rsidRPr="00AB3E87">
              <w:tab/>
              <w:t xml:space="preserve">bekräftigt, dass </w:t>
            </w:r>
            <w:r w:rsidRPr="00AB3E87">
              <w:rPr>
                <w:b/>
                <w:i/>
              </w:rPr>
              <w:t>bei allen</w:t>
            </w:r>
            <w:r w:rsidRPr="00AB3E87">
              <w:t xml:space="preserve"> Anstrengungen, Fortschritte bei der Gleichstellung von Männern und Frauen zu erzielen, </w:t>
            </w:r>
            <w:r w:rsidRPr="00AB3E87">
              <w:rPr>
                <w:b/>
                <w:i/>
              </w:rPr>
              <w:t>die natürlichen Unterschiede zwischen Frauen und Männern berücksichtigt</w:t>
            </w:r>
            <w:r w:rsidRPr="00AB3E87">
              <w:t xml:space="preserve"> werden müssen;</w:t>
            </w:r>
          </w:p>
        </w:tc>
      </w:tr>
    </w:tbl>
    <w:p w14:paraId="7EE6AD1F"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28C832F" w14:textId="77777777" w:rsidR="00E52F0D" w:rsidRPr="00AB3E87" w:rsidRDefault="00E52F0D" w:rsidP="00E52F0D">
      <w:r w:rsidRPr="00AB3E87">
        <w:rPr>
          <w:rStyle w:val="HideTWBExt"/>
        </w:rPr>
        <w:t>&lt;/Amend&gt;</w:t>
      </w:r>
    </w:p>
    <w:p w14:paraId="5596B2D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734</w:t>
      </w:r>
      <w:r w:rsidRPr="00AB3E87">
        <w:rPr>
          <w:rStyle w:val="HideTWBExt"/>
        </w:rPr>
        <w:t>&lt;/NumAm&gt;</w:t>
      </w:r>
    </w:p>
    <w:p w14:paraId="1158B4B6" w14:textId="77777777" w:rsidR="00E52F0D" w:rsidRPr="00AB3E87" w:rsidRDefault="00E52F0D" w:rsidP="00E52F0D">
      <w:pPr>
        <w:pStyle w:val="NormalBold"/>
      </w:pPr>
      <w:r w:rsidRPr="00AB3E87">
        <w:rPr>
          <w:rStyle w:val="HideTWBExt"/>
          <w:b w:val="0"/>
        </w:rPr>
        <w:t>&lt;RepeatBlock-By&gt;&lt;Members&gt;</w:t>
      </w:r>
      <w:r w:rsidRPr="00AB3E87">
        <w:t>Mathilde Androuët, Margarita de la Pisa Carrión, Mireia Borrás Pabón</w:t>
      </w:r>
      <w:r w:rsidRPr="00AB3E87">
        <w:rPr>
          <w:rStyle w:val="HideTWBExt"/>
          <w:b w:val="0"/>
        </w:rPr>
        <w:t>&lt;/Members&gt;</w:t>
      </w:r>
    </w:p>
    <w:p w14:paraId="1319573A" w14:textId="77777777" w:rsidR="00E52F0D" w:rsidRPr="00AB3E87" w:rsidRDefault="00E52F0D" w:rsidP="00E52F0D">
      <w:pPr>
        <w:pStyle w:val="NormalBold"/>
      </w:pPr>
      <w:r w:rsidRPr="00AB3E87">
        <w:rPr>
          <w:rStyle w:val="HideTWBExt"/>
          <w:b w:val="0"/>
        </w:rPr>
        <w:t>&lt;/RepeatBlock-By&gt;</w:t>
      </w:r>
    </w:p>
    <w:p w14:paraId="4E340CE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DDF1883" w14:textId="77777777" w:rsidR="00E52F0D" w:rsidRPr="00AB3E87" w:rsidRDefault="00E52F0D" w:rsidP="00E52F0D">
      <w:pPr>
        <w:pStyle w:val="NormalBold"/>
      </w:pPr>
      <w:r w:rsidRPr="00AB3E87">
        <w:rPr>
          <w:rStyle w:val="HideTWBExt"/>
        </w:rPr>
        <w:t>&lt;Article&gt;</w:t>
      </w:r>
      <w:r w:rsidRPr="00AB3E87">
        <w:t>Ziffer 18</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84A5D6C" w14:textId="77777777" w:rsidTr="00761901">
        <w:trPr>
          <w:trHeight w:hRule="exact" w:val="240"/>
          <w:jc w:val="center"/>
        </w:trPr>
        <w:tc>
          <w:tcPr>
            <w:tcW w:w="9752" w:type="dxa"/>
            <w:gridSpan w:val="2"/>
            <w:tcBorders>
              <w:top w:val="nil"/>
              <w:left w:val="nil"/>
              <w:bottom w:val="nil"/>
              <w:right w:val="nil"/>
            </w:tcBorders>
          </w:tcPr>
          <w:p w14:paraId="32BC2E56" w14:textId="77777777" w:rsidR="00E52F0D" w:rsidRPr="00AB3E87" w:rsidRDefault="00E52F0D" w:rsidP="00761901"/>
        </w:tc>
      </w:tr>
      <w:tr w:rsidR="00E52F0D" w:rsidRPr="00AB3E87" w14:paraId="76B53847" w14:textId="77777777" w:rsidTr="00761901">
        <w:trPr>
          <w:trHeight w:val="240"/>
          <w:jc w:val="center"/>
        </w:trPr>
        <w:tc>
          <w:tcPr>
            <w:tcW w:w="4876" w:type="dxa"/>
            <w:tcBorders>
              <w:top w:val="nil"/>
              <w:left w:val="nil"/>
              <w:bottom w:val="nil"/>
              <w:right w:val="nil"/>
            </w:tcBorders>
          </w:tcPr>
          <w:p w14:paraId="57EF03A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76CDF0A" w14:textId="77777777" w:rsidR="00E52F0D" w:rsidRPr="00AB3E87" w:rsidRDefault="00E52F0D" w:rsidP="00761901">
            <w:pPr>
              <w:pStyle w:val="AmColumnHeading"/>
            </w:pPr>
            <w:r w:rsidRPr="00AB3E87">
              <w:t>Geänderter Text</w:t>
            </w:r>
          </w:p>
        </w:tc>
      </w:tr>
      <w:tr w:rsidR="00E52F0D" w:rsidRPr="00AB3E87" w14:paraId="02B91FE7" w14:textId="77777777" w:rsidTr="00761901">
        <w:trPr>
          <w:jc w:val="center"/>
        </w:trPr>
        <w:tc>
          <w:tcPr>
            <w:tcW w:w="4876" w:type="dxa"/>
            <w:tcBorders>
              <w:top w:val="nil"/>
              <w:left w:val="nil"/>
              <w:bottom w:val="nil"/>
              <w:right w:val="nil"/>
            </w:tcBorders>
          </w:tcPr>
          <w:p w14:paraId="213CFE18" w14:textId="77777777" w:rsidR="00E52F0D" w:rsidRPr="00AB3E87" w:rsidRDefault="00E52F0D" w:rsidP="00761901">
            <w:pPr>
              <w:pStyle w:val="Normal6a"/>
            </w:pPr>
            <w:r w:rsidRPr="00AB3E87">
              <w:t>18.</w:t>
            </w:r>
            <w:r w:rsidRPr="00AB3E87">
              <w:tab/>
              <w:t xml:space="preserve">bekräftigt, dass alle Anstrengungen, Fortschritte bei der Gleichstellung der Geschlechter zu erzielen, unter uneingeschränkter Achtung </w:t>
            </w:r>
            <w:r w:rsidRPr="00AB3E87">
              <w:rPr>
                <w:b/>
                <w:i/>
              </w:rPr>
              <w:t>der Grundsätze der Intersektionalität</w:t>
            </w:r>
            <w:r w:rsidRPr="00AB3E87">
              <w:t xml:space="preserve"> und des </w:t>
            </w:r>
            <w:r w:rsidRPr="00AB3E87">
              <w:rPr>
                <w:b/>
                <w:i/>
              </w:rPr>
              <w:t>Gender Mainstreaming</w:t>
            </w:r>
            <w:r w:rsidRPr="00AB3E87">
              <w:t xml:space="preserve"> unternommen werden müssen;</w:t>
            </w:r>
          </w:p>
        </w:tc>
        <w:tc>
          <w:tcPr>
            <w:tcW w:w="4876" w:type="dxa"/>
            <w:tcBorders>
              <w:top w:val="nil"/>
              <w:left w:val="nil"/>
              <w:bottom w:val="nil"/>
              <w:right w:val="nil"/>
            </w:tcBorders>
          </w:tcPr>
          <w:p w14:paraId="3BECB3C3" w14:textId="77777777" w:rsidR="00E52F0D" w:rsidRPr="00AB3E87" w:rsidRDefault="00E52F0D" w:rsidP="00761901">
            <w:pPr>
              <w:pStyle w:val="Normal6a"/>
            </w:pPr>
            <w:r w:rsidRPr="00AB3E87">
              <w:t>18.</w:t>
            </w:r>
            <w:r w:rsidRPr="00AB3E87">
              <w:tab/>
              <w:t xml:space="preserve">bekräftigt, dass alle Anstrengungen, Fortschritte bei der Gleichstellung der Geschlechter zu erzielen, unter uneingeschränkter Achtung </w:t>
            </w:r>
            <w:r w:rsidRPr="00AB3E87">
              <w:rPr>
                <w:b/>
                <w:i/>
              </w:rPr>
              <w:t>des biologischen Geschlechts der Frauen</w:t>
            </w:r>
            <w:r w:rsidRPr="00AB3E87">
              <w:t xml:space="preserve"> und des </w:t>
            </w:r>
            <w:r w:rsidRPr="00AB3E87">
              <w:rPr>
                <w:b/>
                <w:i/>
              </w:rPr>
              <w:t>biologischen Geschlechts der Männer</w:t>
            </w:r>
            <w:r w:rsidRPr="00AB3E87">
              <w:t xml:space="preserve"> unternommen werden müssen;</w:t>
            </w:r>
          </w:p>
        </w:tc>
      </w:tr>
    </w:tbl>
    <w:p w14:paraId="13098F2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70C5816A" w14:textId="77777777" w:rsidR="00E52F0D" w:rsidRPr="00AB3E87" w:rsidRDefault="00E52F0D" w:rsidP="00E52F0D">
      <w:r w:rsidRPr="00AB3E87">
        <w:rPr>
          <w:rStyle w:val="HideTWBExt"/>
        </w:rPr>
        <w:t>&lt;/Amend&gt;</w:t>
      </w:r>
    </w:p>
    <w:p w14:paraId="3310D50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735</w:t>
      </w:r>
      <w:r w:rsidRPr="00AB3E87">
        <w:rPr>
          <w:rStyle w:val="HideTWBExt"/>
        </w:rPr>
        <w:t>&lt;/NumAm&gt;</w:t>
      </w:r>
    </w:p>
    <w:p w14:paraId="27C9F6A5"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0A07D4C9" w14:textId="77777777" w:rsidR="00E52F0D" w:rsidRPr="00AB3E87" w:rsidRDefault="00E52F0D" w:rsidP="00E52F0D">
      <w:pPr>
        <w:pStyle w:val="NormalBold"/>
      </w:pPr>
      <w:r w:rsidRPr="00AB3E87">
        <w:rPr>
          <w:rStyle w:val="HideTWBExt"/>
          <w:b w:val="0"/>
        </w:rPr>
        <w:t>&lt;/RepeatBlock-By&gt;</w:t>
      </w:r>
    </w:p>
    <w:p w14:paraId="697AE96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B57F738" w14:textId="77777777" w:rsidR="00E52F0D" w:rsidRPr="00AB3E87" w:rsidRDefault="00E52F0D" w:rsidP="00E52F0D">
      <w:pPr>
        <w:pStyle w:val="NormalBold"/>
      </w:pPr>
      <w:r w:rsidRPr="00AB3E87">
        <w:rPr>
          <w:rStyle w:val="HideTWBExt"/>
        </w:rPr>
        <w:t>&lt;Article&gt;</w:t>
      </w:r>
      <w:r w:rsidRPr="00AB3E87">
        <w:t>Ziffer 18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AF2972D" w14:textId="77777777" w:rsidTr="00761901">
        <w:trPr>
          <w:trHeight w:hRule="exact" w:val="240"/>
          <w:jc w:val="center"/>
        </w:trPr>
        <w:tc>
          <w:tcPr>
            <w:tcW w:w="9752" w:type="dxa"/>
            <w:gridSpan w:val="2"/>
            <w:tcBorders>
              <w:top w:val="nil"/>
              <w:left w:val="nil"/>
              <w:bottom w:val="nil"/>
              <w:right w:val="nil"/>
            </w:tcBorders>
          </w:tcPr>
          <w:p w14:paraId="68B3F609" w14:textId="77777777" w:rsidR="00E52F0D" w:rsidRPr="00AB3E87" w:rsidRDefault="00E52F0D" w:rsidP="00761901"/>
        </w:tc>
      </w:tr>
      <w:tr w:rsidR="00E52F0D" w:rsidRPr="00AB3E87" w14:paraId="13815193" w14:textId="77777777" w:rsidTr="00761901">
        <w:trPr>
          <w:trHeight w:val="240"/>
          <w:jc w:val="center"/>
        </w:trPr>
        <w:tc>
          <w:tcPr>
            <w:tcW w:w="4876" w:type="dxa"/>
            <w:tcBorders>
              <w:top w:val="nil"/>
              <w:left w:val="nil"/>
              <w:bottom w:val="nil"/>
              <w:right w:val="nil"/>
            </w:tcBorders>
          </w:tcPr>
          <w:p w14:paraId="279E865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795A901" w14:textId="77777777" w:rsidR="00E52F0D" w:rsidRPr="00AB3E87" w:rsidRDefault="00E52F0D" w:rsidP="00761901">
            <w:pPr>
              <w:pStyle w:val="AmColumnHeading"/>
            </w:pPr>
            <w:r w:rsidRPr="00AB3E87">
              <w:t>Geänderter Text</w:t>
            </w:r>
          </w:p>
        </w:tc>
      </w:tr>
      <w:tr w:rsidR="00E52F0D" w:rsidRPr="00AB3E87" w14:paraId="4886C07E" w14:textId="77777777" w:rsidTr="00761901">
        <w:trPr>
          <w:jc w:val="center"/>
        </w:trPr>
        <w:tc>
          <w:tcPr>
            <w:tcW w:w="4876" w:type="dxa"/>
            <w:tcBorders>
              <w:top w:val="nil"/>
              <w:left w:val="nil"/>
              <w:bottom w:val="nil"/>
              <w:right w:val="nil"/>
            </w:tcBorders>
          </w:tcPr>
          <w:p w14:paraId="63232F72" w14:textId="77777777" w:rsidR="00E52F0D" w:rsidRPr="00AB3E87" w:rsidRDefault="00E52F0D" w:rsidP="00761901">
            <w:pPr>
              <w:pStyle w:val="Normal6a"/>
            </w:pPr>
          </w:p>
        </w:tc>
        <w:tc>
          <w:tcPr>
            <w:tcW w:w="4876" w:type="dxa"/>
            <w:tcBorders>
              <w:top w:val="nil"/>
              <w:left w:val="nil"/>
              <w:bottom w:val="nil"/>
              <w:right w:val="nil"/>
            </w:tcBorders>
          </w:tcPr>
          <w:p w14:paraId="57E00759" w14:textId="77777777" w:rsidR="00E52F0D" w:rsidRPr="00AB3E87" w:rsidRDefault="00E52F0D" w:rsidP="00761901">
            <w:pPr>
              <w:pStyle w:val="Normal6a"/>
            </w:pPr>
            <w:r w:rsidRPr="00AB3E87">
              <w:rPr>
                <w:b/>
                <w:i/>
              </w:rPr>
              <w:t>18a.</w:t>
            </w:r>
            <w:r w:rsidRPr="00AB3E87">
              <w:tab/>
            </w:r>
            <w:r w:rsidRPr="00AB3E87">
              <w:rPr>
                <w:b/>
                <w:i/>
              </w:rPr>
              <w:t>fordert die Kommission und die Mitgliedstaaten auf, der Intersektionalität der unzähligen Herausforderungen, denen Frauen gegenüberstehen, Rechnung zu tragen, auf dem breiten Spektrum an Fachwissen in den EU-Mitgliedstaaten aufzubauen und die Einrichtung von Sachverständigengruppen für Frauen zu unterstützen, um die spezifischen Herausforderungen anzugehen, die sich auf die Lebensqualität und die Teilhabe von Frauen an der Gesellschaft auswirken, die Zusammenarbeit und den Austausch bewährter Verfahren zu fördern, die Agenda für Gesundheit, Soziales, Forschung und Bildung von Frauen in der gesamten EU voranzutreiben und das Ziel des EU-Vertrags zu erreichen, Ungleichheiten zu beseitigen und die Gleichstellung von Männern und Frauen zu fördern;</w:t>
            </w:r>
          </w:p>
        </w:tc>
      </w:tr>
    </w:tbl>
    <w:p w14:paraId="74936F7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7285CA8" w14:textId="77777777" w:rsidR="00E52F0D" w:rsidRPr="00AB3E87" w:rsidRDefault="00E52F0D" w:rsidP="00E52F0D">
      <w:r w:rsidRPr="00AB3E87">
        <w:rPr>
          <w:rStyle w:val="HideTWBExt"/>
        </w:rPr>
        <w:t>&lt;/Amend&gt;</w:t>
      </w:r>
    </w:p>
    <w:p w14:paraId="253E110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736</w:t>
      </w:r>
      <w:r w:rsidRPr="00AB3E87">
        <w:rPr>
          <w:rStyle w:val="HideTWBExt"/>
        </w:rPr>
        <w:t>&lt;/NumAm&gt;</w:t>
      </w:r>
    </w:p>
    <w:p w14:paraId="592102ED"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627A2AD1" w14:textId="77777777" w:rsidR="00E52F0D" w:rsidRPr="00AB3E87" w:rsidRDefault="00E52F0D" w:rsidP="00E52F0D">
      <w:pPr>
        <w:pStyle w:val="NormalBold"/>
      </w:pPr>
      <w:r w:rsidRPr="00AB3E87">
        <w:rPr>
          <w:rStyle w:val="HideTWBExt"/>
          <w:b w:val="0"/>
        </w:rPr>
        <w:t>&lt;/RepeatBlock-By&gt;</w:t>
      </w:r>
    </w:p>
    <w:p w14:paraId="03C9834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4BDC4C2" w14:textId="77777777" w:rsidR="00E52F0D" w:rsidRPr="00AB3E87" w:rsidRDefault="00E52F0D" w:rsidP="00E52F0D">
      <w:pPr>
        <w:pStyle w:val="NormalBold"/>
      </w:pPr>
      <w:r w:rsidRPr="00AB3E87">
        <w:rPr>
          <w:rStyle w:val="HideTWBExt"/>
        </w:rPr>
        <w:t>&lt;Article&gt;</w:t>
      </w:r>
      <w:r w:rsidRPr="00AB3E87">
        <w:t>Ziffer 18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1F76AA0" w14:textId="77777777" w:rsidTr="00761901">
        <w:trPr>
          <w:trHeight w:hRule="exact" w:val="240"/>
          <w:jc w:val="center"/>
        </w:trPr>
        <w:tc>
          <w:tcPr>
            <w:tcW w:w="9752" w:type="dxa"/>
            <w:gridSpan w:val="2"/>
            <w:tcBorders>
              <w:top w:val="nil"/>
              <w:left w:val="nil"/>
              <w:bottom w:val="nil"/>
              <w:right w:val="nil"/>
            </w:tcBorders>
          </w:tcPr>
          <w:p w14:paraId="5F322662" w14:textId="77777777" w:rsidR="00E52F0D" w:rsidRPr="00AB3E87" w:rsidRDefault="00E52F0D" w:rsidP="00761901"/>
        </w:tc>
      </w:tr>
      <w:tr w:rsidR="00E52F0D" w:rsidRPr="00AB3E87" w14:paraId="66C56CB7" w14:textId="77777777" w:rsidTr="00761901">
        <w:trPr>
          <w:trHeight w:val="240"/>
          <w:jc w:val="center"/>
        </w:trPr>
        <w:tc>
          <w:tcPr>
            <w:tcW w:w="4876" w:type="dxa"/>
            <w:tcBorders>
              <w:top w:val="nil"/>
              <w:left w:val="nil"/>
              <w:bottom w:val="nil"/>
              <w:right w:val="nil"/>
            </w:tcBorders>
          </w:tcPr>
          <w:p w14:paraId="2BC23A9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54F859B" w14:textId="77777777" w:rsidR="00E52F0D" w:rsidRPr="00AB3E87" w:rsidRDefault="00E52F0D" w:rsidP="00761901">
            <w:pPr>
              <w:pStyle w:val="AmColumnHeading"/>
            </w:pPr>
            <w:r w:rsidRPr="00AB3E87">
              <w:t>Geänderter Text</w:t>
            </w:r>
          </w:p>
        </w:tc>
      </w:tr>
      <w:tr w:rsidR="00E52F0D" w:rsidRPr="00AB3E87" w14:paraId="027B89D3" w14:textId="77777777" w:rsidTr="00761901">
        <w:trPr>
          <w:jc w:val="center"/>
        </w:trPr>
        <w:tc>
          <w:tcPr>
            <w:tcW w:w="4876" w:type="dxa"/>
            <w:tcBorders>
              <w:top w:val="nil"/>
              <w:left w:val="nil"/>
              <w:bottom w:val="nil"/>
              <w:right w:val="nil"/>
            </w:tcBorders>
          </w:tcPr>
          <w:p w14:paraId="3EE8876A" w14:textId="77777777" w:rsidR="00E52F0D" w:rsidRPr="00AB3E87" w:rsidRDefault="00E52F0D" w:rsidP="00761901">
            <w:pPr>
              <w:pStyle w:val="Normal6a"/>
            </w:pPr>
          </w:p>
        </w:tc>
        <w:tc>
          <w:tcPr>
            <w:tcW w:w="4876" w:type="dxa"/>
            <w:tcBorders>
              <w:top w:val="nil"/>
              <w:left w:val="nil"/>
              <w:bottom w:val="nil"/>
              <w:right w:val="nil"/>
            </w:tcBorders>
          </w:tcPr>
          <w:p w14:paraId="799FCCAA" w14:textId="77777777" w:rsidR="00E52F0D" w:rsidRPr="00AB3E87" w:rsidRDefault="00E52F0D" w:rsidP="00761901">
            <w:pPr>
              <w:pStyle w:val="Normal6a"/>
            </w:pPr>
            <w:r w:rsidRPr="00AB3E87">
              <w:rPr>
                <w:b/>
                <w:i/>
              </w:rPr>
              <w:t>18a.</w:t>
            </w:r>
            <w:r w:rsidRPr="00AB3E87">
              <w:tab/>
            </w:r>
            <w:r w:rsidRPr="00AB3E87">
              <w:rPr>
                <w:b/>
                <w:i/>
              </w:rPr>
              <w:t xml:space="preserve">weist darauf hin, dass Frauen in ländlichen Gebieten bei der Erhaltung ihrer Gemeinschaften und bei der Erhaltung der Lebensfähigkeit der Landwirtschaft eine entscheidende Rolle spielen; bedauert, dass sie trotz ihres erheblichen Beitrags nach wie vor mit zahlreichen Herausforderungen konfrontiert sind, darunter begrenzte Beschäftigungsmöglichkeiten, schlechterer Zugang zu Dienstleistungen, weniger entwickelte Infrastruktur und Unterrepräsentation in Entscheidungsgremien, und bedauert </w:t>
            </w:r>
            <w:r w:rsidRPr="00AB3E87">
              <w:rPr>
                <w:b/>
                <w:i/>
              </w:rPr>
              <w:lastRenderedPageBreak/>
              <w:t>darüber hinaus, dass ein Großteil der Arbeit von Frauen im ländlichen Raum informell und nicht anerkannt ist;</w:t>
            </w:r>
          </w:p>
        </w:tc>
      </w:tr>
    </w:tbl>
    <w:p w14:paraId="58632510"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E91C69B" w14:textId="77777777" w:rsidR="00E52F0D" w:rsidRPr="00AB3E87" w:rsidRDefault="00E52F0D" w:rsidP="00E52F0D">
      <w:r w:rsidRPr="00AB3E87">
        <w:rPr>
          <w:rStyle w:val="HideTWBExt"/>
        </w:rPr>
        <w:t>&lt;/Amend&gt;</w:t>
      </w:r>
    </w:p>
    <w:p w14:paraId="078B0FE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737</w:t>
      </w:r>
      <w:r w:rsidRPr="00AB3E87">
        <w:rPr>
          <w:rStyle w:val="HideTWBExt"/>
        </w:rPr>
        <w:t>&lt;/NumAm&gt;</w:t>
      </w:r>
    </w:p>
    <w:p w14:paraId="7CED3AF9" w14:textId="77777777" w:rsidR="00E52F0D" w:rsidRPr="00AB3E87" w:rsidRDefault="00E52F0D" w:rsidP="00E52F0D">
      <w:pPr>
        <w:pStyle w:val="NormalBold"/>
      </w:pPr>
      <w:r w:rsidRPr="00AB3E87">
        <w:rPr>
          <w:rStyle w:val="HideTWBExt"/>
          <w:b w:val="0"/>
        </w:rPr>
        <w:t>&lt;RepeatBlock-By&gt;&lt;Members&gt;</w:t>
      </w:r>
      <w:r w:rsidRPr="00AB3E87">
        <w:t>Galato Alexandraki</w:t>
      </w:r>
      <w:r w:rsidRPr="00AB3E87">
        <w:rPr>
          <w:rStyle w:val="HideTWBExt"/>
          <w:b w:val="0"/>
        </w:rPr>
        <w:t>&lt;/Members&gt;</w:t>
      </w:r>
    </w:p>
    <w:p w14:paraId="33FC558C" w14:textId="77777777" w:rsidR="00E52F0D" w:rsidRPr="00AB3E87" w:rsidRDefault="00E52F0D" w:rsidP="00E52F0D">
      <w:pPr>
        <w:pStyle w:val="NormalBold"/>
      </w:pPr>
      <w:r w:rsidRPr="00AB3E87">
        <w:rPr>
          <w:rStyle w:val="HideTWBExt"/>
          <w:b w:val="0"/>
        </w:rPr>
        <w:t>&lt;/RepeatBlock-By&gt;</w:t>
      </w:r>
    </w:p>
    <w:p w14:paraId="726AB5B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2C965B4" w14:textId="77777777" w:rsidR="00E52F0D" w:rsidRPr="00AB3E87" w:rsidRDefault="00E52F0D" w:rsidP="00E52F0D">
      <w:pPr>
        <w:pStyle w:val="NormalBold"/>
      </w:pPr>
      <w:r w:rsidRPr="00AB3E87">
        <w:rPr>
          <w:rStyle w:val="HideTWBExt"/>
        </w:rPr>
        <w:t>&lt;Article&gt;</w:t>
      </w:r>
      <w:r w:rsidRPr="00AB3E87">
        <w:t>Ziffer 18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6C55FD8" w14:textId="77777777" w:rsidTr="00761901">
        <w:trPr>
          <w:trHeight w:hRule="exact" w:val="240"/>
          <w:jc w:val="center"/>
        </w:trPr>
        <w:tc>
          <w:tcPr>
            <w:tcW w:w="9752" w:type="dxa"/>
            <w:gridSpan w:val="2"/>
            <w:tcBorders>
              <w:top w:val="nil"/>
              <w:left w:val="nil"/>
              <w:bottom w:val="nil"/>
              <w:right w:val="nil"/>
            </w:tcBorders>
          </w:tcPr>
          <w:p w14:paraId="034F5D92" w14:textId="77777777" w:rsidR="00E52F0D" w:rsidRPr="00AB3E87" w:rsidRDefault="00E52F0D" w:rsidP="00761901"/>
        </w:tc>
      </w:tr>
      <w:tr w:rsidR="00E52F0D" w:rsidRPr="00AB3E87" w14:paraId="5AADA940" w14:textId="77777777" w:rsidTr="00761901">
        <w:trPr>
          <w:trHeight w:val="240"/>
          <w:jc w:val="center"/>
        </w:trPr>
        <w:tc>
          <w:tcPr>
            <w:tcW w:w="4876" w:type="dxa"/>
            <w:tcBorders>
              <w:top w:val="nil"/>
              <w:left w:val="nil"/>
              <w:bottom w:val="nil"/>
              <w:right w:val="nil"/>
            </w:tcBorders>
          </w:tcPr>
          <w:p w14:paraId="2CFA959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44A8A70" w14:textId="77777777" w:rsidR="00E52F0D" w:rsidRPr="00AB3E87" w:rsidRDefault="00E52F0D" w:rsidP="00761901">
            <w:pPr>
              <w:pStyle w:val="AmColumnHeading"/>
            </w:pPr>
            <w:r w:rsidRPr="00AB3E87">
              <w:t>Geänderter Text</w:t>
            </w:r>
          </w:p>
        </w:tc>
      </w:tr>
      <w:tr w:rsidR="00E52F0D" w:rsidRPr="00AB3E87" w14:paraId="7BDE806D" w14:textId="77777777" w:rsidTr="00761901">
        <w:trPr>
          <w:jc w:val="center"/>
        </w:trPr>
        <w:tc>
          <w:tcPr>
            <w:tcW w:w="4876" w:type="dxa"/>
            <w:tcBorders>
              <w:top w:val="nil"/>
              <w:left w:val="nil"/>
              <w:bottom w:val="nil"/>
              <w:right w:val="nil"/>
            </w:tcBorders>
          </w:tcPr>
          <w:p w14:paraId="5342EFCA" w14:textId="77777777" w:rsidR="00E52F0D" w:rsidRPr="00AB3E87" w:rsidRDefault="00E52F0D" w:rsidP="00761901">
            <w:pPr>
              <w:pStyle w:val="Normal6a"/>
            </w:pPr>
          </w:p>
        </w:tc>
        <w:tc>
          <w:tcPr>
            <w:tcW w:w="4876" w:type="dxa"/>
            <w:tcBorders>
              <w:top w:val="nil"/>
              <w:left w:val="nil"/>
              <w:bottom w:val="nil"/>
              <w:right w:val="nil"/>
            </w:tcBorders>
          </w:tcPr>
          <w:p w14:paraId="49F5F5AB" w14:textId="77777777" w:rsidR="00E52F0D" w:rsidRPr="00AB3E87" w:rsidRDefault="00E52F0D" w:rsidP="00761901">
            <w:pPr>
              <w:pStyle w:val="Normal6a"/>
            </w:pPr>
            <w:r w:rsidRPr="00AB3E87">
              <w:rPr>
                <w:b/>
                <w:i/>
              </w:rPr>
              <w:t>18a.</w:t>
            </w:r>
            <w:r w:rsidRPr="00AB3E87">
              <w:tab/>
            </w:r>
            <w:r w:rsidRPr="00AB3E87">
              <w:rPr>
                <w:b/>
                <w:i/>
              </w:rPr>
              <w:t>hebt hervor, dass die Gleichstellungspolitik die Rolle der Frau in Familie und Gesellschaft unterstützen und stärken muss, wobei der Wert der Mutterschaft, die Besonderheiten der Frau und die kulturelle Tradition anerkannt werden müssen;</w:t>
            </w:r>
            <w:r w:rsidRPr="00AB3E87">
              <w:t xml:space="preserve"> </w:t>
            </w:r>
            <w:r w:rsidRPr="00AB3E87">
              <w:rPr>
                <w:b/>
                <w:i/>
              </w:rPr>
              <w:t>lehnt die Förderung kontroverser ideologischer Konzepte wie das des sozialen Geschlechts ab, bei denen Verunsicherungen bezüglich der Rollen entstehen und die Achtung der Frau als Frau ausgehöhlt wird;</w:t>
            </w:r>
          </w:p>
        </w:tc>
      </w:tr>
    </w:tbl>
    <w:p w14:paraId="21F1D79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{EL}</w:t>
      </w:r>
      <w:r w:rsidRPr="00AB3E87">
        <w:t>el</w:t>
      </w:r>
      <w:r w:rsidRPr="00AB3E87">
        <w:rPr>
          <w:rStyle w:val="HideTWBExt"/>
        </w:rPr>
        <w:t>&lt;/Original&gt;</w:t>
      </w:r>
    </w:p>
    <w:p w14:paraId="55E8E81D" w14:textId="77777777" w:rsidR="00E52F0D" w:rsidRPr="00AB3E87" w:rsidRDefault="00E52F0D" w:rsidP="00E52F0D">
      <w:r w:rsidRPr="00AB3E87">
        <w:rPr>
          <w:rStyle w:val="HideTWBExt"/>
        </w:rPr>
        <w:t>&lt;/Amend&gt;</w:t>
      </w:r>
    </w:p>
    <w:p w14:paraId="1EEAA8B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738</w:t>
      </w:r>
      <w:r w:rsidRPr="00AB3E87">
        <w:rPr>
          <w:rStyle w:val="HideTWBExt"/>
        </w:rPr>
        <w:t>&lt;/NumAm&gt;</w:t>
      </w:r>
    </w:p>
    <w:p w14:paraId="2B570F4E"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45F2FE39" w14:textId="77777777" w:rsidR="00E52F0D" w:rsidRPr="00AB3E87" w:rsidRDefault="00E52F0D" w:rsidP="00E52F0D">
      <w:pPr>
        <w:pStyle w:val="NormalBold"/>
      </w:pPr>
      <w:r w:rsidRPr="00AB3E87">
        <w:rPr>
          <w:rStyle w:val="HideTWBExt"/>
          <w:b w:val="0"/>
        </w:rPr>
        <w:t>&lt;/RepeatBlock-By&gt;</w:t>
      </w:r>
    </w:p>
    <w:p w14:paraId="160FB73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3F458AC" w14:textId="77777777" w:rsidR="00E52F0D" w:rsidRPr="00AB3E87" w:rsidRDefault="00E52F0D" w:rsidP="00E52F0D">
      <w:pPr>
        <w:pStyle w:val="NormalBold"/>
      </w:pPr>
      <w:r w:rsidRPr="00AB3E87">
        <w:rPr>
          <w:rStyle w:val="HideTWBExt"/>
        </w:rPr>
        <w:t>&lt;Article&gt;</w:t>
      </w:r>
      <w:r w:rsidRPr="00AB3E87">
        <w:t>Ziffer 18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07DE2C0" w14:textId="77777777" w:rsidTr="00761901">
        <w:trPr>
          <w:trHeight w:hRule="exact" w:val="240"/>
          <w:jc w:val="center"/>
        </w:trPr>
        <w:tc>
          <w:tcPr>
            <w:tcW w:w="9752" w:type="dxa"/>
            <w:gridSpan w:val="2"/>
            <w:tcBorders>
              <w:top w:val="nil"/>
              <w:left w:val="nil"/>
              <w:bottom w:val="nil"/>
              <w:right w:val="nil"/>
            </w:tcBorders>
          </w:tcPr>
          <w:p w14:paraId="7FFAB850" w14:textId="77777777" w:rsidR="00E52F0D" w:rsidRPr="00AB3E87" w:rsidRDefault="00E52F0D" w:rsidP="00761901"/>
        </w:tc>
      </w:tr>
      <w:tr w:rsidR="00E52F0D" w:rsidRPr="00AB3E87" w14:paraId="6E3A5450" w14:textId="77777777" w:rsidTr="00761901">
        <w:trPr>
          <w:trHeight w:val="240"/>
          <w:jc w:val="center"/>
        </w:trPr>
        <w:tc>
          <w:tcPr>
            <w:tcW w:w="4876" w:type="dxa"/>
            <w:tcBorders>
              <w:top w:val="nil"/>
              <w:left w:val="nil"/>
              <w:bottom w:val="nil"/>
              <w:right w:val="nil"/>
            </w:tcBorders>
          </w:tcPr>
          <w:p w14:paraId="0870CC2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A558774" w14:textId="77777777" w:rsidR="00E52F0D" w:rsidRPr="00AB3E87" w:rsidRDefault="00E52F0D" w:rsidP="00761901">
            <w:pPr>
              <w:pStyle w:val="AmColumnHeading"/>
            </w:pPr>
            <w:r w:rsidRPr="00AB3E87">
              <w:t>Geänderter Text</w:t>
            </w:r>
          </w:p>
        </w:tc>
      </w:tr>
      <w:tr w:rsidR="00E52F0D" w:rsidRPr="00AB3E87" w14:paraId="14B57A99" w14:textId="77777777" w:rsidTr="00761901">
        <w:trPr>
          <w:jc w:val="center"/>
        </w:trPr>
        <w:tc>
          <w:tcPr>
            <w:tcW w:w="4876" w:type="dxa"/>
            <w:tcBorders>
              <w:top w:val="nil"/>
              <w:left w:val="nil"/>
              <w:bottom w:val="nil"/>
              <w:right w:val="nil"/>
            </w:tcBorders>
          </w:tcPr>
          <w:p w14:paraId="4EC185D6" w14:textId="77777777" w:rsidR="00E52F0D" w:rsidRPr="00AB3E87" w:rsidRDefault="00E52F0D" w:rsidP="00761901">
            <w:pPr>
              <w:pStyle w:val="Normal6a"/>
            </w:pPr>
          </w:p>
        </w:tc>
        <w:tc>
          <w:tcPr>
            <w:tcW w:w="4876" w:type="dxa"/>
            <w:tcBorders>
              <w:top w:val="nil"/>
              <w:left w:val="nil"/>
              <w:bottom w:val="nil"/>
              <w:right w:val="nil"/>
            </w:tcBorders>
          </w:tcPr>
          <w:p w14:paraId="7138377C" w14:textId="77777777" w:rsidR="00E52F0D" w:rsidRPr="00AB3E87" w:rsidRDefault="00E52F0D" w:rsidP="00761901">
            <w:pPr>
              <w:pStyle w:val="Normal6a"/>
            </w:pPr>
            <w:r w:rsidRPr="00AB3E87">
              <w:rPr>
                <w:b/>
                <w:i/>
              </w:rPr>
              <w:t>18a.</w:t>
            </w:r>
            <w:r w:rsidRPr="00AB3E87">
              <w:tab/>
            </w:r>
            <w:r w:rsidRPr="00AB3E87">
              <w:rPr>
                <w:b/>
                <w:i/>
              </w:rPr>
              <w:t xml:space="preserve">fordert die Mitgliedstaaten mit Nachdruck auf, spezifische wirtschaftliche und soziale Maßnahmen zu ergreifen, um gegen das Risiko von sozialer Ausgrenzung und Armut anzugehen, insbesondere im Hinblick auf Wohnraum, Personenbeförderung und </w:t>
            </w:r>
            <w:r w:rsidRPr="00AB3E87">
              <w:rPr>
                <w:b/>
                <w:i/>
              </w:rPr>
              <w:lastRenderedPageBreak/>
              <w:t>Energie zu erschwinglichen Preisen;</w:t>
            </w:r>
          </w:p>
        </w:tc>
      </w:tr>
    </w:tbl>
    <w:p w14:paraId="112CFE73"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62A4478" w14:textId="77777777" w:rsidR="00E52F0D" w:rsidRPr="00AB3E87" w:rsidRDefault="00E52F0D" w:rsidP="00E52F0D">
      <w:r w:rsidRPr="00AB3E87">
        <w:rPr>
          <w:rStyle w:val="HideTWBExt"/>
        </w:rPr>
        <w:t>&lt;/Amend&gt;</w:t>
      </w:r>
    </w:p>
    <w:p w14:paraId="5780C4B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739</w:t>
      </w:r>
      <w:r w:rsidRPr="00AB3E87">
        <w:rPr>
          <w:rStyle w:val="HideTWBExt"/>
        </w:rPr>
        <w:t>&lt;/NumAm&gt;</w:t>
      </w:r>
    </w:p>
    <w:p w14:paraId="0208594F" w14:textId="77777777" w:rsidR="00E52F0D" w:rsidRPr="00AB3E87" w:rsidRDefault="00E52F0D" w:rsidP="00E52F0D">
      <w:pPr>
        <w:pStyle w:val="NormalBold"/>
      </w:pPr>
      <w:r w:rsidRPr="00AB3E87">
        <w:rPr>
          <w:rStyle w:val="HideTWBExt"/>
          <w:b w:val="0"/>
        </w:rPr>
        <w:t>&lt;RepeatBlock-By&gt;&lt;Members&gt;</w:t>
      </w:r>
      <w:r w:rsidRPr="00AB3E87">
        <w:t>Giusi Princi</w:t>
      </w:r>
      <w:r w:rsidRPr="00AB3E87">
        <w:rPr>
          <w:rStyle w:val="HideTWBExt"/>
          <w:b w:val="0"/>
        </w:rPr>
        <w:t>&lt;/Members&gt;</w:t>
      </w:r>
    </w:p>
    <w:p w14:paraId="1556EC97" w14:textId="77777777" w:rsidR="00E52F0D" w:rsidRPr="00AB3E87" w:rsidRDefault="00E52F0D" w:rsidP="00E52F0D">
      <w:pPr>
        <w:pStyle w:val="NormalBold"/>
      </w:pPr>
      <w:r w:rsidRPr="00AB3E87">
        <w:rPr>
          <w:rStyle w:val="HideTWBExt"/>
          <w:b w:val="0"/>
        </w:rPr>
        <w:t>&lt;/RepeatBlock-By&gt;</w:t>
      </w:r>
    </w:p>
    <w:p w14:paraId="42BF1BD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89D21A3" w14:textId="77777777" w:rsidR="00E52F0D" w:rsidRPr="00AB3E87" w:rsidRDefault="00E52F0D" w:rsidP="00E52F0D">
      <w:pPr>
        <w:pStyle w:val="NormalBold"/>
      </w:pPr>
      <w:r w:rsidRPr="00AB3E87">
        <w:rPr>
          <w:rStyle w:val="HideTWBExt"/>
        </w:rPr>
        <w:t>&lt;Article&gt;</w:t>
      </w:r>
      <w:r w:rsidRPr="00AB3E87">
        <w:t>Ziffer 18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51330EC" w14:textId="77777777" w:rsidTr="00761901">
        <w:trPr>
          <w:trHeight w:hRule="exact" w:val="240"/>
          <w:jc w:val="center"/>
        </w:trPr>
        <w:tc>
          <w:tcPr>
            <w:tcW w:w="9752" w:type="dxa"/>
            <w:gridSpan w:val="2"/>
            <w:tcBorders>
              <w:top w:val="nil"/>
              <w:left w:val="nil"/>
              <w:bottom w:val="nil"/>
              <w:right w:val="nil"/>
            </w:tcBorders>
          </w:tcPr>
          <w:p w14:paraId="7F204C11" w14:textId="77777777" w:rsidR="00E52F0D" w:rsidRPr="00AB3E87" w:rsidRDefault="00E52F0D" w:rsidP="00761901"/>
        </w:tc>
      </w:tr>
      <w:tr w:rsidR="00E52F0D" w:rsidRPr="00AB3E87" w14:paraId="714DEE7F" w14:textId="77777777" w:rsidTr="00761901">
        <w:trPr>
          <w:trHeight w:val="240"/>
          <w:jc w:val="center"/>
        </w:trPr>
        <w:tc>
          <w:tcPr>
            <w:tcW w:w="4876" w:type="dxa"/>
            <w:tcBorders>
              <w:top w:val="nil"/>
              <w:left w:val="nil"/>
              <w:bottom w:val="nil"/>
              <w:right w:val="nil"/>
            </w:tcBorders>
          </w:tcPr>
          <w:p w14:paraId="1C48943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76BE571" w14:textId="77777777" w:rsidR="00E52F0D" w:rsidRPr="00AB3E87" w:rsidRDefault="00E52F0D" w:rsidP="00761901">
            <w:pPr>
              <w:pStyle w:val="AmColumnHeading"/>
            </w:pPr>
            <w:r w:rsidRPr="00AB3E87">
              <w:t>Geänderter Text</w:t>
            </w:r>
          </w:p>
        </w:tc>
      </w:tr>
      <w:tr w:rsidR="00E52F0D" w:rsidRPr="00AB3E87" w14:paraId="298F5DFA" w14:textId="77777777" w:rsidTr="00761901">
        <w:trPr>
          <w:jc w:val="center"/>
        </w:trPr>
        <w:tc>
          <w:tcPr>
            <w:tcW w:w="4876" w:type="dxa"/>
            <w:tcBorders>
              <w:top w:val="nil"/>
              <w:left w:val="nil"/>
              <w:bottom w:val="nil"/>
              <w:right w:val="nil"/>
            </w:tcBorders>
          </w:tcPr>
          <w:p w14:paraId="55C38528" w14:textId="77777777" w:rsidR="00E52F0D" w:rsidRPr="00AB3E87" w:rsidRDefault="00E52F0D" w:rsidP="00761901">
            <w:pPr>
              <w:pStyle w:val="Normal6a"/>
            </w:pPr>
          </w:p>
        </w:tc>
        <w:tc>
          <w:tcPr>
            <w:tcW w:w="4876" w:type="dxa"/>
            <w:tcBorders>
              <w:top w:val="nil"/>
              <w:left w:val="nil"/>
              <w:bottom w:val="nil"/>
              <w:right w:val="nil"/>
            </w:tcBorders>
          </w:tcPr>
          <w:p w14:paraId="48D835A9" w14:textId="77777777" w:rsidR="00E52F0D" w:rsidRPr="00AB3E87" w:rsidRDefault="00E52F0D" w:rsidP="00761901">
            <w:pPr>
              <w:pStyle w:val="Normal6a"/>
            </w:pPr>
            <w:r w:rsidRPr="00AB3E87">
              <w:rPr>
                <w:b/>
                <w:i/>
              </w:rPr>
              <w:t>18a.</w:t>
            </w:r>
            <w:r w:rsidRPr="00AB3E87">
              <w:tab/>
            </w:r>
            <w:r w:rsidRPr="00AB3E87">
              <w:rPr>
                <w:b/>
                <w:i/>
              </w:rPr>
              <w:t>fordert die Kommission auf, im Einklang mit dem Grundsatz der Intersektionalität den besonderen Bedürfnissen von Frauen mit Behinderungen im Rahmen der bevorstehenden Strategie für die Gleichstellung der Geschlechter besondere Aufmerksamkeit zu widmen;</w:t>
            </w:r>
          </w:p>
        </w:tc>
      </w:tr>
    </w:tbl>
    <w:p w14:paraId="7C15018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CE8A3B5" w14:textId="77777777" w:rsidR="00E52F0D" w:rsidRPr="00AB3E87" w:rsidRDefault="00E52F0D" w:rsidP="00E52F0D">
      <w:r w:rsidRPr="00AB3E87">
        <w:rPr>
          <w:rStyle w:val="HideTWBExt"/>
        </w:rPr>
        <w:t>&lt;/Amend&gt;</w:t>
      </w:r>
    </w:p>
    <w:p w14:paraId="53A7A39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740</w:t>
      </w:r>
      <w:r w:rsidRPr="00AB3E87">
        <w:rPr>
          <w:rStyle w:val="HideTWBExt"/>
        </w:rPr>
        <w:t>&lt;/NumAm&gt;</w:t>
      </w:r>
    </w:p>
    <w:p w14:paraId="613CAEF3"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70109636" w14:textId="77777777" w:rsidR="00E52F0D" w:rsidRPr="00AB3E87" w:rsidRDefault="00E52F0D" w:rsidP="00E52F0D">
      <w:pPr>
        <w:pStyle w:val="NormalBold"/>
      </w:pPr>
      <w:r w:rsidRPr="00AB3E87">
        <w:rPr>
          <w:rStyle w:val="HideTWBExt"/>
          <w:b w:val="0"/>
        </w:rPr>
        <w:t>&lt;/RepeatBlock-By&gt;</w:t>
      </w:r>
    </w:p>
    <w:p w14:paraId="475F921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873B181" w14:textId="77777777" w:rsidR="00E52F0D" w:rsidRPr="00AB3E87" w:rsidRDefault="00E52F0D" w:rsidP="00E52F0D">
      <w:pPr>
        <w:pStyle w:val="NormalBold"/>
      </w:pPr>
      <w:r w:rsidRPr="00AB3E87">
        <w:rPr>
          <w:rStyle w:val="HideTWBExt"/>
        </w:rPr>
        <w:t>&lt;Article&gt;</w:t>
      </w:r>
      <w:r w:rsidRPr="00AB3E87">
        <w:t>Ziffer 18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58BF875" w14:textId="77777777" w:rsidTr="00761901">
        <w:trPr>
          <w:trHeight w:hRule="exact" w:val="240"/>
          <w:jc w:val="center"/>
        </w:trPr>
        <w:tc>
          <w:tcPr>
            <w:tcW w:w="9752" w:type="dxa"/>
            <w:gridSpan w:val="2"/>
            <w:tcBorders>
              <w:top w:val="nil"/>
              <w:left w:val="nil"/>
              <w:bottom w:val="nil"/>
              <w:right w:val="nil"/>
            </w:tcBorders>
          </w:tcPr>
          <w:p w14:paraId="496D6A18" w14:textId="77777777" w:rsidR="00E52F0D" w:rsidRPr="00AB3E87" w:rsidRDefault="00E52F0D" w:rsidP="00761901"/>
        </w:tc>
      </w:tr>
      <w:tr w:rsidR="00E52F0D" w:rsidRPr="00AB3E87" w14:paraId="3A5604F0" w14:textId="77777777" w:rsidTr="00761901">
        <w:trPr>
          <w:trHeight w:val="240"/>
          <w:jc w:val="center"/>
        </w:trPr>
        <w:tc>
          <w:tcPr>
            <w:tcW w:w="4876" w:type="dxa"/>
            <w:tcBorders>
              <w:top w:val="nil"/>
              <w:left w:val="nil"/>
              <w:bottom w:val="nil"/>
              <w:right w:val="nil"/>
            </w:tcBorders>
          </w:tcPr>
          <w:p w14:paraId="65C75CE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C43A678" w14:textId="77777777" w:rsidR="00E52F0D" w:rsidRPr="00AB3E87" w:rsidRDefault="00E52F0D" w:rsidP="00761901">
            <w:pPr>
              <w:pStyle w:val="AmColumnHeading"/>
            </w:pPr>
            <w:r w:rsidRPr="00AB3E87">
              <w:t>Geänderter Text</w:t>
            </w:r>
          </w:p>
        </w:tc>
      </w:tr>
      <w:tr w:rsidR="00E52F0D" w:rsidRPr="00AB3E87" w14:paraId="6FB4223D" w14:textId="77777777" w:rsidTr="00761901">
        <w:trPr>
          <w:jc w:val="center"/>
        </w:trPr>
        <w:tc>
          <w:tcPr>
            <w:tcW w:w="4876" w:type="dxa"/>
            <w:tcBorders>
              <w:top w:val="nil"/>
              <w:left w:val="nil"/>
              <w:bottom w:val="nil"/>
              <w:right w:val="nil"/>
            </w:tcBorders>
          </w:tcPr>
          <w:p w14:paraId="11083FA3" w14:textId="77777777" w:rsidR="00E52F0D" w:rsidRPr="00AB3E87" w:rsidRDefault="00E52F0D" w:rsidP="00761901">
            <w:pPr>
              <w:pStyle w:val="Normal6a"/>
            </w:pPr>
          </w:p>
        </w:tc>
        <w:tc>
          <w:tcPr>
            <w:tcW w:w="4876" w:type="dxa"/>
            <w:tcBorders>
              <w:top w:val="nil"/>
              <w:left w:val="nil"/>
              <w:bottom w:val="nil"/>
              <w:right w:val="nil"/>
            </w:tcBorders>
          </w:tcPr>
          <w:p w14:paraId="047DF888" w14:textId="77777777" w:rsidR="00E52F0D" w:rsidRPr="00AB3E87" w:rsidRDefault="00E52F0D" w:rsidP="00761901">
            <w:pPr>
              <w:pStyle w:val="Normal6a"/>
            </w:pPr>
            <w:r w:rsidRPr="00AB3E87">
              <w:rPr>
                <w:b/>
                <w:i/>
              </w:rPr>
              <w:t>18a.</w:t>
            </w:r>
            <w:r w:rsidRPr="00AB3E87">
              <w:tab/>
            </w:r>
            <w:r w:rsidRPr="00AB3E87">
              <w:rPr>
                <w:b/>
                <w:i/>
              </w:rPr>
              <w:t>fordert die Kommission auf, die anhaltenden Ungleichheiten in wichtigen Politikbereichen und Sektoren, einschließlich, aber nicht beschränkt auf Landwirtschaft, ländliche Entwicklung und Wohnungsbau, zu untersuchen und anzugehen;</w:t>
            </w:r>
          </w:p>
        </w:tc>
      </w:tr>
    </w:tbl>
    <w:p w14:paraId="6C927E2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AFDE7D8" w14:textId="77777777" w:rsidR="00E52F0D" w:rsidRPr="00AB3E87" w:rsidRDefault="00E52F0D" w:rsidP="00E52F0D">
      <w:r w:rsidRPr="00AB3E87">
        <w:rPr>
          <w:rStyle w:val="HideTWBExt"/>
        </w:rPr>
        <w:t>&lt;/Amend&gt;</w:t>
      </w:r>
    </w:p>
    <w:p w14:paraId="0941D039"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741</w:t>
      </w:r>
      <w:r w:rsidRPr="00AB3E87">
        <w:rPr>
          <w:rStyle w:val="HideTWBExt"/>
        </w:rPr>
        <w:t>&lt;/NumAm&gt;</w:t>
      </w:r>
    </w:p>
    <w:p w14:paraId="3CDDCA96"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23B1B8F5" w14:textId="77777777" w:rsidR="00E52F0D" w:rsidRPr="00AB3E87" w:rsidRDefault="00E52F0D" w:rsidP="00E52F0D">
      <w:pPr>
        <w:pStyle w:val="NormalBold"/>
      </w:pPr>
      <w:r w:rsidRPr="00AB3E87">
        <w:rPr>
          <w:rStyle w:val="HideTWBExt"/>
          <w:b w:val="0"/>
        </w:rPr>
        <w:t>&lt;/RepeatBlock-By&gt;</w:t>
      </w:r>
    </w:p>
    <w:p w14:paraId="7411480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604F0C9" w14:textId="77777777" w:rsidR="00E52F0D" w:rsidRPr="00AB3E87" w:rsidRDefault="00E52F0D" w:rsidP="00E52F0D">
      <w:pPr>
        <w:pStyle w:val="NormalBold"/>
      </w:pPr>
      <w:r w:rsidRPr="00AB3E87">
        <w:rPr>
          <w:rStyle w:val="HideTWBExt"/>
        </w:rPr>
        <w:t>&lt;Article&gt;</w:t>
      </w:r>
      <w:r w:rsidRPr="00AB3E87">
        <w:t>Ziffer 18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9E3CF03" w14:textId="77777777" w:rsidTr="00761901">
        <w:trPr>
          <w:trHeight w:hRule="exact" w:val="240"/>
          <w:jc w:val="center"/>
        </w:trPr>
        <w:tc>
          <w:tcPr>
            <w:tcW w:w="9752" w:type="dxa"/>
            <w:gridSpan w:val="2"/>
            <w:tcBorders>
              <w:top w:val="nil"/>
              <w:left w:val="nil"/>
              <w:bottom w:val="nil"/>
              <w:right w:val="nil"/>
            </w:tcBorders>
          </w:tcPr>
          <w:p w14:paraId="16962A5C" w14:textId="77777777" w:rsidR="00E52F0D" w:rsidRPr="00AB3E87" w:rsidRDefault="00E52F0D" w:rsidP="00761901"/>
        </w:tc>
      </w:tr>
      <w:tr w:rsidR="00E52F0D" w:rsidRPr="00AB3E87" w14:paraId="296D01B0" w14:textId="77777777" w:rsidTr="00761901">
        <w:trPr>
          <w:trHeight w:val="240"/>
          <w:jc w:val="center"/>
        </w:trPr>
        <w:tc>
          <w:tcPr>
            <w:tcW w:w="4876" w:type="dxa"/>
            <w:tcBorders>
              <w:top w:val="nil"/>
              <w:left w:val="nil"/>
              <w:bottom w:val="nil"/>
              <w:right w:val="nil"/>
            </w:tcBorders>
          </w:tcPr>
          <w:p w14:paraId="5389536C"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6522BF4" w14:textId="77777777" w:rsidR="00E52F0D" w:rsidRPr="00AB3E87" w:rsidRDefault="00E52F0D" w:rsidP="00761901">
            <w:pPr>
              <w:pStyle w:val="AmColumnHeading"/>
            </w:pPr>
            <w:r w:rsidRPr="00AB3E87">
              <w:t>Geänderter Text</w:t>
            </w:r>
          </w:p>
        </w:tc>
      </w:tr>
      <w:tr w:rsidR="00E52F0D" w:rsidRPr="00AB3E87" w14:paraId="1216EDEB" w14:textId="77777777" w:rsidTr="00761901">
        <w:trPr>
          <w:jc w:val="center"/>
        </w:trPr>
        <w:tc>
          <w:tcPr>
            <w:tcW w:w="4876" w:type="dxa"/>
            <w:tcBorders>
              <w:top w:val="nil"/>
              <w:left w:val="nil"/>
              <w:bottom w:val="nil"/>
              <w:right w:val="nil"/>
            </w:tcBorders>
          </w:tcPr>
          <w:p w14:paraId="55E692CE" w14:textId="77777777" w:rsidR="00E52F0D" w:rsidRPr="00AB3E87" w:rsidRDefault="00E52F0D" w:rsidP="00761901">
            <w:pPr>
              <w:pStyle w:val="Normal6a"/>
            </w:pPr>
          </w:p>
        </w:tc>
        <w:tc>
          <w:tcPr>
            <w:tcW w:w="4876" w:type="dxa"/>
            <w:tcBorders>
              <w:top w:val="nil"/>
              <w:left w:val="nil"/>
              <w:bottom w:val="nil"/>
              <w:right w:val="nil"/>
            </w:tcBorders>
          </w:tcPr>
          <w:p w14:paraId="099AC8D3" w14:textId="77777777" w:rsidR="00E52F0D" w:rsidRPr="00AB3E87" w:rsidRDefault="00E52F0D" w:rsidP="00761901">
            <w:pPr>
              <w:pStyle w:val="Normal6a"/>
            </w:pPr>
            <w:r w:rsidRPr="00AB3E87">
              <w:rPr>
                <w:b/>
                <w:i/>
              </w:rPr>
              <w:t>18b.</w:t>
            </w:r>
            <w:r w:rsidRPr="00AB3E87">
              <w:tab/>
            </w:r>
            <w:r w:rsidRPr="00AB3E87">
              <w:rPr>
                <w:b/>
                <w:i/>
              </w:rPr>
              <w:t>nimmt die Einrichtung eines thematischen Teilprogramms für Frauen in ländlichen Gebieten im Rahmen der aus dem Europäischen Landwirtschaftsfonds für die Entwicklung des ländlichen Raums (ELER) finanzierten Strategiepläne der Gemeinsamen Agrarpolitik zur Kenntnis, mit dem die Beschäftigung von Frauen und das Unternehmertum von Frauen gefördert werden, indem Möglichkeiten im Zusammenhang mit dem Agrotourismus und der Entwicklung digitaler Dörfer genutzt werden, der Zugang von Bäuerinnen zu Land, Krediten und Finanzierungsinstrumenten, Kompetenzen und Leistungen durch allgemeine und berufliche Bildung und Beratungsdienste verbessert wird, die Beteiligung an lokalen Aktionsgruppen erhöht wird und lokale Partnerschaften im Rahmen des LEADER-Programms aufgebaut werden;</w:t>
            </w:r>
          </w:p>
        </w:tc>
      </w:tr>
    </w:tbl>
    <w:p w14:paraId="14B20AB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D52E19C" w14:textId="77777777" w:rsidR="00E52F0D" w:rsidRPr="00AB3E87" w:rsidRDefault="00E52F0D" w:rsidP="00E52F0D">
      <w:r w:rsidRPr="00AB3E87">
        <w:rPr>
          <w:rStyle w:val="HideTWBExt"/>
        </w:rPr>
        <w:t>&lt;/Amend&gt;</w:t>
      </w:r>
    </w:p>
    <w:p w14:paraId="191C927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742</w:t>
      </w:r>
      <w:r w:rsidRPr="00AB3E87">
        <w:rPr>
          <w:rStyle w:val="HideTWBExt"/>
        </w:rPr>
        <w:t>&lt;/NumAm&gt;</w:t>
      </w:r>
    </w:p>
    <w:p w14:paraId="782B4E5E"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306A715F" w14:textId="77777777" w:rsidR="00E52F0D" w:rsidRPr="00AB3E87" w:rsidRDefault="00E52F0D" w:rsidP="00E52F0D">
      <w:pPr>
        <w:pStyle w:val="NormalBold"/>
      </w:pPr>
      <w:r w:rsidRPr="00AB3E87">
        <w:rPr>
          <w:rStyle w:val="HideTWBExt"/>
          <w:b w:val="0"/>
        </w:rPr>
        <w:t>&lt;/RepeatBlock-By&gt;</w:t>
      </w:r>
    </w:p>
    <w:p w14:paraId="7E8C21D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0FB87F4" w14:textId="77777777" w:rsidR="00E52F0D" w:rsidRPr="00AB3E87" w:rsidRDefault="00E52F0D" w:rsidP="00E52F0D">
      <w:pPr>
        <w:pStyle w:val="NormalBold"/>
      </w:pPr>
      <w:r w:rsidRPr="00AB3E87">
        <w:rPr>
          <w:rStyle w:val="HideTWBExt"/>
        </w:rPr>
        <w:t>&lt;Article&gt;</w:t>
      </w:r>
      <w:r w:rsidRPr="00AB3E87">
        <w:t>Ziffer 18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3C5B80B" w14:textId="77777777" w:rsidTr="00761901">
        <w:trPr>
          <w:trHeight w:hRule="exact" w:val="240"/>
          <w:jc w:val="center"/>
        </w:trPr>
        <w:tc>
          <w:tcPr>
            <w:tcW w:w="9752" w:type="dxa"/>
            <w:gridSpan w:val="2"/>
            <w:tcBorders>
              <w:top w:val="nil"/>
              <w:left w:val="nil"/>
              <w:bottom w:val="nil"/>
              <w:right w:val="nil"/>
            </w:tcBorders>
          </w:tcPr>
          <w:p w14:paraId="2C9B7AE0" w14:textId="77777777" w:rsidR="00E52F0D" w:rsidRPr="00AB3E87" w:rsidRDefault="00E52F0D" w:rsidP="00761901"/>
        </w:tc>
      </w:tr>
      <w:tr w:rsidR="00E52F0D" w:rsidRPr="00AB3E87" w14:paraId="69A047AE" w14:textId="77777777" w:rsidTr="00761901">
        <w:trPr>
          <w:trHeight w:val="240"/>
          <w:jc w:val="center"/>
        </w:trPr>
        <w:tc>
          <w:tcPr>
            <w:tcW w:w="4876" w:type="dxa"/>
            <w:tcBorders>
              <w:top w:val="nil"/>
              <w:left w:val="nil"/>
              <w:bottom w:val="nil"/>
              <w:right w:val="nil"/>
            </w:tcBorders>
          </w:tcPr>
          <w:p w14:paraId="3332619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ED62D9A" w14:textId="77777777" w:rsidR="00E52F0D" w:rsidRPr="00AB3E87" w:rsidRDefault="00E52F0D" w:rsidP="00761901">
            <w:pPr>
              <w:pStyle w:val="AmColumnHeading"/>
            </w:pPr>
            <w:r w:rsidRPr="00AB3E87">
              <w:t>Geänderter Text</w:t>
            </w:r>
          </w:p>
        </w:tc>
      </w:tr>
      <w:tr w:rsidR="00E52F0D" w:rsidRPr="00AB3E87" w14:paraId="08DA67F6" w14:textId="77777777" w:rsidTr="00761901">
        <w:trPr>
          <w:jc w:val="center"/>
        </w:trPr>
        <w:tc>
          <w:tcPr>
            <w:tcW w:w="4876" w:type="dxa"/>
            <w:tcBorders>
              <w:top w:val="nil"/>
              <w:left w:val="nil"/>
              <w:bottom w:val="nil"/>
              <w:right w:val="nil"/>
            </w:tcBorders>
          </w:tcPr>
          <w:p w14:paraId="44EADD24" w14:textId="77777777" w:rsidR="00E52F0D" w:rsidRPr="00AB3E87" w:rsidRDefault="00E52F0D" w:rsidP="00761901">
            <w:pPr>
              <w:pStyle w:val="Normal6a"/>
            </w:pPr>
          </w:p>
        </w:tc>
        <w:tc>
          <w:tcPr>
            <w:tcW w:w="4876" w:type="dxa"/>
            <w:tcBorders>
              <w:top w:val="nil"/>
              <w:left w:val="nil"/>
              <w:bottom w:val="nil"/>
              <w:right w:val="nil"/>
            </w:tcBorders>
          </w:tcPr>
          <w:p w14:paraId="01327C62" w14:textId="77777777" w:rsidR="00E52F0D" w:rsidRPr="00AB3E87" w:rsidRDefault="00E52F0D" w:rsidP="00761901">
            <w:pPr>
              <w:pStyle w:val="Normal6a"/>
            </w:pPr>
            <w:r w:rsidRPr="00AB3E87">
              <w:rPr>
                <w:b/>
                <w:i/>
              </w:rPr>
              <w:t>18c.</w:t>
            </w:r>
            <w:r w:rsidRPr="00AB3E87">
              <w:tab/>
            </w:r>
            <w:r w:rsidRPr="00AB3E87">
              <w:rPr>
                <w:b/>
                <w:i/>
              </w:rPr>
              <w:t xml:space="preserve">fordert den Austausch bewährter Verfahren zwischen den Mitgliedstaaten, insbesondere in Bezug auf den Beschäftigungsstatus von Ehe- und Lebenspartnerinnen in der </w:t>
            </w:r>
            <w:r w:rsidRPr="00AB3E87">
              <w:rPr>
                <w:b/>
                <w:i/>
              </w:rPr>
              <w:lastRenderedPageBreak/>
              <w:t>Landwirtschaft, um diese Frauen den Zugang zu sozialer Absicherung, Ausbildung, Mutterschaftsurlaub und Rente zu ermöglichen, und den Zugang von Frauen zu verfügbaren EU-Mitteln zu verbessern;</w:t>
            </w:r>
          </w:p>
        </w:tc>
      </w:tr>
    </w:tbl>
    <w:p w14:paraId="3DD3103A"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5224777" w14:textId="77777777" w:rsidR="00E52F0D" w:rsidRPr="00AB3E87" w:rsidRDefault="00E52F0D" w:rsidP="00E52F0D">
      <w:r w:rsidRPr="00AB3E87">
        <w:rPr>
          <w:rStyle w:val="HideTWBExt"/>
        </w:rPr>
        <w:t>&lt;/Amend&gt;</w:t>
      </w:r>
    </w:p>
    <w:p w14:paraId="31CD1ED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743</w:t>
      </w:r>
      <w:r w:rsidRPr="00AB3E87">
        <w:rPr>
          <w:rStyle w:val="HideTWBExt"/>
        </w:rPr>
        <w:t>&lt;/NumAm&gt;</w:t>
      </w:r>
    </w:p>
    <w:p w14:paraId="2525A122" w14:textId="77777777" w:rsidR="00E52F0D" w:rsidRPr="00AB3E87" w:rsidRDefault="00E52F0D" w:rsidP="00E52F0D">
      <w:pPr>
        <w:pStyle w:val="NormalBold"/>
      </w:pPr>
      <w:r w:rsidRPr="00AB3E87">
        <w:rPr>
          <w:rStyle w:val="HideTWBExt"/>
          <w:b w:val="0"/>
        </w:rPr>
        <w:t>&lt;RepeatBlock-By&gt;&lt;Members&gt;</w:t>
      </w:r>
      <w:r w:rsidRPr="00AB3E87">
        <w:t>Irmhild Boßdorf</w:t>
      </w:r>
      <w:r w:rsidRPr="00AB3E87">
        <w:rPr>
          <w:rStyle w:val="HideTWBExt"/>
          <w:b w:val="0"/>
        </w:rPr>
        <w:t>&lt;/Members&gt;</w:t>
      </w:r>
    </w:p>
    <w:p w14:paraId="2FA36C92" w14:textId="77777777" w:rsidR="00E52F0D" w:rsidRPr="00AB3E87" w:rsidRDefault="00E52F0D" w:rsidP="00E52F0D">
      <w:pPr>
        <w:pStyle w:val="NormalBold"/>
      </w:pPr>
      <w:r w:rsidRPr="00AB3E87">
        <w:rPr>
          <w:rStyle w:val="HideTWBExt"/>
          <w:b w:val="0"/>
        </w:rPr>
        <w:t>&lt;/RepeatBlock-By&gt;</w:t>
      </w:r>
    </w:p>
    <w:p w14:paraId="2B88E10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D2C8D2C" w14:textId="77777777" w:rsidR="00E52F0D" w:rsidRPr="00AB3E87" w:rsidRDefault="00E52F0D" w:rsidP="00E52F0D">
      <w:pPr>
        <w:pStyle w:val="NormalBold"/>
      </w:pPr>
      <w:r w:rsidRPr="00AB3E87">
        <w:rPr>
          <w:rStyle w:val="HideTWBExt"/>
        </w:rPr>
        <w:t>&lt;Article&gt;</w:t>
      </w:r>
      <w:r w:rsidRPr="00AB3E87">
        <w:t>Ziffer 19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5215AC9" w14:textId="77777777" w:rsidTr="00761901">
        <w:trPr>
          <w:trHeight w:hRule="exact" w:val="240"/>
          <w:jc w:val="center"/>
        </w:trPr>
        <w:tc>
          <w:tcPr>
            <w:tcW w:w="9752" w:type="dxa"/>
            <w:gridSpan w:val="2"/>
            <w:tcBorders>
              <w:top w:val="nil"/>
              <w:left w:val="nil"/>
              <w:bottom w:val="nil"/>
              <w:right w:val="nil"/>
            </w:tcBorders>
          </w:tcPr>
          <w:p w14:paraId="7130B875" w14:textId="77777777" w:rsidR="00E52F0D" w:rsidRPr="00AB3E87" w:rsidRDefault="00E52F0D" w:rsidP="00761901"/>
        </w:tc>
      </w:tr>
      <w:tr w:rsidR="00E52F0D" w:rsidRPr="00AB3E87" w14:paraId="6006A6FC" w14:textId="77777777" w:rsidTr="00761901">
        <w:trPr>
          <w:trHeight w:val="240"/>
          <w:jc w:val="center"/>
        </w:trPr>
        <w:tc>
          <w:tcPr>
            <w:tcW w:w="4876" w:type="dxa"/>
            <w:tcBorders>
              <w:top w:val="nil"/>
              <w:left w:val="nil"/>
              <w:bottom w:val="nil"/>
              <w:right w:val="nil"/>
            </w:tcBorders>
          </w:tcPr>
          <w:p w14:paraId="1BA4BBA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9BF6EB4" w14:textId="77777777" w:rsidR="00E52F0D" w:rsidRPr="00AB3E87" w:rsidRDefault="00E52F0D" w:rsidP="00761901">
            <w:pPr>
              <w:pStyle w:val="AmColumnHeading"/>
            </w:pPr>
            <w:r w:rsidRPr="00AB3E87">
              <w:t>Geänderter Text</w:t>
            </w:r>
          </w:p>
        </w:tc>
      </w:tr>
      <w:tr w:rsidR="00E52F0D" w:rsidRPr="00AB3E87" w14:paraId="3FEB1517" w14:textId="77777777" w:rsidTr="00761901">
        <w:trPr>
          <w:jc w:val="center"/>
        </w:trPr>
        <w:tc>
          <w:tcPr>
            <w:tcW w:w="4876" w:type="dxa"/>
            <w:tcBorders>
              <w:top w:val="nil"/>
              <w:left w:val="nil"/>
              <w:bottom w:val="nil"/>
              <w:right w:val="nil"/>
            </w:tcBorders>
          </w:tcPr>
          <w:p w14:paraId="7A410934" w14:textId="77777777" w:rsidR="00E52F0D" w:rsidRPr="00AB3E87" w:rsidRDefault="00E52F0D" w:rsidP="00761901">
            <w:pPr>
              <w:pStyle w:val="Normal6a"/>
            </w:pPr>
            <w:r w:rsidRPr="00AB3E87">
              <w:rPr>
                <w:b/>
                <w:i/>
              </w:rPr>
              <w:t>19.</w:t>
            </w:r>
            <w:r w:rsidRPr="00AB3E87">
              <w:tab/>
            </w:r>
            <w:r w:rsidRPr="00AB3E87">
              <w:rPr>
                <w:b/>
                <w:i/>
              </w:rPr>
              <w:t>fordert die Kommission auf, die Anwendung des Gender Mainstreaming in ihren Strukturen, Methoden und Instrumenten sicherzustellen und weiterzuentwickeln und dafür zu sorgen, dass die Geschlechterperspektive in alle Vorschläge der Kommission, einschließlich aller Haushaltsverfahren, einbezogen wird;</w:t>
            </w:r>
          </w:p>
        </w:tc>
        <w:tc>
          <w:tcPr>
            <w:tcW w:w="4876" w:type="dxa"/>
            <w:tcBorders>
              <w:top w:val="nil"/>
              <w:left w:val="nil"/>
              <w:bottom w:val="nil"/>
              <w:right w:val="nil"/>
            </w:tcBorders>
          </w:tcPr>
          <w:p w14:paraId="2C0B132B" w14:textId="77777777" w:rsidR="00E52F0D" w:rsidRPr="00AB3E87" w:rsidRDefault="00E52F0D" w:rsidP="00761901">
            <w:pPr>
              <w:pStyle w:val="Normal6a"/>
            </w:pPr>
            <w:r w:rsidRPr="00AB3E87">
              <w:rPr>
                <w:b/>
                <w:i/>
              </w:rPr>
              <w:t>entfällt</w:t>
            </w:r>
          </w:p>
        </w:tc>
      </w:tr>
    </w:tbl>
    <w:p w14:paraId="3894DD3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{DE}</w:t>
      </w:r>
      <w:r w:rsidRPr="00AB3E87">
        <w:t>de</w:t>
      </w:r>
      <w:r w:rsidRPr="00AB3E87">
        <w:rPr>
          <w:rStyle w:val="HideTWBExt"/>
        </w:rPr>
        <w:t>&lt;/Original&gt;</w:t>
      </w:r>
    </w:p>
    <w:p w14:paraId="41F82462" w14:textId="77777777" w:rsidR="00E52F0D" w:rsidRPr="00AB3E87" w:rsidRDefault="00E52F0D" w:rsidP="00E52F0D">
      <w:r w:rsidRPr="00AB3E87">
        <w:rPr>
          <w:rStyle w:val="HideTWBExt"/>
        </w:rPr>
        <w:t>&lt;/Amend&gt;</w:t>
      </w:r>
    </w:p>
    <w:p w14:paraId="3B8C094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744</w:t>
      </w:r>
      <w:r w:rsidRPr="00AB3E87">
        <w:rPr>
          <w:rStyle w:val="HideTWBExt"/>
        </w:rPr>
        <w:t>&lt;/NumAm&gt;</w:t>
      </w:r>
    </w:p>
    <w:p w14:paraId="064C4030" w14:textId="77777777" w:rsidR="00E52F0D" w:rsidRPr="00AB3E87" w:rsidRDefault="00E52F0D" w:rsidP="00E52F0D">
      <w:pPr>
        <w:pStyle w:val="NormalBold"/>
      </w:pPr>
      <w:r w:rsidRPr="00AB3E87">
        <w:rPr>
          <w:rStyle w:val="HideTWBExt"/>
          <w:b w:val="0"/>
        </w:rPr>
        <w:t>&lt;RepeatBlock-By&gt;&lt;Members&gt;</w:t>
      </w:r>
      <w:r w:rsidRPr="00AB3E87">
        <w:t>Mathilde Androuët, Mireia Borrás Pabón</w:t>
      </w:r>
      <w:r w:rsidRPr="00AB3E87">
        <w:rPr>
          <w:rStyle w:val="HideTWBExt"/>
          <w:b w:val="0"/>
        </w:rPr>
        <w:t>&lt;/Members&gt;</w:t>
      </w:r>
    </w:p>
    <w:p w14:paraId="364713AE" w14:textId="77777777" w:rsidR="00E52F0D" w:rsidRPr="00AB3E87" w:rsidRDefault="00E52F0D" w:rsidP="00E52F0D">
      <w:pPr>
        <w:pStyle w:val="NormalBold"/>
      </w:pPr>
      <w:r w:rsidRPr="00AB3E87">
        <w:rPr>
          <w:rStyle w:val="HideTWBExt"/>
          <w:b w:val="0"/>
        </w:rPr>
        <w:t>&lt;/RepeatBlock-By&gt;</w:t>
      </w:r>
    </w:p>
    <w:p w14:paraId="5FCAD46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34427C0" w14:textId="77777777" w:rsidR="00E52F0D" w:rsidRPr="00AB3E87" w:rsidRDefault="00E52F0D" w:rsidP="00E52F0D">
      <w:pPr>
        <w:pStyle w:val="NormalBold"/>
      </w:pPr>
      <w:r w:rsidRPr="00AB3E87">
        <w:rPr>
          <w:rStyle w:val="HideTWBExt"/>
        </w:rPr>
        <w:t>&lt;Article&gt;</w:t>
      </w:r>
      <w:r w:rsidRPr="00AB3E87">
        <w:t>Ziffer 19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E0218DF" w14:textId="77777777" w:rsidTr="00761901">
        <w:trPr>
          <w:trHeight w:hRule="exact" w:val="240"/>
          <w:jc w:val="center"/>
        </w:trPr>
        <w:tc>
          <w:tcPr>
            <w:tcW w:w="9752" w:type="dxa"/>
            <w:gridSpan w:val="2"/>
            <w:tcBorders>
              <w:top w:val="nil"/>
              <w:left w:val="nil"/>
              <w:bottom w:val="nil"/>
              <w:right w:val="nil"/>
            </w:tcBorders>
          </w:tcPr>
          <w:p w14:paraId="68B5B588" w14:textId="77777777" w:rsidR="00E52F0D" w:rsidRPr="00AB3E87" w:rsidRDefault="00E52F0D" w:rsidP="00761901"/>
        </w:tc>
      </w:tr>
      <w:tr w:rsidR="00E52F0D" w:rsidRPr="00AB3E87" w14:paraId="7F860AB8" w14:textId="77777777" w:rsidTr="00761901">
        <w:trPr>
          <w:trHeight w:val="240"/>
          <w:jc w:val="center"/>
        </w:trPr>
        <w:tc>
          <w:tcPr>
            <w:tcW w:w="4876" w:type="dxa"/>
            <w:tcBorders>
              <w:top w:val="nil"/>
              <w:left w:val="nil"/>
              <w:bottom w:val="nil"/>
              <w:right w:val="nil"/>
            </w:tcBorders>
          </w:tcPr>
          <w:p w14:paraId="5180F42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B2397DE" w14:textId="77777777" w:rsidR="00E52F0D" w:rsidRPr="00AB3E87" w:rsidRDefault="00E52F0D" w:rsidP="00761901">
            <w:pPr>
              <w:pStyle w:val="AmColumnHeading"/>
            </w:pPr>
            <w:r w:rsidRPr="00AB3E87">
              <w:t>Geänderter Text</w:t>
            </w:r>
          </w:p>
        </w:tc>
      </w:tr>
      <w:tr w:rsidR="00E52F0D" w:rsidRPr="00AB3E87" w14:paraId="734BD1AD" w14:textId="77777777" w:rsidTr="00761901">
        <w:trPr>
          <w:jc w:val="center"/>
        </w:trPr>
        <w:tc>
          <w:tcPr>
            <w:tcW w:w="4876" w:type="dxa"/>
            <w:tcBorders>
              <w:top w:val="nil"/>
              <w:left w:val="nil"/>
              <w:bottom w:val="nil"/>
              <w:right w:val="nil"/>
            </w:tcBorders>
          </w:tcPr>
          <w:p w14:paraId="54562456" w14:textId="77777777" w:rsidR="00E52F0D" w:rsidRPr="00AB3E87" w:rsidRDefault="00E52F0D" w:rsidP="00761901">
            <w:pPr>
              <w:pStyle w:val="Normal6a"/>
            </w:pPr>
            <w:r w:rsidRPr="00AB3E87">
              <w:rPr>
                <w:b/>
                <w:i/>
              </w:rPr>
              <w:t>19.</w:t>
            </w:r>
            <w:r w:rsidRPr="00AB3E87">
              <w:tab/>
            </w:r>
            <w:r w:rsidRPr="00AB3E87">
              <w:rPr>
                <w:b/>
                <w:i/>
              </w:rPr>
              <w:t xml:space="preserve">fordert die Kommission auf, die Anwendung des Gender Mainstreaming in ihren Strukturen, Methoden und Instrumenten sicherzustellen und weiterzuentwickeln und dafür zu sorgen, dass die Geschlechterperspektive in alle Vorschläge der Kommission, einschließlich aller Haushaltsverfahren, </w:t>
            </w:r>
            <w:r w:rsidRPr="00AB3E87">
              <w:rPr>
                <w:b/>
                <w:i/>
              </w:rPr>
              <w:lastRenderedPageBreak/>
              <w:t>einbezogen wird;</w:t>
            </w:r>
          </w:p>
        </w:tc>
        <w:tc>
          <w:tcPr>
            <w:tcW w:w="4876" w:type="dxa"/>
            <w:tcBorders>
              <w:top w:val="nil"/>
              <w:left w:val="nil"/>
              <w:bottom w:val="nil"/>
              <w:right w:val="nil"/>
            </w:tcBorders>
          </w:tcPr>
          <w:p w14:paraId="07BCDBE0" w14:textId="77777777" w:rsidR="00E52F0D" w:rsidRPr="00AB3E87" w:rsidRDefault="00E52F0D" w:rsidP="00761901">
            <w:pPr>
              <w:pStyle w:val="Normal6a"/>
            </w:pPr>
            <w:r w:rsidRPr="00AB3E87">
              <w:rPr>
                <w:b/>
                <w:i/>
              </w:rPr>
              <w:lastRenderedPageBreak/>
              <w:t>entfällt</w:t>
            </w:r>
          </w:p>
        </w:tc>
      </w:tr>
    </w:tbl>
    <w:p w14:paraId="3EB7C79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2B71D649" w14:textId="77777777" w:rsidR="00E52F0D" w:rsidRPr="00AB3E87" w:rsidRDefault="00E52F0D" w:rsidP="00E52F0D">
      <w:r w:rsidRPr="00AB3E87">
        <w:rPr>
          <w:rStyle w:val="HideTWBExt"/>
        </w:rPr>
        <w:t>&lt;/Amend&gt;</w:t>
      </w:r>
    </w:p>
    <w:p w14:paraId="7ED8865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745</w:t>
      </w:r>
      <w:r w:rsidRPr="00AB3E87">
        <w:rPr>
          <w:rStyle w:val="HideTWBExt"/>
        </w:rPr>
        <w:t>&lt;/NumAm&gt;</w:t>
      </w:r>
    </w:p>
    <w:p w14:paraId="53A6EFC7"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4649916A" w14:textId="77777777" w:rsidR="00E52F0D" w:rsidRPr="00AB3E87" w:rsidRDefault="00E52F0D" w:rsidP="00E52F0D">
      <w:pPr>
        <w:pStyle w:val="NormalBold"/>
      </w:pPr>
      <w:r w:rsidRPr="00AB3E87">
        <w:rPr>
          <w:rStyle w:val="HideTWBExt"/>
          <w:b w:val="0"/>
        </w:rPr>
        <w:t>&lt;/RepeatBlock-By&gt;</w:t>
      </w:r>
    </w:p>
    <w:p w14:paraId="0F5C6D7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7E065E4" w14:textId="77777777" w:rsidR="00E52F0D" w:rsidRPr="00AB3E87" w:rsidRDefault="00E52F0D" w:rsidP="00E52F0D">
      <w:pPr>
        <w:pStyle w:val="NormalBold"/>
      </w:pPr>
      <w:r w:rsidRPr="00AB3E87">
        <w:rPr>
          <w:rStyle w:val="HideTWBExt"/>
        </w:rPr>
        <w:t>&lt;Article&gt;</w:t>
      </w:r>
      <w:r w:rsidRPr="00AB3E87">
        <w:t>Ziffer 19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B090D7E" w14:textId="77777777" w:rsidTr="00761901">
        <w:trPr>
          <w:trHeight w:hRule="exact" w:val="240"/>
          <w:jc w:val="center"/>
        </w:trPr>
        <w:tc>
          <w:tcPr>
            <w:tcW w:w="9752" w:type="dxa"/>
            <w:gridSpan w:val="2"/>
            <w:tcBorders>
              <w:top w:val="nil"/>
              <w:left w:val="nil"/>
              <w:bottom w:val="nil"/>
              <w:right w:val="nil"/>
            </w:tcBorders>
          </w:tcPr>
          <w:p w14:paraId="26B1B8BE" w14:textId="77777777" w:rsidR="00E52F0D" w:rsidRPr="00AB3E87" w:rsidRDefault="00E52F0D" w:rsidP="00761901"/>
        </w:tc>
      </w:tr>
      <w:tr w:rsidR="00E52F0D" w:rsidRPr="00AB3E87" w14:paraId="5A23EA81" w14:textId="77777777" w:rsidTr="00761901">
        <w:trPr>
          <w:trHeight w:val="240"/>
          <w:jc w:val="center"/>
        </w:trPr>
        <w:tc>
          <w:tcPr>
            <w:tcW w:w="4876" w:type="dxa"/>
            <w:tcBorders>
              <w:top w:val="nil"/>
              <w:left w:val="nil"/>
              <w:bottom w:val="nil"/>
              <w:right w:val="nil"/>
            </w:tcBorders>
          </w:tcPr>
          <w:p w14:paraId="755764A6"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4BD3841" w14:textId="77777777" w:rsidR="00E52F0D" w:rsidRPr="00AB3E87" w:rsidRDefault="00E52F0D" w:rsidP="00761901">
            <w:pPr>
              <w:pStyle w:val="AmColumnHeading"/>
            </w:pPr>
            <w:r w:rsidRPr="00AB3E87">
              <w:t>Geänderter Text</w:t>
            </w:r>
          </w:p>
        </w:tc>
      </w:tr>
      <w:tr w:rsidR="00E52F0D" w:rsidRPr="00AB3E87" w14:paraId="1EE2DB7C" w14:textId="77777777" w:rsidTr="00761901">
        <w:trPr>
          <w:jc w:val="center"/>
        </w:trPr>
        <w:tc>
          <w:tcPr>
            <w:tcW w:w="4876" w:type="dxa"/>
            <w:tcBorders>
              <w:top w:val="nil"/>
              <w:left w:val="nil"/>
              <w:bottom w:val="nil"/>
              <w:right w:val="nil"/>
            </w:tcBorders>
          </w:tcPr>
          <w:p w14:paraId="2EE84F59" w14:textId="77777777" w:rsidR="00E52F0D" w:rsidRPr="00AB3E87" w:rsidRDefault="00E52F0D" w:rsidP="00761901">
            <w:pPr>
              <w:pStyle w:val="Normal6a"/>
            </w:pPr>
            <w:r w:rsidRPr="00AB3E87">
              <w:rPr>
                <w:b/>
                <w:i/>
              </w:rPr>
              <w:t>19.</w:t>
            </w:r>
            <w:r w:rsidRPr="00AB3E87">
              <w:tab/>
            </w:r>
            <w:r w:rsidRPr="00AB3E87">
              <w:rPr>
                <w:b/>
                <w:i/>
              </w:rPr>
              <w:t>fordert die Kommission auf, die Anwendung des Gender Mainstreaming in ihren Strukturen, Methoden und Instrumenten sicherzustellen und weiterzuentwickeln und dafür zu sorgen, dass die Geschlechterperspektive in alle Vorschläge der Kommission, einschließlich aller Haushaltsverfahren, einbezogen wird;</w:t>
            </w:r>
          </w:p>
        </w:tc>
        <w:tc>
          <w:tcPr>
            <w:tcW w:w="4876" w:type="dxa"/>
            <w:tcBorders>
              <w:top w:val="nil"/>
              <w:left w:val="nil"/>
              <w:bottom w:val="nil"/>
              <w:right w:val="nil"/>
            </w:tcBorders>
          </w:tcPr>
          <w:p w14:paraId="2138E62C" w14:textId="77777777" w:rsidR="00E52F0D" w:rsidRPr="00AB3E87" w:rsidRDefault="00E52F0D" w:rsidP="00761901">
            <w:pPr>
              <w:pStyle w:val="Normal6a"/>
            </w:pPr>
            <w:r w:rsidRPr="00AB3E87">
              <w:rPr>
                <w:b/>
                <w:i/>
              </w:rPr>
              <w:t>entfällt</w:t>
            </w:r>
          </w:p>
        </w:tc>
      </w:tr>
    </w:tbl>
    <w:p w14:paraId="000AF20D"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EF49392" w14:textId="77777777" w:rsidR="00E52F0D" w:rsidRPr="00AB3E87" w:rsidRDefault="00E52F0D" w:rsidP="00E52F0D">
      <w:r w:rsidRPr="00AB3E87">
        <w:rPr>
          <w:rStyle w:val="HideTWBExt"/>
        </w:rPr>
        <w:t>&lt;/Amend&gt;</w:t>
      </w:r>
    </w:p>
    <w:p w14:paraId="5B181D8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746</w:t>
      </w:r>
      <w:r w:rsidRPr="00AB3E87">
        <w:rPr>
          <w:rStyle w:val="HideTWBExt"/>
        </w:rPr>
        <w:t>&lt;/NumAm&gt;</w:t>
      </w:r>
    </w:p>
    <w:p w14:paraId="473181EF"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51528903" w14:textId="77777777" w:rsidR="00E52F0D" w:rsidRPr="00AB3E87" w:rsidRDefault="00E52F0D" w:rsidP="00E52F0D">
      <w:pPr>
        <w:pStyle w:val="NormalBold"/>
      </w:pPr>
      <w:r w:rsidRPr="00AB3E87">
        <w:rPr>
          <w:rStyle w:val="HideTWBExt"/>
          <w:b w:val="0"/>
        </w:rPr>
        <w:t>&lt;/RepeatBlock-By&gt;</w:t>
      </w:r>
    </w:p>
    <w:p w14:paraId="665F141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8930561" w14:textId="77777777" w:rsidR="00E52F0D" w:rsidRPr="00AB3E87" w:rsidRDefault="00E52F0D" w:rsidP="00E52F0D">
      <w:pPr>
        <w:pStyle w:val="NormalBold"/>
      </w:pPr>
      <w:r w:rsidRPr="00AB3E87">
        <w:rPr>
          <w:rStyle w:val="HideTWBExt"/>
        </w:rPr>
        <w:t>&lt;Article&gt;</w:t>
      </w:r>
      <w:r w:rsidRPr="00AB3E87">
        <w:t>Ziffer 19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AD99B20" w14:textId="77777777" w:rsidTr="00761901">
        <w:trPr>
          <w:trHeight w:hRule="exact" w:val="240"/>
          <w:jc w:val="center"/>
        </w:trPr>
        <w:tc>
          <w:tcPr>
            <w:tcW w:w="9752" w:type="dxa"/>
            <w:gridSpan w:val="2"/>
            <w:tcBorders>
              <w:top w:val="nil"/>
              <w:left w:val="nil"/>
              <w:bottom w:val="nil"/>
              <w:right w:val="nil"/>
            </w:tcBorders>
          </w:tcPr>
          <w:p w14:paraId="6B425591" w14:textId="77777777" w:rsidR="00E52F0D" w:rsidRPr="00AB3E87" w:rsidRDefault="00E52F0D" w:rsidP="00761901"/>
        </w:tc>
      </w:tr>
      <w:tr w:rsidR="00E52F0D" w:rsidRPr="00AB3E87" w14:paraId="41F636BB" w14:textId="77777777" w:rsidTr="00761901">
        <w:trPr>
          <w:trHeight w:val="240"/>
          <w:jc w:val="center"/>
        </w:trPr>
        <w:tc>
          <w:tcPr>
            <w:tcW w:w="4876" w:type="dxa"/>
            <w:tcBorders>
              <w:top w:val="nil"/>
              <w:left w:val="nil"/>
              <w:bottom w:val="nil"/>
              <w:right w:val="nil"/>
            </w:tcBorders>
          </w:tcPr>
          <w:p w14:paraId="392119C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5E6CA93" w14:textId="77777777" w:rsidR="00E52F0D" w:rsidRPr="00AB3E87" w:rsidRDefault="00E52F0D" w:rsidP="00761901">
            <w:pPr>
              <w:pStyle w:val="AmColumnHeading"/>
            </w:pPr>
            <w:r w:rsidRPr="00AB3E87">
              <w:t>Geänderter Text</w:t>
            </w:r>
          </w:p>
        </w:tc>
      </w:tr>
      <w:tr w:rsidR="00E52F0D" w:rsidRPr="00AB3E87" w14:paraId="31D6A9F3" w14:textId="77777777" w:rsidTr="00761901">
        <w:trPr>
          <w:jc w:val="center"/>
        </w:trPr>
        <w:tc>
          <w:tcPr>
            <w:tcW w:w="4876" w:type="dxa"/>
            <w:tcBorders>
              <w:top w:val="nil"/>
              <w:left w:val="nil"/>
              <w:bottom w:val="nil"/>
              <w:right w:val="nil"/>
            </w:tcBorders>
          </w:tcPr>
          <w:p w14:paraId="1D9E68CC" w14:textId="77777777" w:rsidR="00E52F0D" w:rsidRPr="00AB3E87" w:rsidRDefault="00E52F0D" w:rsidP="00761901">
            <w:pPr>
              <w:pStyle w:val="Normal6a"/>
            </w:pPr>
            <w:r w:rsidRPr="00AB3E87">
              <w:t>19.</w:t>
            </w:r>
            <w:r w:rsidRPr="00AB3E87">
              <w:tab/>
              <w:t>fordert die Kommission auf, die Anwendung des Gender Mainstreaming in ihren Strukturen, Methoden und Instrumenten sicherzustellen und weiterzuentwickeln und dafür zu sorgen, dass die Geschlechterperspektive in alle Vorschläge der Kommission, einschließlich aller Haushaltsverfahren, einbezogen wird;</w:t>
            </w:r>
          </w:p>
        </w:tc>
        <w:tc>
          <w:tcPr>
            <w:tcW w:w="4876" w:type="dxa"/>
            <w:tcBorders>
              <w:top w:val="nil"/>
              <w:left w:val="nil"/>
              <w:bottom w:val="nil"/>
              <w:right w:val="nil"/>
            </w:tcBorders>
          </w:tcPr>
          <w:p w14:paraId="61270AD0" w14:textId="77777777" w:rsidR="00E52F0D" w:rsidRPr="00AB3E87" w:rsidRDefault="00E52F0D" w:rsidP="00761901">
            <w:pPr>
              <w:pStyle w:val="Normal6a"/>
            </w:pPr>
            <w:r w:rsidRPr="00AB3E87">
              <w:t>19.</w:t>
            </w:r>
            <w:r w:rsidRPr="00AB3E87">
              <w:tab/>
              <w:t xml:space="preserve">fordert die Kommission auf, die Anwendung des Gender Mainstreaming in ihren Strukturen, Methoden und Instrumenten sicherzustellen und weiterzuentwickeln und dafür zu sorgen, dass die Geschlechterperspektive in alle Vorschläge der Kommission, einschließlich aller Haushaltsverfahren, einbezogen wird; </w:t>
            </w:r>
            <w:r w:rsidRPr="00AB3E87">
              <w:rPr>
                <w:b/>
                <w:i/>
              </w:rPr>
              <w:t xml:space="preserve">fordert die Kommission auf, im Rahmen des nächsten MFR einen Ansatz für die Berücksichtigung des Gleichstellungsaspekts bei der Haushaltsplanung in alle Säulen, </w:t>
            </w:r>
            <w:r w:rsidRPr="00AB3E87">
              <w:rPr>
                <w:b/>
                <w:i/>
              </w:rPr>
              <w:lastRenderedPageBreak/>
              <w:t>Finanzierungsinstrumente und Haushaltslinien des nächsten MFR einzubeziehen, um sicherzustellen, dass diese in allen Phasen – von der Planung und Zuweisung bis hin zur Überwachung der Finanzmittel – aktiv zu den Gleichstellungszielen beitragen;</w:t>
            </w:r>
          </w:p>
        </w:tc>
      </w:tr>
    </w:tbl>
    <w:p w14:paraId="1342A7B2"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F281806" w14:textId="77777777" w:rsidR="00E52F0D" w:rsidRPr="00AB3E87" w:rsidRDefault="00E52F0D" w:rsidP="00E52F0D">
      <w:r w:rsidRPr="00AB3E87">
        <w:rPr>
          <w:rStyle w:val="HideTWBExt"/>
        </w:rPr>
        <w:t>&lt;/Amend&gt;</w:t>
      </w:r>
    </w:p>
    <w:p w14:paraId="4E8117B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747</w:t>
      </w:r>
      <w:r w:rsidRPr="00AB3E87">
        <w:rPr>
          <w:rStyle w:val="HideTWBExt"/>
        </w:rPr>
        <w:t>&lt;/NumAm&gt;</w:t>
      </w:r>
    </w:p>
    <w:p w14:paraId="4977454F" w14:textId="77777777" w:rsidR="00E52F0D" w:rsidRPr="00AB3E87" w:rsidRDefault="00E52F0D" w:rsidP="00E52F0D">
      <w:pPr>
        <w:pStyle w:val="NormalBold"/>
      </w:pPr>
      <w:r w:rsidRPr="00AB3E87">
        <w:rPr>
          <w:rStyle w:val="HideTWBExt"/>
          <w:b w:val="0"/>
        </w:rPr>
        <w:t>&lt;RepeatBlock-By&gt;&lt;Members&gt;</w:t>
      </w:r>
      <w:r w:rsidRPr="00AB3E87">
        <w:t>Elżbieta Katarzyna Łukacijewska, Ewa Kopacz, Mirosława Nykiel, Jagna Marczułajtis-Walczak</w:t>
      </w:r>
      <w:r w:rsidRPr="00AB3E87">
        <w:rPr>
          <w:rStyle w:val="HideTWBExt"/>
          <w:b w:val="0"/>
        </w:rPr>
        <w:t>&lt;/Members&gt;</w:t>
      </w:r>
    </w:p>
    <w:p w14:paraId="7FAAB745" w14:textId="77777777" w:rsidR="00E52F0D" w:rsidRPr="00AB3E87" w:rsidRDefault="00E52F0D" w:rsidP="00E52F0D">
      <w:pPr>
        <w:pStyle w:val="NormalBold"/>
      </w:pPr>
      <w:r w:rsidRPr="00AB3E87">
        <w:rPr>
          <w:rStyle w:val="HideTWBExt"/>
          <w:b w:val="0"/>
        </w:rPr>
        <w:t>&lt;/RepeatBlock-By&gt;</w:t>
      </w:r>
    </w:p>
    <w:p w14:paraId="5345CE8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810B948" w14:textId="77777777" w:rsidR="00E52F0D" w:rsidRPr="00AB3E87" w:rsidRDefault="00E52F0D" w:rsidP="00E52F0D">
      <w:pPr>
        <w:pStyle w:val="NormalBold"/>
      </w:pPr>
      <w:r w:rsidRPr="00AB3E87">
        <w:rPr>
          <w:rStyle w:val="HideTWBExt"/>
        </w:rPr>
        <w:t>&lt;Article&gt;</w:t>
      </w:r>
      <w:r w:rsidRPr="00AB3E87">
        <w:t>Ziffer 19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70DFEB3" w14:textId="77777777" w:rsidTr="00761901">
        <w:trPr>
          <w:trHeight w:hRule="exact" w:val="240"/>
          <w:jc w:val="center"/>
        </w:trPr>
        <w:tc>
          <w:tcPr>
            <w:tcW w:w="9752" w:type="dxa"/>
            <w:gridSpan w:val="2"/>
            <w:tcBorders>
              <w:top w:val="nil"/>
              <w:left w:val="nil"/>
              <w:bottom w:val="nil"/>
              <w:right w:val="nil"/>
            </w:tcBorders>
          </w:tcPr>
          <w:p w14:paraId="74A0C762" w14:textId="77777777" w:rsidR="00E52F0D" w:rsidRPr="00AB3E87" w:rsidRDefault="00E52F0D" w:rsidP="00761901"/>
        </w:tc>
      </w:tr>
      <w:tr w:rsidR="00E52F0D" w:rsidRPr="00AB3E87" w14:paraId="6EF4C60E" w14:textId="77777777" w:rsidTr="00761901">
        <w:trPr>
          <w:trHeight w:val="240"/>
          <w:jc w:val="center"/>
        </w:trPr>
        <w:tc>
          <w:tcPr>
            <w:tcW w:w="4876" w:type="dxa"/>
            <w:tcBorders>
              <w:top w:val="nil"/>
              <w:left w:val="nil"/>
              <w:bottom w:val="nil"/>
              <w:right w:val="nil"/>
            </w:tcBorders>
          </w:tcPr>
          <w:p w14:paraId="4EF0FBD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DFAF0CE" w14:textId="77777777" w:rsidR="00E52F0D" w:rsidRPr="00AB3E87" w:rsidRDefault="00E52F0D" w:rsidP="00761901">
            <w:pPr>
              <w:pStyle w:val="AmColumnHeading"/>
            </w:pPr>
            <w:r w:rsidRPr="00AB3E87">
              <w:t>Geänderter Text</w:t>
            </w:r>
          </w:p>
        </w:tc>
      </w:tr>
      <w:tr w:rsidR="00E52F0D" w:rsidRPr="00AB3E87" w14:paraId="459B314D" w14:textId="77777777" w:rsidTr="00761901">
        <w:trPr>
          <w:jc w:val="center"/>
        </w:trPr>
        <w:tc>
          <w:tcPr>
            <w:tcW w:w="4876" w:type="dxa"/>
            <w:tcBorders>
              <w:top w:val="nil"/>
              <w:left w:val="nil"/>
              <w:bottom w:val="nil"/>
              <w:right w:val="nil"/>
            </w:tcBorders>
          </w:tcPr>
          <w:p w14:paraId="3F5F0245" w14:textId="77777777" w:rsidR="00E52F0D" w:rsidRPr="00AB3E87" w:rsidRDefault="00E52F0D" w:rsidP="00761901">
            <w:pPr>
              <w:pStyle w:val="Normal6a"/>
            </w:pPr>
            <w:r w:rsidRPr="00AB3E87">
              <w:t>19.</w:t>
            </w:r>
            <w:r w:rsidRPr="00AB3E87">
              <w:tab/>
              <w:t>fordert die Kommission auf, die Anwendung des Gender Mainstreaming in ihren Strukturen, Methoden und Instrumenten sicherzustellen und weiterzuentwickeln und dafür zu sorgen, dass die Geschlechterperspektive in alle Vorschläge der Kommission, einschließlich aller Haushaltsverfahren, einbezogen wird;</w:t>
            </w:r>
          </w:p>
        </w:tc>
        <w:tc>
          <w:tcPr>
            <w:tcW w:w="4876" w:type="dxa"/>
            <w:tcBorders>
              <w:top w:val="nil"/>
              <w:left w:val="nil"/>
              <w:bottom w:val="nil"/>
              <w:right w:val="nil"/>
            </w:tcBorders>
          </w:tcPr>
          <w:p w14:paraId="3AE6DC38" w14:textId="77777777" w:rsidR="00E52F0D" w:rsidRPr="00AB3E87" w:rsidRDefault="00E52F0D" w:rsidP="00761901">
            <w:pPr>
              <w:pStyle w:val="Normal6a"/>
            </w:pPr>
            <w:r w:rsidRPr="00AB3E87">
              <w:t>19.</w:t>
            </w:r>
            <w:r w:rsidRPr="00AB3E87">
              <w:tab/>
              <w:t xml:space="preserve">fordert die Kommission auf, die Anwendung des Gender Mainstreaming in ihren Strukturen, Methoden und Instrumenten sicherzustellen und weiterzuentwickeln und dafür zu sorgen, dass die Geschlechterperspektive in alle Vorschläge der Kommission, einschließlich aller Haushaltsverfahren, einbezogen wird; </w:t>
            </w:r>
            <w:r w:rsidRPr="00AB3E87">
              <w:rPr>
                <w:b/>
                <w:i/>
              </w:rPr>
              <w:t>fordert insbesondere die konsequente Anwendung der geschlechtsspezifischen Haushaltsplanung als praktisches Instrument zur Verbesserung der Transparenz, Effizienz und Fairness der EU-Ausgaben, um sicherzustellen, dass mit öffentlichen Mitteln die Chancengleichheit von Frauen und Männern im Einklang mit den Zielen der Union gefördert wird;</w:t>
            </w:r>
          </w:p>
        </w:tc>
      </w:tr>
    </w:tbl>
    <w:p w14:paraId="6DBF327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AFFAA63" w14:textId="77777777" w:rsidR="00E52F0D" w:rsidRPr="00AB3E87" w:rsidRDefault="00E52F0D" w:rsidP="00E52F0D">
      <w:r w:rsidRPr="00AB3E87">
        <w:rPr>
          <w:rStyle w:val="HideTWBExt"/>
        </w:rPr>
        <w:t>&lt;/Amend&gt;</w:t>
      </w:r>
    </w:p>
    <w:p w14:paraId="62A1F5F6"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748</w:t>
      </w:r>
      <w:r w:rsidRPr="00AB3E87">
        <w:rPr>
          <w:rStyle w:val="HideTWBExt"/>
        </w:rPr>
        <w:t>&lt;/NumAm&gt;</w:t>
      </w:r>
    </w:p>
    <w:p w14:paraId="7A65BD13" w14:textId="77777777" w:rsidR="00E52F0D" w:rsidRPr="00AB3E87" w:rsidRDefault="00E52F0D" w:rsidP="00E52F0D">
      <w:pPr>
        <w:pStyle w:val="NormalBold"/>
      </w:pPr>
      <w:r w:rsidRPr="00AB3E87">
        <w:rPr>
          <w:rStyle w:val="HideTWBExt"/>
          <w:b w:val="0"/>
        </w:rPr>
        <w:t>&lt;RepeatBlock-By&gt;&lt;Members&gt;</w:t>
      </w:r>
      <w:r w:rsidRPr="00AB3E87">
        <w:t>Margarita de la Pisa Carrión, Mireia Borrás Pabón</w:t>
      </w:r>
      <w:r w:rsidRPr="00AB3E87">
        <w:rPr>
          <w:rStyle w:val="HideTWBExt"/>
          <w:b w:val="0"/>
        </w:rPr>
        <w:t>&lt;/Members&gt;</w:t>
      </w:r>
    </w:p>
    <w:p w14:paraId="2C137285" w14:textId="77777777" w:rsidR="00E52F0D" w:rsidRPr="00AB3E87" w:rsidRDefault="00E52F0D" w:rsidP="00E52F0D">
      <w:pPr>
        <w:pStyle w:val="NormalBold"/>
      </w:pPr>
      <w:r w:rsidRPr="00AB3E87">
        <w:rPr>
          <w:rStyle w:val="HideTWBExt"/>
          <w:b w:val="0"/>
        </w:rPr>
        <w:t>&lt;/RepeatBlock-By&gt;</w:t>
      </w:r>
    </w:p>
    <w:p w14:paraId="011D327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82579AF" w14:textId="77777777" w:rsidR="00E52F0D" w:rsidRPr="00AB3E87" w:rsidRDefault="00E52F0D" w:rsidP="00E52F0D">
      <w:pPr>
        <w:pStyle w:val="NormalBold"/>
      </w:pPr>
      <w:r w:rsidRPr="00AB3E87">
        <w:rPr>
          <w:rStyle w:val="HideTWBExt"/>
        </w:rPr>
        <w:lastRenderedPageBreak/>
        <w:t>&lt;Article&gt;</w:t>
      </w:r>
      <w:r w:rsidRPr="00AB3E87">
        <w:t>Ziffer 19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F17C2A7" w14:textId="77777777" w:rsidTr="00761901">
        <w:trPr>
          <w:trHeight w:hRule="exact" w:val="240"/>
          <w:jc w:val="center"/>
        </w:trPr>
        <w:tc>
          <w:tcPr>
            <w:tcW w:w="9752" w:type="dxa"/>
            <w:gridSpan w:val="2"/>
            <w:tcBorders>
              <w:top w:val="nil"/>
              <w:left w:val="nil"/>
              <w:bottom w:val="nil"/>
              <w:right w:val="nil"/>
            </w:tcBorders>
          </w:tcPr>
          <w:p w14:paraId="30BA1DD8" w14:textId="77777777" w:rsidR="00E52F0D" w:rsidRPr="00AB3E87" w:rsidRDefault="00E52F0D" w:rsidP="00761901"/>
        </w:tc>
      </w:tr>
      <w:tr w:rsidR="00E52F0D" w:rsidRPr="00AB3E87" w14:paraId="54245DDE" w14:textId="77777777" w:rsidTr="00761901">
        <w:trPr>
          <w:trHeight w:val="240"/>
          <w:jc w:val="center"/>
        </w:trPr>
        <w:tc>
          <w:tcPr>
            <w:tcW w:w="4876" w:type="dxa"/>
            <w:tcBorders>
              <w:top w:val="nil"/>
              <w:left w:val="nil"/>
              <w:bottom w:val="nil"/>
              <w:right w:val="nil"/>
            </w:tcBorders>
          </w:tcPr>
          <w:p w14:paraId="7D93830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F1718EF" w14:textId="77777777" w:rsidR="00E52F0D" w:rsidRPr="00AB3E87" w:rsidRDefault="00E52F0D" w:rsidP="00761901">
            <w:pPr>
              <w:pStyle w:val="AmColumnHeading"/>
            </w:pPr>
            <w:r w:rsidRPr="00AB3E87">
              <w:t>Geänderter Text</w:t>
            </w:r>
          </w:p>
        </w:tc>
      </w:tr>
      <w:tr w:rsidR="00E52F0D" w:rsidRPr="00AB3E87" w14:paraId="5F01EBF1" w14:textId="77777777" w:rsidTr="00761901">
        <w:trPr>
          <w:jc w:val="center"/>
        </w:trPr>
        <w:tc>
          <w:tcPr>
            <w:tcW w:w="4876" w:type="dxa"/>
            <w:tcBorders>
              <w:top w:val="nil"/>
              <w:left w:val="nil"/>
              <w:bottom w:val="nil"/>
              <w:right w:val="nil"/>
            </w:tcBorders>
          </w:tcPr>
          <w:p w14:paraId="1231EDB6" w14:textId="77777777" w:rsidR="00E52F0D" w:rsidRPr="00AB3E87" w:rsidRDefault="00E52F0D" w:rsidP="00761901">
            <w:pPr>
              <w:pStyle w:val="Normal6a"/>
            </w:pPr>
            <w:r w:rsidRPr="00AB3E87">
              <w:t>19.</w:t>
            </w:r>
            <w:r w:rsidRPr="00AB3E87">
              <w:tab/>
              <w:t xml:space="preserve">fordert die Kommission auf, </w:t>
            </w:r>
            <w:r w:rsidRPr="00AB3E87">
              <w:rPr>
                <w:b/>
                <w:i/>
              </w:rPr>
              <w:t>die Anwendung des Gender Mainstreaming in ihren Strukturen, Methoden und Instrumenten sicherzustellen und weiterzuentwickeln und dafür zu sorgen, dass die Geschlechterperspektive in alle Vorschläge der Kommission,</w:t>
            </w:r>
            <w:r w:rsidRPr="00AB3E87">
              <w:t xml:space="preserve"> </w:t>
            </w:r>
            <w:r w:rsidRPr="00AB3E87">
              <w:rPr>
                <w:b/>
                <w:i/>
              </w:rPr>
              <w:t>einschließlich aller Haushaltsverfahren, einbezogen wird</w:t>
            </w:r>
            <w:r w:rsidRPr="00AB3E87">
              <w:t>;</w:t>
            </w:r>
          </w:p>
        </w:tc>
        <w:tc>
          <w:tcPr>
            <w:tcW w:w="4876" w:type="dxa"/>
            <w:tcBorders>
              <w:top w:val="nil"/>
              <w:left w:val="nil"/>
              <w:bottom w:val="nil"/>
              <w:right w:val="nil"/>
            </w:tcBorders>
          </w:tcPr>
          <w:p w14:paraId="20790D5A" w14:textId="77777777" w:rsidR="00E52F0D" w:rsidRPr="00AB3E87" w:rsidRDefault="00E52F0D" w:rsidP="00761901">
            <w:pPr>
              <w:pStyle w:val="Normal6a"/>
            </w:pPr>
            <w:r w:rsidRPr="00AB3E87">
              <w:t>19.</w:t>
            </w:r>
            <w:r w:rsidRPr="00AB3E87">
              <w:tab/>
              <w:t xml:space="preserve">fordert die Kommission auf, </w:t>
            </w:r>
            <w:r w:rsidRPr="00AB3E87">
              <w:rPr>
                <w:b/>
                <w:i/>
              </w:rPr>
              <w:t>dafür zu sorgen, dass alle ihre Politiken, Verfahren und Vorschläge im Einklang mit den Grundrechten,</w:t>
            </w:r>
            <w:r w:rsidRPr="00AB3E87">
              <w:t xml:space="preserve"> </w:t>
            </w:r>
            <w:r w:rsidRPr="00AB3E87">
              <w:rPr>
                <w:b/>
                <w:i/>
              </w:rPr>
              <w:t>einschließlich des Rechts auf Gleichstellung von Frauen und Männern, entwickelt werden</w:t>
            </w:r>
            <w:r w:rsidRPr="00AB3E87">
              <w:t xml:space="preserve"> </w:t>
            </w:r>
            <w:r w:rsidRPr="00AB3E87">
              <w:rPr>
                <w:b/>
                <w:i/>
              </w:rPr>
              <w:t>und dass sie von ideologischen Ansätzen, die den Gleichheitsgrundsatz verzerren könnten, abrücken und objektive Maßnahmen fördern, die allen Menschen zugutekommen</w:t>
            </w:r>
            <w:r w:rsidRPr="00AB3E87">
              <w:t>;</w:t>
            </w:r>
          </w:p>
        </w:tc>
      </w:tr>
    </w:tbl>
    <w:p w14:paraId="67C569D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B7B6A61" w14:textId="77777777" w:rsidR="00E52F0D" w:rsidRPr="00AB3E87" w:rsidRDefault="00E52F0D" w:rsidP="00E52F0D">
      <w:r w:rsidRPr="00AB3E87">
        <w:rPr>
          <w:rStyle w:val="HideTWBExt"/>
        </w:rPr>
        <w:t>&lt;/Amend&gt;</w:t>
      </w:r>
    </w:p>
    <w:p w14:paraId="06AE111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749</w:t>
      </w:r>
      <w:r w:rsidRPr="00AB3E87">
        <w:rPr>
          <w:rStyle w:val="HideTWBExt"/>
        </w:rPr>
        <w:t>&lt;/NumAm&gt;</w:t>
      </w:r>
    </w:p>
    <w:p w14:paraId="5ED2E9CF" w14:textId="77777777" w:rsidR="00E52F0D" w:rsidRPr="00AB3E87" w:rsidRDefault="00E52F0D" w:rsidP="00E52F0D">
      <w:pPr>
        <w:pStyle w:val="NormalBold"/>
      </w:pPr>
      <w:r w:rsidRPr="00AB3E87">
        <w:rPr>
          <w:rStyle w:val="HideTWBExt"/>
          <w:b w:val="0"/>
        </w:rPr>
        <w:t>&lt;RepeatBlock-By&gt;&lt;Members&gt;</w:t>
      </w:r>
      <w:r w:rsidRPr="00AB3E87">
        <w:t>Loucas Fourlas, Paulo Do Nascimento Cabral</w:t>
      </w:r>
      <w:r w:rsidRPr="00AB3E87">
        <w:rPr>
          <w:rStyle w:val="HideTWBExt"/>
          <w:b w:val="0"/>
        </w:rPr>
        <w:t>&lt;/Members&gt;</w:t>
      </w:r>
    </w:p>
    <w:p w14:paraId="5C60A275" w14:textId="77777777" w:rsidR="00E52F0D" w:rsidRPr="00AB3E87" w:rsidRDefault="00E52F0D" w:rsidP="00E52F0D">
      <w:pPr>
        <w:pStyle w:val="NormalBold"/>
      </w:pPr>
      <w:r w:rsidRPr="00AB3E87">
        <w:rPr>
          <w:rStyle w:val="HideTWBExt"/>
          <w:b w:val="0"/>
        </w:rPr>
        <w:t>&lt;/RepeatBlock-By&gt;</w:t>
      </w:r>
    </w:p>
    <w:p w14:paraId="024550C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8398A56" w14:textId="77777777" w:rsidR="00E52F0D" w:rsidRPr="00AB3E87" w:rsidRDefault="00E52F0D" w:rsidP="00E52F0D">
      <w:pPr>
        <w:pStyle w:val="NormalBold"/>
      </w:pPr>
      <w:r w:rsidRPr="00AB3E87">
        <w:rPr>
          <w:rStyle w:val="HideTWBExt"/>
        </w:rPr>
        <w:t>&lt;Article&gt;</w:t>
      </w:r>
      <w:r w:rsidRPr="00AB3E87">
        <w:t>Ziffer 19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995C7AD" w14:textId="77777777" w:rsidTr="00761901">
        <w:trPr>
          <w:trHeight w:hRule="exact" w:val="240"/>
          <w:jc w:val="center"/>
        </w:trPr>
        <w:tc>
          <w:tcPr>
            <w:tcW w:w="9752" w:type="dxa"/>
            <w:gridSpan w:val="2"/>
            <w:tcBorders>
              <w:top w:val="nil"/>
              <w:left w:val="nil"/>
              <w:bottom w:val="nil"/>
              <w:right w:val="nil"/>
            </w:tcBorders>
          </w:tcPr>
          <w:p w14:paraId="127CD220" w14:textId="77777777" w:rsidR="00E52F0D" w:rsidRPr="00AB3E87" w:rsidRDefault="00E52F0D" w:rsidP="00761901"/>
        </w:tc>
      </w:tr>
      <w:tr w:rsidR="00E52F0D" w:rsidRPr="00AB3E87" w14:paraId="54FA8541" w14:textId="77777777" w:rsidTr="00761901">
        <w:trPr>
          <w:trHeight w:val="240"/>
          <w:jc w:val="center"/>
        </w:trPr>
        <w:tc>
          <w:tcPr>
            <w:tcW w:w="4876" w:type="dxa"/>
            <w:tcBorders>
              <w:top w:val="nil"/>
              <w:left w:val="nil"/>
              <w:bottom w:val="nil"/>
              <w:right w:val="nil"/>
            </w:tcBorders>
          </w:tcPr>
          <w:p w14:paraId="621A1E9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F13C85E" w14:textId="77777777" w:rsidR="00E52F0D" w:rsidRPr="00AB3E87" w:rsidRDefault="00E52F0D" w:rsidP="00761901">
            <w:pPr>
              <w:pStyle w:val="AmColumnHeading"/>
            </w:pPr>
            <w:r w:rsidRPr="00AB3E87">
              <w:t>Geänderter Text</w:t>
            </w:r>
          </w:p>
        </w:tc>
      </w:tr>
      <w:tr w:rsidR="00E52F0D" w:rsidRPr="00AB3E87" w14:paraId="2ED088DA" w14:textId="77777777" w:rsidTr="00761901">
        <w:trPr>
          <w:jc w:val="center"/>
        </w:trPr>
        <w:tc>
          <w:tcPr>
            <w:tcW w:w="4876" w:type="dxa"/>
            <w:tcBorders>
              <w:top w:val="nil"/>
              <w:left w:val="nil"/>
              <w:bottom w:val="nil"/>
              <w:right w:val="nil"/>
            </w:tcBorders>
          </w:tcPr>
          <w:p w14:paraId="29D6F6EA" w14:textId="77777777" w:rsidR="00E52F0D" w:rsidRPr="00AB3E87" w:rsidRDefault="00E52F0D" w:rsidP="00761901">
            <w:pPr>
              <w:pStyle w:val="Normal6a"/>
            </w:pPr>
            <w:r w:rsidRPr="00AB3E87">
              <w:t>19.</w:t>
            </w:r>
            <w:r w:rsidRPr="00AB3E87">
              <w:tab/>
              <w:t>fordert die Kommission auf, die Anwendung des Gender Mainstreaming in ihren Strukturen, Methoden und Instrumenten sicherzustellen und weiterzuentwickeln und dafür zu sorgen, dass die Geschlechterperspektive in alle Vorschläge der Kommission, einschließlich aller Haushaltsverfahren, einbezogen wird;</w:t>
            </w:r>
          </w:p>
        </w:tc>
        <w:tc>
          <w:tcPr>
            <w:tcW w:w="4876" w:type="dxa"/>
            <w:tcBorders>
              <w:top w:val="nil"/>
              <w:left w:val="nil"/>
              <w:bottom w:val="nil"/>
              <w:right w:val="nil"/>
            </w:tcBorders>
          </w:tcPr>
          <w:p w14:paraId="36CB42DA" w14:textId="77777777" w:rsidR="00E52F0D" w:rsidRPr="00AB3E87" w:rsidRDefault="00E52F0D" w:rsidP="00761901">
            <w:pPr>
              <w:pStyle w:val="Normal6a"/>
            </w:pPr>
            <w:r w:rsidRPr="00AB3E87">
              <w:t>19.</w:t>
            </w:r>
            <w:r w:rsidRPr="00AB3E87">
              <w:tab/>
              <w:t xml:space="preserve">fordert die Kommission auf, die Anwendung des Gender Mainstreaming in ihren Strukturen, Methoden und Instrumenten sicherzustellen und weiterzuentwickeln und dafür zu sorgen, dass die Geschlechterperspektive in alle Vorschläge der Kommission, einschließlich aller </w:t>
            </w:r>
            <w:r w:rsidRPr="00AB3E87">
              <w:rPr>
                <w:b/>
                <w:i/>
              </w:rPr>
              <w:t>einschlägigen</w:t>
            </w:r>
            <w:r w:rsidRPr="00AB3E87">
              <w:t xml:space="preserve"> Haushaltsverfahren, einbezogen wird;</w:t>
            </w:r>
          </w:p>
        </w:tc>
      </w:tr>
    </w:tbl>
    <w:p w14:paraId="111EDD0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8111F9D" w14:textId="77777777" w:rsidR="00E52F0D" w:rsidRPr="00AB3E87" w:rsidRDefault="00E52F0D" w:rsidP="00E52F0D">
      <w:r w:rsidRPr="00AB3E87">
        <w:rPr>
          <w:rStyle w:val="HideTWBExt"/>
        </w:rPr>
        <w:t>&lt;/Amend&gt;</w:t>
      </w:r>
    </w:p>
    <w:p w14:paraId="53EC44F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750</w:t>
      </w:r>
      <w:r w:rsidRPr="00AB3E87">
        <w:rPr>
          <w:rStyle w:val="HideTWBExt"/>
        </w:rPr>
        <w:t>&lt;/NumAm&gt;</w:t>
      </w:r>
    </w:p>
    <w:p w14:paraId="2A1F798D"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1486CF52" w14:textId="77777777" w:rsidR="00E52F0D" w:rsidRPr="00AB3E87" w:rsidRDefault="00E52F0D" w:rsidP="00E52F0D">
      <w:pPr>
        <w:pStyle w:val="NormalBold"/>
      </w:pPr>
      <w:r w:rsidRPr="00AB3E87">
        <w:rPr>
          <w:rStyle w:val="HideTWBExt"/>
          <w:b w:val="0"/>
        </w:rPr>
        <w:t>&lt;/RepeatBlock-By&gt;</w:t>
      </w:r>
    </w:p>
    <w:p w14:paraId="12CC400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0C01738" w14:textId="77777777" w:rsidR="00E52F0D" w:rsidRPr="00AB3E87" w:rsidRDefault="00E52F0D" w:rsidP="00E52F0D">
      <w:pPr>
        <w:pStyle w:val="NormalBold"/>
      </w:pPr>
      <w:r w:rsidRPr="00AB3E87">
        <w:rPr>
          <w:rStyle w:val="HideTWBExt"/>
        </w:rPr>
        <w:t>&lt;Article&gt;</w:t>
      </w:r>
      <w:r w:rsidRPr="00AB3E87">
        <w:t>Ziffer 19</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6851782" w14:textId="77777777" w:rsidTr="00761901">
        <w:trPr>
          <w:trHeight w:hRule="exact" w:val="240"/>
          <w:jc w:val="center"/>
        </w:trPr>
        <w:tc>
          <w:tcPr>
            <w:tcW w:w="9752" w:type="dxa"/>
            <w:gridSpan w:val="2"/>
            <w:tcBorders>
              <w:top w:val="nil"/>
              <w:left w:val="nil"/>
              <w:bottom w:val="nil"/>
              <w:right w:val="nil"/>
            </w:tcBorders>
          </w:tcPr>
          <w:p w14:paraId="2447834E" w14:textId="77777777" w:rsidR="00E52F0D" w:rsidRPr="00AB3E87" w:rsidRDefault="00E52F0D" w:rsidP="00761901"/>
        </w:tc>
      </w:tr>
      <w:tr w:rsidR="00E52F0D" w:rsidRPr="00AB3E87" w14:paraId="23549F53" w14:textId="77777777" w:rsidTr="00761901">
        <w:trPr>
          <w:trHeight w:val="240"/>
          <w:jc w:val="center"/>
        </w:trPr>
        <w:tc>
          <w:tcPr>
            <w:tcW w:w="4876" w:type="dxa"/>
            <w:tcBorders>
              <w:top w:val="nil"/>
              <w:left w:val="nil"/>
              <w:bottom w:val="nil"/>
              <w:right w:val="nil"/>
            </w:tcBorders>
          </w:tcPr>
          <w:p w14:paraId="1AE3BDB5" w14:textId="77777777" w:rsidR="00E52F0D" w:rsidRPr="00AB3E87" w:rsidRDefault="00E52F0D" w:rsidP="00761901">
            <w:pPr>
              <w:pStyle w:val="AmColumnHeading"/>
            </w:pPr>
            <w:r w:rsidRPr="00AB3E87">
              <w:lastRenderedPageBreak/>
              <w:t>Entschließungsantrag</w:t>
            </w:r>
          </w:p>
        </w:tc>
        <w:tc>
          <w:tcPr>
            <w:tcW w:w="4876" w:type="dxa"/>
            <w:tcBorders>
              <w:top w:val="nil"/>
              <w:left w:val="nil"/>
              <w:bottom w:val="nil"/>
              <w:right w:val="nil"/>
            </w:tcBorders>
          </w:tcPr>
          <w:p w14:paraId="2DF17650" w14:textId="77777777" w:rsidR="00E52F0D" w:rsidRPr="00AB3E87" w:rsidRDefault="00E52F0D" w:rsidP="00761901">
            <w:pPr>
              <w:pStyle w:val="AmColumnHeading"/>
            </w:pPr>
            <w:r w:rsidRPr="00AB3E87">
              <w:t>Geänderter Text</w:t>
            </w:r>
          </w:p>
        </w:tc>
      </w:tr>
      <w:tr w:rsidR="00E52F0D" w:rsidRPr="00AB3E87" w14:paraId="6CB401B7" w14:textId="77777777" w:rsidTr="00761901">
        <w:trPr>
          <w:jc w:val="center"/>
        </w:trPr>
        <w:tc>
          <w:tcPr>
            <w:tcW w:w="4876" w:type="dxa"/>
            <w:tcBorders>
              <w:top w:val="nil"/>
              <w:left w:val="nil"/>
              <w:bottom w:val="nil"/>
              <w:right w:val="nil"/>
            </w:tcBorders>
          </w:tcPr>
          <w:p w14:paraId="0070F8D7" w14:textId="77777777" w:rsidR="00E52F0D" w:rsidRPr="00AB3E87" w:rsidRDefault="00E52F0D" w:rsidP="00761901">
            <w:pPr>
              <w:pStyle w:val="Normal6a"/>
            </w:pPr>
            <w:r w:rsidRPr="00AB3E87">
              <w:t>19.</w:t>
            </w:r>
            <w:r w:rsidRPr="00AB3E87">
              <w:tab/>
              <w:t xml:space="preserve">fordert die Kommission auf, die Anwendung des Gender Mainstreaming in ihren Strukturen, Methoden und Instrumenten sicherzustellen und weiterzuentwickeln und dafür zu sorgen, dass die Geschlechterperspektive </w:t>
            </w:r>
            <w:r w:rsidRPr="00AB3E87">
              <w:rPr>
                <w:b/>
                <w:i/>
              </w:rPr>
              <w:t>in alle Vorschläge</w:t>
            </w:r>
            <w:r w:rsidRPr="00AB3E87">
              <w:t xml:space="preserve"> der Kommission</w:t>
            </w:r>
            <w:r w:rsidRPr="00AB3E87">
              <w:rPr>
                <w:b/>
                <w:i/>
              </w:rPr>
              <w:t>, einschließlich aller Haushaltsverfahren, einbezogen</w:t>
            </w:r>
            <w:r w:rsidRPr="00AB3E87">
              <w:t xml:space="preserve"> wird;</w:t>
            </w:r>
          </w:p>
        </w:tc>
        <w:tc>
          <w:tcPr>
            <w:tcW w:w="4876" w:type="dxa"/>
            <w:tcBorders>
              <w:top w:val="nil"/>
              <w:left w:val="nil"/>
              <w:bottom w:val="nil"/>
              <w:right w:val="nil"/>
            </w:tcBorders>
          </w:tcPr>
          <w:p w14:paraId="090700BD" w14:textId="77777777" w:rsidR="00E52F0D" w:rsidRPr="00AB3E87" w:rsidRDefault="00E52F0D" w:rsidP="00761901">
            <w:pPr>
              <w:pStyle w:val="Normal6a"/>
            </w:pPr>
            <w:r w:rsidRPr="00AB3E87">
              <w:t>19.</w:t>
            </w:r>
            <w:r w:rsidRPr="00AB3E87">
              <w:tab/>
              <w:t xml:space="preserve">fordert die Kommission auf, die Anwendung des Gender Mainstreaming in ihren Strukturen, Methoden und Instrumenten sicherzustellen und weiterzuentwickeln und dafür zu sorgen, dass die Geschlechterperspektive </w:t>
            </w:r>
            <w:r w:rsidRPr="00AB3E87">
              <w:rPr>
                <w:b/>
                <w:bCs/>
                <w:i/>
                <w:iCs/>
              </w:rPr>
              <w:t>bei allen Vorschlägen</w:t>
            </w:r>
            <w:r w:rsidRPr="00AB3E87">
              <w:t xml:space="preserve"> der Kommission </w:t>
            </w:r>
            <w:r w:rsidRPr="00AB3E87">
              <w:rPr>
                <w:b/>
                <w:i/>
              </w:rPr>
              <w:t>berücksichtigt</w:t>
            </w:r>
            <w:r w:rsidRPr="00AB3E87">
              <w:t xml:space="preserve"> wird;</w:t>
            </w:r>
          </w:p>
        </w:tc>
      </w:tr>
    </w:tbl>
    <w:p w14:paraId="50B2B18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2510A10" w14:textId="77777777" w:rsidR="00E52F0D" w:rsidRPr="00AB3E87" w:rsidRDefault="00E52F0D" w:rsidP="00E52F0D">
      <w:r w:rsidRPr="00AB3E87">
        <w:rPr>
          <w:rStyle w:val="HideTWBExt"/>
        </w:rPr>
        <w:t>&lt;/Amend&gt;</w:t>
      </w:r>
    </w:p>
    <w:p w14:paraId="3C7A20C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751</w:t>
      </w:r>
      <w:r w:rsidRPr="00AB3E87">
        <w:rPr>
          <w:rStyle w:val="HideTWBExt"/>
        </w:rPr>
        <w:t>&lt;/NumAm&gt;</w:t>
      </w:r>
    </w:p>
    <w:p w14:paraId="34488F0B"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5EA47289" w14:textId="77777777" w:rsidR="00E52F0D" w:rsidRPr="00AB3E87" w:rsidRDefault="00E52F0D" w:rsidP="00E52F0D">
      <w:pPr>
        <w:pStyle w:val="NormalBold"/>
      </w:pPr>
      <w:r w:rsidRPr="00AB3E87">
        <w:rPr>
          <w:rStyle w:val="HideTWBExt"/>
          <w:b w:val="0"/>
        </w:rPr>
        <w:t>&lt;/RepeatBlock-By&gt;</w:t>
      </w:r>
    </w:p>
    <w:p w14:paraId="65CACDE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04B0D56" w14:textId="77777777" w:rsidR="00E52F0D" w:rsidRPr="00AB3E87" w:rsidRDefault="00E52F0D" w:rsidP="00E52F0D">
      <w:pPr>
        <w:pStyle w:val="NormalBold"/>
      </w:pPr>
      <w:r w:rsidRPr="00AB3E87">
        <w:rPr>
          <w:rStyle w:val="HideTWBExt"/>
        </w:rPr>
        <w:t>&lt;Article&gt;</w:t>
      </w:r>
      <w:r w:rsidRPr="00AB3E87">
        <w:t>Ziffer 19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A06CBEF" w14:textId="77777777" w:rsidTr="00761901">
        <w:trPr>
          <w:trHeight w:hRule="exact" w:val="240"/>
          <w:jc w:val="center"/>
        </w:trPr>
        <w:tc>
          <w:tcPr>
            <w:tcW w:w="9752" w:type="dxa"/>
            <w:gridSpan w:val="2"/>
            <w:tcBorders>
              <w:top w:val="nil"/>
              <w:left w:val="nil"/>
              <w:bottom w:val="nil"/>
              <w:right w:val="nil"/>
            </w:tcBorders>
          </w:tcPr>
          <w:p w14:paraId="4A4B68F8" w14:textId="77777777" w:rsidR="00E52F0D" w:rsidRPr="00AB3E87" w:rsidRDefault="00E52F0D" w:rsidP="00761901"/>
        </w:tc>
      </w:tr>
      <w:tr w:rsidR="00E52F0D" w:rsidRPr="00AB3E87" w14:paraId="619EEF45" w14:textId="77777777" w:rsidTr="00761901">
        <w:trPr>
          <w:trHeight w:val="240"/>
          <w:jc w:val="center"/>
        </w:trPr>
        <w:tc>
          <w:tcPr>
            <w:tcW w:w="4876" w:type="dxa"/>
            <w:tcBorders>
              <w:top w:val="nil"/>
              <w:left w:val="nil"/>
              <w:bottom w:val="nil"/>
              <w:right w:val="nil"/>
            </w:tcBorders>
          </w:tcPr>
          <w:p w14:paraId="01CA618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4C0B1E87" w14:textId="77777777" w:rsidR="00E52F0D" w:rsidRPr="00AB3E87" w:rsidRDefault="00E52F0D" w:rsidP="00761901">
            <w:pPr>
              <w:pStyle w:val="AmColumnHeading"/>
            </w:pPr>
            <w:r w:rsidRPr="00AB3E87">
              <w:t>Geänderter Text</w:t>
            </w:r>
          </w:p>
        </w:tc>
      </w:tr>
      <w:tr w:rsidR="00E52F0D" w:rsidRPr="00AB3E87" w14:paraId="11CB1F06" w14:textId="77777777" w:rsidTr="00761901">
        <w:trPr>
          <w:jc w:val="center"/>
        </w:trPr>
        <w:tc>
          <w:tcPr>
            <w:tcW w:w="4876" w:type="dxa"/>
            <w:tcBorders>
              <w:top w:val="nil"/>
              <w:left w:val="nil"/>
              <w:bottom w:val="nil"/>
              <w:right w:val="nil"/>
            </w:tcBorders>
          </w:tcPr>
          <w:p w14:paraId="294E0CD3" w14:textId="77777777" w:rsidR="00E52F0D" w:rsidRPr="00AB3E87" w:rsidRDefault="00E52F0D" w:rsidP="00761901">
            <w:pPr>
              <w:pStyle w:val="Normal6a"/>
            </w:pPr>
          </w:p>
        </w:tc>
        <w:tc>
          <w:tcPr>
            <w:tcW w:w="4876" w:type="dxa"/>
            <w:tcBorders>
              <w:top w:val="nil"/>
              <w:left w:val="nil"/>
              <w:bottom w:val="nil"/>
              <w:right w:val="nil"/>
            </w:tcBorders>
          </w:tcPr>
          <w:p w14:paraId="324EBD91" w14:textId="77777777" w:rsidR="00E52F0D" w:rsidRPr="00AB3E87" w:rsidRDefault="00E52F0D" w:rsidP="00761901">
            <w:pPr>
              <w:pStyle w:val="Normal6a"/>
            </w:pPr>
            <w:r w:rsidRPr="00AB3E87">
              <w:rPr>
                <w:b/>
                <w:i/>
              </w:rPr>
              <w:t>19a.</w:t>
            </w:r>
            <w:r w:rsidRPr="00AB3E87">
              <w:tab/>
            </w:r>
            <w:r w:rsidRPr="00AB3E87">
              <w:rPr>
                <w:b/>
                <w:i/>
              </w:rPr>
              <w:t>fordert die Kommission nachdrücklich auf, die in der Interinstitutionellen Vereinbarung dargelegte Methodik zur Verfolgung geschlechtsspezifischer Ausgaben weiterzuentwickeln, insbesondere um Lücken bei der Erhebung nach Geschlecht aufgeschlüsselter Daten zu schließen und die Scoring-Kriterien zu präzisieren; fordert die Kommission auf, eine Bewertungskategorie einzuführen, um Haushaltsinterventionen mit negativen Auswirkungen auf die Gleichstellung der Geschlechter zu erfassen, die derzeit nicht existiert;</w:t>
            </w:r>
          </w:p>
        </w:tc>
      </w:tr>
    </w:tbl>
    <w:p w14:paraId="3871D743"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25BF405" w14:textId="77777777" w:rsidR="00E52F0D" w:rsidRPr="00AB3E87" w:rsidRDefault="00E52F0D" w:rsidP="00E52F0D">
      <w:r w:rsidRPr="00AB3E87">
        <w:rPr>
          <w:rStyle w:val="HideTWBExt"/>
        </w:rPr>
        <w:t>&lt;/Amend&gt;</w:t>
      </w:r>
    </w:p>
    <w:p w14:paraId="54A8768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752</w:t>
      </w:r>
      <w:r w:rsidRPr="00AB3E87">
        <w:rPr>
          <w:rStyle w:val="HideTWBExt"/>
        </w:rPr>
        <w:t>&lt;/NumAm&gt;</w:t>
      </w:r>
    </w:p>
    <w:p w14:paraId="5DD82934"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48B19C03" w14:textId="77777777" w:rsidR="00E52F0D" w:rsidRPr="00AB3E87" w:rsidRDefault="00E52F0D" w:rsidP="00E52F0D">
      <w:pPr>
        <w:pStyle w:val="NormalBold"/>
      </w:pPr>
      <w:r w:rsidRPr="00AB3E87">
        <w:rPr>
          <w:rStyle w:val="HideTWBExt"/>
          <w:b w:val="0"/>
        </w:rPr>
        <w:t>&lt;/RepeatBlock-By&gt;</w:t>
      </w:r>
    </w:p>
    <w:p w14:paraId="60BAFD0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08AAD06" w14:textId="77777777" w:rsidR="00E52F0D" w:rsidRPr="00AB3E87" w:rsidRDefault="00E52F0D" w:rsidP="00E52F0D">
      <w:pPr>
        <w:pStyle w:val="NormalBold"/>
      </w:pPr>
      <w:r w:rsidRPr="00AB3E87">
        <w:rPr>
          <w:rStyle w:val="HideTWBExt"/>
        </w:rPr>
        <w:lastRenderedPageBreak/>
        <w:t>&lt;Article&gt;</w:t>
      </w:r>
      <w:r w:rsidRPr="00AB3E87">
        <w:t>Ziffer 19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5DD4367" w14:textId="77777777" w:rsidTr="00761901">
        <w:trPr>
          <w:trHeight w:hRule="exact" w:val="240"/>
          <w:jc w:val="center"/>
        </w:trPr>
        <w:tc>
          <w:tcPr>
            <w:tcW w:w="9752" w:type="dxa"/>
            <w:gridSpan w:val="2"/>
            <w:tcBorders>
              <w:top w:val="nil"/>
              <w:left w:val="nil"/>
              <w:bottom w:val="nil"/>
              <w:right w:val="nil"/>
            </w:tcBorders>
          </w:tcPr>
          <w:p w14:paraId="631C75BA" w14:textId="77777777" w:rsidR="00E52F0D" w:rsidRPr="00AB3E87" w:rsidRDefault="00E52F0D" w:rsidP="00761901"/>
        </w:tc>
      </w:tr>
      <w:tr w:rsidR="00E52F0D" w:rsidRPr="00AB3E87" w14:paraId="5D874941" w14:textId="77777777" w:rsidTr="00761901">
        <w:trPr>
          <w:trHeight w:val="240"/>
          <w:jc w:val="center"/>
        </w:trPr>
        <w:tc>
          <w:tcPr>
            <w:tcW w:w="4876" w:type="dxa"/>
            <w:tcBorders>
              <w:top w:val="nil"/>
              <w:left w:val="nil"/>
              <w:bottom w:val="nil"/>
              <w:right w:val="nil"/>
            </w:tcBorders>
          </w:tcPr>
          <w:p w14:paraId="246F9BC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8B75D68" w14:textId="77777777" w:rsidR="00E52F0D" w:rsidRPr="00AB3E87" w:rsidRDefault="00E52F0D" w:rsidP="00761901">
            <w:pPr>
              <w:pStyle w:val="AmColumnHeading"/>
            </w:pPr>
            <w:r w:rsidRPr="00AB3E87">
              <w:t>Geänderter Text</w:t>
            </w:r>
          </w:p>
        </w:tc>
      </w:tr>
      <w:tr w:rsidR="00E52F0D" w:rsidRPr="00AB3E87" w14:paraId="49481BB8" w14:textId="77777777" w:rsidTr="00761901">
        <w:trPr>
          <w:jc w:val="center"/>
        </w:trPr>
        <w:tc>
          <w:tcPr>
            <w:tcW w:w="4876" w:type="dxa"/>
            <w:tcBorders>
              <w:top w:val="nil"/>
              <w:left w:val="nil"/>
              <w:bottom w:val="nil"/>
              <w:right w:val="nil"/>
            </w:tcBorders>
          </w:tcPr>
          <w:p w14:paraId="2A1220BA" w14:textId="77777777" w:rsidR="00E52F0D" w:rsidRPr="00AB3E87" w:rsidRDefault="00E52F0D" w:rsidP="00761901">
            <w:pPr>
              <w:pStyle w:val="Normal6a"/>
            </w:pPr>
          </w:p>
        </w:tc>
        <w:tc>
          <w:tcPr>
            <w:tcW w:w="4876" w:type="dxa"/>
            <w:tcBorders>
              <w:top w:val="nil"/>
              <w:left w:val="nil"/>
              <w:bottom w:val="nil"/>
              <w:right w:val="nil"/>
            </w:tcBorders>
          </w:tcPr>
          <w:p w14:paraId="147E3872" w14:textId="77777777" w:rsidR="00E52F0D" w:rsidRPr="00AB3E87" w:rsidRDefault="00E52F0D" w:rsidP="00761901">
            <w:pPr>
              <w:pStyle w:val="Normal6a"/>
            </w:pPr>
            <w:r w:rsidRPr="00AB3E87">
              <w:rPr>
                <w:b/>
                <w:i/>
              </w:rPr>
              <w:t>19a.</w:t>
            </w:r>
            <w:r w:rsidRPr="00AB3E87">
              <w:tab/>
            </w:r>
            <w:r w:rsidRPr="00AB3E87">
              <w:rPr>
                <w:b/>
                <w:i/>
              </w:rPr>
              <w:t>fordert die Kommission auf, einen fairen und sozial gerechten Übergang sicherzustellen, der allen zugutekommt, indem eine auf einen Wandel der Geschlechterrollen ausgerichtete, intersektionale Strategie zur Armutsbekämpfung entwickelt wird und die öffentlichen Investitionen in sozialen, erschwinglichen und energieeffizienten Wohnraum erhöht werden, wobei die spezifischen Bedürfnisse von Frauen zu berücksichtigen sind, die oftmals einen erheblichen Beitrag zur Haushaltsführung leisten, aber keinen gleichberechtigten Zugang zu Ressourcen haben;</w:t>
            </w:r>
          </w:p>
        </w:tc>
      </w:tr>
    </w:tbl>
    <w:p w14:paraId="6E5C456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4E0296F" w14:textId="77777777" w:rsidR="00E52F0D" w:rsidRPr="00AB3E87" w:rsidRDefault="00E52F0D" w:rsidP="00E52F0D">
      <w:r w:rsidRPr="00AB3E87">
        <w:rPr>
          <w:rStyle w:val="HideTWBExt"/>
        </w:rPr>
        <w:t>&lt;/Amend&gt;</w:t>
      </w:r>
    </w:p>
    <w:p w14:paraId="1D70E90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753</w:t>
      </w:r>
      <w:r w:rsidRPr="00AB3E87">
        <w:rPr>
          <w:rStyle w:val="HideTWBExt"/>
        </w:rPr>
        <w:t>&lt;/NumAm&gt;</w:t>
      </w:r>
    </w:p>
    <w:p w14:paraId="0FA8A3F6"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Lina Gálvez, Gabriela Firea</w:t>
      </w:r>
      <w:r w:rsidRPr="00AB3E87">
        <w:rPr>
          <w:rStyle w:val="HideTWBExt"/>
          <w:b w:val="0"/>
        </w:rPr>
        <w:t>&lt;/Members&gt;</w:t>
      </w:r>
    </w:p>
    <w:p w14:paraId="53A6D5DB" w14:textId="77777777" w:rsidR="00E52F0D" w:rsidRPr="00AB3E87" w:rsidRDefault="00E52F0D" w:rsidP="00E52F0D">
      <w:pPr>
        <w:pStyle w:val="NormalBold"/>
      </w:pPr>
      <w:r w:rsidRPr="00AB3E87">
        <w:rPr>
          <w:rStyle w:val="HideTWBExt"/>
          <w:b w:val="0"/>
        </w:rPr>
        <w:t>&lt;/RepeatBlock-By&gt;</w:t>
      </w:r>
    </w:p>
    <w:p w14:paraId="426702F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4E94707" w14:textId="77777777" w:rsidR="00E52F0D" w:rsidRPr="00AB3E87" w:rsidRDefault="00E52F0D" w:rsidP="00E52F0D">
      <w:pPr>
        <w:pStyle w:val="NormalBold"/>
      </w:pPr>
      <w:r w:rsidRPr="00AB3E87">
        <w:rPr>
          <w:rStyle w:val="HideTWBExt"/>
        </w:rPr>
        <w:t>&lt;Article&gt;</w:t>
      </w:r>
      <w:r w:rsidRPr="00AB3E87">
        <w:t>Ziffer 19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462B00C" w14:textId="77777777" w:rsidTr="00761901">
        <w:trPr>
          <w:trHeight w:hRule="exact" w:val="240"/>
          <w:jc w:val="center"/>
        </w:trPr>
        <w:tc>
          <w:tcPr>
            <w:tcW w:w="9752" w:type="dxa"/>
            <w:gridSpan w:val="2"/>
            <w:tcBorders>
              <w:top w:val="nil"/>
              <w:left w:val="nil"/>
              <w:bottom w:val="nil"/>
              <w:right w:val="nil"/>
            </w:tcBorders>
          </w:tcPr>
          <w:p w14:paraId="045678BD" w14:textId="77777777" w:rsidR="00E52F0D" w:rsidRPr="00AB3E87" w:rsidRDefault="00E52F0D" w:rsidP="00761901"/>
        </w:tc>
      </w:tr>
      <w:tr w:rsidR="00E52F0D" w:rsidRPr="00AB3E87" w14:paraId="06BD8AC0" w14:textId="77777777" w:rsidTr="00761901">
        <w:trPr>
          <w:trHeight w:val="240"/>
          <w:jc w:val="center"/>
        </w:trPr>
        <w:tc>
          <w:tcPr>
            <w:tcW w:w="4876" w:type="dxa"/>
            <w:tcBorders>
              <w:top w:val="nil"/>
              <w:left w:val="nil"/>
              <w:bottom w:val="nil"/>
              <w:right w:val="nil"/>
            </w:tcBorders>
          </w:tcPr>
          <w:p w14:paraId="5908777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4DC6939" w14:textId="77777777" w:rsidR="00E52F0D" w:rsidRPr="00AB3E87" w:rsidRDefault="00E52F0D" w:rsidP="00761901">
            <w:pPr>
              <w:pStyle w:val="AmColumnHeading"/>
            </w:pPr>
            <w:r w:rsidRPr="00AB3E87">
              <w:t>Geänderter Text</w:t>
            </w:r>
          </w:p>
        </w:tc>
      </w:tr>
      <w:tr w:rsidR="00E52F0D" w:rsidRPr="00AB3E87" w14:paraId="2E7F4E95" w14:textId="77777777" w:rsidTr="00761901">
        <w:trPr>
          <w:jc w:val="center"/>
        </w:trPr>
        <w:tc>
          <w:tcPr>
            <w:tcW w:w="4876" w:type="dxa"/>
            <w:tcBorders>
              <w:top w:val="nil"/>
              <w:left w:val="nil"/>
              <w:bottom w:val="nil"/>
              <w:right w:val="nil"/>
            </w:tcBorders>
          </w:tcPr>
          <w:p w14:paraId="30808F77" w14:textId="77777777" w:rsidR="00E52F0D" w:rsidRPr="00AB3E87" w:rsidRDefault="00E52F0D" w:rsidP="00761901">
            <w:pPr>
              <w:pStyle w:val="Normal6a"/>
            </w:pPr>
          </w:p>
        </w:tc>
        <w:tc>
          <w:tcPr>
            <w:tcW w:w="4876" w:type="dxa"/>
            <w:tcBorders>
              <w:top w:val="nil"/>
              <w:left w:val="nil"/>
              <w:bottom w:val="nil"/>
              <w:right w:val="nil"/>
            </w:tcBorders>
          </w:tcPr>
          <w:p w14:paraId="4F0C860C" w14:textId="77777777" w:rsidR="00E52F0D" w:rsidRPr="00AB3E87" w:rsidRDefault="00E52F0D" w:rsidP="00761901">
            <w:pPr>
              <w:pStyle w:val="Normal6a"/>
            </w:pPr>
            <w:r w:rsidRPr="00AB3E87">
              <w:rPr>
                <w:b/>
                <w:i/>
              </w:rPr>
              <w:t>19a.</w:t>
            </w:r>
            <w:r w:rsidRPr="00AB3E87">
              <w:tab/>
            </w:r>
            <w:r w:rsidRPr="00AB3E87">
              <w:rPr>
                <w:b/>
                <w:i/>
              </w:rPr>
              <w:t>fordert die Kommission nachdrücklich auf, die Gleichstellung der Geschlechter in den neuen MFR einzubeziehen und zur Beseitigung von Ungleichheiten in der gesamten Union beizutragen, unter anderem durch die Zuweisung einer konkreten Haushaltslinie mit höheren Mitteln als den derzeitigen und durch die Unterstützung der Gleichstellung der Geschlechter und anderer Gleichstellungsziele im Einklang mit den Verträgen;</w:t>
            </w:r>
          </w:p>
        </w:tc>
      </w:tr>
    </w:tbl>
    <w:p w14:paraId="64F663E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B634A1E" w14:textId="77777777" w:rsidR="00E52F0D" w:rsidRPr="00AB3E87" w:rsidRDefault="00E52F0D" w:rsidP="00E52F0D">
      <w:r w:rsidRPr="00AB3E87">
        <w:rPr>
          <w:rStyle w:val="HideTWBExt"/>
        </w:rPr>
        <w:t>&lt;/Amend&gt;</w:t>
      </w:r>
    </w:p>
    <w:p w14:paraId="40DA948F"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754</w:t>
      </w:r>
      <w:r w:rsidRPr="00AB3E87">
        <w:rPr>
          <w:rStyle w:val="HideTWBExt"/>
        </w:rPr>
        <w:t>&lt;/NumAm&gt;</w:t>
      </w:r>
    </w:p>
    <w:p w14:paraId="1C820F63"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44950FD9" w14:textId="77777777" w:rsidR="00E52F0D" w:rsidRPr="00AB3E87" w:rsidRDefault="00E52F0D" w:rsidP="00E52F0D">
      <w:pPr>
        <w:pStyle w:val="NormalBold"/>
      </w:pPr>
      <w:r w:rsidRPr="00AB3E87">
        <w:rPr>
          <w:rStyle w:val="HideTWBExt"/>
          <w:b w:val="0"/>
        </w:rPr>
        <w:t>&lt;/RepeatBlock-By&gt;</w:t>
      </w:r>
    </w:p>
    <w:p w14:paraId="258DCB3B"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BBA5047" w14:textId="77777777" w:rsidR="00E52F0D" w:rsidRPr="00AB3E87" w:rsidRDefault="00E52F0D" w:rsidP="00E52F0D">
      <w:pPr>
        <w:pStyle w:val="NormalBold"/>
      </w:pPr>
      <w:r w:rsidRPr="00AB3E87">
        <w:rPr>
          <w:rStyle w:val="HideTWBExt"/>
        </w:rPr>
        <w:t>&lt;Article&gt;</w:t>
      </w:r>
      <w:r w:rsidRPr="00AB3E87">
        <w:t>Ziffer 19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2E1C286" w14:textId="77777777" w:rsidTr="00761901">
        <w:trPr>
          <w:trHeight w:hRule="exact" w:val="240"/>
          <w:jc w:val="center"/>
        </w:trPr>
        <w:tc>
          <w:tcPr>
            <w:tcW w:w="9752" w:type="dxa"/>
            <w:gridSpan w:val="2"/>
            <w:tcBorders>
              <w:top w:val="nil"/>
              <w:left w:val="nil"/>
              <w:bottom w:val="nil"/>
              <w:right w:val="nil"/>
            </w:tcBorders>
          </w:tcPr>
          <w:p w14:paraId="45A69653" w14:textId="77777777" w:rsidR="00E52F0D" w:rsidRPr="00AB3E87" w:rsidRDefault="00E52F0D" w:rsidP="00761901"/>
        </w:tc>
      </w:tr>
      <w:tr w:rsidR="00E52F0D" w:rsidRPr="00AB3E87" w14:paraId="366BB4C3" w14:textId="77777777" w:rsidTr="00761901">
        <w:trPr>
          <w:trHeight w:val="240"/>
          <w:jc w:val="center"/>
        </w:trPr>
        <w:tc>
          <w:tcPr>
            <w:tcW w:w="4876" w:type="dxa"/>
            <w:tcBorders>
              <w:top w:val="nil"/>
              <w:left w:val="nil"/>
              <w:bottom w:val="nil"/>
              <w:right w:val="nil"/>
            </w:tcBorders>
          </w:tcPr>
          <w:p w14:paraId="49F0566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42EE74A" w14:textId="77777777" w:rsidR="00E52F0D" w:rsidRPr="00AB3E87" w:rsidRDefault="00E52F0D" w:rsidP="00761901">
            <w:pPr>
              <w:pStyle w:val="AmColumnHeading"/>
            </w:pPr>
            <w:r w:rsidRPr="00AB3E87">
              <w:t>Geänderter Text</w:t>
            </w:r>
          </w:p>
        </w:tc>
      </w:tr>
      <w:tr w:rsidR="00E52F0D" w:rsidRPr="00AB3E87" w14:paraId="3C6924C7" w14:textId="77777777" w:rsidTr="00761901">
        <w:trPr>
          <w:jc w:val="center"/>
        </w:trPr>
        <w:tc>
          <w:tcPr>
            <w:tcW w:w="4876" w:type="dxa"/>
            <w:tcBorders>
              <w:top w:val="nil"/>
              <w:left w:val="nil"/>
              <w:bottom w:val="nil"/>
              <w:right w:val="nil"/>
            </w:tcBorders>
          </w:tcPr>
          <w:p w14:paraId="5D025D20" w14:textId="77777777" w:rsidR="00E52F0D" w:rsidRPr="00AB3E87" w:rsidRDefault="00E52F0D" w:rsidP="00761901">
            <w:pPr>
              <w:pStyle w:val="Normal6a"/>
            </w:pPr>
          </w:p>
        </w:tc>
        <w:tc>
          <w:tcPr>
            <w:tcW w:w="4876" w:type="dxa"/>
            <w:tcBorders>
              <w:top w:val="nil"/>
              <w:left w:val="nil"/>
              <w:bottom w:val="nil"/>
              <w:right w:val="nil"/>
            </w:tcBorders>
          </w:tcPr>
          <w:p w14:paraId="3EBB8EFC" w14:textId="77777777" w:rsidR="00E52F0D" w:rsidRPr="00AB3E87" w:rsidRDefault="00E52F0D" w:rsidP="00761901">
            <w:pPr>
              <w:pStyle w:val="Normal6a"/>
            </w:pPr>
            <w:r w:rsidRPr="00AB3E87">
              <w:rPr>
                <w:b/>
                <w:i/>
              </w:rPr>
              <w:t>19a.</w:t>
            </w:r>
            <w:r w:rsidRPr="00AB3E87">
              <w:tab/>
            </w:r>
            <w:r w:rsidRPr="00AB3E87">
              <w:rPr>
                <w:b/>
                <w:i/>
              </w:rPr>
              <w:t>fordert die Kommission auf, die dienststellenübergreifende Zusammenarbeit zwischen den einschlägigen Generaldirektionen zu stärken, um sicherzustellen, dass die Gleichstellung der Geschlechter systematisch in alle Initiativen im Zusammenhang mit der Gesundheit, einschließlich des Gesundheitspersonals, der Krebsprävention und -bekämpfung und der Beseitigung von HPV-bedingten Krebserkrankungen, integriert wird;</w:t>
            </w:r>
          </w:p>
        </w:tc>
      </w:tr>
    </w:tbl>
    <w:p w14:paraId="28B4A7D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59853ED" w14:textId="77777777" w:rsidR="00E52F0D" w:rsidRPr="00AB3E87" w:rsidRDefault="00E52F0D" w:rsidP="00E52F0D">
      <w:r w:rsidRPr="00AB3E87">
        <w:rPr>
          <w:rStyle w:val="HideTWBExt"/>
        </w:rPr>
        <w:t>&lt;/Amend&gt;</w:t>
      </w:r>
    </w:p>
    <w:p w14:paraId="652B87A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755</w:t>
      </w:r>
      <w:r w:rsidRPr="00AB3E87">
        <w:rPr>
          <w:rStyle w:val="HideTWBExt"/>
        </w:rPr>
        <w:t>&lt;/NumAm&gt;</w:t>
      </w:r>
    </w:p>
    <w:p w14:paraId="51FF0686" w14:textId="77777777" w:rsidR="00E52F0D" w:rsidRPr="00AB3E87" w:rsidRDefault="00E52F0D" w:rsidP="00E52F0D">
      <w:pPr>
        <w:pStyle w:val="NormalBold"/>
      </w:pPr>
      <w:r w:rsidRPr="00AB3E87">
        <w:rPr>
          <w:rStyle w:val="HideTWBExt"/>
          <w:b w:val="0"/>
        </w:rPr>
        <w:t>&lt;RepeatBlock-By&gt;&lt;Members&gt;</w:t>
      </w:r>
      <w:r w:rsidRPr="00AB3E87">
        <w:t>Lina Gálvez</w:t>
      </w:r>
      <w:r w:rsidRPr="00AB3E87">
        <w:rPr>
          <w:rStyle w:val="HideTWBExt"/>
          <w:b w:val="0"/>
        </w:rPr>
        <w:t>&lt;/Members&gt;</w:t>
      </w:r>
    </w:p>
    <w:p w14:paraId="3FAA371E" w14:textId="77777777" w:rsidR="00E52F0D" w:rsidRPr="00AB3E87" w:rsidRDefault="00E52F0D" w:rsidP="00E52F0D">
      <w:pPr>
        <w:pStyle w:val="NormalBold"/>
      </w:pPr>
      <w:r w:rsidRPr="00AB3E87">
        <w:rPr>
          <w:rStyle w:val="HideTWBExt"/>
          <w:b w:val="0"/>
        </w:rPr>
        <w:t>&lt;/RepeatBlock-By&gt;</w:t>
      </w:r>
    </w:p>
    <w:p w14:paraId="00115E1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552F97C" w14:textId="77777777" w:rsidR="00E52F0D" w:rsidRPr="00AB3E87" w:rsidRDefault="00E52F0D" w:rsidP="00E52F0D">
      <w:pPr>
        <w:pStyle w:val="NormalBold"/>
      </w:pPr>
      <w:r w:rsidRPr="00AB3E87">
        <w:rPr>
          <w:rStyle w:val="HideTWBExt"/>
        </w:rPr>
        <w:t>&lt;Article&gt;</w:t>
      </w:r>
      <w:r w:rsidRPr="00AB3E87">
        <w:t>Ziffer 19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7D9CFEA" w14:textId="77777777" w:rsidTr="00761901">
        <w:trPr>
          <w:trHeight w:hRule="exact" w:val="240"/>
          <w:jc w:val="center"/>
        </w:trPr>
        <w:tc>
          <w:tcPr>
            <w:tcW w:w="9752" w:type="dxa"/>
            <w:gridSpan w:val="2"/>
            <w:tcBorders>
              <w:top w:val="nil"/>
              <w:left w:val="nil"/>
              <w:bottom w:val="nil"/>
              <w:right w:val="nil"/>
            </w:tcBorders>
          </w:tcPr>
          <w:p w14:paraId="4B39EA2E" w14:textId="77777777" w:rsidR="00E52F0D" w:rsidRPr="00AB3E87" w:rsidRDefault="00E52F0D" w:rsidP="00761901"/>
        </w:tc>
      </w:tr>
      <w:tr w:rsidR="00E52F0D" w:rsidRPr="00AB3E87" w14:paraId="102F5FED" w14:textId="77777777" w:rsidTr="00761901">
        <w:trPr>
          <w:trHeight w:val="240"/>
          <w:jc w:val="center"/>
        </w:trPr>
        <w:tc>
          <w:tcPr>
            <w:tcW w:w="4876" w:type="dxa"/>
            <w:tcBorders>
              <w:top w:val="nil"/>
              <w:left w:val="nil"/>
              <w:bottom w:val="nil"/>
              <w:right w:val="nil"/>
            </w:tcBorders>
          </w:tcPr>
          <w:p w14:paraId="4A09F862"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B8AA02A" w14:textId="77777777" w:rsidR="00E52F0D" w:rsidRPr="00AB3E87" w:rsidRDefault="00E52F0D" w:rsidP="00761901">
            <w:pPr>
              <w:pStyle w:val="AmColumnHeading"/>
            </w:pPr>
            <w:r w:rsidRPr="00AB3E87">
              <w:t>Geänderter Text</w:t>
            </w:r>
          </w:p>
        </w:tc>
      </w:tr>
      <w:tr w:rsidR="00E52F0D" w:rsidRPr="00AB3E87" w14:paraId="3FAEAF92" w14:textId="77777777" w:rsidTr="00761901">
        <w:trPr>
          <w:jc w:val="center"/>
        </w:trPr>
        <w:tc>
          <w:tcPr>
            <w:tcW w:w="4876" w:type="dxa"/>
            <w:tcBorders>
              <w:top w:val="nil"/>
              <w:left w:val="nil"/>
              <w:bottom w:val="nil"/>
              <w:right w:val="nil"/>
            </w:tcBorders>
          </w:tcPr>
          <w:p w14:paraId="047FB389" w14:textId="77777777" w:rsidR="00E52F0D" w:rsidRPr="00AB3E87" w:rsidRDefault="00E52F0D" w:rsidP="00761901">
            <w:pPr>
              <w:pStyle w:val="Normal6a"/>
            </w:pPr>
          </w:p>
        </w:tc>
        <w:tc>
          <w:tcPr>
            <w:tcW w:w="4876" w:type="dxa"/>
            <w:tcBorders>
              <w:top w:val="nil"/>
              <w:left w:val="nil"/>
              <w:bottom w:val="nil"/>
              <w:right w:val="nil"/>
            </w:tcBorders>
          </w:tcPr>
          <w:p w14:paraId="3217373B" w14:textId="77777777" w:rsidR="00E52F0D" w:rsidRPr="00AB3E87" w:rsidRDefault="00E52F0D" w:rsidP="00761901">
            <w:pPr>
              <w:pStyle w:val="Normal6a"/>
            </w:pPr>
            <w:r w:rsidRPr="00AB3E87">
              <w:rPr>
                <w:b/>
                <w:i/>
              </w:rPr>
              <w:t>19a.</w:t>
            </w:r>
            <w:r w:rsidRPr="00AB3E87">
              <w:tab/>
            </w:r>
            <w:r w:rsidRPr="00AB3E87">
              <w:rPr>
                <w:b/>
                <w:i/>
              </w:rPr>
              <w:t>fordert die Kommission auf, davon abzusehen, unter dem Vorwand einer angeblichen Verbesserung der Wettbewerbsfähigkeit die geschlechtsspezifische Konditionalität von Fonds oder die geschlechtsspezifischen Perspektive in einem der EU-Programme wie Horizont Europa abzuschaffen;</w:t>
            </w:r>
          </w:p>
        </w:tc>
      </w:tr>
    </w:tbl>
    <w:p w14:paraId="2B92456A"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57DB107" w14:textId="77777777" w:rsidR="00E52F0D" w:rsidRPr="00AB3E87" w:rsidRDefault="00E52F0D" w:rsidP="00E52F0D">
      <w:r w:rsidRPr="00AB3E87">
        <w:rPr>
          <w:rStyle w:val="HideTWBExt"/>
        </w:rPr>
        <w:t>&lt;/Amend&gt;</w:t>
      </w:r>
    </w:p>
    <w:p w14:paraId="7C78EF00"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756</w:t>
      </w:r>
      <w:r w:rsidRPr="00AB3E87">
        <w:rPr>
          <w:rStyle w:val="HideTWBExt"/>
        </w:rPr>
        <w:t>&lt;/NumAm&gt;</w:t>
      </w:r>
    </w:p>
    <w:p w14:paraId="4675DD8B"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32C0F1CB" w14:textId="77777777" w:rsidR="00E52F0D" w:rsidRPr="00AB3E87" w:rsidRDefault="00E52F0D" w:rsidP="00E52F0D">
      <w:pPr>
        <w:pStyle w:val="NormalBold"/>
      </w:pPr>
      <w:r w:rsidRPr="00AB3E87">
        <w:rPr>
          <w:rStyle w:val="HideTWBExt"/>
          <w:b w:val="0"/>
        </w:rPr>
        <w:t>&lt;/RepeatBlock-By&gt;</w:t>
      </w:r>
    </w:p>
    <w:p w14:paraId="2F08B97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CC0A17C" w14:textId="77777777" w:rsidR="00E52F0D" w:rsidRPr="00AB3E87" w:rsidRDefault="00E52F0D" w:rsidP="00E52F0D">
      <w:pPr>
        <w:pStyle w:val="NormalBold"/>
      </w:pPr>
      <w:r w:rsidRPr="00AB3E87">
        <w:rPr>
          <w:rStyle w:val="HideTWBExt"/>
        </w:rPr>
        <w:t>&lt;Article&gt;</w:t>
      </w:r>
      <w:r w:rsidRPr="00AB3E87">
        <w:t>Ziffer 19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EA394C0" w14:textId="77777777" w:rsidTr="00761901">
        <w:trPr>
          <w:trHeight w:hRule="exact" w:val="240"/>
          <w:jc w:val="center"/>
        </w:trPr>
        <w:tc>
          <w:tcPr>
            <w:tcW w:w="9752" w:type="dxa"/>
            <w:gridSpan w:val="2"/>
            <w:tcBorders>
              <w:top w:val="nil"/>
              <w:left w:val="nil"/>
              <w:bottom w:val="nil"/>
              <w:right w:val="nil"/>
            </w:tcBorders>
          </w:tcPr>
          <w:p w14:paraId="05001147" w14:textId="77777777" w:rsidR="00E52F0D" w:rsidRPr="00AB3E87" w:rsidRDefault="00E52F0D" w:rsidP="00761901"/>
        </w:tc>
      </w:tr>
      <w:tr w:rsidR="00E52F0D" w:rsidRPr="00AB3E87" w14:paraId="552E654C" w14:textId="77777777" w:rsidTr="00761901">
        <w:trPr>
          <w:trHeight w:val="240"/>
          <w:jc w:val="center"/>
        </w:trPr>
        <w:tc>
          <w:tcPr>
            <w:tcW w:w="4876" w:type="dxa"/>
            <w:tcBorders>
              <w:top w:val="nil"/>
              <w:left w:val="nil"/>
              <w:bottom w:val="nil"/>
              <w:right w:val="nil"/>
            </w:tcBorders>
          </w:tcPr>
          <w:p w14:paraId="148E804A"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9DC5825" w14:textId="77777777" w:rsidR="00E52F0D" w:rsidRPr="00AB3E87" w:rsidRDefault="00E52F0D" w:rsidP="00761901">
            <w:pPr>
              <w:pStyle w:val="AmColumnHeading"/>
            </w:pPr>
            <w:r w:rsidRPr="00AB3E87">
              <w:t>Geänderter Text</w:t>
            </w:r>
          </w:p>
        </w:tc>
      </w:tr>
      <w:tr w:rsidR="00E52F0D" w:rsidRPr="00AB3E87" w14:paraId="5C32D3B3" w14:textId="77777777" w:rsidTr="00761901">
        <w:trPr>
          <w:jc w:val="center"/>
        </w:trPr>
        <w:tc>
          <w:tcPr>
            <w:tcW w:w="4876" w:type="dxa"/>
            <w:tcBorders>
              <w:top w:val="nil"/>
              <w:left w:val="nil"/>
              <w:bottom w:val="nil"/>
              <w:right w:val="nil"/>
            </w:tcBorders>
          </w:tcPr>
          <w:p w14:paraId="6FF0F6FD" w14:textId="77777777" w:rsidR="00E52F0D" w:rsidRPr="00AB3E87" w:rsidRDefault="00E52F0D" w:rsidP="00761901">
            <w:pPr>
              <w:pStyle w:val="Normal6a"/>
            </w:pPr>
          </w:p>
        </w:tc>
        <w:tc>
          <w:tcPr>
            <w:tcW w:w="4876" w:type="dxa"/>
            <w:tcBorders>
              <w:top w:val="nil"/>
              <w:left w:val="nil"/>
              <w:bottom w:val="nil"/>
              <w:right w:val="nil"/>
            </w:tcBorders>
          </w:tcPr>
          <w:p w14:paraId="0A4034B6" w14:textId="77777777" w:rsidR="00E52F0D" w:rsidRPr="00AB3E87" w:rsidRDefault="00E52F0D" w:rsidP="00761901">
            <w:pPr>
              <w:pStyle w:val="Normal6a"/>
            </w:pPr>
            <w:r w:rsidRPr="00AB3E87">
              <w:rPr>
                <w:b/>
                <w:i/>
              </w:rPr>
              <w:t>19a.</w:t>
            </w:r>
            <w:r w:rsidRPr="00AB3E87">
              <w:tab/>
            </w:r>
            <w:r w:rsidRPr="00AB3E87">
              <w:rPr>
                <w:b/>
                <w:i/>
              </w:rPr>
              <w:t>fordert die Kommission und die Mitgliedstaaten auf, für eine verbindliche Berücksichtigung des Gleichstellungsaspekts bei der Haushaltsplanung auf allen Ebenen der EU-Ausgaben zu sorgen und bei allen Finanzinstrumenten geschlechtsspezifische Folgenabschätzungen zu nutzen;</w:t>
            </w:r>
          </w:p>
        </w:tc>
      </w:tr>
    </w:tbl>
    <w:p w14:paraId="24F072F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77727A7" w14:textId="77777777" w:rsidR="00E52F0D" w:rsidRPr="00AB3E87" w:rsidRDefault="00E52F0D" w:rsidP="00E52F0D">
      <w:r w:rsidRPr="00AB3E87">
        <w:rPr>
          <w:rStyle w:val="HideTWBExt"/>
        </w:rPr>
        <w:t>&lt;/Amend&gt;</w:t>
      </w:r>
    </w:p>
    <w:p w14:paraId="0D7CEC79"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757</w:t>
      </w:r>
      <w:r w:rsidRPr="00AB3E87">
        <w:rPr>
          <w:rStyle w:val="HideTWBExt"/>
        </w:rPr>
        <w:t>&lt;/NumAm&gt;</w:t>
      </w:r>
    </w:p>
    <w:p w14:paraId="0C88A7C4" w14:textId="77777777" w:rsidR="00E52F0D" w:rsidRPr="00AB3E87" w:rsidRDefault="00E52F0D" w:rsidP="00E52F0D">
      <w:pPr>
        <w:pStyle w:val="NormalBold"/>
      </w:pPr>
      <w:r w:rsidRPr="00AB3E87">
        <w:rPr>
          <w:rStyle w:val="HideTWBExt"/>
          <w:b w:val="0"/>
        </w:rPr>
        <w:t>&lt;RepeatBlock-By&gt;&lt;Members&gt;</w:t>
      </w:r>
      <w:r w:rsidRPr="00AB3E87">
        <w:t>Benedetta Scuderi</w:t>
      </w:r>
      <w:r w:rsidRPr="00AB3E87">
        <w:rPr>
          <w:rStyle w:val="HideTWBExt"/>
          <w:b w:val="0"/>
        </w:rPr>
        <w:t>&lt;/Members&gt;</w:t>
      </w:r>
    </w:p>
    <w:p w14:paraId="7198BA74" w14:textId="77777777" w:rsidR="00E52F0D" w:rsidRPr="00AB3E87" w:rsidRDefault="00E52F0D" w:rsidP="00E52F0D">
      <w:pPr>
        <w:pStyle w:val="NormalBold"/>
      </w:pPr>
      <w:r w:rsidRPr="00AB3E87">
        <w:rPr>
          <w:rStyle w:val="HideTWBExt"/>
          <w:b w:val="0"/>
        </w:rPr>
        <w:t>&lt;/RepeatBlock-By&gt;</w:t>
      </w:r>
    </w:p>
    <w:p w14:paraId="0B35F37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FC92745" w14:textId="77777777" w:rsidR="00E52F0D" w:rsidRPr="00AB3E87" w:rsidRDefault="00E52F0D" w:rsidP="00E52F0D">
      <w:pPr>
        <w:pStyle w:val="NormalBold"/>
      </w:pPr>
      <w:r w:rsidRPr="00AB3E87">
        <w:rPr>
          <w:rStyle w:val="HideTWBExt"/>
        </w:rPr>
        <w:t>&lt;Article&gt;</w:t>
      </w:r>
      <w:r w:rsidRPr="00AB3E87">
        <w:t>Ziffer 19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05A68C8" w14:textId="77777777" w:rsidTr="00761901">
        <w:trPr>
          <w:trHeight w:hRule="exact" w:val="240"/>
          <w:jc w:val="center"/>
        </w:trPr>
        <w:tc>
          <w:tcPr>
            <w:tcW w:w="9752" w:type="dxa"/>
            <w:gridSpan w:val="2"/>
            <w:tcBorders>
              <w:top w:val="nil"/>
              <w:left w:val="nil"/>
              <w:bottom w:val="nil"/>
              <w:right w:val="nil"/>
            </w:tcBorders>
          </w:tcPr>
          <w:p w14:paraId="52F44726" w14:textId="77777777" w:rsidR="00E52F0D" w:rsidRPr="00AB3E87" w:rsidRDefault="00E52F0D" w:rsidP="00761901"/>
        </w:tc>
      </w:tr>
      <w:tr w:rsidR="00E52F0D" w:rsidRPr="00AB3E87" w14:paraId="2FC4B448" w14:textId="77777777" w:rsidTr="00761901">
        <w:trPr>
          <w:trHeight w:val="240"/>
          <w:jc w:val="center"/>
        </w:trPr>
        <w:tc>
          <w:tcPr>
            <w:tcW w:w="4876" w:type="dxa"/>
            <w:tcBorders>
              <w:top w:val="nil"/>
              <w:left w:val="nil"/>
              <w:bottom w:val="nil"/>
              <w:right w:val="nil"/>
            </w:tcBorders>
          </w:tcPr>
          <w:p w14:paraId="27726A5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B657EF7" w14:textId="77777777" w:rsidR="00E52F0D" w:rsidRPr="00AB3E87" w:rsidRDefault="00E52F0D" w:rsidP="00761901">
            <w:pPr>
              <w:pStyle w:val="AmColumnHeading"/>
            </w:pPr>
            <w:r w:rsidRPr="00AB3E87">
              <w:t>Geänderter Text</w:t>
            </w:r>
          </w:p>
        </w:tc>
      </w:tr>
      <w:tr w:rsidR="00E52F0D" w:rsidRPr="00AB3E87" w14:paraId="4A2B2E73" w14:textId="77777777" w:rsidTr="00761901">
        <w:trPr>
          <w:jc w:val="center"/>
        </w:trPr>
        <w:tc>
          <w:tcPr>
            <w:tcW w:w="4876" w:type="dxa"/>
            <w:tcBorders>
              <w:top w:val="nil"/>
              <w:left w:val="nil"/>
              <w:bottom w:val="nil"/>
              <w:right w:val="nil"/>
            </w:tcBorders>
          </w:tcPr>
          <w:p w14:paraId="2844ED06" w14:textId="77777777" w:rsidR="00E52F0D" w:rsidRPr="00AB3E87" w:rsidRDefault="00E52F0D" w:rsidP="00761901">
            <w:pPr>
              <w:pStyle w:val="Normal6a"/>
            </w:pPr>
          </w:p>
        </w:tc>
        <w:tc>
          <w:tcPr>
            <w:tcW w:w="4876" w:type="dxa"/>
            <w:tcBorders>
              <w:top w:val="nil"/>
              <w:left w:val="nil"/>
              <w:bottom w:val="nil"/>
              <w:right w:val="nil"/>
            </w:tcBorders>
          </w:tcPr>
          <w:p w14:paraId="7745C1DD" w14:textId="77777777" w:rsidR="00E52F0D" w:rsidRPr="00AB3E87" w:rsidRDefault="00E52F0D" w:rsidP="00761901">
            <w:pPr>
              <w:pStyle w:val="Normal6a"/>
            </w:pPr>
            <w:r w:rsidRPr="00AB3E87">
              <w:rPr>
                <w:b/>
                <w:i/>
              </w:rPr>
              <w:t>19b.</w:t>
            </w:r>
            <w:r w:rsidRPr="00AB3E87">
              <w:tab/>
            </w:r>
            <w:r w:rsidRPr="00AB3E87">
              <w:rPr>
                <w:b/>
                <w:i/>
              </w:rPr>
              <w:t xml:space="preserve">fordert, dass die Ziele der künftigen Gleichstellungsstrategie mit dem MFR verknüpft werden, da dieser ein wichtiges Instrument für die Umsetzung der Strategie ist; betont, dass die Erhebung, Meldung und Bewertung von vergleichbaren, nach Geschlecht aufgeschlüsselten Daten verbessert und horizontale EU-Begriffsbestimmungen entwickelt werden müssen, um geschlechterdifferenzierte Folgenabschätzungen in den Politikbereichen der Union zu erleichtern; fordert eine verbesserte Methodik, bei der nicht nur die Empfänger der Mittel, sondern auch das Transformationspotenzial der Programme ermittelt werden sollten; weist darauf hin, dass einige Haushaltsmaßnahmen – </w:t>
            </w:r>
            <w:r w:rsidRPr="00AB3E87">
              <w:rPr>
                <w:b/>
                <w:i/>
              </w:rPr>
              <w:lastRenderedPageBreak/>
              <w:t>ähnlich wie Klimaschutzmaßnahmen – neben positiven und neutralen Auswirkungen auch negative Auswirkungen auf die Gleichstellung der Geschlechter haben könnten; betont, dass die derzeitige Methodik zur Nachverfolgung der Haushaltsmittel keine Kategorie für solche Fälle vorsieht, weshalb keine objektive Bewertung des aktuellen Stands in Bezug auf die Berücksichtigung des Gleichstellungsaspekts bei der Haushaltsplanung in der EU möglich ist;</w:t>
            </w:r>
          </w:p>
        </w:tc>
      </w:tr>
    </w:tbl>
    <w:p w14:paraId="75A1D2A8"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5C1B71EA" w14:textId="77777777" w:rsidR="00E52F0D" w:rsidRPr="00AB3E87" w:rsidRDefault="00E52F0D" w:rsidP="00E52F0D">
      <w:r w:rsidRPr="00AB3E87">
        <w:rPr>
          <w:rStyle w:val="HideTWBExt"/>
        </w:rPr>
        <w:t>&lt;/Amend&gt;</w:t>
      </w:r>
    </w:p>
    <w:p w14:paraId="0FD8C88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758</w:t>
      </w:r>
      <w:r w:rsidRPr="00AB3E87">
        <w:rPr>
          <w:rStyle w:val="HideTWBExt"/>
        </w:rPr>
        <w:t>&lt;/NumAm&gt;</w:t>
      </w:r>
    </w:p>
    <w:p w14:paraId="0A9088B5"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65D92FB0" w14:textId="77777777" w:rsidR="00E52F0D" w:rsidRPr="00AB3E87" w:rsidRDefault="00E52F0D" w:rsidP="00E52F0D">
      <w:pPr>
        <w:pStyle w:val="NormalBold"/>
      </w:pPr>
      <w:r w:rsidRPr="00AB3E87">
        <w:rPr>
          <w:rStyle w:val="HideTWBExt"/>
          <w:b w:val="0"/>
        </w:rPr>
        <w:t>&lt;/RepeatBlock-By&gt;</w:t>
      </w:r>
    </w:p>
    <w:p w14:paraId="58076C05"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FC7EA0A" w14:textId="77777777" w:rsidR="00E52F0D" w:rsidRPr="00AB3E87" w:rsidRDefault="00E52F0D" w:rsidP="00E52F0D">
      <w:pPr>
        <w:pStyle w:val="NormalBold"/>
      </w:pPr>
      <w:r w:rsidRPr="00AB3E87">
        <w:rPr>
          <w:rStyle w:val="HideTWBExt"/>
        </w:rPr>
        <w:t>&lt;Article&gt;</w:t>
      </w:r>
      <w:r w:rsidRPr="00AB3E87">
        <w:t>Ziffer 19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DA0D80A" w14:textId="77777777" w:rsidTr="00761901">
        <w:trPr>
          <w:trHeight w:hRule="exact" w:val="240"/>
          <w:jc w:val="center"/>
        </w:trPr>
        <w:tc>
          <w:tcPr>
            <w:tcW w:w="9752" w:type="dxa"/>
            <w:gridSpan w:val="2"/>
            <w:tcBorders>
              <w:top w:val="nil"/>
              <w:left w:val="nil"/>
              <w:bottom w:val="nil"/>
              <w:right w:val="nil"/>
            </w:tcBorders>
          </w:tcPr>
          <w:p w14:paraId="236A3C87" w14:textId="77777777" w:rsidR="00E52F0D" w:rsidRPr="00AB3E87" w:rsidRDefault="00E52F0D" w:rsidP="00761901"/>
        </w:tc>
      </w:tr>
      <w:tr w:rsidR="00E52F0D" w:rsidRPr="00AB3E87" w14:paraId="271B3817" w14:textId="77777777" w:rsidTr="00761901">
        <w:trPr>
          <w:trHeight w:val="240"/>
          <w:jc w:val="center"/>
        </w:trPr>
        <w:tc>
          <w:tcPr>
            <w:tcW w:w="4876" w:type="dxa"/>
            <w:tcBorders>
              <w:top w:val="nil"/>
              <w:left w:val="nil"/>
              <w:bottom w:val="nil"/>
              <w:right w:val="nil"/>
            </w:tcBorders>
          </w:tcPr>
          <w:p w14:paraId="5E8CDF0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D552938" w14:textId="77777777" w:rsidR="00E52F0D" w:rsidRPr="00AB3E87" w:rsidRDefault="00E52F0D" w:rsidP="00761901">
            <w:pPr>
              <w:pStyle w:val="AmColumnHeading"/>
            </w:pPr>
            <w:r w:rsidRPr="00AB3E87">
              <w:t>Geänderter Text</w:t>
            </w:r>
          </w:p>
        </w:tc>
      </w:tr>
      <w:tr w:rsidR="00E52F0D" w:rsidRPr="00AB3E87" w14:paraId="191A0C18" w14:textId="77777777" w:rsidTr="00761901">
        <w:trPr>
          <w:jc w:val="center"/>
        </w:trPr>
        <w:tc>
          <w:tcPr>
            <w:tcW w:w="4876" w:type="dxa"/>
            <w:tcBorders>
              <w:top w:val="nil"/>
              <w:left w:val="nil"/>
              <w:bottom w:val="nil"/>
              <w:right w:val="nil"/>
            </w:tcBorders>
          </w:tcPr>
          <w:p w14:paraId="5A438FAA" w14:textId="77777777" w:rsidR="00E52F0D" w:rsidRPr="00AB3E87" w:rsidRDefault="00E52F0D" w:rsidP="00761901">
            <w:pPr>
              <w:pStyle w:val="Normal6a"/>
            </w:pPr>
          </w:p>
        </w:tc>
        <w:tc>
          <w:tcPr>
            <w:tcW w:w="4876" w:type="dxa"/>
            <w:tcBorders>
              <w:top w:val="nil"/>
              <w:left w:val="nil"/>
              <w:bottom w:val="nil"/>
              <w:right w:val="nil"/>
            </w:tcBorders>
          </w:tcPr>
          <w:p w14:paraId="6CEB4745" w14:textId="77777777" w:rsidR="00E52F0D" w:rsidRPr="00AB3E87" w:rsidRDefault="00E52F0D" w:rsidP="00761901">
            <w:pPr>
              <w:pStyle w:val="Normal6a"/>
            </w:pPr>
            <w:r w:rsidRPr="00AB3E87">
              <w:rPr>
                <w:b/>
                <w:i/>
              </w:rPr>
              <w:t>19b.</w:t>
            </w:r>
            <w:r w:rsidRPr="00AB3E87">
              <w:tab/>
            </w:r>
            <w:r w:rsidRPr="00AB3E87">
              <w:rPr>
                <w:b/>
                <w:i/>
              </w:rPr>
              <w:t>fordert die Kommission nachdrücklich auf, die derzeitige „tracking-only“-Phase zu einer vollwertigen Berücksichtigung des Gleichstellungsaspekts bei der Haushaltsplanung weiterzuentwickeln und dabei die Gleichstellungsperspektive über den gesamten Haushaltszyklus von der Planung bis zur Bewertung einzubeziehen; fordert die Kommission auf, dafür zu sorgen, dass dies rechtzeitig für den nächsten MFR 2028-2034 geschieht; betont, dass dies die Festlegung klarer Prioritäten, Verpflichtungen und Indikatoren für die Gleichstellung der Geschlechter durch einen gezielten Ansatz sowie die Festlegung konkreter Kriterien zur Messung der Fortschritte erfordert;</w:t>
            </w:r>
          </w:p>
        </w:tc>
      </w:tr>
    </w:tbl>
    <w:p w14:paraId="174EA91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FB9D649" w14:textId="77777777" w:rsidR="00E52F0D" w:rsidRPr="00AB3E87" w:rsidRDefault="00E52F0D" w:rsidP="00E52F0D">
      <w:r w:rsidRPr="00AB3E87">
        <w:rPr>
          <w:rStyle w:val="HideTWBExt"/>
        </w:rPr>
        <w:lastRenderedPageBreak/>
        <w:t>&lt;/Amend&gt;</w:t>
      </w:r>
    </w:p>
    <w:p w14:paraId="0734E9C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759</w:t>
      </w:r>
      <w:r w:rsidRPr="00AB3E87">
        <w:rPr>
          <w:rStyle w:val="HideTWBExt"/>
        </w:rPr>
        <w:t>&lt;/NumAm&gt;</w:t>
      </w:r>
    </w:p>
    <w:p w14:paraId="13F8BDFA"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489CD505" w14:textId="77777777" w:rsidR="00E52F0D" w:rsidRPr="00AB3E87" w:rsidRDefault="00E52F0D" w:rsidP="00E52F0D">
      <w:pPr>
        <w:pStyle w:val="NormalBold"/>
      </w:pPr>
      <w:r w:rsidRPr="00AB3E87">
        <w:rPr>
          <w:rStyle w:val="HideTWBExt"/>
          <w:b w:val="0"/>
        </w:rPr>
        <w:t>&lt;/RepeatBlock-By&gt;</w:t>
      </w:r>
    </w:p>
    <w:p w14:paraId="43A4F94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AFD1308" w14:textId="77777777" w:rsidR="00E52F0D" w:rsidRPr="00AB3E87" w:rsidRDefault="00E52F0D" w:rsidP="00E52F0D">
      <w:pPr>
        <w:pStyle w:val="NormalBold"/>
      </w:pPr>
      <w:r w:rsidRPr="00AB3E87">
        <w:rPr>
          <w:rStyle w:val="HideTWBExt"/>
        </w:rPr>
        <w:t>&lt;Article&gt;</w:t>
      </w:r>
      <w:r w:rsidRPr="00AB3E87">
        <w:t>Ziffer 19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953BD3B" w14:textId="77777777" w:rsidTr="00761901">
        <w:trPr>
          <w:trHeight w:hRule="exact" w:val="240"/>
          <w:jc w:val="center"/>
        </w:trPr>
        <w:tc>
          <w:tcPr>
            <w:tcW w:w="9752" w:type="dxa"/>
            <w:gridSpan w:val="2"/>
            <w:tcBorders>
              <w:top w:val="nil"/>
              <w:left w:val="nil"/>
              <w:bottom w:val="nil"/>
              <w:right w:val="nil"/>
            </w:tcBorders>
          </w:tcPr>
          <w:p w14:paraId="49CFF0BF" w14:textId="77777777" w:rsidR="00E52F0D" w:rsidRPr="00AB3E87" w:rsidRDefault="00E52F0D" w:rsidP="00761901"/>
        </w:tc>
      </w:tr>
      <w:tr w:rsidR="00E52F0D" w:rsidRPr="00AB3E87" w14:paraId="446A7FDF" w14:textId="77777777" w:rsidTr="00761901">
        <w:trPr>
          <w:trHeight w:val="240"/>
          <w:jc w:val="center"/>
        </w:trPr>
        <w:tc>
          <w:tcPr>
            <w:tcW w:w="4876" w:type="dxa"/>
            <w:tcBorders>
              <w:top w:val="nil"/>
              <w:left w:val="nil"/>
              <w:bottom w:val="nil"/>
              <w:right w:val="nil"/>
            </w:tcBorders>
          </w:tcPr>
          <w:p w14:paraId="2C8F653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142AAE39" w14:textId="77777777" w:rsidR="00E52F0D" w:rsidRPr="00AB3E87" w:rsidRDefault="00E52F0D" w:rsidP="00761901">
            <w:pPr>
              <w:pStyle w:val="AmColumnHeading"/>
            </w:pPr>
            <w:r w:rsidRPr="00AB3E87">
              <w:t>Geänderter Text</w:t>
            </w:r>
          </w:p>
        </w:tc>
      </w:tr>
      <w:tr w:rsidR="00E52F0D" w:rsidRPr="00AB3E87" w14:paraId="50441826" w14:textId="77777777" w:rsidTr="00761901">
        <w:trPr>
          <w:jc w:val="center"/>
        </w:trPr>
        <w:tc>
          <w:tcPr>
            <w:tcW w:w="4876" w:type="dxa"/>
            <w:tcBorders>
              <w:top w:val="nil"/>
              <w:left w:val="nil"/>
              <w:bottom w:val="nil"/>
              <w:right w:val="nil"/>
            </w:tcBorders>
          </w:tcPr>
          <w:p w14:paraId="44B86C92" w14:textId="77777777" w:rsidR="00E52F0D" w:rsidRPr="00AB3E87" w:rsidRDefault="00E52F0D" w:rsidP="00761901">
            <w:pPr>
              <w:pStyle w:val="Normal6a"/>
            </w:pPr>
          </w:p>
        </w:tc>
        <w:tc>
          <w:tcPr>
            <w:tcW w:w="4876" w:type="dxa"/>
            <w:tcBorders>
              <w:top w:val="nil"/>
              <w:left w:val="nil"/>
              <w:bottom w:val="nil"/>
              <w:right w:val="nil"/>
            </w:tcBorders>
          </w:tcPr>
          <w:p w14:paraId="7229FFB8" w14:textId="77777777" w:rsidR="00E52F0D" w:rsidRPr="00AB3E87" w:rsidRDefault="00E52F0D" w:rsidP="00761901">
            <w:pPr>
              <w:pStyle w:val="Normal6a"/>
            </w:pPr>
            <w:r w:rsidRPr="00AB3E87">
              <w:rPr>
                <w:b/>
                <w:i/>
              </w:rPr>
              <w:t>19b.</w:t>
            </w:r>
            <w:r w:rsidRPr="00AB3E87">
              <w:tab/>
            </w:r>
            <w:r w:rsidRPr="00AB3E87">
              <w:rPr>
                <w:b/>
                <w:i/>
              </w:rPr>
              <w:t>fordert eine angemessene Finanzierung von Forschern in der EU, insbesondere am Europäischen Institut für Gleichstellungsfragen und in der Agentur der Europäischen Union für Grundrechte, durch Instrumente wie Projekte der Gleichstellungspläne, die im Rahmen von Horizont Europa, der Union der Kompetenzen und des Strategieplans für die Bildung in MINT-Fächern finanziert werden;</w:t>
            </w:r>
          </w:p>
        </w:tc>
      </w:tr>
    </w:tbl>
    <w:p w14:paraId="5F5F4FA1"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67ECDEB" w14:textId="77777777" w:rsidR="00E52F0D" w:rsidRPr="00AB3E87" w:rsidRDefault="00E52F0D" w:rsidP="00E52F0D">
      <w:r w:rsidRPr="00AB3E87">
        <w:rPr>
          <w:rStyle w:val="HideTWBExt"/>
        </w:rPr>
        <w:t>&lt;/Amend&gt;</w:t>
      </w:r>
    </w:p>
    <w:p w14:paraId="4165431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760</w:t>
      </w:r>
      <w:r w:rsidRPr="00AB3E87">
        <w:rPr>
          <w:rStyle w:val="HideTWBExt"/>
        </w:rPr>
        <w:t>&lt;/NumAm&gt;</w:t>
      </w:r>
    </w:p>
    <w:p w14:paraId="64CC76A4" w14:textId="77777777" w:rsidR="00E52F0D" w:rsidRPr="00AB3E87" w:rsidRDefault="00E52F0D" w:rsidP="00E52F0D">
      <w:pPr>
        <w:pStyle w:val="NormalBold"/>
      </w:pPr>
      <w:r w:rsidRPr="00AB3E87">
        <w:rPr>
          <w:rStyle w:val="HideTWBExt"/>
          <w:b w:val="0"/>
        </w:rPr>
        <w:t>&lt;RepeatBlock-By&gt;&lt;Members&gt;</w:t>
      </w:r>
      <w:r w:rsidRPr="00AB3E87">
        <w:t>Sirpa Pietikäinen</w:t>
      </w:r>
      <w:r w:rsidRPr="00AB3E87">
        <w:rPr>
          <w:rStyle w:val="HideTWBExt"/>
          <w:b w:val="0"/>
        </w:rPr>
        <w:t>&lt;/Members&gt;</w:t>
      </w:r>
    </w:p>
    <w:p w14:paraId="12F059E2" w14:textId="77777777" w:rsidR="00E52F0D" w:rsidRPr="00AB3E87" w:rsidRDefault="00E52F0D" w:rsidP="00E52F0D">
      <w:pPr>
        <w:pStyle w:val="NormalBold"/>
      </w:pPr>
      <w:r w:rsidRPr="00AB3E87">
        <w:rPr>
          <w:rStyle w:val="HideTWBExt"/>
          <w:b w:val="0"/>
        </w:rPr>
        <w:t>&lt;/RepeatBlock-By&gt;</w:t>
      </w:r>
    </w:p>
    <w:p w14:paraId="29B4E09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B1897C9" w14:textId="77777777" w:rsidR="00E52F0D" w:rsidRPr="00AB3E87" w:rsidRDefault="00E52F0D" w:rsidP="00E52F0D">
      <w:pPr>
        <w:pStyle w:val="NormalBold"/>
      </w:pPr>
      <w:r w:rsidRPr="00AB3E87">
        <w:rPr>
          <w:rStyle w:val="HideTWBExt"/>
        </w:rPr>
        <w:t>&lt;Article&gt;</w:t>
      </w:r>
      <w:r w:rsidRPr="00AB3E87">
        <w:t>Ziffer 19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EFC4C44" w14:textId="77777777" w:rsidTr="00761901">
        <w:trPr>
          <w:trHeight w:hRule="exact" w:val="240"/>
          <w:jc w:val="center"/>
        </w:trPr>
        <w:tc>
          <w:tcPr>
            <w:tcW w:w="9752" w:type="dxa"/>
            <w:gridSpan w:val="2"/>
            <w:tcBorders>
              <w:top w:val="nil"/>
              <w:left w:val="nil"/>
              <w:bottom w:val="nil"/>
              <w:right w:val="nil"/>
            </w:tcBorders>
          </w:tcPr>
          <w:p w14:paraId="1983C3D4" w14:textId="77777777" w:rsidR="00E52F0D" w:rsidRPr="00AB3E87" w:rsidRDefault="00E52F0D" w:rsidP="00761901"/>
        </w:tc>
      </w:tr>
      <w:tr w:rsidR="00E52F0D" w:rsidRPr="00AB3E87" w14:paraId="7E40A036" w14:textId="77777777" w:rsidTr="00761901">
        <w:trPr>
          <w:trHeight w:val="240"/>
          <w:jc w:val="center"/>
        </w:trPr>
        <w:tc>
          <w:tcPr>
            <w:tcW w:w="4876" w:type="dxa"/>
            <w:tcBorders>
              <w:top w:val="nil"/>
              <w:left w:val="nil"/>
              <w:bottom w:val="nil"/>
              <w:right w:val="nil"/>
            </w:tcBorders>
          </w:tcPr>
          <w:p w14:paraId="6006CC0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FCD3394" w14:textId="77777777" w:rsidR="00E52F0D" w:rsidRPr="00AB3E87" w:rsidRDefault="00E52F0D" w:rsidP="00761901">
            <w:pPr>
              <w:pStyle w:val="AmColumnHeading"/>
            </w:pPr>
            <w:r w:rsidRPr="00AB3E87">
              <w:t>Geänderter Text</w:t>
            </w:r>
          </w:p>
        </w:tc>
      </w:tr>
      <w:tr w:rsidR="00E52F0D" w:rsidRPr="00AB3E87" w14:paraId="6E376FED" w14:textId="77777777" w:rsidTr="00761901">
        <w:trPr>
          <w:jc w:val="center"/>
        </w:trPr>
        <w:tc>
          <w:tcPr>
            <w:tcW w:w="4876" w:type="dxa"/>
            <w:tcBorders>
              <w:top w:val="nil"/>
              <w:left w:val="nil"/>
              <w:bottom w:val="nil"/>
              <w:right w:val="nil"/>
            </w:tcBorders>
          </w:tcPr>
          <w:p w14:paraId="104F23BE" w14:textId="77777777" w:rsidR="00E52F0D" w:rsidRPr="00AB3E87" w:rsidRDefault="00E52F0D" w:rsidP="00761901">
            <w:pPr>
              <w:pStyle w:val="Normal6a"/>
            </w:pPr>
          </w:p>
        </w:tc>
        <w:tc>
          <w:tcPr>
            <w:tcW w:w="4876" w:type="dxa"/>
            <w:tcBorders>
              <w:top w:val="nil"/>
              <w:left w:val="nil"/>
              <w:bottom w:val="nil"/>
              <w:right w:val="nil"/>
            </w:tcBorders>
          </w:tcPr>
          <w:p w14:paraId="471AE7B2" w14:textId="77777777" w:rsidR="00E52F0D" w:rsidRPr="00AB3E87" w:rsidRDefault="00E52F0D" w:rsidP="00761901">
            <w:pPr>
              <w:pStyle w:val="Normal6a"/>
            </w:pPr>
            <w:r w:rsidRPr="00AB3E87">
              <w:rPr>
                <w:b/>
                <w:i/>
              </w:rPr>
              <w:t>19b.</w:t>
            </w:r>
            <w:r w:rsidRPr="00AB3E87">
              <w:tab/>
            </w:r>
            <w:r w:rsidRPr="00AB3E87">
              <w:rPr>
                <w:b/>
                <w:i/>
              </w:rPr>
              <w:t>fordert die Kommission auf, für mehr Transparenz und die Einbeziehung der Interessenträger in die Governance und Umsetzung aller geschlechterbezogenen Initiativen zu sorgen und das Parlament systematischer in die Kontrolle und Bewertung dieser Maßnahmen einzubeziehen;</w:t>
            </w:r>
          </w:p>
        </w:tc>
      </w:tr>
    </w:tbl>
    <w:p w14:paraId="5FCDD64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6A13887" w14:textId="77777777" w:rsidR="00E52F0D" w:rsidRPr="00AB3E87" w:rsidRDefault="00E52F0D" w:rsidP="00E52F0D">
      <w:r w:rsidRPr="00AB3E87">
        <w:rPr>
          <w:rStyle w:val="HideTWBExt"/>
        </w:rPr>
        <w:t>&lt;/Amend&gt;</w:t>
      </w:r>
    </w:p>
    <w:p w14:paraId="18249C5D" w14:textId="77777777" w:rsidR="00E52F0D" w:rsidRPr="00AB3E87" w:rsidRDefault="00E52F0D" w:rsidP="00E52F0D">
      <w:pPr>
        <w:pStyle w:val="AmNumberTabs"/>
      </w:pPr>
      <w:r w:rsidRPr="00AB3E87">
        <w:rPr>
          <w:rStyle w:val="HideTWBExt"/>
        </w:rPr>
        <w:lastRenderedPageBreak/>
        <w:t>&lt;Amend&gt;</w:t>
      </w:r>
      <w:r w:rsidRPr="00AB3E87">
        <w:t>Änderungsantrag</w:t>
      </w:r>
      <w:r w:rsidRPr="00AB3E87">
        <w:tab/>
      </w:r>
      <w:r w:rsidRPr="00AB3E87">
        <w:tab/>
      </w:r>
      <w:r w:rsidRPr="00AB3E87">
        <w:rPr>
          <w:rStyle w:val="HideTWBExt"/>
        </w:rPr>
        <w:t>&lt;NumAm&gt;</w:t>
      </w:r>
      <w:r w:rsidRPr="00AB3E87">
        <w:t>761</w:t>
      </w:r>
      <w:r w:rsidRPr="00AB3E87">
        <w:rPr>
          <w:rStyle w:val="HideTWBExt"/>
        </w:rPr>
        <w:t>&lt;/NumAm&gt;</w:t>
      </w:r>
    </w:p>
    <w:p w14:paraId="4F8F6D88"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4C69DAC3" w14:textId="77777777" w:rsidR="00E52F0D" w:rsidRPr="00AB3E87" w:rsidRDefault="00E52F0D" w:rsidP="00E52F0D">
      <w:pPr>
        <w:pStyle w:val="NormalBold"/>
      </w:pPr>
      <w:r w:rsidRPr="00AB3E87">
        <w:rPr>
          <w:rStyle w:val="HideTWBExt"/>
          <w:b w:val="0"/>
        </w:rPr>
        <w:t>&lt;/RepeatBlock-By&gt;</w:t>
      </w:r>
    </w:p>
    <w:p w14:paraId="13FA5B4F"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68DB1D5" w14:textId="77777777" w:rsidR="00E52F0D" w:rsidRPr="00AB3E87" w:rsidRDefault="00E52F0D" w:rsidP="00E52F0D">
      <w:pPr>
        <w:pStyle w:val="NormalBold"/>
      </w:pPr>
      <w:r w:rsidRPr="00AB3E87">
        <w:rPr>
          <w:rStyle w:val="HideTWBExt"/>
        </w:rPr>
        <w:t>&lt;Article&gt;</w:t>
      </w:r>
      <w:r w:rsidRPr="00AB3E87">
        <w:t>Ziffer 19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729203B" w14:textId="77777777" w:rsidTr="00761901">
        <w:trPr>
          <w:trHeight w:hRule="exact" w:val="240"/>
          <w:jc w:val="center"/>
        </w:trPr>
        <w:tc>
          <w:tcPr>
            <w:tcW w:w="9752" w:type="dxa"/>
            <w:gridSpan w:val="2"/>
            <w:tcBorders>
              <w:top w:val="nil"/>
              <w:left w:val="nil"/>
              <w:bottom w:val="nil"/>
              <w:right w:val="nil"/>
            </w:tcBorders>
          </w:tcPr>
          <w:p w14:paraId="04EBDA7A" w14:textId="77777777" w:rsidR="00E52F0D" w:rsidRPr="00AB3E87" w:rsidRDefault="00E52F0D" w:rsidP="00761901"/>
        </w:tc>
      </w:tr>
      <w:tr w:rsidR="00E52F0D" w:rsidRPr="00AB3E87" w14:paraId="7FF1CBE1" w14:textId="77777777" w:rsidTr="00761901">
        <w:trPr>
          <w:trHeight w:val="240"/>
          <w:jc w:val="center"/>
        </w:trPr>
        <w:tc>
          <w:tcPr>
            <w:tcW w:w="4876" w:type="dxa"/>
            <w:tcBorders>
              <w:top w:val="nil"/>
              <w:left w:val="nil"/>
              <w:bottom w:val="nil"/>
              <w:right w:val="nil"/>
            </w:tcBorders>
          </w:tcPr>
          <w:p w14:paraId="2FC6743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B643FD5" w14:textId="77777777" w:rsidR="00E52F0D" w:rsidRPr="00AB3E87" w:rsidRDefault="00E52F0D" w:rsidP="00761901">
            <w:pPr>
              <w:pStyle w:val="AmColumnHeading"/>
            </w:pPr>
            <w:r w:rsidRPr="00AB3E87">
              <w:t>Geänderter Text</w:t>
            </w:r>
          </w:p>
        </w:tc>
      </w:tr>
      <w:tr w:rsidR="00E52F0D" w:rsidRPr="00AB3E87" w14:paraId="77A7AF0B" w14:textId="77777777" w:rsidTr="00761901">
        <w:trPr>
          <w:jc w:val="center"/>
        </w:trPr>
        <w:tc>
          <w:tcPr>
            <w:tcW w:w="4876" w:type="dxa"/>
            <w:tcBorders>
              <w:top w:val="nil"/>
              <w:left w:val="nil"/>
              <w:bottom w:val="nil"/>
              <w:right w:val="nil"/>
            </w:tcBorders>
          </w:tcPr>
          <w:p w14:paraId="7A278087" w14:textId="77777777" w:rsidR="00E52F0D" w:rsidRPr="00AB3E87" w:rsidRDefault="00E52F0D" w:rsidP="00761901">
            <w:pPr>
              <w:pStyle w:val="Normal6a"/>
            </w:pPr>
          </w:p>
        </w:tc>
        <w:tc>
          <w:tcPr>
            <w:tcW w:w="4876" w:type="dxa"/>
            <w:tcBorders>
              <w:top w:val="nil"/>
              <w:left w:val="nil"/>
              <w:bottom w:val="nil"/>
              <w:right w:val="nil"/>
            </w:tcBorders>
          </w:tcPr>
          <w:p w14:paraId="587ABCBE" w14:textId="77777777" w:rsidR="00E52F0D" w:rsidRPr="00AB3E87" w:rsidRDefault="00E52F0D" w:rsidP="00761901">
            <w:pPr>
              <w:pStyle w:val="Normal6a"/>
            </w:pPr>
            <w:r w:rsidRPr="00AB3E87">
              <w:rPr>
                <w:b/>
                <w:i/>
              </w:rPr>
              <w:t>19b.</w:t>
            </w:r>
            <w:r w:rsidRPr="00AB3E87">
              <w:tab/>
            </w:r>
            <w:r w:rsidRPr="00AB3E87">
              <w:rPr>
                <w:b/>
                <w:i/>
              </w:rPr>
              <w:t>betont, dass die Investitionen in öffentliche Dienstleistungen - insbesondere im Gesundheitswesen, im Bildungswesen und in der Personenbeförderung - erheblich verstärkt werden müssen, um auf die Bedürfnisse der Bevölkerung einzugehen sowie zur Unabhängigkeit, Gleichstellung und Emanzipation der Frauen beizutragen;</w:t>
            </w:r>
          </w:p>
        </w:tc>
      </w:tr>
    </w:tbl>
    <w:p w14:paraId="76F33A0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C05C9ED" w14:textId="77777777" w:rsidR="00E52F0D" w:rsidRPr="00AB3E87" w:rsidRDefault="00E52F0D" w:rsidP="00E52F0D">
      <w:r w:rsidRPr="00AB3E87">
        <w:rPr>
          <w:rStyle w:val="HideTWBExt"/>
        </w:rPr>
        <w:t>&lt;/Amend&gt;</w:t>
      </w:r>
    </w:p>
    <w:p w14:paraId="45601184"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762</w:t>
      </w:r>
      <w:r w:rsidRPr="00AB3E87">
        <w:rPr>
          <w:rStyle w:val="HideTWBExt"/>
        </w:rPr>
        <w:t>&lt;/NumAm&gt;</w:t>
      </w:r>
    </w:p>
    <w:p w14:paraId="118CDF21"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Lina Gálvez, Gabriela Firea</w:t>
      </w:r>
      <w:r w:rsidRPr="00AB3E87">
        <w:rPr>
          <w:rStyle w:val="HideTWBExt"/>
          <w:b w:val="0"/>
        </w:rPr>
        <w:t>&lt;/Members&gt;</w:t>
      </w:r>
    </w:p>
    <w:p w14:paraId="6458B739" w14:textId="77777777" w:rsidR="00E52F0D" w:rsidRPr="00AB3E87" w:rsidRDefault="00E52F0D" w:rsidP="00E52F0D">
      <w:pPr>
        <w:pStyle w:val="NormalBold"/>
      </w:pPr>
      <w:r w:rsidRPr="00AB3E87">
        <w:rPr>
          <w:rStyle w:val="HideTWBExt"/>
          <w:b w:val="0"/>
        </w:rPr>
        <w:t>&lt;/RepeatBlock-By&gt;</w:t>
      </w:r>
    </w:p>
    <w:p w14:paraId="3A79F56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3C929C4" w14:textId="77777777" w:rsidR="00E52F0D" w:rsidRPr="00AB3E87" w:rsidRDefault="00E52F0D" w:rsidP="00E52F0D">
      <w:pPr>
        <w:pStyle w:val="NormalBold"/>
      </w:pPr>
      <w:r w:rsidRPr="00AB3E87">
        <w:rPr>
          <w:rStyle w:val="HideTWBExt"/>
        </w:rPr>
        <w:t>&lt;Article&gt;</w:t>
      </w:r>
      <w:r w:rsidRPr="00AB3E87">
        <w:t>Ziffer 19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4A3749E" w14:textId="77777777" w:rsidTr="00761901">
        <w:trPr>
          <w:trHeight w:hRule="exact" w:val="240"/>
          <w:jc w:val="center"/>
        </w:trPr>
        <w:tc>
          <w:tcPr>
            <w:tcW w:w="9752" w:type="dxa"/>
            <w:gridSpan w:val="2"/>
            <w:tcBorders>
              <w:top w:val="nil"/>
              <w:left w:val="nil"/>
              <w:bottom w:val="nil"/>
              <w:right w:val="nil"/>
            </w:tcBorders>
          </w:tcPr>
          <w:p w14:paraId="075435E0" w14:textId="77777777" w:rsidR="00E52F0D" w:rsidRPr="00AB3E87" w:rsidRDefault="00E52F0D" w:rsidP="00761901"/>
        </w:tc>
      </w:tr>
      <w:tr w:rsidR="00E52F0D" w:rsidRPr="00AB3E87" w14:paraId="020F1A3A" w14:textId="77777777" w:rsidTr="00761901">
        <w:trPr>
          <w:trHeight w:val="240"/>
          <w:jc w:val="center"/>
        </w:trPr>
        <w:tc>
          <w:tcPr>
            <w:tcW w:w="4876" w:type="dxa"/>
            <w:tcBorders>
              <w:top w:val="nil"/>
              <w:left w:val="nil"/>
              <w:bottom w:val="nil"/>
              <w:right w:val="nil"/>
            </w:tcBorders>
          </w:tcPr>
          <w:p w14:paraId="4DBDAB9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06D7431" w14:textId="77777777" w:rsidR="00E52F0D" w:rsidRPr="00AB3E87" w:rsidRDefault="00E52F0D" w:rsidP="00761901">
            <w:pPr>
              <w:pStyle w:val="AmColumnHeading"/>
            </w:pPr>
            <w:r w:rsidRPr="00AB3E87">
              <w:t>Geänderter Text</w:t>
            </w:r>
          </w:p>
        </w:tc>
      </w:tr>
      <w:tr w:rsidR="00E52F0D" w:rsidRPr="00AB3E87" w14:paraId="6BE2BC27" w14:textId="77777777" w:rsidTr="00761901">
        <w:trPr>
          <w:jc w:val="center"/>
        </w:trPr>
        <w:tc>
          <w:tcPr>
            <w:tcW w:w="4876" w:type="dxa"/>
            <w:tcBorders>
              <w:top w:val="nil"/>
              <w:left w:val="nil"/>
              <w:bottom w:val="nil"/>
              <w:right w:val="nil"/>
            </w:tcBorders>
          </w:tcPr>
          <w:p w14:paraId="186DCCCF" w14:textId="77777777" w:rsidR="00E52F0D" w:rsidRPr="00AB3E87" w:rsidRDefault="00E52F0D" w:rsidP="00761901">
            <w:pPr>
              <w:pStyle w:val="Normal6a"/>
            </w:pPr>
          </w:p>
        </w:tc>
        <w:tc>
          <w:tcPr>
            <w:tcW w:w="4876" w:type="dxa"/>
            <w:tcBorders>
              <w:top w:val="nil"/>
              <w:left w:val="nil"/>
              <w:bottom w:val="nil"/>
              <w:right w:val="nil"/>
            </w:tcBorders>
          </w:tcPr>
          <w:p w14:paraId="4756E6D8" w14:textId="77777777" w:rsidR="00E52F0D" w:rsidRPr="00AB3E87" w:rsidRDefault="00E52F0D" w:rsidP="00761901">
            <w:pPr>
              <w:pStyle w:val="Normal6a"/>
            </w:pPr>
            <w:r w:rsidRPr="00AB3E87">
              <w:rPr>
                <w:b/>
                <w:i/>
              </w:rPr>
              <w:t>19c.</w:t>
            </w:r>
            <w:r w:rsidRPr="00AB3E87">
              <w:tab/>
            </w:r>
            <w:r w:rsidRPr="00AB3E87">
              <w:rPr>
                <w:b/>
                <w:i/>
              </w:rPr>
              <w:t xml:space="preserve">bekräftigt, dass die Kommission Organisationen der Zivilgesellschaft und Menschenrechtsverteidiger, die sich für die Gleichstellung der Geschlechter und die Nichtdiskriminierung einsetzen, weiterhin unterstützen sollte, indem sie im Rahmen des MFR und einschlägiger Finanzierungsprogramme angemessene und zugängliche Mittel bereitstellt; bekräftigt, dass eine solche Finanzierung mit den gemeinsamen Werten der Union, wie sie in Artikel 2 des Vertrags und in der Charta der Grundrechte verankert sind, in Einklang stehen muss, um sicherzustellen, dass die finanzielle Unterstützung die demokratischen Werte </w:t>
            </w:r>
            <w:r w:rsidRPr="00AB3E87">
              <w:rPr>
                <w:b/>
                <w:i/>
              </w:rPr>
              <w:lastRenderedPageBreak/>
              <w:t>der EU stärkt; fordert, dass den Organisationen der Zivilgesellschaft, einschließlich Frauenorganisationen, ausreichende Mittel zugewiesen werden, um geschlechtsspezifische Gewalt im Rahmen der Daphne-Komponente des Programms „Bürger, Gleichstellung, Rechte und Werte“ zu verhindern;</w:t>
            </w:r>
          </w:p>
        </w:tc>
      </w:tr>
    </w:tbl>
    <w:p w14:paraId="745917DB"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8F517C9" w14:textId="77777777" w:rsidR="00E52F0D" w:rsidRPr="00AB3E87" w:rsidRDefault="00E52F0D" w:rsidP="00E52F0D">
      <w:r w:rsidRPr="00AB3E87">
        <w:rPr>
          <w:rStyle w:val="HideTWBExt"/>
        </w:rPr>
        <w:t>&lt;/Amend&gt;</w:t>
      </w:r>
    </w:p>
    <w:p w14:paraId="0EC807C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763</w:t>
      </w:r>
      <w:r w:rsidRPr="00AB3E87">
        <w:rPr>
          <w:rStyle w:val="HideTWBExt"/>
        </w:rPr>
        <w:t>&lt;/NumAm&gt;</w:t>
      </w:r>
    </w:p>
    <w:p w14:paraId="2ADF448C"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52556DE0" w14:textId="77777777" w:rsidR="00E52F0D" w:rsidRPr="00AB3E87" w:rsidRDefault="00E52F0D" w:rsidP="00E52F0D">
      <w:pPr>
        <w:pStyle w:val="NormalBold"/>
      </w:pPr>
      <w:r w:rsidRPr="00AB3E87">
        <w:rPr>
          <w:rStyle w:val="HideTWBExt"/>
          <w:b w:val="0"/>
        </w:rPr>
        <w:t>&lt;/RepeatBlock-By&gt;</w:t>
      </w:r>
    </w:p>
    <w:p w14:paraId="3264FB00"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66FDF38F" w14:textId="77777777" w:rsidR="00E52F0D" w:rsidRPr="00AB3E87" w:rsidRDefault="00E52F0D" w:rsidP="00E52F0D">
      <w:pPr>
        <w:pStyle w:val="NormalBold"/>
      </w:pPr>
      <w:r w:rsidRPr="00AB3E87">
        <w:rPr>
          <w:rStyle w:val="HideTWBExt"/>
        </w:rPr>
        <w:t>&lt;Article&gt;</w:t>
      </w:r>
      <w:r w:rsidRPr="00AB3E87">
        <w:t>Ziffer 19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51BBFBC" w14:textId="77777777" w:rsidTr="00761901">
        <w:trPr>
          <w:trHeight w:hRule="exact" w:val="240"/>
          <w:jc w:val="center"/>
        </w:trPr>
        <w:tc>
          <w:tcPr>
            <w:tcW w:w="9752" w:type="dxa"/>
            <w:gridSpan w:val="2"/>
            <w:tcBorders>
              <w:top w:val="nil"/>
              <w:left w:val="nil"/>
              <w:bottom w:val="nil"/>
              <w:right w:val="nil"/>
            </w:tcBorders>
          </w:tcPr>
          <w:p w14:paraId="37759682" w14:textId="77777777" w:rsidR="00E52F0D" w:rsidRPr="00AB3E87" w:rsidRDefault="00E52F0D" w:rsidP="00761901"/>
        </w:tc>
      </w:tr>
      <w:tr w:rsidR="00E52F0D" w:rsidRPr="00AB3E87" w14:paraId="0CB7CE9F" w14:textId="77777777" w:rsidTr="00761901">
        <w:trPr>
          <w:trHeight w:val="240"/>
          <w:jc w:val="center"/>
        </w:trPr>
        <w:tc>
          <w:tcPr>
            <w:tcW w:w="4876" w:type="dxa"/>
            <w:tcBorders>
              <w:top w:val="nil"/>
              <w:left w:val="nil"/>
              <w:bottom w:val="nil"/>
              <w:right w:val="nil"/>
            </w:tcBorders>
          </w:tcPr>
          <w:p w14:paraId="04976638"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F391A6E" w14:textId="77777777" w:rsidR="00E52F0D" w:rsidRPr="00AB3E87" w:rsidRDefault="00E52F0D" w:rsidP="00761901">
            <w:pPr>
              <w:pStyle w:val="AmColumnHeading"/>
            </w:pPr>
            <w:r w:rsidRPr="00AB3E87">
              <w:t>Geänderter Text</w:t>
            </w:r>
          </w:p>
        </w:tc>
      </w:tr>
      <w:tr w:rsidR="00E52F0D" w:rsidRPr="00AB3E87" w14:paraId="1FF3CD0F" w14:textId="77777777" w:rsidTr="00761901">
        <w:trPr>
          <w:jc w:val="center"/>
        </w:trPr>
        <w:tc>
          <w:tcPr>
            <w:tcW w:w="4876" w:type="dxa"/>
            <w:tcBorders>
              <w:top w:val="nil"/>
              <w:left w:val="nil"/>
              <w:bottom w:val="nil"/>
              <w:right w:val="nil"/>
            </w:tcBorders>
          </w:tcPr>
          <w:p w14:paraId="027E6961" w14:textId="77777777" w:rsidR="00E52F0D" w:rsidRPr="00AB3E87" w:rsidRDefault="00E52F0D" w:rsidP="00761901">
            <w:pPr>
              <w:pStyle w:val="Normal6a"/>
            </w:pPr>
          </w:p>
        </w:tc>
        <w:tc>
          <w:tcPr>
            <w:tcW w:w="4876" w:type="dxa"/>
            <w:tcBorders>
              <w:top w:val="nil"/>
              <w:left w:val="nil"/>
              <w:bottom w:val="nil"/>
              <w:right w:val="nil"/>
            </w:tcBorders>
          </w:tcPr>
          <w:p w14:paraId="469D69E2" w14:textId="77777777" w:rsidR="00E52F0D" w:rsidRPr="00AB3E87" w:rsidRDefault="00E52F0D" w:rsidP="00761901">
            <w:pPr>
              <w:pStyle w:val="Normal6a"/>
            </w:pPr>
            <w:r w:rsidRPr="00AB3E87">
              <w:rPr>
                <w:b/>
                <w:i/>
              </w:rPr>
              <w:t>19c.</w:t>
            </w:r>
            <w:r w:rsidRPr="00AB3E87">
              <w:tab/>
            </w:r>
            <w:r w:rsidRPr="00AB3E87">
              <w:rPr>
                <w:b/>
                <w:i/>
              </w:rPr>
              <w:t>fordert die Kommission auf, mit der Entwicklung eines robusten Mechanismus z beginnen, der alle in Artikel 2 des EU-Vertrags genannten Werte der Union, einschließlich Demokratie, Rechtsstaatlichkeit und Grundrechte, einschließlich Frauenrechte, umfasst und der im Rahmen einer interinstitutionellen Vereinbarung zwischen der Kommission, dem Europäischen Parlament und dem Rat umgesetzt wird, um einen kohärenten Ansatz für die jährliche Überwachung in allen Mitgliedstaaten und eine klare Verbindung zu konkreten Maßnahmen der Union in Fällen, in denen Mängel nicht behoben werden, sicherzustellen;</w:t>
            </w:r>
          </w:p>
        </w:tc>
      </w:tr>
    </w:tbl>
    <w:p w14:paraId="670E8DA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45CBA93" w14:textId="77777777" w:rsidR="00E52F0D" w:rsidRPr="00AB3E87" w:rsidRDefault="00E52F0D" w:rsidP="00E52F0D">
      <w:r w:rsidRPr="00AB3E87">
        <w:rPr>
          <w:rStyle w:val="HideTWBExt"/>
        </w:rPr>
        <w:t>&lt;/Amend&gt;</w:t>
      </w:r>
    </w:p>
    <w:p w14:paraId="2C45D5CD"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764</w:t>
      </w:r>
      <w:r w:rsidRPr="00AB3E87">
        <w:rPr>
          <w:rStyle w:val="HideTWBExt"/>
        </w:rPr>
        <w:t>&lt;/NumAm&gt;</w:t>
      </w:r>
    </w:p>
    <w:p w14:paraId="0E27E022"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2ACE36D8" w14:textId="77777777" w:rsidR="00E52F0D" w:rsidRPr="00AB3E87" w:rsidRDefault="00E52F0D" w:rsidP="00E52F0D">
      <w:pPr>
        <w:pStyle w:val="NormalBold"/>
      </w:pPr>
      <w:r w:rsidRPr="00AB3E87">
        <w:rPr>
          <w:rStyle w:val="HideTWBExt"/>
          <w:b w:val="0"/>
        </w:rPr>
        <w:t>&lt;/RepeatBlock-By&gt;</w:t>
      </w:r>
    </w:p>
    <w:p w14:paraId="441AC2A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1AB4841" w14:textId="77777777" w:rsidR="00E52F0D" w:rsidRPr="00AB3E87" w:rsidRDefault="00E52F0D" w:rsidP="00E52F0D">
      <w:pPr>
        <w:pStyle w:val="NormalBold"/>
      </w:pPr>
      <w:r w:rsidRPr="00AB3E87">
        <w:rPr>
          <w:rStyle w:val="HideTWBExt"/>
        </w:rPr>
        <w:lastRenderedPageBreak/>
        <w:t>&lt;Article&gt;</w:t>
      </w:r>
      <w:r w:rsidRPr="00AB3E87">
        <w:t>Ziffer 19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9240E05" w14:textId="77777777" w:rsidTr="00761901">
        <w:trPr>
          <w:trHeight w:hRule="exact" w:val="240"/>
          <w:jc w:val="center"/>
        </w:trPr>
        <w:tc>
          <w:tcPr>
            <w:tcW w:w="9752" w:type="dxa"/>
            <w:gridSpan w:val="2"/>
            <w:tcBorders>
              <w:top w:val="nil"/>
              <w:left w:val="nil"/>
              <w:bottom w:val="nil"/>
              <w:right w:val="nil"/>
            </w:tcBorders>
          </w:tcPr>
          <w:p w14:paraId="32FFC48C" w14:textId="77777777" w:rsidR="00E52F0D" w:rsidRPr="00AB3E87" w:rsidRDefault="00E52F0D" w:rsidP="00761901"/>
        </w:tc>
      </w:tr>
      <w:tr w:rsidR="00E52F0D" w:rsidRPr="00AB3E87" w14:paraId="74607D7D" w14:textId="77777777" w:rsidTr="00761901">
        <w:trPr>
          <w:trHeight w:val="240"/>
          <w:jc w:val="center"/>
        </w:trPr>
        <w:tc>
          <w:tcPr>
            <w:tcW w:w="4876" w:type="dxa"/>
            <w:tcBorders>
              <w:top w:val="nil"/>
              <w:left w:val="nil"/>
              <w:bottom w:val="nil"/>
              <w:right w:val="nil"/>
            </w:tcBorders>
          </w:tcPr>
          <w:p w14:paraId="173AA38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3F9FE6A7" w14:textId="77777777" w:rsidR="00E52F0D" w:rsidRPr="00AB3E87" w:rsidRDefault="00E52F0D" w:rsidP="00761901">
            <w:pPr>
              <w:pStyle w:val="AmColumnHeading"/>
            </w:pPr>
            <w:r w:rsidRPr="00AB3E87">
              <w:t>Geänderter Text</w:t>
            </w:r>
          </w:p>
        </w:tc>
      </w:tr>
      <w:tr w:rsidR="00E52F0D" w:rsidRPr="00AB3E87" w14:paraId="332F5C6F" w14:textId="77777777" w:rsidTr="00761901">
        <w:trPr>
          <w:jc w:val="center"/>
        </w:trPr>
        <w:tc>
          <w:tcPr>
            <w:tcW w:w="4876" w:type="dxa"/>
            <w:tcBorders>
              <w:top w:val="nil"/>
              <w:left w:val="nil"/>
              <w:bottom w:val="nil"/>
              <w:right w:val="nil"/>
            </w:tcBorders>
          </w:tcPr>
          <w:p w14:paraId="34BB2909" w14:textId="77777777" w:rsidR="00E52F0D" w:rsidRPr="00AB3E87" w:rsidRDefault="00E52F0D" w:rsidP="00761901">
            <w:pPr>
              <w:pStyle w:val="Normal6a"/>
            </w:pPr>
          </w:p>
        </w:tc>
        <w:tc>
          <w:tcPr>
            <w:tcW w:w="4876" w:type="dxa"/>
            <w:tcBorders>
              <w:top w:val="nil"/>
              <w:left w:val="nil"/>
              <w:bottom w:val="nil"/>
              <w:right w:val="nil"/>
            </w:tcBorders>
          </w:tcPr>
          <w:p w14:paraId="0B22053B" w14:textId="77777777" w:rsidR="00E52F0D" w:rsidRPr="00AB3E87" w:rsidRDefault="00E52F0D" w:rsidP="00761901">
            <w:pPr>
              <w:pStyle w:val="Normal6a"/>
            </w:pPr>
            <w:r w:rsidRPr="00AB3E87">
              <w:rPr>
                <w:b/>
                <w:i/>
              </w:rPr>
              <w:t>19d.</w:t>
            </w:r>
            <w:r w:rsidRPr="00AB3E87">
              <w:tab/>
            </w:r>
            <w:r w:rsidRPr="00AB3E87">
              <w:rPr>
                <w:b/>
                <w:i/>
              </w:rPr>
              <w:t>fordert die Kommission nachdrücklich auf, dafür zu sorgen, dass die Strategie für die Gleichstellung der Geschlechter für die Zeit nach 2025 mit allen anderen einschlägigen bestehenden und künftigen Strategien, Rahmen und Aktionsplänen wie der Europäischen Strategie zugunsten von Menschen mit Behinderungen 2021-2030, dem strategischen Rahmen der EU zur Gleichstellung, Inklusion und Teilhabe der Roma, der Strategie für die Rechte von Opfern, der LGBTIQ-Strategie und dem EU-Aktionsplan gegen Rassismus koordiniert wird;</w:t>
            </w:r>
          </w:p>
        </w:tc>
      </w:tr>
    </w:tbl>
    <w:p w14:paraId="3AF9EA6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0A2A10D" w14:textId="77777777" w:rsidR="00E52F0D" w:rsidRPr="00AB3E87" w:rsidRDefault="00E52F0D" w:rsidP="00E52F0D">
      <w:r w:rsidRPr="00AB3E87">
        <w:rPr>
          <w:rStyle w:val="HideTWBExt"/>
        </w:rPr>
        <w:t>&lt;/Amend&gt;</w:t>
      </w:r>
    </w:p>
    <w:p w14:paraId="6792C24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765</w:t>
      </w:r>
      <w:r w:rsidRPr="00AB3E87">
        <w:rPr>
          <w:rStyle w:val="HideTWBExt"/>
        </w:rPr>
        <w:t>&lt;/NumAm&gt;</w:t>
      </w:r>
    </w:p>
    <w:p w14:paraId="0434A997"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735AC05F" w14:textId="77777777" w:rsidR="00E52F0D" w:rsidRPr="00AB3E87" w:rsidRDefault="00E52F0D" w:rsidP="00E52F0D">
      <w:pPr>
        <w:pStyle w:val="NormalBold"/>
      </w:pPr>
      <w:r w:rsidRPr="00AB3E87">
        <w:rPr>
          <w:rStyle w:val="HideTWBExt"/>
          <w:b w:val="0"/>
        </w:rPr>
        <w:t>&lt;/RepeatBlock-By&gt;</w:t>
      </w:r>
    </w:p>
    <w:p w14:paraId="7B92F764"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029B355" w14:textId="77777777" w:rsidR="00E52F0D" w:rsidRPr="00AB3E87" w:rsidRDefault="00E52F0D" w:rsidP="00E52F0D">
      <w:pPr>
        <w:pStyle w:val="NormalBold"/>
      </w:pPr>
      <w:r w:rsidRPr="00AB3E87">
        <w:rPr>
          <w:rStyle w:val="HideTWBExt"/>
        </w:rPr>
        <w:t>&lt;Article&gt;</w:t>
      </w:r>
      <w:r w:rsidRPr="00AB3E87">
        <w:t>Ziffer 19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A28C4A7" w14:textId="77777777" w:rsidTr="00761901">
        <w:trPr>
          <w:trHeight w:hRule="exact" w:val="240"/>
          <w:jc w:val="center"/>
        </w:trPr>
        <w:tc>
          <w:tcPr>
            <w:tcW w:w="9752" w:type="dxa"/>
            <w:gridSpan w:val="2"/>
            <w:tcBorders>
              <w:top w:val="nil"/>
              <w:left w:val="nil"/>
              <w:bottom w:val="nil"/>
              <w:right w:val="nil"/>
            </w:tcBorders>
          </w:tcPr>
          <w:p w14:paraId="6AD1B565" w14:textId="77777777" w:rsidR="00E52F0D" w:rsidRPr="00AB3E87" w:rsidRDefault="00E52F0D" w:rsidP="00761901"/>
        </w:tc>
      </w:tr>
      <w:tr w:rsidR="00E52F0D" w:rsidRPr="00AB3E87" w14:paraId="0A01C64E" w14:textId="77777777" w:rsidTr="00761901">
        <w:trPr>
          <w:trHeight w:val="240"/>
          <w:jc w:val="center"/>
        </w:trPr>
        <w:tc>
          <w:tcPr>
            <w:tcW w:w="4876" w:type="dxa"/>
            <w:tcBorders>
              <w:top w:val="nil"/>
              <w:left w:val="nil"/>
              <w:bottom w:val="nil"/>
              <w:right w:val="nil"/>
            </w:tcBorders>
          </w:tcPr>
          <w:p w14:paraId="590CEFF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05DD002" w14:textId="77777777" w:rsidR="00E52F0D" w:rsidRPr="00AB3E87" w:rsidRDefault="00E52F0D" w:rsidP="00761901">
            <w:pPr>
              <w:pStyle w:val="AmColumnHeading"/>
            </w:pPr>
            <w:r w:rsidRPr="00AB3E87">
              <w:t>Geänderter Text</w:t>
            </w:r>
          </w:p>
        </w:tc>
      </w:tr>
      <w:tr w:rsidR="00E52F0D" w:rsidRPr="00AB3E87" w14:paraId="58F3DF03" w14:textId="77777777" w:rsidTr="00761901">
        <w:trPr>
          <w:jc w:val="center"/>
        </w:trPr>
        <w:tc>
          <w:tcPr>
            <w:tcW w:w="4876" w:type="dxa"/>
            <w:tcBorders>
              <w:top w:val="nil"/>
              <w:left w:val="nil"/>
              <w:bottom w:val="nil"/>
              <w:right w:val="nil"/>
            </w:tcBorders>
          </w:tcPr>
          <w:p w14:paraId="01214F31" w14:textId="77777777" w:rsidR="00E52F0D" w:rsidRPr="00AB3E87" w:rsidRDefault="00E52F0D" w:rsidP="00761901">
            <w:pPr>
              <w:pStyle w:val="Normal6a"/>
            </w:pPr>
          </w:p>
        </w:tc>
        <w:tc>
          <w:tcPr>
            <w:tcW w:w="4876" w:type="dxa"/>
            <w:tcBorders>
              <w:top w:val="nil"/>
              <w:left w:val="nil"/>
              <w:bottom w:val="nil"/>
              <w:right w:val="nil"/>
            </w:tcBorders>
          </w:tcPr>
          <w:p w14:paraId="75E7CEC2" w14:textId="77777777" w:rsidR="00E52F0D" w:rsidRPr="00AB3E87" w:rsidRDefault="00E52F0D" w:rsidP="00761901">
            <w:pPr>
              <w:pStyle w:val="Normal6a"/>
            </w:pPr>
            <w:r w:rsidRPr="00AB3E87">
              <w:rPr>
                <w:b/>
                <w:i/>
              </w:rPr>
              <w:t>19e.</w:t>
            </w:r>
            <w:r w:rsidRPr="00AB3E87">
              <w:tab/>
            </w:r>
            <w:r w:rsidRPr="00AB3E87">
              <w:rPr>
                <w:b/>
                <w:i/>
              </w:rPr>
              <w:t>fordert die Kommission auf, Frauen und Mädchen in all ihrer Vielfalt über ihre repräsentativen Organisationen aktiv bei der Ausarbeitung und Umsetzung der Strategie für die Gleichstellung der Geschlechter nach 2025 zu konsultieren und einzubeziehen, einschließlich Frauen mit Behinderungen, LGBTIQ-Frauen oder Frauen in ländlichen Gebieten;</w:t>
            </w:r>
          </w:p>
        </w:tc>
      </w:tr>
    </w:tbl>
    <w:p w14:paraId="1EBF691B"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03003AE" w14:textId="77777777" w:rsidR="00E52F0D" w:rsidRPr="00AB3E87" w:rsidRDefault="00E52F0D" w:rsidP="00E52F0D">
      <w:r w:rsidRPr="00AB3E87">
        <w:rPr>
          <w:rStyle w:val="HideTWBExt"/>
        </w:rPr>
        <w:t>&lt;/Amend&gt;</w:t>
      </w:r>
    </w:p>
    <w:p w14:paraId="5B4B402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766</w:t>
      </w:r>
      <w:r w:rsidRPr="00AB3E87">
        <w:rPr>
          <w:rStyle w:val="HideTWBExt"/>
        </w:rPr>
        <w:t>&lt;/NumAm&gt;</w:t>
      </w:r>
    </w:p>
    <w:p w14:paraId="70E867B0" w14:textId="77777777" w:rsidR="00E52F0D" w:rsidRPr="00AB3E87" w:rsidRDefault="00E52F0D" w:rsidP="00E52F0D">
      <w:pPr>
        <w:pStyle w:val="NormalBold"/>
      </w:pPr>
      <w:r w:rsidRPr="00AB3E87">
        <w:rPr>
          <w:rStyle w:val="HideTWBExt"/>
          <w:b w:val="0"/>
        </w:rPr>
        <w:lastRenderedPageBreak/>
        <w:t>&lt;RepeatBlock-By&gt;&lt;Members&gt;</w:t>
      </w:r>
      <w:r w:rsidRPr="00AB3E87">
        <w:t>Mathilde Androuët, Margarita de la Pisa Carrión, Mireia Borrás Pabón</w:t>
      </w:r>
      <w:r w:rsidRPr="00AB3E87">
        <w:rPr>
          <w:rStyle w:val="HideTWBExt"/>
          <w:b w:val="0"/>
        </w:rPr>
        <w:t>&lt;/Members&gt;</w:t>
      </w:r>
    </w:p>
    <w:p w14:paraId="1EDEB723" w14:textId="77777777" w:rsidR="00E52F0D" w:rsidRPr="00AB3E87" w:rsidRDefault="00E52F0D" w:rsidP="00E52F0D">
      <w:pPr>
        <w:pStyle w:val="NormalBold"/>
      </w:pPr>
      <w:r w:rsidRPr="00AB3E87">
        <w:rPr>
          <w:rStyle w:val="HideTWBExt"/>
          <w:b w:val="0"/>
        </w:rPr>
        <w:t>&lt;/RepeatBlock-By&gt;</w:t>
      </w:r>
    </w:p>
    <w:p w14:paraId="6124784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F272F55" w14:textId="77777777" w:rsidR="00E52F0D" w:rsidRPr="00AB3E87" w:rsidRDefault="00E52F0D" w:rsidP="00E52F0D">
      <w:pPr>
        <w:pStyle w:val="NormalBold"/>
      </w:pPr>
      <w:r w:rsidRPr="00AB3E87">
        <w:rPr>
          <w:rStyle w:val="HideTWBExt"/>
        </w:rPr>
        <w:t>&lt;Article&gt;</w:t>
      </w:r>
      <w:r w:rsidRPr="00AB3E87">
        <w:t>Ziffer 20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4B30391" w14:textId="77777777" w:rsidTr="00761901">
        <w:trPr>
          <w:trHeight w:hRule="exact" w:val="240"/>
          <w:jc w:val="center"/>
        </w:trPr>
        <w:tc>
          <w:tcPr>
            <w:tcW w:w="9752" w:type="dxa"/>
            <w:gridSpan w:val="2"/>
            <w:tcBorders>
              <w:top w:val="nil"/>
              <w:left w:val="nil"/>
              <w:bottom w:val="nil"/>
              <w:right w:val="nil"/>
            </w:tcBorders>
          </w:tcPr>
          <w:p w14:paraId="2D4FAD2B" w14:textId="77777777" w:rsidR="00E52F0D" w:rsidRPr="00AB3E87" w:rsidRDefault="00E52F0D" w:rsidP="00761901"/>
        </w:tc>
      </w:tr>
      <w:tr w:rsidR="00E52F0D" w:rsidRPr="00AB3E87" w14:paraId="2F8D98E4" w14:textId="77777777" w:rsidTr="00761901">
        <w:trPr>
          <w:trHeight w:val="240"/>
          <w:jc w:val="center"/>
        </w:trPr>
        <w:tc>
          <w:tcPr>
            <w:tcW w:w="4876" w:type="dxa"/>
            <w:tcBorders>
              <w:top w:val="nil"/>
              <w:left w:val="nil"/>
              <w:bottom w:val="nil"/>
              <w:right w:val="nil"/>
            </w:tcBorders>
          </w:tcPr>
          <w:p w14:paraId="429CAD50"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FB1B586" w14:textId="77777777" w:rsidR="00E52F0D" w:rsidRPr="00AB3E87" w:rsidRDefault="00E52F0D" w:rsidP="00761901">
            <w:pPr>
              <w:pStyle w:val="AmColumnHeading"/>
            </w:pPr>
            <w:r w:rsidRPr="00AB3E87">
              <w:t>Geänderter Text</w:t>
            </w:r>
          </w:p>
        </w:tc>
      </w:tr>
      <w:tr w:rsidR="00E52F0D" w:rsidRPr="00AB3E87" w14:paraId="77A9F3F6" w14:textId="77777777" w:rsidTr="00761901">
        <w:trPr>
          <w:jc w:val="center"/>
        </w:trPr>
        <w:tc>
          <w:tcPr>
            <w:tcW w:w="4876" w:type="dxa"/>
            <w:tcBorders>
              <w:top w:val="nil"/>
              <w:left w:val="nil"/>
              <w:bottom w:val="nil"/>
              <w:right w:val="nil"/>
            </w:tcBorders>
          </w:tcPr>
          <w:p w14:paraId="662F3A0B" w14:textId="77777777" w:rsidR="00E52F0D" w:rsidRPr="00AB3E87" w:rsidRDefault="00E52F0D" w:rsidP="00761901">
            <w:pPr>
              <w:pStyle w:val="Normal6a"/>
            </w:pPr>
            <w:r w:rsidRPr="00AB3E87">
              <w:rPr>
                <w:b/>
                <w:i/>
              </w:rPr>
              <w:t>20.</w:t>
            </w:r>
            <w:r w:rsidRPr="00AB3E87">
              <w:tab/>
            </w:r>
            <w:r w:rsidRPr="00AB3E87">
              <w:rPr>
                <w:b/>
                <w:i/>
              </w:rPr>
              <w:t>fordert die Kommission nachdrücklich auf, Intersektionalität als übergreifendes Prinzip in der neuen Strategie für die Gleichstellung der Geschlechter zu nutzen und weiterzuentwickeln;</w:t>
            </w:r>
          </w:p>
        </w:tc>
        <w:tc>
          <w:tcPr>
            <w:tcW w:w="4876" w:type="dxa"/>
            <w:tcBorders>
              <w:top w:val="nil"/>
              <w:left w:val="nil"/>
              <w:bottom w:val="nil"/>
              <w:right w:val="nil"/>
            </w:tcBorders>
          </w:tcPr>
          <w:p w14:paraId="3CD2A252" w14:textId="77777777" w:rsidR="00E52F0D" w:rsidRPr="00AB3E87" w:rsidRDefault="00E52F0D" w:rsidP="00761901">
            <w:pPr>
              <w:pStyle w:val="Normal6a"/>
            </w:pPr>
            <w:r w:rsidRPr="00AB3E87">
              <w:rPr>
                <w:b/>
                <w:i/>
              </w:rPr>
              <w:t>entfällt</w:t>
            </w:r>
          </w:p>
        </w:tc>
      </w:tr>
    </w:tbl>
    <w:p w14:paraId="4E010BD8"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{FR}</w:t>
      </w:r>
      <w:r w:rsidRPr="00AB3E87">
        <w:t>fr</w:t>
      </w:r>
      <w:r w:rsidRPr="00AB3E87">
        <w:rPr>
          <w:rStyle w:val="HideTWBExt"/>
        </w:rPr>
        <w:t>&lt;/Original&gt;</w:t>
      </w:r>
    </w:p>
    <w:p w14:paraId="19303177" w14:textId="77777777" w:rsidR="00E52F0D" w:rsidRPr="00AB3E87" w:rsidRDefault="00E52F0D" w:rsidP="00E52F0D">
      <w:r w:rsidRPr="00AB3E87">
        <w:rPr>
          <w:rStyle w:val="HideTWBExt"/>
        </w:rPr>
        <w:t>&lt;/Amend&gt;</w:t>
      </w:r>
    </w:p>
    <w:p w14:paraId="3B05E43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767</w:t>
      </w:r>
      <w:r w:rsidRPr="00AB3E87">
        <w:rPr>
          <w:rStyle w:val="HideTWBExt"/>
        </w:rPr>
        <w:t>&lt;/NumAm&gt;</w:t>
      </w:r>
    </w:p>
    <w:p w14:paraId="6C116DAB" w14:textId="77777777" w:rsidR="00E52F0D" w:rsidRPr="00AB3E87" w:rsidRDefault="00E52F0D" w:rsidP="00E52F0D">
      <w:pPr>
        <w:pStyle w:val="NormalBold"/>
      </w:pPr>
      <w:r w:rsidRPr="00AB3E87">
        <w:rPr>
          <w:rStyle w:val="HideTWBExt"/>
          <w:b w:val="0"/>
        </w:rPr>
        <w:t>&lt;RepeatBlock-By&gt;&lt;Members&gt;</w:t>
      </w:r>
      <w:r w:rsidRPr="00AB3E87">
        <w:t>Irmhild Boßdorf</w:t>
      </w:r>
      <w:r w:rsidRPr="00AB3E87">
        <w:rPr>
          <w:rStyle w:val="HideTWBExt"/>
          <w:b w:val="0"/>
        </w:rPr>
        <w:t>&lt;/Members&gt;</w:t>
      </w:r>
    </w:p>
    <w:p w14:paraId="73A928D6" w14:textId="77777777" w:rsidR="00E52F0D" w:rsidRPr="00AB3E87" w:rsidRDefault="00E52F0D" w:rsidP="00E52F0D">
      <w:pPr>
        <w:pStyle w:val="NormalBold"/>
      </w:pPr>
      <w:r w:rsidRPr="00AB3E87">
        <w:rPr>
          <w:rStyle w:val="HideTWBExt"/>
          <w:b w:val="0"/>
        </w:rPr>
        <w:t>&lt;/RepeatBlock-By&gt;</w:t>
      </w:r>
    </w:p>
    <w:p w14:paraId="3B90935A"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471B60B" w14:textId="77777777" w:rsidR="00E52F0D" w:rsidRPr="00AB3E87" w:rsidRDefault="00E52F0D" w:rsidP="00E52F0D">
      <w:pPr>
        <w:pStyle w:val="NormalBold"/>
      </w:pPr>
      <w:r w:rsidRPr="00AB3E87">
        <w:rPr>
          <w:rStyle w:val="HideTWBExt"/>
        </w:rPr>
        <w:t>&lt;Article&gt;</w:t>
      </w:r>
      <w:r w:rsidRPr="00AB3E87">
        <w:t>Ziffer 20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7EC6255F" w14:textId="77777777" w:rsidTr="00761901">
        <w:trPr>
          <w:trHeight w:hRule="exact" w:val="240"/>
          <w:jc w:val="center"/>
        </w:trPr>
        <w:tc>
          <w:tcPr>
            <w:tcW w:w="9752" w:type="dxa"/>
            <w:gridSpan w:val="2"/>
            <w:tcBorders>
              <w:top w:val="nil"/>
              <w:left w:val="nil"/>
              <w:bottom w:val="nil"/>
              <w:right w:val="nil"/>
            </w:tcBorders>
          </w:tcPr>
          <w:p w14:paraId="09618F61" w14:textId="77777777" w:rsidR="00E52F0D" w:rsidRPr="00AB3E87" w:rsidRDefault="00E52F0D" w:rsidP="00761901"/>
        </w:tc>
      </w:tr>
      <w:tr w:rsidR="00E52F0D" w:rsidRPr="00AB3E87" w14:paraId="4604E631" w14:textId="77777777" w:rsidTr="00761901">
        <w:trPr>
          <w:trHeight w:val="240"/>
          <w:jc w:val="center"/>
        </w:trPr>
        <w:tc>
          <w:tcPr>
            <w:tcW w:w="4876" w:type="dxa"/>
            <w:tcBorders>
              <w:top w:val="nil"/>
              <w:left w:val="nil"/>
              <w:bottom w:val="nil"/>
              <w:right w:val="nil"/>
            </w:tcBorders>
          </w:tcPr>
          <w:p w14:paraId="1294A30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B3E09A5" w14:textId="77777777" w:rsidR="00E52F0D" w:rsidRPr="00AB3E87" w:rsidRDefault="00E52F0D" w:rsidP="00761901">
            <w:pPr>
              <w:pStyle w:val="AmColumnHeading"/>
            </w:pPr>
            <w:r w:rsidRPr="00AB3E87">
              <w:t>Geänderter Text</w:t>
            </w:r>
          </w:p>
        </w:tc>
      </w:tr>
      <w:tr w:rsidR="00E52F0D" w:rsidRPr="00AB3E87" w14:paraId="35629F95" w14:textId="77777777" w:rsidTr="00761901">
        <w:trPr>
          <w:jc w:val="center"/>
        </w:trPr>
        <w:tc>
          <w:tcPr>
            <w:tcW w:w="4876" w:type="dxa"/>
            <w:tcBorders>
              <w:top w:val="nil"/>
              <w:left w:val="nil"/>
              <w:bottom w:val="nil"/>
              <w:right w:val="nil"/>
            </w:tcBorders>
          </w:tcPr>
          <w:p w14:paraId="44FFCB54" w14:textId="77777777" w:rsidR="00E52F0D" w:rsidRPr="00AB3E87" w:rsidRDefault="00E52F0D" w:rsidP="00761901">
            <w:pPr>
              <w:pStyle w:val="Normal6a"/>
            </w:pPr>
            <w:r w:rsidRPr="00AB3E87">
              <w:rPr>
                <w:b/>
                <w:i/>
              </w:rPr>
              <w:t>20.</w:t>
            </w:r>
            <w:r w:rsidRPr="00AB3E87">
              <w:tab/>
            </w:r>
            <w:r w:rsidRPr="00AB3E87">
              <w:rPr>
                <w:b/>
                <w:i/>
              </w:rPr>
              <w:t>fordert die Kommission nachdrücklich auf, Intersektionalität als übergreifendes Prinzip in der neuen Strategie für die Gleichstellung der Geschlechter zu nutzen und weiterzuentwickeln;</w:t>
            </w:r>
          </w:p>
        </w:tc>
        <w:tc>
          <w:tcPr>
            <w:tcW w:w="4876" w:type="dxa"/>
            <w:tcBorders>
              <w:top w:val="nil"/>
              <w:left w:val="nil"/>
              <w:bottom w:val="nil"/>
              <w:right w:val="nil"/>
            </w:tcBorders>
          </w:tcPr>
          <w:p w14:paraId="24283414" w14:textId="77777777" w:rsidR="00E52F0D" w:rsidRPr="00AB3E87" w:rsidRDefault="00E52F0D" w:rsidP="00761901">
            <w:pPr>
              <w:pStyle w:val="Normal6a"/>
            </w:pPr>
            <w:r w:rsidRPr="00AB3E87">
              <w:rPr>
                <w:b/>
                <w:i/>
              </w:rPr>
              <w:t>entfällt</w:t>
            </w:r>
          </w:p>
        </w:tc>
      </w:tr>
    </w:tbl>
    <w:p w14:paraId="2390F97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{DE}</w:t>
      </w:r>
      <w:r w:rsidRPr="00AB3E87">
        <w:t>de</w:t>
      </w:r>
      <w:r w:rsidRPr="00AB3E87">
        <w:rPr>
          <w:rStyle w:val="HideTWBExt"/>
        </w:rPr>
        <w:t>&lt;/Original&gt;</w:t>
      </w:r>
    </w:p>
    <w:p w14:paraId="0BBDFD28" w14:textId="77777777" w:rsidR="00E52F0D" w:rsidRPr="00AB3E87" w:rsidRDefault="00E52F0D" w:rsidP="00E52F0D">
      <w:r w:rsidRPr="00AB3E87">
        <w:rPr>
          <w:rStyle w:val="HideTWBExt"/>
        </w:rPr>
        <w:t>&lt;/Amend&gt;</w:t>
      </w:r>
    </w:p>
    <w:p w14:paraId="4ADED78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768</w:t>
      </w:r>
      <w:r w:rsidRPr="00AB3E87">
        <w:rPr>
          <w:rStyle w:val="HideTWBExt"/>
        </w:rPr>
        <w:t>&lt;/NumAm&gt;</w:t>
      </w:r>
    </w:p>
    <w:p w14:paraId="61FFC97C"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2CE179A8" w14:textId="77777777" w:rsidR="00E52F0D" w:rsidRPr="00AB3E87" w:rsidRDefault="00E52F0D" w:rsidP="00E52F0D">
      <w:pPr>
        <w:pStyle w:val="NormalBold"/>
      </w:pPr>
      <w:r w:rsidRPr="00AB3E87">
        <w:rPr>
          <w:rStyle w:val="HideTWBExt"/>
          <w:b w:val="0"/>
        </w:rPr>
        <w:t>&lt;/RepeatBlock-By&gt;</w:t>
      </w:r>
    </w:p>
    <w:p w14:paraId="6104F32D"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5F1FAB0" w14:textId="77777777" w:rsidR="00E52F0D" w:rsidRPr="00AB3E87" w:rsidRDefault="00E52F0D" w:rsidP="00E52F0D">
      <w:pPr>
        <w:pStyle w:val="NormalBold"/>
      </w:pPr>
      <w:r w:rsidRPr="00AB3E87">
        <w:rPr>
          <w:rStyle w:val="HideTWBExt"/>
        </w:rPr>
        <w:t>&lt;Article&gt;</w:t>
      </w:r>
      <w:r w:rsidRPr="00AB3E87">
        <w:t>Ziffer 20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E450770" w14:textId="77777777" w:rsidTr="00761901">
        <w:trPr>
          <w:trHeight w:hRule="exact" w:val="240"/>
          <w:jc w:val="center"/>
        </w:trPr>
        <w:tc>
          <w:tcPr>
            <w:tcW w:w="9752" w:type="dxa"/>
            <w:gridSpan w:val="2"/>
            <w:tcBorders>
              <w:top w:val="nil"/>
              <w:left w:val="nil"/>
              <w:bottom w:val="nil"/>
              <w:right w:val="nil"/>
            </w:tcBorders>
          </w:tcPr>
          <w:p w14:paraId="7F2AF6A5" w14:textId="77777777" w:rsidR="00E52F0D" w:rsidRPr="00AB3E87" w:rsidRDefault="00E52F0D" w:rsidP="00761901"/>
        </w:tc>
      </w:tr>
      <w:tr w:rsidR="00E52F0D" w:rsidRPr="00AB3E87" w14:paraId="7B68BF1A" w14:textId="77777777" w:rsidTr="00761901">
        <w:trPr>
          <w:trHeight w:val="240"/>
          <w:jc w:val="center"/>
        </w:trPr>
        <w:tc>
          <w:tcPr>
            <w:tcW w:w="4876" w:type="dxa"/>
            <w:tcBorders>
              <w:top w:val="nil"/>
              <w:left w:val="nil"/>
              <w:bottom w:val="nil"/>
              <w:right w:val="nil"/>
            </w:tcBorders>
          </w:tcPr>
          <w:p w14:paraId="293B11F4"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A2C954E" w14:textId="77777777" w:rsidR="00E52F0D" w:rsidRPr="00AB3E87" w:rsidRDefault="00E52F0D" w:rsidP="00761901">
            <w:pPr>
              <w:pStyle w:val="AmColumnHeading"/>
            </w:pPr>
            <w:r w:rsidRPr="00AB3E87">
              <w:t>Geänderter Text</w:t>
            </w:r>
          </w:p>
        </w:tc>
      </w:tr>
      <w:tr w:rsidR="00E52F0D" w:rsidRPr="00AB3E87" w14:paraId="2456117E" w14:textId="77777777" w:rsidTr="00761901">
        <w:trPr>
          <w:jc w:val="center"/>
        </w:trPr>
        <w:tc>
          <w:tcPr>
            <w:tcW w:w="4876" w:type="dxa"/>
            <w:tcBorders>
              <w:top w:val="nil"/>
              <w:left w:val="nil"/>
              <w:bottom w:val="nil"/>
              <w:right w:val="nil"/>
            </w:tcBorders>
          </w:tcPr>
          <w:p w14:paraId="7C784C9E" w14:textId="77777777" w:rsidR="00E52F0D" w:rsidRPr="00AB3E87" w:rsidRDefault="00E52F0D" w:rsidP="00761901">
            <w:pPr>
              <w:pStyle w:val="Normal6a"/>
            </w:pPr>
            <w:r w:rsidRPr="00AB3E87">
              <w:t>20.</w:t>
            </w:r>
            <w:r w:rsidRPr="00AB3E87">
              <w:tab/>
              <w:t xml:space="preserve">fordert die Kommission nachdrücklich auf, </w:t>
            </w:r>
            <w:r w:rsidRPr="00AB3E87">
              <w:rPr>
                <w:b/>
                <w:i/>
              </w:rPr>
              <w:t>Intersektionalität als übergreifendes Prinzip</w:t>
            </w:r>
            <w:r w:rsidRPr="00AB3E87">
              <w:t xml:space="preserve"> in der neuen Strategie für die Gleichstellung der </w:t>
            </w:r>
            <w:r w:rsidRPr="00AB3E87">
              <w:lastRenderedPageBreak/>
              <w:t xml:space="preserve">Geschlechter </w:t>
            </w:r>
            <w:r w:rsidRPr="00AB3E87">
              <w:rPr>
                <w:b/>
                <w:bCs/>
                <w:i/>
                <w:iCs/>
              </w:rPr>
              <w:t>zu nutzen und weiterzuentwickeln</w:t>
            </w:r>
            <w:r w:rsidRPr="00AB3E87">
              <w:t>;</w:t>
            </w:r>
          </w:p>
        </w:tc>
        <w:tc>
          <w:tcPr>
            <w:tcW w:w="4876" w:type="dxa"/>
            <w:tcBorders>
              <w:top w:val="nil"/>
              <w:left w:val="nil"/>
              <w:bottom w:val="nil"/>
              <w:right w:val="nil"/>
            </w:tcBorders>
          </w:tcPr>
          <w:p w14:paraId="2E203320" w14:textId="77777777" w:rsidR="00E52F0D" w:rsidRPr="00AB3E87" w:rsidRDefault="00E52F0D" w:rsidP="00761901">
            <w:pPr>
              <w:pStyle w:val="Normal6a"/>
            </w:pPr>
            <w:r w:rsidRPr="00AB3E87">
              <w:lastRenderedPageBreak/>
              <w:t>20.</w:t>
            </w:r>
            <w:r w:rsidRPr="00AB3E87">
              <w:tab/>
              <w:t xml:space="preserve">fordert die Kommission nachdrücklich auf, in der neuen Strategie für die Gleichstellung der Geschlechter </w:t>
            </w:r>
            <w:r w:rsidRPr="00AB3E87">
              <w:rPr>
                <w:b/>
                <w:i/>
              </w:rPr>
              <w:t xml:space="preserve">der Chancengleichheit den Vorrang </w:t>
            </w:r>
            <w:r w:rsidRPr="00AB3E87">
              <w:rPr>
                <w:b/>
                <w:i/>
              </w:rPr>
              <w:lastRenderedPageBreak/>
              <w:t>einzuräumen,</w:t>
            </w:r>
            <w:r w:rsidRPr="00AB3E87">
              <w:t xml:space="preserve"> </w:t>
            </w:r>
            <w:r w:rsidRPr="00AB3E87">
              <w:rPr>
                <w:b/>
                <w:i/>
              </w:rPr>
              <w:t>wodurch Frauen in die Lage versetzt werden, ihr Potenzial im Einklang mit ihren persönlichen Präferenzen voll auszuschöpfen, und vom Grundsatz der Ergebnisgleichheit, wie er im Gleichstellungsindex propagiert wird, abgerückt wird, da dieser Ansatz die individuellen Entscheidungen von Frauen außer Acht lässt und daher negative unbeabsichtigte Folgen haben kann, insbesondere wenn er als Grundlage für Gesetzesvorschläge dient;</w:t>
            </w:r>
          </w:p>
        </w:tc>
      </w:tr>
    </w:tbl>
    <w:p w14:paraId="14E9D176"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91568AB" w14:textId="77777777" w:rsidR="00E52F0D" w:rsidRPr="00AB3E87" w:rsidRDefault="00E52F0D" w:rsidP="00E52F0D">
      <w:r w:rsidRPr="00AB3E87">
        <w:rPr>
          <w:rStyle w:val="HideTWBExt"/>
        </w:rPr>
        <w:t>&lt;/Amend&gt;</w:t>
      </w:r>
    </w:p>
    <w:p w14:paraId="5322F791"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769</w:t>
      </w:r>
      <w:r w:rsidRPr="00AB3E87">
        <w:rPr>
          <w:rStyle w:val="HideTWBExt"/>
        </w:rPr>
        <w:t>&lt;/NumAm&gt;</w:t>
      </w:r>
    </w:p>
    <w:p w14:paraId="7F80538F" w14:textId="77777777" w:rsidR="00E52F0D" w:rsidRPr="00AB3E87" w:rsidRDefault="00E52F0D" w:rsidP="00E52F0D">
      <w:pPr>
        <w:pStyle w:val="NormalBold"/>
      </w:pPr>
      <w:r w:rsidRPr="00AB3E87">
        <w:rPr>
          <w:rStyle w:val="HideTWBExt"/>
          <w:b w:val="0"/>
        </w:rPr>
        <w:t>&lt;RepeatBlock-By&gt;&lt;Members&gt;</w:t>
      </w:r>
      <w:r w:rsidRPr="00AB3E87">
        <w:t>Lucia Yar, Abir Al-Sahlani, Raquel García Hermida-Van Der Walle, Dainius Žalimas, Veronika Cifrová Ostrihoňová, Billy Kelleher, Valérie Devaux, Jana Toom</w:t>
      </w:r>
      <w:r w:rsidRPr="00AB3E87">
        <w:rPr>
          <w:rStyle w:val="HideTWBExt"/>
          <w:b w:val="0"/>
        </w:rPr>
        <w:t>&lt;/Members&gt;</w:t>
      </w:r>
    </w:p>
    <w:p w14:paraId="791285A3" w14:textId="77777777" w:rsidR="00E52F0D" w:rsidRPr="00AB3E87" w:rsidRDefault="00E52F0D" w:rsidP="00E52F0D">
      <w:pPr>
        <w:pStyle w:val="NormalBold"/>
      </w:pPr>
      <w:r w:rsidRPr="00AB3E87">
        <w:rPr>
          <w:rStyle w:val="HideTWBExt"/>
          <w:b w:val="0"/>
        </w:rPr>
        <w:t>&lt;/RepeatBlock-By&gt;</w:t>
      </w:r>
    </w:p>
    <w:p w14:paraId="569DC59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7DB2D433" w14:textId="77777777" w:rsidR="00E52F0D" w:rsidRPr="00AB3E87" w:rsidRDefault="00E52F0D" w:rsidP="00E52F0D">
      <w:pPr>
        <w:pStyle w:val="NormalBold"/>
      </w:pPr>
      <w:r w:rsidRPr="00AB3E87">
        <w:rPr>
          <w:rStyle w:val="HideTWBExt"/>
        </w:rPr>
        <w:t>&lt;Article&gt;</w:t>
      </w:r>
      <w:r w:rsidRPr="00AB3E87">
        <w:t>Ziffer 20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51B0932" w14:textId="77777777" w:rsidTr="00761901">
        <w:trPr>
          <w:trHeight w:hRule="exact" w:val="240"/>
          <w:jc w:val="center"/>
        </w:trPr>
        <w:tc>
          <w:tcPr>
            <w:tcW w:w="9752" w:type="dxa"/>
            <w:gridSpan w:val="2"/>
            <w:tcBorders>
              <w:top w:val="nil"/>
              <w:left w:val="nil"/>
              <w:bottom w:val="nil"/>
              <w:right w:val="nil"/>
            </w:tcBorders>
          </w:tcPr>
          <w:p w14:paraId="5083A342" w14:textId="77777777" w:rsidR="00E52F0D" w:rsidRPr="00AB3E87" w:rsidRDefault="00E52F0D" w:rsidP="00761901"/>
        </w:tc>
      </w:tr>
      <w:tr w:rsidR="00E52F0D" w:rsidRPr="00AB3E87" w14:paraId="744F82D5" w14:textId="77777777" w:rsidTr="00761901">
        <w:trPr>
          <w:trHeight w:val="240"/>
          <w:jc w:val="center"/>
        </w:trPr>
        <w:tc>
          <w:tcPr>
            <w:tcW w:w="4876" w:type="dxa"/>
            <w:tcBorders>
              <w:top w:val="nil"/>
              <w:left w:val="nil"/>
              <w:bottom w:val="nil"/>
              <w:right w:val="nil"/>
            </w:tcBorders>
          </w:tcPr>
          <w:p w14:paraId="593CA46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67C943C" w14:textId="77777777" w:rsidR="00E52F0D" w:rsidRPr="00AB3E87" w:rsidRDefault="00E52F0D" w:rsidP="00761901">
            <w:pPr>
              <w:pStyle w:val="AmColumnHeading"/>
            </w:pPr>
            <w:r w:rsidRPr="00AB3E87">
              <w:t>Geänderter Text</w:t>
            </w:r>
          </w:p>
        </w:tc>
      </w:tr>
      <w:tr w:rsidR="00E52F0D" w:rsidRPr="00AB3E87" w14:paraId="7502CA89" w14:textId="77777777" w:rsidTr="00761901">
        <w:trPr>
          <w:jc w:val="center"/>
        </w:trPr>
        <w:tc>
          <w:tcPr>
            <w:tcW w:w="4876" w:type="dxa"/>
            <w:tcBorders>
              <w:top w:val="nil"/>
              <w:left w:val="nil"/>
              <w:bottom w:val="nil"/>
              <w:right w:val="nil"/>
            </w:tcBorders>
          </w:tcPr>
          <w:p w14:paraId="295B18B2" w14:textId="77777777" w:rsidR="00E52F0D" w:rsidRPr="00AB3E87" w:rsidRDefault="00E52F0D" w:rsidP="00761901">
            <w:pPr>
              <w:pStyle w:val="Normal6a"/>
            </w:pPr>
            <w:r w:rsidRPr="00AB3E87">
              <w:t>20.</w:t>
            </w:r>
            <w:r w:rsidRPr="00AB3E87">
              <w:tab/>
              <w:t>fordert die Kommission nachdrücklich auf, Intersektionalität als übergreifendes Prinzip in der neuen Strategie für die Gleichstellung der Geschlechter zu nutzen und weiterzuentwickeln;</w:t>
            </w:r>
          </w:p>
        </w:tc>
        <w:tc>
          <w:tcPr>
            <w:tcW w:w="4876" w:type="dxa"/>
            <w:tcBorders>
              <w:top w:val="nil"/>
              <w:left w:val="nil"/>
              <w:bottom w:val="nil"/>
              <w:right w:val="nil"/>
            </w:tcBorders>
          </w:tcPr>
          <w:p w14:paraId="26CF2D1F" w14:textId="77777777" w:rsidR="00E52F0D" w:rsidRPr="00AB3E87" w:rsidRDefault="00E52F0D" w:rsidP="00761901">
            <w:pPr>
              <w:pStyle w:val="Normal6a"/>
            </w:pPr>
            <w:r w:rsidRPr="00AB3E87">
              <w:t>20.</w:t>
            </w:r>
            <w:r w:rsidRPr="00AB3E87">
              <w:tab/>
              <w:t xml:space="preserve">fordert die Kommission nachdrücklich auf, Intersektionalität als übergreifendes Prinzip in der neuen Strategie für die Gleichstellung der Geschlechter zu nutzen und weiterzuentwickeln </w:t>
            </w:r>
            <w:r w:rsidRPr="00AB3E87">
              <w:rPr>
                <w:b/>
                <w:i/>
              </w:rPr>
              <w:t>und einen intersektionellen Ansatz bei allen legislativen und nichtlegislativen Maßnahmen sicherzustellen, insbesondere die Intersektionalität des Geschlechts mit anderen Diskriminierungsgründen wie Behinderung, Ethnie, Hautfarbe, ethnische oder soziale Herkunft, Religion oder Weltanschauung, Zugehörigkeit zu einer nationalen Minderheit, Alter oder sexuelle Ausrichtung</w:t>
            </w:r>
            <w:r w:rsidRPr="00AB3E87">
              <w:t>;</w:t>
            </w:r>
          </w:p>
        </w:tc>
      </w:tr>
    </w:tbl>
    <w:p w14:paraId="0720E68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4388D28" w14:textId="77777777" w:rsidR="00E52F0D" w:rsidRPr="00AB3E87" w:rsidRDefault="00E52F0D" w:rsidP="00E52F0D">
      <w:r w:rsidRPr="00AB3E87">
        <w:rPr>
          <w:rStyle w:val="HideTWBExt"/>
        </w:rPr>
        <w:t>&lt;/Amend&gt;</w:t>
      </w:r>
    </w:p>
    <w:p w14:paraId="79371A3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770</w:t>
      </w:r>
      <w:r w:rsidRPr="00AB3E87">
        <w:rPr>
          <w:rStyle w:val="HideTWBExt"/>
        </w:rPr>
        <w:t>&lt;/NumAm&gt;</w:t>
      </w:r>
    </w:p>
    <w:p w14:paraId="51F4AA15" w14:textId="77777777" w:rsidR="00E52F0D" w:rsidRPr="00AB3E87" w:rsidRDefault="00E52F0D" w:rsidP="00E52F0D">
      <w:pPr>
        <w:pStyle w:val="NormalBold"/>
      </w:pPr>
      <w:r w:rsidRPr="00AB3E87">
        <w:rPr>
          <w:rStyle w:val="HideTWBExt"/>
          <w:b w:val="0"/>
        </w:rPr>
        <w:lastRenderedPageBreak/>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322DD134" w14:textId="77777777" w:rsidR="00E52F0D" w:rsidRPr="00AB3E87" w:rsidRDefault="00E52F0D" w:rsidP="00E52F0D">
      <w:pPr>
        <w:pStyle w:val="NormalBold"/>
      </w:pPr>
      <w:r w:rsidRPr="00AB3E87">
        <w:rPr>
          <w:rStyle w:val="HideTWBExt"/>
          <w:b w:val="0"/>
        </w:rPr>
        <w:t>&lt;/RepeatBlock-By&gt;</w:t>
      </w:r>
    </w:p>
    <w:p w14:paraId="22BF8F1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9E1E922" w14:textId="77777777" w:rsidR="00E52F0D" w:rsidRPr="00AB3E87" w:rsidRDefault="00E52F0D" w:rsidP="00E52F0D">
      <w:pPr>
        <w:pStyle w:val="NormalBold"/>
      </w:pPr>
      <w:r w:rsidRPr="00AB3E87">
        <w:rPr>
          <w:rStyle w:val="HideTWBExt"/>
        </w:rPr>
        <w:t>&lt;Article&gt;</w:t>
      </w:r>
      <w:r w:rsidRPr="00AB3E87">
        <w:t>Ziffer 20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B773529" w14:textId="77777777" w:rsidTr="00761901">
        <w:trPr>
          <w:trHeight w:hRule="exact" w:val="240"/>
          <w:jc w:val="center"/>
        </w:trPr>
        <w:tc>
          <w:tcPr>
            <w:tcW w:w="9752" w:type="dxa"/>
            <w:gridSpan w:val="2"/>
            <w:tcBorders>
              <w:top w:val="nil"/>
              <w:left w:val="nil"/>
              <w:bottom w:val="nil"/>
              <w:right w:val="nil"/>
            </w:tcBorders>
          </w:tcPr>
          <w:p w14:paraId="5AB98D86" w14:textId="77777777" w:rsidR="00E52F0D" w:rsidRPr="00AB3E87" w:rsidRDefault="00E52F0D" w:rsidP="00761901"/>
        </w:tc>
      </w:tr>
      <w:tr w:rsidR="00E52F0D" w:rsidRPr="00AB3E87" w14:paraId="1D40EE1B" w14:textId="77777777" w:rsidTr="00761901">
        <w:trPr>
          <w:trHeight w:val="240"/>
          <w:jc w:val="center"/>
        </w:trPr>
        <w:tc>
          <w:tcPr>
            <w:tcW w:w="4876" w:type="dxa"/>
            <w:tcBorders>
              <w:top w:val="nil"/>
              <w:left w:val="nil"/>
              <w:bottom w:val="nil"/>
              <w:right w:val="nil"/>
            </w:tcBorders>
          </w:tcPr>
          <w:p w14:paraId="473F137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9DA0D66" w14:textId="77777777" w:rsidR="00E52F0D" w:rsidRPr="00AB3E87" w:rsidRDefault="00E52F0D" w:rsidP="00761901">
            <w:pPr>
              <w:pStyle w:val="AmColumnHeading"/>
            </w:pPr>
            <w:r w:rsidRPr="00AB3E87">
              <w:t>Geänderter Text</w:t>
            </w:r>
          </w:p>
        </w:tc>
      </w:tr>
      <w:tr w:rsidR="00E52F0D" w:rsidRPr="00AB3E87" w14:paraId="2F6B9059" w14:textId="77777777" w:rsidTr="00761901">
        <w:trPr>
          <w:jc w:val="center"/>
        </w:trPr>
        <w:tc>
          <w:tcPr>
            <w:tcW w:w="4876" w:type="dxa"/>
            <w:tcBorders>
              <w:top w:val="nil"/>
              <w:left w:val="nil"/>
              <w:bottom w:val="nil"/>
              <w:right w:val="nil"/>
            </w:tcBorders>
          </w:tcPr>
          <w:p w14:paraId="5EFB326F" w14:textId="77777777" w:rsidR="00E52F0D" w:rsidRPr="00AB3E87" w:rsidRDefault="00E52F0D" w:rsidP="00761901">
            <w:pPr>
              <w:pStyle w:val="Normal6a"/>
            </w:pPr>
            <w:r w:rsidRPr="00AB3E87">
              <w:t>20.</w:t>
            </w:r>
            <w:r w:rsidRPr="00AB3E87">
              <w:tab/>
              <w:t>fordert die Kommission nachdrücklich auf, Intersektionalität als übergreifendes Prinzip in der neuen Strategie für die Gleichstellung der Geschlechter zu nutzen und weiterzuentwickeln;</w:t>
            </w:r>
          </w:p>
        </w:tc>
        <w:tc>
          <w:tcPr>
            <w:tcW w:w="4876" w:type="dxa"/>
            <w:tcBorders>
              <w:top w:val="nil"/>
              <w:left w:val="nil"/>
              <w:bottom w:val="nil"/>
              <w:right w:val="nil"/>
            </w:tcBorders>
          </w:tcPr>
          <w:p w14:paraId="65CAC81B" w14:textId="77777777" w:rsidR="00E52F0D" w:rsidRPr="00AB3E87" w:rsidRDefault="00E52F0D" w:rsidP="00761901">
            <w:pPr>
              <w:pStyle w:val="Normal6a"/>
            </w:pPr>
            <w:r w:rsidRPr="00AB3E87">
              <w:t>20.</w:t>
            </w:r>
            <w:r w:rsidRPr="00AB3E87">
              <w:tab/>
            </w:r>
            <w:r w:rsidRPr="00AB3E87">
              <w:rPr>
                <w:b/>
                <w:i/>
              </w:rPr>
              <w:t>erkennt an, dass viele Frauen in der EU mit sich überschneidenden Ungleichheiten und Diskriminierungen konfrontiert sind, und</w:t>
            </w:r>
            <w:r w:rsidRPr="00AB3E87">
              <w:t xml:space="preserve"> fordert die Kommission nachdrücklich auf, Intersektionalität als übergreifendes Prinzip in der neuen Strategie für die Gleichstellung der Geschlechter zu nutzen und weiterzuentwickeln;</w:t>
            </w:r>
          </w:p>
        </w:tc>
      </w:tr>
    </w:tbl>
    <w:p w14:paraId="4C8D6652"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79B3646" w14:textId="77777777" w:rsidR="00E52F0D" w:rsidRPr="00AB3E87" w:rsidRDefault="00E52F0D" w:rsidP="00E52F0D">
      <w:r w:rsidRPr="00AB3E87">
        <w:rPr>
          <w:rStyle w:val="HideTWBExt"/>
        </w:rPr>
        <w:t>&lt;/Amend&gt;</w:t>
      </w:r>
    </w:p>
    <w:p w14:paraId="7975655C"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771</w:t>
      </w:r>
      <w:r w:rsidRPr="00AB3E87">
        <w:rPr>
          <w:rStyle w:val="HideTWBExt"/>
        </w:rPr>
        <w:t>&lt;/NumAm&gt;</w:t>
      </w:r>
    </w:p>
    <w:p w14:paraId="27BE67BE"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4E9EBE76" w14:textId="77777777" w:rsidR="00E52F0D" w:rsidRPr="00AB3E87" w:rsidRDefault="00E52F0D" w:rsidP="00E52F0D">
      <w:pPr>
        <w:pStyle w:val="NormalBold"/>
      </w:pPr>
      <w:r w:rsidRPr="00AB3E87">
        <w:rPr>
          <w:rStyle w:val="HideTWBExt"/>
          <w:b w:val="0"/>
        </w:rPr>
        <w:t>&lt;/RepeatBlock-By&gt;</w:t>
      </w:r>
    </w:p>
    <w:p w14:paraId="3AFD97EC"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2DBA1785" w14:textId="77777777" w:rsidR="00E52F0D" w:rsidRPr="00AB3E87" w:rsidRDefault="00E52F0D" w:rsidP="00E52F0D">
      <w:pPr>
        <w:pStyle w:val="NormalBold"/>
      </w:pPr>
      <w:r w:rsidRPr="00AB3E87">
        <w:rPr>
          <w:rStyle w:val="HideTWBExt"/>
        </w:rPr>
        <w:t>&lt;Article&gt;</w:t>
      </w:r>
      <w:r w:rsidRPr="00AB3E87">
        <w:t>Ziffer 20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577F613" w14:textId="77777777" w:rsidTr="00761901">
        <w:trPr>
          <w:trHeight w:hRule="exact" w:val="240"/>
          <w:jc w:val="center"/>
        </w:trPr>
        <w:tc>
          <w:tcPr>
            <w:tcW w:w="9752" w:type="dxa"/>
            <w:gridSpan w:val="2"/>
            <w:tcBorders>
              <w:top w:val="nil"/>
              <w:left w:val="nil"/>
              <w:bottom w:val="nil"/>
              <w:right w:val="nil"/>
            </w:tcBorders>
          </w:tcPr>
          <w:p w14:paraId="57251A8A" w14:textId="77777777" w:rsidR="00E52F0D" w:rsidRPr="00AB3E87" w:rsidRDefault="00E52F0D" w:rsidP="00761901"/>
        </w:tc>
      </w:tr>
      <w:tr w:rsidR="00E52F0D" w:rsidRPr="00AB3E87" w14:paraId="758A5AEB" w14:textId="77777777" w:rsidTr="00761901">
        <w:trPr>
          <w:trHeight w:val="240"/>
          <w:jc w:val="center"/>
        </w:trPr>
        <w:tc>
          <w:tcPr>
            <w:tcW w:w="4876" w:type="dxa"/>
            <w:tcBorders>
              <w:top w:val="nil"/>
              <w:left w:val="nil"/>
              <w:bottom w:val="nil"/>
              <w:right w:val="nil"/>
            </w:tcBorders>
          </w:tcPr>
          <w:p w14:paraId="26281DDB"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6C0E2410" w14:textId="77777777" w:rsidR="00E52F0D" w:rsidRPr="00AB3E87" w:rsidRDefault="00E52F0D" w:rsidP="00761901">
            <w:pPr>
              <w:pStyle w:val="AmColumnHeading"/>
            </w:pPr>
            <w:r w:rsidRPr="00AB3E87">
              <w:t>Geänderter Text</w:t>
            </w:r>
          </w:p>
        </w:tc>
      </w:tr>
      <w:tr w:rsidR="00E52F0D" w:rsidRPr="00AB3E87" w14:paraId="39CD9967" w14:textId="77777777" w:rsidTr="00761901">
        <w:trPr>
          <w:jc w:val="center"/>
        </w:trPr>
        <w:tc>
          <w:tcPr>
            <w:tcW w:w="4876" w:type="dxa"/>
            <w:tcBorders>
              <w:top w:val="nil"/>
              <w:left w:val="nil"/>
              <w:bottom w:val="nil"/>
              <w:right w:val="nil"/>
            </w:tcBorders>
          </w:tcPr>
          <w:p w14:paraId="57CED2CB" w14:textId="77777777" w:rsidR="00E52F0D" w:rsidRPr="00AB3E87" w:rsidRDefault="00E52F0D" w:rsidP="00761901">
            <w:pPr>
              <w:pStyle w:val="Normal6a"/>
            </w:pPr>
            <w:r w:rsidRPr="00AB3E87">
              <w:t>20.</w:t>
            </w:r>
            <w:r w:rsidRPr="00AB3E87">
              <w:tab/>
              <w:t>fordert die Kommission nachdrücklich auf, Intersektionalität als übergreifendes Prinzip in der neuen Strategie für die Gleichstellung der Geschlechter zu nutzen und weiterzuentwickeln;</w:t>
            </w:r>
          </w:p>
        </w:tc>
        <w:tc>
          <w:tcPr>
            <w:tcW w:w="4876" w:type="dxa"/>
            <w:tcBorders>
              <w:top w:val="nil"/>
              <w:left w:val="nil"/>
              <w:bottom w:val="nil"/>
              <w:right w:val="nil"/>
            </w:tcBorders>
          </w:tcPr>
          <w:p w14:paraId="3479A577" w14:textId="77777777" w:rsidR="00E52F0D" w:rsidRPr="00AB3E87" w:rsidRDefault="00E52F0D" w:rsidP="00761901">
            <w:pPr>
              <w:pStyle w:val="Normal6a"/>
            </w:pPr>
            <w:r w:rsidRPr="00AB3E87">
              <w:t>20.</w:t>
            </w:r>
            <w:r w:rsidRPr="00AB3E87">
              <w:tab/>
              <w:t>fordert die Kommission nachdrücklich auf, Intersektionalität als übergreifendes Prinzip in der neuen Strategie für die Gleichstellung der Geschlechter zu nutzen und weiterzuentwickeln</w:t>
            </w:r>
            <w:r w:rsidRPr="00AB3E87">
              <w:rPr>
                <w:b/>
                <w:i/>
              </w:rPr>
              <w:t>, sowie die Berücksichtigung des Gleichstellungsaspekts bei der Haushaltsplanung und feministische Audits für alle EU-Fonds einzuführen</w:t>
            </w:r>
            <w:r w:rsidRPr="00AB3E87">
              <w:t>;</w:t>
            </w:r>
          </w:p>
        </w:tc>
      </w:tr>
    </w:tbl>
    <w:p w14:paraId="1F82CFB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7867B4BC" w14:textId="77777777" w:rsidR="00E52F0D" w:rsidRPr="00AB3E87" w:rsidRDefault="00E52F0D" w:rsidP="00E52F0D">
      <w:r w:rsidRPr="00AB3E87">
        <w:rPr>
          <w:rStyle w:val="HideTWBExt"/>
        </w:rPr>
        <w:t>&lt;/Amend&gt;</w:t>
      </w:r>
    </w:p>
    <w:p w14:paraId="6CC5DC53"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772</w:t>
      </w:r>
      <w:r w:rsidRPr="00AB3E87">
        <w:rPr>
          <w:rStyle w:val="HideTWBExt"/>
        </w:rPr>
        <w:t>&lt;/NumAm&gt;</w:t>
      </w:r>
    </w:p>
    <w:p w14:paraId="7DA245CC" w14:textId="77777777" w:rsidR="00E52F0D" w:rsidRPr="00AB3E87" w:rsidRDefault="00E52F0D" w:rsidP="00E52F0D">
      <w:pPr>
        <w:pStyle w:val="NormalBold"/>
      </w:pPr>
      <w:r w:rsidRPr="00AB3E87">
        <w:rPr>
          <w:rStyle w:val="HideTWBExt"/>
          <w:b w:val="0"/>
        </w:rPr>
        <w:t>&lt;RepeatBlock-By&gt;&lt;Members&gt;</w:t>
      </w:r>
      <w:r w:rsidRPr="00AB3E87">
        <w:t>Verena Mertens</w:t>
      </w:r>
      <w:r w:rsidRPr="00AB3E87">
        <w:rPr>
          <w:rStyle w:val="HideTWBExt"/>
          <w:b w:val="0"/>
        </w:rPr>
        <w:t>&lt;/Members&gt;</w:t>
      </w:r>
    </w:p>
    <w:p w14:paraId="555CA7CE" w14:textId="77777777" w:rsidR="00E52F0D" w:rsidRPr="00AB3E87" w:rsidRDefault="00E52F0D" w:rsidP="00E52F0D">
      <w:pPr>
        <w:pStyle w:val="NormalBold"/>
      </w:pPr>
      <w:r w:rsidRPr="00AB3E87">
        <w:rPr>
          <w:rStyle w:val="HideTWBExt"/>
          <w:b w:val="0"/>
        </w:rPr>
        <w:t>&lt;/RepeatBlock-By&gt;</w:t>
      </w:r>
    </w:p>
    <w:p w14:paraId="5E9E7E0C"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01568800" w14:textId="77777777" w:rsidR="00E52F0D" w:rsidRPr="00AB3E87" w:rsidRDefault="00E52F0D" w:rsidP="00E52F0D">
      <w:pPr>
        <w:pStyle w:val="NormalBold"/>
      </w:pPr>
      <w:r w:rsidRPr="00AB3E87">
        <w:rPr>
          <w:rStyle w:val="HideTWBExt"/>
        </w:rPr>
        <w:t>&lt;Article&gt;</w:t>
      </w:r>
      <w:r w:rsidRPr="00AB3E87">
        <w:t>Ziffer 20</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9A99D5B" w14:textId="77777777" w:rsidTr="00761901">
        <w:trPr>
          <w:trHeight w:hRule="exact" w:val="240"/>
          <w:jc w:val="center"/>
        </w:trPr>
        <w:tc>
          <w:tcPr>
            <w:tcW w:w="9752" w:type="dxa"/>
            <w:gridSpan w:val="2"/>
            <w:tcBorders>
              <w:top w:val="nil"/>
              <w:left w:val="nil"/>
              <w:bottom w:val="nil"/>
              <w:right w:val="nil"/>
            </w:tcBorders>
          </w:tcPr>
          <w:p w14:paraId="6FAC2237" w14:textId="77777777" w:rsidR="00E52F0D" w:rsidRPr="00AB3E87" w:rsidRDefault="00E52F0D" w:rsidP="00761901"/>
        </w:tc>
      </w:tr>
      <w:tr w:rsidR="00E52F0D" w:rsidRPr="00AB3E87" w14:paraId="520C3DAC" w14:textId="77777777" w:rsidTr="00761901">
        <w:trPr>
          <w:trHeight w:val="240"/>
          <w:jc w:val="center"/>
        </w:trPr>
        <w:tc>
          <w:tcPr>
            <w:tcW w:w="4876" w:type="dxa"/>
            <w:tcBorders>
              <w:top w:val="nil"/>
              <w:left w:val="nil"/>
              <w:bottom w:val="nil"/>
              <w:right w:val="nil"/>
            </w:tcBorders>
          </w:tcPr>
          <w:p w14:paraId="3B06775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21DF352" w14:textId="77777777" w:rsidR="00E52F0D" w:rsidRPr="00AB3E87" w:rsidRDefault="00E52F0D" w:rsidP="00761901">
            <w:pPr>
              <w:pStyle w:val="AmColumnHeading"/>
            </w:pPr>
            <w:r w:rsidRPr="00AB3E87">
              <w:t>Geänderter Text</w:t>
            </w:r>
          </w:p>
        </w:tc>
      </w:tr>
      <w:tr w:rsidR="00E52F0D" w:rsidRPr="00AB3E87" w14:paraId="5B029761" w14:textId="77777777" w:rsidTr="00761901">
        <w:trPr>
          <w:jc w:val="center"/>
        </w:trPr>
        <w:tc>
          <w:tcPr>
            <w:tcW w:w="4876" w:type="dxa"/>
            <w:tcBorders>
              <w:top w:val="nil"/>
              <w:left w:val="nil"/>
              <w:bottom w:val="nil"/>
              <w:right w:val="nil"/>
            </w:tcBorders>
          </w:tcPr>
          <w:p w14:paraId="3AA6C1C2" w14:textId="77777777" w:rsidR="00E52F0D" w:rsidRPr="00AB3E87" w:rsidRDefault="00E52F0D" w:rsidP="00761901">
            <w:pPr>
              <w:pStyle w:val="Normal6a"/>
            </w:pPr>
            <w:r w:rsidRPr="00AB3E87">
              <w:t>20.</w:t>
            </w:r>
            <w:r w:rsidRPr="00AB3E87">
              <w:tab/>
              <w:t xml:space="preserve">fordert die Kommission nachdrücklich auf, </w:t>
            </w:r>
            <w:r w:rsidRPr="00AB3E87">
              <w:rPr>
                <w:b/>
                <w:i/>
              </w:rPr>
              <w:t>Intersektionalität</w:t>
            </w:r>
            <w:r w:rsidRPr="00AB3E87">
              <w:t xml:space="preserve"> als übergreifendes Prinzip in der neuen Strategie für die Gleichstellung der Geschlechter zu nutzen und weiterzuentwickeln;</w:t>
            </w:r>
          </w:p>
        </w:tc>
        <w:tc>
          <w:tcPr>
            <w:tcW w:w="4876" w:type="dxa"/>
            <w:tcBorders>
              <w:top w:val="nil"/>
              <w:left w:val="nil"/>
              <w:bottom w:val="nil"/>
              <w:right w:val="nil"/>
            </w:tcBorders>
          </w:tcPr>
          <w:p w14:paraId="2A640AE4" w14:textId="77777777" w:rsidR="00E52F0D" w:rsidRPr="00AB3E87" w:rsidRDefault="00E52F0D" w:rsidP="00761901">
            <w:pPr>
              <w:pStyle w:val="Normal6a"/>
            </w:pPr>
            <w:r w:rsidRPr="00AB3E87">
              <w:t>20.</w:t>
            </w:r>
            <w:r w:rsidRPr="00AB3E87">
              <w:tab/>
              <w:t xml:space="preserve">fordert die Kommission nachdrücklich auf, </w:t>
            </w:r>
            <w:r w:rsidRPr="00AB3E87">
              <w:rPr>
                <w:b/>
                <w:i/>
              </w:rPr>
              <w:t>Ansätze, die die personelle Vielfalt berücksichtigen,</w:t>
            </w:r>
            <w:r w:rsidRPr="00AB3E87">
              <w:t xml:space="preserve"> als übergreifendes Prinzip in der neuen Strategie für die Gleichstellung der Geschlechter zu nutzen und weiterzuentwickeln;</w:t>
            </w:r>
          </w:p>
        </w:tc>
      </w:tr>
    </w:tbl>
    <w:p w14:paraId="0D765A2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06E4672" w14:textId="77777777" w:rsidR="00E52F0D" w:rsidRPr="00AB3E87" w:rsidRDefault="00E52F0D" w:rsidP="00E52F0D">
      <w:r w:rsidRPr="00AB3E87">
        <w:rPr>
          <w:rStyle w:val="HideTWBExt"/>
        </w:rPr>
        <w:t>&lt;/Amend&gt;</w:t>
      </w:r>
    </w:p>
    <w:p w14:paraId="0DB762B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773</w:t>
      </w:r>
      <w:r w:rsidRPr="00AB3E87">
        <w:rPr>
          <w:rStyle w:val="HideTWBExt"/>
        </w:rPr>
        <w:t>&lt;/NumAm&gt;</w:t>
      </w:r>
    </w:p>
    <w:p w14:paraId="4F53BC75"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5A71BF80" w14:textId="77777777" w:rsidR="00E52F0D" w:rsidRPr="00AB3E87" w:rsidRDefault="00E52F0D" w:rsidP="00E52F0D">
      <w:pPr>
        <w:pStyle w:val="NormalBold"/>
      </w:pPr>
      <w:r w:rsidRPr="00AB3E87">
        <w:rPr>
          <w:rStyle w:val="HideTWBExt"/>
          <w:b w:val="0"/>
        </w:rPr>
        <w:t>&lt;/RepeatBlock-By&gt;</w:t>
      </w:r>
    </w:p>
    <w:p w14:paraId="58CC7A06"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77220EE" w14:textId="77777777" w:rsidR="00E52F0D" w:rsidRPr="00AB3E87" w:rsidRDefault="00E52F0D" w:rsidP="00E52F0D">
      <w:pPr>
        <w:pStyle w:val="NormalBold"/>
      </w:pPr>
      <w:r w:rsidRPr="00AB3E87">
        <w:rPr>
          <w:rStyle w:val="HideTWBExt"/>
        </w:rPr>
        <w:t>&lt;Article&gt;</w:t>
      </w:r>
      <w:r w:rsidRPr="00AB3E87">
        <w:t>Ziffer 20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929B40A" w14:textId="77777777" w:rsidTr="00761901">
        <w:trPr>
          <w:trHeight w:hRule="exact" w:val="240"/>
          <w:jc w:val="center"/>
        </w:trPr>
        <w:tc>
          <w:tcPr>
            <w:tcW w:w="9752" w:type="dxa"/>
            <w:gridSpan w:val="2"/>
            <w:tcBorders>
              <w:top w:val="nil"/>
              <w:left w:val="nil"/>
              <w:bottom w:val="nil"/>
              <w:right w:val="nil"/>
            </w:tcBorders>
          </w:tcPr>
          <w:p w14:paraId="306621C1" w14:textId="77777777" w:rsidR="00E52F0D" w:rsidRPr="00AB3E87" w:rsidRDefault="00E52F0D" w:rsidP="00761901"/>
        </w:tc>
      </w:tr>
      <w:tr w:rsidR="00E52F0D" w:rsidRPr="00AB3E87" w14:paraId="43165204" w14:textId="77777777" w:rsidTr="00761901">
        <w:trPr>
          <w:trHeight w:val="240"/>
          <w:jc w:val="center"/>
        </w:trPr>
        <w:tc>
          <w:tcPr>
            <w:tcW w:w="4876" w:type="dxa"/>
            <w:tcBorders>
              <w:top w:val="nil"/>
              <w:left w:val="nil"/>
              <w:bottom w:val="nil"/>
              <w:right w:val="nil"/>
            </w:tcBorders>
          </w:tcPr>
          <w:p w14:paraId="2FECD60D"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2BDC7236" w14:textId="77777777" w:rsidR="00E52F0D" w:rsidRPr="00AB3E87" w:rsidRDefault="00E52F0D" w:rsidP="00761901">
            <w:pPr>
              <w:pStyle w:val="AmColumnHeading"/>
            </w:pPr>
            <w:r w:rsidRPr="00AB3E87">
              <w:t>Geänderter Text</w:t>
            </w:r>
          </w:p>
        </w:tc>
      </w:tr>
      <w:tr w:rsidR="00E52F0D" w:rsidRPr="00AB3E87" w14:paraId="5AEFF356" w14:textId="77777777" w:rsidTr="00761901">
        <w:trPr>
          <w:jc w:val="center"/>
        </w:trPr>
        <w:tc>
          <w:tcPr>
            <w:tcW w:w="4876" w:type="dxa"/>
            <w:tcBorders>
              <w:top w:val="nil"/>
              <w:left w:val="nil"/>
              <w:bottom w:val="nil"/>
              <w:right w:val="nil"/>
            </w:tcBorders>
          </w:tcPr>
          <w:p w14:paraId="4A553978" w14:textId="77777777" w:rsidR="00E52F0D" w:rsidRPr="00AB3E87" w:rsidRDefault="00E52F0D" w:rsidP="00761901">
            <w:pPr>
              <w:pStyle w:val="Normal6a"/>
            </w:pPr>
          </w:p>
        </w:tc>
        <w:tc>
          <w:tcPr>
            <w:tcW w:w="4876" w:type="dxa"/>
            <w:tcBorders>
              <w:top w:val="nil"/>
              <w:left w:val="nil"/>
              <w:bottom w:val="nil"/>
              <w:right w:val="nil"/>
            </w:tcBorders>
          </w:tcPr>
          <w:p w14:paraId="428A9E84" w14:textId="77777777" w:rsidR="00E52F0D" w:rsidRPr="00AB3E87" w:rsidRDefault="00E52F0D" w:rsidP="00761901">
            <w:pPr>
              <w:pStyle w:val="Normal6a"/>
            </w:pPr>
            <w:r w:rsidRPr="00AB3E87">
              <w:rPr>
                <w:b/>
                <w:i/>
              </w:rPr>
              <w:t>20a.</w:t>
            </w:r>
            <w:r w:rsidRPr="00AB3E87">
              <w:tab/>
            </w:r>
            <w:r w:rsidRPr="00AB3E87">
              <w:rPr>
                <w:b/>
                <w:i/>
              </w:rPr>
              <w:t>fordert die Kommission und die Mitgliedstaaten nachdrücklich auf, die Intersektionalität in allen Politikbereichen im Zusammenhang mit der Gleichstellung der Geschlechter anzugehen, und erkennt an, dass geschlechtsspezifische Gewalt und Diskriminierung auch durch Faktoren wie Alter, ethnische Zugehörigkeit, Behinderung, Migrationsstatus und sexuelle Ausrichtung verschärft werden und dass die Kreuzung dieser Faktoren vielfältige und einzigartige Formen der Diskriminierung schafft, die gezielte, kontextspezifische Maßnahmen erfordern, um den gleichen Schutz und die gleiche Unterstützung für alle Frauen sicherzustellen, insbesondere für Frauen in schutzbedürftigen und prekären Situationen;</w:t>
            </w:r>
          </w:p>
        </w:tc>
      </w:tr>
    </w:tbl>
    <w:p w14:paraId="42570BB9"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20699E1D" w14:textId="77777777" w:rsidR="00E52F0D" w:rsidRPr="00AB3E87" w:rsidRDefault="00E52F0D" w:rsidP="00E52F0D">
      <w:r w:rsidRPr="00AB3E87">
        <w:rPr>
          <w:rStyle w:val="HideTWBExt"/>
        </w:rPr>
        <w:lastRenderedPageBreak/>
        <w:t>&lt;/Amend&gt;</w:t>
      </w:r>
    </w:p>
    <w:p w14:paraId="5B64CBD0"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774</w:t>
      </w:r>
      <w:r w:rsidRPr="00AB3E87">
        <w:rPr>
          <w:rStyle w:val="HideTWBExt"/>
        </w:rPr>
        <w:t>&lt;/NumAm&gt;</w:t>
      </w:r>
    </w:p>
    <w:p w14:paraId="44EBCE97" w14:textId="77777777" w:rsidR="00E52F0D" w:rsidRPr="00AB3E87" w:rsidRDefault="00E52F0D" w:rsidP="00E52F0D">
      <w:pPr>
        <w:pStyle w:val="NormalBold"/>
      </w:pPr>
      <w:r w:rsidRPr="00AB3E87">
        <w:rPr>
          <w:rStyle w:val="HideTWBExt"/>
          <w:b w:val="0"/>
        </w:rPr>
        <w:t>&lt;RepeatBlock-By&gt;&lt;Members&gt;</w:t>
      </w:r>
      <w:r w:rsidRPr="00AB3E87">
        <w:t>Paulo Do Nascimento Cabral, Eleonora Meleti, Loucas Fourlas, Rosa Estaràs Ferragut, Liesbet Sommen, Maria Walsh, Giusi Princi, Sirpa Pietikäinen</w:t>
      </w:r>
      <w:r w:rsidRPr="00AB3E87">
        <w:rPr>
          <w:rStyle w:val="HideTWBExt"/>
          <w:b w:val="0"/>
        </w:rPr>
        <w:t>&lt;/Members&gt;</w:t>
      </w:r>
    </w:p>
    <w:p w14:paraId="25616381" w14:textId="77777777" w:rsidR="00E52F0D" w:rsidRPr="00AB3E87" w:rsidRDefault="00E52F0D" w:rsidP="00E52F0D">
      <w:pPr>
        <w:pStyle w:val="NormalBold"/>
      </w:pPr>
      <w:r w:rsidRPr="00AB3E87">
        <w:rPr>
          <w:rStyle w:val="HideTWBExt"/>
          <w:b w:val="0"/>
        </w:rPr>
        <w:t>&lt;/RepeatBlock-By&gt;</w:t>
      </w:r>
    </w:p>
    <w:p w14:paraId="24330DE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5A82530" w14:textId="77777777" w:rsidR="00E52F0D" w:rsidRPr="00AB3E87" w:rsidRDefault="00E52F0D" w:rsidP="00E52F0D">
      <w:pPr>
        <w:pStyle w:val="NormalBold"/>
      </w:pPr>
      <w:r w:rsidRPr="00AB3E87">
        <w:rPr>
          <w:rStyle w:val="HideTWBExt"/>
        </w:rPr>
        <w:t>&lt;Article&gt;</w:t>
      </w:r>
      <w:r w:rsidRPr="00AB3E87">
        <w:t>Ziffer 20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6B31F7A2" w14:textId="77777777" w:rsidTr="00761901">
        <w:trPr>
          <w:trHeight w:hRule="exact" w:val="240"/>
          <w:jc w:val="center"/>
        </w:trPr>
        <w:tc>
          <w:tcPr>
            <w:tcW w:w="9752" w:type="dxa"/>
            <w:gridSpan w:val="2"/>
            <w:tcBorders>
              <w:top w:val="nil"/>
              <w:left w:val="nil"/>
              <w:bottom w:val="nil"/>
              <w:right w:val="nil"/>
            </w:tcBorders>
          </w:tcPr>
          <w:p w14:paraId="2EA781F9" w14:textId="77777777" w:rsidR="00E52F0D" w:rsidRPr="00AB3E87" w:rsidRDefault="00E52F0D" w:rsidP="00761901"/>
        </w:tc>
      </w:tr>
      <w:tr w:rsidR="00E52F0D" w:rsidRPr="00AB3E87" w14:paraId="663425A6" w14:textId="77777777" w:rsidTr="00761901">
        <w:trPr>
          <w:trHeight w:val="240"/>
          <w:jc w:val="center"/>
        </w:trPr>
        <w:tc>
          <w:tcPr>
            <w:tcW w:w="4876" w:type="dxa"/>
            <w:tcBorders>
              <w:top w:val="nil"/>
              <w:left w:val="nil"/>
              <w:bottom w:val="nil"/>
              <w:right w:val="nil"/>
            </w:tcBorders>
          </w:tcPr>
          <w:p w14:paraId="76F5FB4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5B6F079" w14:textId="77777777" w:rsidR="00E52F0D" w:rsidRPr="00AB3E87" w:rsidRDefault="00E52F0D" w:rsidP="00761901">
            <w:pPr>
              <w:pStyle w:val="AmColumnHeading"/>
            </w:pPr>
            <w:r w:rsidRPr="00AB3E87">
              <w:t>Geänderter Text</w:t>
            </w:r>
          </w:p>
        </w:tc>
      </w:tr>
      <w:tr w:rsidR="00E52F0D" w:rsidRPr="00AB3E87" w14:paraId="321BC609" w14:textId="77777777" w:rsidTr="00761901">
        <w:trPr>
          <w:jc w:val="center"/>
        </w:trPr>
        <w:tc>
          <w:tcPr>
            <w:tcW w:w="4876" w:type="dxa"/>
            <w:tcBorders>
              <w:top w:val="nil"/>
              <w:left w:val="nil"/>
              <w:bottom w:val="nil"/>
              <w:right w:val="nil"/>
            </w:tcBorders>
          </w:tcPr>
          <w:p w14:paraId="79954D62" w14:textId="77777777" w:rsidR="00E52F0D" w:rsidRPr="00AB3E87" w:rsidRDefault="00E52F0D" w:rsidP="00761901">
            <w:pPr>
              <w:pStyle w:val="Normal6a"/>
            </w:pPr>
          </w:p>
        </w:tc>
        <w:tc>
          <w:tcPr>
            <w:tcW w:w="4876" w:type="dxa"/>
            <w:tcBorders>
              <w:top w:val="nil"/>
              <w:left w:val="nil"/>
              <w:bottom w:val="nil"/>
              <w:right w:val="nil"/>
            </w:tcBorders>
          </w:tcPr>
          <w:p w14:paraId="6FC6A102" w14:textId="77777777" w:rsidR="00E52F0D" w:rsidRPr="00AB3E87" w:rsidRDefault="00E52F0D" w:rsidP="00761901">
            <w:pPr>
              <w:pStyle w:val="Normal6a"/>
            </w:pPr>
            <w:r w:rsidRPr="00AB3E87">
              <w:rPr>
                <w:b/>
                <w:i/>
              </w:rPr>
              <w:t>20a.</w:t>
            </w:r>
            <w:r w:rsidRPr="00AB3E87">
              <w:tab/>
            </w:r>
            <w:r w:rsidRPr="00AB3E87">
              <w:rPr>
                <w:b/>
                <w:i/>
              </w:rPr>
              <w:t>fordert die Kommission auf, dafür zu sorgen, dass die Maßnahmen das gesamte Gebiet der EU abdecken und wirksame Instrumente bieten, um regionale Unterschiede bei der Gleichstellung der Geschlechter sowohl zwischen als auch innerhalb der EU-Mitgliedstaaten und ihrer Regionen, einschließlich der Gebiete in äußerster Randlage, anzugehen; betont, dass diese Maßnahmen anpassungsfähig und mit angemessenen Ressourcen ausgestattet sein sollten, um geschlechtsspezifische Unterschiede zu beseitigen, wobei die verfügbaren Ressourcen, die Zugänglichkeit und der Fortschritt jeder Region zu berücksichtigen sind;</w:t>
            </w:r>
          </w:p>
        </w:tc>
      </w:tr>
    </w:tbl>
    <w:p w14:paraId="6E8907EE"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1A022C4D" w14:textId="77777777" w:rsidR="00E52F0D" w:rsidRPr="00AB3E87" w:rsidRDefault="00E52F0D" w:rsidP="00E52F0D">
      <w:r w:rsidRPr="00AB3E87">
        <w:rPr>
          <w:rStyle w:val="HideTWBExt"/>
        </w:rPr>
        <w:t>&lt;/Amend&gt;</w:t>
      </w:r>
    </w:p>
    <w:p w14:paraId="2E4371FB"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775</w:t>
      </w:r>
      <w:r w:rsidRPr="00AB3E87">
        <w:rPr>
          <w:rStyle w:val="HideTWBExt"/>
        </w:rPr>
        <w:t>&lt;/NumAm&gt;</w:t>
      </w:r>
    </w:p>
    <w:p w14:paraId="6C786945" w14:textId="77777777" w:rsidR="00E52F0D" w:rsidRPr="00AB3E87" w:rsidRDefault="00E52F0D" w:rsidP="00E52F0D">
      <w:pPr>
        <w:pStyle w:val="NormalBold"/>
      </w:pPr>
      <w:r w:rsidRPr="00AB3E87">
        <w:rPr>
          <w:rStyle w:val="HideTWBExt"/>
          <w:b w:val="0"/>
        </w:rPr>
        <w:t>&lt;RepeatBlock-By&gt;&lt;Members&gt;</w:t>
      </w:r>
      <w:r w:rsidRPr="00AB3E87">
        <w:t>Elena Donazzan, Chiara Gemma, Jadwiga Wiśniewska, Georgiana Teodorescu</w:t>
      </w:r>
      <w:r w:rsidRPr="00AB3E87">
        <w:rPr>
          <w:rStyle w:val="HideTWBExt"/>
          <w:b w:val="0"/>
        </w:rPr>
        <w:t>&lt;/Members&gt;</w:t>
      </w:r>
    </w:p>
    <w:p w14:paraId="626B7A05" w14:textId="77777777" w:rsidR="00E52F0D" w:rsidRPr="00AB3E87" w:rsidRDefault="00E52F0D" w:rsidP="00E52F0D">
      <w:pPr>
        <w:pStyle w:val="NormalBold"/>
      </w:pPr>
      <w:r w:rsidRPr="00AB3E87">
        <w:rPr>
          <w:rStyle w:val="HideTWBExt"/>
          <w:b w:val="0"/>
        </w:rPr>
        <w:t>&lt;/RepeatBlock-By&gt;</w:t>
      </w:r>
    </w:p>
    <w:p w14:paraId="5034F8B1"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1B358734" w14:textId="77777777" w:rsidR="00E52F0D" w:rsidRPr="00AB3E87" w:rsidRDefault="00E52F0D" w:rsidP="00E52F0D">
      <w:pPr>
        <w:pStyle w:val="NormalBold"/>
      </w:pPr>
      <w:r w:rsidRPr="00AB3E87">
        <w:rPr>
          <w:rStyle w:val="HideTWBExt"/>
        </w:rPr>
        <w:t>&lt;Article&gt;</w:t>
      </w:r>
      <w:r w:rsidRPr="00AB3E87">
        <w:t>Ziffer 20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8A7992A" w14:textId="77777777" w:rsidTr="00761901">
        <w:trPr>
          <w:trHeight w:hRule="exact" w:val="240"/>
          <w:jc w:val="center"/>
        </w:trPr>
        <w:tc>
          <w:tcPr>
            <w:tcW w:w="9752" w:type="dxa"/>
            <w:gridSpan w:val="2"/>
            <w:tcBorders>
              <w:top w:val="nil"/>
              <w:left w:val="nil"/>
              <w:bottom w:val="nil"/>
              <w:right w:val="nil"/>
            </w:tcBorders>
          </w:tcPr>
          <w:p w14:paraId="6F9094C1" w14:textId="77777777" w:rsidR="00E52F0D" w:rsidRPr="00AB3E87" w:rsidRDefault="00E52F0D" w:rsidP="00761901"/>
        </w:tc>
      </w:tr>
      <w:tr w:rsidR="00E52F0D" w:rsidRPr="00AB3E87" w14:paraId="5365FA75" w14:textId="77777777" w:rsidTr="00761901">
        <w:trPr>
          <w:trHeight w:val="240"/>
          <w:jc w:val="center"/>
        </w:trPr>
        <w:tc>
          <w:tcPr>
            <w:tcW w:w="4876" w:type="dxa"/>
            <w:tcBorders>
              <w:top w:val="nil"/>
              <w:left w:val="nil"/>
              <w:bottom w:val="nil"/>
              <w:right w:val="nil"/>
            </w:tcBorders>
          </w:tcPr>
          <w:p w14:paraId="70ABAD35"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0520B900" w14:textId="77777777" w:rsidR="00E52F0D" w:rsidRPr="00AB3E87" w:rsidRDefault="00E52F0D" w:rsidP="00761901">
            <w:pPr>
              <w:pStyle w:val="AmColumnHeading"/>
            </w:pPr>
            <w:r w:rsidRPr="00AB3E87">
              <w:t>Geänderter Text</w:t>
            </w:r>
          </w:p>
        </w:tc>
      </w:tr>
      <w:tr w:rsidR="00E52F0D" w:rsidRPr="00AB3E87" w14:paraId="00E346A7" w14:textId="77777777" w:rsidTr="00761901">
        <w:trPr>
          <w:jc w:val="center"/>
        </w:trPr>
        <w:tc>
          <w:tcPr>
            <w:tcW w:w="4876" w:type="dxa"/>
            <w:tcBorders>
              <w:top w:val="nil"/>
              <w:left w:val="nil"/>
              <w:bottom w:val="nil"/>
              <w:right w:val="nil"/>
            </w:tcBorders>
          </w:tcPr>
          <w:p w14:paraId="0A4642F5" w14:textId="77777777" w:rsidR="00E52F0D" w:rsidRPr="00AB3E87" w:rsidRDefault="00E52F0D" w:rsidP="00761901">
            <w:pPr>
              <w:pStyle w:val="Normal6a"/>
            </w:pPr>
          </w:p>
        </w:tc>
        <w:tc>
          <w:tcPr>
            <w:tcW w:w="4876" w:type="dxa"/>
            <w:tcBorders>
              <w:top w:val="nil"/>
              <w:left w:val="nil"/>
              <w:bottom w:val="nil"/>
              <w:right w:val="nil"/>
            </w:tcBorders>
          </w:tcPr>
          <w:p w14:paraId="44836C6C" w14:textId="77777777" w:rsidR="00E52F0D" w:rsidRPr="00AB3E87" w:rsidRDefault="00E52F0D" w:rsidP="00761901">
            <w:pPr>
              <w:pStyle w:val="Normal6a"/>
            </w:pPr>
            <w:r w:rsidRPr="00AB3E87">
              <w:rPr>
                <w:b/>
                <w:i/>
              </w:rPr>
              <w:t>20a.</w:t>
            </w:r>
            <w:r w:rsidRPr="00AB3E87">
              <w:tab/>
            </w:r>
            <w:r w:rsidRPr="00AB3E87">
              <w:rPr>
                <w:b/>
                <w:i/>
              </w:rPr>
              <w:t>betont, dass die bei der Erstellung des Gleichstellungsindex verwendete Methodik den unterschiedlichen individuellen Präferenzen und Interessen von Frauen und Männern in der Gesellschaft nicht ausreichend Rechnung trägt, und fordert daher eine Neubewertung;</w:t>
            </w:r>
          </w:p>
        </w:tc>
      </w:tr>
    </w:tbl>
    <w:p w14:paraId="2A1A18DC"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6387F7F" w14:textId="77777777" w:rsidR="00E52F0D" w:rsidRPr="00AB3E87" w:rsidRDefault="00E52F0D" w:rsidP="00E52F0D">
      <w:r w:rsidRPr="00AB3E87">
        <w:rPr>
          <w:rStyle w:val="HideTWBExt"/>
        </w:rPr>
        <w:t>&lt;/Amend&gt;</w:t>
      </w:r>
    </w:p>
    <w:p w14:paraId="7AC6106E"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776</w:t>
      </w:r>
      <w:r w:rsidRPr="00AB3E87">
        <w:rPr>
          <w:rStyle w:val="HideTWBExt"/>
        </w:rPr>
        <w:t>&lt;/NumAm&gt;</w:t>
      </w:r>
    </w:p>
    <w:p w14:paraId="1B714AE4"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6452DB47" w14:textId="77777777" w:rsidR="00E52F0D" w:rsidRPr="00AB3E87" w:rsidRDefault="00E52F0D" w:rsidP="00E52F0D">
      <w:pPr>
        <w:pStyle w:val="NormalBold"/>
      </w:pPr>
      <w:r w:rsidRPr="00AB3E87">
        <w:rPr>
          <w:rStyle w:val="HideTWBExt"/>
          <w:b w:val="0"/>
        </w:rPr>
        <w:t>&lt;/RepeatBlock-By&gt;</w:t>
      </w:r>
    </w:p>
    <w:p w14:paraId="59B31373"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5FE08C1" w14:textId="77777777" w:rsidR="00E52F0D" w:rsidRPr="00AB3E87" w:rsidRDefault="00E52F0D" w:rsidP="00E52F0D">
      <w:pPr>
        <w:pStyle w:val="NormalBold"/>
      </w:pPr>
      <w:r w:rsidRPr="00AB3E87">
        <w:rPr>
          <w:rStyle w:val="HideTWBExt"/>
        </w:rPr>
        <w:t>&lt;Article&gt;</w:t>
      </w:r>
      <w:r w:rsidRPr="00AB3E87">
        <w:t>Ziffer 20 a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6318D38" w14:textId="77777777" w:rsidTr="00761901">
        <w:trPr>
          <w:trHeight w:hRule="exact" w:val="240"/>
          <w:jc w:val="center"/>
        </w:trPr>
        <w:tc>
          <w:tcPr>
            <w:tcW w:w="9752" w:type="dxa"/>
            <w:gridSpan w:val="2"/>
            <w:tcBorders>
              <w:top w:val="nil"/>
              <w:left w:val="nil"/>
              <w:bottom w:val="nil"/>
              <w:right w:val="nil"/>
            </w:tcBorders>
          </w:tcPr>
          <w:p w14:paraId="3DA2B61F" w14:textId="77777777" w:rsidR="00E52F0D" w:rsidRPr="00AB3E87" w:rsidRDefault="00E52F0D" w:rsidP="00761901"/>
        </w:tc>
      </w:tr>
      <w:tr w:rsidR="00E52F0D" w:rsidRPr="00AB3E87" w14:paraId="511D321F" w14:textId="77777777" w:rsidTr="00761901">
        <w:trPr>
          <w:trHeight w:val="240"/>
          <w:jc w:val="center"/>
        </w:trPr>
        <w:tc>
          <w:tcPr>
            <w:tcW w:w="4876" w:type="dxa"/>
            <w:tcBorders>
              <w:top w:val="nil"/>
              <w:left w:val="nil"/>
              <w:bottom w:val="nil"/>
              <w:right w:val="nil"/>
            </w:tcBorders>
          </w:tcPr>
          <w:p w14:paraId="56035B89"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9DB6777" w14:textId="77777777" w:rsidR="00E52F0D" w:rsidRPr="00AB3E87" w:rsidRDefault="00E52F0D" w:rsidP="00761901">
            <w:pPr>
              <w:pStyle w:val="AmColumnHeading"/>
            </w:pPr>
            <w:r w:rsidRPr="00AB3E87">
              <w:t>Geänderter Text</w:t>
            </w:r>
          </w:p>
        </w:tc>
      </w:tr>
      <w:tr w:rsidR="00E52F0D" w:rsidRPr="00AB3E87" w14:paraId="1FA35F0B" w14:textId="77777777" w:rsidTr="00761901">
        <w:trPr>
          <w:jc w:val="center"/>
        </w:trPr>
        <w:tc>
          <w:tcPr>
            <w:tcW w:w="4876" w:type="dxa"/>
            <w:tcBorders>
              <w:top w:val="nil"/>
              <w:left w:val="nil"/>
              <w:bottom w:val="nil"/>
              <w:right w:val="nil"/>
            </w:tcBorders>
          </w:tcPr>
          <w:p w14:paraId="6818ACB2" w14:textId="77777777" w:rsidR="00E52F0D" w:rsidRPr="00AB3E87" w:rsidRDefault="00E52F0D" w:rsidP="00761901">
            <w:pPr>
              <w:pStyle w:val="Normal6a"/>
            </w:pPr>
          </w:p>
        </w:tc>
        <w:tc>
          <w:tcPr>
            <w:tcW w:w="4876" w:type="dxa"/>
            <w:tcBorders>
              <w:top w:val="nil"/>
              <w:left w:val="nil"/>
              <w:bottom w:val="nil"/>
              <w:right w:val="nil"/>
            </w:tcBorders>
          </w:tcPr>
          <w:p w14:paraId="15A615EA" w14:textId="77777777" w:rsidR="00E52F0D" w:rsidRPr="00AB3E87" w:rsidRDefault="00E52F0D" w:rsidP="00761901">
            <w:pPr>
              <w:pStyle w:val="Normal6a"/>
            </w:pPr>
            <w:r w:rsidRPr="00AB3E87">
              <w:rPr>
                <w:b/>
                <w:i/>
              </w:rPr>
              <w:t>20a.</w:t>
            </w:r>
            <w:r w:rsidRPr="00AB3E87">
              <w:tab/>
            </w:r>
            <w:r w:rsidRPr="00AB3E87">
              <w:rPr>
                <w:b/>
                <w:i/>
              </w:rPr>
              <w:t>fordert die Kommission nachdrücklich auf, den Zugang zu EU-Mitteln von der Einhaltung der Standards für die Gleichstellung der Geschlechter und die sexuelle und reproduktive Gesundheit und die damit verbundenen Rechte, einschließlich des Schutzes der sexuellen und reproduktiven Rechte und der Bekämpfung geschlechtsspezifischer Gewalt, abhängig zu machen;</w:t>
            </w:r>
          </w:p>
        </w:tc>
      </w:tr>
    </w:tbl>
    <w:p w14:paraId="5981E2D7"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6E834A2" w14:textId="77777777" w:rsidR="00E52F0D" w:rsidRPr="00AB3E87" w:rsidRDefault="00E52F0D" w:rsidP="00E52F0D">
      <w:r w:rsidRPr="00AB3E87">
        <w:rPr>
          <w:rStyle w:val="HideTWBExt"/>
        </w:rPr>
        <w:t>&lt;/Amend&gt;</w:t>
      </w:r>
    </w:p>
    <w:p w14:paraId="45D8B43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777</w:t>
      </w:r>
      <w:r w:rsidRPr="00AB3E87">
        <w:rPr>
          <w:rStyle w:val="HideTWBExt"/>
        </w:rPr>
        <w:t>&lt;/NumAm&gt;</w:t>
      </w:r>
    </w:p>
    <w:p w14:paraId="2586E09A"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42632B05" w14:textId="77777777" w:rsidR="00E52F0D" w:rsidRPr="00AB3E87" w:rsidRDefault="00E52F0D" w:rsidP="00E52F0D">
      <w:pPr>
        <w:pStyle w:val="NormalBold"/>
      </w:pPr>
      <w:r w:rsidRPr="00AB3E87">
        <w:rPr>
          <w:rStyle w:val="HideTWBExt"/>
          <w:b w:val="0"/>
        </w:rPr>
        <w:t>&lt;/RepeatBlock-By&gt;</w:t>
      </w:r>
    </w:p>
    <w:p w14:paraId="717625B2"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5C91176C" w14:textId="77777777" w:rsidR="00E52F0D" w:rsidRPr="00AB3E87" w:rsidRDefault="00E52F0D" w:rsidP="00E52F0D">
      <w:pPr>
        <w:pStyle w:val="NormalBold"/>
      </w:pPr>
      <w:r w:rsidRPr="00AB3E87">
        <w:rPr>
          <w:rStyle w:val="HideTWBExt"/>
        </w:rPr>
        <w:t>&lt;Article&gt;</w:t>
      </w:r>
      <w:r w:rsidRPr="00AB3E87">
        <w:t>Ziffer 20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39CF3374" w14:textId="77777777" w:rsidTr="00761901">
        <w:trPr>
          <w:trHeight w:hRule="exact" w:val="240"/>
          <w:jc w:val="center"/>
        </w:trPr>
        <w:tc>
          <w:tcPr>
            <w:tcW w:w="9752" w:type="dxa"/>
            <w:gridSpan w:val="2"/>
            <w:tcBorders>
              <w:top w:val="nil"/>
              <w:left w:val="nil"/>
              <w:bottom w:val="nil"/>
              <w:right w:val="nil"/>
            </w:tcBorders>
          </w:tcPr>
          <w:p w14:paraId="453C6A84" w14:textId="77777777" w:rsidR="00E52F0D" w:rsidRPr="00AB3E87" w:rsidRDefault="00E52F0D" w:rsidP="00761901"/>
        </w:tc>
      </w:tr>
      <w:tr w:rsidR="00E52F0D" w:rsidRPr="00AB3E87" w14:paraId="00CE00F3" w14:textId="77777777" w:rsidTr="00761901">
        <w:trPr>
          <w:trHeight w:val="240"/>
          <w:jc w:val="center"/>
        </w:trPr>
        <w:tc>
          <w:tcPr>
            <w:tcW w:w="4876" w:type="dxa"/>
            <w:tcBorders>
              <w:top w:val="nil"/>
              <w:left w:val="nil"/>
              <w:bottom w:val="nil"/>
              <w:right w:val="nil"/>
            </w:tcBorders>
          </w:tcPr>
          <w:p w14:paraId="5CF5B963"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9D5F968" w14:textId="77777777" w:rsidR="00E52F0D" w:rsidRPr="00AB3E87" w:rsidRDefault="00E52F0D" w:rsidP="00761901">
            <w:pPr>
              <w:pStyle w:val="AmColumnHeading"/>
            </w:pPr>
            <w:r w:rsidRPr="00AB3E87">
              <w:t>Geänderter Text</w:t>
            </w:r>
          </w:p>
        </w:tc>
      </w:tr>
      <w:tr w:rsidR="00E52F0D" w:rsidRPr="00AB3E87" w14:paraId="768A62F6" w14:textId="77777777" w:rsidTr="00761901">
        <w:trPr>
          <w:jc w:val="center"/>
        </w:trPr>
        <w:tc>
          <w:tcPr>
            <w:tcW w:w="4876" w:type="dxa"/>
            <w:tcBorders>
              <w:top w:val="nil"/>
              <w:left w:val="nil"/>
              <w:bottom w:val="nil"/>
              <w:right w:val="nil"/>
            </w:tcBorders>
          </w:tcPr>
          <w:p w14:paraId="7A07088C" w14:textId="77777777" w:rsidR="00E52F0D" w:rsidRPr="00AB3E87" w:rsidRDefault="00E52F0D" w:rsidP="00761901">
            <w:pPr>
              <w:pStyle w:val="Normal6a"/>
            </w:pPr>
          </w:p>
        </w:tc>
        <w:tc>
          <w:tcPr>
            <w:tcW w:w="4876" w:type="dxa"/>
            <w:tcBorders>
              <w:top w:val="nil"/>
              <w:left w:val="nil"/>
              <w:bottom w:val="nil"/>
              <w:right w:val="nil"/>
            </w:tcBorders>
          </w:tcPr>
          <w:p w14:paraId="7ADFCB62" w14:textId="77777777" w:rsidR="00E52F0D" w:rsidRPr="00AB3E87" w:rsidRDefault="00E52F0D" w:rsidP="00761901">
            <w:pPr>
              <w:pStyle w:val="Normal6a"/>
            </w:pPr>
            <w:r w:rsidRPr="00AB3E87">
              <w:rPr>
                <w:b/>
                <w:i/>
              </w:rPr>
              <w:t>20b.</w:t>
            </w:r>
            <w:r w:rsidRPr="00AB3E87">
              <w:tab/>
            </w:r>
            <w:r w:rsidRPr="00AB3E87">
              <w:rPr>
                <w:b/>
                <w:i/>
              </w:rPr>
              <w:t>fordert die Kommission auf, ein breites Netz von Interessenträgern aufzubauen, die zur Verwirklichung der Ziele der neuen Strategie für nachhaltige Entwicklung beitragen, und die Rolle anzuerkennen, die viele von ihnen auf verschiedenen Ebenen spielen, wie Städte, ländliche Gemeinschaften, Organisationen der Zivilgesellschaft, lokale Aktionsgruppen und Hochschulen;</w:t>
            </w:r>
          </w:p>
        </w:tc>
      </w:tr>
    </w:tbl>
    <w:p w14:paraId="36037B04"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E9327D6" w14:textId="77777777" w:rsidR="00E52F0D" w:rsidRPr="00AB3E87" w:rsidRDefault="00E52F0D" w:rsidP="00E52F0D">
      <w:r w:rsidRPr="00AB3E87">
        <w:rPr>
          <w:rStyle w:val="HideTWBExt"/>
        </w:rPr>
        <w:lastRenderedPageBreak/>
        <w:t>&lt;/Amend&gt;</w:t>
      </w:r>
    </w:p>
    <w:p w14:paraId="6F2F9D25"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778</w:t>
      </w:r>
      <w:r w:rsidRPr="00AB3E87">
        <w:rPr>
          <w:rStyle w:val="HideTWBExt"/>
        </w:rPr>
        <w:t>&lt;/NumAm&gt;</w:t>
      </w:r>
    </w:p>
    <w:p w14:paraId="10AC982B" w14:textId="77777777" w:rsidR="00E52F0D" w:rsidRPr="00AB3E87" w:rsidRDefault="00E52F0D" w:rsidP="00E52F0D">
      <w:pPr>
        <w:pStyle w:val="NormalBold"/>
      </w:pPr>
      <w:r w:rsidRPr="00AB3E87">
        <w:rPr>
          <w:rStyle w:val="HideTWBExt"/>
          <w:b w:val="0"/>
        </w:rPr>
        <w:t>&lt;RepeatBlock-By&gt;&lt;Members&gt;</w:t>
      </w:r>
      <w:r w:rsidRPr="00AB3E87">
        <w:t>Carolina Morace</w:t>
      </w:r>
      <w:r w:rsidRPr="00AB3E87">
        <w:rPr>
          <w:rStyle w:val="HideTWBExt"/>
          <w:b w:val="0"/>
        </w:rPr>
        <w:t>&lt;/Members&gt;</w:t>
      </w:r>
    </w:p>
    <w:p w14:paraId="485669AF" w14:textId="77777777" w:rsidR="00E52F0D" w:rsidRPr="00AB3E87" w:rsidRDefault="00E52F0D" w:rsidP="00E52F0D">
      <w:pPr>
        <w:pStyle w:val="NormalBold"/>
      </w:pPr>
      <w:r w:rsidRPr="00AB3E87">
        <w:rPr>
          <w:rStyle w:val="HideTWBExt"/>
          <w:b w:val="0"/>
        </w:rPr>
        <w:t>&lt;/RepeatBlock-By&gt;</w:t>
      </w:r>
    </w:p>
    <w:p w14:paraId="36214407"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353B9823" w14:textId="77777777" w:rsidR="00E52F0D" w:rsidRPr="00AB3E87" w:rsidRDefault="00E52F0D" w:rsidP="00E52F0D">
      <w:pPr>
        <w:pStyle w:val="NormalBold"/>
      </w:pPr>
      <w:r w:rsidRPr="00AB3E87">
        <w:rPr>
          <w:rStyle w:val="HideTWBExt"/>
        </w:rPr>
        <w:t>&lt;Article&gt;</w:t>
      </w:r>
      <w:r w:rsidRPr="00AB3E87">
        <w:t>Ziffer 20 b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4F78B519" w14:textId="77777777" w:rsidTr="00761901">
        <w:trPr>
          <w:trHeight w:hRule="exact" w:val="240"/>
          <w:jc w:val="center"/>
        </w:trPr>
        <w:tc>
          <w:tcPr>
            <w:tcW w:w="9752" w:type="dxa"/>
            <w:gridSpan w:val="2"/>
            <w:tcBorders>
              <w:top w:val="nil"/>
              <w:left w:val="nil"/>
              <w:bottom w:val="nil"/>
              <w:right w:val="nil"/>
            </w:tcBorders>
          </w:tcPr>
          <w:p w14:paraId="4A483727" w14:textId="77777777" w:rsidR="00E52F0D" w:rsidRPr="00AB3E87" w:rsidRDefault="00E52F0D" w:rsidP="00761901"/>
        </w:tc>
      </w:tr>
      <w:tr w:rsidR="00E52F0D" w:rsidRPr="00AB3E87" w14:paraId="3F8A028A" w14:textId="77777777" w:rsidTr="00761901">
        <w:trPr>
          <w:trHeight w:val="240"/>
          <w:jc w:val="center"/>
        </w:trPr>
        <w:tc>
          <w:tcPr>
            <w:tcW w:w="4876" w:type="dxa"/>
            <w:tcBorders>
              <w:top w:val="nil"/>
              <w:left w:val="nil"/>
              <w:bottom w:val="nil"/>
              <w:right w:val="nil"/>
            </w:tcBorders>
          </w:tcPr>
          <w:p w14:paraId="64C8696E"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78189A2" w14:textId="77777777" w:rsidR="00E52F0D" w:rsidRPr="00AB3E87" w:rsidRDefault="00E52F0D" w:rsidP="00761901">
            <w:pPr>
              <w:pStyle w:val="AmColumnHeading"/>
            </w:pPr>
            <w:r w:rsidRPr="00AB3E87">
              <w:t>Geänderter Text</w:t>
            </w:r>
          </w:p>
        </w:tc>
      </w:tr>
      <w:tr w:rsidR="00E52F0D" w:rsidRPr="00AB3E87" w14:paraId="61F89E1F" w14:textId="77777777" w:rsidTr="00761901">
        <w:trPr>
          <w:jc w:val="center"/>
        </w:trPr>
        <w:tc>
          <w:tcPr>
            <w:tcW w:w="4876" w:type="dxa"/>
            <w:tcBorders>
              <w:top w:val="nil"/>
              <w:left w:val="nil"/>
              <w:bottom w:val="nil"/>
              <w:right w:val="nil"/>
            </w:tcBorders>
          </w:tcPr>
          <w:p w14:paraId="2C90372F" w14:textId="77777777" w:rsidR="00E52F0D" w:rsidRPr="00AB3E87" w:rsidRDefault="00E52F0D" w:rsidP="00761901">
            <w:pPr>
              <w:pStyle w:val="Normal6a"/>
            </w:pPr>
          </w:p>
        </w:tc>
        <w:tc>
          <w:tcPr>
            <w:tcW w:w="4876" w:type="dxa"/>
            <w:tcBorders>
              <w:top w:val="nil"/>
              <w:left w:val="nil"/>
              <w:bottom w:val="nil"/>
              <w:right w:val="nil"/>
            </w:tcBorders>
          </w:tcPr>
          <w:p w14:paraId="33A1D1C1" w14:textId="77777777" w:rsidR="00E52F0D" w:rsidRPr="00AB3E87" w:rsidRDefault="00E52F0D" w:rsidP="00761901">
            <w:pPr>
              <w:pStyle w:val="Normal6a"/>
            </w:pPr>
            <w:r w:rsidRPr="00AB3E87">
              <w:rPr>
                <w:b/>
                <w:i/>
              </w:rPr>
              <w:t>20b.</w:t>
            </w:r>
            <w:r w:rsidRPr="00AB3E87">
              <w:tab/>
            </w:r>
            <w:r w:rsidRPr="00AB3E87">
              <w:rPr>
                <w:b/>
                <w:i/>
              </w:rPr>
              <w:t>tritt mit Nachdruck für den Erhalt eines öffentlichen, umfassenden und solidarischen Systems der sozialen Sicherheit, für den Erhalt kostenloser und hochwertiger öffentlicher Dienstleistungen einschließlich der Gesundheitsversorgung, für den Erhalt des Zugangs zur Justiz sowie für die gesetzliche Verankerung des Rechts auf Wohnen ein;</w:t>
            </w:r>
          </w:p>
        </w:tc>
      </w:tr>
    </w:tbl>
    <w:p w14:paraId="19D6F045"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5CC34D8" w14:textId="77777777" w:rsidR="00E52F0D" w:rsidRPr="00AB3E87" w:rsidRDefault="00E52F0D" w:rsidP="00E52F0D">
      <w:r w:rsidRPr="00AB3E87">
        <w:rPr>
          <w:rStyle w:val="HideTWBExt"/>
        </w:rPr>
        <w:t>&lt;/Amend&gt;</w:t>
      </w:r>
    </w:p>
    <w:p w14:paraId="58D80C0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779</w:t>
      </w:r>
      <w:r w:rsidRPr="00AB3E87">
        <w:rPr>
          <w:rStyle w:val="HideTWBExt"/>
        </w:rPr>
        <w:t>&lt;/NumAm&gt;</w:t>
      </w:r>
    </w:p>
    <w:p w14:paraId="7352BD09"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482B0791" w14:textId="77777777" w:rsidR="00E52F0D" w:rsidRPr="00AB3E87" w:rsidRDefault="00E52F0D" w:rsidP="00E52F0D">
      <w:pPr>
        <w:pStyle w:val="NormalBold"/>
      </w:pPr>
      <w:r w:rsidRPr="00AB3E87">
        <w:rPr>
          <w:rStyle w:val="HideTWBExt"/>
          <w:b w:val="0"/>
        </w:rPr>
        <w:t>&lt;/RepeatBlock-By&gt;</w:t>
      </w:r>
    </w:p>
    <w:p w14:paraId="35CE24E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06AD350" w14:textId="77777777" w:rsidR="00E52F0D" w:rsidRPr="00AB3E87" w:rsidRDefault="00E52F0D" w:rsidP="00E52F0D">
      <w:pPr>
        <w:pStyle w:val="NormalBold"/>
      </w:pPr>
      <w:r w:rsidRPr="00AB3E87">
        <w:rPr>
          <w:rStyle w:val="HideTWBExt"/>
        </w:rPr>
        <w:t>&lt;Article&gt;</w:t>
      </w:r>
      <w:r w:rsidRPr="00AB3E87">
        <w:t>Ziffer 20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031587C8" w14:textId="77777777" w:rsidTr="00761901">
        <w:trPr>
          <w:trHeight w:hRule="exact" w:val="240"/>
          <w:jc w:val="center"/>
        </w:trPr>
        <w:tc>
          <w:tcPr>
            <w:tcW w:w="9752" w:type="dxa"/>
            <w:gridSpan w:val="2"/>
            <w:tcBorders>
              <w:top w:val="nil"/>
              <w:left w:val="nil"/>
              <w:bottom w:val="nil"/>
              <w:right w:val="nil"/>
            </w:tcBorders>
          </w:tcPr>
          <w:p w14:paraId="5D3987A4" w14:textId="77777777" w:rsidR="00E52F0D" w:rsidRPr="00AB3E87" w:rsidRDefault="00E52F0D" w:rsidP="00761901"/>
        </w:tc>
      </w:tr>
      <w:tr w:rsidR="00E52F0D" w:rsidRPr="00AB3E87" w14:paraId="13F97E57" w14:textId="77777777" w:rsidTr="00761901">
        <w:trPr>
          <w:trHeight w:val="240"/>
          <w:jc w:val="center"/>
        </w:trPr>
        <w:tc>
          <w:tcPr>
            <w:tcW w:w="4876" w:type="dxa"/>
            <w:tcBorders>
              <w:top w:val="nil"/>
              <w:left w:val="nil"/>
              <w:bottom w:val="nil"/>
              <w:right w:val="nil"/>
            </w:tcBorders>
          </w:tcPr>
          <w:p w14:paraId="6C06B80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8CEE379" w14:textId="77777777" w:rsidR="00E52F0D" w:rsidRPr="00AB3E87" w:rsidRDefault="00E52F0D" w:rsidP="00761901">
            <w:pPr>
              <w:pStyle w:val="AmColumnHeading"/>
            </w:pPr>
            <w:r w:rsidRPr="00AB3E87">
              <w:t>Geänderter Text</w:t>
            </w:r>
          </w:p>
        </w:tc>
      </w:tr>
      <w:tr w:rsidR="00E52F0D" w:rsidRPr="00AB3E87" w14:paraId="45C818CF" w14:textId="77777777" w:rsidTr="00761901">
        <w:trPr>
          <w:jc w:val="center"/>
        </w:trPr>
        <w:tc>
          <w:tcPr>
            <w:tcW w:w="4876" w:type="dxa"/>
            <w:tcBorders>
              <w:top w:val="nil"/>
              <w:left w:val="nil"/>
              <w:bottom w:val="nil"/>
              <w:right w:val="nil"/>
            </w:tcBorders>
          </w:tcPr>
          <w:p w14:paraId="657079DD" w14:textId="77777777" w:rsidR="00E52F0D" w:rsidRPr="00AB3E87" w:rsidRDefault="00E52F0D" w:rsidP="00761901">
            <w:pPr>
              <w:pStyle w:val="Normal6a"/>
            </w:pPr>
          </w:p>
        </w:tc>
        <w:tc>
          <w:tcPr>
            <w:tcW w:w="4876" w:type="dxa"/>
            <w:tcBorders>
              <w:top w:val="nil"/>
              <w:left w:val="nil"/>
              <w:bottom w:val="nil"/>
              <w:right w:val="nil"/>
            </w:tcBorders>
          </w:tcPr>
          <w:p w14:paraId="26FFFE36" w14:textId="77777777" w:rsidR="00E52F0D" w:rsidRPr="00AB3E87" w:rsidRDefault="00E52F0D" w:rsidP="00761901">
            <w:pPr>
              <w:pStyle w:val="Normal6a"/>
            </w:pPr>
            <w:r w:rsidRPr="00AB3E87">
              <w:rPr>
                <w:b/>
                <w:i/>
              </w:rPr>
              <w:t>20c.</w:t>
            </w:r>
            <w:r w:rsidRPr="00AB3E87">
              <w:tab/>
            </w:r>
            <w:r w:rsidRPr="00AB3E87">
              <w:rPr>
                <w:b/>
                <w:i/>
              </w:rPr>
              <w:t xml:space="preserve">betont, wie wichtig die Zusammenarbeit mit Sachverständigen vor Ort ist, und weist erneut darauf hin, wie wichtig lokale und regionale Gebietskörperschaften und Organisationen wie der Ausschuss der Regionen für die Verwirklichung der Gleichstellung der Geschlechter sind; fordert die Kommission auf, auch sicherzustellen, dass die Gleichstellungspolitik angemessen finanziert und auf lokaler und regionaler Ebene unterstützt wird und dass die Kohäsions- und Aufbaufonds der EU </w:t>
            </w:r>
            <w:r w:rsidRPr="00AB3E87">
              <w:rPr>
                <w:b/>
                <w:i/>
              </w:rPr>
              <w:lastRenderedPageBreak/>
              <w:t>Anforderungen an klare Gleichstellungsziele enthalten, um sicherzustellen, dass die regionale Entwicklung dazu beiträgt, geschlechtsspezifische Ungleichheiten zu verringern, anstatt Ungleichheiten zu verschärfen, da sie einen direkten Einfluss auf eine Reihe von Bereichen haben, die sich auf die Gleichstellung der Geschlechter auswirken, wie Beschäftigung, Bildung, Pflegeinfrastruktur, Gesundheit, Unterstützung von Frauen, die Opfer von Gewalt sind, und geschlechtsspezifische Stadtplanung und Verkehr;</w:t>
            </w:r>
          </w:p>
        </w:tc>
      </w:tr>
    </w:tbl>
    <w:p w14:paraId="286CAA12"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6BC54B74" w14:textId="77777777" w:rsidR="00E52F0D" w:rsidRPr="00AB3E87" w:rsidRDefault="00E52F0D" w:rsidP="00E52F0D">
      <w:r w:rsidRPr="00AB3E87">
        <w:rPr>
          <w:rStyle w:val="HideTWBExt"/>
        </w:rPr>
        <w:t>&lt;/Amend&gt;</w:t>
      </w:r>
    </w:p>
    <w:p w14:paraId="211AE817"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780</w:t>
      </w:r>
      <w:r w:rsidRPr="00AB3E87">
        <w:rPr>
          <w:rStyle w:val="HideTWBExt"/>
        </w:rPr>
        <w:t>&lt;/NumAm&gt;</w:t>
      </w:r>
    </w:p>
    <w:p w14:paraId="20467254" w14:textId="77777777" w:rsidR="00E52F0D" w:rsidRPr="00AB3E87" w:rsidRDefault="00E52F0D" w:rsidP="00E52F0D">
      <w:pPr>
        <w:pStyle w:val="NormalBold"/>
      </w:pPr>
      <w:r w:rsidRPr="00AB3E87">
        <w:rPr>
          <w:rStyle w:val="HideTWBExt"/>
          <w:b w:val="0"/>
        </w:rPr>
        <w:t>&lt;RepeatBlock-By&gt;&lt;Members&gt;</w:t>
      </w:r>
      <w:r w:rsidRPr="00AB3E87">
        <w:t>Carolina Morace, Emma Fourreau</w:t>
      </w:r>
      <w:r w:rsidRPr="00AB3E87">
        <w:rPr>
          <w:rStyle w:val="HideTWBExt"/>
          <w:b w:val="0"/>
        </w:rPr>
        <w:t>&lt;/Members&gt;</w:t>
      </w:r>
    </w:p>
    <w:p w14:paraId="499CCE4A" w14:textId="77777777" w:rsidR="00E52F0D" w:rsidRPr="00AB3E87" w:rsidRDefault="00E52F0D" w:rsidP="00E52F0D">
      <w:pPr>
        <w:pStyle w:val="NormalBold"/>
      </w:pPr>
      <w:r w:rsidRPr="00AB3E87">
        <w:rPr>
          <w:rStyle w:val="HideTWBExt"/>
          <w:b w:val="0"/>
        </w:rPr>
        <w:t>&lt;/RepeatBlock-By&gt;</w:t>
      </w:r>
    </w:p>
    <w:p w14:paraId="1FA2DB8E"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45CD94ED" w14:textId="77777777" w:rsidR="00E52F0D" w:rsidRPr="00AB3E87" w:rsidRDefault="00E52F0D" w:rsidP="00E52F0D">
      <w:pPr>
        <w:pStyle w:val="NormalBold"/>
      </w:pPr>
      <w:r w:rsidRPr="00AB3E87">
        <w:rPr>
          <w:rStyle w:val="HideTWBExt"/>
        </w:rPr>
        <w:t>&lt;Article&gt;</w:t>
      </w:r>
      <w:r w:rsidRPr="00AB3E87">
        <w:t>Ziffer 20 c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2AF5BD96" w14:textId="77777777" w:rsidTr="00761901">
        <w:trPr>
          <w:trHeight w:hRule="exact" w:val="240"/>
          <w:jc w:val="center"/>
        </w:trPr>
        <w:tc>
          <w:tcPr>
            <w:tcW w:w="9752" w:type="dxa"/>
            <w:gridSpan w:val="2"/>
            <w:tcBorders>
              <w:top w:val="nil"/>
              <w:left w:val="nil"/>
              <w:bottom w:val="nil"/>
              <w:right w:val="nil"/>
            </w:tcBorders>
          </w:tcPr>
          <w:p w14:paraId="7AD726BB" w14:textId="77777777" w:rsidR="00E52F0D" w:rsidRPr="00AB3E87" w:rsidRDefault="00E52F0D" w:rsidP="00761901"/>
        </w:tc>
      </w:tr>
      <w:tr w:rsidR="00E52F0D" w:rsidRPr="00AB3E87" w14:paraId="33613F09" w14:textId="77777777" w:rsidTr="00761901">
        <w:trPr>
          <w:trHeight w:val="240"/>
          <w:jc w:val="center"/>
        </w:trPr>
        <w:tc>
          <w:tcPr>
            <w:tcW w:w="4876" w:type="dxa"/>
            <w:tcBorders>
              <w:top w:val="nil"/>
              <w:left w:val="nil"/>
              <w:bottom w:val="nil"/>
              <w:right w:val="nil"/>
            </w:tcBorders>
          </w:tcPr>
          <w:p w14:paraId="3076DB77"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ACE3201" w14:textId="77777777" w:rsidR="00E52F0D" w:rsidRPr="00AB3E87" w:rsidRDefault="00E52F0D" w:rsidP="00761901">
            <w:pPr>
              <w:pStyle w:val="AmColumnHeading"/>
            </w:pPr>
            <w:r w:rsidRPr="00AB3E87">
              <w:t>Geänderter Text</w:t>
            </w:r>
          </w:p>
        </w:tc>
      </w:tr>
      <w:tr w:rsidR="00E52F0D" w:rsidRPr="00AB3E87" w14:paraId="0DC6C6FD" w14:textId="77777777" w:rsidTr="00761901">
        <w:trPr>
          <w:jc w:val="center"/>
        </w:trPr>
        <w:tc>
          <w:tcPr>
            <w:tcW w:w="4876" w:type="dxa"/>
            <w:tcBorders>
              <w:top w:val="nil"/>
              <w:left w:val="nil"/>
              <w:bottom w:val="nil"/>
              <w:right w:val="nil"/>
            </w:tcBorders>
          </w:tcPr>
          <w:p w14:paraId="34BBFA9C" w14:textId="77777777" w:rsidR="00E52F0D" w:rsidRPr="00AB3E87" w:rsidRDefault="00E52F0D" w:rsidP="00761901">
            <w:pPr>
              <w:pStyle w:val="Normal6a"/>
            </w:pPr>
          </w:p>
        </w:tc>
        <w:tc>
          <w:tcPr>
            <w:tcW w:w="4876" w:type="dxa"/>
            <w:tcBorders>
              <w:top w:val="nil"/>
              <w:left w:val="nil"/>
              <w:bottom w:val="nil"/>
              <w:right w:val="nil"/>
            </w:tcBorders>
          </w:tcPr>
          <w:p w14:paraId="2A8A114F" w14:textId="77777777" w:rsidR="00E52F0D" w:rsidRPr="00AB3E87" w:rsidRDefault="00E52F0D" w:rsidP="00761901">
            <w:pPr>
              <w:pStyle w:val="Normal6a"/>
            </w:pPr>
            <w:r w:rsidRPr="00AB3E87">
              <w:rPr>
                <w:b/>
                <w:i/>
              </w:rPr>
              <w:t>20c.</w:t>
            </w:r>
            <w:r w:rsidRPr="00AB3E87">
              <w:tab/>
            </w:r>
            <w:r w:rsidRPr="00AB3E87">
              <w:rPr>
                <w:b/>
                <w:i/>
              </w:rPr>
              <w:t>fordert die Kommission auf, für mehr Transparenz und die Einbeziehung der Interessenträger in die Steuerung und Umsetzung aller geschlechterbezogenen Initiativen zu sorgen und das Parlament systematischer in die Kontrolle und Bewertung dieser Maßnahmen einzubeziehen, indem sie dem FEMM-Ausschuss jährlich einen Bericht über die Umsetzung der EU-Strategie für die Gleichstellung der Geschlechter vorlegt;</w:t>
            </w:r>
          </w:p>
        </w:tc>
      </w:tr>
    </w:tbl>
    <w:p w14:paraId="1DCC8FBC"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4BB2DF23" w14:textId="77777777" w:rsidR="00E52F0D" w:rsidRPr="00AB3E87" w:rsidRDefault="00E52F0D" w:rsidP="00E52F0D">
      <w:r w:rsidRPr="00AB3E87">
        <w:rPr>
          <w:rStyle w:val="HideTWBExt"/>
        </w:rPr>
        <w:t>&lt;/Amend&gt;</w:t>
      </w:r>
    </w:p>
    <w:p w14:paraId="39DAE96A"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781</w:t>
      </w:r>
      <w:r w:rsidRPr="00AB3E87">
        <w:rPr>
          <w:rStyle w:val="HideTWBExt"/>
        </w:rPr>
        <w:t>&lt;/NumAm&gt;</w:t>
      </w:r>
    </w:p>
    <w:p w14:paraId="1E395476"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1869FB40" w14:textId="77777777" w:rsidR="00E52F0D" w:rsidRPr="00AB3E87" w:rsidRDefault="00E52F0D" w:rsidP="00E52F0D">
      <w:pPr>
        <w:pStyle w:val="NormalBold"/>
      </w:pPr>
      <w:r w:rsidRPr="00AB3E87">
        <w:rPr>
          <w:rStyle w:val="HideTWBExt"/>
          <w:b w:val="0"/>
        </w:rPr>
        <w:t>&lt;/RepeatBlock-By&gt;</w:t>
      </w:r>
    </w:p>
    <w:p w14:paraId="34D88B8F" w14:textId="77777777" w:rsidR="00E52F0D" w:rsidRPr="00AB3E87" w:rsidRDefault="00E52F0D" w:rsidP="00E52F0D">
      <w:pPr>
        <w:pStyle w:val="NormalBold"/>
      </w:pPr>
      <w:r w:rsidRPr="00AB3E87">
        <w:rPr>
          <w:rStyle w:val="HideTWBExt"/>
        </w:rPr>
        <w:lastRenderedPageBreak/>
        <w:t>&lt;DocAmend&gt;</w:t>
      </w:r>
      <w:r w:rsidRPr="00AB3E87">
        <w:t>Entschließungsantrag</w:t>
      </w:r>
      <w:r w:rsidRPr="00AB3E87">
        <w:rPr>
          <w:rStyle w:val="HideTWBExt"/>
        </w:rPr>
        <w:t>&lt;/DocAmend&gt;</w:t>
      </w:r>
    </w:p>
    <w:p w14:paraId="726EC776" w14:textId="77777777" w:rsidR="00E52F0D" w:rsidRPr="00AB3E87" w:rsidRDefault="00E52F0D" w:rsidP="00E52F0D">
      <w:pPr>
        <w:pStyle w:val="NormalBold"/>
      </w:pPr>
      <w:r w:rsidRPr="00AB3E87">
        <w:rPr>
          <w:rStyle w:val="HideTWBExt"/>
        </w:rPr>
        <w:t>&lt;Article&gt;</w:t>
      </w:r>
      <w:r w:rsidRPr="00AB3E87">
        <w:t>Ziffer 20 d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1AC17C92" w14:textId="77777777" w:rsidTr="00761901">
        <w:trPr>
          <w:trHeight w:hRule="exact" w:val="240"/>
          <w:jc w:val="center"/>
        </w:trPr>
        <w:tc>
          <w:tcPr>
            <w:tcW w:w="9752" w:type="dxa"/>
            <w:gridSpan w:val="2"/>
            <w:tcBorders>
              <w:top w:val="nil"/>
              <w:left w:val="nil"/>
              <w:bottom w:val="nil"/>
              <w:right w:val="nil"/>
            </w:tcBorders>
          </w:tcPr>
          <w:p w14:paraId="1EE6E3E5" w14:textId="77777777" w:rsidR="00E52F0D" w:rsidRPr="00AB3E87" w:rsidRDefault="00E52F0D" w:rsidP="00761901"/>
        </w:tc>
      </w:tr>
      <w:tr w:rsidR="00E52F0D" w:rsidRPr="00AB3E87" w14:paraId="1E170060" w14:textId="77777777" w:rsidTr="00761901">
        <w:trPr>
          <w:trHeight w:val="240"/>
          <w:jc w:val="center"/>
        </w:trPr>
        <w:tc>
          <w:tcPr>
            <w:tcW w:w="4876" w:type="dxa"/>
            <w:tcBorders>
              <w:top w:val="nil"/>
              <w:left w:val="nil"/>
              <w:bottom w:val="nil"/>
              <w:right w:val="nil"/>
            </w:tcBorders>
          </w:tcPr>
          <w:p w14:paraId="0BD49F3F"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76EDDBD2" w14:textId="77777777" w:rsidR="00E52F0D" w:rsidRPr="00AB3E87" w:rsidRDefault="00E52F0D" w:rsidP="00761901">
            <w:pPr>
              <w:pStyle w:val="AmColumnHeading"/>
            </w:pPr>
            <w:r w:rsidRPr="00AB3E87">
              <w:t>Geänderter Text</w:t>
            </w:r>
          </w:p>
        </w:tc>
      </w:tr>
      <w:tr w:rsidR="00E52F0D" w:rsidRPr="00AB3E87" w14:paraId="46030DF3" w14:textId="77777777" w:rsidTr="00761901">
        <w:trPr>
          <w:jc w:val="center"/>
        </w:trPr>
        <w:tc>
          <w:tcPr>
            <w:tcW w:w="4876" w:type="dxa"/>
            <w:tcBorders>
              <w:top w:val="nil"/>
              <w:left w:val="nil"/>
              <w:bottom w:val="nil"/>
              <w:right w:val="nil"/>
            </w:tcBorders>
          </w:tcPr>
          <w:p w14:paraId="73762ABA" w14:textId="77777777" w:rsidR="00E52F0D" w:rsidRPr="00AB3E87" w:rsidRDefault="00E52F0D" w:rsidP="00761901">
            <w:pPr>
              <w:pStyle w:val="Normal6a"/>
            </w:pPr>
          </w:p>
        </w:tc>
        <w:tc>
          <w:tcPr>
            <w:tcW w:w="4876" w:type="dxa"/>
            <w:tcBorders>
              <w:top w:val="nil"/>
              <w:left w:val="nil"/>
              <w:bottom w:val="nil"/>
              <w:right w:val="nil"/>
            </w:tcBorders>
          </w:tcPr>
          <w:p w14:paraId="17522931" w14:textId="77777777" w:rsidR="00E52F0D" w:rsidRPr="00AB3E87" w:rsidRDefault="00E52F0D" w:rsidP="00761901">
            <w:pPr>
              <w:pStyle w:val="Normal6a"/>
            </w:pPr>
            <w:r w:rsidRPr="00AB3E87">
              <w:rPr>
                <w:b/>
                <w:i/>
              </w:rPr>
              <w:t>20d.</w:t>
            </w:r>
            <w:r w:rsidRPr="00AB3E87">
              <w:tab/>
            </w:r>
            <w:r w:rsidRPr="00AB3E87">
              <w:rPr>
                <w:b/>
                <w:i/>
              </w:rPr>
              <w:t>betont, dass Organisationen der Zivilgesellschaft und Menschenrechtsverteidiger, einschließlich Organisationen, die sich für die Gleichstellung der Geschlechter einsetzen, für die Förderung und den Schutz der in Artikel 2 des Vertrags und in der Charta der Grundrechte verankerten Werte und Rechte von wesentlicher Bedeutung sind; betont, dass die Arbeit der Organisationen der Zivilgesellschaft im System der gegenseitigen Kontrolle in einer gesunden Demokratie unverzichtbar ist; fordert die Kommission auf, Maßnahmen und Empfehlungen zum Schutz und zur Unterstützung von Organisationen der Zivilgesellschaft, die sich für die Rechte der Frauen, die Gleichstellung der Geschlechter und die Bekämpfung von Diskriminierung einsetzen, als horizontale Säule in die EU-Politik und in die Strategie für nachhaltige Entwicklung aufzunehmen;</w:t>
            </w:r>
          </w:p>
        </w:tc>
      </w:tr>
    </w:tbl>
    <w:p w14:paraId="7E3AF240" w14:textId="77777777" w:rsidR="00E52F0D" w:rsidRPr="00AB3E87" w:rsidRDefault="00E52F0D" w:rsidP="00E52F0D">
      <w:pPr>
        <w:pStyle w:val="AmOrLang"/>
      </w:pPr>
      <w:r w:rsidRPr="00AB3E87">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366C6C53" w14:textId="77777777" w:rsidR="00E52F0D" w:rsidRPr="00AB3E87" w:rsidRDefault="00E52F0D" w:rsidP="00E52F0D">
      <w:r w:rsidRPr="00AB3E87">
        <w:rPr>
          <w:rStyle w:val="HideTWBExt"/>
        </w:rPr>
        <w:t>&lt;/Amend&gt;</w:t>
      </w:r>
    </w:p>
    <w:p w14:paraId="28C00F98" w14:textId="77777777" w:rsidR="00E52F0D" w:rsidRPr="00AB3E87" w:rsidRDefault="00E52F0D" w:rsidP="00E52F0D">
      <w:pPr>
        <w:pStyle w:val="AmNumberTabs"/>
      </w:pPr>
      <w:r w:rsidRPr="00AB3E87">
        <w:rPr>
          <w:rStyle w:val="HideTWBExt"/>
        </w:rPr>
        <w:t>&lt;Amend&gt;</w:t>
      </w:r>
      <w:r w:rsidRPr="00AB3E87">
        <w:t>Änderungsantrag</w:t>
      </w:r>
      <w:r w:rsidRPr="00AB3E87">
        <w:tab/>
      </w:r>
      <w:r w:rsidRPr="00AB3E87">
        <w:tab/>
      </w:r>
      <w:r w:rsidRPr="00AB3E87">
        <w:rPr>
          <w:rStyle w:val="HideTWBExt"/>
        </w:rPr>
        <w:t>&lt;NumAm&gt;</w:t>
      </w:r>
      <w:r w:rsidRPr="00AB3E87">
        <w:t>782</w:t>
      </w:r>
      <w:r w:rsidRPr="00AB3E87">
        <w:rPr>
          <w:rStyle w:val="HideTWBExt"/>
        </w:rPr>
        <w:t>&lt;/NumAm&gt;</w:t>
      </w:r>
    </w:p>
    <w:p w14:paraId="6B22F3C3" w14:textId="77777777" w:rsidR="00E52F0D" w:rsidRPr="00AB3E87" w:rsidRDefault="00E52F0D" w:rsidP="00E52F0D">
      <w:pPr>
        <w:pStyle w:val="NormalBold"/>
      </w:pPr>
      <w:r w:rsidRPr="00AB3E87">
        <w:rPr>
          <w:rStyle w:val="HideTWBExt"/>
          <w:b w:val="0"/>
        </w:rPr>
        <w:t>&lt;RepeatBlock-By&gt;&lt;Members&gt;</w:t>
      </w:r>
      <w:r w:rsidRPr="00AB3E87">
        <w:t>Marko Vešligaj, Marina Kaljurand, Maria Noichl, Joanna Scheuring-Wielgus, Emma Rafowicz, Elisabeth Grossmann, Vilija Blinkevičiūtė, Cecilia Strada, Carla Tavares, Lina Gálvez, Gabriela Firea</w:t>
      </w:r>
      <w:r w:rsidRPr="00AB3E87">
        <w:rPr>
          <w:rStyle w:val="HideTWBExt"/>
          <w:b w:val="0"/>
        </w:rPr>
        <w:t>&lt;/Members&gt;</w:t>
      </w:r>
    </w:p>
    <w:p w14:paraId="36EE6CDD" w14:textId="77777777" w:rsidR="00E52F0D" w:rsidRPr="00AB3E87" w:rsidRDefault="00E52F0D" w:rsidP="00E52F0D">
      <w:pPr>
        <w:pStyle w:val="NormalBold"/>
      </w:pPr>
      <w:r w:rsidRPr="00AB3E87">
        <w:rPr>
          <w:rStyle w:val="HideTWBExt"/>
          <w:b w:val="0"/>
        </w:rPr>
        <w:t>&lt;/RepeatBlock-By&gt;</w:t>
      </w:r>
    </w:p>
    <w:p w14:paraId="73D318D9" w14:textId="77777777" w:rsidR="00E52F0D" w:rsidRPr="00AB3E87" w:rsidRDefault="00E52F0D" w:rsidP="00E52F0D">
      <w:pPr>
        <w:pStyle w:val="NormalBold"/>
      </w:pPr>
      <w:r w:rsidRPr="00AB3E87">
        <w:rPr>
          <w:rStyle w:val="HideTWBExt"/>
        </w:rPr>
        <w:t>&lt;DocAmend&gt;</w:t>
      </w:r>
      <w:r w:rsidRPr="00AB3E87">
        <w:t>Entschließungsantrag</w:t>
      </w:r>
      <w:r w:rsidRPr="00AB3E87">
        <w:rPr>
          <w:rStyle w:val="HideTWBExt"/>
        </w:rPr>
        <w:t>&lt;/DocAmend&gt;</w:t>
      </w:r>
    </w:p>
    <w:p w14:paraId="046D3060" w14:textId="77777777" w:rsidR="00E52F0D" w:rsidRPr="00AB3E87" w:rsidRDefault="00E52F0D" w:rsidP="00E52F0D">
      <w:pPr>
        <w:pStyle w:val="NormalBold"/>
      </w:pPr>
      <w:r w:rsidRPr="00AB3E87">
        <w:rPr>
          <w:rStyle w:val="HideTWBExt"/>
        </w:rPr>
        <w:t>&lt;Article&gt;</w:t>
      </w:r>
      <w:r w:rsidRPr="00AB3E87">
        <w:t>Ziffer 20 e (neu)</w:t>
      </w:r>
      <w:r w:rsidRPr="00AB3E8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52F0D" w:rsidRPr="00AB3E87" w14:paraId="5FE9F628" w14:textId="77777777" w:rsidTr="00761901">
        <w:trPr>
          <w:trHeight w:hRule="exact" w:val="240"/>
          <w:jc w:val="center"/>
        </w:trPr>
        <w:tc>
          <w:tcPr>
            <w:tcW w:w="9752" w:type="dxa"/>
            <w:gridSpan w:val="2"/>
            <w:tcBorders>
              <w:top w:val="nil"/>
              <w:left w:val="nil"/>
              <w:bottom w:val="nil"/>
              <w:right w:val="nil"/>
            </w:tcBorders>
          </w:tcPr>
          <w:p w14:paraId="6BE589F2" w14:textId="77777777" w:rsidR="00E52F0D" w:rsidRPr="00AB3E87" w:rsidRDefault="00E52F0D" w:rsidP="00761901"/>
        </w:tc>
      </w:tr>
      <w:tr w:rsidR="00E52F0D" w:rsidRPr="00AB3E87" w14:paraId="12BA69AC" w14:textId="77777777" w:rsidTr="00761901">
        <w:trPr>
          <w:trHeight w:val="240"/>
          <w:jc w:val="center"/>
        </w:trPr>
        <w:tc>
          <w:tcPr>
            <w:tcW w:w="4876" w:type="dxa"/>
            <w:tcBorders>
              <w:top w:val="nil"/>
              <w:left w:val="nil"/>
              <w:bottom w:val="nil"/>
              <w:right w:val="nil"/>
            </w:tcBorders>
          </w:tcPr>
          <w:p w14:paraId="2D955671" w14:textId="77777777" w:rsidR="00E52F0D" w:rsidRPr="00AB3E87" w:rsidRDefault="00E52F0D" w:rsidP="00761901">
            <w:pPr>
              <w:pStyle w:val="AmColumnHeading"/>
            </w:pPr>
            <w:r w:rsidRPr="00AB3E87">
              <w:t>Entschließungsantrag</w:t>
            </w:r>
          </w:p>
        </w:tc>
        <w:tc>
          <w:tcPr>
            <w:tcW w:w="4876" w:type="dxa"/>
            <w:tcBorders>
              <w:top w:val="nil"/>
              <w:left w:val="nil"/>
              <w:bottom w:val="nil"/>
              <w:right w:val="nil"/>
            </w:tcBorders>
          </w:tcPr>
          <w:p w14:paraId="5521F4D5" w14:textId="77777777" w:rsidR="00E52F0D" w:rsidRPr="00AB3E87" w:rsidRDefault="00E52F0D" w:rsidP="00761901">
            <w:pPr>
              <w:pStyle w:val="AmColumnHeading"/>
            </w:pPr>
            <w:r w:rsidRPr="00AB3E87">
              <w:t>Geänderter Text</w:t>
            </w:r>
          </w:p>
        </w:tc>
      </w:tr>
      <w:tr w:rsidR="00E52F0D" w:rsidRPr="00AB3E87" w14:paraId="42F6EAE9" w14:textId="77777777" w:rsidTr="00761901">
        <w:trPr>
          <w:jc w:val="center"/>
        </w:trPr>
        <w:tc>
          <w:tcPr>
            <w:tcW w:w="4876" w:type="dxa"/>
            <w:tcBorders>
              <w:top w:val="nil"/>
              <w:left w:val="nil"/>
              <w:bottom w:val="nil"/>
              <w:right w:val="nil"/>
            </w:tcBorders>
          </w:tcPr>
          <w:p w14:paraId="14749A3E" w14:textId="77777777" w:rsidR="00E52F0D" w:rsidRPr="00AB3E87" w:rsidRDefault="00E52F0D" w:rsidP="00761901">
            <w:pPr>
              <w:pStyle w:val="Normal6a"/>
            </w:pPr>
          </w:p>
        </w:tc>
        <w:tc>
          <w:tcPr>
            <w:tcW w:w="4876" w:type="dxa"/>
            <w:tcBorders>
              <w:top w:val="nil"/>
              <w:left w:val="nil"/>
              <w:bottom w:val="nil"/>
              <w:right w:val="nil"/>
            </w:tcBorders>
          </w:tcPr>
          <w:p w14:paraId="584DFD2F" w14:textId="77777777" w:rsidR="00E52F0D" w:rsidRPr="00AB3E87" w:rsidRDefault="00E52F0D" w:rsidP="00761901">
            <w:pPr>
              <w:pStyle w:val="Normal6a"/>
            </w:pPr>
            <w:r w:rsidRPr="00AB3E87">
              <w:rPr>
                <w:b/>
                <w:i/>
              </w:rPr>
              <w:t>20e.</w:t>
            </w:r>
            <w:r w:rsidRPr="00AB3E87">
              <w:tab/>
            </w:r>
            <w:r w:rsidRPr="00AB3E87">
              <w:rPr>
                <w:b/>
                <w:i/>
              </w:rPr>
              <w:t xml:space="preserve">fordert die Kommission auf, einen Jahresbericht über die Umsetzung der Strategie für nachhaltige Entwicklung auszuarbeiten und ihn dem FEMM-Ausschuss vorzulegen, um dessen </w:t>
            </w:r>
            <w:r w:rsidRPr="00AB3E87">
              <w:rPr>
                <w:b/>
                <w:i/>
              </w:rPr>
              <w:lastRenderedPageBreak/>
              <w:t>Kontrolle und Aufsicht zu unterstützen;</w:t>
            </w:r>
          </w:p>
        </w:tc>
      </w:tr>
    </w:tbl>
    <w:p w14:paraId="159EC9A2" w14:textId="77777777" w:rsidR="00E52F0D" w:rsidRPr="00AB3E87" w:rsidRDefault="00E52F0D" w:rsidP="00E52F0D">
      <w:pPr>
        <w:pStyle w:val="AmOrLang"/>
      </w:pPr>
      <w:r w:rsidRPr="00AB3E87">
        <w:lastRenderedPageBreak/>
        <w:t xml:space="preserve">Or. </w:t>
      </w:r>
      <w:r w:rsidRPr="00AB3E87">
        <w:rPr>
          <w:rStyle w:val="HideTWBExt"/>
        </w:rPr>
        <w:t>&lt;Original&gt;</w:t>
      </w:r>
      <w:r w:rsidRPr="00AB3E87">
        <w:rPr>
          <w:rStyle w:val="HideTWBInt"/>
        </w:rPr>
        <w:t>{EN}</w:t>
      </w:r>
      <w:r w:rsidRPr="00AB3E87">
        <w:t>en</w:t>
      </w:r>
      <w:r w:rsidRPr="00AB3E87">
        <w:rPr>
          <w:rStyle w:val="HideTWBExt"/>
        </w:rPr>
        <w:t>&lt;/Original&gt;</w:t>
      </w:r>
    </w:p>
    <w:p w14:paraId="07AA0F4A" w14:textId="0B0EC698" w:rsidR="00E52F0D" w:rsidRPr="00AB3E87" w:rsidRDefault="00E52F0D" w:rsidP="00E52F0D">
      <w:r w:rsidRPr="00AB3E87">
        <w:rPr>
          <w:rStyle w:val="HideTWBExt"/>
        </w:rPr>
        <w:t>&lt;/Amend&gt;&lt;/RepeatBlock-Amend&gt;</w:t>
      </w:r>
    </w:p>
    <w:p w14:paraId="6BC373F3" w14:textId="31DA045B" w:rsidR="00B73F10" w:rsidRPr="00AB3E87" w:rsidRDefault="00B73F10" w:rsidP="00E52F0D"/>
    <w:sectPr w:rsidR="00B73F10" w:rsidRPr="00AB3E87" w:rsidSect="00B440FA">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B26B67" w14:textId="77777777" w:rsidR="007F7B3D" w:rsidRPr="00AB3E87" w:rsidRDefault="007F7B3D">
      <w:r w:rsidRPr="00AB3E87">
        <w:separator/>
      </w:r>
    </w:p>
  </w:endnote>
  <w:endnote w:type="continuationSeparator" w:id="0">
    <w:p w14:paraId="2422B3D2" w14:textId="77777777" w:rsidR="007F7B3D" w:rsidRPr="00AB3E87" w:rsidRDefault="007F7B3D">
      <w:r w:rsidRPr="00AB3E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B1C505" w14:textId="25E8DD63" w:rsidR="00B440FA" w:rsidRPr="00AB3E87" w:rsidRDefault="00B440FA" w:rsidP="00B440FA">
    <w:pPr>
      <w:pStyle w:val="EPFooter"/>
    </w:pPr>
    <w:r w:rsidRPr="00AB3E87">
      <w:t>PE</w:t>
    </w:r>
    <w:r w:rsidRPr="00AB3E87">
      <w:rPr>
        <w:rStyle w:val="HideTWBExt"/>
      </w:rPr>
      <w:t>&lt;NoPE&gt;</w:t>
    </w:r>
    <w:r w:rsidRPr="00AB3E87">
      <w:t>773.137</w:t>
    </w:r>
    <w:r w:rsidRPr="00AB3E87">
      <w:rPr>
        <w:rStyle w:val="HideTWBExt"/>
      </w:rPr>
      <w:t>&lt;/NoPE&gt;&lt;Version&gt;</w:t>
    </w:r>
    <w:r w:rsidRPr="00AB3E87">
      <w:t>v01-00</w:t>
    </w:r>
    <w:r w:rsidRPr="00AB3E87">
      <w:rPr>
        <w:rStyle w:val="HideTWBExt"/>
      </w:rPr>
      <w:t>&lt;/Version&gt;</w:t>
    </w:r>
    <w:r w:rsidRPr="00AB3E87">
      <w:tab/>
    </w:r>
    <w:r w:rsidRPr="00AB3E87">
      <w:fldChar w:fldCharType="begin"/>
    </w:r>
    <w:r w:rsidRPr="00AB3E87">
      <w:instrText xml:space="preserve"> PAGE  \* MERGEFORMAT </w:instrText>
    </w:r>
    <w:r w:rsidRPr="00AB3E87">
      <w:fldChar w:fldCharType="separate"/>
    </w:r>
    <w:r w:rsidR="009F2FBE">
      <w:rPr>
        <w:noProof/>
      </w:rPr>
      <w:t>2</w:t>
    </w:r>
    <w:r w:rsidRPr="00AB3E87">
      <w:fldChar w:fldCharType="end"/>
    </w:r>
    <w:r w:rsidRPr="00AB3E87">
      <w:t>/</w:t>
    </w:r>
    <w:r w:rsidR="009F2FBE">
      <w:fldChar w:fldCharType="begin"/>
    </w:r>
    <w:r w:rsidR="009F2FBE">
      <w:instrText xml:space="preserve"> NUMPAGES  \* MERGEFORMAT </w:instrText>
    </w:r>
    <w:r w:rsidR="009F2FBE">
      <w:fldChar w:fldCharType="separate"/>
    </w:r>
    <w:r w:rsidR="009F2FBE">
      <w:rPr>
        <w:noProof/>
      </w:rPr>
      <w:t>220</w:t>
    </w:r>
    <w:r w:rsidR="009F2FBE">
      <w:rPr>
        <w:noProof/>
      </w:rPr>
      <w:fldChar w:fldCharType="end"/>
    </w:r>
    <w:r w:rsidRPr="00AB3E87">
      <w:tab/>
    </w:r>
    <w:r w:rsidRPr="00AB3E87">
      <w:rPr>
        <w:rStyle w:val="HideTWBExt"/>
      </w:rPr>
      <w:t>&lt;PathFdR&gt;</w:t>
    </w:r>
    <w:r w:rsidR="00AB3E87" w:rsidRPr="00AB3E87">
      <w:t>AM\1320182DE.docx</w:t>
    </w:r>
    <w:r w:rsidRPr="00AB3E87">
      <w:rPr>
        <w:rStyle w:val="HideTWBExt"/>
      </w:rPr>
      <w:t>&lt;/PathFdR&gt;</w:t>
    </w:r>
  </w:p>
  <w:p w14:paraId="64A6AA9F" w14:textId="11DC15A3" w:rsidR="00B73F10" w:rsidRPr="00AB3E87" w:rsidRDefault="00B440FA" w:rsidP="00B440FA">
    <w:pPr>
      <w:pStyle w:val="EPFooter2"/>
    </w:pPr>
    <w:r w:rsidRPr="00AB3E87">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27157" w14:textId="471F8230" w:rsidR="00B440FA" w:rsidRPr="00AB3E87" w:rsidRDefault="00B440FA" w:rsidP="00B440FA">
    <w:pPr>
      <w:pStyle w:val="EPFooter"/>
    </w:pPr>
    <w:r w:rsidRPr="00AB3E87">
      <w:rPr>
        <w:rStyle w:val="HideTWBExt"/>
      </w:rPr>
      <w:t>&lt;PathFdR&gt;</w:t>
    </w:r>
    <w:r w:rsidR="00AB3E87" w:rsidRPr="00AB3E87">
      <w:t>AM\1320182DE.docx</w:t>
    </w:r>
    <w:r w:rsidRPr="00AB3E87">
      <w:rPr>
        <w:rStyle w:val="HideTWBExt"/>
      </w:rPr>
      <w:t>&lt;/PathFdR&gt;</w:t>
    </w:r>
    <w:r w:rsidRPr="00AB3E87">
      <w:tab/>
    </w:r>
    <w:r w:rsidRPr="00AB3E87">
      <w:fldChar w:fldCharType="begin"/>
    </w:r>
    <w:r w:rsidRPr="00AB3E87">
      <w:instrText xml:space="preserve"> PAGE  \* MERGEFORMAT </w:instrText>
    </w:r>
    <w:r w:rsidRPr="00AB3E87">
      <w:fldChar w:fldCharType="separate"/>
    </w:r>
    <w:r w:rsidR="009F2FBE">
      <w:rPr>
        <w:noProof/>
      </w:rPr>
      <w:t>3</w:t>
    </w:r>
    <w:r w:rsidRPr="00AB3E87">
      <w:fldChar w:fldCharType="end"/>
    </w:r>
    <w:r w:rsidRPr="00AB3E87">
      <w:t>/</w:t>
    </w:r>
    <w:r w:rsidR="009F2FBE">
      <w:fldChar w:fldCharType="begin"/>
    </w:r>
    <w:r w:rsidR="009F2FBE">
      <w:instrText xml:space="preserve"> NUMPAGES  \* MERGEFORMAT </w:instrText>
    </w:r>
    <w:r w:rsidR="009F2FBE">
      <w:fldChar w:fldCharType="separate"/>
    </w:r>
    <w:r w:rsidR="009F2FBE">
      <w:rPr>
        <w:noProof/>
      </w:rPr>
      <w:t>220</w:t>
    </w:r>
    <w:r w:rsidR="009F2FBE">
      <w:rPr>
        <w:noProof/>
      </w:rPr>
      <w:fldChar w:fldCharType="end"/>
    </w:r>
    <w:r w:rsidRPr="00AB3E87">
      <w:tab/>
      <w:t>PE</w:t>
    </w:r>
    <w:r w:rsidRPr="00AB3E87">
      <w:rPr>
        <w:rStyle w:val="HideTWBExt"/>
      </w:rPr>
      <w:t>&lt;NoPE&gt;</w:t>
    </w:r>
    <w:r w:rsidRPr="00AB3E87">
      <w:t>773.137</w:t>
    </w:r>
    <w:r w:rsidRPr="00AB3E87">
      <w:rPr>
        <w:rStyle w:val="HideTWBExt"/>
      </w:rPr>
      <w:t>&lt;/NoPE&gt;&lt;Version&gt;</w:t>
    </w:r>
    <w:r w:rsidRPr="00AB3E87">
      <w:t>v01-00</w:t>
    </w:r>
    <w:r w:rsidRPr="00AB3E87">
      <w:rPr>
        <w:rStyle w:val="HideTWBExt"/>
      </w:rPr>
      <w:t>&lt;/Version&gt;</w:t>
    </w:r>
  </w:p>
  <w:p w14:paraId="09022EFB" w14:textId="42BE3E92" w:rsidR="00B73F10" w:rsidRPr="00AB3E87" w:rsidRDefault="00B440FA" w:rsidP="00B440FA">
    <w:pPr>
      <w:pStyle w:val="EPFooter2"/>
    </w:pPr>
    <w:r w:rsidRPr="00AB3E87">
      <w:tab/>
    </w:r>
    <w:r w:rsidRPr="00AB3E87">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29F08" w14:textId="435A00CB" w:rsidR="00B440FA" w:rsidRPr="00AB3E87" w:rsidRDefault="00B440FA" w:rsidP="00B440FA">
    <w:pPr>
      <w:pStyle w:val="EPFooter"/>
    </w:pPr>
    <w:r w:rsidRPr="00AB3E87">
      <w:rPr>
        <w:rStyle w:val="HideTWBExt"/>
      </w:rPr>
      <w:t>&lt;PathFdR&gt;</w:t>
    </w:r>
    <w:r w:rsidR="00AB3E87" w:rsidRPr="00AB3E87">
      <w:t>AM\1320182DE.docx</w:t>
    </w:r>
    <w:r w:rsidRPr="00AB3E87">
      <w:rPr>
        <w:rStyle w:val="HideTWBExt"/>
      </w:rPr>
      <w:t>&lt;/PathFdR&gt;</w:t>
    </w:r>
    <w:r w:rsidRPr="00AB3E87">
      <w:tab/>
    </w:r>
    <w:r w:rsidRPr="00AB3E87">
      <w:tab/>
      <w:t>PE</w:t>
    </w:r>
    <w:r w:rsidRPr="00AB3E87">
      <w:rPr>
        <w:rStyle w:val="HideTWBExt"/>
      </w:rPr>
      <w:t>&lt;NoPE&gt;</w:t>
    </w:r>
    <w:r w:rsidRPr="00AB3E87">
      <w:t>773.137</w:t>
    </w:r>
    <w:r w:rsidRPr="00AB3E87">
      <w:rPr>
        <w:rStyle w:val="HideTWBExt"/>
      </w:rPr>
      <w:t>&lt;/NoPE&gt;&lt;Version&gt;</w:t>
    </w:r>
    <w:r w:rsidRPr="00AB3E87">
      <w:t>v01-00</w:t>
    </w:r>
    <w:r w:rsidRPr="00AB3E87">
      <w:rPr>
        <w:rStyle w:val="HideTWBExt"/>
      </w:rPr>
      <w:t>&lt;/Version&gt;</w:t>
    </w:r>
  </w:p>
  <w:p w14:paraId="163FE060" w14:textId="5A09FEB8" w:rsidR="00B73F10" w:rsidRPr="00AB3E87" w:rsidRDefault="00B440FA" w:rsidP="00B440FA">
    <w:pPr>
      <w:pStyle w:val="EPFooter2"/>
    </w:pPr>
    <w:r w:rsidRPr="00AB3E87">
      <w:t>DE</w:t>
    </w:r>
    <w:r w:rsidRPr="00AB3E87">
      <w:tab/>
    </w:r>
    <w:r w:rsidRPr="00AB3E87">
      <w:rPr>
        <w:b w:val="0"/>
        <w:i/>
        <w:color w:val="C0C0C0"/>
        <w:sz w:val="22"/>
      </w:rPr>
      <w:t>In Vielfalt geeint</w:t>
    </w:r>
    <w:r w:rsidRPr="00AB3E87">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8A358" w14:textId="77777777" w:rsidR="007F7B3D" w:rsidRPr="00AB3E87" w:rsidRDefault="007F7B3D">
      <w:r w:rsidRPr="00AB3E87">
        <w:separator/>
      </w:r>
    </w:p>
  </w:footnote>
  <w:footnote w:type="continuationSeparator" w:id="0">
    <w:p w14:paraId="1A8D4780" w14:textId="77777777" w:rsidR="007F7B3D" w:rsidRPr="00AB3E87" w:rsidRDefault="007F7B3D">
      <w:r w:rsidRPr="00AB3E8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D6D411" w14:textId="77777777" w:rsidR="00AC687F" w:rsidRDefault="00AC68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D48ECE" w14:textId="77777777" w:rsidR="00AC687F" w:rsidRDefault="00AC6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485B0B" w14:textId="77777777" w:rsidR="00AC687F" w:rsidRDefault="00AC687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0"/>
    <w:docVar w:name="TXTLANGUE" w:val="DE"/>
    <w:docVar w:name="TXTLANGUEMIN" w:val="de"/>
    <w:docVar w:name="TXTNRPE" w:val="773.137"/>
    <w:docVar w:name="TXTPEorAP" w:val="PE"/>
    <w:docVar w:name="TXTROUTE" w:val="AM\1320182DE.docx"/>
    <w:docVar w:name="TXTVERSION" w:val="01-00"/>
  </w:docVars>
  <w:rsids>
    <w:rsidRoot w:val="00A77B3E"/>
    <w:rsid w:val="007C083F"/>
    <w:rsid w:val="007F7B3D"/>
    <w:rsid w:val="009F2FBE"/>
    <w:rsid w:val="00A77B3E"/>
    <w:rsid w:val="00AB3E87"/>
    <w:rsid w:val="00AC687F"/>
    <w:rsid w:val="00AF3E16"/>
    <w:rsid w:val="00B440FA"/>
    <w:rsid w:val="00B73F10"/>
    <w:rsid w:val="00C2187C"/>
    <w:rsid w:val="00CA2A55"/>
    <w:rsid w:val="00E52F0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E3E45"/>
  <w15:docId w15:val="{D27C1725-7DC3-4A91-B3EF-3F35B0D08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E52F0D"/>
    <w:pPr>
      <w:tabs>
        <w:tab w:val="center" w:pos="4153"/>
        <w:tab w:val="right" w:pos="8306"/>
      </w:tabs>
    </w:pPr>
  </w:style>
  <w:style w:type="character" w:customStyle="1" w:styleId="HeaderChar">
    <w:name w:val="Header Char"/>
    <w:basedOn w:val="DefaultParagraphFont"/>
    <w:link w:val="Header"/>
    <w:rsid w:val="00E52F0D"/>
    <w:rPr>
      <w:sz w:val="24"/>
      <w:szCs w:val="24"/>
    </w:rPr>
  </w:style>
  <w:style w:type="paragraph" w:styleId="Footer">
    <w:name w:val="footer"/>
    <w:basedOn w:val="Normal"/>
    <w:link w:val="FooterChar"/>
    <w:rsid w:val="00C2187C"/>
    <w:pPr>
      <w:tabs>
        <w:tab w:val="center" w:pos="4513"/>
        <w:tab w:val="right" w:pos="9026"/>
      </w:tabs>
    </w:pPr>
  </w:style>
  <w:style w:type="character" w:customStyle="1" w:styleId="FooterChar">
    <w:name w:val="Footer Char"/>
    <w:basedOn w:val="DefaultParagraphFont"/>
    <w:link w:val="Footer"/>
    <w:rsid w:val="00C2187C"/>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220</Pages>
  <Words>34792</Words>
  <Characters>251575</Characters>
  <Application>Microsoft Office Word</Application>
  <DocSecurity>0</DocSecurity>
  <Lines>10811</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2025-05-19T08:01:00Z</dcterms:created>
  <dcterms:modified xsi:type="dcterms:W3CDTF">2025-05-19T08:01:00Z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1320182</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172787</vt:lpwstr>
  </property>
  <property fmtid="{D5CDD505-2E9C-101B-9397-08002B2CF9AE}" pid="7" name="dmxml.render.traceId">
    <vt:lpwstr>68122387c4e71cdecb86c72755bb4e55</vt:lpwstr>
  </property>
  <property fmtid="{D5CDD505-2E9C-101B-9397-08002B2CF9AE}" pid="8" name="FooterPath">
    <vt:lpwstr>AM\1320182DE.docx</vt:lpwstr>
  </property>
  <property fmtid="{D5CDD505-2E9C-101B-9397-08002B2CF9AE}" pid="9" name="PE Number">
    <vt:lpwstr>773.137</vt:lpwstr>
  </property>
  <property fmtid="{D5CDD505-2E9C-101B-9397-08002B2CF9AE}" pid="10" name="UID">
    <vt:lpwstr>eu.europa.europarl-DIN1-2025-0000090682_01.00-xm-01.00_text-xml</vt:lpwstr>
  </property>
  <property fmtid="{D5CDD505-2E9C-101B-9397-08002B2CF9AE}" pid="11" name="LastEdited with">
    <vt:lpwstr>10.1.1 Build [20250421]</vt:lpwstr>
  </property>
  <property fmtid="{D5CDD505-2E9C-101B-9397-08002B2CF9AE}" pid="12" name="Bookout">
    <vt:lpwstr>OK - 2025/05/19 10:01</vt:lpwstr>
  </property>
</Properties>
</file>