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B5D21" w:rsidRPr="00B9675E" w14:paraId="5C5D45B6" w14:textId="77777777">
        <w:trPr>
          <w:trHeight w:hRule="exact" w:val="1417"/>
          <w:jc w:val="center"/>
        </w:trPr>
        <w:tc>
          <w:tcPr>
            <w:tcW w:w="6804" w:type="dxa"/>
            <w:tcBorders>
              <w:top w:val="nil"/>
              <w:left w:val="nil"/>
              <w:bottom w:val="nil"/>
              <w:right w:val="nil"/>
            </w:tcBorders>
            <w:vAlign w:val="center"/>
          </w:tcPr>
          <w:p w14:paraId="16B7856E" w14:textId="4A1BC44C" w:rsidR="00357638" w:rsidRPr="00B9675E" w:rsidRDefault="00100D45">
            <w:pPr>
              <w:pStyle w:val="EPName"/>
              <w:rPr>
                <w:color w:val="000000" w:themeColor="text1"/>
              </w:rPr>
            </w:pPr>
            <w:bookmarkStart w:id="0" w:name="_GoBack"/>
            <w:bookmarkEnd w:id="0"/>
            <w:r w:rsidRPr="00B9675E">
              <w:rPr>
                <w:color w:val="000000" w:themeColor="text1"/>
              </w:rPr>
              <w:t xml:space="preserve">Parlamentul </w:t>
            </w:r>
            <w:r w:rsidR="00326F39" w:rsidRPr="00B9675E">
              <w:rPr>
                <w:color w:val="000000" w:themeColor="text1"/>
              </w:rPr>
              <w:t>European</w:t>
            </w:r>
          </w:p>
          <w:p w14:paraId="19867799" w14:textId="77777777" w:rsidR="00357638" w:rsidRPr="00B9675E" w:rsidRDefault="00326F39">
            <w:pPr>
              <w:pStyle w:val="EPTerm"/>
              <w:rPr>
                <w:color w:val="000000" w:themeColor="text1"/>
              </w:rPr>
            </w:pPr>
            <w:r w:rsidRPr="00B9675E">
              <w:rPr>
                <w:color w:val="000000" w:themeColor="text1"/>
              </w:rPr>
              <w:t>2024-2029</w:t>
            </w:r>
          </w:p>
        </w:tc>
        <w:tc>
          <w:tcPr>
            <w:tcW w:w="2268" w:type="dxa"/>
            <w:tcBorders>
              <w:top w:val="nil"/>
              <w:left w:val="nil"/>
              <w:bottom w:val="nil"/>
              <w:right w:val="nil"/>
            </w:tcBorders>
          </w:tcPr>
          <w:p w14:paraId="56A6E99E" w14:textId="7AD31BBE" w:rsidR="00357638" w:rsidRPr="00B9675E" w:rsidRDefault="008F605B">
            <w:pPr>
              <w:pStyle w:val="EPLogo"/>
              <w:rPr>
                <w:color w:val="000000" w:themeColor="text1"/>
              </w:rPr>
            </w:pPr>
            <w:r w:rsidRPr="00B9675E">
              <w:rPr>
                <w:noProof/>
                <w:color w:val="000000" w:themeColor="text1"/>
                <w:lang w:eastAsia="en-GB"/>
              </w:rPr>
              <w:drawing>
                <wp:inline distT="0" distB="0" distL="0" distR="0" wp14:anchorId="62B5289D" wp14:editId="0FDC38CB">
                  <wp:extent cx="1163955"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1350"/>
                          </a:xfrm>
                          <a:prstGeom prst="rect">
                            <a:avLst/>
                          </a:prstGeom>
                          <a:noFill/>
                          <a:ln>
                            <a:noFill/>
                          </a:ln>
                        </pic:spPr>
                      </pic:pic>
                    </a:graphicData>
                  </a:graphic>
                </wp:inline>
              </w:drawing>
            </w:r>
          </w:p>
        </w:tc>
      </w:tr>
    </w:tbl>
    <w:p w14:paraId="014845DE" w14:textId="77777777" w:rsidR="00357638" w:rsidRPr="00B9675E" w:rsidRDefault="00326F39">
      <w:pPr>
        <w:pStyle w:val="LineTop"/>
        <w:rPr>
          <w:color w:val="000000" w:themeColor="text1"/>
        </w:rPr>
      </w:pPr>
      <w:r w:rsidRPr="00B9675E">
        <w:rPr>
          <w:color w:val="000000" w:themeColor="text1"/>
        </w:rPr>
        <w:t xml:space="preserve"> </w:t>
      </w:r>
    </w:p>
    <w:p w14:paraId="4CACF498" w14:textId="2646835C" w:rsidR="00357638" w:rsidRPr="00B9675E" w:rsidRDefault="00326F39">
      <w:pPr>
        <w:pStyle w:val="EPBody"/>
        <w:rPr>
          <w:color w:val="000000" w:themeColor="text1"/>
        </w:rPr>
      </w:pPr>
      <w:r w:rsidRPr="00D85150">
        <w:rPr>
          <w:rStyle w:val="HideTWBExt"/>
          <w:rFonts w:eastAsia="Times New Roman"/>
          <w:i w:val="0"/>
        </w:rPr>
        <w:t>&lt;Commission&gt;</w:t>
      </w:r>
      <w:r w:rsidRPr="00D85150">
        <w:rPr>
          <w:rStyle w:val="HideTWBInt"/>
          <w:i w:val="0"/>
        </w:rPr>
        <w:t>{FEMM}</w:t>
      </w:r>
      <w:r w:rsidR="00100D45" w:rsidRPr="00B9675E">
        <w:rPr>
          <w:color w:val="000000" w:themeColor="text1"/>
        </w:rPr>
        <w:t>Comisia pentru drepturile femeilor și egalitatea de gen</w:t>
      </w:r>
      <w:r w:rsidRPr="00D85150">
        <w:rPr>
          <w:rStyle w:val="HideTWBExt"/>
          <w:rFonts w:eastAsia="Times New Roman"/>
          <w:i w:val="0"/>
        </w:rPr>
        <w:t>&lt;/Commission&gt;</w:t>
      </w:r>
    </w:p>
    <w:p w14:paraId="223045BC" w14:textId="77777777" w:rsidR="00357638" w:rsidRPr="00B9675E" w:rsidRDefault="00326F39">
      <w:pPr>
        <w:pStyle w:val="LineBottom"/>
        <w:rPr>
          <w:color w:val="000000" w:themeColor="text1"/>
        </w:rPr>
      </w:pPr>
      <w:r w:rsidRPr="00B9675E">
        <w:rPr>
          <w:color w:val="000000" w:themeColor="text1"/>
        </w:rPr>
        <w:t xml:space="preserve"> </w:t>
      </w:r>
    </w:p>
    <w:p w14:paraId="30F00C6C" w14:textId="77777777" w:rsidR="00357638" w:rsidRPr="00B9675E" w:rsidRDefault="00326F39">
      <w:pPr>
        <w:pStyle w:val="CoverReference"/>
        <w:rPr>
          <w:color w:val="000000" w:themeColor="text1"/>
        </w:rPr>
      </w:pPr>
      <w:r w:rsidRPr="00D85150">
        <w:rPr>
          <w:rStyle w:val="HideTWBExt"/>
          <w:rFonts w:eastAsia="Times New Roman"/>
          <w:b w:val="0"/>
        </w:rPr>
        <w:t>&lt;RefProc&gt;</w:t>
      </w:r>
      <w:r w:rsidRPr="00B9675E">
        <w:rPr>
          <w:color w:val="000000" w:themeColor="text1"/>
        </w:rPr>
        <w:t>2024/2125</w:t>
      </w:r>
      <w:r w:rsidRPr="00D85150">
        <w:rPr>
          <w:rStyle w:val="HideTWBExt"/>
          <w:rFonts w:eastAsia="Times New Roman"/>
          <w:b w:val="0"/>
        </w:rPr>
        <w:t>&lt;/RefProc&gt;&lt;RefTypeProc&gt;</w:t>
      </w:r>
      <w:r w:rsidRPr="00B9675E">
        <w:rPr>
          <w:color w:val="000000" w:themeColor="text1"/>
        </w:rPr>
        <w:t>(INI)</w:t>
      </w:r>
      <w:r w:rsidRPr="00D85150">
        <w:rPr>
          <w:rStyle w:val="HideTWBExt"/>
          <w:rFonts w:eastAsia="Times New Roman"/>
          <w:b w:val="0"/>
        </w:rPr>
        <w:t>&lt;/RefTypeProc&gt;</w:t>
      </w:r>
    </w:p>
    <w:p w14:paraId="04195DE2" w14:textId="77777777" w:rsidR="00357638" w:rsidRPr="00B9675E" w:rsidRDefault="00326F39">
      <w:pPr>
        <w:pStyle w:val="CoverDate"/>
        <w:rPr>
          <w:color w:val="000000" w:themeColor="text1"/>
        </w:rPr>
      </w:pPr>
      <w:r w:rsidRPr="00D85150">
        <w:rPr>
          <w:rStyle w:val="HideTWBExt"/>
        </w:rPr>
        <w:t>&lt;Date&gt;</w:t>
      </w:r>
      <w:r w:rsidRPr="00D85150">
        <w:rPr>
          <w:rStyle w:val="HideTWBInt"/>
        </w:rPr>
        <w:t>{30/04/2025}</w:t>
      </w:r>
      <w:r w:rsidRPr="00B9675E">
        <w:rPr>
          <w:color w:val="000000" w:themeColor="text1"/>
        </w:rPr>
        <w:t>30.4.2025</w:t>
      </w:r>
      <w:r w:rsidRPr="00D85150">
        <w:rPr>
          <w:rStyle w:val="HideTWBExt"/>
        </w:rPr>
        <w:t>&lt;/Date&gt;</w:t>
      </w:r>
    </w:p>
    <w:p w14:paraId="5C3367FD" w14:textId="2BAF346B" w:rsidR="00357638" w:rsidRPr="00B9675E" w:rsidRDefault="00326F39">
      <w:pPr>
        <w:pStyle w:val="CoverDocType"/>
        <w:rPr>
          <w:color w:val="000000" w:themeColor="text1"/>
        </w:rPr>
      </w:pPr>
      <w:r w:rsidRPr="00D85150">
        <w:rPr>
          <w:rStyle w:val="HideTWBExt"/>
          <w:b w:val="0"/>
        </w:rPr>
        <w:t>&lt;TypeAM&gt;</w:t>
      </w:r>
      <w:r w:rsidRPr="00B9675E">
        <w:rPr>
          <w:color w:val="000000" w:themeColor="text1"/>
        </w:rPr>
        <w:t>AMEN</w:t>
      </w:r>
      <w:r w:rsidR="0016588F" w:rsidRPr="00B9675E">
        <w:rPr>
          <w:color w:val="000000" w:themeColor="text1"/>
        </w:rPr>
        <w:t>D</w:t>
      </w:r>
      <w:r w:rsidR="00100D45" w:rsidRPr="00B9675E">
        <w:rPr>
          <w:color w:val="000000" w:themeColor="text1"/>
        </w:rPr>
        <w:t>A</w:t>
      </w:r>
      <w:r w:rsidRPr="00B9675E">
        <w:rPr>
          <w:color w:val="000000" w:themeColor="text1"/>
        </w:rPr>
        <w:t>MENT</w:t>
      </w:r>
      <w:r w:rsidR="00100D45" w:rsidRPr="00B9675E">
        <w:rPr>
          <w:color w:val="000000" w:themeColor="text1"/>
        </w:rPr>
        <w:t>ELE</w:t>
      </w:r>
      <w:r w:rsidRPr="00D85150">
        <w:rPr>
          <w:rStyle w:val="HideTWBExt"/>
          <w:b w:val="0"/>
        </w:rPr>
        <w:t>&lt;/TypeAM&gt;</w:t>
      </w:r>
    </w:p>
    <w:p w14:paraId="3B293A4A" w14:textId="77777777" w:rsidR="00357638" w:rsidRPr="00B9675E" w:rsidRDefault="00326F39">
      <w:pPr>
        <w:pStyle w:val="CoverDocType24a"/>
        <w:rPr>
          <w:color w:val="000000" w:themeColor="text1"/>
        </w:rPr>
      </w:pPr>
      <w:r w:rsidRPr="00D85150">
        <w:rPr>
          <w:rStyle w:val="HideTWBExt"/>
          <w:rFonts w:eastAsia="Times New Roman"/>
          <w:b w:val="0"/>
        </w:rPr>
        <w:t>&lt;RangeAM&gt;</w:t>
      </w:r>
      <w:r w:rsidRPr="00B9675E">
        <w:rPr>
          <w:color w:val="000000" w:themeColor="text1"/>
        </w:rPr>
        <w:t>385 - 782</w:t>
      </w:r>
      <w:r w:rsidRPr="00D85150">
        <w:rPr>
          <w:rStyle w:val="HideTWBExt"/>
          <w:rFonts w:eastAsia="Times New Roman"/>
          <w:b w:val="0"/>
        </w:rPr>
        <w:t>&lt;/RangeAM&gt;</w:t>
      </w:r>
    </w:p>
    <w:p w14:paraId="37ADF982" w14:textId="3C6F6309" w:rsidR="00357638" w:rsidRPr="00B9675E" w:rsidRDefault="00326F39">
      <w:pPr>
        <w:pStyle w:val="CoverBold"/>
        <w:rPr>
          <w:color w:val="000000" w:themeColor="text1"/>
        </w:rPr>
      </w:pPr>
      <w:r w:rsidRPr="00D85150">
        <w:rPr>
          <w:rStyle w:val="HideTWBExt"/>
          <w:b w:val="0"/>
        </w:rPr>
        <w:t>&lt;TitreType&gt;</w:t>
      </w:r>
      <w:r w:rsidR="00100D45" w:rsidRPr="00B9675E">
        <w:rPr>
          <w:color w:val="000000" w:themeColor="text1"/>
        </w:rPr>
        <w:t>Proiect de raport</w:t>
      </w:r>
      <w:r w:rsidRPr="00D85150">
        <w:rPr>
          <w:rStyle w:val="HideTWBExt"/>
          <w:b w:val="0"/>
        </w:rPr>
        <w:t>&lt;/TitreType&gt;</w:t>
      </w:r>
    </w:p>
    <w:p w14:paraId="2849B4CA" w14:textId="77777777" w:rsidR="00357638" w:rsidRPr="00B9675E" w:rsidRDefault="00326F39">
      <w:pPr>
        <w:pStyle w:val="CoverBold"/>
        <w:rPr>
          <w:color w:val="000000" w:themeColor="text1"/>
        </w:rPr>
      </w:pPr>
      <w:r w:rsidRPr="00D85150">
        <w:rPr>
          <w:rStyle w:val="HideTWBExt"/>
          <w:b w:val="0"/>
        </w:rPr>
        <w:t>&lt;Rapporteur&gt;</w:t>
      </w:r>
      <w:r w:rsidRPr="00B9675E">
        <w:rPr>
          <w:color w:val="000000" w:themeColor="text1"/>
        </w:rPr>
        <w:t>Marko Vešligaj</w:t>
      </w:r>
      <w:r w:rsidRPr="00D85150">
        <w:rPr>
          <w:rStyle w:val="HideTWBExt"/>
          <w:b w:val="0"/>
        </w:rPr>
        <w:t>&lt;/Rapporteur&gt;</w:t>
      </w:r>
    </w:p>
    <w:p w14:paraId="2EA96494" w14:textId="77777777" w:rsidR="00357638" w:rsidRPr="00B9675E" w:rsidRDefault="00326F39">
      <w:pPr>
        <w:pStyle w:val="CoverNormal24a"/>
        <w:rPr>
          <w:color w:val="000000" w:themeColor="text1"/>
        </w:rPr>
      </w:pPr>
      <w:r w:rsidRPr="00D85150">
        <w:rPr>
          <w:rStyle w:val="HideTWBExt"/>
        </w:rPr>
        <w:t>&lt;DocRefPE&gt;</w:t>
      </w:r>
      <w:r w:rsidRPr="00B9675E">
        <w:rPr>
          <w:color w:val="000000" w:themeColor="text1"/>
        </w:rPr>
        <w:t>(PE770.090v01-00)</w:t>
      </w:r>
      <w:r w:rsidRPr="00D85150">
        <w:rPr>
          <w:rStyle w:val="HideTWBExt"/>
        </w:rPr>
        <w:t>&lt;/DocRefPE&gt;</w:t>
      </w:r>
    </w:p>
    <w:p w14:paraId="33844846" w14:textId="18372B4F" w:rsidR="00357638" w:rsidRPr="00B9675E" w:rsidRDefault="00326F39">
      <w:pPr>
        <w:pStyle w:val="CoverNormal"/>
        <w:rPr>
          <w:color w:val="000000" w:themeColor="text1"/>
        </w:rPr>
      </w:pPr>
      <w:r w:rsidRPr="00D85150">
        <w:rPr>
          <w:rStyle w:val="HideTWBExt"/>
        </w:rPr>
        <w:t>&lt;Titre&gt;</w:t>
      </w:r>
      <w:r w:rsidR="00100D45" w:rsidRPr="00B9675E">
        <w:rPr>
          <w:color w:val="000000" w:themeColor="text1"/>
        </w:rPr>
        <w:t>Strategia privind egalitatea de gen</w:t>
      </w:r>
      <w:r w:rsidRPr="00B9675E">
        <w:rPr>
          <w:color w:val="000000" w:themeColor="text1"/>
        </w:rPr>
        <w:t xml:space="preserve"> 2025</w:t>
      </w:r>
      <w:r w:rsidRPr="00D85150">
        <w:rPr>
          <w:rStyle w:val="HideTWBExt"/>
        </w:rPr>
        <w:t>&lt;/Titre&gt;</w:t>
      </w:r>
    </w:p>
    <w:p w14:paraId="74D57C58" w14:textId="77777777" w:rsidR="00357638" w:rsidRPr="00B9675E" w:rsidRDefault="00326F39">
      <w:pPr>
        <w:pStyle w:val="CoverNormal24a"/>
        <w:rPr>
          <w:color w:val="000000" w:themeColor="text1"/>
        </w:rPr>
      </w:pPr>
      <w:r w:rsidRPr="00D85150">
        <w:rPr>
          <w:rStyle w:val="HideTWBExt"/>
        </w:rPr>
        <w:t>&lt;DocRef&gt;</w:t>
      </w:r>
      <w:r w:rsidRPr="00B9675E">
        <w:rPr>
          <w:color w:val="000000" w:themeColor="text1"/>
        </w:rPr>
        <w:t>(2024/2125(INI))</w:t>
      </w:r>
      <w:r w:rsidRPr="00D85150">
        <w:rPr>
          <w:rStyle w:val="HideTWBExt"/>
        </w:rPr>
        <w:t>&lt;/DocRef&gt;</w:t>
      </w:r>
    </w:p>
    <w:p w14:paraId="3D1030C8" w14:textId="77777777" w:rsidR="00357638" w:rsidRPr="00B9675E" w:rsidRDefault="00326F39">
      <w:pPr>
        <w:rPr>
          <w:color w:val="000000" w:themeColor="text1"/>
        </w:rPr>
      </w:pPr>
      <w:r w:rsidRPr="00B9675E">
        <w:rPr>
          <w:color w:val="000000" w:themeColor="text1"/>
        </w:rPr>
        <w:br w:type="page"/>
      </w:r>
      <w:r w:rsidRPr="00B9675E">
        <w:rPr>
          <w:color w:val="000000" w:themeColor="text1"/>
        </w:rPr>
        <w:lastRenderedPageBreak/>
        <w:t>AM_Com_LegReport</w:t>
      </w:r>
    </w:p>
    <w:p w14:paraId="2E1DC745" w14:textId="6BB0DA0E" w:rsidR="008F605B" w:rsidRPr="00B9675E" w:rsidRDefault="00326F39" w:rsidP="008F605B">
      <w:pPr>
        <w:pStyle w:val="AmNumberTabs"/>
        <w:rPr>
          <w:color w:val="000000" w:themeColor="text1"/>
        </w:rPr>
      </w:pPr>
      <w:r w:rsidRPr="00B9675E">
        <w:rPr>
          <w:color w:val="000000" w:themeColor="text1"/>
        </w:rPr>
        <w:br w:type="page"/>
      </w:r>
      <w:r w:rsidR="008F605B" w:rsidRPr="00D85150">
        <w:rPr>
          <w:rStyle w:val="HideTWBExt"/>
          <w:b w:val="0"/>
        </w:rPr>
        <w:lastRenderedPageBreak/>
        <w:t>&lt;RepeatBlock-Amend&gt;&lt;Amend&gt;</w:t>
      </w:r>
      <w:r w:rsidR="008F605B" w:rsidRPr="00B9675E">
        <w:rPr>
          <w:color w:val="000000" w:themeColor="text1"/>
        </w:rPr>
        <w:t>Amendamentul</w:t>
      </w:r>
      <w:r w:rsidR="008F605B" w:rsidRPr="00B9675E">
        <w:rPr>
          <w:color w:val="000000" w:themeColor="text1"/>
        </w:rPr>
        <w:tab/>
      </w:r>
      <w:r w:rsidR="008F605B" w:rsidRPr="00B9675E">
        <w:rPr>
          <w:color w:val="000000" w:themeColor="text1"/>
        </w:rPr>
        <w:tab/>
      </w:r>
      <w:r w:rsidR="008F605B" w:rsidRPr="00D85150">
        <w:rPr>
          <w:rStyle w:val="HideTWBExt"/>
          <w:b w:val="0"/>
        </w:rPr>
        <w:t>&lt;NumAm&gt;</w:t>
      </w:r>
      <w:r w:rsidR="008F605B" w:rsidRPr="00B9675E">
        <w:rPr>
          <w:color w:val="000000" w:themeColor="text1"/>
        </w:rPr>
        <w:t>385</w:t>
      </w:r>
      <w:r w:rsidR="008F605B" w:rsidRPr="00D85150">
        <w:rPr>
          <w:rStyle w:val="HideTWBExt"/>
          <w:b w:val="0"/>
        </w:rPr>
        <w:t>&lt;/NumAm&gt;</w:t>
      </w:r>
    </w:p>
    <w:p w14:paraId="4772759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w:t>
      </w:r>
      <w:r w:rsidRPr="00D85150">
        <w:rPr>
          <w:rStyle w:val="HideTWBExt"/>
          <w:b w:val="0"/>
        </w:rPr>
        <w:t>&lt;/Members&gt;</w:t>
      </w:r>
    </w:p>
    <w:p w14:paraId="0D16CFD2" w14:textId="77777777" w:rsidR="008F605B" w:rsidRPr="00B9675E" w:rsidRDefault="008F605B" w:rsidP="008F605B">
      <w:pPr>
        <w:pStyle w:val="NormalBold"/>
        <w:rPr>
          <w:color w:val="000000" w:themeColor="text1"/>
        </w:rPr>
      </w:pPr>
      <w:r w:rsidRPr="00D85150">
        <w:rPr>
          <w:rStyle w:val="HideTWBExt"/>
          <w:b w:val="0"/>
        </w:rPr>
        <w:t>&lt;/RepeatBlock-By&gt;</w:t>
      </w:r>
    </w:p>
    <w:p w14:paraId="3F2F5F3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764961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37916A4" w14:textId="77777777" w:rsidTr="00D85150">
        <w:trPr>
          <w:trHeight w:hRule="exact" w:val="240"/>
          <w:jc w:val="center"/>
        </w:trPr>
        <w:tc>
          <w:tcPr>
            <w:tcW w:w="9752" w:type="dxa"/>
            <w:gridSpan w:val="2"/>
            <w:tcBorders>
              <w:top w:val="nil"/>
              <w:left w:val="nil"/>
              <w:bottom w:val="nil"/>
              <w:right w:val="nil"/>
            </w:tcBorders>
          </w:tcPr>
          <w:p w14:paraId="08DF241D" w14:textId="77777777" w:rsidR="008F605B" w:rsidRPr="00B9675E" w:rsidRDefault="008F605B" w:rsidP="00D85150">
            <w:pPr>
              <w:rPr>
                <w:color w:val="000000" w:themeColor="text1"/>
              </w:rPr>
            </w:pPr>
          </w:p>
        </w:tc>
      </w:tr>
      <w:tr w:rsidR="007B5D21" w:rsidRPr="00B9675E" w14:paraId="22C5EA30" w14:textId="77777777" w:rsidTr="00D85150">
        <w:trPr>
          <w:trHeight w:val="240"/>
          <w:jc w:val="center"/>
        </w:trPr>
        <w:tc>
          <w:tcPr>
            <w:tcW w:w="4876" w:type="dxa"/>
            <w:tcBorders>
              <w:top w:val="nil"/>
              <w:left w:val="nil"/>
              <w:bottom w:val="nil"/>
              <w:right w:val="nil"/>
            </w:tcBorders>
          </w:tcPr>
          <w:p w14:paraId="076694E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56C31F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FB79C9A" w14:textId="77777777" w:rsidTr="00D85150">
        <w:trPr>
          <w:jc w:val="center"/>
        </w:trPr>
        <w:tc>
          <w:tcPr>
            <w:tcW w:w="4876" w:type="dxa"/>
            <w:tcBorders>
              <w:top w:val="nil"/>
              <w:left w:val="nil"/>
              <w:bottom w:val="nil"/>
              <w:right w:val="nil"/>
            </w:tcBorders>
          </w:tcPr>
          <w:p w14:paraId="1DB5E6EA" w14:textId="77777777" w:rsidR="008F605B" w:rsidRPr="00B9675E" w:rsidRDefault="008F605B" w:rsidP="00D85150">
            <w:pPr>
              <w:pStyle w:val="Normal6a"/>
              <w:rPr>
                <w:color w:val="000000" w:themeColor="text1"/>
              </w:rPr>
            </w:pPr>
            <w:r w:rsidRPr="00B9675E">
              <w:rPr>
                <w:b/>
                <w:i/>
                <w:color w:val="000000" w:themeColor="text1"/>
              </w:rPr>
              <w:t>8.</w:t>
            </w:r>
            <w:r w:rsidRPr="00B9675E">
              <w:rPr>
                <w:color w:val="000000" w:themeColor="text1"/>
              </w:rPr>
              <w:tab/>
            </w:r>
            <w:r w:rsidRPr="00B9675E">
              <w:rPr>
                <w:b/>
                <w:i/>
                <w:color w:val="000000" w:themeColor="text1"/>
              </w:rPr>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666870AD" w14:textId="77777777" w:rsidR="008F605B" w:rsidRPr="00B9675E" w:rsidRDefault="008F605B" w:rsidP="00D85150">
            <w:pPr>
              <w:pStyle w:val="Normal6a"/>
              <w:rPr>
                <w:color w:val="000000" w:themeColor="text1"/>
              </w:rPr>
            </w:pPr>
            <w:r w:rsidRPr="00B9675E">
              <w:rPr>
                <w:b/>
                <w:i/>
                <w:color w:val="000000" w:themeColor="text1"/>
              </w:rPr>
              <w:t>eliminat</w:t>
            </w:r>
          </w:p>
        </w:tc>
      </w:tr>
    </w:tbl>
    <w:p w14:paraId="51FF8E2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FDF9BC" w14:textId="77777777" w:rsidR="008F605B" w:rsidRPr="00B9675E" w:rsidRDefault="008F605B" w:rsidP="008F605B">
      <w:pPr>
        <w:rPr>
          <w:color w:val="000000" w:themeColor="text1"/>
        </w:rPr>
      </w:pPr>
      <w:r w:rsidRPr="00D85150">
        <w:rPr>
          <w:rStyle w:val="HideTWBExt"/>
        </w:rPr>
        <w:t>&lt;/Amend&gt;</w:t>
      </w:r>
    </w:p>
    <w:p w14:paraId="28E3A98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386</w:t>
      </w:r>
      <w:r w:rsidRPr="00D85150">
        <w:rPr>
          <w:rStyle w:val="HideTWBExt"/>
          <w:b w:val="0"/>
        </w:rPr>
        <w:t>&lt;/NumAm&gt;</w:t>
      </w:r>
    </w:p>
    <w:p w14:paraId="40EBE40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3498CD85" w14:textId="77777777" w:rsidR="008F605B" w:rsidRPr="00B9675E" w:rsidRDefault="008F605B" w:rsidP="008F605B">
      <w:pPr>
        <w:pStyle w:val="NormalBold"/>
        <w:rPr>
          <w:color w:val="000000" w:themeColor="text1"/>
        </w:rPr>
      </w:pPr>
      <w:r w:rsidRPr="00D85150">
        <w:rPr>
          <w:rStyle w:val="HideTWBExt"/>
          <w:b w:val="0"/>
        </w:rPr>
        <w:t>&lt;/RepeatBlock-By&gt;</w:t>
      </w:r>
    </w:p>
    <w:p w14:paraId="6511386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0AD1C5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C8219A8" w14:textId="77777777" w:rsidTr="00D85150">
        <w:trPr>
          <w:trHeight w:hRule="exact" w:val="240"/>
          <w:jc w:val="center"/>
        </w:trPr>
        <w:tc>
          <w:tcPr>
            <w:tcW w:w="9752" w:type="dxa"/>
            <w:gridSpan w:val="2"/>
            <w:tcBorders>
              <w:top w:val="nil"/>
              <w:left w:val="nil"/>
              <w:bottom w:val="nil"/>
              <w:right w:val="nil"/>
            </w:tcBorders>
          </w:tcPr>
          <w:p w14:paraId="6C24D812" w14:textId="77777777" w:rsidR="008F605B" w:rsidRPr="00B9675E" w:rsidRDefault="008F605B" w:rsidP="00D85150">
            <w:pPr>
              <w:rPr>
                <w:color w:val="000000" w:themeColor="text1"/>
              </w:rPr>
            </w:pPr>
          </w:p>
        </w:tc>
      </w:tr>
      <w:tr w:rsidR="007B5D21" w:rsidRPr="00B9675E" w14:paraId="77057CF8" w14:textId="77777777" w:rsidTr="00D85150">
        <w:trPr>
          <w:trHeight w:val="240"/>
          <w:jc w:val="center"/>
        </w:trPr>
        <w:tc>
          <w:tcPr>
            <w:tcW w:w="4876" w:type="dxa"/>
            <w:tcBorders>
              <w:top w:val="nil"/>
              <w:left w:val="nil"/>
              <w:bottom w:val="nil"/>
              <w:right w:val="nil"/>
            </w:tcBorders>
          </w:tcPr>
          <w:p w14:paraId="061F2A4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4A4F2D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C2DFE41" w14:textId="77777777" w:rsidTr="00D85150">
        <w:trPr>
          <w:jc w:val="center"/>
        </w:trPr>
        <w:tc>
          <w:tcPr>
            <w:tcW w:w="4876" w:type="dxa"/>
            <w:tcBorders>
              <w:top w:val="nil"/>
              <w:left w:val="nil"/>
              <w:bottom w:val="nil"/>
              <w:right w:val="nil"/>
            </w:tcBorders>
          </w:tcPr>
          <w:p w14:paraId="289825F7"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6FF52F8C"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w:t>
            </w:r>
            <w:r w:rsidRPr="00B9675E">
              <w:rPr>
                <w:b/>
                <w:i/>
                <w:color w:val="000000" w:themeColor="text1"/>
              </w:rPr>
              <w:t>pentru toate persoanele din UE și din afara ei</w:t>
            </w:r>
            <w:r w:rsidRPr="00B9675E">
              <w:rPr>
                <w:color w:val="000000" w:themeColor="text1"/>
              </w:rPr>
              <w:t xml:space="preserve"> la îngrijiri de sănătate sexuală și reproductivă </w:t>
            </w:r>
            <w:r w:rsidRPr="00B9675E">
              <w:rPr>
                <w:b/>
                <w:i/>
                <w:color w:val="000000" w:themeColor="text1"/>
              </w:rPr>
              <w:t>și drepturile conexe</w:t>
            </w:r>
            <w:r w:rsidRPr="00B9675E">
              <w:rPr>
                <w:color w:val="000000" w:themeColor="text1"/>
              </w:rPr>
              <w:t xml:space="preserve">, inclusiv </w:t>
            </w:r>
            <w:r w:rsidRPr="00B9675E">
              <w:rPr>
                <w:b/>
                <w:i/>
                <w:color w:val="000000" w:themeColor="text1"/>
              </w:rPr>
              <w:t>la asistență medicală maternă, la informații despre planificarea familială, accesul la tratamente de fertilitate, la metode contraceptive moderne, sigure și accesibile, la alegere,</w:t>
            </w:r>
            <w:r w:rsidRPr="00B9675E">
              <w:rPr>
                <w:b/>
                <w:bCs/>
                <w:i/>
                <w:iCs/>
                <w:color w:val="000000" w:themeColor="text1"/>
              </w:rPr>
              <w:t xml:space="preserve"> și</w:t>
            </w:r>
            <w:r w:rsidRPr="00B9675E">
              <w:rPr>
                <w:color w:val="000000" w:themeColor="text1"/>
              </w:rPr>
              <w:t xml:space="preserve"> dreptul la avort legal și în condiții de siguranță </w:t>
            </w:r>
            <w:r w:rsidRPr="00B9675E">
              <w:rPr>
                <w:b/>
                <w:i/>
                <w:color w:val="000000" w:themeColor="text1"/>
              </w:rPr>
              <w:t>și la serviciile de îngrijire conexe, precum și accesul la produse gratuite de igienă menstruală, tratament pentru endometrioză și inițiative de prevenire a cancerului, cu scopul de a combate sărăcia menstruală, de a elimina cancerele asociate HPV și de a promova drepturi egale în materie de sănătate</w:t>
            </w:r>
            <w:r w:rsidRPr="00B9675E">
              <w:rPr>
                <w:color w:val="000000" w:themeColor="text1"/>
              </w:rPr>
              <w:t xml:space="preserve">, pentru femei și fete, în toată diversitatea lor </w:t>
            </w:r>
            <w:r w:rsidRPr="00B9675E">
              <w:rPr>
                <w:b/>
                <w:i/>
                <w:color w:val="000000" w:themeColor="text1"/>
              </w:rPr>
              <w:lastRenderedPageBreak/>
              <w:t>și în special pentru cele afectate de forme intersecționale de discriminare</w:t>
            </w:r>
            <w:r w:rsidRPr="00B9675E">
              <w:rPr>
                <w:color w:val="000000" w:themeColor="text1"/>
              </w:rPr>
              <w:t>;</w:t>
            </w:r>
          </w:p>
        </w:tc>
      </w:tr>
    </w:tbl>
    <w:p w14:paraId="7B7FC8C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0462081" w14:textId="77777777" w:rsidR="008F605B" w:rsidRPr="00B9675E" w:rsidRDefault="008F605B" w:rsidP="008F605B">
      <w:pPr>
        <w:rPr>
          <w:color w:val="000000" w:themeColor="text1"/>
        </w:rPr>
      </w:pPr>
      <w:r w:rsidRPr="00D85150">
        <w:rPr>
          <w:rStyle w:val="HideTWBExt"/>
        </w:rPr>
        <w:t>&lt;/Amend&gt;</w:t>
      </w:r>
    </w:p>
    <w:p w14:paraId="0136E13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387</w:t>
      </w:r>
      <w:r w:rsidRPr="00D85150">
        <w:rPr>
          <w:rStyle w:val="HideTWBExt"/>
          <w:b w:val="0"/>
        </w:rPr>
        <w:t>&lt;/NumAm&gt;</w:t>
      </w:r>
    </w:p>
    <w:p w14:paraId="316B2A8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774BBA03" w14:textId="77777777" w:rsidR="008F605B" w:rsidRPr="00B9675E" w:rsidRDefault="008F605B" w:rsidP="008F605B">
      <w:pPr>
        <w:pStyle w:val="NormalBold"/>
        <w:rPr>
          <w:color w:val="000000" w:themeColor="text1"/>
        </w:rPr>
      </w:pPr>
      <w:r w:rsidRPr="00D85150">
        <w:rPr>
          <w:rStyle w:val="HideTWBExt"/>
          <w:b w:val="0"/>
        </w:rPr>
        <w:t>&lt;/RepeatBlock-By&gt;</w:t>
      </w:r>
    </w:p>
    <w:p w14:paraId="2F2BEE2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35D17E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2EFE658" w14:textId="77777777" w:rsidTr="00D85150">
        <w:trPr>
          <w:trHeight w:hRule="exact" w:val="240"/>
          <w:jc w:val="center"/>
        </w:trPr>
        <w:tc>
          <w:tcPr>
            <w:tcW w:w="9752" w:type="dxa"/>
            <w:gridSpan w:val="2"/>
            <w:tcBorders>
              <w:top w:val="nil"/>
              <w:left w:val="nil"/>
              <w:bottom w:val="nil"/>
              <w:right w:val="nil"/>
            </w:tcBorders>
          </w:tcPr>
          <w:p w14:paraId="656BC84C" w14:textId="77777777" w:rsidR="008F605B" w:rsidRPr="00B9675E" w:rsidRDefault="008F605B" w:rsidP="00D85150">
            <w:pPr>
              <w:rPr>
                <w:color w:val="000000" w:themeColor="text1"/>
              </w:rPr>
            </w:pPr>
          </w:p>
        </w:tc>
      </w:tr>
      <w:tr w:rsidR="007B5D21" w:rsidRPr="00B9675E" w14:paraId="29811119" w14:textId="77777777" w:rsidTr="00D85150">
        <w:trPr>
          <w:trHeight w:val="240"/>
          <w:jc w:val="center"/>
        </w:trPr>
        <w:tc>
          <w:tcPr>
            <w:tcW w:w="4876" w:type="dxa"/>
            <w:tcBorders>
              <w:top w:val="nil"/>
              <w:left w:val="nil"/>
              <w:bottom w:val="nil"/>
              <w:right w:val="nil"/>
            </w:tcBorders>
          </w:tcPr>
          <w:p w14:paraId="7864BCE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BAF920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DF3E144" w14:textId="77777777" w:rsidTr="00D85150">
        <w:trPr>
          <w:jc w:val="center"/>
        </w:trPr>
        <w:tc>
          <w:tcPr>
            <w:tcW w:w="4876" w:type="dxa"/>
            <w:tcBorders>
              <w:top w:val="nil"/>
              <w:left w:val="nil"/>
              <w:bottom w:val="nil"/>
              <w:right w:val="nil"/>
            </w:tcBorders>
          </w:tcPr>
          <w:p w14:paraId="5779B2AA"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72C801A4"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w:t>
            </w:r>
            <w:r w:rsidRPr="00B9675E">
              <w:rPr>
                <w:b/>
                <w:i/>
                <w:color w:val="000000" w:themeColor="text1"/>
              </w:rPr>
              <w:t xml:space="preserve"> drepturi și</w:t>
            </w:r>
            <w:r w:rsidRPr="00B9675E">
              <w:rPr>
                <w:color w:val="000000" w:themeColor="text1"/>
              </w:rPr>
              <w:t xml:space="preserve"> îngrijiri de sănătate sexuală și reproductivă, inclusiv </w:t>
            </w:r>
            <w:r w:rsidRPr="00B9675E">
              <w:rPr>
                <w:b/>
                <w:i/>
                <w:color w:val="000000" w:themeColor="text1"/>
              </w:rPr>
              <w:t>la asistență medicală maternă, la informații despre planificarea familială, la metode contraceptive moderne, sigure și accesibile, la alegere, precum</w:t>
            </w:r>
            <w:r w:rsidRPr="00B9675E">
              <w:rPr>
                <w:b/>
                <w:bCs/>
                <w:i/>
                <w:iCs/>
                <w:color w:val="000000" w:themeColor="text1"/>
              </w:rPr>
              <w:t xml:space="preserve"> și</w:t>
            </w:r>
            <w:r w:rsidRPr="00B9675E">
              <w:rPr>
                <w:b/>
                <w:bCs/>
                <w:color w:val="000000" w:themeColor="text1"/>
              </w:rPr>
              <w:t xml:space="preserve"> </w:t>
            </w:r>
            <w:r w:rsidRPr="00B9675E">
              <w:rPr>
                <w:color w:val="000000" w:themeColor="text1"/>
              </w:rPr>
              <w:t xml:space="preserve">dreptul la avort legal și în condiții de siguranță </w:t>
            </w:r>
            <w:r w:rsidRPr="00B9675E">
              <w:rPr>
                <w:b/>
                <w:i/>
                <w:color w:val="000000" w:themeColor="text1"/>
              </w:rPr>
              <w:t>și la serviciile de îngrijire conexe, precum și accesul la produse de igienă menstruală, tratament pentru endometrioză și inițiative de prevenire a cancerului, cu scopul de a combate sărăcia menstruală, de a elimina cancerele asociate HPV și de a promova drepturi egale în materie de sănătate</w:t>
            </w:r>
            <w:r w:rsidRPr="00B9675E">
              <w:rPr>
                <w:color w:val="000000" w:themeColor="text1"/>
              </w:rPr>
              <w:t xml:space="preserve">, pentru femei și fete, în toată diversitatea lor </w:t>
            </w:r>
            <w:r w:rsidRPr="00B9675E">
              <w:rPr>
                <w:b/>
                <w:i/>
                <w:color w:val="000000" w:themeColor="text1"/>
              </w:rPr>
              <w:t>și în special pentru cele afectate de forme intersecționale de discriminare</w:t>
            </w:r>
            <w:r w:rsidRPr="00B9675E">
              <w:rPr>
                <w:color w:val="000000" w:themeColor="text1"/>
              </w:rPr>
              <w:t>;</w:t>
            </w:r>
          </w:p>
        </w:tc>
      </w:tr>
    </w:tbl>
    <w:p w14:paraId="1015F51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568A29D" w14:textId="77777777" w:rsidR="008F605B" w:rsidRPr="00B9675E" w:rsidRDefault="008F605B" w:rsidP="008F605B">
      <w:pPr>
        <w:rPr>
          <w:color w:val="000000" w:themeColor="text1"/>
        </w:rPr>
      </w:pPr>
      <w:r w:rsidRPr="00D85150">
        <w:rPr>
          <w:rStyle w:val="HideTWBExt"/>
        </w:rPr>
        <w:t>&lt;/Amend&gt;</w:t>
      </w:r>
    </w:p>
    <w:p w14:paraId="79A07AD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388</w:t>
      </w:r>
      <w:r w:rsidRPr="00D85150">
        <w:rPr>
          <w:rStyle w:val="HideTWBExt"/>
          <w:b w:val="0"/>
        </w:rPr>
        <w:t>&lt;/NumAm&gt;</w:t>
      </w:r>
    </w:p>
    <w:p w14:paraId="1C965D4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4F865E44" w14:textId="77777777" w:rsidR="008F605B" w:rsidRPr="00B9675E" w:rsidRDefault="008F605B" w:rsidP="008F605B">
      <w:pPr>
        <w:pStyle w:val="NormalBold"/>
        <w:rPr>
          <w:color w:val="000000" w:themeColor="text1"/>
        </w:rPr>
      </w:pPr>
      <w:r w:rsidRPr="00D85150">
        <w:rPr>
          <w:rStyle w:val="HideTWBExt"/>
          <w:b w:val="0"/>
        </w:rPr>
        <w:t>&lt;/RepeatBlock-By&gt;</w:t>
      </w:r>
    </w:p>
    <w:p w14:paraId="70DB23E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1FC4C0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194B3EC" w14:textId="77777777" w:rsidTr="00D85150">
        <w:trPr>
          <w:trHeight w:hRule="exact" w:val="240"/>
          <w:jc w:val="center"/>
        </w:trPr>
        <w:tc>
          <w:tcPr>
            <w:tcW w:w="9752" w:type="dxa"/>
            <w:gridSpan w:val="2"/>
            <w:tcBorders>
              <w:top w:val="nil"/>
              <w:left w:val="nil"/>
              <w:bottom w:val="nil"/>
              <w:right w:val="nil"/>
            </w:tcBorders>
          </w:tcPr>
          <w:p w14:paraId="66FD6190" w14:textId="77777777" w:rsidR="008F605B" w:rsidRPr="00B9675E" w:rsidRDefault="008F605B" w:rsidP="00D85150">
            <w:pPr>
              <w:rPr>
                <w:color w:val="000000" w:themeColor="text1"/>
              </w:rPr>
            </w:pPr>
          </w:p>
        </w:tc>
      </w:tr>
      <w:tr w:rsidR="007B5D21" w:rsidRPr="00B9675E" w14:paraId="0AD0B317" w14:textId="77777777" w:rsidTr="00D85150">
        <w:trPr>
          <w:trHeight w:val="240"/>
          <w:jc w:val="center"/>
        </w:trPr>
        <w:tc>
          <w:tcPr>
            <w:tcW w:w="4876" w:type="dxa"/>
            <w:tcBorders>
              <w:top w:val="nil"/>
              <w:left w:val="nil"/>
              <w:bottom w:val="nil"/>
              <w:right w:val="nil"/>
            </w:tcBorders>
          </w:tcPr>
          <w:p w14:paraId="60C719B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1321EB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E26411F" w14:textId="77777777" w:rsidTr="00D85150">
        <w:trPr>
          <w:jc w:val="center"/>
        </w:trPr>
        <w:tc>
          <w:tcPr>
            <w:tcW w:w="4876" w:type="dxa"/>
            <w:tcBorders>
              <w:top w:val="nil"/>
              <w:left w:val="nil"/>
              <w:bottom w:val="nil"/>
              <w:right w:val="nil"/>
            </w:tcBorders>
          </w:tcPr>
          <w:p w14:paraId="037328B7" w14:textId="77777777" w:rsidR="008F605B" w:rsidRPr="00B9675E" w:rsidRDefault="008F605B" w:rsidP="00D85150">
            <w:pPr>
              <w:pStyle w:val="Normal6a"/>
              <w:rPr>
                <w:color w:val="000000" w:themeColor="text1"/>
              </w:rPr>
            </w:pPr>
            <w:r w:rsidRPr="00B9675E">
              <w:rPr>
                <w:color w:val="000000" w:themeColor="text1"/>
              </w:rPr>
              <w:lastRenderedPageBreak/>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73EDA029"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w:t>
            </w:r>
            <w:r w:rsidRPr="00B9675E">
              <w:rPr>
                <w:b/>
                <w:i/>
                <w:color w:val="000000" w:themeColor="text1"/>
              </w:rPr>
              <w:t>drepturi și</w:t>
            </w:r>
            <w:r w:rsidRPr="00B9675E">
              <w:rPr>
                <w:color w:val="000000" w:themeColor="text1"/>
              </w:rPr>
              <w:t xml:space="preserve"> îngrijiri de sănătate sexuală și reproductivă, inclusiv dreptul la avort legal și în condiții de siguranță </w:t>
            </w:r>
            <w:r w:rsidRPr="00B9675E">
              <w:rPr>
                <w:b/>
                <w:i/>
                <w:color w:val="000000" w:themeColor="text1"/>
              </w:rPr>
              <w:t>(pe cale medicală și chirurgicală) și la toată gama de metode moderne de planificare familială</w:t>
            </w:r>
            <w:r w:rsidRPr="00B9675E">
              <w:rPr>
                <w:color w:val="000000" w:themeColor="text1"/>
              </w:rPr>
              <w:t xml:space="preserve">, pentru femei și fete, în toată diversitatea lor; </w:t>
            </w:r>
            <w:r w:rsidRPr="00B9675E">
              <w:rPr>
                <w:b/>
                <w:i/>
                <w:color w:val="000000" w:themeColor="text1"/>
              </w:rPr>
              <w:t>îndeamnă Comisia să instituie un mecanism financiar pentru a sprijini statele membre care doresc să ofere îngrijiri de sănătate sexuală și reproductivă în condiții de siguranță, inclusiv avorturi legale și în condiții de siguranță, pentru persoanele din UE care încă nu au acces la astfel de servicii;</w:t>
            </w:r>
          </w:p>
        </w:tc>
      </w:tr>
    </w:tbl>
    <w:p w14:paraId="1C9D48C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8FD161D" w14:textId="77777777" w:rsidR="008F605B" w:rsidRPr="00B9675E" w:rsidRDefault="008F605B" w:rsidP="008F605B">
      <w:pPr>
        <w:rPr>
          <w:color w:val="000000" w:themeColor="text1"/>
        </w:rPr>
      </w:pPr>
      <w:r w:rsidRPr="00D85150">
        <w:rPr>
          <w:rStyle w:val="HideTWBExt"/>
        </w:rPr>
        <w:t>&lt;/Amend&gt;</w:t>
      </w:r>
    </w:p>
    <w:p w14:paraId="28A7F56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389</w:t>
      </w:r>
      <w:r w:rsidRPr="00D85150">
        <w:rPr>
          <w:rStyle w:val="HideTWBExt"/>
          <w:b w:val="0"/>
        </w:rPr>
        <w:t>&lt;/NumAm&gt;</w:t>
      </w:r>
    </w:p>
    <w:p w14:paraId="4E7DB2D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Ewa Kopacz, Elżbieta Katarzyna Łukacijewska, Mirosława Nykiel, Jagna Marczułajtis-Walczak</w:t>
      </w:r>
      <w:r w:rsidRPr="00D85150">
        <w:rPr>
          <w:rStyle w:val="HideTWBExt"/>
          <w:b w:val="0"/>
        </w:rPr>
        <w:t>&lt;/Members&gt;</w:t>
      </w:r>
    </w:p>
    <w:p w14:paraId="47423D04" w14:textId="77777777" w:rsidR="008F605B" w:rsidRPr="00B9675E" w:rsidRDefault="008F605B" w:rsidP="008F605B">
      <w:pPr>
        <w:pStyle w:val="NormalBold"/>
        <w:rPr>
          <w:color w:val="000000" w:themeColor="text1"/>
        </w:rPr>
      </w:pPr>
      <w:r w:rsidRPr="00D85150">
        <w:rPr>
          <w:rStyle w:val="HideTWBExt"/>
          <w:b w:val="0"/>
        </w:rPr>
        <w:t>&lt;/RepeatBlock-By&gt;</w:t>
      </w:r>
    </w:p>
    <w:p w14:paraId="532B9FA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B99151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25CFA30" w14:textId="77777777" w:rsidTr="00D85150">
        <w:trPr>
          <w:trHeight w:hRule="exact" w:val="240"/>
          <w:jc w:val="center"/>
        </w:trPr>
        <w:tc>
          <w:tcPr>
            <w:tcW w:w="9752" w:type="dxa"/>
            <w:gridSpan w:val="2"/>
            <w:tcBorders>
              <w:top w:val="nil"/>
              <w:left w:val="nil"/>
              <w:bottom w:val="nil"/>
              <w:right w:val="nil"/>
            </w:tcBorders>
          </w:tcPr>
          <w:p w14:paraId="4ACB3FD7" w14:textId="77777777" w:rsidR="008F605B" w:rsidRPr="00B9675E" w:rsidRDefault="008F605B" w:rsidP="00D85150">
            <w:pPr>
              <w:rPr>
                <w:color w:val="000000" w:themeColor="text1"/>
              </w:rPr>
            </w:pPr>
          </w:p>
        </w:tc>
      </w:tr>
      <w:tr w:rsidR="007B5D21" w:rsidRPr="00B9675E" w14:paraId="53AF0298" w14:textId="77777777" w:rsidTr="00D85150">
        <w:trPr>
          <w:trHeight w:val="240"/>
          <w:jc w:val="center"/>
        </w:trPr>
        <w:tc>
          <w:tcPr>
            <w:tcW w:w="4876" w:type="dxa"/>
            <w:tcBorders>
              <w:top w:val="nil"/>
              <w:left w:val="nil"/>
              <w:bottom w:val="nil"/>
              <w:right w:val="nil"/>
            </w:tcBorders>
          </w:tcPr>
          <w:p w14:paraId="73F6F08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3767D3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29E6EF8" w14:textId="77777777" w:rsidTr="00D85150">
        <w:trPr>
          <w:jc w:val="center"/>
        </w:trPr>
        <w:tc>
          <w:tcPr>
            <w:tcW w:w="4876" w:type="dxa"/>
            <w:tcBorders>
              <w:top w:val="nil"/>
              <w:left w:val="nil"/>
              <w:bottom w:val="nil"/>
              <w:right w:val="nil"/>
            </w:tcBorders>
          </w:tcPr>
          <w:p w14:paraId="7C0369F7"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2A052663"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îngrijiri de sănătate sexuală și reproductivă, inclusiv dreptul la avort legal și în condiții de siguranță, pentru femei și fete, în toată diversitatea lor; </w:t>
            </w:r>
            <w:r w:rsidRPr="00B9675E">
              <w:rPr>
                <w:b/>
                <w:i/>
                <w:color w:val="000000" w:themeColor="text1"/>
              </w:rPr>
              <w:t>invită, de asemenea, Comisia să asigure o educație sexuală adecvată vârstei și sprijin pentru adolescentele însărcinate sau mamele tinere, astfel încât acestea să își poată continua studiile;</w:t>
            </w:r>
          </w:p>
        </w:tc>
      </w:tr>
    </w:tbl>
    <w:p w14:paraId="3313F31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{PL}</w:t>
      </w:r>
      <w:r w:rsidRPr="00B9675E">
        <w:rPr>
          <w:color w:val="000000" w:themeColor="text1"/>
        </w:rPr>
        <w:t>pl</w:t>
      </w:r>
      <w:r w:rsidRPr="00D85150">
        <w:rPr>
          <w:rStyle w:val="HideTWBExt"/>
        </w:rPr>
        <w:t>&lt;/Original&gt;</w:t>
      </w:r>
    </w:p>
    <w:p w14:paraId="1F628344" w14:textId="77777777" w:rsidR="008F605B" w:rsidRPr="00B9675E" w:rsidRDefault="008F605B" w:rsidP="008F605B">
      <w:pPr>
        <w:rPr>
          <w:color w:val="000000" w:themeColor="text1"/>
        </w:rPr>
      </w:pPr>
      <w:r w:rsidRPr="00D85150">
        <w:rPr>
          <w:rStyle w:val="HideTWBExt"/>
        </w:rPr>
        <w:t>&lt;/Amend&gt;</w:t>
      </w:r>
    </w:p>
    <w:p w14:paraId="0020111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390</w:t>
      </w:r>
      <w:r w:rsidRPr="00D85150">
        <w:rPr>
          <w:rStyle w:val="HideTWBExt"/>
          <w:b w:val="0"/>
        </w:rPr>
        <w:t>&lt;/NumAm&gt;</w:t>
      </w:r>
    </w:p>
    <w:p w14:paraId="693C409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Mireia Borrás Pabón</w:t>
      </w:r>
      <w:r w:rsidRPr="00D85150">
        <w:rPr>
          <w:rStyle w:val="HideTWBExt"/>
          <w:b w:val="0"/>
        </w:rPr>
        <w:t>&lt;/Members&gt;</w:t>
      </w:r>
    </w:p>
    <w:p w14:paraId="4788067A" w14:textId="77777777" w:rsidR="008F605B" w:rsidRPr="00B9675E" w:rsidRDefault="008F605B" w:rsidP="008F605B">
      <w:pPr>
        <w:pStyle w:val="NormalBold"/>
        <w:rPr>
          <w:color w:val="000000" w:themeColor="text1"/>
        </w:rPr>
      </w:pPr>
      <w:r w:rsidRPr="00D85150">
        <w:rPr>
          <w:rStyle w:val="HideTWBExt"/>
          <w:b w:val="0"/>
        </w:rPr>
        <w:t>&lt;/RepeatBlock-By&gt;</w:t>
      </w:r>
    </w:p>
    <w:p w14:paraId="486D621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75807A9"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8F9B4DD" w14:textId="77777777" w:rsidTr="00D85150">
        <w:trPr>
          <w:trHeight w:hRule="exact" w:val="240"/>
          <w:jc w:val="center"/>
        </w:trPr>
        <w:tc>
          <w:tcPr>
            <w:tcW w:w="9752" w:type="dxa"/>
            <w:gridSpan w:val="2"/>
            <w:tcBorders>
              <w:top w:val="nil"/>
              <w:left w:val="nil"/>
              <w:bottom w:val="nil"/>
              <w:right w:val="nil"/>
            </w:tcBorders>
          </w:tcPr>
          <w:p w14:paraId="772A9DEE" w14:textId="77777777" w:rsidR="008F605B" w:rsidRPr="00B9675E" w:rsidRDefault="008F605B" w:rsidP="00D85150">
            <w:pPr>
              <w:rPr>
                <w:color w:val="000000" w:themeColor="text1"/>
              </w:rPr>
            </w:pPr>
          </w:p>
        </w:tc>
      </w:tr>
      <w:tr w:rsidR="007B5D21" w:rsidRPr="00B9675E" w14:paraId="3793FB0E" w14:textId="77777777" w:rsidTr="00D85150">
        <w:trPr>
          <w:trHeight w:val="240"/>
          <w:jc w:val="center"/>
        </w:trPr>
        <w:tc>
          <w:tcPr>
            <w:tcW w:w="4876" w:type="dxa"/>
            <w:tcBorders>
              <w:top w:val="nil"/>
              <w:left w:val="nil"/>
              <w:bottom w:val="nil"/>
              <w:right w:val="nil"/>
            </w:tcBorders>
          </w:tcPr>
          <w:p w14:paraId="5E9C506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DC69D7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733F939" w14:textId="77777777" w:rsidTr="00D85150">
        <w:trPr>
          <w:jc w:val="center"/>
        </w:trPr>
        <w:tc>
          <w:tcPr>
            <w:tcW w:w="4876" w:type="dxa"/>
            <w:tcBorders>
              <w:top w:val="nil"/>
              <w:left w:val="nil"/>
              <w:bottom w:val="nil"/>
              <w:right w:val="nil"/>
            </w:tcBorders>
          </w:tcPr>
          <w:p w14:paraId="43132898"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îngrijiri de sănătate sexuală și reproductivă, inclusiv </w:t>
            </w:r>
            <w:r w:rsidRPr="00B9675E">
              <w:rPr>
                <w:b/>
                <w:bCs/>
                <w:i/>
                <w:iCs/>
                <w:color w:val="000000" w:themeColor="text1"/>
              </w:rPr>
              <w:t xml:space="preserve">dreptul </w:t>
            </w:r>
            <w:r w:rsidRPr="00B9675E">
              <w:rPr>
                <w:color w:val="000000" w:themeColor="text1"/>
              </w:rPr>
              <w:t xml:space="preserve">la </w:t>
            </w:r>
            <w:r w:rsidRPr="00B9675E">
              <w:rPr>
                <w:b/>
                <w:bCs/>
                <w:i/>
                <w:iCs/>
                <w:color w:val="000000" w:themeColor="text1"/>
              </w:rPr>
              <w:t>avort legal și în condiții de siguranță, pentru femei și fete, în toată diversitatea lor</w:t>
            </w:r>
            <w:r w:rsidRPr="00B9675E">
              <w:rPr>
                <w:color w:val="000000" w:themeColor="text1"/>
              </w:rPr>
              <w:t>;</w:t>
            </w:r>
          </w:p>
        </w:tc>
        <w:tc>
          <w:tcPr>
            <w:tcW w:w="4876" w:type="dxa"/>
            <w:tcBorders>
              <w:top w:val="nil"/>
              <w:left w:val="nil"/>
              <w:bottom w:val="nil"/>
              <w:right w:val="nil"/>
            </w:tcBorders>
          </w:tcPr>
          <w:p w14:paraId="51092742"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w:t>
            </w:r>
            <w:r w:rsidRPr="00B9675E">
              <w:rPr>
                <w:b/>
                <w:bCs/>
                <w:i/>
                <w:iCs/>
                <w:color w:val="000000" w:themeColor="text1"/>
              </w:rPr>
              <w:t xml:space="preserve">statele membre, în cooperare cu </w:t>
            </w:r>
            <w:r w:rsidRPr="00B9675E">
              <w:rPr>
                <w:color w:val="000000" w:themeColor="text1"/>
              </w:rPr>
              <w:t>Comisia</w:t>
            </w:r>
            <w:r w:rsidRPr="00B9675E">
              <w:rPr>
                <w:b/>
                <w:bCs/>
                <w:i/>
                <w:iCs/>
                <w:color w:val="000000" w:themeColor="text1"/>
              </w:rPr>
              <w:t>,</w:t>
            </w:r>
            <w:r w:rsidRPr="00B9675E">
              <w:rPr>
                <w:color w:val="000000" w:themeColor="text1"/>
              </w:rPr>
              <w:t xml:space="preserve"> să asigure</w:t>
            </w:r>
            <w:r w:rsidRPr="00B9675E">
              <w:rPr>
                <w:b/>
                <w:bCs/>
                <w:i/>
                <w:iCs/>
                <w:color w:val="000000" w:themeColor="text1"/>
              </w:rPr>
              <w:t>, pentru femei și fete,</w:t>
            </w:r>
            <w:r w:rsidRPr="00B9675E">
              <w:rPr>
                <w:color w:val="000000" w:themeColor="text1"/>
              </w:rPr>
              <w:t xml:space="preserve"> accesul deplin și egal la îngrijiri de sănătate sexuală</w:t>
            </w:r>
            <w:r w:rsidRPr="00B9675E">
              <w:rPr>
                <w:b/>
                <w:bCs/>
                <w:i/>
                <w:iCs/>
                <w:color w:val="000000" w:themeColor="text1"/>
              </w:rPr>
              <w:t>, ginecologică</w:t>
            </w:r>
            <w:r w:rsidRPr="00B9675E">
              <w:rPr>
                <w:color w:val="000000" w:themeColor="text1"/>
              </w:rPr>
              <w:t xml:space="preserve"> și reproductivă, inclusiv la</w:t>
            </w:r>
            <w:r w:rsidRPr="00B9675E">
              <w:rPr>
                <w:b/>
                <w:bCs/>
                <w:i/>
                <w:iCs/>
                <w:color w:val="000000" w:themeColor="text1"/>
              </w:rPr>
              <w:t xml:space="preserve"> maternități și la structuri de sprijin pentru mame, ținând seama de matrescență și de riscurile de depresie post-partum, care sunt prea puțin cunoscute</w:t>
            </w:r>
            <w:r w:rsidRPr="00B9675E">
              <w:rPr>
                <w:color w:val="000000" w:themeColor="text1"/>
              </w:rPr>
              <w:t>;</w:t>
            </w:r>
          </w:p>
        </w:tc>
      </w:tr>
    </w:tbl>
    <w:p w14:paraId="4FECEF4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4FA43C07" w14:textId="77777777" w:rsidR="008F605B" w:rsidRPr="00B9675E" w:rsidRDefault="008F605B" w:rsidP="008F605B">
      <w:pPr>
        <w:rPr>
          <w:color w:val="000000" w:themeColor="text1"/>
        </w:rPr>
      </w:pPr>
      <w:r w:rsidRPr="00D85150">
        <w:rPr>
          <w:rStyle w:val="HideTWBExt"/>
        </w:rPr>
        <w:t>&lt;/Amend&gt;</w:t>
      </w:r>
    </w:p>
    <w:p w14:paraId="2E6C4A7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391</w:t>
      </w:r>
      <w:r w:rsidRPr="00D85150">
        <w:rPr>
          <w:rStyle w:val="HideTWBExt"/>
          <w:b w:val="0"/>
        </w:rPr>
        <w:t>&lt;/NumAm&gt;</w:t>
      </w:r>
    </w:p>
    <w:p w14:paraId="0B727F6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428EF5D3" w14:textId="77777777" w:rsidR="008F605B" w:rsidRPr="00B9675E" w:rsidRDefault="008F605B" w:rsidP="008F605B">
      <w:pPr>
        <w:pStyle w:val="NormalBold"/>
        <w:rPr>
          <w:color w:val="000000" w:themeColor="text1"/>
        </w:rPr>
      </w:pPr>
      <w:r w:rsidRPr="00D85150">
        <w:rPr>
          <w:rStyle w:val="HideTWBExt"/>
          <w:b w:val="0"/>
        </w:rPr>
        <w:t>&lt;/RepeatBlock-By&gt;</w:t>
      </w:r>
    </w:p>
    <w:p w14:paraId="0179843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DD1B5F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6F1E38F" w14:textId="77777777" w:rsidTr="00D85150">
        <w:trPr>
          <w:trHeight w:hRule="exact" w:val="240"/>
          <w:jc w:val="center"/>
        </w:trPr>
        <w:tc>
          <w:tcPr>
            <w:tcW w:w="9752" w:type="dxa"/>
            <w:gridSpan w:val="2"/>
            <w:tcBorders>
              <w:top w:val="nil"/>
              <w:left w:val="nil"/>
              <w:bottom w:val="nil"/>
              <w:right w:val="nil"/>
            </w:tcBorders>
          </w:tcPr>
          <w:p w14:paraId="613E1D2B" w14:textId="77777777" w:rsidR="008F605B" w:rsidRPr="00B9675E" w:rsidRDefault="008F605B" w:rsidP="00D85150">
            <w:pPr>
              <w:rPr>
                <w:color w:val="000000" w:themeColor="text1"/>
              </w:rPr>
            </w:pPr>
          </w:p>
        </w:tc>
      </w:tr>
      <w:tr w:rsidR="007B5D21" w:rsidRPr="00B9675E" w14:paraId="3BD8E7B5" w14:textId="77777777" w:rsidTr="00D85150">
        <w:trPr>
          <w:trHeight w:val="240"/>
          <w:jc w:val="center"/>
        </w:trPr>
        <w:tc>
          <w:tcPr>
            <w:tcW w:w="4876" w:type="dxa"/>
            <w:tcBorders>
              <w:top w:val="nil"/>
              <w:left w:val="nil"/>
              <w:bottom w:val="nil"/>
              <w:right w:val="nil"/>
            </w:tcBorders>
          </w:tcPr>
          <w:p w14:paraId="28B3BA8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207446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4670858" w14:textId="77777777" w:rsidTr="00D85150">
        <w:trPr>
          <w:jc w:val="center"/>
        </w:trPr>
        <w:tc>
          <w:tcPr>
            <w:tcW w:w="4876" w:type="dxa"/>
            <w:tcBorders>
              <w:top w:val="nil"/>
              <w:left w:val="nil"/>
              <w:bottom w:val="nil"/>
              <w:right w:val="nil"/>
            </w:tcBorders>
          </w:tcPr>
          <w:p w14:paraId="0B3DE9FE"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61466394"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w:t>
            </w:r>
            <w:r w:rsidRPr="00B9675E">
              <w:rPr>
                <w:b/>
                <w:i/>
                <w:color w:val="000000" w:themeColor="text1"/>
              </w:rPr>
              <w:t>toată gama de</w:t>
            </w:r>
            <w:r w:rsidRPr="00B9675E">
              <w:rPr>
                <w:color w:val="000000" w:themeColor="text1"/>
              </w:rPr>
              <w:t xml:space="preserve"> îngrijiri de sănătate sexuală și reproductivă, inclusiv dreptul la avort legal și în condiții de siguranță, </w:t>
            </w:r>
            <w:r w:rsidRPr="00B9675E">
              <w:rPr>
                <w:b/>
                <w:i/>
                <w:color w:val="000000" w:themeColor="text1"/>
              </w:rPr>
              <w:t>la servicii complete de planificare familială și îngrijiri de afirmare a genului și îngrijiri de fertilitate</w:t>
            </w:r>
            <w:r w:rsidRPr="00B9675E">
              <w:rPr>
                <w:color w:val="000000" w:themeColor="text1"/>
              </w:rPr>
              <w:t xml:space="preserve"> pentru femei și fete, în toată diversitatea lor</w:t>
            </w:r>
            <w:r w:rsidRPr="00B9675E">
              <w:rPr>
                <w:b/>
                <w:i/>
                <w:color w:val="000000" w:themeColor="text1"/>
              </w:rPr>
              <w:t>, precum și pentru persoanele non-binare</w:t>
            </w:r>
            <w:r w:rsidRPr="00B9675E">
              <w:rPr>
                <w:color w:val="000000" w:themeColor="text1"/>
              </w:rPr>
              <w:t>;</w:t>
            </w:r>
          </w:p>
        </w:tc>
      </w:tr>
    </w:tbl>
    <w:p w14:paraId="5FB8012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11A95C" w14:textId="77777777" w:rsidR="008F605B" w:rsidRPr="00B9675E" w:rsidRDefault="008F605B" w:rsidP="008F605B">
      <w:pPr>
        <w:rPr>
          <w:color w:val="000000" w:themeColor="text1"/>
        </w:rPr>
      </w:pPr>
      <w:r w:rsidRPr="00D85150">
        <w:rPr>
          <w:rStyle w:val="HideTWBExt"/>
        </w:rPr>
        <w:t>&lt;/Amend&gt;</w:t>
      </w:r>
    </w:p>
    <w:p w14:paraId="328E024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392</w:t>
      </w:r>
      <w:r w:rsidRPr="00D85150">
        <w:rPr>
          <w:rStyle w:val="HideTWBExt"/>
          <w:b w:val="0"/>
        </w:rPr>
        <w:t>&lt;/NumAm&gt;</w:t>
      </w:r>
    </w:p>
    <w:p w14:paraId="0CFAE35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0FF16B1D" w14:textId="77777777" w:rsidR="008F605B" w:rsidRPr="00B9675E" w:rsidRDefault="008F605B" w:rsidP="008F605B">
      <w:pPr>
        <w:pStyle w:val="NormalBold"/>
        <w:rPr>
          <w:color w:val="000000" w:themeColor="text1"/>
        </w:rPr>
      </w:pPr>
      <w:r w:rsidRPr="00D85150">
        <w:rPr>
          <w:rStyle w:val="HideTWBExt"/>
          <w:b w:val="0"/>
        </w:rPr>
        <w:t>&lt;/RepeatBlock-By&gt;</w:t>
      </w:r>
    </w:p>
    <w:p w14:paraId="3BA6E27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C4AF28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787738B" w14:textId="77777777" w:rsidTr="00D85150">
        <w:trPr>
          <w:trHeight w:hRule="exact" w:val="240"/>
          <w:jc w:val="center"/>
        </w:trPr>
        <w:tc>
          <w:tcPr>
            <w:tcW w:w="9752" w:type="dxa"/>
            <w:gridSpan w:val="2"/>
            <w:tcBorders>
              <w:top w:val="nil"/>
              <w:left w:val="nil"/>
              <w:bottom w:val="nil"/>
              <w:right w:val="nil"/>
            </w:tcBorders>
          </w:tcPr>
          <w:p w14:paraId="324621B2" w14:textId="77777777" w:rsidR="008F605B" w:rsidRPr="00B9675E" w:rsidRDefault="008F605B" w:rsidP="00D85150">
            <w:pPr>
              <w:rPr>
                <w:color w:val="000000" w:themeColor="text1"/>
              </w:rPr>
            </w:pPr>
          </w:p>
        </w:tc>
      </w:tr>
      <w:tr w:rsidR="007B5D21" w:rsidRPr="00B9675E" w14:paraId="4B63D9EE" w14:textId="77777777" w:rsidTr="00D85150">
        <w:trPr>
          <w:trHeight w:val="240"/>
          <w:jc w:val="center"/>
        </w:trPr>
        <w:tc>
          <w:tcPr>
            <w:tcW w:w="4876" w:type="dxa"/>
            <w:tcBorders>
              <w:top w:val="nil"/>
              <w:left w:val="nil"/>
              <w:bottom w:val="nil"/>
              <w:right w:val="nil"/>
            </w:tcBorders>
          </w:tcPr>
          <w:p w14:paraId="3268791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CF9EF7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6EF38D5" w14:textId="77777777" w:rsidTr="00D85150">
        <w:trPr>
          <w:jc w:val="center"/>
        </w:trPr>
        <w:tc>
          <w:tcPr>
            <w:tcW w:w="4876" w:type="dxa"/>
            <w:tcBorders>
              <w:top w:val="nil"/>
              <w:left w:val="nil"/>
              <w:bottom w:val="nil"/>
              <w:right w:val="nil"/>
            </w:tcBorders>
          </w:tcPr>
          <w:p w14:paraId="50AC607E" w14:textId="77777777" w:rsidR="008F605B" w:rsidRPr="00B9675E" w:rsidRDefault="008F605B" w:rsidP="00D85150">
            <w:pPr>
              <w:pStyle w:val="Normal6a"/>
              <w:rPr>
                <w:color w:val="000000" w:themeColor="text1"/>
              </w:rPr>
            </w:pPr>
            <w:r w:rsidRPr="00B9675E">
              <w:rPr>
                <w:color w:val="000000" w:themeColor="text1"/>
              </w:rPr>
              <w:lastRenderedPageBreak/>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7FFEA43A"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r w:rsidRPr="00B9675E">
              <w:rPr>
                <w:b/>
                <w:bCs/>
                <w:i/>
                <w:iCs/>
                <w:color w:val="000000" w:themeColor="text1"/>
              </w:rPr>
              <w:t>,</w:t>
            </w:r>
            <w:r w:rsidRPr="00B9675E">
              <w:rPr>
                <w:color w:val="000000" w:themeColor="text1"/>
              </w:rPr>
              <w:t xml:space="preserve"> </w:t>
            </w:r>
            <w:r w:rsidRPr="00B9675E">
              <w:rPr>
                <w:b/>
                <w:i/>
                <w:color w:val="000000" w:themeColor="text1"/>
              </w:rPr>
              <w:t>ca parte integrantă a drepturilor omului, fără de care statul de drept nu poate fi respectat</w:t>
            </w:r>
            <w:r w:rsidRPr="00B9675E">
              <w:rPr>
                <w:color w:val="000000" w:themeColor="text1"/>
              </w:rPr>
              <w:t>;</w:t>
            </w:r>
          </w:p>
        </w:tc>
      </w:tr>
    </w:tbl>
    <w:p w14:paraId="026435A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96AD4DB" w14:textId="77777777" w:rsidR="008F605B" w:rsidRPr="00B9675E" w:rsidRDefault="008F605B" w:rsidP="008F605B">
      <w:pPr>
        <w:rPr>
          <w:color w:val="000000" w:themeColor="text1"/>
        </w:rPr>
      </w:pPr>
      <w:r w:rsidRPr="00D85150">
        <w:rPr>
          <w:rStyle w:val="HideTWBExt"/>
        </w:rPr>
        <w:t>&lt;/Amend&gt;</w:t>
      </w:r>
    </w:p>
    <w:p w14:paraId="5DCD33A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393</w:t>
      </w:r>
      <w:r w:rsidRPr="00D85150">
        <w:rPr>
          <w:rStyle w:val="HideTWBExt"/>
          <w:b w:val="0"/>
        </w:rPr>
        <w:t>&lt;/NumAm&gt;</w:t>
      </w:r>
    </w:p>
    <w:p w14:paraId="2442C5F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Viktória Ferenc</w:t>
      </w:r>
      <w:r w:rsidRPr="00D85150">
        <w:rPr>
          <w:rStyle w:val="HideTWBExt"/>
          <w:b w:val="0"/>
        </w:rPr>
        <w:t>&lt;/Members&gt;</w:t>
      </w:r>
    </w:p>
    <w:p w14:paraId="30B14EBA" w14:textId="77777777" w:rsidR="008F605B" w:rsidRPr="00B9675E" w:rsidRDefault="008F605B" w:rsidP="008F605B">
      <w:pPr>
        <w:pStyle w:val="NormalBold"/>
        <w:rPr>
          <w:color w:val="000000" w:themeColor="text1"/>
        </w:rPr>
      </w:pPr>
      <w:r w:rsidRPr="00D85150">
        <w:rPr>
          <w:rStyle w:val="HideTWBExt"/>
          <w:b w:val="0"/>
        </w:rPr>
        <w:t>&lt;/RepeatBlock-By&gt;</w:t>
      </w:r>
    </w:p>
    <w:p w14:paraId="1D25FFA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5CE5BF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EE6C613" w14:textId="77777777" w:rsidTr="00D85150">
        <w:trPr>
          <w:trHeight w:hRule="exact" w:val="240"/>
          <w:jc w:val="center"/>
        </w:trPr>
        <w:tc>
          <w:tcPr>
            <w:tcW w:w="9752" w:type="dxa"/>
            <w:gridSpan w:val="2"/>
            <w:tcBorders>
              <w:top w:val="nil"/>
              <w:left w:val="nil"/>
              <w:bottom w:val="nil"/>
              <w:right w:val="nil"/>
            </w:tcBorders>
          </w:tcPr>
          <w:p w14:paraId="68AB4E46" w14:textId="77777777" w:rsidR="008F605B" w:rsidRPr="00B9675E" w:rsidRDefault="008F605B" w:rsidP="00D85150">
            <w:pPr>
              <w:rPr>
                <w:color w:val="000000" w:themeColor="text1"/>
              </w:rPr>
            </w:pPr>
          </w:p>
        </w:tc>
      </w:tr>
      <w:tr w:rsidR="007B5D21" w:rsidRPr="00B9675E" w14:paraId="27973911" w14:textId="77777777" w:rsidTr="00D85150">
        <w:trPr>
          <w:trHeight w:val="240"/>
          <w:jc w:val="center"/>
        </w:trPr>
        <w:tc>
          <w:tcPr>
            <w:tcW w:w="4876" w:type="dxa"/>
            <w:tcBorders>
              <w:top w:val="nil"/>
              <w:left w:val="nil"/>
              <w:bottom w:val="nil"/>
              <w:right w:val="nil"/>
            </w:tcBorders>
          </w:tcPr>
          <w:p w14:paraId="464976E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B6472D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1CF772F" w14:textId="77777777" w:rsidTr="00D85150">
        <w:trPr>
          <w:jc w:val="center"/>
        </w:trPr>
        <w:tc>
          <w:tcPr>
            <w:tcW w:w="4876" w:type="dxa"/>
            <w:tcBorders>
              <w:top w:val="nil"/>
              <w:left w:val="nil"/>
              <w:bottom w:val="nil"/>
              <w:right w:val="nil"/>
            </w:tcBorders>
          </w:tcPr>
          <w:p w14:paraId="6F74FE2A"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îngrijiri de sănătate sexuală și reproductivă, inclusiv dreptul la avort legal și în condiții de siguranță, pentru femei și fete, în </w:t>
            </w:r>
            <w:r w:rsidRPr="00B9675E">
              <w:rPr>
                <w:b/>
                <w:i/>
                <w:color w:val="000000" w:themeColor="text1"/>
              </w:rPr>
              <w:t>toată diversitatea lor</w:t>
            </w:r>
            <w:r w:rsidRPr="00B9675E">
              <w:rPr>
                <w:color w:val="000000" w:themeColor="text1"/>
              </w:rPr>
              <w:t>;</w:t>
            </w:r>
          </w:p>
        </w:tc>
        <w:tc>
          <w:tcPr>
            <w:tcW w:w="4876" w:type="dxa"/>
            <w:tcBorders>
              <w:top w:val="nil"/>
              <w:left w:val="nil"/>
              <w:bottom w:val="nil"/>
              <w:right w:val="nil"/>
            </w:tcBorders>
          </w:tcPr>
          <w:p w14:paraId="76478BEA"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îngrijiri de sănătate sexuală și reproductivă, inclusiv dreptul la avort legal și în condiții de siguranță, </w:t>
            </w:r>
            <w:r w:rsidRPr="00B9675E">
              <w:rPr>
                <w:b/>
                <w:i/>
                <w:color w:val="000000" w:themeColor="text1"/>
              </w:rPr>
              <w:t>respectând în totalitate responsabilitățile statelor membre,</w:t>
            </w:r>
            <w:r w:rsidRPr="00B9675E">
              <w:rPr>
                <w:color w:val="000000" w:themeColor="text1"/>
              </w:rPr>
              <w:t xml:space="preserve"> pentru femei și fete, în </w:t>
            </w:r>
            <w:r w:rsidRPr="00B9675E">
              <w:rPr>
                <w:b/>
                <w:i/>
                <w:color w:val="000000" w:themeColor="text1"/>
              </w:rPr>
              <w:t>situații și condiții diverse</w:t>
            </w:r>
            <w:r w:rsidRPr="00B9675E">
              <w:rPr>
                <w:color w:val="000000" w:themeColor="text1"/>
              </w:rPr>
              <w:t>;</w:t>
            </w:r>
          </w:p>
        </w:tc>
      </w:tr>
    </w:tbl>
    <w:p w14:paraId="7F1C248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5B35DA9" w14:textId="77777777" w:rsidR="008F605B" w:rsidRPr="00B9675E" w:rsidRDefault="008F605B" w:rsidP="008F605B">
      <w:pPr>
        <w:rPr>
          <w:color w:val="000000" w:themeColor="text1"/>
        </w:rPr>
      </w:pPr>
      <w:r w:rsidRPr="00D85150">
        <w:rPr>
          <w:rStyle w:val="HideTWBExt"/>
        </w:rPr>
        <w:t>&lt;/Amend&gt;</w:t>
      </w:r>
    </w:p>
    <w:p w14:paraId="63D8D5A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394</w:t>
      </w:r>
      <w:r w:rsidRPr="00D85150">
        <w:rPr>
          <w:rStyle w:val="HideTWBExt"/>
          <w:b w:val="0"/>
        </w:rPr>
        <w:t>&lt;/NumAm&gt;</w:t>
      </w:r>
    </w:p>
    <w:p w14:paraId="108A22F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Giusi Princi, Eleonora Meleti, Maria Walsh, Loucas Fourlas, Rosa Estaràs Ferragut, Sirpa Pietikäinen</w:t>
      </w:r>
      <w:r w:rsidRPr="00D85150">
        <w:rPr>
          <w:rStyle w:val="HideTWBExt"/>
          <w:b w:val="0"/>
        </w:rPr>
        <w:t>&lt;/Members&gt;</w:t>
      </w:r>
    </w:p>
    <w:p w14:paraId="1E6C44C2" w14:textId="77777777" w:rsidR="008F605B" w:rsidRPr="00B9675E" w:rsidRDefault="008F605B" w:rsidP="008F605B">
      <w:pPr>
        <w:pStyle w:val="NormalBold"/>
        <w:rPr>
          <w:color w:val="000000" w:themeColor="text1"/>
        </w:rPr>
      </w:pPr>
      <w:r w:rsidRPr="00D85150">
        <w:rPr>
          <w:rStyle w:val="HideTWBExt"/>
          <w:b w:val="0"/>
        </w:rPr>
        <w:t>&lt;/RepeatBlock-By&gt;</w:t>
      </w:r>
    </w:p>
    <w:p w14:paraId="3A9696F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E29C54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ADD7BD5" w14:textId="77777777" w:rsidTr="00D85150">
        <w:trPr>
          <w:trHeight w:hRule="exact" w:val="240"/>
          <w:jc w:val="center"/>
        </w:trPr>
        <w:tc>
          <w:tcPr>
            <w:tcW w:w="9752" w:type="dxa"/>
            <w:gridSpan w:val="2"/>
            <w:tcBorders>
              <w:top w:val="nil"/>
              <w:left w:val="nil"/>
              <w:bottom w:val="nil"/>
              <w:right w:val="nil"/>
            </w:tcBorders>
          </w:tcPr>
          <w:p w14:paraId="63818523" w14:textId="77777777" w:rsidR="008F605B" w:rsidRPr="00B9675E" w:rsidRDefault="008F605B" w:rsidP="00D85150">
            <w:pPr>
              <w:rPr>
                <w:color w:val="000000" w:themeColor="text1"/>
              </w:rPr>
            </w:pPr>
          </w:p>
        </w:tc>
      </w:tr>
      <w:tr w:rsidR="007B5D21" w:rsidRPr="00B9675E" w14:paraId="03C36C98" w14:textId="77777777" w:rsidTr="00D85150">
        <w:trPr>
          <w:trHeight w:val="240"/>
          <w:jc w:val="center"/>
        </w:trPr>
        <w:tc>
          <w:tcPr>
            <w:tcW w:w="4876" w:type="dxa"/>
            <w:tcBorders>
              <w:top w:val="nil"/>
              <w:left w:val="nil"/>
              <w:bottom w:val="nil"/>
              <w:right w:val="nil"/>
            </w:tcBorders>
          </w:tcPr>
          <w:p w14:paraId="1DE49EB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6A930D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D048B89" w14:textId="77777777" w:rsidTr="00D85150">
        <w:trPr>
          <w:jc w:val="center"/>
        </w:trPr>
        <w:tc>
          <w:tcPr>
            <w:tcW w:w="4876" w:type="dxa"/>
            <w:tcBorders>
              <w:top w:val="nil"/>
              <w:left w:val="nil"/>
              <w:bottom w:val="nil"/>
              <w:right w:val="nil"/>
            </w:tcBorders>
          </w:tcPr>
          <w:p w14:paraId="7B29B771"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 în toată diversitatea lor;</w:t>
            </w:r>
          </w:p>
        </w:tc>
        <w:tc>
          <w:tcPr>
            <w:tcW w:w="4876" w:type="dxa"/>
            <w:tcBorders>
              <w:top w:val="nil"/>
              <w:left w:val="nil"/>
              <w:bottom w:val="nil"/>
              <w:right w:val="nil"/>
            </w:tcBorders>
          </w:tcPr>
          <w:p w14:paraId="0A6F5B0C"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asigure accesul deplin și egal la îngrijiri de sănătate sexuală și reproductivă, inclusiv dreptul la avort legal și în condiții de siguranță, </w:t>
            </w:r>
            <w:r w:rsidRPr="00B9675E">
              <w:rPr>
                <w:b/>
                <w:i/>
                <w:color w:val="000000" w:themeColor="text1"/>
              </w:rPr>
              <w:t>acordând atenția cuvenită competenței statelor membre în acest domeniu,</w:t>
            </w:r>
            <w:r w:rsidRPr="00B9675E">
              <w:rPr>
                <w:color w:val="000000" w:themeColor="text1"/>
              </w:rPr>
              <w:t xml:space="preserve"> pentru </w:t>
            </w:r>
            <w:r w:rsidRPr="00B9675E">
              <w:rPr>
                <w:color w:val="000000" w:themeColor="text1"/>
              </w:rPr>
              <w:lastRenderedPageBreak/>
              <w:t>femei și fete, în situații și condiții diverse;</w:t>
            </w:r>
          </w:p>
        </w:tc>
      </w:tr>
    </w:tbl>
    <w:p w14:paraId="6269FF1A"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76C7DDC" w14:textId="77777777" w:rsidR="008F605B" w:rsidRPr="00B9675E" w:rsidRDefault="008F605B" w:rsidP="008F605B">
      <w:pPr>
        <w:rPr>
          <w:color w:val="000000" w:themeColor="text1"/>
        </w:rPr>
      </w:pPr>
      <w:r w:rsidRPr="00D85150">
        <w:rPr>
          <w:rStyle w:val="HideTWBExt"/>
        </w:rPr>
        <w:t>&lt;/Amend&gt;</w:t>
      </w:r>
    </w:p>
    <w:p w14:paraId="4413260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395</w:t>
      </w:r>
      <w:r w:rsidRPr="00D85150">
        <w:rPr>
          <w:rStyle w:val="HideTWBExt"/>
          <w:b w:val="0"/>
        </w:rPr>
        <w:t>&lt;/NumAm&gt;</w:t>
      </w:r>
    </w:p>
    <w:p w14:paraId="2DA7E91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1DA5D074" w14:textId="77777777" w:rsidR="008F605B" w:rsidRPr="00B9675E" w:rsidRDefault="008F605B" w:rsidP="008F605B">
      <w:pPr>
        <w:pStyle w:val="NormalBold"/>
        <w:rPr>
          <w:color w:val="000000" w:themeColor="text1"/>
        </w:rPr>
      </w:pPr>
      <w:r w:rsidRPr="00D85150">
        <w:rPr>
          <w:rStyle w:val="HideTWBExt"/>
          <w:b w:val="0"/>
        </w:rPr>
        <w:t>&lt;/RepeatBlock-By&gt;</w:t>
      </w:r>
    </w:p>
    <w:p w14:paraId="7D3AB55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4C14E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789B245" w14:textId="77777777" w:rsidTr="00D85150">
        <w:trPr>
          <w:trHeight w:hRule="exact" w:val="240"/>
          <w:jc w:val="center"/>
        </w:trPr>
        <w:tc>
          <w:tcPr>
            <w:tcW w:w="9752" w:type="dxa"/>
            <w:gridSpan w:val="2"/>
            <w:tcBorders>
              <w:top w:val="nil"/>
              <w:left w:val="nil"/>
              <w:bottom w:val="nil"/>
              <w:right w:val="nil"/>
            </w:tcBorders>
          </w:tcPr>
          <w:p w14:paraId="11CB18F9" w14:textId="77777777" w:rsidR="008F605B" w:rsidRPr="00B9675E" w:rsidRDefault="008F605B" w:rsidP="00D85150">
            <w:pPr>
              <w:rPr>
                <w:color w:val="000000" w:themeColor="text1"/>
              </w:rPr>
            </w:pPr>
          </w:p>
        </w:tc>
      </w:tr>
      <w:tr w:rsidR="007B5D21" w:rsidRPr="00B9675E" w14:paraId="7739351C" w14:textId="77777777" w:rsidTr="00D85150">
        <w:trPr>
          <w:trHeight w:val="240"/>
          <w:jc w:val="center"/>
        </w:trPr>
        <w:tc>
          <w:tcPr>
            <w:tcW w:w="4876" w:type="dxa"/>
            <w:tcBorders>
              <w:top w:val="nil"/>
              <w:left w:val="nil"/>
              <w:bottom w:val="nil"/>
              <w:right w:val="nil"/>
            </w:tcBorders>
          </w:tcPr>
          <w:p w14:paraId="3888C22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18E32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0F8086D" w14:textId="77777777" w:rsidTr="00D85150">
        <w:trPr>
          <w:jc w:val="center"/>
        </w:trPr>
        <w:tc>
          <w:tcPr>
            <w:tcW w:w="4876" w:type="dxa"/>
            <w:tcBorders>
              <w:top w:val="nil"/>
              <w:left w:val="nil"/>
              <w:bottom w:val="nil"/>
              <w:right w:val="nil"/>
            </w:tcBorders>
          </w:tcPr>
          <w:p w14:paraId="68B75F4B"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w:t>
            </w:r>
            <w:r w:rsidRPr="00B9675E">
              <w:rPr>
                <w:b/>
                <w:bCs/>
                <w:i/>
                <w:iCs/>
                <w:color w:val="000000" w:themeColor="text1"/>
              </w:rPr>
              <w:t>,</w:t>
            </w:r>
            <w:r w:rsidRPr="00B9675E">
              <w:rPr>
                <w:color w:val="000000" w:themeColor="text1"/>
              </w:rPr>
              <w:t xml:space="preserve"> </w:t>
            </w:r>
            <w:r w:rsidRPr="00B9675E">
              <w:rPr>
                <w:b/>
                <w:i/>
                <w:color w:val="000000" w:themeColor="text1"/>
              </w:rPr>
              <w:t>inclusiv dreptul la avort legal și în condiții de siguranță,</w:t>
            </w:r>
            <w:r w:rsidRPr="00B9675E">
              <w:rPr>
                <w:color w:val="000000" w:themeColor="text1"/>
              </w:rPr>
              <w:t xml:space="preserve"> pentru femei și fete</w:t>
            </w:r>
            <w:r w:rsidRPr="00B9675E">
              <w:rPr>
                <w:b/>
                <w:i/>
                <w:color w:val="000000" w:themeColor="text1"/>
              </w:rPr>
              <w:t>, în toată diversitatea lor</w:t>
            </w:r>
            <w:r w:rsidRPr="00B9675E">
              <w:rPr>
                <w:color w:val="000000" w:themeColor="text1"/>
              </w:rPr>
              <w:t>;</w:t>
            </w:r>
          </w:p>
        </w:tc>
        <w:tc>
          <w:tcPr>
            <w:tcW w:w="4876" w:type="dxa"/>
            <w:tcBorders>
              <w:top w:val="nil"/>
              <w:left w:val="nil"/>
              <w:bottom w:val="nil"/>
              <w:right w:val="nil"/>
            </w:tcBorders>
          </w:tcPr>
          <w:p w14:paraId="5DCF9E48"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pentru femei și fete;</w:t>
            </w:r>
          </w:p>
        </w:tc>
      </w:tr>
    </w:tbl>
    <w:p w14:paraId="4667F00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C6FF963" w14:textId="77777777" w:rsidR="008F605B" w:rsidRPr="00B9675E" w:rsidRDefault="008F605B" w:rsidP="008F605B">
      <w:pPr>
        <w:rPr>
          <w:color w:val="000000" w:themeColor="text1"/>
        </w:rPr>
      </w:pPr>
      <w:r w:rsidRPr="00D85150">
        <w:rPr>
          <w:rStyle w:val="HideTWBExt"/>
        </w:rPr>
        <w:t>&lt;/Amend&gt;</w:t>
      </w:r>
    </w:p>
    <w:p w14:paraId="2F67270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396</w:t>
      </w:r>
      <w:r w:rsidRPr="00D85150">
        <w:rPr>
          <w:rStyle w:val="HideTWBExt"/>
          <w:b w:val="0"/>
        </w:rPr>
        <w:t>&lt;/NumAm&gt;</w:t>
      </w:r>
    </w:p>
    <w:p w14:paraId="2352305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2315FEF5" w14:textId="77777777" w:rsidR="008F605B" w:rsidRPr="00B9675E" w:rsidRDefault="008F605B" w:rsidP="008F605B">
      <w:pPr>
        <w:pStyle w:val="NormalBold"/>
        <w:rPr>
          <w:color w:val="000000" w:themeColor="text1"/>
        </w:rPr>
      </w:pPr>
      <w:r w:rsidRPr="00D85150">
        <w:rPr>
          <w:rStyle w:val="HideTWBExt"/>
          <w:b w:val="0"/>
        </w:rPr>
        <w:t>&lt;/RepeatBlock-By&gt;</w:t>
      </w:r>
    </w:p>
    <w:p w14:paraId="1DE2C61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FD50B1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4B60065" w14:textId="77777777" w:rsidTr="00D85150">
        <w:trPr>
          <w:trHeight w:hRule="exact" w:val="240"/>
          <w:jc w:val="center"/>
        </w:trPr>
        <w:tc>
          <w:tcPr>
            <w:tcW w:w="9752" w:type="dxa"/>
            <w:gridSpan w:val="2"/>
            <w:tcBorders>
              <w:top w:val="nil"/>
              <w:left w:val="nil"/>
              <w:bottom w:val="nil"/>
              <w:right w:val="nil"/>
            </w:tcBorders>
          </w:tcPr>
          <w:p w14:paraId="4B180CF5" w14:textId="77777777" w:rsidR="008F605B" w:rsidRPr="00B9675E" w:rsidRDefault="008F605B" w:rsidP="00D85150">
            <w:pPr>
              <w:rPr>
                <w:color w:val="000000" w:themeColor="text1"/>
              </w:rPr>
            </w:pPr>
          </w:p>
        </w:tc>
      </w:tr>
      <w:tr w:rsidR="007B5D21" w:rsidRPr="00B9675E" w14:paraId="719C409C" w14:textId="77777777" w:rsidTr="00D85150">
        <w:trPr>
          <w:trHeight w:val="240"/>
          <w:jc w:val="center"/>
        </w:trPr>
        <w:tc>
          <w:tcPr>
            <w:tcW w:w="4876" w:type="dxa"/>
            <w:tcBorders>
              <w:top w:val="nil"/>
              <w:left w:val="nil"/>
              <w:bottom w:val="nil"/>
              <w:right w:val="nil"/>
            </w:tcBorders>
          </w:tcPr>
          <w:p w14:paraId="053A2A6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378F00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10A48E5" w14:textId="77777777" w:rsidTr="00D85150">
        <w:trPr>
          <w:jc w:val="center"/>
        </w:trPr>
        <w:tc>
          <w:tcPr>
            <w:tcW w:w="4876" w:type="dxa"/>
            <w:tcBorders>
              <w:top w:val="nil"/>
              <w:left w:val="nil"/>
              <w:bottom w:val="nil"/>
              <w:right w:val="nil"/>
            </w:tcBorders>
          </w:tcPr>
          <w:p w14:paraId="1267903E"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w:t>
            </w:r>
            <w:r w:rsidRPr="00B9675E">
              <w:rPr>
                <w:b/>
                <w:i/>
                <w:color w:val="000000" w:themeColor="text1"/>
              </w:rPr>
              <w:t>asigure accesul deplin și egal la</w:t>
            </w:r>
            <w:r w:rsidRPr="00B9675E">
              <w:rPr>
                <w:color w:val="000000" w:themeColor="text1"/>
              </w:rPr>
              <w:t xml:space="preserve"> îngrijiri de sănătate sexuală și reproductivă</w:t>
            </w:r>
            <w:r w:rsidRPr="00B9675E">
              <w:rPr>
                <w:b/>
                <w:i/>
                <w:color w:val="000000" w:themeColor="text1"/>
              </w:rPr>
              <w:t>, inclusiv dreptul la avort legal și în condiții de siguranță, pentru femei și fete, în toată diversitatea lor</w:t>
            </w:r>
            <w:r w:rsidRPr="00B9675E">
              <w:rPr>
                <w:color w:val="000000" w:themeColor="text1"/>
              </w:rPr>
              <w:t>;</w:t>
            </w:r>
          </w:p>
        </w:tc>
        <w:tc>
          <w:tcPr>
            <w:tcW w:w="4876" w:type="dxa"/>
            <w:tcBorders>
              <w:top w:val="nil"/>
              <w:left w:val="nil"/>
              <w:bottom w:val="nil"/>
              <w:right w:val="nil"/>
            </w:tcBorders>
          </w:tcPr>
          <w:p w14:paraId="2A155FD5"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 xml:space="preserve">invită Comisia să </w:t>
            </w:r>
            <w:r w:rsidRPr="00B9675E">
              <w:rPr>
                <w:b/>
                <w:i/>
                <w:color w:val="000000" w:themeColor="text1"/>
              </w:rPr>
              <w:t>respecte faptul că, în conformitate cu articolul 168 din TFUE, fondul drepturilor conexe legate de serviciile de</w:t>
            </w:r>
            <w:r w:rsidRPr="00B9675E">
              <w:rPr>
                <w:color w:val="000000" w:themeColor="text1"/>
              </w:rPr>
              <w:t xml:space="preserve"> îngrijiri de sănătate sexuală și reproductivă </w:t>
            </w:r>
            <w:r w:rsidRPr="00B9675E">
              <w:rPr>
                <w:b/>
                <w:i/>
                <w:color w:val="000000" w:themeColor="text1"/>
              </w:rPr>
              <w:t>intră în competența exclusivă a statelor membre</w:t>
            </w:r>
            <w:r w:rsidRPr="00B9675E">
              <w:rPr>
                <w:color w:val="000000" w:themeColor="text1"/>
              </w:rPr>
              <w:t>;</w:t>
            </w:r>
          </w:p>
        </w:tc>
      </w:tr>
    </w:tbl>
    <w:p w14:paraId="529B3CD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87A51DC" w14:textId="77777777" w:rsidR="008F605B" w:rsidRPr="00B9675E" w:rsidRDefault="008F605B" w:rsidP="008F605B">
      <w:pPr>
        <w:rPr>
          <w:color w:val="000000" w:themeColor="text1"/>
        </w:rPr>
      </w:pPr>
      <w:r w:rsidRPr="00D85150">
        <w:rPr>
          <w:rStyle w:val="HideTWBExt"/>
        </w:rPr>
        <w:t>&lt;/Amend&gt;</w:t>
      </w:r>
    </w:p>
    <w:p w14:paraId="5D4DF81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397</w:t>
      </w:r>
      <w:r w:rsidRPr="00D85150">
        <w:rPr>
          <w:rStyle w:val="HideTWBExt"/>
          <w:b w:val="0"/>
        </w:rPr>
        <w:t>&lt;/NumAm&gt;</w:t>
      </w:r>
    </w:p>
    <w:p w14:paraId="1332CE9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1F2B461A" w14:textId="77777777" w:rsidR="008F605B" w:rsidRPr="00B9675E" w:rsidRDefault="008F605B" w:rsidP="008F605B">
      <w:pPr>
        <w:pStyle w:val="NormalBold"/>
        <w:rPr>
          <w:color w:val="000000" w:themeColor="text1"/>
        </w:rPr>
      </w:pPr>
      <w:r w:rsidRPr="00D85150">
        <w:rPr>
          <w:rStyle w:val="HideTWBExt"/>
          <w:b w:val="0"/>
        </w:rPr>
        <w:t>&lt;/RepeatBlock-By&gt;</w:t>
      </w:r>
    </w:p>
    <w:p w14:paraId="5A2D1A7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F5D9BA8"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7C88321" w14:textId="77777777" w:rsidTr="00D85150">
        <w:trPr>
          <w:trHeight w:hRule="exact" w:val="240"/>
          <w:jc w:val="center"/>
        </w:trPr>
        <w:tc>
          <w:tcPr>
            <w:tcW w:w="9752" w:type="dxa"/>
            <w:gridSpan w:val="2"/>
            <w:tcBorders>
              <w:top w:val="nil"/>
              <w:left w:val="nil"/>
              <w:bottom w:val="nil"/>
              <w:right w:val="nil"/>
            </w:tcBorders>
          </w:tcPr>
          <w:p w14:paraId="15292DA3" w14:textId="77777777" w:rsidR="008F605B" w:rsidRPr="00B9675E" w:rsidRDefault="008F605B" w:rsidP="00D85150">
            <w:pPr>
              <w:rPr>
                <w:color w:val="000000" w:themeColor="text1"/>
              </w:rPr>
            </w:pPr>
          </w:p>
        </w:tc>
      </w:tr>
      <w:tr w:rsidR="007B5D21" w:rsidRPr="00B9675E" w14:paraId="349C5D9B" w14:textId="77777777" w:rsidTr="00D85150">
        <w:trPr>
          <w:trHeight w:val="240"/>
          <w:jc w:val="center"/>
        </w:trPr>
        <w:tc>
          <w:tcPr>
            <w:tcW w:w="4876" w:type="dxa"/>
            <w:tcBorders>
              <w:top w:val="nil"/>
              <w:left w:val="nil"/>
              <w:bottom w:val="nil"/>
              <w:right w:val="nil"/>
            </w:tcBorders>
          </w:tcPr>
          <w:p w14:paraId="125B7CA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ACAE41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A724DFF" w14:textId="77777777" w:rsidTr="00D85150">
        <w:trPr>
          <w:jc w:val="center"/>
        </w:trPr>
        <w:tc>
          <w:tcPr>
            <w:tcW w:w="4876" w:type="dxa"/>
            <w:tcBorders>
              <w:top w:val="nil"/>
              <w:left w:val="nil"/>
              <w:bottom w:val="nil"/>
              <w:right w:val="nil"/>
            </w:tcBorders>
          </w:tcPr>
          <w:p w14:paraId="6DBFDFB1"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w:t>
            </w:r>
            <w:r w:rsidRPr="00B9675E">
              <w:rPr>
                <w:b/>
                <w:bCs/>
                <w:i/>
                <w:iCs/>
                <w:color w:val="000000" w:themeColor="text1"/>
              </w:rPr>
              <w:t>, în toată diversitatea lor</w:t>
            </w:r>
            <w:r w:rsidRPr="00B9675E">
              <w:rPr>
                <w:color w:val="000000" w:themeColor="text1"/>
              </w:rPr>
              <w:t>;</w:t>
            </w:r>
          </w:p>
        </w:tc>
        <w:tc>
          <w:tcPr>
            <w:tcW w:w="4876" w:type="dxa"/>
            <w:tcBorders>
              <w:top w:val="nil"/>
              <w:left w:val="nil"/>
              <w:bottom w:val="nil"/>
              <w:right w:val="nil"/>
            </w:tcBorders>
          </w:tcPr>
          <w:p w14:paraId="74F58814" w14:textId="77777777" w:rsidR="008F605B" w:rsidRPr="00B9675E" w:rsidRDefault="008F605B" w:rsidP="00D85150">
            <w:pPr>
              <w:pStyle w:val="Normal6a"/>
              <w:rPr>
                <w:color w:val="000000" w:themeColor="text1"/>
              </w:rPr>
            </w:pPr>
            <w:r w:rsidRPr="00B9675E">
              <w:rPr>
                <w:color w:val="000000" w:themeColor="text1"/>
              </w:rPr>
              <w:t>8.</w:t>
            </w:r>
            <w:r w:rsidRPr="00B9675E">
              <w:rPr>
                <w:color w:val="000000" w:themeColor="text1"/>
              </w:rPr>
              <w:tab/>
              <w:t>invită Comisia să asigure accesul deplin și egal la îngrijiri de sănătate sexuală și reproductivă, inclusiv dreptul la avort legal și în condiții de siguranță, pentru femei și fete;</w:t>
            </w:r>
          </w:p>
        </w:tc>
      </w:tr>
    </w:tbl>
    <w:p w14:paraId="5E26E44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15119F24" w14:textId="77777777" w:rsidR="008F605B" w:rsidRPr="00B9675E" w:rsidRDefault="008F605B" w:rsidP="008F605B">
      <w:pPr>
        <w:rPr>
          <w:color w:val="000000" w:themeColor="text1"/>
        </w:rPr>
      </w:pPr>
      <w:r w:rsidRPr="00D85150">
        <w:rPr>
          <w:rStyle w:val="HideTWBExt"/>
        </w:rPr>
        <w:t>&lt;/Amend&gt;</w:t>
      </w:r>
    </w:p>
    <w:p w14:paraId="457CA5B5" w14:textId="676CDED9"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w:t>
      </w:r>
      <w:r w:rsidR="00BB26C5" w:rsidRPr="00B9675E">
        <w:rPr>
          <w:color w:val="000000" w:themeColor="text1"/>
        </w:rPr>
        <w:t>a</w:t>
      </w:r>
      <w:r w:rsidRPr="00B9675E">
        <w:rPr>
          <w:color w:val="000000" w:themeColor="text1"/>
        </w:rPr>
        <w:t>ment</w:t>
      </w:r>
      <w:r w:rsidR="00BB26C5"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398</w:t>
      </w:r>
      <w:r w:rsidRPr="00D85150">
        <w:rPr>
          <w:rStyle w:val="HideTWBExt"/>
          <w:b w:val="0"/>
        </w:rPr>
        <w:t>&lt;/NumAm&gt;</w:t>
      </w:r>
    </w:p>
    <w:p w14:paraId="59EDFB2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Gabriela Firea</w:t>
      </w:r>
      <w:r w:rsidRPr="00D85150">
        <w:rPr>
          <w:rStyle w:val="HideTWBExt"/>
          <w:b w:val="0"/>
        </w:rPr>
        <w:t>&lt;/Members&gt;</w:t>
      </w:r>
    </w:p>
    <w:p w14:paraId="19C8DE50" w14:textId="77777777" w:rsidR="008F605B" w:rsidRPr="00B9675E" w:rsidRDefault="008F605B" w:rsidP="008F605B">
      <w:pPr>
        <w:pStyle w:val="NormalBold"/>
        <w:rPr>
          <w:color w:val="000000" w:themeColor="text1"/>
        </w:rPr>
      </w:pPr>
      <w:r w:rsidRPr="00D85150">
        <w:rPr>
          <w:rStyle w:val="HideTWBExt"/>
          <w:b w:val="0"/>
        </w:rPr>
        <w:t>&lt;/RepeatBlock-By&gt;</w:t>
      </w:r>
    </w:p>
    <w:p w14:paraId="4A05600E" w14:textId="178543C7" w:rsidR="008F605B" w:rsidRPr="00B9675E" w:rsidRDefault="008F605B" w:rsidP="008F605B">
      <w:pPr>
        <w:pStyle w:val="NormalBold"/>
        <w:rPr>
          <w:color w:val="000000" w:themeColor="text1"/>
        </w:rPr>
      </w:pPr>
      <w:r w:rsidRPr="00D85150">
        <w:rPr>
          <w:rStyle w:val="HideTWBExt"/>
          <w:b w:val="0"/>
        </w:rPr>
        <w:t>&lt;DocAmend&gt;</w:t>
      </w:r>
      <w:r w:rsidR="00BB26C5" w:rsidRPr="00B9675E">
        <w:rPr>
          <w:color w:val="000000" w:themeColor="text1"/>
        </w:rPr>
        <w:t>Propunere de rezoluție</w:t>
      </w:r>
      <w:r w:rsidRPr="00D85150">
        <w:rPr>
          <w:rStyle w:val="HideTWBExt"/>
          <w:b w:val="0"/>
        </w:rPr>
        <w:t>&lt;/DocAmend&gt;</w:t>
      </w:r>
    </w:p>
    <w:p w14:paraId="4B42CD61" w14:textId="72DC6975" w:rsidR="008F605B" w:rsidRPr="00B9675E" w:rsidRDefault="008F605B" w:rsidP="008F605B">
      <w:pPr>
        <w:pStyle w:val="NormalBold"/>
        <w:rPr>
          <w:color w:val="000000" w:themeColor="text1"/>
        </w:rPr>
      </w:pPr>
      <w:r w:rsidRPr="00D85150">
        <w:rPr>
          <w:rStyle w:val="HideTWBExt"/>
          <w:b w:val="0"/>
        </w:rPr>
        <w:t>&lt;Article&gt;</w:t>
      </w:r>
      <w:r w:rsidR="00BB26C5" w:rsidRPr="00B9675E">
        <w:rPr>
          <w:color w:val="000000" w:themeColor="text1"/>
        </w:rPr>
        <w:t xml:space="preserve">Punctul </w:t>
      </w:r>
      <w:r w:rsidRPr="00B9675E">
        <w:rPr>
          <w:color w:val="000000" w:themeColor="text1"/>
        </w:rPr>
        <w:t xml:space="preserve">8 – </w:t>
      </w:r>
      <w:r w:rsidR="00BB26C5" w:rsidRPr="00B9675E">
        <w:rPr>
          <w:color w:val="000000" w:themeColor="text1"/>
        </w:rPr>
        <w:t xml:space="preserve">subpunctul </w:t>
      </w:r>
      <w:r w:rsidRPr="00B9675E">
        <w:rPr>
          <w:color w:val="000000" w:themeColor="text1"/>
        </w:rPr>
        <w:t>1 (</w:t>
      </w:r>
      <w:r w:rsidR="00BB26C5" w:rsidRPr="00B9675E">
        <w:rPr>
          <w:color w:val="000000" w:themeColor="text1"/>
        </w:rPr>
        <w:t>nou</w:t>
      </w:r>
      <w:r w:rsidRPr="00B9675E">
        <w:rPr>
          <w:color w:val="000000" w:themeColor="text1"/>
        </w:rPr>
        <w:t>)</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27D860C" w14:textId="77777777" w:rsidTr="00D85150">
        <w:trPr>
          <w:trHeight w:hRule="exact" w:val="240"/>
          <w:jc w:val="center"/>
        </w:trPr>
        <w:tc>
          <w:tcPr>
            <w:tcW w:w="9752" w:type="dxa"/>
            <w:gridSpan w:val="2"/>
            <w:tcBorders>
              <w:top w:val="nil"/>
              <w:left w:val="nil"/>
              <w:bottom w:val="nil"/>
              <w:right w:val="nil"/>
            </w:tcBorders>
          </w:tcPr>
          <w:p w14:paraId="5CCDE957" w14:textId="77777777" w:rsidR="008F605B" w:rsidRPr="00B9675E" w:rsidRDefault="008F605B" w:rsidP="00D85150">
            <w:pPr>
              <w:rPr>
                <w:color w:val="000000" w:themeColor="text1"/>
              </w:rPr>
            </w:pPr>
          </w:p>
        </w:tc>
      </w:tr>
      <w:tr w:rsidR="007B5D21" w:rsidRPr="00B9675E" w14:paraId="39A5EF57" w14:textId="77777777" w:rsidTr="00D85150">
        <w:trPr>
          <w:trHeight w:val="240"/>
          <w:jc w:val="center"/>
        </w:trPr>
        <w:tc>
          <w:tcPr>
            <w:tcW w:w="4876" w:type="dxa"/>
            <w:tcBorders>
              <w:top w:val="nil"/>
              <w:left w:val="nil"/>
              <w:bottom w:val="nil"/>
              <w:right w:val="nil"/>
            </w:tcBorders>
          </w:tcPr>
          <w:p w14:paraId="048C533A" w14:textId="3D44E79A" w:rsidR="008F605B" w:rsidRPr="00B9675E" w:rsidRDefault="00BB26C5"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6619BE2" w14:textId="1B7E05B8" w:rsidR="008F605B" w:rsidRPr="00B9675E" w:rsidRDefault="008F605B" w:rsidP="00D85150">
            <w:pPr>
              <w:pStyle w:val="AmColumnHeading"/>
              <w:rPr>
                <w:color w:val="000000" w:themeColor="text1"/>
              </w:rPr>
            </w:pPr>
            <w:r w:rsidRPr="00B9675E">
              <w:rPr>
                <w:color w:val="000000" w:themeColor="text1"/>
              </w:rPr>
              <w:t>Amend</w:t>
            </w:r>
            <w:r w:rsidR="00BB26C5" w:rsidRPr="00B9675E">
              <w:rPr>
                <w:color w:val="000000" w:themeColor="text1"/>
              </w:rPr>
              <w:t>a</w:t>
            </w:r>
            <w:r w:rsidRPr="00B9675E">
              <w:rPr>
                <w:color w:val="000000" w:themeColor="text1"/>
              </w:rPr>
              <w:t>ment</w:t>
            </w:r>
            <w:r w:rsidR="00BB26C5" w:rsidRPr="00B9675E">
              <w:rPr>
                <w:color w:val="000000" w:themeColor="text1"/>
              </w:rPr>
              <w:t>ul</w:t>
            </w:r>
          </w:p>
        </w:tc>
      </w:tr>
      <w:tr w:rsidR="007B5D21" w:rsidRPr="00B9675E" w14:paraId="2193F670" w14:textId="77777777" w:rsidTr="00D85150">
        <w:trPr>
          <w:jc w:val="center"/>
        </w:trPr>
        <w:tc>
          <w:tcPr>
            <w:tcW w:w="4876" w:type="dxa"/>
            <w:tcBorders>
              <w:top w:val="nil"/>
              <w:left w:val="nil"/>
              <w:bottom w:val="nil"/>
              <w:right w:val="nil"/>
            </w:tcBorders>
          </w:tcPr>
          <w:p w14:paraId="2DDBA5F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E7AA189" w14:textId="1775D437" w:rsidR="008F605B" w:rsidRPr="00B9675E" w:rsidRDefault="008F605B" w:rsidP="00D85150">
            <w:pPr>
              <w:pStyle w:val="Normal6a"/>
              <w:rPr>
                <w:color w:val="000000" w:themeColor="text1"/>
              </w:rPr>
            </w:pPr>
            <w:r w:rsidRPr="00B9675E">
              <w:rPr>
                <w:b/>
                <w:i/>
                <w:color w:val="000000" w:themeColor="text1"/>
              </w:rPr>
              <w:t>(1)</w:t>
            </w:r>
            <w:r w:rsidRPr="00B9675E">
              <w:rPr>
                <w:color w:val="000000" w:themeColor="text1"/>
              </w:rPr>
              <w:tab/>
            </w:r>
            <w:r w:rsidR="00BB26C5" w:rsidRPr="00B9675E">
              <w:rPr>
                <w:b/>
                <w:i/>
                <w:color w:val="000000" w:themeColor="text1"/>
              </w:rPr>
              <w:t>i</w:t>
            </w:r>
            <w:r w:rsidRPr="00B9675E">
              <w:rPr>
                <w:b/>
                <w:i/>
                <w:color w:val="000000" w:themeColor="text1"/>
              </w:rPr>
              <w:t>nvită Comisia să monitorizeze și să creeze mecanisme de sancționare a oricăror actori care răspândesc informații false privind sănătatea reproductivă;</w:t>
            </w:r>
          </w:p>
        </w:tc>
      </w:tr>
    </w:tbl>
    <w:p w14:paraId="4461EF3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7C230A96" w14:textId="77777777" w:rsidR="008F605B" w:rsidRPr="00B9675E" w:rsidRDefault="008F605B" w:rsidP="008F605B">
      <w:pPr>
        <w:rPr>
          <w:color w:val="000000" w:themeColor="text1"/>
        </w:rPr>
      </w:pPr>
      <w:r w:rsidRPr="00D85150">
        <w:rPr>
          <w:rStyle w:val="HideTWBExt"/>
        </w:rPr>
        <w:t>&lt;/Amend&gt;</w:t>
      </w:r>
    </w:p>
    <w:p w14:paraId="62D40C1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399</w:t>
      </w:r>
      <w:r w:rsidRPr="00D85150">
        <w:rPr>
          <w:rStyle w:val="HideTWBExt"/>
          <w:b w:val="0"/>
        </w:rPr>
        <w:t>&lt;/NumAm&gt;</w:t>
      </w:r>
    </w:p>
    <w:p w14:paraId="7BE131C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093EEA66" w14:textId="77777777" w:rsidR="008F605B" w:rsidRPr="00B9675E" w:rsidRDefault="008F605B" w:rsidP="008F605B">
      <w:pPr>
        <w:pStyle w:val="NormalBold"/>
        <w:rPr>
          <w:color w:val="000000" w:themeColor="text1"/>
        </w:rPr>
      </w:pPr>
      <w:r w:rsidRPr="00D85150">
        <w:rPr>
          <w:rStyle w:val="HideTWBExt"/>
          <w:b w:val="0"/>
        </w:rPr>
        <w:t>&lt;/RepeatBlock-By&gt;</w:t>
      </w:r>
    </w:p>
    <w:p w14:paraId="4DB2F58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582889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FD8DBEC" w14:textId="77777777" w:rsidTr="00D85150">
        <w:trPr>
          <w:trHeight w:hRule="exact" w:val="240"/>
          <w:jc w:val="center"/>
        </w:trPr>
        <w:tc>
          <w:tcPr>
            <w:tcW w:w="9752" w:type="dxa"/>
            <w:gridSpan w:val="2"/>
            <w:tcBorders>
              <w:top w:val="nil"/>
              <w:left w:val="nil"/>
              <w:bottom w:val="nil"/>
              <w:right w:val="nil"/>
            </w:tcBorders>
          </w:tcPr>
          <w:p w14:paraId="5BBF2AC6" w14:textId="77777777" w:rsidR="008F605B" w:rsidRPr="00B9675E" w:rsidRDefault="008F605B" w:rsidP="00D85150">
            <w:pPr>
              <w:rPr>
                <w:color w:val="000000" w:themeColor="text1"/>
              </w:rPr>
            </w:pPr>
          </w:p>
        </w:tc>
      </w:tr>
      <w:tr w:rsidR="007B5D21" w:rsidRPr="00B9675E" w14:paraId="1C0A50FF" w14:textId="77777777" w:rsidTr="00D85150">
        <w:trPr>
          <w:trHeight w:val="240"/>
          <w:jc w:val="center"/>
        </w:trPr>
        <w:tc>
          <w:tcPr>
            <w:tcW w:w="4876" w:type="dxa"/>
            <w:tcBorders>
              <w:top w:val="nil"/>
              <w:left w:val="nil"/>
              <w:bottom w:val="nil"/>
              <w:right w:val="nil"/>
            </w:tcBorders>
          </w:tcPr>
          <w:p w14:paraId="4D79DF7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77E1C2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4758409" w14:textId="77777777" w:rsidTr="00D85150">
        <w:trPr>
          <w:jc w:val="center"/>
        </w:trPr>
        <w:tc>
          <w:tcPr>
            <w:tcW w:w="4876" w:type="dxa"/>
            <w:tcBorders>
              <w:top w:val="nil"/>
              <w:left w:val="nil"/>
              <w:bottom w:val="nil"/>
              <w:right w:val="nil"/>
            </w:tcBorders>
          </w:tcPr>
          <w:p w14:paraId="52D1F7C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C1BE037"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 xml:space="preserve">invită Comisia și statele membre să adopte pe deplin definiția Guttmacher-Lancet a sănătății sexuale și reproductive și a drepturilor aferente (SRHR) și să garanteze accesul universal la sănătate sexuală și reproductivă și drepturile aferente (SRHR) cuprinzătoare, inclusiv la contracepție modernă, la avort legal și în condiții de siguranță, la îngrijiri </w:t>
            </w:r>
            <w:r w:rsidRPr="00B9675E">
              <w:rPr>
                <w:b/>
                <w:i/>
                <w:color w:val="000000" w:themeColor="text1"/>
              </w:rPr>
              <w:lastRenderedPageBreak/>
              <w:t>materne și neonatale, la sănătate menstruală, la servicii de fertilitate și la îngrijiri de afirmare a genului; afirmă că statele membre trebuie să se asigure că aceste servicii sunt accesibile, la prețuri rezonabile și nediscriminatorii, în special pentru adolescenți, persoanele LGBTQI+, persoanele cu dizabilități, femeile rasializate și comunitățile insuficient deservite sau marginalizate;</w:t>
            </w:r>
          </w:p>
        </w:tc>
      </w:tr>
    </w:tbl>
    <w:p w14:paraId="1B570FE2"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60916EF" w14:textId="77777777" w:rsidR="008F605B" w:rsidRPr="00B9675E" w:rsidRDefault="008F605B" w:rsidP="008F605B">
      <w:pPr>
        <w:rPr>
          <w:color w:val="000000" w:themeColor="text1"/>
        </w:rPr>
      </w:pPr>
      <w:r w:rsidRPr="00D85150">
        <w:rPr>
          <w:rStyle w:val="HideTWBExt"/>
        </w:rPr>
        <w:t>&lt;/Amend&gt;</w:t>
      </w:r>
    </w:p>
    <w:p w14:paraId="35E9BEB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400</w:t>
      </w:r>
      <w:r w:rsidRPr="00D85150">
        <w:rPr>
          <w:rStyle w:val="HideTWBExt"/>
          <w:b w:val="0"/>
        </w:rPr>
        <w:t>&lt;/NumAm&gt;</w:t>
      </w:r>
    </w:p>
    <w:p w14:paraId="63453A3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71D7D088" w14:textId="77777777" w:rsidR="008F605B" w:rsidRPr="00B9675E" w:rsidRDefault="008F605B" w:rsidP="008F605B">
      <w:pPr>
        <w:pStyle w:val="NormalBold"/>
        <w:rPr>
          <w:color w:val="000000" w:themeColor="text1"/>
        </w:rPr>
      </w:pPr>
      <w:r w:rsidRPr="00D85150">
        <w:rPr>
          <w:rStyle w:val="HideTWBExt"/>
          <w:b w:val="0"/>
        </w:rPr>
        <w:t>&lt;/RepeatBlock-By&gt;</w:t>
      </w:r>
    </w:p>
    <w:p w14:paraId="7F67EF3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150C38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04A16ED" w14:textId="77777777" w:rsidTr="00D85150">
        <w:trPr>
          <w:trHeight w:hRule="exact" w:val="240"/>
          <w:jc w:val="center"/>
        </w:trPr>
        <w:tc>
          <w:tcPr>
            <w:tcW w:w="9752" w:type="dxa"/>
            <w:gridSpan w:val="2"/>
            <w:tcBorders>
              <w:top w:val="nil"/>
              <w:left w:val="nil"/>
              <w:bottom w:val="nil"/>
              <w:right w:val="nil"/>
            </w:tcBorders>
          </w:tcPr>
          <w:p w14:paraId="226B0FCE" w14:textId="77777777" w:rsidR="008F605B" w:rsidRPr="00B9675E" w:rsidRDefault="008F605B" w:rsidP="00D85150">
            <w:pPr>
              <w:rPr>
                <w:color w:val="000000" w:themeColor="text1"/>
              </w:rPr>
            </w:pPr>
          </w:p>
        </w:tc>
      </w:tr>
      <w:tr w:rsidR="007B5D21" w:rsidRPr="00B9675E" w14:paraId="53C38433" w14:textId="77777777" w:rsidTr="00D85150">
        <w:trPr>
          <w:trHeight w:val="240"/>
          <w:jc w:val="center"/>
        </w:trPr>
        <w:tc>
          <w:tcPr>
            <w:tcW w:w="4876" w:type="dxa"/>
            <w:tcBorders>
              <w:top w:val="nil"/>
              <w:left w:val="nil"/>
              <w:bottom w:val="nil"/>
              <w:right w:val="nil"/>
            </w:tcBorders>
          </w:tcPr>
          <w:p w14:paraId="355E215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731FCF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7D822E" w14:textId="77777777" w:rsidTr="00D85150">
        <w:trPr>
          <w:jc w:val="center"/>
        </w:trPr>
        <w:tc>
          <w:tcPr>
            <w:tcW w:w="4876" w:type="dxa"/>
            <w:tcBorders>
              <w:top w:val="nil"/>
              <w:left w:val="nil"/>
              <w:bottom w:val="nil"/>
              <w:right w:val="nil"/>
            </w:tcBorders>
          </w:tcPr>
          <w:p w14:paraId="0EB36FF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4DB55F6"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subliniază sprijinul larg al cetățenilor UE pentru a permite tuturor persoanelor din UE accesul la îngrijiri pentru avort în condiții de siguranță, indiferent cine sunt sau de unde provin, astfel cum se reflectă, printre altele, în inițiativa cetățenească europeană (ICE) de succes „My Voice, My Choice” (Vocea mea, alegerea mea), care solicită UE să adopte o legislație pentru crearea unui mecanism financiar menit să ajute statele membre care aderă voluntar la această politică să ofere îngrijiri pentru avort în condiții de siguranță tuturor femeilor care nu au acces la astfel de îngrijiri; îndeamnă Comisia să ia măsuri rapide și să dea curs acestei solicitări a ICE;</w:t>
            </w:r>
          </w:p>
        </w:tc>
      </w:tr>
    </w:tbl>
    <w:p w14:paraId="12F7E0F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A7D93A2" w14:textId="77777777" w:rsidR="008F605B" w:rsidRPr="00B9675E" w:rsidRDefault="008F605B" w:rsidP="008F605B">
      <w:pPr>
        <w:rPr>
          <w:color w:val="000000" w:themeColor="text1"/>
        </w:rPr>
      </w:pPr>
      <w:r w:rsidRPr="00D85150">
        <w:rPr>
          <w:rStyle w:val="HideTWBExt"/>
        </w:rPr>
        <w:t>&lt;/Amend&gt;</w:t>
      </w:r>
    </w:p>
    <w:p w14:paraId="0932B11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401</w:t>
      </w:r>
      <w:r w:rsidRPr="00D85150">
        <w:rPr>
          <w:rStyle w:val="HideTWBExt"/>
          <w:b w:val="0"/>
        </w:rPr>
        <w:t>&lt;/NumAm&gt;</w:t>
      </w:r>
    </w:p>
    <w:p w14:paraId="78BFC67E"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702ED07F" w14:textId="77777777" w:rsidR="008F605B" w:rsidRPr="00B9675E" w:rsidRDefault="008F605B" w:rsidP="008F605B">
      <w:pPr>
        <w:pStyle w:val="NormalBold"/>
        <w:rPr>
          <w:color w:val="000000" w:themeColor="text1"/>
        </w:rPr>
      </w:pPr>
      <w:r w:rsidRPr="00D85150">
        <w:rPr>
          <w:rStyle w:val="HideTWBExt"/>
          <w:b w:val="0"/>
        </w:rPr>
        <w:t>&lt;/RepeatBlock-By&gt;</w:t>
      </w:r>
    </w:p>
    <w:p w14:paraId="4F019AB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B9A0F3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BBE9DAE" w14:textId="77777777" w:rsidTr="00D85150">
        <w:trPr>
          <w:trHeight w:hRule="exact" w:val="240"/>
          <w:jc w:val="center"/>
        </w:trPr>
        <w:tc>
          <w:tcPr>
            <w:tcW w:w="9752" w:type="dxa"/>
            <w:gridSpan w:val="2"/>
            <w:tcBorders>
              <w:top w:val="nil"/>
              <w:left w:val="nil"/>
              <w:bottom w:val="nil"/>
              <w:right w:val="nil"/>
            </w:tcBorders>
          </w:tcPr>
          <w:p w14:paraId="3046808E" w14:textId="77777777" w:rsidR="008F605B" w:rsidRPr="00B9675E" w:rsidRDefault="008F605B" w:rsidP="00D85150">
            <w:pPr>
              <w:rPr>
                <w:color w:val="000000" w:themeColor="text1"/>
              </w:rPr>
            </w:pPr>
          </w:p>
        </w:tc>
      </w:tr>
      <w:tr w:rsidR="007B5D21" w:rsidRPr="00B9675E" w14:paraId="52F2E0AA" w14:textId="77777777" w:rsidTr="00D85150">
        <w:trPr>
          <w:trHeight w:val="240"/>
          <w:jc w:val="center"/>
        </w:trPr>
        <w:tc>
          <w:tcPr>
            <w:tcW w:w="4876" w:type="dxa"/>
            <w:tcBorders>
              <w:top w:val="nil"/>
              <w:left w:val="nil"/>
              <w:bottom w:val="nil"/>
              <w:right w:val="nil"/>
            </w:tcBorders>
          </w:tcPr>
          <w:p w14:paraId="7AB3EAB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34115E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779245E" w14:textId="77777777" w:rsidTr="00D85150">
        <w:trPr>
          <w:jc w:val="center"/>
        </w:trPr>
        <w:tc>
          <w:tcPr>
            <w:tcW w:w="4876" w:type="dxa"/>
            <w:tcBorders>
              <w:top w:val="nil"/>
              <w:left w:val="nil"/>
              <w:bottom w:val="nil"/>
              <w:right w:val="nil"/>
            </w:tcBorders>
          </w:tcPr>
          <w:p w14:paraId="4AA1C31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AC6CB7C"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subliniază necesitatea de a aborda disparitățile teritoriale în ceea ce privește accesul la îngrijiri de sănătate prin asigurarea disponibilității unor servicii de sănătate care să țină cont de dimensiunea de gen, inclusiv îngrijiri ginecologice, obstetrice și de sănătate mintală, în zonele rurale, îndepărtate și depopulate; invită Comisia și statele membre să investească în unități medicale mobile, în telemedicină și în formarea și detașarea profesioniștilor din domeniul sănătății în regiunile insuficient deservite, acordând o atenție deosebită nevoilor femeilor și fetelor;</w:t>
            </w:r>
          </w:p>
        </w:tc>
      </w:tr>
    </w:tbl>
    <w:p w14:paraId="7D751F8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148A311" w14:textId="77777777" w:rsidR="008F605B" w:rsidRPr="00B9675E" w:rsidRDefault="008F605B" w:rsidP="008F605B">
      <w:pPr>
        <w:rPr>
          <w:color w:val="000000" w:themeColor="text1"/>
        </w:rPr>
      </w:pPr>
      <w:r w:rsidRPr="00D85150">
        <w:rPr>
          <w:rStyle w:val="HideTWBExt"/>
        </w:rPr>
        <w:t>&lt;/Amend&gt;</w:t>
      </w:r>
    </w:p>
    <w:p w14:paraId="2585A8B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402</w:t>
      </w:r>
      <w:r w:rsidRPr="00D85150">
        <w:rPr>
          <w:rStyle w:val="HideTWBExt"/>
          <w:b w:val="0"/>
        </w:rPr>
        <w:t>&lt;/NumAm&gt;</w:t>
      </w:r>
    </w:p>
    <w:p w14:paraId="13A59B7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534A0629" w14:textId="77777777" w:rsidR="008F605B" w:rsidRPr="00B9675E" w:rsidRDefault="008F605B" w:rsidP="008F605B">
      <w:pPr>
        <w:pStyle w:val="NormalBold"/>
        <w:rPr>
          <w:color w:val="000000" w:themeColor="text1"/>
        </w:rPr>
      </w:pPr>
      <w:r w:rsidRPr="00D85150">
        <w:rPr>
          <w:rStyle w:val="HideTWBExt"/>
          <w:b w:val="0"/>
        </w:rPr>
        <w:t>&lt;/RepeatBlock-By&gt;</w:t>
      </w:r>
    </w:p>
    <w:p w14:paraId="59DB3C3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AA2FF3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C10D53F" w14:textId="77777777" w:rsidTr="00D85150">
        <w:trPr>
          <w:trHeight w:hRule="exact" w:val="240"/>
          <w:jc w:val="center"/>
        </w:trPr>
        <w:tc>
          <w:tcPr>
            <w:tcW w:w="9752" w:type="dxa"/>
            <w:gridSpan w:val="2"/>
            <w:tcBorders>
              <w:top w:val="nil"/>
              <w:left w:val="nil"/>
              <w:bottom w:val="nil"/>
              <w:right w:val="nil"/>
            </w:tcBorders>
          </w:tcPr>
          <w:p w14:paraId="6A2517D9" w14:textId="77777777" w:rsidR="008F605B" w:rsidRPr="00B9675E" w:rsidRDefault="008F605B" w:rsidP="00D85150">
            <w:pPr>
              <w:rPr>
                <w:color w:val="000000" w:themeColor="text1"/>
              </w:rPr>
            </w:pPr>
          </w:p>
        </w:tc>
      </w:tr>
      <w:tr w:rsidR="007B5D21" w:rsidRPr="00B9675E" w14:paraId="1A068695" w14:textId="77777777" w:rsidTr="00D85150">
        <w:trPr>
          <w:trHeight w:val="240"/>
          <w:jc w:val="center"/>
        </w:trPr>
        <w:tc>
          <w:tcPr>
            <w:tcW w:w="4876" w:type="dxa"/>
            <w:tcBorders>
              <w:top w:val="nil"/>
              <w:left w:val="nil"/>
              <w:bottom w:val="nil"/>
              <w:right w:val="nil"/>
            </w:tcBorders>
          </w:tcPr>
          <w:p w14:paraId="1CD19D9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09688B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8122E3" w14:textId="77777777" w:rsidTr="00D85150">
        <w:trPr>
          <w:jc w:val="center"/>
        </w:trPr>
        <w:tc>
          <w:tcPr>
            <w:tcW w:w="4876" w:type="dxa"/>
            <w:tcBorders>
              <w:top w:val="nil"/>
              <w:left w:val="nil"/>
              <w:bottom w:val="nil"/>
              <w:right w:val="nil"/>
            </w:tcBorders>
          </w:tcPr>
          <w:p w14:paraId="0765AFE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31A56CF"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 xml:space="preserve">îndeamnă Comisia să acorde prioritate sănătății femeilor prin creșterea finanțării pentru cercetarea în domeniul sănătății specifice genului, asigurând o reprezentare egală a femeilor în studiile medicale, îmbunătățind accesul la diagnosticarea și tratamentul precoce pentru bolile care afectează în mod disproporționat femeile și sprijinind formarea profesioniștilor din domeniul sănătății pentru a recunoaște simptomele la femei, care pot fi diferite de cele observate de obicei la bărbați; solicită </w:t>
            </w:r>
            <w:r w:rsidRPr="00B9675E">
              <w:rPr>
                <w:b/>
                <w:i/>
                <w:color w:val="000000" w:themeColor="text1"/>
              </w:rPr>
              <w:lastRenderedPageBreak/>
              <w:t>Comisiei să elaboreze o strategie specifică privind sănătatea femeilor;</w:t>
            </w:r>
          </w:p>
        </w:tc>
      </w:tr>
    </w:tbl>
    <w:p w14:paraId="6924103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78EFF33" w14:textId="77777777" w:rsidR="008F605B" w:rsidRPr="00B9675E" w:rsidRDefault="008F605B" w:rsidP="008F605B">
      <w:pPr>
        <w:rPr>
          <w:color w:val="000000" w:themeColor="text1"/>
        </w:rPr>
      </w:pPr>
      <w:r w:rsidRPr="00D85150">
        <w:rPr>
          <w:rStyle w:val="HideTWBExt"/>
        </w:rPr>
        <w:t>&lt;/Amend&gt;</w:t>
      </w:r>
    </w:p>
    <w:p w14:paraId="1220A4E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403</w:t>
      </w:r>
      <w:r w:rsidRPr="00D85150">
        <w:rPr>
          <w:rStyle w:val="HideTWBExt"/>
          <w:b w:val="0"/>
        </w:rPr>
        <w:t>&lt;/NumAm&gt;</w:t>
      </w:r>
    </w:p>
    <w:p w14:paraId="0963F2F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Giusi Princi</w:t>
      </w:r>
      <w:r w:rsidRPr="00D85150">
        <w:rPr>
          <w:rStyle w:val="HideTWBExt"/>
          <w:b w:val="0"/>
        </w:rPr>
        <w:t>&lt;/Members&gt;</w:t>
      </w:r>
    </w:p>
    <w:p w14:paraId="5A6D940C" w14:textId="77777777" w:rsidR="008F605B" w:rsidRPr="00B9675E" w:rsidRDefault="008F605B" w:rsidP="008F605B">
      <w:pPr>
        <w:pStyle w:val="NormalBold"/>
        <w:rPr>
          <w:color w:val="000000" w:themeColor="text1"/>
        </w:rPr>
      </w:pPr>
      <w:r w:rsidRPr="00D85150">
        <w:rPr>
          <w:rStyle w:val="HideTWBExt"/>
          <w:b w:val="0"/>
        </w:rPr>
        <w:t>&lt;/RepeatBlock-By&gt;</w:t>
      </w:r>
    </w:p>
    <w:p w14:paraId="38D57CC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120D82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B46D8F5" w14:textId="77777777" w:rsidTr="00D85150">
        <w:trPr>
          <w:trHeight w:hRule="exact" w:val="240"/>
          <w:jc w:val="center"/>
        </w:trPr>
        <w:tc>
          <w:tcPr>
            <w:tcW w:w="9752" w:type="dxa"/>
            <w:gridSpan w:val="2"/>
            <w:tcBorders>
              <w:top w:val="nil"/>
              <w:left w:val="nil"/>
              <w:bottom w:val="nil"/>
              <w:right w:val="nil"/>
            </w:tcBorders>
          </w:tcPr>
          <w:p w14:paraId="14102ACE" w14:textId="77777777" w:rsidR="008F605B" w:rsidRPr="00B9675E" w:rsidRDefault="008F605B" w:rsidP="00D85150">
            <w:pPr>
              <w:rPr>
                <w:color w:val="000000" w:themeColor="text1"/>
              </w:rPr>
            </w:pPr>
          </w:p>
        </w:tc>
      </w:tr>
      <w:tr w:rsidR="007B5D21" w:rsidRPr="00B9675E" w14:paraId="2ED94DCF" w14:textId="77777777" w:rsidTr="00D85150">
        <w:trPr>
          <w:trHeight w:val="240"/>
          <w:jc w:val="center"/>
        </w:trPr>
        <w:tc>
          <w:tcPr>
            <w:tcW w:w="4876" w:type="dxa"/>
            <w:tcBorders>
              <w:top w:val="nil"/>
              <w:left w:val="nil"/>
              <w:bottom w:val="nil"/>
              <w:right w:val="nil"/>
            </w:tcBorders>
          </w:tcPr>
          <w:p w14:paraId="77FE0AB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7EDF4E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2219DD6" w14:textId="77777777" w:rsidTr="00D85150">
        <w:trPr>
          <w:jc w:val="center"/>
        </w:trPr>
        <w:tc>
          <w:tcPr>
            <w:tcW w:w="4876" w:type="dxa"/>
            <w:tcBorders>
              <w:top w:val="nil"/>
              <w:left w:val="nil"/>
              <w:bottom w:val="nil"/>
              <w:right w:val="nil"/>
            </w:tcBorders>
          </w:tcPr>
          <w:p w14:paraId="618ADCC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743E129"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invită Comisia să se asigure că femeile cu dizabilități, inclusiv cele cu dizabilități intelectuale și/sau psihosociale, nu sunt supuse unor tratamente involuntare dăunătoare, invazive și ireversibile – cum ar fi sterilizarea forțată, avortul și contracepția – și să stabilească faptul că toate intervențiile medicale care vizează persoanele cu dizabilități se bazează pe consimțământul lor personal, liber și în deplină cunoștință de cauză;</w:t>
            </w:r>
          </w:p>
        </w:tc>
      </w:tr>
    </w:tbl>
    <w:p w14:paraId="0EB1009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76FB52F" w14:textId="77777777" w:rsidR="008F605B" w:rsidRPr="00B9675E" w:rsidRDefault="008F605B" w:rsidP="008F605B">
      <w:pPr>
        <w:rPr>
          <w:color w:val="000000" w:themeColor="text1"/>
        </w:rPr>
      </w:pPr>
      <w:r w:rsidRPr="00D85150">
        <w:rPr>
          <w:rStyle w:val="HideTWBExt"/>
        </w:rPr>
        <w:t>&lt;/Amend&gt;</w:t>
      </w:r>
    </w:p>
    <w:p w14:paraId="38627EE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404</w:t>
      </w:r>
      <w:r w:rsidRPr="00D85150">
        <w:rPr>
          <w:rStyle w:val="HideTWBExt"/>
          <w:b w:val="0"/>
        </w:rPr>
        <w:t>&lt;/NumAm&gt;</w:t>
      </w:r>
    </w:p>
    <w:p w14:paraId="35AAE8D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78B43FAC" w14:textId="77777777" w:rsidR="008F605B" w:rsidRPr="00B9675E" w:rsidRDefault="008F605B" w:rsidP="008F605B">
      <w:pPr>
        <w:pStyle w:val="NormalBold"/>
        <w:rPr>
          <w:color w:val="000000" w:themeColor="text1"/>
        </w:rPr>
      </w:pPr>
      <w:r w:rsidRPr="00D85150">
        <w:rPr>
          <w:rStyle w:val="HideTWBExt"/>
          <w:b w:val="0"/>
        </w:rPr>
        <w:t>&lt;/RepeatBlock-By&gt;</w:t>
      </w:r>
    </w:p>
    <w:p w14:paraId="35FB9E1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0EC0AA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D847C9C" w14:textId="77777777" w:rsidTr="00D85150">
        <w:trPr>
          <w:trHeight w:hRule="exact" w:val="240"/>
          <w:jc w:val="center"/>
        </w:trPr>
        <w:tc>
          <w:tcPr>
            <w:tcW w:w="9752" w:type="dxa"/>
            <w:gridSpan w:val="2"/>
            <w:tcBorders>
              <w:top w:val="nil"/>
              <w:left w:val="nil"/>
              <w:bottom w:val="nil"/>
              <w:right w:val="nil"/>
            </w:tcBorders>
          </w:tcPr>
          <w:p w14:paraId="4A619B02" w14:textId="77777777" w:rsidR="008F605B" w:rsidRPr="00B9675E" w:rsidRDefault="008F605B" w:rsidP="00D85150">
            <w:pPr>
              <w:rPr>
                <w:color w:val="000000" w:themeColor="text1"/>
              </w:rPr>
            </w:pPr>
          </w:p>
        </w:tc>
      </w:tr>
      <w:tr w:rsidR="007B5D21" w:rsidRPr="00B9675E" w14:paraId="4E254291" w14:textId="77777777" w:rsidTr="00D85150">
        <w:trPr>
          <w:trHeight w:val="240"/>
          <w:jc w:val="center"/>
        </w:trPr>
        <w:tc>
          <w:tcPr>
            <w:tcW w:w="4876" w:type="dxa"/>
            <w:tcBorders>
              <w:top w:val="nil"/>
              <w:left w:val="nil"/>
              <w:bottom w:val="nil"/>
              <w:right w:val="nil"/>
            </w:tcBorders>
          </w:tcPr>
          <w:p w14:paraId="7EAD41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7AACA7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2883222" w14:textId="77777777" w:rsidTr="00D85150">
        <w:trPr>
          <w:jc w:val="center"/>
        </w:trPr>
        <w:tc>
          <w:tcPr>
            <w:tcW w:w="4876" w:type="dxa"/>
            <w:tcBorders>
              <w:top w:val="nil"/>
              <w:left w:val="nil"/>
              <w:bottom w:val="nil"/>
              <w:right w:val="nil"/>
            </w:tcBorders>
          </w:tcPr>
          <w:p w14:paraId="067795A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4B44357"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 xml:space="preserve">invită Comisia și statele membre să consacre dreptul la avort legal și în condiții de siguranță în Carta drepturilor fundamentale a UE, în conformitate cu rezoluția deja adoptată a Parlamentului European, și să acorde prioritate accesului la sănătate sexuală și reproductivă și drepturilor aferente în politicile externe, pentru a promova </w:t>
            </w:r>
            <w:r w:rsidRPr="00B9675E">
              <w:rPr>
                <w:b/>
                <w:i/>
                <w:color w:val="000000" w:themeColor="text1"/>
              </w:rPr>
              <w:lastRenderedPageBreak/>
              <w:t>drepturile omului la nivel global;</w:t>
            </w:r>
          </w:p>
        </w:tc>
      </w:tr>
    </w:tbl>
    <w:p w14:paraId="3DF7E77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A76B085" w14:textId="77777777" w:rsidR="008F605B" w:rsidRPr="00B9675E" w:rsidRDefault="008F605B" w:rsidP="008F605B">
      <w:pPr>
        <w:rPr>
          <w:color w:val="000000" w:themeColor="text1"/>
        </w:rPr>
      </w:pPr>
      <w:r w:rsidRPr="00D85150">
        <w:rPr>
          <w:rStyle w:val="HideTWBExt"/>
        </w:rPr>
        <w:t>&lt;/Amend&gt;</w:t>
      </w:r>
    </w:p>
    <w:p w14:paraId="085A93B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405</w:t>
      </w:r>
      <w:r w:rsidRPr="00D85150">
        <w:rPr>
          <w:rStyle w:val="HideTWBExt"/>
          <w:b w:val="0"/>
        </w:rPr>
        <w:t>&lt;/NumAm&gt;</w:t>
      </w:r>
    </w:p>
    <w:p w14:paraId="15E07BD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5FFBA3B9" w14:textId="77777777" w:rsidR="008F605B" w:rsidRPr="00B9675E" w:rsidRDefault="008F605B" w:rsidP="008F605B">
      <w:pPr>
        <w:pStyle w:val="NormalBold"/>
        <w:rPr>
          <w:color w:val="000000" w:themeColor="text1"/>
        </w:rPr>
      </w:pPr>
      <w:r w:rsidRPr="00D85150">
        <w:rPr>
          <w:rStyle w:val="HideTWBExt"/>
          <w:b w:val="0"/>
        </w:rPr>
        <w:t>&lt;/RepeatBlock-By&gt;</w:t>
      </w:r>
    </w:p>
    <w:p w14:paraId="53C4C80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F3A638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5B6185B" w14:textId="77777777" w:rsidTr="00D85150">
        <w:trPr>
          <w:trHeight w:hRule="exact" w:val="240"/>
          <w:jc w:val="center"/>
        </w:trPr>
        <w:tc>
          <w:tcPr>
            <w:tcW w:w="9752" w:type="dxa"/>
            <w:gridSpan w:val="2"/>
            <w:tcBorders>
              <w:top w:val="nil"/>
              <w:left w:val="nil"/>
              <w:bottom w:val="nil"/>
              <w:right w:val="nil"/>
            </w:tcBorders>
          </w:tcPr>
          <w:p w14:paraId="3E08E140" w14:textId="77777777" w:rsidR="008F605B" w:rsidRPr="00B9675E" w:rsidRDefault="008F605B" w:rsidP="00D85150">
            <w:pPr>
              <w:rPr>
                <w:color w:val="000000" w:themeColor="text1"/>
              </w:rPr>
            </w:pPr>
          </w:p>
        </w:tc>
      </w:tr>
      <w:tr w:rsidR="007B5D21" w:rsidRPr="00B9675E" w14:paraId="4B403F3F" w14:textId="77777777" w:rsidTr="00D85150">
        <w:trPr>
          <w:trHeight w:val="240"/>
          <w:jc w:val="center"/>
        </w:trPr>
        <w:tc>
          <w:tcPr>
            <w:tcW w:w="4876" w:type="dxa"/>
            <w:tcBorders>
              <w:top w:val="nil"/>
              <w:left w:val="nil"/>
              <w:bottom w:val="nil"/>
              <w:right w:val="nil"/>
            </w:tcBorders>
          </w:tcPr>
          <w:p w14:paraId="65D15F8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C4AC3A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8818BB4" w14:textId="77777777" w:rsidTr="00D85150">
        <w:trPr>
          <w:jc w:val="center"/>
        </w:trPr>
        <w:tc>
          <w:tcPr>
            <w:tcW w:w="4876" w:type="dxa"/>
            <w:tcBorders>
              <w:top w:val="nil"/>
              <w:left w:val="nil"/>
              <w:bottom w:val="nil"/>
              <w:right w:val="nil"/>
            </w:tcBorders>
          </w:tcPr>
          <w:p w14:paraId="7AC7377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7A7B96E"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reamintește statelor membre că singurătatea femeilor în vârstă, în special a femeilor foarte în vârstă, este mai mare decât cea corespunzătoare mediei populației din statele membre ale Uniunii Europene și că este necesar să se adapteze prevenirea riscurilor psihosociale în consecință;</w:t>
            </w:r>
          </w:p>
        </w:tc>
      </w:tr>
    </w:tbl>
    <w:p w14:paraId="6CD92A9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6243D784" w14:textId="77777777" w:rsidR="008F605B" w:rsidRPr="00B9675E" w:rsidRDefault="008F605B" w:rsidP="008F605B">
      <w:pPr>
        <w:rPr>
          <w:color w:val="000000" w:themeColor="text1"/>
        </w:rPr>
      </w:pPr>
      <w:r w:rsidRPr="00D85150">
        <w:rPr>
          <w:rStyle w:val="HideTWBExt"/>
        </w:rPr>
        <w:t>&lt;/Amend&gt;</w:t>
      </w:r>
    </w:p>
    <w:p w14:paraId="5E45A0A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406</w:t>
      </w:r>
      <w:r w:rsidRPr="00D85150">
        <w:rPr>
          <w:rStyle w:val="HideTWBExt"/>
          <w:b w:val="0"/>
        </w:rPr>
        <w:t>&lt;/NumAm&gt;</w:t>
      </w:r>
    </w:p>
    <w:p w14:paraId="3030CA2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Galato Alexandraki</w:t>
      </w:r>
      <w:r w:rsidRPr="00D85150">
        <w:rPr>
          <w:rStyle w:val="HideTWBExt"/>
          <w:b w:val="0"/>
        </w:rPr>
        <w:t>&lt;/Members&gt;</w:t>
      </w:r>
    </w:p>
    <w:p w14:paraId="5AC94AA9" w14:textId="77777777" w:rsidR="008F605B" w:rsidRPr="00B9675E" w:rsidRDefault="008F605B" w:rsidP="008F605B">
      <w:pPr>
        <w:pStyle w:val="NormalBold"/>
        <w:rPr>
          <w:color w:val="000000" w:themeColor="text1"/>
        </w:rPr>
      </w:pPr>
      <w:r w:rsidRPr="00D85150">
        <w:rPr>
          <w:rStyle w:val="HideTWBExt"/>
          <w:b w:val="0"/>
        </w:rPr>
        <w:t>&lt;/RepeatBlock-By&gt;</w:t>
      </w:r>
    </w:p>
    <w:p w14:paraId="77420A3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B8EAB2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7DC4A0F" w14:textId="77777777" w:rsidTr="00D85150">
        <w:trPr>
          <w:trHeight w:hRule="exact" w:val="240"/>
          <w:jc w:val="center"/>
        </w:trPr>
        <w:tc>
          <w:tcPr>
            <w:tcW w:w="9752" w:type="dxa"/>
            <w:gridSpan w:val="2"/>
            <w:tcBorders>
              <w:top w:val="nil"/>
              <w:left w:val="nil"/>
              <w:bottom w:val="nil"/>
              <w:right w:val="nil"/>
            </w:tcBorders>
          </w:tcPr>
          <w:p w14:paraId="6B481862" w14:textId="77777777" w:rsidR="008F605B" w:rsidRPr="00B9675E" w:rsidRDefault="008F605B" w:rsidP="00D85150">
            <w:pPr>
              <w:rPr>
                <w:color w:val="000000" w:themeColor="text1"/>
              </w:rPr>
            </w:pPr>
          </w:p>
        </w:tc>
      </w:tr>
      <w:tr w:rsidR="007B5D21" w:rsidRPr="00B9675E" w14:paraId="6492A5E8" w14:textId="77777777" w:rsidTr="00D85150">
        <w:trPr>
          <w:trHeight w:val="240"/>
          <w:jc w:val="center"/>
        </w:trPr>
        <w:tc>
          <w:tcPr>
            <w:tcW w:w="4876" w:type="dxa"/>
            <w:tcBorders>
              <w:top w:val="nil"/>
              <w:left w:val="nil"/>
              <w:bottom w:val="nil"/>
              <w:right w:val="nil"/>
            </w:tcBorders>
          </w:tcPr>
          <w:p w14:paraId="6911EEF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00AACC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A9B7DBE" w14:textId="77777777" w:rsidTr="00D85150">
        <w:trPr>
          <w:jc w:val="center"/>
        </w:trPr>
        <w:tc>
          <w:tcPr>
            <w:tcW w:w="4876" w:type="dxa"/>
            <w:tcBorders>
              <w:top w:val="nil"/>
              <w:left w:val="nil"/>
              <w:bottom w:val="nil"/>
              <w:right w:val="nil"/>
            </w:tcBorders>
          </w:tcPr>
          <w:p w14:paraId="68F392D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3562377"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subliniază că politica UE în domeniul sănătății trebuie să respecte pe deplin suveranitatea și opțiunile etice ale statelor membre, în special în ceea ce privește chestiuni sensibile precum avortul, și se opune oricărei încercări de a impune o abordare uniformă sau o manipulare ideologică;</w:t>
            </w:r>
          </w:p>
        </w:tc>
      </w:tr>
    </w:tbl>
    <w:p w14:paraId="3A33E95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{EL}</w:t>
      </w:r>
      <w:r w:rsidRPr="00B9675E">
        <w:rPr>
          <w:color w:val="000000" w:themeColor="text1"/>
        </w:rPr>
        <w:t>el</w:t>
      </w:r>
      <w:r w:rsidRPr="00D85150">
        <w:rPr>
          <w:rStyle w:val="HideTWBExt"/>
        </w:rPr>
        <w:t>&lt;/Original&gt;</w:t>
      </w:r>
    </w:p>
    <w:p w14:paraId="748BB09A" w14:textId="77777777" w:rsidR="008F605B" w:rsidRPr="00B9675E" w:rsidRDefault="008F605B" w:rsidP="008F605B">
      <w:pPr>
        <w:rPr>
          <w:color w:val="000000" w:themeColor="text1"/>
        </w:rPr>
      </w:pPr>
      <w:r w:rsidRPr="00D85150">
        <w:rPr>
          <w:rStyle w:val="HideTWBExt"/>
        </w:rPr>
        <w:t>&lt;/Amend&gt;</w:t>
      </w:r>
    </w:p>
    <w:p w14:paraId="68FC892C"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407</w:t>
      </w:r>
      <w:r w:rsidRPr="00D85150">
        <w:rPr>
          <w:rStyle w:val="HideTWBExt"/>
          <w:b w:val="0"/>
        </w:rPr>
        <w:t>&lt;/NumAm&gt;</w:t>
      </w:r>
    </w:p>
    <w:p w14:paraId="3B27462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6CBC53CF" w14:textId="77777777" w:rsidR="008F605B" w:rsidRPr="00B9675E" w:rsidRDefault="008F605B" w:rsidP="008F605B">
      <w:pPr>
        <w:pStyle w:val="NormalBold"/>
        <w:rPr>
          <w:color w:val="000000" w:themeColor="text1"/>
        </w:rPr>
      </w:pPr>
      <w:r w:rsidRPr="00D85150">
        <w:rPr>
          <w:rStyle w:val="HideTWBExt"/>
          <w:b w:val="0"/>
        </w:rPr>
        <w:t>&lt;/RepeatBlock-By&gt;</w:t>
      </w:r>
    </w:p>
    <w:p w14:paraId="0FE82B2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8CB5F7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9C711F3" w14:textId="77777777" w:rsidTr="00D85150">
        <w:trPr>
          <w:trHeight w:hRule="exact" w:val="240"/>
          <w:jc w:val="center"/>
        </w:trPr>
        <w:tc>
          <w:tcPr>
            <w:tcW w:w="9752" w:type="dxa"/>
            <w:gridSpan w:val="2"/>
            <w:tcBorders>
              <w:top w:val="nil"/>
              <w:left w:val="nil"/>
              <w:bottom w:val="nil"/>
              <w:right w:val="nil"/>
            </w:tcBorders>
          </w:tcPr>
          <w:p w14:paraId="0D192C59" w14:textId="77777777" w:rsidR="008F605B" w:rsidRPr="00B9675E" w:rsidRDefault="008F605B" w:rsidP="00D85150">
            <w:pPr>
              <w:rPr>
                <w:color w:val="000000" w:themeColor="text1"/>
              </w:rPr>
            </w:pPr>
          </w:p>
        </w:tc>
      </w:tr>
      <w:tr w:rsidR="007B5D21" w:rsidRPr="00B9675E" w14:paraId="6781D17D" w14:textId="77777777" w:rsidTr="00D85150">
        <w:trPr>
          <w:trHeight w:val="240"/>
          <w:jc w:val="center"/>
        </w:trPr>
        <w:tc>
          <w:tcPr>
            <w:tcW w:w="4876" w:type="dxa"/>
            <w:tcBorders>
              <w:top w:val="nil"/>
              <w:left w:val="nil"/>
              <w:bottom w:val="nil"/>
              <w:right w:val="nil"/>
            </w:tcBorders>
          </w:tcPr>
          <w:p w14:paraId="050852E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B61F1B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A7627C" w14:textId="77777777" w:rsidTr="00D85150">
        <w:trPr>
          <w:jc w:val="center"/>
        </w:trPr>
        <w:tc>
          <w:tcPr>
            <w:tcW w:w="4876" w:type="dxa"/>
            <w:tcBorders>
              <w:top w:val="nil"/>
              <w:left w:val="nil"/>
              <w:bottom w:val="nil"/>
              <w:right w:val="nil"/>
            </w:tcBorders>
          </w:tcPr>
          <w:p w14:paraId="7A4E9F7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548B07C"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invită Comisia să sprijine cercetarea medicală și farmaceutică care include genul ca factor-cheie de analiză, recunoscând că aceeași boală poate afecta femeile și bărbații în mod diferit și că tratamentele pot avea rezultate variate în funcție de gen;</w:t>
            </w:r>
          </w:p>
        </w:tc>
      </w:tr>
    </w:tbl>
    <w:p w14:paraId="7079F5E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1DC7EDC" w14:textId="77777777" w:rsidR="008F605B" w:rsidRPr="00B9675E" w:rsidRDefault="008F605B" w:rsidP="008F605B">
      <w:pPr>
        <w:rPr>
          <w:color w:val="000000" w:themeColor="text1"/>
        </w:rPr>
      </w:pPr>
      <w:r w:rsidRPr="00D85150">
        <w:rPr>
          <w:rStyle w:val="HideTWBExt"/>
        </w:rPr>
        <w:t>&lt;/Amend&gt;</w:t>
      </w:r>
    </w:p>
    <w:p w14:paraId="353FB68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408</w:t>
      </w:r>
      <w:r w:rsidRPr="00D85150">
        <w:rPr>
          <w:rStyle w:val="HideTWBExt"/>
          <w:b w:val="0"/>
        </w:rPr>
        <w:t>&lt;/NumAm&gt;</w:t>
      </w:r>
    </w:p>
    <w:p w14:paraId="684A1AD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7DF42349" w14:textId="77777777" w:rsidR="008F605B" w:rsidRPr="00B9675E" w:rsidRDefault="008F605B" w:rsidP="008F605B">
      <w:pPr>
        <w:pStyle w:val="NormalBold"/>
        <w:rPr>
          <w:color w:val="000000" w:themeColor="text1"/>
        </w:rPr>
      </w:pPr>
      <w:r w:rsidRPr="00D85150">
        <w:rPr>
          <w:rStyle w:val="HideTWBExt"/>
          <w:b w:val="0"/>
        </w:rPr>
        <w:t>&lt;/RepeatBlock-By&gt;</w:t>
      </w:r>
    </w:p>
    <w:p w14:paraId="19FA936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CF638E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6CD2344" w14:textId="77777777" w:rsidTr="00D85150">
        <w:trPr>
          <w:trHeight w:hRule="exact" w:val="240"/>
          <w:jc w:val="center"/>
        </w:trPr>
        <w:tc>
          <w:tcPr>
            <w:tcW w:w="9752" w:type="dxa"/>
            <w:gridSpan w:val="2"/>
            <w:tcBorders>
              <w:top w:val="nil"/>
              <w:left w:val="nil"/>
              <w:bottom w:val="nil"/>
              <w:right w:val="nil"/>
            </w:tcBorders>
          </w:tcPr>
          <w:p w14:paraId="4CF2B9C2" w14:textId="77777777" w:rsidR="008F605B" w:rsidRPr="00B9675E" w:rsidRDefault="008F605B" w:rsidP="00D85150">
            <w:pPr>
              <w:rPr>
                <w:color w:val="000000" w:themeColor="text1"/>
              </w:rPr>
            </w:pPr>
          </w:p>
        </w:tc>
      </w:tr>
      <w:tr w:rsidR="007B5D21" w:rsidRPr="00B9675E" w14:paraId="21B94F75" w14:textId="77777777" w:rsidTr="00D85150">
        <w:trPr>
          <w:trHeight w:val="240"/>
          <w:jc w:val="center"/>
        </w:trPr>
        <w:tc>
          <w:tcPr>
            <w:tcW w:w="4876" w:type="dxa"/>
            <w:tcBorders>
              <w:top w:val="nil"/>
              <w:left w:val="nil"/>
              <w:bottom w:val="nil"/>
              <w:right w:val="nil"/>
            </w:tcBorders>
          </w:tcPr>
          <w:p w14:paraId="56CEAEB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21243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C1D9D2B" w14:textId="77777777" w:rsidTr="00D85150">
        <w:trPr>
          <w:jc w:val="center"/>
        </w:trPr>
        <w:tc>
          <w:tcPr>
            <w:tcW w:w="4876" w:type="dxa"/>
            <w:tcBorders>
              <w:top w:val="nil"/>
              <w:left w:val="nil"/>
              <w:bottom w:val="nil"/>
              <w:right w:val="nil"/>
            </w:tcBorders>
          </w:tcPr>
          <w:p w14:paraId="5D29F86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E2C1490"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reamintește că cancerul afectează atât femeile, cât și bărbații, însă tipurile de cancer specifice genului, precum și abordările privind diagnosticarea și prevenția pot fi diferite, fiind necesare, așadar, răspunsuri specifice și diferite la nivel de politici;</w:t>
            </w:r>
          </w:p>
        </w:tc>
      </w:tr>
    </w:tbl>
    <w:p w14:paraId="4723780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6C16743" w14:textId="77777777" w:rsidR="008F605B" w:rsidRPr="00B9675E" w:rsidRDefault="008F605B" w:rsidP="008F605B">
      <w:pPr>
        <w:rPr>
          <w:color w:val="000000" w:themeColor="text1"/>
        </w:rPr>
      </w:pPr>
      <w:r w:rsidRPr="00D85150">
        <w:rPr>
          <w:rStyle w:val="HideTWBExt"/>
        </w:rPr>
        <w:t>&lt;/Amend&gt;</w:t>
      </w:r>
    </w:p>
    <w:p w14:paraId="417245B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409</w:t>
      </w:r>
      <w:r w:rsidRPr="00D85150">
        <w:rPr>
          <w:rStyle w:val="HideTWBExt"/>
          <w:b w:val="0"/>
        </w:rPr>
        <w:t>&lt;/NumAm&gt;</w:t>
      </w:r>
    </w:p>
    <w:p w14:paraId="57E9FFF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70E3359" w14:textId="77777777" w:rsidR="008F605B" w:rsidRPr="00B9675E" w:rsidRDefault="008F605B" w:rsidP="008F605B">
      <w:pPr>
        <w:pStyle w:val="NormalBold"/>
        <w:rPr>
          <w:color w:val="000000" w:themeColor="text1"/>
        </w:rPr>
      </w:pPr>
      <w:r w:rsidRPr="00D85150">
        <w:rPr>
          <w:rStyle w:val="HideTWBExt"/>
          <w:b w:val="0"/>
        </w:rPr>
        <w:t>&lt;/RepeatBlock-By&gt;</w:t>
      </w:r>
    </w:p>
    <w:p w14:paraId="06D4BE2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A8F38A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36C5251" w14:textId="77777777" w:rsidTr="00D85150">
        <w:trPr>
          <w:trHeight w:hRule="exact" w:val="240"/>
          <w:jc w:val="center"/>
        </w:trPr>
        <w:tc>
          <w:tcPr>
            <w:tcW w:w="9752" w:type="dxa"/>
            <w:gridSpan w:val="2"/>
            <w:tcBorders>
              <w:top w:val="nil"/>
              <w:left w:val="nil"/>
              <w:bottom w:val="nil"/>
              <w:right w:val="nil"/>
            </w:tcBorders>
          </w:tcPr>
          <w:p w14:paraId="537C5240" w14:textId="77777777" w:rsidR="008F605B" w:rsidRPr="00B9675E" w:rsidRDefault="008F605B" w:rsidP="00D85150">
            <w:pPr>
              <w:rPr>
                <w:color w:val="000000" w:themeColor="text1"/>
              </w:rPr>
            </w:pPr>
          </w:p>
        </w:tc>
      </w:tr>
      <w:tr w:rsidR="007B5D21" w:rsidRPr="00B9675E" w14:paraId="1BD279E9" w14:textId="77777777" w:rsidTr="00D85150">
        <w:trPr>
          <w:trHeight w:val="240"/>
          <w:jc w:val="center"/>
        </w:trPr>
        <w:tc>
          <w:tcPr>
            <w:tcW w:w="4876" w:type="dxa"/>
            <w:tcBorders>
              <w:top w:val="nil"/>
              <w:left w:val="nil"/>
              <w:bottom w:val="nil"/>
              <w:right w:val="nil"/>
            </w:tcBorders>
          </w:tcPr>
          <w:p w14:paraId="4D9ECAF0"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5FDC270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37B2D5F" w14:textId="77777777" w:rsidTr="00D85150">
        <w:trPr>
          <w:jc w:val="center"/>
        </w:trPr>
        <w:tc>
          <w:tcPr>
            <w:tcW w:w="4876" w:type="dxa"/>
            <w:tcBorders>
              <w:top w:val="nil"/>
              <w:left w:val="nil"/>
              <w:bottom w:val="nil"/>
              <w:right w:val="nil"/>
            </w:tcBorders>
          </w:tcPr>
          <w:p w14:paraId="749B99D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06A924C"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invită Comisia Europeană să emită o recomandare adresată statelor membre privind sănătatea sexuală și reproductivă și drepturile aferente, în conformitate cu standardele internaționale în materie de sănătate publică și drepturile omului, inclusiv cu orientările OMS privind îngrijirile pentru avort;</w:t>
            </w:r>
          </w:p>
        </w:tc>
      </w:tr>
    </w:tbl>
    <w:p w14:paraId="0788857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B749B38" w14:textId="77777777" w:rsidR="008F605B" w:rsidRPr="00B9675E" w:rsidRDefault="008F605B" w:rsidP="008F605B">
      <w:pPr>
        <w:rPr>
          <w:color w:val="000000" w:themeColor="text1"/>
        </w:rPr>
      </w:pPr>
      <w:r w:rsidRPr="00D85150">
        <w:rPr>
          <w:rStyle w:val="HideTWBExt"/>
        </w:rPr>
        <w:t>&lt;/Amend&gt;</w:t>
      </w:r>
    </w:p>
    <w:p w14:paraId="4694A3B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410</w:t>
      </w:r>
      <w:r w:rsidRPr="00D85150">
        <w:rPr>
          <w:rStyle w:val="HideTWBExt"/>
          <w:b w:val="0"/>
        </w:rPr>
        <w:t>&lt;/NumAm&gt;</w:t>
      </w:r>
    </w:p>
    <w:p w14:paraId="4F586AE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0E0B1E0E" w14:textId="77777777" w:rsidR="008F605B" w:rsidRPr="00B9675E" w:rsidRDefault="008F605B" w:rsidP="008F605B">
      <w:pPr>
        <w:pStyle w:val="NormalBold"/>
        <w:rPr>
          <w:color w:val="000000" w:themeColor="text1"/>
        </w:rPr>
      </w:pPr>
      <w:r w:rsidRPr="00D85150">
        <w:rPr>
          <w:rStyle w:val="HideTWBExt"/>
          <w:b w:val="0"/>
        </w:rPr>
        <w:t>&lt;/RepeatBlock-By&gt;</w:t>
      </w:r>
    </w:p>
    <w:p w14:paraId="5B8CC0A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1C777A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4281E88" w14:textId="77777777" w:rsidTr="00D85150">
        <w:trPr>
          <w:trHeight w:hRule="exact" w:val="240"/>
          <w:jc w:val="center"/>
        </w:trPr>
        <w:tc>
          <w:tcPr>
            <w:tcW w:w="9752" w:type="dxa"/>
            <w:gridSpan w:val="2"/>
            <w:tcBorders>
              <w:top w:val="nil"/>
              <w:left w:val="nil"/>
              <w:bottom w:val="nil"/>
              <w:right w:val="nil"/>
            </w:tcBorders>
          </w:tcPr>
          <w:p w14:paraId="1C46D362" w14:textId="77777777" w:rsidR="008F605B" w:rsidRPr="00B9675E" w:rsidRDefault="008F605B" w:rsidP="00D85150">
            <w:pPr>
              <w:rPr>
                <w:color w:val="000000" w:themeColor="text1"/>
              </w:rPr>
            </w:pPr>
          </w:p>
        </w:tc>
      </w:tr>
      <w:tr w:rsidR="007B5D21" w:rsidRPr="00B9675E" w14:paraId="55B2957F" w14:textId="77777777" w:rsidTr="00D85150">
        <w:trPr>
          <w:trHeight w:val="240"/>
          <w:jc w:val="center"/>
        </w:trPr>
        <w:tc>
          <w:tcPr>
            <w:tcW w:w="4876" w:type="dxa"/>
            <w:tcBorders>
              <w:top w:val="nil"/>
              <w:left w:val="nil"/>
              <w:bottom w:val="nil"/>
              <w:right w:val="nil"/>
            </w:tcBorders>
          </w:tcPr>
          <w:p w14:paraId="72282FA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AB826B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009CEC5" w14:textId="77777777" w:rsidTr="00D85150">
        <w:trPr>
          <w:jc w:val="center"/>
        </w:trPr>
        <w:tc>
          <w:tcPr>
            <w:tcW w:w="4876" w:type="dxa"/>
            <w:tcBorders>
              <w:top w:val="nil"/>
              <w:left w:val="nil"/>
              <w:bottom w:val="nil"/>
              <w:right w:val="nil"/>
            </w:tcBorders>
          </w:tcPr>
          <w:p w14:paraId="3F1E008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D0626C2"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invită Comisia să inițieze demersuri pentru includerea SRHR în Carta drepturilor fundamentale a UE, în conformitate cu rezoluția Parlamentului European din 11 aprilie 2024;</w:t>
            </w:r>
          </w:p>
        </w:tc>
      </w:tr>
    </w:tbl>
    <w:p w14:paraId="434E43C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C8B8FB3" w14:textId="77777777" w:rsidR="008F605B" w:rsidRPr="00B9675E" w:rsidRDefault="008F605B" w:rsidP="008F605B">
      <w:pPr>
        <w:rPr>
          <w:color w:val="000000" w:themeColor="text1"/>
        </w:rPr>
      </w:pPr>
      <w:r w:rsidRPr="00D85150">
        <w:rPr>
          <w:rStyle w:val="HideTWBExt"/>
        </w:rPr>
        <w:t>&lt;/Amend&gt;</w:t>
      </w:r>
    </w:p>
    <w:p w14:paraId="7C296FE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411</w:t>
      </w:r>
      <w:r w:rsidRPr="00D85150">
        <w:rPr>
          <w:rStyle w:val="HideTWBExt"/>
          <w:b w:val="0"/>
        </w:rPr>
        <w:t>&lt;/NumAm&gt;</w:t>
      </w:r>
    </w:p>
    <w:p w14:paraId="5CB72AD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79F2606D" w14:textId="77777777" w:rsidR="008F605B" w:rsidRPr="00B9675E" w:rsidRDefault="008F605B" w:rsidP="008F605B">
      <w:pPr>
        <w:pStyle w:val="NormalBold"/>
        <w:rPr>
          <w:color w:val="000000" w:themeColor="text1"/>
        </w:rPr>
      </w:pPr>
      <w:r w:rsidRPr="00D85150">
        <w:rPr>
          <w:rStyle w:val="HideTWBExt"/>
          <w:b w:val="0"/>
        </w:rPr>
        <w:t>&lt;/RepeatBlock-By&gt;</w:t>
      </w:r>
    </w:p>
    <w:p w14:paraId="626A20E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C7CCF3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8140809" w14:textId="77777777" w:rsidTr="00D85150">
        <w:trPr>
          <w:trHeight w:hRule="exact" w:val="240"/>
          <w:jc w:val="center"/>
        </w:trPr>
        <w:tc>
          <w:tcPr>
            <w:tcW w:w="9752" w:type="dxa"/>
            <w:gridSpan w:val="2"/>
            <w:tcBorders>
              <w:top w:val="nil"/>
              <w:left w:val="nil"/>
              <w:bottom w:val="nil"/>
              <w:right w:val="nil"/>
            </w:tcBorders>
          </w:tcPr>
          <w:p w14:paraId="7B26BC55" w14:textId="77777777" w:rsidR="008F605B" w:rsidRPr="00B9675E" w:rsidRDefault="008F605B" w:rsidP="00D85150">
            <w:pPr>
              <w:rPr>
                <w:color w:val="000000" w:themeColor="text1"/>
              </w:rPr>
            </w:pPr>
          </w:p>
        </w:tc>
      </w:tr>
      <w:tr w:rsidR="007B5D21" w:rsidRPr="00B9675E" w14:paraId="2E12D810" w14:textId="77777777" w:rsidTr="00D85150">
        <w:trPr>
          <w:trHeight w:val="240"/>
          <w:jc w:val="center"/>
        </w:trPr>
        <w:tc>
          <w:tcPr>
            <w:tcW w:w="4876" w:type="dxa"/>
            <w:tcBorders>
              <w:top w:val="nil"/>
              <w:left w:val="nil"/>
              <w:bottom w:val="nil"/>
              <w:right w:val="nil"/>
            </w:tcBorders>
          </w:tcPr>
          <w:p w14:paraId="5384FE2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01844C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E55BC0A" w14:textId="77777777" w:rsidTr="00D85150">
        <w:trPr>
          <w:jc w:val="center"/>
        </w:trPr>
        <w:tc>
          <w:tcPr>
            <w:tcW w:w="4876" w:type="dxa"/>
            <w:tcBorders>
              <w:top w:val="nil"/>
              <w:left w:val="nil"/>
              <w:bottom w:val="nil"/>
              <w:right w:val="nil"/>
            </w:tcBorders>
          </w:tcPr>
          <w:p w14:paraId="23F7B4E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0E2F81F"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invită Comisia să garanteze că accesul la screening pentru cancerul de sân și de col uterin, efectuat conform orientărilor UE, este recunoscut ca un drept incontestabil al femeilor;</w:t>
            </w:r>
          </w:p>
        </w:tc>
      </w:tr>
    </w:tbl>
    <w:p w14:paraId="4A1BB25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3964E63" w14:textId="77777777" w:rsidR="008F605B" w:rsidRPr="00B9675E" w:rsidRDefault="008F605B" w:rsidP="008F605B">
      <w:pPr>
        <w:rPr>
          <w:color w:val="000000" w:themeColor="text1"/>
        </w:rPr>
      </w:pPr>
      <w:r w:rsidRPr="00D85150">
        <w:rPr>
          <w:rStyle w:val="HideTWBExt"/>
        </w:rPr>
        <w:t>&lt;/Amend&gt;</w:t>
      </w:r>
    </w:p>
    <w:p w14:paraId="4E56801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412</w:t>
      </w:r>
      <w:r w:rsidRPr="00D85150">
        <w:rPr>
          <w:rStyle w:val="HideTWBExt"/>
          <w:b w:val="0"/>
        </w:rPr>
        <w:t>&lt;/NumAm&gt;</w:t>
      </w:r>
    </w:p>
    <w:p w14:paraId="677CAF3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Veronika Cifrová Ostrihoňová, Valérie Devaux, Abir Al-Sahlani, Raquel García Hermida-Van Der Walle, Lucia Yar, Dainius Žalimas</w:t>
      </w:r>
      <w:r w:rsidRPr="00D85150">
        <w:rPr>
          <w:rStyle w:val="HideTWBExt"/>
          <w:b w:val="0"/>
        </w:rPr>
        <w:t>&lt;/Members&gt;</w:t>
      </w:r>
    </w:p>
    <w:p w14:paraId="3559FDE3" w14:textId="77777777" w:rsidR="008F605B" w:rsidRPr="00B9675E" w:rsidRDefault="008F605B" w:rsidP="008F605B">
      <w:pPr>
        <w:pStyle w:val="NormalBold"/>
        <w:rPr>
          <w:color w:val="000000" w:themeColor="text1"/>
        </w:rPr>
      </w:pPr>
      <w:r w:rsidRPr="00D85150">
        <w:rPr>
          <w:rStyle w:val="HideTWBExt"/>
          <w:b w:val="0"/>
        </w:rPr>
        <w:t>&lt;/RepeatBlock-By&gt;</w:t>
      </w:r>
    </w:p>
    <w:p w14:paraId="586DB67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3FD0A1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B3E9280" w14:textId="77777777" w:rsidTr="00D85150">
        <w:trPr>
          <w:trHeight w:hRule="exact" w:val="240"/>
          <w:jc w:val="center"/>
        </w:trPr>
        <w:tc>
          <w:tcPr>
            <w:tcW w:w="9752" w:type="dxa"/>
            <w:gridSpan w:val="2"/>
            <w:tcBorders>
              <w:top w:val="nil"/>
              <w:left w:val="nil"/>
              <w:bottom w:val="nil"/>
              <w:right w:val="nil"/>
            </w:tcBorders>
          </w:tcPr>
          <w:p w14:paraId="1D798DB8" w14:textId="77777777" w:rsidR="008F605B" w:rsidRPr="00B9675E" w:rsidRDefault="008F605B" w:rsidP="00D85150">
            <w:pPr>
              <w:rPr>
                <w:color w:val="000000" w:themeColor="text1"/>
              </w:rPr>
            </w:pPr>
          </w:p>
        </w:tc>
      </w:tr>
      <w:tr w:rsidR="007B5D21" w:rsidRPr="00B9675E" w14:paraId="06C3FC1D" w14:textId="77777777" w:rsidTr="00D85150">
        <w:trPr>
          <w:trHeight w:val="240"/>
          <w:jc w:val="center"/>
        </w:trPr>
        <w:tc>
          <w:tcPr>
            <w:tcW w:w="4876" w:type="dxa"/>
            <w:tcBorders>
              <w:top w:val="nil"/>
              <w:left w:val="nil"/>
              <w:bottom w:val="nil"/>
              <w:right w:val="nil"/>
            </w:tcBorders>
          </w:tcPr>
          <w:p w14:paraId="0A871D5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C7DF24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EBA3ECB" w14:textId="77777777" w:rsidTr="00D85150">
        <w:trPr>
          <w:jc w:val="center"/>
        </w:trPr>
        <w:tc>
          <w:tcPr>
            <w:tcW w:w="4876" w:type="dxa"/>
            <w:tcBorders>
              <w:top w:val="nil"/>
              <w:left w:val="nil"/>
              <w:bottom w:val="nil"/>
              <w:right w:val="nil"/>
            </w:tcBorders>
          </w:tcPr>
          <w:p w14:paraId="27AB9D1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DB6F3F7"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îndeamnă Comisia să continue lupta împotriva sărăciei menstruale, prin asigurarea accesului la produse menstruale acceptabile și la prețuri rezonabile;</w:t>
            </w:r>
          </w:p>
        </w:tc>
      </w:tr>
    </w:tbl>
    <w:p w14:paraId="7A07D98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A30B330" w14:textId="77777777" w:rsidR="008F605B" w:rsidRPr="00B9675E" w:rsidRDefault="008F605B" w:rsidP="008F605B">
      <w:pPr>
        <w:rPr>
          <w:color w:val="000000" w:themeColor="text1"/>
        </w:rPr>
      </w:pPr>
      <w:r w:rsidRPr="00D85150">
        <w:rPr>
          <w:rStyle w:val="HideTWBExt"/>
        </w:rPr>
        <w:t>&lt;/Amend&gt;</w:t>
      </w:r>
    </w:p>
    <w:p w14:paraId="4E3F9AE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413</w:t>
      </w:r>
      <w:r w:rsidRPr="00D85150">
        <w:rPr>
          <w:rStyle w:val="HideTWBExt"/>
          <w:b w:val="0"/>
        </w:rPr>
        <w:t>&lt;/NumAm&gt;</w:t>
      </w:r>
    </w:p>
    <w:p w14:paraId="79267A6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Maria Noichl</w:t>
      </w:r>
      <w:r w:rsidRPr="00D85150">
        <w:rPr>
          <w:rStyle w:val="HideTWBExt"/>
          <w:b w:val="0"/>
        </w:rPr>
        <w:t>&lt;/Members&gt;</w:t>
      </w:r>
    </w:p>
    <w:p w14:paraId="54322C70" w14:textId="77777777" w:rsidR="008F605B" w:rsidRPr="00B9675E" w:rsidRDefault="008F605B" w:rsidP="008F605B">
      <w:pPr>
        <w:pStyle w:val="NormalBold"/>
        <w:rPr>
          <w:color w:val="000000" w:themeColor="text1"/>
        </w:rPr>
      </w:pPr>
      <w:r w:rsidRPr="00D85150">
        <w:rPr>
          <w:rStyle w:val="HideTWBExt"/>
          <w:b w:val="0"/>
        </w:rPr>
        <w:t>&lt;/RepeatBlock-By&gt;</w:t>
      </w:r>
    </w:p>
    <w:p w14:paraId="23DFA3E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5A0696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205AD6" w14:textId="77777777" w:rsidTr="00D85150">
        <w:trPr>
          <w:trHeight w:hRule="exact" w:val="240"/>
          <w:jc w:val="center"/>
        </w:trPr>
        <w:tc>
          <w:tcPr>
            <w:tcW w:w="9752" w:type="dxa"/>
            <w:gridSpan w:val="2"/>
            <w:tcBorders>
              <w:top w:val="nil"/>
              <w:left w:val="nil"/>
              <w:bottom w:val="nil"/>
              <w:right w:val="nil"/>
            </w:tcBorders>
          </w:tcPr>
          <w:p w14:paraId="05F87800" w14:textId="77777777" w:rsidR="008F605B" w:rsidRPr="00B9675E" w:rsidRDefault="008F605B" w:rsidP="00D85150">
            <w:pPr>
              <w:rPr>
                <w:color w:val="000000" w:themeColor="text1"/>
              </w:rPr>
            </w:pPr>
          </w:p>
        </w:tc>
      </w:tr>
      <w:tr w:rsidR="007B5D21" w:rsidRPr="00B9675E" w14:paraId="6B703EB3" w14:textId="77777777" w:rsidTr="00D85150">
        <w:trPr>
          <w:trHeight w:val="240"/>
          <w:jc w:val="center"/>
        </w:trPr>
        <w:tc>
          <w:tcPr>
            <w:tcW w:w="4876" w:type="dxa"/>
            <w:tcBorders>
              <w:top w:val="nil"/>
              <w:left w:val="nil"/>
              <w:bottom w:val="nil"/>
              <w:right w:val="nil"/>
            </w:tcBorders>
          </w:tcPr>
          <w:p w14:paraId="7C499E7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F51AD4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8EBC6F8" w14:textId="77777777" w:rsidTr="00D85150">
        <w:trPr>
          <w:jc w:val="center"/>
        </w:trPr>
        <w:tc>
          <w:tcPr>
            <w:tcW w:w="4876" w:type="dxa"/>
            <w:tcBorders>
              <w:top w:val="nil"/>
              <w:left w:val="nil"/>
              <w:bottom w:val="nil"/>
              <w:right w:val="nil"/>
            </w:tcBorders>
          </w:tcPr>
          <w:p w14:paraId="4C2239A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80BD4B3" w14:textId="77777777" w:rsidR="008F605B" w:rsidRPr="00B9675E" w:rsidRDefault="008F605B" w:rsidP="00D85150">
            <w:pPr>
              <w:pStyle w:val="Normal6a"/>
              <w:rPr>
                <w:color w:val="000000" w:themeColor="text1"/>
              </w:rPr>
            </w:pPr>
            <w:r w:rsidRPr="00B9675E">
              <w:rPr>
                <w:b/>
                <w:i/>
                <w:color w:val="000000" w:themeColor="text1"/>
              </w:rPr>
              <w:t>8a.</w:t>
            </w:r>
            <w:r w:rsidRPr="00B9675E">
              <w:rPr>
                <w:color w:val="000000" w:themeColor="text1"/>
              </w:rPr>
              <w:tab/>
            </w:r>
            <w:r w:rsidRPr="00B9675E">
              <w:rPr>
                <w:b/>
                <w:i/>
                <w:color w:val="000000" w:themeColor="text1"/>
              </w:rPr>
              <w:t>evidențiază sprijinul cetățenilor pentru această problemă și face referire la inițiativa cetățenească europeană de succes „My Voice, My Choice” (Vocea mea, alegerea mea);</w:t>
            </w:r>
          </w:p>
        </w:tc>
      </w:tr>
    </w:tbl>
    <w:p w14:paraId="683D002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73C56EE" w14:textId="77777777" w:rsidR="008F605B" w:rsidRPr="00B9675E" w:rsidRDefault="008F605B" w:rsidP="008F605B">
      <w:pPr>
        <w:rPr>
          <w:color w:val="000000" w:themeColor="text1"/>
        </w:rPr>
      </w:pPr>
      <w:r w:rsidRPr="00D85150">
        <w:rPr>
          <w:rStyle w:val="HideTWBExt"/>
        </w:rPr>
        <w:t>&lt;/Amend&gt;</w:t>
      </w:r>
    </w:p>
    <w:p w14:paraId="764618F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414</w:t>
      </w:r>
      <w:r w:rsidRPr="00D85150">
        <w:rPr>
          <w:rStyle w:val="HideTWBExt"/>
          <w:b w:val="0"/>
        </w:rPr>
        <w:t>&lt;/NumAm&gt;</w:t>
      </w:r>
    </w:p>
    <w:p w14:paraId="7A39059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78983284" w14:textId="77777777" w:rsidR="008F605B" w:rsidRPr="00B9675E" w:rsidRDefault="008F605B" w:rsidP="008F605B">
      <w:pPr>
        <w:pStyle w:val="NormalBold"/>
        <w:rPr>
          <w:color w:val="000000" w:themeColor="text1"/>
        </w:rPr>
      </w:pPr>
      <w:r w:rsidRPr="00D85150">
        <w:rPr>
          <w:rStyle w:val="HideTWBExt"/>
          <w:b w:val="0"/>
        </w:rPr>
        <w:t>&lt;/RepeatBlock-By&gt;</w:t>
      </w:r>
    </w:p>
    <w:p w14:paraId="01D6E8D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CB04A5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8D6DE22" w14:textId="77777777" w:rsidTr="00D85150">
        <w:trPr>
          <w:trHeight w:hRule="exact" w:val="240"/>
          <w:jc w:val="center"/>
        </w:trPr>
        <w:tc>
          <w:tcPr>
            <w:tcW w:w="9752" w:type="dxa"/>
            <w:gridSpan w:val="2"/>
            <w:tcBorders>
              <w:top w:val="nil"/>
              <w:left w:val="nil"/>
              <w:bottom w:val="nil"/>
              <w:right w:val="nil"/>
            </w:tcBorders>
          </w:tcPr>
          <w:p w14:paraId="021FCBB7" w14:textId="77777777" w:rsidR="008F605B" w:rsidRPr="00B9675E" w:rsidRDefault="008F605B" w:rsidP="00D85150">
            <w:pPr>
              <w:rPr>
                <w:color w:val="000000" w:themeColor="text1"/>
              </w:rPr>
            </w:pPr>
          </w:p>
        </w:tc>
      </w:tr>
      <w:tr w:rsidR="007B5D21" w:rsidRPr="00B9675E" w14:paraId="4FA90474" w14:textId="77777777" w:rsidTr="00D85150">
        <w:trPr>
          <w:trHeight w:val="240"/>
          <w:jc w:val="center"/>
        </w:trPr>
        <w:tc>
          <w:tcPr>
            <w:tcW w:w="4876" w:type="dxa"/>
            <w:tcBorders>
              <w:top w:val="nil"/>
              <w:left w:val="nil"/>
              <w:bottom w:val="nil"/>
              <w:right w:val="nil"/>
            </w:tcBorders>
          </w:tcPr>
          <w:p w14:paraId="0614901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DE9067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83CE2C0" w14:textId="77777777" w:rsidTr="00D85150">
        <w:trPr>
          <w:jc w:val="center"/>
        </w:trPr>
        <w:tc>
          <w:tcPr>
            <w:tcW w:w="4876" w:type="dxa"/>
            <w:tcBorders>
              <w:top w:val="nil"/>
              <w:left w:val="nil"/>
              <w:bottom w:val="nil"/>
              <w:right w:val="nil"/>
            </w:tcBorders>
          </w:tcPr>
          <w:p w14:paraId="221CA31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FA9981A"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îndeamnă Comisia Europeană să abordeze inegalitățile în materie de sănătate și să asigure accesul echitabil la îngrijiri de sănătate pentru toate femeile din întreaga UE - indiferent de venit, regiune geografică, origine sau statut - printr-o abordare cuprinzătoare, multidimensională și globală; invită statele membre ale UE să mențină o bază de acoperire universală cu servicii de sănătate, care să garanteze accesul la servicii esențiale, inclusiv îngrijirea sănătății materne și reproductive, screening pentru cancer, asistență pentru sănătatea mintală și acces la medicamente esențiale; invită UE să joace un rol esențial în încurajarea și sprijinirea statelor membre în implementarea sau extinderea sistemelor naționale de asigurări de sănătate care oferă îngrijiri complete și la prețuri accesibile, acordând o atenție deosebită grupurilor vulnerabile;</w:t>
            </w:r>
          </w:p>
        </w:tc>
      </w:tr>
    </w:tbl>
    <w:p w14:paraId="02D3E0A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55D4427" w14:textId="77777777" w:rsidR="008F605B" w:rsidRPr="00B9675E" w:rsidRDefault="008F605B" w:rsidP="008F605B">
      <w:pPr>
        <w:rPr>
          <w:color w:val="000000" w:themeColor="text1"/>
        </w:rPr>
      </w:pPr>
      <w:r w:rsidRPr="00D85150">
        <w:rPr>
          <w:rStyle w:val="HideTWBExt"/>
        </w:rPr>
        <w:t>&lt;/Amend&gt;</w:t>
      </w:r>
    </w:p>
    <w:p w14:paraId="0C76726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415</w:t>
      </w:r>
      <w:r w:rsidRPr="00D85150">
        <w:rPr>
          <w:rStyle w:val="HideTWBExt"/>
          <w:b w:val="0"/>
        </w:rPr>
        <w:t>&lt;/NumAm&gt;</w:t>
      </w:r>
    </w:p>
    <w:p w14:paraId="370FA8C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6ECA4EC0" w14:textId="77777777" w:rsidR="008F605B" w:rsidRPr="00B9675E" w:rsidRDefault="008F605B" w:rsidP="008F605B">
      <w:pPr>
        <w:pStyle w:val="NormalBold"/>
        <w:rPr>
          <w:color w:val="000000" w:themeColor="text1"/>
        </w:rPr>
      </w:pPr>
      <w:r w:rsidRPr="00D85150">
        <w:rPr>
          <w:rStyle w:val="HideTWBExt"/>
          <w:b w:val="0"/>
        </w:rPr>
        <w:t>&lt;/RepeatBlock-By&gt;</w:t>
      </w:r>
    </w:p>
    <w:p w14:paraId="623C1D0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7316F9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DBF3418" w14:textId="77777777" w:rsidTr="00D85150">
        <w:trPr>
          <w:trHeight w:hRule="exact" w:val="240"/>
          <w:jc w:val="center"/>
        </w:trPr>
        <w:tc>
          <w:tcPr>
            <w:tcW w:w="9752" w:type="dxa"/>
            <w:gridSpan w:val="2"/>
            <w:tcBorders>
              <w:top w:val="nil"/>
              <w:left w:val="nil"/>
              <w:bottom w:val="nil"/>
              <w:right w:val="nil"/>
            </w:tcBorders>
          </w:tcPr>
          <w:p w14:paraId="7E924DCA" w14:textId="77777777" w:rsidR="008F605B" w:rsidRPr="00B9675E" w:rsidRDefault="008F605B" w:rsidP="00D85150">
            <w:pPr>
              <w:rPr>
                <w:color w:val="000000" w:themeColor="text1"/>
              </w:rPr>
            </w:pPr>
          </w:p>
        </w:tc>
      </w:tr>
      <w:tr w:rsidR="007B5D21" w:rsidRPr="00B9675E" w14:paraId="01FB320A" w14:textId="77777777" w:rsidTr="00D85150">
        <w:trPr>
          <w:trHeight w:val="240"/>
          <w:jc w:val="center"/>
        </w:trPr>
        <w:tc>
          <w:tcPr>
            <w:tcW w:w="4876" w:type="dxa"/>
            <w:tcBorders>
              <w:top w:val="nil"/>
              <w:left w:val="nil"/>
              <w:bottom w:val="nil"/>
              <w:right w:val="nil"/>
            </w:tcBorders>
          </w:tcPr>
          <w:p w14:paraId="3B3E645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39C65D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B55492E" w14:textId="77777777" w:rsidTr="00D85150">
        <w:trPr>
          <w:jc w:val="center"/>
        </w:trPr>
        <w:tc>
          <w:tcPr>
            <w:tcW w:w="4876" w:type="dxa"/>
            <w:tcBorders>
              <w:top w:val="nil"/>
              <w:left w:val="nil"/>
              <w:bottom w:val="nil"/>
              <w:right w:val="nil"/>
            </w:tcBorders>
          </w:tcPr>
          <w:p w14:paraId="1CBB49B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8074E57"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 xml:space="preserve">invită Comisia să aplice Regulamentul privind condiționalitatea în cazurile în care au loc regrese în ceea ce privește drepturile femeilor, inclusiv restricții privind SRHR, accesul la servicii de avort sau la educație sexuală, regrese care trebuie considerate încălcări ale valorilor UE și care trebuie să declanșeze răspunsuri instituționale proporționate, inclusiv proceduri de constatare a neîndeplinirii obligațiilor și consecințe financiare; invită Comisia să se asigure că nicio finanțare a UE nu aduce </w:t>
            </w:r>
            <w:r w:rsidRPr="00B9675E">
              <w:rPr>
                <w:b/>
                <w:i/>
                <w:color w:val="000000" w:themeColor="text1"/>
              </w:rPr>
              <w:lastRenderedPageBreak/>
              <w:t>beneficii actorilor care urmăresc să submineze valorile UE, printre care egalitatea de gen și drepturile femeilor, inclusiv sănătatea sexuală și reproductivă și drepturile aferente (SRHR);</w:t>
            </w:r>
          </w:p>
        </w:tc>
      </w:tr>
    </w:tbl>
    <w:p w14:paraId="01E540EE"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2F8AE6C" w14:textId="77777777" w:rsidR="008F605B" w:rsidRPr="00B9675E" w:rsidRDefault="008F605B" w:rsidP="008F605B">
      <w:pPr>
        <w:rPr>
          <w:color w:val="000000" w:themeColor="text1"/>
        </w:rPr>
      </w:pPr>
      <w:r w:rsidRPr="00D85150">
        <w:rPr>
          <w:rStyle w:val="HideTWBExt"/>
        </w:rPr>
        <w:t>&lt;/Amend&gt;</w:t>
      </w:r>
    </w:p>
    <w:p w14:paraId="78BDA7F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416</w:t>
      </w:r>
      <w:r w:rsidRPr="00D85150">
        <w:rPr>
          <w:rStyle w:val="HideTWBExt"/>
          <w:b w:val="0"/>
        </w:rPr>
        <w:t>&lt;/NumAm&gt;</w:t>
      </w:r>
    </w:p>
    <w:p w14:paraId="1EE0BA1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2E4EFF36" w14:textId="77777777" w:rsidR="008F605B" w:rsidRPr="00B9675E" w:rsidRDefault="008F605B" w:rsidP="008F605B">
      <w:pPr>
        <w:pStyle w:val="NormalBold"/>
        <w:rPr>
          <w:color w:val="000000" w:themeColor="text1"/>
        </w:rPr>
      </w:pPr>
      <w:r w:rsidRPr="00D85150">
        <w:rPr>
          <w:rStyle w:val="HideTWBExt"/>
          <w:b w:val="0"/>
        </w:rPr>
        <w:t>&lt;/RepeatBlock-By&gt;</w:t>
      </w:r>
    </w:p>
    <w:p w14:paraId="27A176B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853F18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3672964" w14:textId="77777777" w:rsidTr="00D85150">
        <w:trPr>
          <w:trHeight w:hRule="exact" w:val="240"/>
          <w:jc w:val="center"/>
        </w:trPr>
        <w:tc>
          <w:tcPr>
            <w:tcW w:w="9752" w:type="dxa"/>
            <w:gridSpan w:val="2"/>
            <w:tcBorders>
              <w:top w:val="nil"/>
              <w:left w:val="nil"/>
              <w:bottom w:val="nil"/>
              <w:right w:val="nil"/>
            </w:tcBorders>
          </w:tcPr>
          <w:p w14:paraId="47654725" w14:textId="77777777" w:rsidR="008F605B" w:rsidRPr="00B9675E" w:rsidRDefault="008F605B" w:rsidP="00D85150">
            <w:pPr>
              <w:rPr>
                <w:color w:val="000000" w:themeColor="text1"/>
              </w:rPr>
            </w:pPr>
          </w:p>
        </w:tc>
      </w:tr>
      <w:tr w:rsidR="007B5D21" w:rsidRPr="00B9675E" w14:paraId="50D49A6D" w14:textId="77777777" w:rsidTr="00D85150">
        <w:trPr>
          <w:trHeight w:val="240"/>
          <w:jc w:val="center"/>
        </w:trPr>
        <w:tc>
          <w:tcPr>
            <w:tcW w:w="4876" w:type="dxa"/>
            <w:tcBorders>
              <w:top w:val="nil"/>
              <w:left w:val="nil"/>
              <w:bottom w:val="nil"/>
              <w:right w:val="nil"/>
            </w:tcBorders>
          </w:tcPr>
          <w:p w14:paraId="77AB97B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CE88F7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5608145" w14:textId="77777777" w:rsidTr="00D85150">
        <w:trPr>
          <w:jc w:val="center"/>
        </w:trPr>
        <w:tc>
          <w:tcPr>
            <w:tcW w:w="4876" w:type="dxa"/>
            <w:tcBorders>
              <w:top w:val="nil"/>
              <w:left w:val="nil"/>
              <w:bottom w:val="nil"/>
              <w:right w:val="nil"/>
            </w:tcBorders>
          </w:tcPr>
          <w:p w14:paraId="07352B6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DCEE629"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invită Comisia, în cadrul punerii în aplicare a Directivei privind violența împotriva femeilor, să emită orientări clare referitoare la furnizarea de îngrijiri de sănătate sexuală și reproductivă victimelor violenței sexuale, în conformitate cu standardele internaționale în materie de sănătate publică și drepturile omului, inclusiv cu standardele OMS privind gestionarea clinică a violului;</w:t>
            </w:r>
          </w:p>
        </w:tc>
      </w:tr>
    </w:tbl>
    <w:p w14:paraId="024C0DC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AB88F36" w14:textId="77777777" w:rsidR="008F605B" w:rsidRPr="00B9675E" w:rsidRDefault="008F605B" w:rsidP="008F605B">
      <w:pPr>
        <w:rPr>
          <w:color w:val="000000" w:themeColor="text1"/>
        </w:rPr>
      </w:pPr>
      <w:r w:rsidRPr="00D85150">
        <w:rPr>
          <w:rStyle w:val="HideTWBExt"/>
        </w:rPr>
        <w:t>&lt;/Amend&gt;</w:t>
      </w:r>
    </w:p>
    <w:p w14:paraId="7D8F9C6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417</w:t>
      </w:r>
      <w:r w:rsidRPr="00D85150">
        <w:rPr>
          <w:rStyle w:val="HideTWBExt"/>
          <w:b w:val="0"/>
        </w:rPr>
        <w:t>&lt;/NumAm&gt;</w:t>
      </w:r>
    </w:p>
    <w:p w14:paraId="09702CA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2F6CF73A" w14:textId="77777777" w:rsidR="008F605B" w:rsidRPr="00B9675E" w:rsidRDefault="008F605B" w:rsidP="008F605B">
      <w:pPr>
        <w:pStyle w:val="NormalBold"/>
        <w:rPr>
          <w:color w:val="000000" w:themeColor="text1"/>
        </w:rPr>
      </w:pPr>
      <w:r w:rsidRPr="00D85150">
        <w:rPr>
          <w:rStyle w:val="HideTWBExt"/>
          <w:b w:val="0"/>
        </w:rPr>
        <w:t>&lt;/RepeatBlock-By&gt;</w:t>
      </w:r>
    </w:p>
    <w:p w14:paraId="025544A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C36EF8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36F64B5" w14:textId="77777777" w:rsidTr="00D85150">
        <w:trPr>
          <w:trHeight w:hRule="exact" w:val="240"/>
          <w:jc w:val="center"/>
        </w:trPr>
        <w:tc>
          <w:tcPr>
            <w:tcW w:w="9752" w:type="dxa"/>
            <w:gridSpan w:val="2"/>
            <w:tcBorders>
              <w:top w:val="nil"/>
              <w:left w:val="nil"/>
              <w:bottom w:val="nil"/>
              <w:right w:val="nil"/>
            </w:tcBorders>
          </w:tcPr>
          <w:p w14:paraId="028F6DAE" w14:textId="77777777" w:rsidR="008F605B" w:rsidRPr="00B9675E" w:rsidRDefault="008F605B" w:rsidP="00D85150">
            <w:pPr>
              <w:rPr>
                <w:color w:val="000000" w:themeColor="text1"/>
              </w:rPr>
            </w:pPr>
          </w:p>
        </w:tc>
      </w:tr>
      <w:tr w:rsidR="007B5D21" w:rsidRPr="00B9675E" w14:paraId="78970FFE" w14:textId="77777777" w:rsidTr="00D85150">
        <w:trPr>
          <w:trHeight w:val="240"/>
          <w:jc w:val="center"/>
        </w:trPr>
        <w:tc>
          <w:tcPr>
            <w:tcW w:w="4876" w:type="dxa"/>
            <w:tcBorders>
              <w:top w:val="nil"/>
              <w:left w:val="nil"/>
              <w:bottom w:val="nil"/>
              <w:right w:val="nil"/>
            </w:tcBorders>
          </w:tcPr>
          <w:p w14:paraId="73774BF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2A96BB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2850101" w14:textId="77777777" w:rsidTr="00D85150">
        <w:trPr>
          <w:jc w:val="center"/>
        </w:trPr>
        <w:tc>
          <w:tcPr>
            <w:tcW w:w="4876" w:type="dxa"/>
            <w:tcBorders>
              <w:top w:val="nil"/>
              <w:left w:val="nil"/>
              <w:bottom w:val="nil"/>
              <w:right w:val="nil"/>
            </w:tcBorders>
          </w:tcPr>
          <w:p w14:paraId="564D776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4EAE5F6"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 xml:space="preserve">îndeamnă Comisia să ia în considerare sănătatea mintală și provocările legate de gen în această privință în toate măsurile relevante legate de îngrijirile de sănătate; subliniază că, </w:t>
            </w:r>
            <w:r w:rsidRPr="00B9675E">
              <w:rPr>
                <w:b/>
                <w:i/>
                <w:color w:val="000000" w:themeColor="text1"/>
              </w:rPr>
              <w:lastRenderedPageBreak/>
              <w:t>din cauza factorilor biologici și sociali, femeile sunt mai predispuse la dezvoltarea anumitor afecțiuni mintale, cum ar fi depresia, anxietatea, tulburarea de stres posttraumatic (TSPT) și tulburările de alimentație;</w:t>
            </w:r>
          </w:p>
        </w:tc>
      </w:tr>
    </w:tbl>
    <w:p w14:paraId="73848044"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D39A91D" w14:textId="77777777" w:rsidR="008F605B" w:rsidRPr="00B9675E" w:rsidRDefault="008F605B" w:rsidP="008F605B">
      <w:pPr>
        <w:rPr>
          <w:color w:val="000000" w:themeColor="text1"/>
        </w:rPr>
      </w:pPr>
      <w:r w:rsidRPr="00D85150">
        <w:rPr>
          <w:rStyle w:val="HideTWBExt"/>
        </w:rPr>
        <w:t>&lt;/Amend&gt;</w:t>
      </w:r>
    </w:p>
    <w:p w14:paraId="34F800E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418</w:t>
      </w:r>
      <w:r w:rsidRPr="00D85150">
        <w:rPr>
          <w:rStyle w:val="HideTWBExt"/>
          <w:b w:val="0"/>
        </w:rPr>
        <w:t>&lt;/NumAm&gt;</w:t>
      </w:r>
    </w:p>
    <w:p w14:paraId="2946BCF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19CC018F" w14:textId="77777777" w:rsidR="008F605B" w:rsidRPr="00B9675E" w:rsidRDefault="008F605B" w:rsidP="008F605B">
      <w:pPr>
        <w:pStyle w:val="NormalBold"/>
        <w:rPr>
          <w:color w:val="000000" w:themeColor="text1"/>
        </w:rPr>
      </w:pPr>
      <w:r w:rsidRPr="00D85150">
        <w:rPr>
          <w:rStyle w:val="HideTWBExt"/>
          <w:b w:val="0"/>
        </w:rPr>
        <w:t>&lt;/RepeatBlock-By&gt;</w:t>
      </w:r>
    </w:p>
    <w:p w14:paraId="42649CC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8DF18E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C7ABDDA" w14:textId="77777777" w:rsidTr="00D85150">
        <w:trPr>
          <w:trHeight w:hRule="exact" w:val="240"/>
          <w:jc w:val="center"/>
        </w:trPr>
        <w:tc>
          <w:tcPr>
            <w:tcW w:w="9752" w:type="dxa"/>
            <w:gridSpan w:val="2"/>
            <w:tcBorders>
              <w:top w:val="nil"/>
              <w:left w:val="nil"/>
              <w:bottom w:val="nil"/>
              <w:right w:val="nil"/>
            </w:tcBorders>
          </w:tcPr>
          <w:p w14:paraId="11CACF2D" w14:textId="77777777" w:rsidR="008F605B" w:rsidRPr="00B9675E" w:rsidRDefault="008F605B" w:rsidP="00D85150">
            <w:pPr>
              <w:rPr>
                <w:color w:val="000000" w:themeColor="text1"/>
              </w:rPr>
            </w:pPr>
          </w:p>
        </w:tc>
      </w:tr>
      <w:tr w:rsidR="007B5D21" w:rsidRPr="00B9675E" w14:paraId="10D0EF86" w14:textId="77777777" w:rsidTr="00D85150">
        <w:trPr>
          <w:trHeight w:val="240"/>
          <w:jc w:val="center"/>
        </w:trPr>
        <w:tc>
          <w:tcPr>
            <w:tcW w:w="4876" w:type="dxa"/>
            <w:tcBorders>
              <w:top w:val="nil"/>
              <w:left w:val="nil"/>
              <w:bottom w:val="nil"/>
              <w:right w:val="nil"/>
            </w:tcBorders>
          </w:tcPr>
          <w:p w14:paraId="7BD2192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61AE50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7B694A5" w14:textId="77777777" w:rsidTr="00D85150">
        <w:trPr>
          <w:jc w:val="center"/>
        </w:trPr>
        <w:tc>
          <w:tcPr>
            <w:tcW w:w="4876" w:type="dxa"/>
            <w:tcBorders>
              <w:top w:val="nil"/>
              <w:left w:val="nil"/>
              <w:bottom w:val="nil"/>
              <w:right w:val="nil"/>
            </w:tcBorders>
          </w:tcPr>
          <w:p w14:paraId="3A81A11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A0D34FD"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invită Comisia să se asigure că noua strategie privind egalitatea de gen va pune un accent mai puternic pe echilibrul de gen în sănătatea publică și va aborda disparitățile existente, în special în domeniul bolilor cardiovasculare, care afectează în mod disproporționat femeile în comparație cu bărbații;</w:t>
            </w:r>
          </w:p>
        </w:tc>
      </w:tr>
    </w:tbl>
    <w:p w14:paraId="0271436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E338881" w14:textId="77777777" w:rsidR="008F605B" w:rsidRPr="00B9675E" w:rsidRDefault="008F605B" w:rsidP="008F605B">
      <w:pPr>
        <w:rPr>
          <w:color w:val="000000" w:themeColor="text1"/>
        </w:rPr>
      </w:pPr>
      <w:r w:rsidRPr="00D85150">
        <w:rPr>
          <w:rStyle w:val="HideTWBExt"/>
        </w:rPr>
        <w:t>&lt;/Amend&gt;</w:t>
      </w:r>
    </w:p>
    <w:p w14:paraId="4CF8A87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419</w:t>
      </w:r>
      <w:r w:rsidRPr="00D85150">
        <w:rPr>
          <w:rStyle w:val="HideTWBExt"/>
          <w:b w:val="0"/>
        </w:rPr>
        <w:t>&lt;/NumAm&gt;</w:t>
      </w:r>
    </w:p>
    <w:p w14:paraId="7A62E80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3F6CC48A" w14:textId="77777777" w:rsidR="008F605B" w:rsidRPr="00B9675E" w:rsidRDefault="008F605B" w:rsidP="008F605B">
      <w:pPr>
        <w:pStyle w:val="NormalBold"/>
        <w:rPr>
          <w:color w:val="000000" w:themeColor="text1"/>
        </w:rPr>
      </w:pPr>
      <w:r w:rsidRPr="00D85150">
        <w:rPr>
          <w:rStyle w:val="HideTWBExt"/>
          <w:b w:val="0"/>
        </w:rPr>
        <w:t>&lt;/RepeatBlock-By&gt;</w:t>
      </w:r>
    </w:p>
    <w:p w14:paraId="4ABCB42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4591E9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1F1DA61" w14:textId="77777777" w:rsidTr="00D85150">
        <w:trPr>
          <w:trHeight w:hRule="exact" w:val="240"/>
          <w:jc w:val="center"/>
        </w:trPr>
        <w:tc>
          <w:tcPr>
            <w:tcW w:w="9752" w:type="dxa"/>
            <w:gridSpan w:val="2"/>
            <w:tcBorders>
              <w:top w:val="nil"/>
              <w:left w:val="nil"/>
              <w:bottom w:val="nil"/>
              <w:right w:val="nil"/>
            </w:tcBorders>
          </w:tcPr>
          <w:p w14:paraId="29F6F3C0" w14:textId="77777777" w:rsidR="008F605B" w:rsidRPr="00B9675E" w:rsidRDefault="008F605B" w:rsidP="00D85150">
            <w:pPr>
              <w:rPr>
                <w:color w:val="000000" w:themeColor="text1"/>
              </w:rPr>
            </w:pPr>
          </w:p>
        </w:tc>
      </w:tr>
      <w:tr w:rsidR="007B5D21" w:rsidRPr="00B9675E" w14:paraId="64EABA80" w14:textId="77777777" w:rsidTr="00D85150">
        <w:trPr>
          <w:trHeight w:val="240"/>
          <w:jc w:val="center"/>
        </w:trPr>
        <w:tc>
          <w:tcPr>
            <w:tcW w:w="4876" w:type="dxa"/>
            <w:tcBorders>
              <w:top w:val="nil"/>
              <w:left w:val="nil"/>
              <w:bottom w:val="nil"/>
              <w:right w:val="nil"/>
            </w:tcBorders>
          </w:tcPr>
          <w:p w14:paraId="3653759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AD3A84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E8E1211" w14:textId="77777777" w:rsidTr="00D85150">
        <w:trPr>
          <w:jc w:val="center"/>
        </w:trPr>
        <w:tc>
          <w:tcPr>
            <w:tcW w:w="4876" w:type="dxa"/>
            <w:tcBorders>
              <w:top w:val="nil"/>
              <w:left w:val="nil"/>
              <w:bottom w:val="nil"/>
              <w:right w:val="nil"/>
            </w:tcBorders>
          </w:tcPr>
          <w:p w14:paraId="1C01A82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69BB57C"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 xml:space="preserve">invită statele membre și Comisia să includă sănătatea sexuală și reproductivă, inclusiv dreptul la avort legal și în condiții de siguranță, în Carta drepturilor fundamentale a UE, astfel cum se prevede în rezoluția Parlamentului European din </w:t>
            </w:r>
            <w:r w:rsidRPr="00B9675E">
              <w:rPr>
                <w:b/>
                <w:i/>
                <w:color w:val="000000" w:themeColor="text1"/>
              </w:rPr>
              <w:lastRenderedPageBreak/>
              <w:t>11 aprilie 2024;</w:t>
            </w:r>
          </w:p>
        </w:tc>
      </w:tr>
    </w:tbl>
    <w:p w14:paraId="4B57DC9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4B71CA0" w14:textId="77777777" w:rsidR="008F605B" w:rsidRPr="00B9675E" w:rsidRDefault="008F605B" w:rsidP="008F605B">
      <w:pPr>
        <w:rPr>
          <w:color w:val="000000" w:themeColor="text1"/>
        </w:rPr>
      </w:pPr>
      <w:r w:rsidRPr="00D85150">
        <w:rPr>
          <w:rStyle w:val="HideTWBExt"/>
        </w:rPr>
        <w:t>&lt;/Amend&gt;</w:t>
      </w:r>
    </w:p>
    <w:p w14:paraId="0527D29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420</w:t>
      </w:r>
      <w:r w:rsidRPr="00D85150">
        <w:rPr>
          <w:rStyle w:val="HideTWBExt"/>
          <w:b w:val="0"/>
        </w:rPr>
        <w:t>&lt;/NumAm&gt;</w:t>
      </w:r>
    </w:p>
    <w:p w14:paraId="63C612D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40CCA55B" w14:textId="77777777" w:rsidR="008F605B" w:rsidRPr="00B9675E" w:rsidRDefault="008F605B" w:rsidP="008F605B">
      <w:pPr>
        <w:pStyle w:val="NormalBold"/>
        <w:rPr>
          <w:color w:val="000000" w:themeColor="text1"/>
        </w:rPr>
      </w:pPr>
      <w:r w:rsidRPr="00D85150">
        <w:rPr>
          <w:rStyle w:val="HideTWBExt"/>
          <w:b w:val="0"/>
        </w:rPr>
        <w:t>&lt;/RepeatBlock-By&gt;</w:t>
      </w:r>
    </w:p>
    <w:p w14:paraId="05F06E3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3C061B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7E51FB" w14:textId="77777777" w:rsidTr="00D85150">
        <w:trPr>
          <w:trHeight w:hRule="exact" w:val="240"/>
          <w:jc w:val="center"/>
        </w:trPr>
        <w:tc>
          <w:tcPr>
            <w:tcW w:w="9752" w:type="dxa"/>
            <w:gridSpan w:val="2"/>
            <w:tcBorders>
              <w:top w:val="nil"/>
              <w:left w:val="nil"/>
              <w:bottom w:val="nil"/>
              <w:right w:val="nil"/>
            </w:tcBorders>
          </w:tcPr>
          <w:p w14:paraId="36714C06" w14:textId="77777777" w:rsidR="008F605B" w:rsidRPr="00B9675E" w:rsidRDefault="008F605B" w:rsidP="00D85150">
            <w:pPr>
              <w:rPr>
                <w:color w:val="000000" w:themeColor="text1"/>
              </w:rPr>
            </w:pPr>
          </w:p>
        </w:tc>
      </w:tr>
      <w:tr w:rsidR="007B5D21" w:rsidRPr="00B9675E" w14:paraId="69B5F486" w14:textId="77777777" w:rsidTr="00D85150">
        <w:trPr>
          <w:trHeight w:val="240"/>
          <w:jc w:val="center"/>
        </w:trPr>
        <w:tc>
          <w:tcPr>
            <w:tcW w:w="4876" w:type="dxa"/>
            <w:tcBorders>
              <w:top w:val="nil"/>
              <w:left w:val="nil"/>
              <w:bottom w:val="nil"/>
              <w:right w:val="nil"/>
            </w:tcBorders>
          </w:tcPr>
          <w:p w14:paraId="101BCED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5DA107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BAA800A" w14:textId="77777777" w:rsidTr="00D85150">
        <w:trPr>
          <w:jc w:val="center"/>
        </w:trPr>
        <w:tc>
          <w:tcPr>
            <w:tcW w:w="4876" w:type="dxa"/>
            <w:tcBorders>
              <w:top w:val="nil"/>
              <w:left w:val="nil"/>
              <w:bottom w:val="nil"/>
              <w:right w:val="nil"/>
            </w:tcBorders>
          </w:tcPr>
          <w:p w14:paraId="0472B65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FC9CC2C"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invită Comisia să promoveze în continuare extinderea vaccinării gratuite împotriva HPV pentru toate persoanele cu vârsta de până la 25 de ani, prin intermediul sistemelor naționale de asigurări de sănătate, indiferent de gen;</w:t>
            </w:r>
          </w:p>
        </w:tc>
      </w:tr>
    </w:tbl>
    <w:p w14:paraId="16FEC11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64392A9" w14:textId="77777777" w:rsidR="008F605B" w:rsidRPr="00B9675E" w:rsidRDefault="008F605B" w:rsidP="008F605B">
      <w:pPr>
        <w:rPr>
          <w:color w:val="000000" w:themeColor="text1"/>
        </w:rPr>
      </w:pPr>
      <w:r w:rsidRPr="00D85150">
        <w:rPr>
          <w:rStyle w:val="HideTWBExt"/>
        </w:rPr>
        <w:t>&lt;/Amend&gt;</w:t>
      </w:r>
    </w:p>
    <w:p w14:paraId="30BC8FE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421</w:t>
      </w:r>
      <w:r w:rsidRPr="00D85150">
        <w:rPr>
          <w:rStyle w:val="HideTWBExt"/>
          <w:b w:val="0"/>
        </w:rPr>
        <w:t>&lt;/NumAm&gt;</w:t>
      </w:r>
    </w:p>
    <w:p w14:paraId="4CE8837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0F07D561" w14:textId="77777777" w:rsidR="008F605B" w:rsidRPr="00B9675E" w:rsidRDefault="008F605B" w:rsidP="008F605B">
      <w:pPr>
        <w:pStyle w:val="NormalBold"/>
        <w:rPr>
          <w:color w:val="000000" w:themeColor="text1"/>
        </w:rPr>
      </w:pPr>
      <w:r w:rsidRPr="00D85150">
        <w:rPr>
          <w:rStyle w:val="HideTWBExt"/>
          <w:b w:val="0"/>
        </w:rPr>
        <w:t>&lt;/RepeatBlock-By&gt;</w:t>
      </w:r>
    </w:p>
    <w:p w14:paraId="3A91B4B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2CEBF7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495766D" w14:textId="77777777" w:rsidTr="00D85150">
        <w:trPr>
          <w:trHeight w:hRule="exact" w:val="240"/>
          <w:jc w:val="center"/>
        </w:trPr>
        <w:tc>
          <w:tcPr>
            <w:tcW w:w="9752" w:type="dxa"/>
            <w:gridSpan w:val="2"/>
            <w:tcBorders>
              <w:top w:val="nil"/>
              <w:left w:val="nil"/>
              <w:bottom w:val="nil"/>
              <w:right w:val="nil"/>
            </w:tcBorders>
          </w:tcPr>
          <w:p w14:paraId="509378FE" w14:textId="77777777" w:rsidR="008F605B" w:rsidRPr="00B9675E" w:rsidRDefault="008F605B" w:rsidP="00D85150">
            <w:pPr>
              <w:rPr>
                <w:color w:val="000000" w:themeColor="text1"/>
              </w:rPr>
            </w:pPr>
          </w:p>
        </w:tc>
      </w:tr>
      <w:tr w:rsidR="007B5D21" w:rsidRPr="00B9675E" w14:paraId="50968AF8" w14:textId="77777777" w:rsidTr="00D85150">
        <w:trPr>
          <w:trHeight w:val="240"/>
          <w:jc w:val="center"/>
        </w:trPr>
        <w:tc>
          <w:tcPr>
            <w:tcW w:w="4876" w:type="dxa"/>
            <w:tcBorders>
              <w:top w:val="nil"/>
              <w:left w:val="nil"/>
              <w:bottom w:val="nil"/>
              <w:right w:val="nil"/>
            </w:tcBorders>
          </w:tcPr>
          <w:p w14:paraId="34ED0F6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574100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F327142" w14:textId="77777777" w:rsidTr="00D85150">
        <w:trPr>
          <w:jc w:val="center"/>
        </w:trPr>
        <w:tc>
          <w:tcPr>
            <w:tcW w:w="4876" w:type="dxa"/>
            <w:tcBorders>
              <w:top w:val="nil"/>
              <w:left w:val="nil"/>
              <w:bottom w:val="nil"/>
              <w:right w:val="nil"/>
            </w:tcBorders>
          </w:tcPr>
          <w:p w14:paraId="3A5E240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89A36BB"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invită UE să respecte și să apere dezvoltarea naturală și sănătoasă a fetelor minore, combătând promovarea așa-numitelor „terapii de afirmare a genului”;</w:t>
            </w:r>
          </w:p>
        </w:tc>
      </w:tr>
    </w:tbl>
    <w:p w14:paraId="2D2FDC3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201F6799" w14:textId="77777777" w:rsidR="008F605B" w:rsidRPr="00B9675E" w:rsidRDefault="008F605B" w:rsidP="008F605B">
      <w:pPr>
        <w:rPr>
          <w:color w:val="000000" w:themeColor="text1"/>
        </w:rPr>
      </w:pPr>
      <w:r w:rsidRPr="00D85150">
        <w:rPr>
          <w:rStyle w:val="HideTWBExt"/>
        </w:rPr>
        <w:t>&lt;/Amend&gt;</w:t>
      </w:r>
    </w:p>
    <w:p w14:paraId="60DA834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422</w:t>
      </w:r>
      <w:r w:rsidRPr="00D85150">
        <w:rPr>
          <w:rStyle w:val="HideTWBExt"/>
          <w:b w:val="0"/>
        </w:rPr>
        <w:t>&lt;/NumAm&gt;</w:t>
      </w:r>
    </w:p>
    <w:p w14:paraId="39EA0CC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62FA43E1" w14:textId="77777777" w:rsidR="008F605B" w:rsidRPr="00B9675E" w:rsidRDefault="008F605B" w:rsidP="008F605B">
      <w:pPr>
        <w:pStyle w:val="NormalBold"/>
        <w:rPr>
          <w:color w:val="000000" w:themeColor="text1"/>
        </w:rPr>
      </w:pPr>
      <w:r w:rsidRPr="00D85150">
        <w:rPr>
          <w:rStyle w:val="HideTWBExt"/>
          <w:b w:val="0"/>
        </w:rPr>
        <w:t>&lt;/RepeatBlock-By&gt;</w:t>
      </w:r>
    </w:p>
    <w:p w14:paraId="360AF10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CCE18D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0C2CD68" w14:textId="77777777" w:rsidTr="00D85150">
        <w:trPr>
          <w:trHeight w:hRule="exact" w:val="240"/>
          <w:jc w:val="center"/>
        </w:trPr>
        <w:tc>
          <w:tcPr>
            <w:tcW w:w="9752" w:type="dxa"/>
            <w:gridSpan w:val="2"/>
            <w:tcBorders>
              <w:top w:val="nil"/>
              <w:left w:val="nil"/>
              <w:bottom w:val="nil"/>
              <w:right w:val="nil"/>
            </w:tcBorders>
          </w:tcPr>
          <w:p w14:paraId="699B2AB8" w14:textId="77777777" w:rsidR="008F605B" w:rsidRPr="00B9675E" w:rsidRDefault="008F605B" w:rsidP="00D85150">
            <w:pPr>
              <w:rPr>
                <w:color w:val="000000" w:themeColor="text1"/>
              </w:rPr>
            </w:pPr>
          </w:p>
        </w:tc>
      </w:tr>
      <w:tr w:rsidR="007B5D21" w:rsidRPr="00B9675E" w14:paraId="68E8DB9D" w14:textId="77777777" w:rsidTr="00D85150">
        <w:trPr>
          <w:trHeight w:val="240"/>
          <w:jc w:val="center"/>
        </w:trPr>
        <w:tc>
          <w:tcPr>
            <w:tcW w:w="4876" w:type="dxa"/>
            <w:tcBorders>
              <w:top w:val="nil"/>
              <w:left w:val="nil"/>
              <w:bottom w:val="nil"/>
              <w:right w:val="nil"/>
            </w:tcBorders>
          </w:tcPr>
          <w:p w14:paraId="4C4ECC3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5FD7E7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986F5B0" w14:textId="77777777" w:rsidTr="00D85150">
        <w:trPr>
          <w:jc w:val="center"/>
        </w:trPr>
        <w:tc>
          <w:tcPr>
            <w:tcW w:w="4876" w:type="dxa"/>
            <w:tcBorders>
              <w:top w:val="nil"/>
              <w:left w:val="nil"/>
              <w:bottom w:val="nil"/>
              <w:right w:val="nil"/>
            </w:tcBorders>
          </w:tcPr>
          <w:p w14:paraId="483E0E1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FAEA1EF"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invită statele membre să asigure îngrijiri de sănătate prenatale și postnatale adecvate pentru toate mamele, astfel încât nicio femeie să nu moară la naștere;</w:t>
            </w:r>
          </w:p>
        </w:tc>
      </w:tr>
    </w:tbl>
    <w:p w14:paraId="098C2CB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19B4E47" w14:textId="77777777" w:rsidR="008F605B" w:rsidRPr="00B9675E" w:rsidRDefault="008F605B" w:rsidP="008F605B">
      <w:pPr>
        <w:rPr>
          <w:color w:val="000000" w:themeColor="text1"/>
        </w:rPr>
      </w:pPr>
      <w:r w:rsidRPr="00D85150">
        <w:rPr>
          <w:rStyle w:val="HideTWBExt"/>
        </w:rPr>
        <w:t>&lt;/Amend&gt;</w:t>
      </w:r>
    </w:p>
    <w:p w14:paraId="409CCBB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423</w:t>
      </w:r>
      <w:r w:rsidRPr="00D85150">
        <w:rPr>
          <w:rStyle w:val="HideTWBExt"/>
          <w:b w:val="0"/>
        </w:rPr>
        <w:t>&lt;/NumAm&gt;</w:t>
      </w:r>
    </w:p>
    <w:p w14:paraId="5A3FA05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55F61ACB" w14:textId="77777777" w:rsidR="008F605B" w:rsidRPr="00B9675E" w:rsidRDefault="008F605B" w:rsidP="008F605B">
      <w:pPr>
        <w:pStyle w:val="NormalBold"/>
        <w:rPr>
          <w:color w:val="000000" w:themeColor="text1"/>
        </w:rPr>
      </w:pPr>
      <w:r w:rsidRPr="00D85150">
        <w:rPr>
          <w:rStyle w:val="HideTWBExt"/>
          <w:b w:val="0"/>
        </w:rPr>
        <w:t>&lt;/RepeatBlock-By&gt;</w:t>
      </w:r>
    </w:p>
    <w:p w14:paraId="5D6EAFA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A5514D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3CCCC1D" w14:textId="77777777" w:rsidTr="00D85150">
        <w:trPr>
          <w:trHeight w:hRule="exact" w:val="240"/>
          <w:jc w:val="center"/>
        </w:trPr>
        <w:tc>
          <w:tcPr>
            <w:tcW w:w="9752" w:type="dxa"/>
            <w:gridSpan w:val="2"/>
            <w:tcBorders>
              <w:top w:val="nil"/>
              <w:left w:val="nil"/>
              <w:bottom w:val="nil"/>
              <w:right w:val="nil"/>
            </w:tcBorders>
          </w:tcPr>
          <w:p w14:paraId="2D0E973D" w14:textId="77777777" w:rsidR="008F605B" w:rsidRPr="00B9675E" w:rsidRDefault="008F605B" w:rsidP="00D85150">
            <w:pPr>
              <w:rPr>
                <w:color w:val="000000" w:themeColor="text1"/>
              </w:rPr>
            </w:pPr>
          </w:p>
        </w:tc>
      </w:tr>
      <w:tr w:rsidR="007B5D21" w:rsidRPr="00B9675E" w14:paraId="366F95BA" w14:textId="77777777" w:rsidTr="00D85150">
        <w:trPr>
          <w:trHeight w:val="240"/>
          <w:jc w:val="center"/>
        </w:trPr>
        <w:tc>
          <w:tcPr>
            <w:tcW w:w="4876" w:type="dxa"/>
            <w:tcBorders>
              <w:top w:val="nil"/>
              <w:left w:val="nil"/>
              <w:bottom w:val="nil"/>
              <w:right w:val="nil"/>
            </w:tcBorders>
          </w:tcPr>
          <w:p w14:paraId="02BF3CE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D90C8A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2EA8527" w14:textId="77777777" w:rsidTr="00D85150">
        <w:trPr>
          <w:jc w:val="center"/>
        </w:trPr>
        <w:tc>
          <w:tcPr>
            <w:tcW w:w="4876" w:type="dxa"/>
            <w:tcBorders>
              <w:top w:val="nil"/>
              <w:left w:val="nil"/>
              <w:bottom w:val="nil"/>
              <w:right w:val="nil"/>
            </w:tcBorders>
          </w:tcPr>
          <w:p w14:paraId="71CFDB4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E1D3E44" w14:textId="77777777" w:rsidR="008F605B" w:rsidRPr="00B9675E" w:rsidRDefault="008F605B" w:rsidP="00D85150">
            <w:pPr>
              <w:pStyle w:val="Normal6a"/>
              <w:rPr>
                <w:color w:val="000000" w:themeColor="text1"/>
              </w:rPr>
            </w:pPr>
            <w:r w:rsidRPr="00B9675E">
              <w:rPr>
                <w:b/>
                <w:i/>
                <w:color w:val="000000" w:themeColor="text1"/>
              </w:rPr>
              <w:t>8b.</w:t>
            </w:r>
            <w:r w:rsidRPr="00B9675E">
              <w:rPr>
                <w:color w:val="000000" w:themeColor="text1"/>
              </w:rPr>
              <w:tab/>
            </w:r>
            <w:r w:rsidRPr="00B9675E">
              <w:rPr>
                <w:b/>
                <w:i/>
                <w:color w:val="000000" w:themeColor="text1"/>
              </w:rPr>
              <w:t>solicită Comisiei să asigure accesul susținut la servicii de sănătate esențiale și care salvează vieți în Ucraina;</w:t>
            </w:r>
          </w:p>
        </w:tc>
      </w:tr>
    </w:tbl>
    <w:p w14:paraId="0A0309D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9CC9A2" w14:textId="77777777" w:rsidR="008F605B" w:rsidRPr="00B9675E" w:rsidRDefault="008F605B" w:rsidP="008F605B">
      <w:pPr>
        <w:rPr>
          <w:color w:val="000000" w:themeColor="text1"/>
        </w:rPr>
      </w:pPr>
      <w:r w:rsidRPr="00D85150">
        <w:rPr>
          <w:rStyle w:val="HideTWBExt"/>
        </w:rPr>
        <w:t>&lt;/Amend&gt;</w:t>
      </w:r>
    </w:p>
    <w:p w14:paraId="2AB43D9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424</w:t>
      </w:r>
      <w:r w:rsidRPr="00D85150">
        <w:rPr>
          <w:rStyle w:val="HideTWBExt"/>
          <w:b w:val="0"/>
        </w:rPr>
        <w:t>&lt;/NumAm&gt;</w:t>
      </w:r>
    </w:p>
    <w:p w14:paraId="5FAB6DE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4EA3D231" w14:textId="77777777" w:rsidR="008F605B" w:rsidRPr="00B9675E" w:rsidRDefault="008F605B" w:rsidP="008F605B">
      <w:pPr>
        <w:pStyle w:val="NormalBold"/>
        <w:rPr>
          <w:color w:val="000000" w:themeColor="text1"/>
        </w:rPr>
      </w:pPr>
      <w:r w:rsidRPr="00D85150">
        <w:rPr>
          <w:rStyle w:val="HideTWBExt"/>
          <w:b w:val="0"/>
        </w:rPr>
        <w:t>&lt;/RepeatBlock-By&gt;</w:t>
      </w:r>
    </w:p>
    <w:p w14:paraId="7DC3802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178C7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1AB51B5" w14:textId="77777777" w:rsidTr="00D85150">
        <w:trPr>
          <w:trHeight w:hRule="exact" w:val="240"/>
          <w:jc w:val="center"/>
        </w:trPr>
        <w:tc>
          <w:tcPr>
            <w:tcW w:w="9752" w:type="dxa"/>
            <w:gridSpan w:val="2"/>
            <w:tcBorders>
              <w:top w:val="nil"/>
              <w:left w:val="nil"/>
              <w:bottom w:val="nil"/>
              <w:right w:val="nil"/>
            </w:tcBorders>
          </w:tcPr>
          <w:p w14:paraId="3275863B" w14:textId="77777777" w:rsidR="008F605B" w:rsidRPr="00B9675E" w:rsidRDefault="008F605B" w:rsidP="00D85150">
            <w:pPr>
              <w:rPr>
                <w:color w:val="000000" w:themeColor="text1"/>
              </w:rPr>
            </w:pPr>
          </w:p>
        </w:tc>
      </w:tr>
      <w:tr w:rsidR="007B5D21" w:rsidRPr="00B9675E" w14:paraId="1AB21345" w14:textId="77777777" w:rsidTr="00D85150">
        <w:trPr>
          <w:trHeight w:val="240"/>
          <w:jc w:val="center"/>
        </w:trPr>
        <w:tc>
          <w:tcPr>
            <w:tcW w:w="4876" w:type="dxa"/>
            <w:tcBorders>
              <w:top w:val="nil"/>
              <w:left w:val="nil"/>
              <w:bottom w:val="nil"/>
              <w:right w:val="nil"/>
            </w:tcBorders>
          </w:tcPr>
          <w:p w14:paraId="046A898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62A2A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4AA5A20" w14:textId="77777777" w:rsidTr="00D85150">
        <w:trPr>
          <w:jc w:val="center"/>
        </w:trPr>
        <w:tc>
          <w:tcPr>
            <w:tcW w:w="4876" w:type="dxa"/>
            <w:tcBorders>
              <w:top w:val="nil"/>
              <w:left w:val="nil"/>
              <w:bottom w:val="nil"/>
              <w:right w:val="nil"/>
            </w:tcBorders>
          </w:tcPr>
          <w:p w14:paraId="3C99FB0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A4142BE"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 xml:space="preserve">subliniază sprijinul larg al cetățenilor UE pentru a permite tuturor persoanelor din UE accesul la îngrijiri pentru avort în condiții de siguranță, indiferent cine sunt sau de unde provin, astfel cum se reflectă, printre altele, în inițiativa cetățenească europeană (ICE) de succes „My Voice, My Choice” (Vocea mea, alegerea mea), care solicită UE să adopte o legislație pentru crearea unui mecanism financiar menit să ajute statele membre care aderă voluntar la această </w:t>
            </w:r>
            <w:r w:rsidRPr="00B9675E">
              <w:rPr>
                <w:b/>
                <w:i/>
                <w:color w:val="000000" w:themeColor="text1"/>
              </w:rPr>
              <w:lastRenderedPageBreak/>
              <w:t>politică să ofere îngrijiri pentru avort în condiții de siguranță tuturor femeilor care nu au acces la astfel de îngrijiri; îndeamnă Comisia să ia măsuri rapide și să dea curs acestei solicitări a ICE;</w:t>
            </w:r>
          </w:p>
        </w:tc>
      </w:tr>
    </w:tbl>
    <w:p w14:paraId="06505512"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2DC460A" w14:textId="77777777" w:rsidR="008F605B" w:rsidRPr="00B9675E" w:rsidRDefault="008F605B" w:rsidP="008F605B">
      <w:pPr>
        <w:rPr>
          <w:color w:val="000000" w:themeColor="text1"/>
        </w:rPr>
      </w:pPr>
      <w:r w:rsidRPr="00D85150">
        <w:rPr>
          <w:rStyle w:val="HideTWBExt"/>
        </w:rPr>
        <w:t>&lt;/Amend&gt;</w:t>
      </w:r>
    </w:p>
    <w:p w14:paraId="5F2CE28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425</w:t>
      </w:r>
      <w:r w:rsidRPr="00D85150">
        <w:rPr>
          <w:rStyle w:val="HideTWBExt"/>
          <w:b w:val="0"/>
        </w:rPr>
        <w:t>&lt;/NumAm&gt;</w:t>
      </w:r>
    </w:p>
    <w:p w14:paraId="57FAEF4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50B9F392" w14:textId="77777777" w:rsidR="008F605B" w:rsidRPr="00B9675E" w:rsidRDefault="008F605B" w:rsidP="008F605B">
      <w:pPr>
        <w:pStyle w:val="NormalBold"/>
        <w:rPr>
          <w:color w:val="000000" w:themeColor="text1"/>
        </w:rPr>
      </w:pPr>
      <w:r w:rsidRPr="00D85150">
        <w:rPr>
          <w:rStyle w:val="HideTWBExt"/>
          <w:b w:val="0"/>
        </w:rPr>
        <w:t>&lt;/RepeatBlock-By&gt;</w:t>
      </w:r>
    </w:p>
    <w:p w14:paraId="08C2092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6E5B9D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BCC70A9" w14:textId="77777777" w:rsidTr="00D85150">
        <w:trPr>
          <w:trHeight w:hRule="exact" w:val="240"/>
          <w:jc w:val="center"/>
        </w:trPr>
        <w:tc>
          <w:tcPr>
            <w:tcW w:w="9752" w:type="dxa"/>
            <w:gridSpan w:val="2"/>
            <w:tcBorders>
              <w:top w:val="nil"/>
              <w:left w:val="nil"/>
              <w:bottom w:val="nil"/>
              <w:right w:val="nil"/>
            </w:tcBorders>
          </w:tcPr>
          <w:p w14:paraId="061842EF" w14:textId="77777777" w:rsidR="008F605B" w:rsidRPr="00B9675E" w:rsidRDefault="008F605B" w:rsidP="00D85150">
            <w:pPr>
              <w:rPr>
                <w:color w:val="000000" w:themeColor="text1"/>
              </w:rPr>
            </w:pPr>
          </w:p>
        </w:tc>
      </w:tr>
      <w:tr w:rsidR="007B5D21" w:rsidRPr="00B9675E" w14:paraId="110DD634" w14:textId="77777777" w:rsidTr="00D85150">
        <w:trPr>
          <w:trHeight w:val="240"/>
          <w:jc w:val="center"/>
        </w:trPr>
        <w:tc>
          <w:tcPr>
            <w:tcW w:w="4876" w:type="dxa"/>
            <w:tcBorders>
              <w:top w:val="nil"/>
              <w:left w:val="nil"/>
              <w:bottom w:val="nil"/>
              <w:right w:val="nil"/>
            </w:tcBorders>
          </w:tcPr>
          <w:p w14:paraId="1D0AF92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906483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2AA51A7" w14:textId="77777777" w:rsidTr="00D85150">
        <w:trPr>
          <w:jc w:val="center"/>
        </w:trPr>
        <w:tc>
          <w:tcPr>
            <w:tcW w:w="4876" w:type="dxa"/>
            <w:tcBorders>
              <w:top w:val="nil"/>
              <w:left w:val="nil"/>
              <w:bottom w:val="nil"/>
              <w:right w:val="nil"/>
            </w:tcBorders>
          </w:tcPr>
          <w:p w14:paraId="5ADF496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0FDD51"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subliniază că bărbații sunt mai puțin predispuși să solicite asistență medicală, deoarece, în general, sunt mai puțin conștienți de simptome sau tind să le minimalizeze, adesea neraportând semne de boală sau afecțiune; îndeamnă, prin urmare, Comisia să pună în aplicare măsuri care să crească gradul de conștientizare în rândul femeilor și al bărbaților deopotrivă cu privire la dreptul lor de acces la servicii de asistență medicală</w:t>
            </w:r>
            <w:r w:rsidRPr="00B9675E">
              <w:rPr>
                <w:b/>
                <w:i/>
                <w:color w:val="000000" w:themeColor="text1"/>
                <w:vertAlign w:val="superscript"/>
              </w:rPr>
              <w:t>32o</w:t>
            </w:r>
            <w:r w:rsidRPr="00B9675E">
              <w:rPr>
                <w:b/>
                <w:i/>
                <w:color w:val="000000" w:themeColor="text1"/>
              </w:rPr>
              <w:t>;</w:t>
            </w:r>
          </w:p>
        </w:tc>
      </w:tr>
      <w:tr w:rsidR="007B5D21" w:rsidRPr="00B9675E" w14:paraId="09C159D4" w14:textId="77777777" w:rsidTr="00D85150">
        <w:trPr>
          <w:jc w:val="center"/>
        </w:trPr>
        <w:tc>
          <w:tcPr>
            <w:tcW w:w="4876" w:type="dxa"/>
            <w:tcBorders>
              <w:top w:val="nil"/>
              <w:left w:val="nil"/>
              <w:bottom w:val="nil"/>
              <w:right w:val="nil"/>
            </w:tcBorders>
          </w:tcPr>
          <w:p w14:paraId="6B0B5CB7" w14:textId="77777777" w:rsidR="008F605B" w:rsidRPr="00B9675E" w:rsidRDefault="008F605B" w:rsidP="00D85150">
            <w:pPr>
              <w:rPr>
                <w:color w:val="000000" w:themeColor="text1"/>
              </w:rPr>
            </w:pPr>
          </w:p>
        </w:tc>
        <w:tc>
          <w:tcPr>
            <w:tcW w:w="4876" w:type="dxa"/>
            <w:tcBorders>
              <w:top w:val="nil"/>
              <w:left w:val="nil"/>
              <w:bottom w:val="nil"/>
              <w:right w:val="nil"/>
            </w:tcBorders>
          </w:tcPr>
          <w:p w14:paraId="2DF0CBA6"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607D8C91" w14:textId="77777777" w:rsidTr="00D85150">
        <w:trPr>
          <w:jc w:val="center"/>
        </w:trPr>
        <w:tc>
          <w:tcPr>
            <w:tcW w:w="4876" w:type="dxa"/>
            <w:tcBorders>
              <w:top w:val="nil"/>
              <w:left w:val="nil"/>
              <w:bottom w:val="nil"/>
              <w:right w:val="nil"/>
            </w:tcBorders>
          </w:tcPr>
          <w:p w14:paraId="599FC82C" w14:textId="77777777" w:rsidR="008F605B" w:rsidRPr="00B9675E" w:rsidRDefault="008F605B" w:rsidP="00D85150">
            <w:pPr>
              <w:rPr>
                <w:color w:val="000000" w:themeColor="text1"/>
              </w:rPr>
            </w:pPr>
          </w:p>
        </w:tc>
        <w:tc>
          <w:tcPr>
            <w:tcW w:w="4876" w:type="dxa"/>
            <w:tcBorders>
              <w:top w:val="nil"/>
              <w:left w:val="nil"/>
              <w:bottom w:val="nil"/>
              <w:right w:val="nil"/>
            </w:tcBorders>
          </w:tcPr>
          <w:p w14:paraId="61CF15A0" w14:textId="77777777" w:rsidR="008F605B" w:rsidRPr="00B9675E" w:rsidRDefault="008F605B" w:rsidP="00D85150">
            <w:pPr>
              <w:pStyle w:val="Normal6a"/>
              <w:rPr>
                <w:color w:val="000000" w:themeColor="text1"/>
              </w:rPr>
            </w:pPr>
            <w:r w:rsidRPr="00B9675E">
              <w:rPr>
                <w:b/>
                <w:i/>
                <w:color w:val="000000" w:themeColor="text1"/>
                <w:vertAlign w:val="superscript"/>
              </w:rPr>
              <w:t>32o</w:t>
            </w:r>
            <w:r w:rsidRPr="00B9675E">
              <w:rPr>
                <w:color w:val="000000" w:themeColor="text1"/>
              </w:rPr>
              <w:t xml:space="preserve"> </w:t>
            </w:r>
            <w:r w:rsidRPr="00B9675E">
              <w:rPr>
                <w:b/>
                <w:i/>
                <w:color w:val="000000" w:themeColor="text1"/>
              </w:rPr>
              <w:t>EIGE: https://eige.europa.eu/gender-mainstreaming/policy-areas/health?language_content_entity=en</w:t>
            </w:r>
          </w:p>
        </w:tc>
      </w:tr>
    </w:tbl>
    <w:p w14:paraId="4B8670A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F9D095D" w14:textId="77777777" w:rsidR="008F605B" w:rsidRPr="00B9675E" w:rsidRDefault="008F605B" w:rsidP="008F605B">
      <w:pPr>
        <w:rPr>
          <w:color w:val="000000" w:themeColor="text1"/>
        </w:rPr>
      </w:pPr>
      <w:r w:rsidRPr="00D85150">
        <w:rPr>
          <w:rStyle w:val="HideTWBExt"/>
        </w:rPr>
        <w:t>&lt;/Amend&gt;</w:t>
      </w:r>
    </w:p>
    <w:p w14:paraId="71FFFC2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426</w:t>
      </w:r>
      <w:r w:rsidRPr="00D85150">
        <w:rPr>
          <w:rStyle w:val="HideTWBExt"/>
          <w:b w:val="0"/>
        </w:rPr>
        <w:t>&lt;/NumAm&gt;</w:t>
      </w:r>
    </w:p>
    <w:p w14:paraId="04795F3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3F460B42" w14:textId="77777777" w:rsidR="008F605B" w:rsidRPr="00B9675E" w:rsidRDefault="008F605B" w:rsidP="008F605B">
      <w:pPr>
        <w:pStyle w:val="NormalBold"/>
        <w:rPr>
          <w:color w:val="000000" w:themeColor="text1"/>
        </w:rPr>
      </w:pPr>
      <w:r w:rsidRPr="00D85150">
        <w:rPr>
          <w:rStyle w:val="HideTWBExt"/>
          <w:b w:val="0"/>
        </w:rPr>
        <w:t>&lt;/RepeatBlock-By&gt;</w:t>
      </w:r>
    </w:p>
    <w:p w14:paraId="7D2AB3B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A3E9F3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8BA2B06" w14:textId="77777777" w:rsidTr="00D85150">
        <w:trPr>
          <w:trHeight w:hRule="exact" w:val="240"/>
          <w:jc w:val="center"/>
        </w:trPr>
        <w:tc>
          <w:tcPr>
            <w:tcW w:w="9752" w:type="dxa"/>
            <w:gridSpan w:val="2"/>
            <w:tcBorders>
              <w:top w:val="nil"/>
              <w:left w:val="nil"/>
              <w:bottom w:val="nil"/>
              <w:right w:val="nil"/>
            </w:tcBorders>
          </w:tcPr>
          <w:p w14:paraId="7F700D46" w14:textId="77777777" w:rsidR="008F605B" w:rsidRPr="00B9675E" w:rsidRDefault="008F605B" w:rsidP="00D85150">
            <w:pPr>
              <w:rPr>
                <w:color w:val="000000" w:themeColor="text1"/>
              </w:rPr>
            </w:pPr>
          </w:p>
        </w:tc>
      </w:tr>
      <w:tr w:rsidR="007B5D21" w:rsidRPr="00B9675E" w14:paraId="1CD04D56" w14:textId="77777777" w:rsidTr="00D85150">
        <w:trPr>
          <w:trHeight w:val="240"/>
          <w:jc w:val="center"/>
        </w:trPr>
        <w:tc>
          <w:tcPr>
            <w:tcW w:w="4876" w:type="dxa"/>
            <w:tcBorders>
              <w:top w:val="nil"/>
              <w:left w:val="nil"/>
              <w:bottom w:val="nil"/>
              <w:right w:val="nil"/>
            </w:tcBorders>
          </w:tcPr>
          <w:p w14:paraId="69112A9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29AEF0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6FFA633" w14:textId="77777777" w:rsidTr="00D85150">
        <w:trPr>
          <w:jc w:val="center"/>
        </w:trPr>
        <w:tc>
          <w:tcPr>
            <w:tcW w:w="4876" w:type="dxa"/>
            <w:tcBorders>
              <w:top w:val="nil"/>
              <w:left w:val="nil"/>
              <w:bottom w:val="nil"/>
              <w:right w:val="nil"/>
            </w:tcBorders>
          </w:tcPr>
          <w:p w14:paraId="7E33B0C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010FE7C"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invită Comisia să încurajeze și să implice bărbații ca aliați activi în promovarea SRHR prin creșterea gradului de conștientizare, încurajarea responsabilității bărbaților în deciziile privind reproducerea și promovarea unei masculinități sănătoase; îndeamnă Comisia să abordeze contextul mai larg al reacțiilor negative tot mai puternice din rândul bărbaților tineri împotriva femeilor tinere și a feminismului;</w:t>
            </w:r>
          </w:p>
        </w:tc>
      </w:tr>
    </w:tbl>
    <w:p w14:paraId="5897D37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991789" w14:textId="77777777" w:rsidR="008F605B" w:rsidRPr="00B9675E" w:rsidRDefault="008F605B" w:rsidP="008F605B">
      <w:pPr>
        <w:rPr>
          <w:color w:val="000000" w:themeColor="text1"/>
        </w:rPr>
      </w:pPr>
      <w:r w:rsidRPr="00D85150">
        <w:rPr>
          <w:rStyle w:val="HideTWBExt"/>
        </w:rPr>
        <w:t>&lt;/Amend&gt;</w:t>
      </w:r>
    </w:p>
    <w:p w14:paraId="5C4832A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427</w:t>
      </w:r>
      <w:r w:rsidRPr="00D85150">
        <w:rPr>
          <w:rStyle w:val="HideTWBExt"/>
          <w:b w:val="0"/>
        </w:rPr>
        <w:t>&lt;/NumAm&gt;</w:t>
      </w:r>
    </w:p>
    <w:p w14:paraId="58CB27B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04BED65F" w14:textId="77777777" w:rsidR="008F605B" w:rsidRPr="00B9675E" w:rsidRDefault="008F605B" w:rsidP="008F605B">
      <w:pPr>
        <w:pStyle w:val="NormalBold"/>
        <w:rPr>
          <w:color w:val="000000" w:themeColor="text1"/>
        </w:rPr>
      </w:pPr>
      <w:r w:rsidRPr="00D85150">
        <w:rPr>
          <w:rStyle w:val="HideTWBExt"/>
          <w:b w:val="0"/>
        </w:rPr>
        <w:t>&lt;/RepeatBlock-By&gt;</w:t>
      </w:r>
    </w:p>
    <w:p w14:paraId="2832B3E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C2CAA5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F2C098E" w14:textId="77777777" w:rsidTr="00D85150">
        <w:trPr>
          <w:trHeight w:hRule="exact" w:val="240"/>
          <w:jc w:val="center"/>
        </w:trPr>
        <w:tc>
          <w:tcPr>
            <w:tcW w:w="9752" w:type="dxa"/>
            <w:gridSpan w:val="2"/>
            <w:tcBorders>
              <w:top w:val="nil"/>
              <w:left w:val="nil"/>
              <w:bottom w:val="nil"/>
              <w:right w:val="nil"/>
            </w:tcBorders>
          </w:tcPr>
          <w:p w14:paraId="18909EE2" w14:textId="77777777" w:rsidR="008F605B" w:rsidRPr="00B9675E" w:rsidRDefault="008F605B" w:rsidP="00D85150">
            <w:pPr>
              <w:rPr>
                <w:color w:val="000000" w:themeColor="text1"/>
              </w:rPr>
            </w:pPr>
          </w:p>
        </w:tc>
      </w:tr>
      <w:tr w:rsidR="007B5D21" w:rsidRPr="00B9675E" w14:paraId="4201A1E5" w14:textId="77777777" w:rsidTr="00D85150">
        <w:trPr>
          <w:trHeight w:val="240"/>
          <w:jc w:val="center"/>
        </w:trPr>
        <w:tc>
          <w:tcPr>
            <w:tcW w:w="4876" w:type="dxa"/>
            <w:tcBorders>
              <w:top w:val="nil"/>
              <w:left w:val="nil"/>
              <w:bottom w:val="nil"/>
              <w:right w:val="nil"/>
            </w:tcBorders>
          </w:tcPr>
          <w:p w14:paraId="57779B6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29179F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E04981" w14:textId="77777777" w:rsidTr="00D85150">
        <w:trPr>
          <w:jc w:val="center"/>
        </w:trPr>
        <w:tc>
          <w:tcPr>
            <w:tcW w:w="4876" w:type="dxa"/>
            <w:tcBorders>
              <w:top w:val="nil"/>
              <w:left w:val="nil"/>
              <w:bottom w:val="nil"/>
              <w:right w:val="nil"/>
            </w:tcBorders>
          </w:tcPr>
          <w:p w14:paraId="53ACB6D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3F032F9"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invită Comisia Europeană să elaboreze, să sprijine, să monitorizeze și să evalueze o strategie cuprinzătoare „Femei sănătoase - O Europă sănătoasă” pentru a aborda nevoile sociale, educaționale și de sănătate specifice ale femeilor pe tot parcursul vieții, care să completeze și să însoțească foaia de parcurs a UE pentru drepturile femeilor;</w:t>
            </w:r>
          </w:p>
        </w:tc>
      </w:tr>
    </w:tbl>
    <w:p w14:paraId="4770CBE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D4B484A" w14:textId="77777777" w:rsidR="008F605B" w:rsidRPr="00B9675E" w:rsidRDefault="008F605B" w:rsidP="008F605B">
      <w:pPr>
        <w:rPr>
          <w:color w:val="000000" w:themeColor="text1"/>
        </w:rPr>
      </w:pPr>
      <w:r w:rsidRPr="00D85150">
        <w:rPr>
          <w:rStyle w:val="HideTWBExt"/>
        </w:rPr>
        <w:t>&lt;/Amend&gt;</w:t>
      </w:r>
    </w:p>
    <w:p w14:paraId="3838F55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428</w:t>
      </w:r>
      <w:r w:rsidRPr="00D85150">
        <w:rPr>
          <w:rStyle w:val="HideTWBExt"/>
          <w:b w:val="0"/>
        </w:rPr>
        <w:t>&lt;/NumAm&gt;</w:t>
      </w:r>
    </w:p>
    <w:p w14:paraId="7C2A1CD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76A07FEC" w14:textId="77777777" w:rsidR="008F605B" w:rsidRPr="00B9675E" w:rsidRDefault="008F605B" w:rsidP="008F605B">
      <w:pPr>
        <w:pStyle w:val="NormalBold"/>
        <w:rPr>
          <w:color w:val="000000" w:themeColor="text1"/>
        </w:rPr>
      </w:pPr>
      <w:r w:rsidRPr="00D85150">
        <w:rPr>
          <w:rStyle w:val="HideTWBExt"/>
          <w:b w:val="0"/>
        </w:rPr>
        <w:t>&lt;/RepeatBlock-By&gt;</w:t>
      </w:r>
    </w:p>
    <w:p w14:paraId="065886A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D31BF1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9617998" w14:textId="77777777" w:rsidTr="00D85150">
        <w:trPr>
          <w:trHeight w:hRule="exact" w:val="240"/>
          <w:jc w:val="center"/>
        </w:trPr>
        <w:tc>
          <w:tcPr>
            <w:tcW w:w="9752" w:type="dxa"/>
            <w:gridSpan w:val="2"/>
            <w:tcBorders>
              <w:top w:val="nil"/>
              <w:left w:val="nil"/>
              <w:bottom w:val="nil"/>
              <w:right w:val="nil"/>
            </w:tcBorders>
          </w:tcPr>
          <w:p w14:paraId="487D48DF" w14:textId="77777777" w:rsidR="008F605B" w:rsidRPr="00B9675E" w:rsidRDefault="008F605B" w:rsidP="00D85150">
            <w:pPr>
              <w:rPr>
                <w:color w:val="000000" w:themeColor="text1"/>
              </w:rPr>
            </w:pPr>
          </w:p>
        </w:tc>
      </w:tr>
      <w:tr w:rsidR="007B5D21" w:rsidRPr="00B9675E" w14:paraId="4279EE67" w14:textId="77777777" w:rsidTr="00D85150">
        <w:trPr>
          <w:trHeight w:val="240"/>
          <w:jc w:val="center"/>
        </w:trPr>
        <w:tc>
          <w:tcPr>
            <w:tcW w:w="4876" w:type="dxa"/>
            <w:tcBorders>
              <w:top w:val="nil"/>
              <w:left w:val="nil"/>
              <w:bottom w:val="nil"/>
              <w:right w:val="nil"/>
            </w:tcBorders>
          </w:tcPr>
          <w:p w14:paraId="7B8262E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418477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31DB3FF" w14:textId="77777777" w:rsidTr="00D85150">
        <w:trPr>
          <w:jc w:val="center"/>
        </w:trPr>
        <w:tc>
          <w:tcPr>
            <w:tcW w:w="4876" w:type="dxa"/>
            <w:tcBorders>
              <w:top w:val="nil"/>
              <w:left w:val="nil"/>
              <w:bottom w:val="nil"/>
              <w:right w:val="nil"/>
            </w:tcBorders>
          </w:tcPr>
          <w:p w14:paraId="5ABBC74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0D8AACF"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subliniază puterea oamenilor și a familiilor lor de a alege o cale de îngrijire care să fie cea mai bună pentru ei, cu sprijinul familiei, prietenilor și vecinilor, precum și al profesioniștilor din domeniul medical și social;</w:t>
            </w:r>
          </w:p>
        </w:tc>
      </w:tr>
    </w:tbl>
    <w:p w14:paraId="658F0D9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C090610" w14:textId="77777777" w:rsidR="008F605B" w:rsidRPr="00B9675E" w:rsidRDefault="008F605B" w:rsidP="008F605B">
      <w:pPr>
        <w:rPr>
          <w:color w:val="000000" w:themeColor="text1"/>
        </w:rPr>
      </w:pPr>
      <w:r w:rsidRPr="00D85150">
        <w:rPr>
          <w:rStyle w:val="HideTWBExt"/>
        </w:rPr>
        <w:t>&lt;/Amend&gt;</w:t>
      </w:r>
    </w:p>
    <w:p w14:paraId="48B354F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429</w:t>
      </w:r>
      <w:r w:rsidRPr="00D85150">
        <w:rPr>
          <w:rStyle w:val="HideTWBExt"/>
          <w:b w:val="0"/>
        </w:rPr>
        <w:t>&lt;/NumAm&gt;</w:t>
      </w:r>
    </w:p>
    <w:p w14:paraId="22CEC8F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71FF9725" w14:textId="77777777" w:rsidR="008F605B" w:rsidRPr="00B9675E" w:rsidRDefault="008F605B" w:rsidP="008F605B">
      <w:pPr>
        <w:pStyle w:val="NormalBold"/>
        <w:rPr>
          <w:color w:val="000000" w:themeColor="text1"/>
        </w:rPr>
      </w:pPr>
      <w:r w:rsidRPr="00D85150">
        <w:rPr>
          <w:rStyle w:val="HideTWBExt"/>
          <w:b w:val="0"/>
        </w:rPr>
        <w:t>&lt;/RepeatBlock-By&gt;</w:t>
      </w:r>
    </w:p>
    <w:p w14:paraId="75565F3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D90066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08D009F" w14:textId="77777777" w:rsidTr="00D85150">
        <w:trPr>
          <w:trHeight w:hRule="exact" w:val="240"/>
          <w:jc w:val="center"/>
        </w:trPr>
        <w:tc>
          <w:tcPr>
            <w:tcW w:w="9752" w:type="dxa"/>
            <w:gridSpan w:val="2"/>
            <w:tcBorders>
              <w:top w:val="nil"/>
              <w:left w:val="nil"/>
              <w:bottom w:val="nil"/>
              <w:right w:val="nil"/>
            </w:tcBorders>
          </w:tcPr>
          <w:p w14:paraId="69530252" w14:textId="77777777" w:rsidR="008F605B" w:rsidRPr="00B9675E" w:rsidRDefault="008F605B" w:rsidP="00D85150">
            <w:pPr>
              <w:rPr>
                <w:color w:val="000000" w:themeColor="text1"/>
              </w:rPr>
            </w:pPr>
          </w:p>
        </w:tc>
      </w:tr>
      <w:tr w:rsidR="007B5D21" w:rsidRPr="00B9675E" w14:paraId="11FCA671" w14:textId="77777777" w:rsidTr="00D85150">
        <w:trPr>
          <w:trHeight w:val="240"/>
          <w:jc w:val="center"/>
        </w:trPr>
        <w:tc>
          <w:tcPr>
            <w:tcW w:w="4876" w:type="dxa"/>
            <w:tcBorders>
              <w:top w:val="nil"/>
              <w:left w:val="nil"/>
              <w:bottom w:val="nil"/>
              <w:right w:val="nil"/>
            </w:tcBorders>
          </w:tcPr>
          <w:p w14:paraId="2C5D9EC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EA0983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270519" w14:textId="77777777" w:rsidTr="00D85150">
        <w:trPr>
          <w:jc w:val="center"/>
        </w:trPr>
        <w:tc>
          <w:tcPr>
            <w:tcW w:w="4876" w:type="dxa"/>
            <w:tcBorders>
              <w:top w:val="nil"/>
              <w:left w:val="nil"/>
              <w:bottom w:val="nil"/>
              <w:right w:val="nil"/>
            </w:tcBorders>
          </w:tcPr>
          <w:p w14:paraId="2489E77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9816C5D"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invită Comisia să emită o recomandare adresată statelor membre privind SRHR, în conformitate cu standardele internaționale în materie de sănătate publică și drepturile omului, inclusiv cu orientările OMS privind îngrijirile pentru avort;</w:t>
            </w:r>
          </w:p>
        </w:tc>
      </w:tr>
    </w:tbl>
    <w:p w14:paraId="54FB7DB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F123243" w14:textId="77777777" w:rsidR="008F605B" w:rsidRPr="00B9675E" w:rsidRDefault="008F605B" w:rsidP="008F605B">
      <w:pPr>
        <w:rPr>
          <w:color w:val="000000" w:themeColor="text1"/>
        </w:rPr>
      </w:pPr>
      <w:r w:rsidRPr="00D85150">
        <w:rPr>
          <w:rStyle w:val="HideTWBExt"/>
        </w:rPr>
        <w:t>&lt;/Amend&gt;</w:t>
      </w:r>
    </w:p>
    <w:p w14:paraId="4B84E14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430</w:t>
      </w:r>
      <w:r w:rsidRPr="00D85150">
        <w:rPr>
          <w:rStyle w:val="HideTWBExt"/>
          <w:b w:val="0"/>
        </w:rPr>
        <w:t>&lt;/NumAm&gt;</w:t>
      </w:r>
    </w:p>
    <w:p w14:paraId="43C2883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8F0FE73" w14:textId="77777777" w:rsidR="008F605B" w:rsidRPr="00B9675E" w:rsidRDefault="008F605B" w:rsidP="008F605B">
      <w:pPr>
        <w:pStyle w:val="NormalBold"/>
        <w:rPr>
          <w:color w:val="000000" w:themeColor="text1"/>
        </w:rPr>
      </w:pPr>
      <w:r w:rsidRPr="00D85150">
        <w:rPr>
          <w:rStyle w:val="HideTWBExt"/>
          <w:b w:val="0"/>
        </w:rPr>
        <w:t>&lt;/RepeatBlock-By&gt;</w:t>
      </w:r>
    </w:p>
    <w:p w14:paraId="705E526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D8BFDF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52ACCB2" w14:textId="77777777" w:rsidTr="00D85150">
        <w:trPr>
          <w:trHeight w:hRule="exact" w:val="240"/>
          <w:jc w:val="center"/>
        </w:trPr>
        <w:tc>
          <w:tcPr>
            <w:tcW w:w="9752" w:type="dxa"/>
            <w:gridSpan w:val="2"/>
            <w:tcBorders>
              <w:top w:val="nil"/>
              <w:left w:val="nil"/>
              <w:bottom w:val="nil"/>
              <w:right w:val="nil"/>
            </w:tcBorders>
          </w:tcPr>
          <w:p w14:paraId="2E9B4174" w14:textId="77777777" w:rsidR="008F605B" w:rsidRPr="00B9675E" w:rsidRDefault="008F605B" w:rsidP="00D85150">
            <w:pPr>
              <w:rPr>
                <w:color w:val="000000" w:themeColor="text1"/>
              </w:rPr>
            </w:pPr>
          </w:p>
        </w:tc>
      </w:tr>
      <w:tr w:rsidR="007B5D21" w:rsidRPr="00B9675E" w14:paraId="37852F40" w14:textId="77777777" w:rsidTr="00D85150">
        <w:trPr>
          <w:trHeight w:val="240"/>
          <w:jc w:val="center"/>
        </w:trPr>
        <w:tc>
          <w:tcPr>
            <w:tcW w:w="4876" w:type="dxa"/>
            <w:tcBorders>
              <w:top w:val="nil"/>
              <w:left w:val="nil"/>
              <w:bottom w:val="nil"/>
              <w:right w:val="nil"/>
            </w:tcBorders>
          </w:tcPr>
          <w:p w14:paraId="25FB7C1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BD362E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26A0F6C" w14:textId="77777777" w:rsidTr="00D85150">
        <w:trPr>
          <w:jc w:val="center"/>
        </w:trPr>
        <w:tc>
          <w:tcPr>
            <w:tcW w:w="4876" w:type="dxa"/>
            <w:tcBorders>
              <w:top w:val="nil"/>
              <w:left w:val="nil"/>
              <w:bottom w:val="nil"/>
              <w:right w:val="nil"/>
            </w:tcBorders>
          </w:tcPr>
          <w:p w14:paraId="0B72781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1764CB8" w14:textId="77777777" w:rsidR="008F605B" w:rsidRPr="00B9675E" w:rsidRDefault="008F605B" w:rsidP="00D85150">
            <w:pPr>
              <w:pStyle w:val="Normal6a"/>
              <w:rPr>
                <w:color w:val="000000" w:themeColor="text1"/>
              </w:rPr>
            </w:pPr>
            <w:r w:rsidRPr="00B9675E">
              <w:rPr>
                <w:b/>
                <w:i/>
                <w:color w:val="000000" w:themeColor="text1"/>
              </w:rPr>
              <w:t>8c.</w:t>
            </w:r>
            <w:r w:rsidRPr="00B9675E">
              <w:rPr>
                <w:color w:val="000000" w:themeColor="text1"/>
              </w:rPr>
              <w:tab/>
            </w:r>
            <w:r w:rsidRPr="00B9675E">
              <w:rPr>
                <w:b/>
                <w:i/>
                <w:color w:val="000000" w:themeColor="text1"/>
              </w:rPr>
              <w:t>invită Comisia să instituie un mecanism de solidaritate financiară între statele membre pentru a garanta accesul femeilor din UE la îngrijiri pentru avort;</w:t>
            </w:r>
          </w:p>
        </w:tc>
      </w:tr>
    </w:tbl>
    <w:p w14:paraId="69DEA79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DD0CB70" w14:textId="77777777" w:rsidR="008F605B" w:rsidRPr="00B9675E" w:rsidRDefault="008F605B" w:rsidP="008F605B">
      <w:pPr>
        <w:rPr>
          <w:color w:val="000000" w:themeColor="text1"/>
        </w:rPr>
      </w:pPr>
      <w:r w:rsidRPr="00D85150">
        <w:rPr>
          <w:rStyle w:val="HideTWBExt"/>
        </w:rPr>
        <w:t>&lt;/Amend&gt;</w:t>
      </w:r>
    </w:p>
    <w:p w14:paraId="70D1902F"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431</w:t>
      </w:r>
      <w:r w:rsidRPr="00D85150">
        <w:rPr>
          <w:rStyle w:val="HideTWBExt"/>
          <w:b w:val="0"/>
        </w:rPr>
        <w:t>&lt;/NumAm&gt;</w:t>
      </w:r>
    </w:p>
    <w:p w14:paraId="329554D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25E44FAA" w14:textId="77777777" w:rsidR="008F605B" w:rsidRPr="00B9675E" w:rsidRDefault="008F605B" w:rsidP="008F605B">
      <w:pPr>
        <w:pStyle w:val="NormalBold"/>
        <w:rPr>
          <w:color w:val="000000" w:themeColor="text1"/>
        </w:rPr>
      </w:pPr>
      <w:r w:rsidRPr="00D85150">
        <w:rPr>
          <w:rStyle w:val="HideTWBExt"/>
          <w:b w:val="0"/>
        </w:rPr>
        <w:t>&lt;/RepeatBlock-By&gt;</w:t>
      </w:r>
    </w:p>
    <w:p w14:paraId="42D0EFE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48FF47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631F727" w14:textId="77777777" w:rsidTr="00D85150">
        <w:trPr>
          <w:trHeight w:hRule="exact" w:val="240"/>
          <w:jc w:val="center"/>
        </w:trPr>
        <w:tc>
          <w:tcPr>
            <w:tcW w:w="9752" w:type="dxa"/>
            <w:gridSpan w:val="2"/>
            <w:tcBorders>
              <w:top w:val="nil"/>
              <w:left w:val="nil"/>
              <w:bottom w:val="nil"/>
              <w:right w:val="nil"/>
            </w:tcBorders>
          </w:tcPr>
          <w:p w14:paraId="01A15B23" w14:textId="77777777" w:rsidR="008F605B" w:rsidRPr="00B9675E" w:rsidRDefault="008F605B" w:rsidP="00D85150">
            <w:pPr>
              <w:rPr>
                <w:color w:val="000000" w:themeColor="text1"/>
              </w:rPr>
            </w:pPr>
          </w:p>
        </w:tc>
      </w:tr>
      <w:tr w:rsidR="007B5D21" w:rsidRPr="00B9675E" w14:paraId="353FCA93" w14:textId="77777777" w:rsidTr="00D85150">
        <w:trPr>
          <w:trHeight w:val="240"/>
          <w:jc w:val="center"/>
        </w:trPr>
        <w:tc>
          <w:tcPr>
            <w:tcW w:w="4876" w:type="dxa"/>
            <w:tcBorders>
              <w:top w:val="nil"/>
              <w:left w:val="nil"/>
              <w:bottom w:val="nil"/>
              <w:right w:val="nil"/>
            </w:tcBorders>
          </w:tcPr>
          <w:p w14:paraId="65E357C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DAC477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05CAC94" w14:textId="77777777" w:rsidTr="00D85150">
        <w:trPr>
          <w:jc w:val="center"/>
        </w:trPr>
        <w:tc>
          <w:tcPr>
            <w:tcW w:w="4876" w:type="dxa"/>
            <w:tcBorders>
              <w:top w:val="nil"/>
              <w:left w:val="nil"/>
              <w:bottom w:val="nil"/>
              <w:right w:val="nil"/>
            </w:tcBorders>
          </w:tcPr>
          <w:p w14:paraId="6B4B316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EB351FA" w14:textId="77777777" w:rsidR="008F605B" w:rsidRPr="00B9675E" w:rsidRDefault="008F605B" w:rsidP="00D85150">
            <w:pPr>
              <w:pStyle w:val="Normal6a"/>
              <w:rPr>
                <w:color w:val="000000" w:themeColor="text1"/>
              </w:rPr>
            </w:pPr>
            <w:r w:rsidRPr="00B9675E">
              <w:rPr>
                <w:b/>
                <w:i/>
                <w:color w:val="000000" w:themeColor="text1"/>
              </w:rPr>
              <w:t>8d.</w:t>
            </w:r>
            <w:r w:rsidRPr="00B9675E">
              <w:rPr>
                <w:color w:val="000000" w:themeColor="text1"/>
              </w:rPr>
              <w:tab/>
            </w:r>
            <w:r w:rsidRPr="00B9675E">
              <w:rPr>
                <w:b/>
                <w:i/>
                <w:color w:val="000000" w:themeColor="text1"/>
              </w:rPr>
              <w:t>invită Comisia și statele membre să adopte pe deplin definiția Guttmacher-Lancet a sănătății sexuale și reproductive și a drepturilor aferente (SRHR) și să garanteze accesul universal la sănătate sexuală și reproductivă și drepturile aferente (SRHR) cuprinzătoare, inclusiv la contracepție modernă, la avort legal și în condiții de siguranță, la îngrijiri materne și neonatale, la sănătate menstruală, la servicii de fertilitate și la îngrijiri de afirmare a genului; afirmă că statele membre trebuie să se asigure că aceste servicii sunt accesibile, la prețuri rezonabile și nediscriminatorii, în special pentru adolescenți, persoanele LGBTQI+, persoanele cu dizabilități, femeile rasializate și comunitățile insuficient deservite sau marginalizate;</w:t>
            </w:r>
          </w:p>
        </w:tc>
      </w:tr>
    </w:tbl>
    <w:p w14:paraId="7E556B8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E0BEC7F" w14:textId="77777777" w:rsidR="008F605B" w:rsidRPr="00B9675E" w:rsidRDefault="008F605B" w:rsidP="008F605B">
      <w:pPr>
        <w:rPr>
          <w:color w:val="000000" w:themeColor="text1"/>
        </w:rPr>
      </w:pPr>
      <w:r w:rsidRPr="00D85150">
        <w:rPr>
          <w:rStyle w:val="HideTWBExt"/>
        </w:rPr>
        <w:t>&lt;/Amend&gt;</w:t>
      </w:r>
    </w:p>
    <w:p w14:paraId="1F7C486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432</w:t>
      </w:r>
      <w:r w:rsidRPr="00D85150">
        <w:rPr>
          <w:rStyle w:val="HideTWBExt"/>
          <w:b w:val="0"/>
        </w:rPr>
        <w:t>&lt;/NumAm&gt;</w:t>
      </w:r>
    </w:p>
    <w:p w14:paraId="7DF2CCE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66AB447B" w14:textId="77777777" w:rsidR="008F605B" w:rsidRPr="00B9675E" w:rsidRDefault="008F605B" w:rsidP="008F605B">
      <w:pPr>
        <w:pStyle w:val="NormalBold"/>
        <w:rPr>
          <w:color w:val="000000" w:themeColor="text1"/>
        </w:rPr>
      </w:pPr>
      <w:r w:rsidRPr="00D85150">
        <w:rPr>
          <w:rStyle w:val="HideTWBExt"/>
          <w:b w:val="0"/>
        </w:rPr>
        <w:t>&lt;/RepeatBlock-By&gt;</w:t>
      </w:r>
    </w:p>
    <w:p w14:paraId="536F140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76109B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2AD39E3" w14:textId="77777777" w:rsidTr="00D85150">
        <w:trPr>
          <w:trHeight w:hRule="exact" w:val="240"/>
          <w:jc w:val="center"/>
        </w:trPr>
        <w:tc>
          <w:tcPr>
            <w:tcW w:w="9752" w:type="dxa"/>
            <w:gridSpan w:val="2"/>
            <w:tcBorders>
              <w:top w:val="nil"/>
              <w:left w:val="nil"/>
              <w:bottom w:val="nil"/>
              <w:right w:val="nil"/>
            </w:tcBorders>
          </w:tcPr>
          <w:p w14:paraId="10BFA1C2" w14:textId="77777777" w:rsidR="008F605B" w:rsidRPr="00B9675E" w:rsidRDefault="008F605B" w:rsidP="00D85150">
            <w:pPr>
              <w:rPr>
                <w:color w:val="000000" w:themeColor="text1"/>
              </w:rPr>
            </w:pPr>
          </w:p>
        </w:tc>
      </w:tr>
      <w:tr w:rsidR="007B5D21" w:rsidRPr="00B9675E" w14:paraId="6FE841D4" w14:textId="77777777" w:rsidTr="00D85150">
        <w:trPr>
          <w:trHeight w:val="240"/>
          <w:jc w:val="center"/>
        </w:trPr>
        <w:tc>
          <w:tcPr>
            <w:tcW w:w="4876" w:type="dxa"/>
            <w:tcBorders>
              <w:top w:val="nil"/>
              <w:left w:val="nil"/>
              <w:bottom w:val="nil"/>
              <w:right w:val="nil"/>
            </w:tcBorders>
          </w:tcPr>
          <w:p w14:paraId="6A928BF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31035A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11FBF20" w14:textId="77777777" w:rsidTr="00D85150">
        <w:trPr>
          <w:jc w:val="center"/>
        </w:trPr>
        <w:tc>
          <w:tcPr>
            <w:tcW w:w="4876" w:type="dxa"/>
            <w:tcBorders>
              <w:top w:val="nil"/>
              <w:left w:val="nil"/>
              <w:bottom w:val="nil"/>
              <w:right w:val="nil"/>
            </w:tcBorders>
          </w:tcPr>
          <w:p w14:paraId="3C32584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270815D" w14:textId="77777777" w:rsidR="008F605B" w:rsidRPr="00B9675E" w:rsidRDefault="008F605B" w:rsidP="00D85150">
            <w:pPr>
              <w:pStyle w:val="Normal6a"/>
              <w:rPr>
                <w:color w:val="000000" w:themeColor="text1"/>
              </w:rPr>
            </w:pPr>
            <w:r w:rsidRPr="00B9675E">
              <w:rPr>
                <w:b/>
                <w:i/>
                <w:color w:val="000000" w:themeColor="text1"/>
              </w:rPr>
              <w:t>8d.</w:t>
            </w:r>
            <w:r w:rsidRPr="00B9675E">
              <w:rPr>
                <w:color w:val="000000" w:themeColor="text1"/>
              </w:rPr>
              <w:tab/>
            </w:r>
            <w:r w:rsidRPr="00B9675E">
              <w:rPr>
                <w:b/>
                <w:i/>
                <w:color w:val="000000" w:themeColor="text1"/>
              </w:rPr>
              <w:t xml:space="preserve">recunoaște că fertilitatea este un aspect esențial al sănătății femeilor și subliniază necesitatea de a aborda proactiv factorii și provocările multiple legate de fertilitate, cum ar fi lipsa accesului la îngrijiri de sănătate și tratamente legate de fertilitate sau </w:t>
            </w:r>
            <w:r w:rsidRPr="00B9675E">
              <w:rPr>
                <w:b/>
                <w:i/>
                <w:color w:val="000000" w:themeColor="text1"/>
              </w:rPr>
              <w:lastRenderedPageBreak/>
              <w:t>informațiile și serviciile de sprijin insuficiente, împreună cu impactul factorilor legați de stilul de viață și de vârstă sau expunerea în mediu la toxine, la perturbatori endocrini și la poluanți;</w:t>
            </w:r>
          </w:p>
        </w:tc>
      </w:tr>
    </w:tbl>
    <w:p w14:paraId="19F40FA9"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309827D" w14:textId="77777777" w:rsidR="008F605B" w:rsidRPr="00B9675E" w:rsidRDefault="008F605B" w:rsidP="008F605B">
      <w:pPr>
        <w:rPr>
          <w:color w:val="000000" w:themeColor="text1"/>
        </w:rPr>
      </w:pPr>
      <w:r w:rsidRPr="00D85150">
        <w:rPr>
          <w:rStyle w:val="HideTWBExt"/>
        </w:rPr>
        <w:t>&lt;/Amend&gt;</w:t>
      </w:r>
    </w:p>
    <w:p w14:paraId="79950B2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433</w:t>
      </w:r>
      <w:r w:rsidRPr="00D85150">
        <w:rPr>
          <w:rStyle w:val="HideTWBExt"/>
          <w:b w:val="0"/>
        </w:rPr>
        <w:t>&lt;/NumAm&gt;</w:t>
      </w:r>
    </w:p>
    <w:p w14:paraId="65D9BFB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D9BD21F" w14:textId="77777777" w:rsidR="008F605B" w:rsidRPr="00B9675E" w:rsidRDefault="008F605B" w:rsidP="008F605B">
      <w:pPr>
        <w:pStyle w:val="NormalBold"/>
        <w:rPr>
          <w:color w:val="000000" w:themeColor="text1"/>
        </w:rPr>
      </w:pPr>
      <w:r w:rsidRPr="00D85150">
        <w:rPr>
          <w:rStyle w:val="HideTWBExt"/>
          <w:b w:val="0"/>
        </w:rPr>
        <w:t>&lt;/RepeatBlock-By&gt;</w:t>
      </w:r>
    </w:p>
    <w:p w14:paraId="0DD8F3E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711126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B730AC" w14:textId="77777777" w:rsidTr="00D85150">
        <w:trPr>
          <w:trHeight w:hRule="exact" w:val="240"/>
          <w:jc w:val="center"/>
        </w:trPr>
        <w:tc>
          <w:tcPr>
            <w:tcW w:w="9752" w:type="dxa"/>
            <w:gridSpan w:val="2"/>
            <w:tcBorders>
              <w:top w:val="nil"/>
              <w:left w:val="nil"/>
              <w:bottom w:val="nil"/>
              <w:right w:val="nil"/>
            </w:tcBorders>
          </w:tcPr>
          <w:p w14:paraId="44FC9399" w14:textId="77777777" w:rsidR="008F605B" w:rsidRPr="00B9675E" w:rsidRDefault="008F605B" w:rsidP="00D85150">
            <w:pPr>
              <w:rPr>
                <w:color w:val="000000" w:themeColor="text1"/>
              </w:rPr>
            </w:pPr>
          </w:p>
        </w:tc>
      </w:tr>
      <w:tr w:rsidR="007B5D21" w:rsidRPr="00B9675E" w14:paraId="73FAE9CA" w14:textId="77777777" w:rsidTr="00D85150">
        <w:trPr>
          <w:trHeight w:val="240"/>
          <w:jc w:val="center"/>
        </w:trPr>
        <w:tc>
          <w:tcPr>
            <w:tcW w:w="4876" w:type="dxa"/>
            <w:tcBorders>
              <w:top w:val="nil"/>
              <w:left w:val="nil"/>
              <w:bottom w:val="nil"/>
              <w:right w:val="nil"/>
            </w:tcBorders>
          </w:tcPr>
          <w:p w14:paraId="16D2F30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C2246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5FBB560" w14:textId="77777777" w:rsidTr="00D85150">
        <w:trPr>
          <w:jc w:val="center"/>
        </w:trPr>
        <w:tc>
          <w:tcPr>
            <w:tcW w:w="4876" w:type="dxa"/>
            <w:tcBorders>
              <w:top w:val="nil"/>
              <w:left w:val="nil"/>
              <w:bottom w:val="nil"/>
              <w:right w:val="nil"/>
            </w:tcBorders>
          </w:tcPr>
          <w:p w14:paraId="7BE7E5F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A6D1643" w14:textId="77777777" w:rsidR="008F605B" w:rsidRPr="00B9675E" w:rsidRDefault="008F605B" w:rsidP="00D85150">
            <w:pPr>
              <w:pStyle w:val="Normal6a"/>
              <w:rPr>
                <w:color w:val="000000" w:themeColor="text1"/>
              </w:rPr>
            </w:pPr>
            <w:r w:rsidRPr="00B9675E">
              <w:rPr>
                <w:b/>
                <w:i/>
                <w:color w:val="000000" w:themeColor="text1"/>
              </w:rPr>
              <w:t>8d.</w:t>
            </w:r>
            <w:r w:rsidRPr="00B9675E">
              <w:rPr>
                <w:color w:val="000000" w:themeColor="text1"/>
              </w:rPr>
              <w:tab/>
            </w:r>
            <w:r w:rsidRPr="00B9675E">
              <w:rPr>
                <w:b/>
                <w:i/>
                <w:color w:val="000000" w:themeColor="text1"/>
              </w:rPr>
              <w:t>invită Comisia ca, în cadrul punerii în aplicare a Directivei privind violența împotriva femeilor, să emită orientări clare privind furnizarea de îngrijiri de sănătate sexuală și reproductivă victimelor violenței sexuale, în conformitate cu standardele internaționale în materie de sănătate publică și drepturile omului, inclusiv cu standardele OMS privind gestionarea clinică a violului;</w:t>
            </w:r>
          </w:p>
        </w:tc>
      </w:tr>
    </w:tbl>
    <w:p w14:paraId="7469DDB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C6BBE61" w14:textId="77777777" w:rsidR="008F605B" w:rsidRPr="00B9675E" w:rsidRDefault="008F605B" w:rsidP="008F605B">
      <w:pPr>
        <w:rPr>
          <w:color w:val="000000" w:themeColor="text1"/>
        </w:rPr>
      </w:pPr>
      <w:r w:rsidRPr="00D85150">
        <w:rPr>
          <w:rStyle w:val="HideTWBExt"/>
        </w:rPr>
        <w:t>&lt;/Amend&gt;</w:t>
      </w:r>
    </w:p>
    <w:p w14:paraId="08244A3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434</w:t>
      </w:r>
      <w:r w:rsidRPr="00D85150">
        <w:rPr>
          <w:rStyle w:val="HideTWBExt"/>
          <w:b w:val="0"/>
        </w:rPr>
        <w:t>&lt;/NumAm&gt;</w:t>
      </w:r>
    </w:p>
    <w:p w14:paraId="733FA0B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B05F8BA" w14:textId="77777777" w:rsidR="008F605B" w:rsidRPr="00B9675E" w:rsidRDefault="008F605B" w:rsidP="008F605B">
      <w:pPr>
        <w:pStyle w:val="NormalBold"/>
        <w:rPr>
          <w:color w:val="000000" w:themeColor="text1"/>
        </w:rPr>
      </w:pPr>
      <w:r w:rsidRPr="00D85150">
        <w:rPr>
          <w:rStyle w:val="HideTWBExt"/>
          <w:b w:val="0"/>
        </w:rPr>
        <w:t>&lt;/RepeatBlock-By&gt;</w:t>
      </w:r>
    </w:p>
    <w:p w14:paraId="5F23ECD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0418B9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8666EC1" w14:textId="77777777" w:rsidTr="00D85150">
        <w:trPr>
          <w:trHeight w:hRule="exact" w:val="240"/>
          <w:jc w:val="center"/>
        </w:trPr>
        <w:tc>
          <w:tcPr>
            <w:tcW w:w="9752" w:type="dxa"/>
            <w:gridSpan w:val="2"/>
            <w:tcBorders>
              <w:top w:val="nil"/>
              <w:left w:val="nil"/>
              <w:bottom w:val="nil"/>
              <w:right w:val="nil"/>
            </w:tcBorders>
          </w:tcPr>
          <w:p w14:paraId="6D93C12B" w14:textId="77777777" w:rsidR="008F605B" w:rsidRPr="00B9675E" w:rsidRDefault="008F605B" w:rsidP="00D85150">
            <w:pPr>
              <w:rPr>
                <w:color w:val="000000" w:themeColor="text1"/>
              </w:rPr>
            </w:pPr>
          </w:p>
        </w:tc>
      </w:tr>
      <w:tr w:rsidR="007B5D21" w:rsidRPr="00B9675E" w14:paraId="6B2B9BFC" w14:textId="77777777" w:rsidTr="00D85150">
        <w:trPr>
          <w:trHeight w:val="240"/>
          <w:jc w:val="center"/>
        </w:trPr>
        <w:tc>
          <w:tcPr>
            <w:tcW w:w="4876" w:type="dxa"/>
            <w:tcBorders>
              <w:top w:val="nil"/>
              <w:left w:val="nil"/>
              <w:bottom w:val="nil"/>
              <w:right w:val="nil"/>
            </w:tcBorders>
          </w:tcPr>
          <w:p w14:paraId="6CB3CC2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8AB356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E86F9D6" w14:textId="77777777" w:rsidTr="00D85150">
        <w:trPr>
          <w:jc w:val="center"/>
        </w:trPr>
        <w:tc>
          <w:tcPr>
            <w:tcW w:w="4876" w:type="dxa"/>
            <w:tcBorders>
              <w:top w:val="nil"/>
              <w:left w:val="nil"/>
              <w:bottom w:val="nil"/>
              <w:right w:val="nil"/>
            </w:tcBorders>
          </w:tcPr>
          <w:p w14:paraId="030BF2E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C727888" w14:textId="77777777" w:rsidR="008F605B" w:rsidRPr="00B9675E" w:rsidRDefault="008F605B" w:rsidP="00D85150">
            <w:pPr>
              <w:pStyle w:val="Normal6a"/>
              <w:rPr>
                <w:color w:val="000000" w:themeColor="text1"/>
              </w:rPr>
            </w:pPr>
            <w:r w:rsidRPr="00B9675E">
              <w:rPr>
                <w:b/>
                <w:i/>
                <w:color w:val="000000" w:themeColor="text1"/>
              </w:rPr>
              <w:t>8d.</w:t>
            </w:r>
            <w:r w:rsidRPr="00B9675E">
              <w:rPr>
                <w:color w:val="000000" w:themeColor="text1"/>
              </w:rPr>
              <w:tab/>
            </w:r>
            <w:r w:rsidRPr="00B9675E">
              <w:rPr>
                <w:b/>
                <w:i/>
                <w:color w:val="000000" w:themeColor="text1"/>
              </w:rPr>
              <w:t xml:space="preserve">invită Comisia Europeană să abordeze factorii determinanți comerciali și sociali care au impact asupra sănătății și, în special, asupra sănătății femeilor și fetelor, prin includerea sănătății în </w:t>
            </w:r>
            <w:r w:rsidRPr="00B9675E">
              <w:rPr>
                <w:b/>
                <w:i/>
                <w:color w:val="000000" w:themeColor="text1"/>
              </w:rPr>
              <w:lastRenderedPageBreak/>
              <w:t>semestrul european și prin elaborarea de politici care să contribuie la îmbunătățirea calității vieții femeilor și la eliminarea tuturor formelor de inegalități;</w:t>
            </w:r>
          </w:p>
        </w:tc>
      </w:tr>
    </w:tbl>
    <w:p w14:paraId="2B2B5E09"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9C34A33" w14:textId="77777777" w:rsidR="008F605B" w:rsidRPr="00B9675E" w:rsidRDefault="008F605B" w:rsidP="008F605B">
      <w:pPr>
        <w:rPr>
          <w:color w:val="000000" w:themeColor="text1"/>
        </w:rPr>
      </w:pPr>
      <w:r w:rsidRPr="00D85150">
        <w:rPr>
          <w:rStyle w:val="HideTWBExt"/>
        </w:rPr>
        <w:t>&lt;/Amend&gt;</w:t>
      </w:r>
    </w:p>
    <w:p w14:paraId="4A6C0BF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435</w:t>
      </w:r>
      <w:r w:rsidRPr="00D85150">
        <w:rPr>
          <w:rStyle w:val="HideTWBExt"/>
          <w:b w:val="0"/>
        </w:rPr>
        <w:t>&lt;/NumAm&gt;</w:t>
      </w:r>
    </w:p>
    <w:p w14:paraId="2E12F1A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27CE1426" w14:textId="77777777" w:rsidR="008F605B" w:rsidRPr="00B9675E" w:rsidRDefault="008F605B" w:rsidP="008F605B">
      <w:pPr>
        <w:pStyle w:val="NormalBold"/>
        <w:rPr>
          <w:color w:val="000000" w:themeColor="text1"/>
        </w:rPr>
      </w:pPr>
      <w:r w:rsidRPr="00D85150">
        <w:rPr>
          <w:rStyle w:val="HideTWBExt"/>
          <w:b w:val="0"/>
        </w:rPr>
        <w:t>&lt;/RepeatBlock-By&gt;</w:t>
      </w:r>
    </w:p>
    <w:p w14:paraId="27E7C64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1AE6EC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A9087A" w14:textId="77777777" w:rsidTr="00D85150">
        <w:trPr>
          <w:trHeight w:hRule="exact" w:val="240"/>
          <w:jc w:val="center"/>
        </w:trPr>
        <w:tc>
          <w:tcPr>
            <w:tcW w:w="9752" w:type="dxa"/>
            <w:gridSpan w:val="2"/>
            <w:tcBorders>
              <w:top w:val="nil"/>
              <w:left w:val="nil"/>
              <w:bottom w:val="nil"/>
              <w:right w:val="nil"/>
            </w:tcBorders>
          </w:tcPr>
          <w:p w14:paraId="1BDCB218" w14:textId="77777777" w:rsidR="008F605B" w:rsidRPr="00B9675E" w:rsidRDefault="008F605B" w:rsidP="00D85150">
            <w:pPr>
              <w:rPr>
                <w:color w:val="000000" w:themeColor="text1"/>
              </w:rPr>
            </w:pPr>
          </w:p>
        </w:tc>
      </w:tr>
      <w:tr w:rsidR="007B5D21" w:rsidRPr="00B9675E" w14:paraId="6C37686E" w14:textId="77777777" w:rsidTr="00D85150">
        <w:trPr>
          <w:trHeight w:val="240"/>
          <w:jc w:val="center"/>
        </w:trPr>
        <w:tc>
          <w:tcPr>
            <w:tcW w:w="4876" w:type="dxa"/>
            <w:tcBorders>
              <w:top w:val="nil"/>
              <w:left w:val="nil"/>
              <w:bottom w:val="nil"/>
              <w:right w:val="nil"/>
            </w:tcBorders>
          </w:tcPr>
          <w:p w14:paraId="7BB7254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C1E29D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CAC3CAB" w14:textId="77777777" w:rsidTr="00D85150">
        <w:trPr>
          <w:jc w:val="center"/>
        </w:trPr>
        <w:tc>
          <w:tcPr>
            <w:tcW w:w="4876" w:type="dxa"/>
            <w:tcBorders>
              <w:top w:val="nil"/>
              <w:left w:val="nil"/>
              <w:bottom w:val="nil"/>
              <w:right w:val="nil"/>
            </w:tcBorders>
          </w:tcPr>
          <w:p w14:paraId="24AE299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87D5ED7" w14:textId="77777777" w:rsidR="008F605B" w:rsidRPr="00B9675E" w:rsidRDefault="008F605B" w:rsidP="00D85150">
            <w:pPr>
              <w:pStyle w:val="Normal6a"/>
              <w:rPr>
                <w:color w:val="000000" w:themeColor="text1"/>
              </w:rPr>
            </w:pPr>
            <w:r w:rsidRPr="00B9675E">
              <w:rPr>
                <w:b/>
                <w:i/>
                <w:color w:val="000000" w:themeColor="text1"/>
              </w:rPr>
              <w:t>8d.</w:t>
            </w:r>
            <w:r w:rsidRPr="00B9675E">
              <w:rPr>
                <w:color w:val="000000" w:themeColor="text1"/>
              </w:rPr>
              <w:tab/>
            </w:r>
            <w:r w:rsidRPr="00B9675E">
              <w:rPr>
                <w:b/>
                <w:i/>
                <w:color w:val="000000" w:themeColor="text1"/>
              </w:rPr>
              <w:t>invită Comisia să recunoască toate încălcările drepturilor sexuale și reproductive ale femeilor ca forme de violență de gen;</w:t>
            </w:r>
          </w:p>
        </w:tc>
      </w:tr>
    </w:tbl>
    <w:p w14:paraId="46A0287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93C32FF" w14:textId="77777777" w:rsidR="008F605B" w:rsidRPr="00B9675E" w:rsidRDefault="008F605B" w:rsidP="008F605B">
      <w:pPr>
        <w:rPr>
          <w:color w:val="000000" w:themeColor="text1"/>
        </w:rPr>
      </w:pPr>
      <w:r w:rsidRPr="00D85150">
        <w:rPr>
          <w:rStyle w:val="HideTWBExt"/>
        </w:rPr>
        <w:t>&lt;/Amend&gt;</w:t>
      </w:r>
    </w:p>
    <w:p w14:paraId="1CE7228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436</w:t>
      </w:r>
      <w:r w:rsidRPr="00D85150">
        <w:rPr>
          <w:rStyle w:val="HideTWBExt"/>
          <w:b w:val="0"/>
        </w:rPr>
        <w:t>&lt;/NumAm&gt;</w:t>
      </w:r>
    </w:p>
    <w:p w14:paraId="6A2577C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3A6FFC9B" w14:textId="77777777" w:rsidR="008F605B" w:rsidRPr="00B9675E" w:rsidRDefault="008F605B" w:rsidP="008F605B">
      <w:pPr>
        <w:pStyle w:val="NormalBold"/>
        <w:rPr>
          <w:color w:val="000000" w:themeColor="text1"/>
        </w:rPr>
      </w:pPr>
      <w:r w:rsidRPr="00D85150">
        <w:rPr>
          <w:rStyle w:val="HideTWBExt"/>
          <w:b w:val="0"/>
        </w:rPr>
        <w:t>&lt;/RepeatBlock-By&gt;</w:t>
      </w:r>
    </w:p>
    <w:p w14:paraId="753AA9C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69172C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E39565E" w14:textId="77777777" w:rsidTr="00D85150">
        <w:trPr>
          <w:trHeight w:hRule="exact" w:val="240"/>
          <w:jc w:val="center"/>
        </w:trPr>
        <w:tc>
          <w:tcPr>
            <w:tcW w:w="9752" w:type="dxa"/>
            <w:gridSpan w:val="2"/>
            <w:tcBorders>
              <w:top w:val="nil"/>
              <w:left w:val="nil"/>
              <w:bottom w:val="nil"/>
              <w:right w:val="nil"/>
            </w:tcBorders>
          </w:tcPr>
          <w:p w14:paraId="74EDB4AD" w14:textId="77777777" w:rsidR="008F605B" w:rsidRPr="00B9675E" w:rsidRDefault="008F605B" w:rsidP="00D85150">
            <w:pPr>
              <w:rPr>
                <w:color w:val="000000" w:themeColor="text1"/>
              </w:rPr>
            </w:pPr>
          </w:p>
        </w:tc>
      </w:tr>
      <w:tr w:rsidR="007B5D21" w:rsidRPr="00B9675E" w14:paraId="250C0B09" w14:textId="77777777" w:rsidTr="00D85150">
        <w:trPr>
          <w:trHeight w:val="240"/>
          <w:jc w:val="center"/>
        </w:trPr>
        <w:tc>
          <w:tcPr>
            <w:tcW w:w="4876" w:type="dxa"/>
            <w:tcBorders>
              <w:top w:val="nil"/>
              <w:left w:val="nil"/>
              <w:bottom w:val="nil"/>
              <w:right w:val="nil"/>
            </w:tcBorders>
          </w:tcPr>
          <w:p w14:paraId="58B3485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0EBE70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ADBBD30" w14:textId="77777777" w:rsidTr="00D85150">
        <w:trPr>
          <w:jc w:val="center"/>
        </w:trPr>
        <w:tc>
          <w:tcPr>
            <w:tcW w:w="4876" w:type="dxa"/>
            <w:tcBorders>
              <w:top w:val="nil"/>
              <w:left w:val="nil"/>
              <w:bottom w:val="nil"/>
              <w:right w:val="nil"/>
            </w:tcBorders>
          </w:tcPr>
          <w:p w14:paraId="5A1010F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568A702" w14:textId="77777777" w:rsidR="008F605B" w:rsidRPr="00B9675E" w:rsidRDefault="008F605B" w:rsidP="00D85150">
            <w:pPr>
              <w:pStyle w:val="Normal6a"/>
              <w:rPr>
                <w:color w:val="000000" w:themeColor="text1"/>
              </w:rPr>
            </w:pPr>
            <w:r w:rsidRPr="00B9675E">
              <w:rPr>
                <w:b/>
                <w:i/>
                <w:color w:val="000000" w:themeColor="text1"/>
              </w:rPr>
              <w:t>8e.</w:t>
            </w:r>
            <w:r w:rsidRPr="00B9675E">
              <w:rPr>
                <w:color w:val="000000" w:themeColor="text1"/>
              </w:rPr>
              <w:tab/>
            </w:r>
            <w:r w:rsidRPr="00B9675E">
              <w:rPr>
                <w:b/>
                <w:i/>
                <w:color w:val="000000" w:themeColor="text1"/>
              </w:rPr>
              <w:t xml:space="preserve">invită Comisia să instituie un mecanism de monitorizare și de tragere la răspundere, pentru a aborda sau a condamna rapid orice regrese sau amenințări la adresa egalității de gen, a drepturilor femeilor, inclusiv a SRHR, și a drepturilor persoanelor LGBTIQ, în statele membre, fie în cadrul mecanismelor existente de evaluare a respectării statului de drept sau a drepturilor fundamentale, fie ca mecanism de sine stătător; invită Comisia să aplice Regulamentul privind </w:t>
            </w:r>
            <w:r w:rsidRPr="00B9675E">
              <w:rPr>
                <w:b/>
                <w:i/>
                <w:color w:val="000000" w:themeColor="text1"/>
              </w:rPr>
              <w:lastRenderedPageBreak/>
              <w:t>condiționalitatea în cazul în care au loc regrese în ceea ce privește drepturile femeilor, inclusiv restricții privind SRHR, accesul la servicii de avort sau la educație sexuală, regrese care trebuie considerate încălcări ale valorilor UE și care trebuie să declanșeze răspunsuri instituționale proporționate, inclusiv proceduri de constatare a neîndeplinirii obligațiilor și consecințe financiare; invită Comisia să se asigure că nicio finanțare a UE nu aduce beneficii actorilor care urmăresc să submineze valorile UE, printre care egalitatea de gen și drepturile femeilor, inclusiv sănătatea sexuală și reproductivă și drepturile aferente (SRHR);</w:t>
            </w:r>
          </w:p>
        </w:tc>
      </w:tr>
    </w:tbl>
    <w:p w14:paraId="2AF59C8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B82A276" w14:textId="77777777" w:rsidR="008F605B" w:rsidRPr="00B9675E" w:rsidRDefault="008F605B" w:rsidP="008F605B">
      <w:pPr>
        <w:rPr>
          <w:color w:val="000000" w:themeColor="text1"/>
        </w:rPr>
      </w:pPr>
      <w:r w:rsidRPr="00D85150">
        <w:rPr>
          <w:rStyle w:val="HideTWBExt"/>
        </w:rPr>
        <w:t>&lt;/Amend&gt;</w:t>
      </w:r>
    </w:p>
    <w:p w14:paraId="557DA50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437</w:t>
      </w:r>
      <w:r w:rsidRPr="00D85150">
        <w:rPr>
          <w:rStyle w:val="HideTWBExt"/>
          <w:b w:val="0"/>
        </w:rPr>
        <w:t>&lt;/NumAm&gt;</w:t>
      </w:r>
    </w:p>
    <w:p w14:paraId="5030F02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007B1179" w14:textId="77777777" w:rsidR="008F605B" w:rsidRPr="00B9675E" w:rsidRDefault="008F605B" w:rsidP="008F605B">
      <w:pPr>
        <w:pStyle w:val="NormalBold"/>
        <w:rPr>
          <w:color w:val="000000" w:themeColor="text1"/>
        </w:rPr>
      </w:pPr>
      <w:r w:rsidRPr="00D85150">
        <w:rPr>
          <w:rStyle w:val="HideTWBExt"/>
          <w:b w:val="0"/>
        </w:rPr>
        <w:t>&lt;/RepeatBlock-By&gt;</w:t>
      </w:r>
    </w:p>
    <w:p w14:paraId="0C59ECA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0D7B3A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D4D10F3" w14:textId="77777777" w:rsidTr="00D85150">
        <w:trPr>
          <w:trHeight w:hRule="exact" w:val="240"/>
          <w:jc w:val="center"/>
        </w:trPr>
        <w:tc>
          <w:tcPr>
            <w:tcW w:w="9752" w:type="dxa"/>
            <w:gridSpan w:val="2"/>
            <w:tcBorders>
              <w:top w:val="nil"/>
              <w:left w:val="nil"/>
              <w:bottom w:val="nil"/>
              <w:right w:val="nil"/>
            </w:tcBorders>
          </w:tcPr>
          <w:p w14:paraId="1E131659" w14:textId="77777777" w:rsidR="008F605B" w:rsidRPr="00B9675E" w:rsidRDefault="008F605B" w:rsidP="00D85150">
            <w:pPr>
              <w:rPr>
                <w:color w:val="000000" w:themeColor="text1"/>
              </w:rPr>
            </w:pPr>
          </w:p>
        </w:tc>
      </w:tr>
      <w:tr w:rsidR="007B5D21" w:rsidRPr="00B9675E" w14:paraId="0CC35376" w14:textId="77777777" w:rsidTr="00D85150">
        <w:trPr>
          <w:trHeight w:val="240"/>
          <w:jc w:val="center"/>
        </w:trPr>
        <w:tc>
          <w:tcPr>
            <w:tcW w:w="4876" w:type="dxa"/>
            <w:tcBorders>
              <w:top w:val="nil"/>
              <w:left w:val="nil"/>
              <w:bottom w:val="nil"/>
              <w:right w:val="nil"/>
            </w:tcBorders>
          </w:tcPr>
          <w:p w14:paraId="7090121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212F80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C6BDE83" w14:textId="77777777" w:rsidTr="00D85150">
        <w:trPr>
          <w:jc w:val="center"/>
        </w:trPr>
        <w:tc>
          <w:tcPr>
            <w:tcW w:w="4876" w:type="dxa"/>
            <w:tcBorders>
              <w:top w:val="nil"/>
              <w:left w:val="nil"/>
              <w:bottom w:val="nil"/>
              <w:right w:val="nil"/>
            </w:tcBorders>
          </w:tcPr>
          <w:p w14:paraId="3C657A9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C1C801F" w14:textId="77777777" w:rsidR="008F605B" w:rsidRPr="00B9675E" w:rsidRDefault="008F605B" w:rsidP="00D85150">
            <w:pPr>
              <w:pStyle w:val="Normal6a"/>
              <w:rPr>
                <w:color w:val="000000" w:themeColor="text1"/>
              </w:rPr>
            </w:pPr>
            <w:r w:rsidRPr="00B9675E">
              <w:rPr>
                <w:b/>
                <w:i/>
                <w:color w:val="000000" w:themeColor="text1"/>
              </w:rPr>
              <w:t>8e.</w:t>
            </w:r>
            <w:r w:rsidRPr="00B9675E">
              <w:rPr>
                <w:color w:val="000000" w:themeColor="text1"/>
              </w:rPr>
              <w:tab/>
            </w:r>
            <w:r w:rsidRPr="00B9675E">
              <w:rPr>
                <w:b/>
                <w:i/>
                <w:color w:val="000000" w:themeColor="text1"/>
              </w:rPr>
              <w:t>invită Comisia Europeană și statele membre ca, pentru a reflecta intersecționalitatea multitudinii de provocări cu care se confruntă femeile, să se bazeze pe gama largă de expertiză din statele membre ale UE și să sprijine înființarea de grupuri de experți pentru femei cu scopul de a aborda provocările specifice care au impact asupra calității vieții și participării femeilor în societate, să încurajeze colaborarea și schimbul de bune practici, să impulsioneze agenda privind sănătatea, mediul social, cercetarea și educația femeilor în întreaga UE și să îndeplinească obiectivul Tratatului UE de a elimina inegalitățile și de a promova egalitatea între femei și bărbați;</w:t>
            </w:r>
          </w:p>
        </w:tc>
      </w:tr>
    </w:tbl>
    <w:p w14:paraId="2143F26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6B61BD9" w14:textId="77777777" w:rsidR="008F605B" w:rsidRPr="00B9675E" w:rsidRDefault="008F605B" w:rsidP="008F605B">
      <w:pPr>
        <w:rPr>
          <w:color w:val="000000" w:themeColor="text1"/>
        </w:rPr>
      </w:pPr>
      <w:r w:rsidRPr="00D85150">
        <w:rPr>
          <w:rStyle w:val="HideTWBExt"/>
        </w:rPr>
        <w:t>&lt;/Amend&gt;</w:t>
      </w:r>
    </w:p>
    <w:p w14:paraId="44B285F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438</w:t>
      </w:r>
      <w:r w:rsidRPr="00D85150">
        <w:rPr>
          <w:rStyle w:val="HideTWBExt"/>
          <w:b w:val="0"/>
        </w:rPr>
        <w:t>&lt;/NumAm&gt;</w:t>
      </w:r>
    </w:p>
    <w:p w14:paraId="0FCABE3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FEFD0CA" w14:textId="77777777" w:rsidR="008F605B" w:rsidRPr="00B9675E" w:rsidRDefault="008F605B" w:rsidP="008F605B">
      <w:pPr>
        <w:pStyle w:val="NormalBold"/>
        <w:rPr>
          <w:color w:val="000000" w:themeColor="text1"/>
        </w:rPr>
      </w:pPr>
      <w:r w:rsidRPr="00D85150">
        <w:rPr>
          <w:rStyle w:val="HideTWBExt"/>
          <w:b w:val="0"/>
        </w:rPr>
        <w:t>&lt;/RepeatBlock-By&gt;</w:t>
      </w:r>
    </w:p>
    <w:p w14:paraId="5E29D7E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64CC94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1482199" w14:textId="77777777" w:rsidTr="00D85150">
        <w:trPr>
          <w:trHeight w:hRule="exact" w:val="240"/>
          <w:jc w:val="center"/>
        </w:trPr>
        <w:tc>
          <w:tcPr>
            <w:tcW w:w="9752" w:type="dxa"/>
            <w:gridSpan w:val="2"/>
            <w:tcBorders>
              <w:top w:val="nil"/>
              <w:left w:val="nil"/>
              <w:bottom w:val="nil"/>
              <w:right w:val="nil"/>
            </w:tcBorders>
          </w:tcPr>
          <w:p w14:paraId="4AD39000" w14:textId="77777777" w:rsidR="008F605B" w:rsidRPr="00B9675E" w:rsidRDefault="008F605B" w:rsidP="00D85150">
            <w:pPr>
              <w:rPr>
                <w:color w:val="000000" w:themeColor="text1"/>
              </w:rPr>
            </w:pPr>
          </w:p>
        </w:tc>
      </w:tr>
      <w:tr w:rsidR="007B5D21" w:rsidRPr="00B9675E" w14:paraId="52B08E7F" w14:textId="77777777" w:rsidTr="00D85150">
        <w:trPr>
          <w:trHeight w:val="240"/>
          <w:jc w:val="center"/>
        </w:trPr>
        <w:tc>
          <w:tcPr>
            <w:tcW w:w="4876" w:type="dxa"/>
            <w:tcBorders>
              <w:top w:val="nil"/>
              <w:left w:val="nil"/>
              <w:bottom w:val="nil"/>
              <w:right w:val="nil"/>
            </w:tcBorders>
          </w:tcPr>
          <w:p w14:paraId="373DBD0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688A1B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BA63D40" w14:textId="77777777" w:rsidTr="00D85150">
        <w:trPr>
          <w:jc w:val="center"/>
        </w:trPr>
        <w:tc>
          <w:tcPr>
            <w:tcW w:w="4876" w:type="dxa"/>
            <w:tcBorders>
              <w:top w:val="nil"/>
              <w:left w:val="nil"/>
              <w:bottom w:val="nil"/>
              <w:right w:val="nil"/>
            </w:tcBorders>
          </w:tcPr>
          <w:p w14:paraId="5A576DA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715D556" w14:textId="77777777" w:rsidR="008F605B" w:rsidRPr="00B9675E" w:rsidRDefault="008F605B" w:rsidP="00D85150">
            <w:pPr>
              <w:pStyle w:val="Normal6a"/>
              <w:rPr>
                <w:color w:val="000000" w:themeColor="text1"/>
              </w:rPr>
            </w:pPr>
            <w:r w:rsidRPr="00B9675E">
              <w:rPr>
                <w:b/>
                <w:i/>
                <w:color w:val="000000" w:themeColor="text1"/>
              </w:rPr>
              <w:t>8f.</w:t>
            </w:r>
            <w:r w:rsidRPr="00B9675E">
              <w:rPr>
                <w:color w:val="000000" w:themeColor="text1"/>
              </w:rPr>
              <w:tab/>
            </w:r>
            <w:r w:rsidRPr="00B9675E">
              <w:rPr>
                <w:b/>
                <w:i/>
                <w:color w:val="000000" w:themeColor="text1"/>
              </w:rPr>
              <w:t>îndeamnă Comisia să creeze un cadru cuprinzător și obligatoriu care să asigure accesul egal la contracepție, la tratamente de fertilitate și la servicii de avort pentru toate femeile, indiferent de legislația internă din statul membru respectiv; îndeamnă, de asemenea, Comisia să stabilească standarde minime pentru îngrijirile de sănătate reproductivă, pe care toate țările UE trebuie să le îndeplinească, cum ar fi garantarea accesului cu ușurință la contracepție la un preț rezonabil pentru toate femeile din UE, furnizarea de tratamente de fertilitate pentru ca femeile care se confruntă cu infertilitatea să poată avea acces la îngrijirile de care au nevoie și asigurarea de servicii de avort sigure, legale și accesibile în termenele stabilite;</w:t>
            </w:r>
          </w:p>
        </w:tc>
      </w:tr>
    </w:tbl>
    <w:p w14:paraId="4388A78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C8EBEE0" w14:textId="77777777" w:rsidR="008F605B" w:rsidRPr="00B9675E" w:rsidRDefault="008F605B" w:rsidP="008F605B">
      <w:pPr>
        <w:rPr>
          <w:color w:val="000000" w:themeColor="text1"/>
        </w:rPr>
      </w:pPr>
      <w:r w:rsidRPr="00D85150">
        <w:rPr>
          <w:rStyle w:val="HideTWBExt"/>
        </w:rPr>
        <w:t>&lt;/Amend&gt;</w:t>
      </w:r>
    </w:p>
    <w:p w14:paraId="4F8528C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439</w:t>
      </w:r>
      <w:r w:rsidRPr="00D85150">
        <w:rPr>
          <w:rStyle w:val="HideTWBExt"/>
          <w:b w:val="0"/>
        </w:rPr>
        <w:t>&lt;/NumAm&gt;</w:t>
      </w:r>
    </w:p>
    <w:p w14:paraId="42796AB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70029A7" w14:textId="77777777" w:rsidR="008F605B" w:rsidRPr="00B9675E" w:rsidRDefault="008F605B" w:rsidP="008F605B">
      <w:pPr>
        <w:pStyle w:val="NormalBold"/>
        <w:rPr>
          <w:color w:val="000000" w:themeColor="text1"/>
        </w:rPr>
      </w:pPr>
      <w:r w:rsidRPr="00D85150">
        <w:rPr>
          <w:rStyle w:val="HideTWBExt"/>
          <w:b w:val="0"/>
        </w:rPr>
        <w:t>&lt;/RepeatBlock-By&gt;</w:t>
      </w:r>
    </w:p>
    <w:p w14:paraId="6C4ABB7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A06AF3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624ABF9" w14:textId="77777777" w:rsidTr="00D85150">
        <w:trPr>
          <w:trHeight w:hRule="exact" w:val="240"/>
          <w:jc w:val="center"/>
        </w:trPr>
        <w:tc>
          <w:tcPr>
            <w:tcW w:w="9752" w:type="dxa"/>
            <w:gridSpan w:val="2"/>
            <w:tcBorders>
              <w:top w:val="nil"/>
              <w:left w:val="nil"/>
              <w:bottom w:val="nil"/>
              <w:right w:val="nil"/>
            </w:tcBorders>
          </w:tcPr>
          <w:p w14:paraId="3D7D2C99" w14:textId="77777777" w:rsidR="008F605B" w:rsidRPr="00B9675E" w:rsidRDefault="008F605B" w:rsidP="00D85150">
            <w:pPr>
              <w:rPr>
                <w:color w:val="000000" w:themeColor="text1"/>
              </w:rPr>
            </w:pPr>
          </w:p>
        </w:tc>
      </w:tr>
      <w:tr w:rsidR="007B5D21" w:rsidRPr="00B9675E" w14:paraId="47475D3E" w14:textId="77777777" w:rsidTr="00D85150">
        <w:trPr>
          <w:trHeight w:val="240"/>
          <w:jc w:val="center"/>
        </w:trPr>
        <w:tc>
          <w:tcPr>
            <w:tcW w:w="4876" w:type="dxa"/>
            <w:tcBorders>
              <w:top w:val="nil"/>
              <w:left w:val="nil"/>
              <w:bottom w:val="nil"/>
              <w:right w:val="nil"/>
            </w:tcBorders>
          </w:tcPr>
          <w:p w14:paraId="47E6206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27540E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EEEED73" w14:textId="77777777" w:rsidTr="00D85150">
        <w:trPr>
          <w:jc w:val="center"/>
        </w:trPr>
        <w:tc>
          <w:tcPr>
            <w:tcW w:w="4876" w:type="dxa"/>
            <w:tcBorders>
              <w:top w:val="nil"/>
              <w:left w:val="nil"/>
              <w:bottom w:val="nil"/>
              <w:right w:val="nil"/>
            </w:tcBorders>
          </w:tcPr>
          <w:p w14:paraId="17D0FB6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7486246" w14:textId="77777777" w:rsidR="008F605B" w:rsidRPr="00B9675E" w:rsidRDefault="008F605B" w:rsidP="00D85150">
            <w:pPr>
              <w:pStyle w:val="Normal6a"/>
              <w:rPr>
                <w:color w:val="000000" w:themeColor="text1"/>
              </w:rPr>
            </w:pPr>
            <w:r w:rsidRPr="00B9675E">
              <w:rPr>
                <w:b/>
                <w:i/>
                <w:color w:val="000000" w:themeColor="text1"/>
              </w:rPr>
              <w:t>8f.</w:t>
            </w:r>
            <w:r w:rsidRPr="00B9675E">
              <w:rPr>
                <w:color w:val="000000" w:themeColor="text1"/>
              </w:rPr>
              <w:tab/>
            </w:r>
            <w:r w:rsidRPr="00B9675E">
              <w:rPr>
                <w:b/>
                <w:i/>
                <w:color w:val="000000" w:themeColor="text1"/>
              </w:rPr>
              <w:t xml:space="preserve">subliniază că orice strategie privind egalitatea ar trebui să abordeze toate formele de violență împotriva femeilor, inclusiv regresul în ceea ce </w:t>
            </w:r>
            <w:r w:rsidRPr="00B9675E">
              <w:rPr>
                <w:b/>
                <w:i/>
                <w:color w:val="000000" w:themeColor="text1"/>
              </w:rPr>
              <w:lastRenderedPageBreak/>
              <w:t>privește sănătatea sexuală și reproductivă și drepturile aferente ale femeilor și încălcarea acestor drepturi; reiterează că accesul la îngrijiri de sănătate și la serviciile publice, în special accesul la serviciile de inducere a avortului și la sprijin psihologic pentru femeile care sunt victime ale violenței, ar trebui să fie considerat o prioritate;</w:t>
            </w:r>
          </w:p>
        </w:tc>
      </w:tr>
    </w:tbl>
    <w:p w14:paraId="6F181C5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03D4A1" w14:textId="77777777" w:rsidR="008F605B" w:rsidRPr="00B9675E" w:rsidRDefault="008F605B" w:rsidP="008F605B">
      <w:pPr>
        <w:rPr>
          <w:color w:val="000000" w:themeColor="text1"/>
        </w:rPr>
      </w:pPr>
      <w:r w:rsidRPr="00D85150">
        <w:rPr>
          <w:rStyle w:val="HideTWBExt"/>
        </w:rPr>
        <w:t>&lt;/Amend&gt;</w:t>
      </w:r>
    </w:p>
    <w:p w14:paraId="2075A77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440</w:t>
      </w:r>
      <w:r w:rsidRPr="00D85150">
        <w:rPr>
          <w:rStyle w:val="HideTWBExt"/>
          <w:b w:val="0"/>
        </w:rPr>
        <w:t>&lt;/NumAm&gt;</w:t>
      </w:r>
    </w:p>
    <w:p w14:paraId="5CA6A28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7FB5D926" w14:textId="77777777" w:rsidR="008F605B" w:rsidRPr="00B9675E" w:rsidRDefault="008F605B" w:rsidP="008F605B">
      <w:pPr>
        <w:pStyle w:val="NormalBold"/>
        <w:rPr>
          <w:color w:val="000000" w:themeColor="text1"/>
        </w:rPr>
      </w:pPr>
      <w:r w:rsidRPr="00D85150">
        <w:rPr>
          <w:rStyle w:val="HideTWBExt"/>
          <w:b w:val="0"/>
        </w:rPr>
        <w:t>&lt;/RepeatBlock-By&gt;</w:t>
      </w:r>
    </w:p>
    <w:p w14:paraId="7E588B4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5E4020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2082A12" w14:textId="77777777" w:rsidTr="00D85150">
        <w:trPr>
          <w:trHeight w:hRule="exact" w:val="240"/>
          <w:jc w:val="center"/>
        </w:trPr>
        <w:tc>
          <w:tcPr>
            <w:tcW w:w="9752" w:type="dxa"/>
            <w:gridSpan w:val="2"/>
            <w:tcBorders>
              <w:top w:val="nil"/>
              <w:left w:val="nil"/>
              <w:bottom w:val="nil"/>
              <w:right w:val="nil"/>
            </w:tcBorders>
          </w:tcPr>
          <w:p w14:paraId="372E9B4A" w14:textId="77777777" w:rsidR="008F605B" w:rsidRPr="00B9675E" w:rsidRDefault="008F605B" w:rsidP="00D85150">
            <w:pPr>
              <w:rPr>
                <w:color w:val="000000" w:themeColor="text1"/>
              </w:rPr>
            </w:pPr>
          </w:p>
        </w:tc>
      </w:tr>
      <w:tr w:rsidR="007B5D21" w:rsidRPr="00B9675E" w14:paraId="1A73779E" w14:textId="77777777" w:rsidTr="00D85150">
        <w:trPr>
          <w:trHeight w:val="240"/>
          <w:jc w:val="center"/>
        </w:trPr>
        <w:tc>
          <w:tcPr>
            <w:tcW w:w="4876" w:type="dxa"/>
            <w:tcBorders>
              <w:top w:val="nil"/>
              <w:left w:val="nil"/>
              <w:bottom w:val="nil"/>
              <w:right w:val="nil"/>
            </w:tcBorders>
          </w:tcPr>
          <w:p w14:paraId="5E42B34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FE39FB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717A4AD" w14:textId="77777777" w:rsidTr="00D85150">
        <w:trPr>
          <w:jc w:val="center"/>
        </w:trPr>
        <w:tc>
          <w:tcPr>
            <w:tcW w:w="4876" w:type="dxa"/>
            <w:tcBorders>
              <w:top w:val="nil"/>
              <w:left w:val="nil"/>
              <w:bottom w:val="nil"/>
              <w:right w:val="nil"/>
            </w:tcBorders>
          </w:tcPr>
          <w:p w14:paraId="5AC0A21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B174750" w14:textId="77777777" w:rsidR="008F605B" w:rsidRPr="00B9675E" w:rsidRDefault="008F605B" w:rsidP="00D85150">
            <w:pPr>
              <w:pStyle w:val="Normal6a"/>
              <w:rPr>
                <w:color w:val="000000" w:themeColor="text1"/>
              </w:rPr>
            </w:pPr>
            <w:r w:rsidRPr="00B9675E">
              <w:rPr>
                <w:b/>
                <w:i/>
                <w:color w:val="000000" w:themeColor="text1"/>
              </w:rPr>
              <w:t>8g.</w:t>
            </w:r>
            <w:r w:rsidRPr="00B9675E">
              <w:rPr>
                <w:color w:val="000000" w:themeColor="text1"/>
              </w:rPr>
              <w:tab/>
            </w:r>
            <w:r w:rsidRPr="00B9675E">
              <w:rPr>
                <w:b/>
                <w:i/>
                <w:color w:val="000000" w:themeColor="text1"/>
              </w:rPr>
              <w:t>invită Comisia să sprijine sistemele de sănătate să elaboreze, să implementeze și să evalueze strategii de prevenire a bolilor axate pe gen, pentru a reduce impactul încă trecut cu vederea al acestor boli asupra femeilor, deoarece promovarea sănătății și prevenirea bolilor pot reduce povara bolilor cronice și a bolilor netransmisibile asupra societății, pot reduce timpul petrecut de femei și fete în condiții de sănătate precară, pot crește calitatea vieții lor, pot îmbunătăți participarea lor la economie și societate și pot genera economii;</w:t>
            </w:r>
          </w:p>
        </w:tc>
      </w:tr>
    </w:tbl>
    <w:p w14:paraId="211547C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8708433" w14:textId="77777777" w:rsidR="008F605B" w:rsidRPr="00B9675E" w:rsidRDefault="008F605B" w:rsidP="008F605B">
      <w:pPr>
        <w:rPr>
          <w:color w:val="000000" w:themeColor="text1"/>
        </w:rPr>
      </w:pPr>
      <w:r w:rsidRPr="00D85150">
        <w:rPr>
          <w:rStyle w:val="HideTWBExt"/>
        </w:rPr>
        <w:t>&lt;/Amend&gt;</w:t>
      </w:r>
    </w:p>
    <w:p w14:paraId="6F85B77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441</w:t>
      </w:r>
      <w:r w:rsidRPr="00D85150">
        <w:rPr>
          <w:rStyle w:val="HideTWBExt"/>
          <w:b w:val="0"/>
        </w:rPr>
        <w:t>&lt;/NumAm&gt;</w:t>
      </w:r>
    </w:p>
    <w:p w14:paraId="77DC9EF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5CAFC89" w14:textId="77777777" w:rsidR="008F605B" w:rsidRPr="00B9675E" w:rsidRDefault="008F605B" w:rsidP="008F605B">
      <w:pPr>
        <w:pStyle w:val="NormalBold"/>
        <w:rPr>
          <w:color w:val="000000" w:themeColor="text1"/>
        </w:rPr>
      </w:pPr>
      <w:r w:rsidRPr="00D85150">
        <w:rPr>
          <w:rStyle w:val="HideTWBExt"/>
          <w:b w:val="0"/>
        </w:rPr>
        <w:t>&lt;/RepeatBlock-By&gt;</w:t>
      </w:r>
    </w:p>
    <w:p w14:paraId="3747046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A80240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664FD49" w14:textId="77777777" w:rsidTr="00D85150">
        <w:trPr>
          <w:trHeight w:hRule="exact" w:val="240"/>
          <w:jc w:val="center"/>
        </w:trPr>
        <w:tc>
          <w:tcPr>
            <w:tcW w:w="9752" w:type="dxa"/>
            <w:gridSpan w:val="2"/>
            <w:tcBorders>
              <w:top w:val="nil"/>
              <w:left w:val="nil"/>
              <w:bottom w:val="nil"/>
              <w:right w:val="nil"/>
            </w:tcBorders>
          </w:tcPr>
          <w:p w14:paraId="60F3071E" w14:textId="77777777" w:rsidR="008F605B" w:rsidRPr="00B9675E" w:rsidRDefault="008F605B" w:rsidP="00D85150">
            <w:pPr>
              <w:rPr>
                <w:color w:val="000000" w:themeColor="text1"/>
              </w:rPr>
            </w:pPr>
          </w:p>
        </w:tc>
      </w:tr>
      <w:tr w:rsidR="007B5D21" w:rsidRPr="00B9675E" w14:paraId="1D7F2B70" w14:textId="77777777" w:rsidTr="00D85150">
        <w:trPr>
          <w:trHeight w:val="240"/>
          <w:jc w:val="center"/>
        </w:trPr>
        <w:tc>
          <w:tcPr>
            <w:tcW w:w="4876" w:type="dxa"/>
            <w:tcBorders>
              <w:top w:val="nil"/>
              <w:left w:val="nil"/>
              <w:bottom w:val="nil"/>
              <w:right w:val="nil"/>
            </w:tcBorders>
          </w:tcPr>
          <w:p w14:paraId="4B55CF3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FBF1F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8BCA60" w14:textId="77777777" w:rsidTr="00D85150">
        <w:trPr>
          <w:jc w:val="center"/>
        </w:trPr>
        <w:tc>
          <w:tcPr>
            <w:tcW w:w="4876" w:type="dxa"/>
            <w:tcBorders>
              <w:top w:val="nil"/>
              <w:left w:val="nil"/>
              <w:bottom w:val="nil"/>
              <w:right w:val="nil"/>
            </w:tcBorders>
          </w:tcPr>
          <w:p w14:paraId="32B227D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7AEB612" w14:textId="77777777" w:rsidR="008F605B" w:rsidRPr="00B9675E" w:rsidRDefault="008F605B" w:rsidP="00D85150">
            <w:pPr>
              <w:pStyle w:val="Normal6a"/>
              <w:rPr>
                <w:color w:val="000000" w:themeColor="text1"/>
              </w:rPr>
            </w:pPr>
            <w:r w:rsidRPr="00B9675E">
              <w:rPr>
                <w:b/>
                <w:i/>
                <w:color w:val="000000" w:themeColor="text1"/>
              </w:rPr>
              <w:t>8g.</w:t>
            </w:r>
            <w:r w:rsidRPr="00B9675E">
              <w:rPr>
                <w:color w:val="000000" w:themeColor="text1"/>
              </w:rPr>
              <w:tab/>
            </w:r>
            <w:r w:rsidRPr="00B9675E">
              <w:rPr>
                <w:b/>
                <w:i/>
                <w:color w:val="000000" w:themeColor="text1"/>
              </w:rPr>
              <w:t>invită Comisia să asigure accesibilitatea și incluziunea depline ale femeilor cu dizabilități în toate măsurile privind egalitatea de gen, inclusiv în domeniul sănătății sexuale și reproductive, al educației și al ocupării forței de muncă;</w:t>
            </w:r>
          </w:p>
        </w:tc>
      </w:tr>
    </w:tbl>
    <w:p w14:paraId="01DF85D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71E4F16" w14:textId="77777777" w:rsidR="008F605B" w:rsidRPr="00B9675E" w:rsidRDefault="008F605B" w:rsidP="008F605B">
      <w:pPr>
        <w:rPr>
          <w:color w:val="000000" w:themeColor="text1"/>
        </w:rPr>
      </w:pPr>
      <w:r w:rsidRPr="00D85150">
        <w:rPr>
          <w:rStyle w:val="HideTWBExt"/>
        </w:rPr>
        <w:t>&lt;/Amend&gt;</w:t>
      </w:r>
    </w:p>
    <w:p w14:paraId="7846D3B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442</w:t>
      </w:r>
      <w:r w:rsidRPr="00D85150">
        <w:rPr>
          <w:rStyle w:val="HideTWBExt"/>
          <w:b w:val="0"/>
        </w:rPr>
        <w:t>&lt;/NumAm&gt;</w:t>
      </w:r>
    </w:p>
    <w:p w14:paraId="50351EF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20F2FEDF" w14:textId="77777777" w:rsidR="008F605B" w:rsidRPr="00B9675E" w:rsidRDefault="008F605B" w:rsidP="008F605B">
      <w:pPr>
        <w:pStyle w:val="NormalBold"/>
        <w:rPr>
          <w:color w:val="000000" w:themeColor="text1"/>
        </w:rPr>
      </w:pPr>
      <w:r w:rsidRPr="00D85150">
        <w:rPr>
          <w:rStyle w:val="HideTWBExt"/>
          <w:b w:val="0"/>
        </w:rPr>
        <w:t>&lt;/RepeatBlock-By&gt;</w:t>
      </w:r>
    </w:p>
    <w:p w14:paraId="2528698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A64786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h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A78D7A1" w14:textId="77777777" w:rsidTr="00D85150">
        <w:trPr>
          <w:trHeight w:hRule="exact" w:val="240"/>
          <w:jc w:val="center"/>
        </w:trPr>
        <w:tc>
          <w:tcPr>
            <w:tcW w:w="9752" w:type="dxa"/>
            <w:gridSpan w:val="2"/>
            <w:tcBorders>
              <w:top w:val="nil"/>
              <w:left w:val="nil"/>
              <w:bottom w:val="nil"/>
              <w:right w:val="nil"/>
            </w:tcBorders>
          </w:tcPr>
          <w:p w14:paraId="1B6C72B2" w14:textId="77777777" w:rsidR="008F605B" w:rsidRPr="00B9675E" w:rsidRDefault="008F605B" w:rsidP="00D85150">
            <w:pPr>
              <w:rPr>
                <w:color w:val="000000" w:themeColor="text1"/>
              </w:rPr>
            </w:pPr>
          </w:p>
        </w:tc>
      </w:tr>
      <w:tr w:rsidR="007B5D21" w:rsidRPr="00B9675E" w14:paraId="25C9B2E1" w14:textId="77777777" w:rsidTr="00D85150">
        <w:trPr>
          <w:trHeight w:val="240"/>
          <w:jc w:val="center"/>
        </w:trPr>
        <w:tc>
          <w:tcPr>
            <w:tcW w:w="4876" w:type="dxa"/>
            <w:tcBorders>
              <w:top w:val="nil"/>
              <w:left w:val="nil"/>
              <w:bottom w:val="nil"/>
              <w:right w:val="nil"/>
            </w:tcBorders>
          </w:tcPr>
          <w:p w14:paraId="78F5017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A464B7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87371C4" w14:textId="77777777" w:rsidTr="00D85150">
        <w:trPr>
          <w:jc w:val="center"/>
        </w:trPr>
        <w:tc>
          <w:tcPr>
            <w:tcW w:w="4876" w:type="dxa"/>
            <w:tcBorders>
              <w:top w:val="nil"/>
              <w:left w:val="nil"/>
              <w:bottom w:val="nil"/>
              <w:right w:val="nil"/>
            </w:tcBorders>
          </w:tcPr>
          <w:p w14:paraId="45E0206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246FD62" w14:textId="77777777" w:rsidR="008F605B" w:rsidRPr="00B9675E" w:rsidRDefault="008F605B" w:rsidP="00D85150">
            <w:pPr>
              <w:pStyle w:val="Normal6a"/>
              <w:rPr>
                <w:color w:val="000000" w:themeColor="text1"/>
              </w:rPr>
            </w:pPr>
            <w:r w:rsidRPr="00B9675E">
              <w:rPr>
                <w:b/>
                <w:i/>
                <w:color w:val="000000" w:themeColor="text1"/>
              </w:rPr>
              <w:t>8h.</w:t>
            </w:r>
            <w:r w:rsidRPr="00B9675E">
              <w:rPr>
                <w:color w:val="000000" w:themeColor="text1"/>
              </w:rPr>
              <w:tab/>
            </w:r>
            <w:r w:rsidRPr="00B9675E">
              <w:rPr>
                <w:b/>
                <w:i/>
                <w:color w:val="000000" w:themeColor="text1"/>
              </w:rPr>
              <w:t>îndeamnă Comisia să garanteze accesul la îngrijiri de sănătate sexuală și reproductivă, indiferent de statutul legat de migrație sau de rezidență al unei persoane, inclusiv pentru femeile fără forme legale;</w:t>
            </w:r>
          </w:p>
        </w:tc>
      </w:tr>
    </w:tbl>
    <w:p w14:paraId="3FE04BE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ACC1B95" w14:textId="77777777" w:rsidR="008F605B" w:rsidRPr="00B9675E" w:rsidRDefault="008F605B" w:rsidP="008F605B">
      <w:pPr>
        <w:rPr>
          <w:color w:val="000000" w:themeColor="text1"/>
        </w:rPr>
      </w:pPr>
      <w:r w:rsidRPr="00D85150">
        <w:rPr>
          <w:rStyle w:val="HideTWBExt"/>
        </w:rPr>
        <w:t>&lt;/Amend&gt;</w:t>
      </w:r>
    </w:p>
    <w:p w14:paraId="18F1EBA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443</w:t>
      </w:r>
      <w:r w:rsidRPr="00D85150">
        <w:rPr>
          <w:rStyle w:val="HideTWBExt"/>
          <w:b w:val="0"/>
        </w:rPr>
        <w:t>&lt;/NumAm&gt;</w:t>
      </w:r>
    </w:p>
    <w:p w14:paraId="13E9085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DF168FC" w14:textId="77777777" w:rsidR="008F605B" w:rsidRPr="00B9675E" w:rsidRDefault="008F605B" w:rsidP="008F605B">
      <w:pPr>
        <w:pStyle w:val="NormalBold"/>
        <w:rPr>
          <w:color w:val="000000" w:themeColor="text1"/>
        </w:rPr>
      </w:pPr>
      <w:r w:rsidRPr="00D85150">
        <w:rPr>
          <w:rStyle w:val="HideTWBExt"/>
          <w:b w:val="0"/>
        </w:rPr>
        <w:t>&lt;/RepeatBlock-By&gt;</w:t>
      </w:r>
    </w:p>
    <w:p w14:paraId="6155900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A82EF0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h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44D1E8" w14:textId="77777777" w:rsidTr="00D85150">
        <w:trPr>
          <w:trHeight w:hRule="exact" w:val="240"/>
          <w:jc w:val="center"/>
        </w:trPr>
        <w:tc>
          <w:tcPr>
            <w:tcW w:w="9752" w:type="dxa"/>
            <w:gridSpan w:val="2"/>
            <w:tcBorders>
              <w:top w:val="nil"/>
              <w:left w:val="nil"/>
              <w:bottom w:val="nil"/>
              <w:right w:val="nil"/>
            </w:tcBorders>
          </w:tcPr>
          <w:p w14:paraId="7C199A63" w14:textId="77777777" w:rsidR="008F605B" w:rsidRPr="00B9675E" w:rsidRDefault="008F605B" w:rsidP="00D85150">
            <w:pPr>
              <w:rPr>
                <w:color w:val="000000" w:themeColor="text1"/>
              </w:rPr>
            </w:pPr>
          </w:p>
        </w:tc>
      </w:tr>
      <w:tr w:rsidR="007B5D21" w:rsidRPr="00B9675E" w14:paraId="1F61C090" w14:textId="77777777" w:rsidTr="00D85150">
        <w:trPr>
          <w:trHeight w:val="240"/>
          <w:jc w:val="center"/>
        </w:trPr>
        <w:tc>
          <w:tcPr>
            <w:tcW w:w="4876" w:type="dxa"/>
            <w:tcBorders>
              <w:top w:val="nil"/>
              <w:left w:val="nil"/>
              <w:bottom w:val="nil"/>
              <w:right w:val="nil"/>
            </w:tcBorders>
          </w:tcPr>
          <w:p w14:paraId="54359A8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771B5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C1532CC" w14:textId="77777777" w:rsidTr="00D85150">
        <w:trPr>
          <w:jc w:val="center"/>
        </w:trPr>
        <w:tc>
          <w:tcPr>
            <w:tcW w:w="4876" w:type="dxa"/>
            <w:tcBorders>
              <w:top w:val="nil"/>
              <w:left w:val="nil"/>
              <w:bottom w:val="nil"/>
              <w:right w:val="nil"/>
            </w:tcBorders>
          </w:tcPr>
          <w:p w14:paraId="04251ED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F1DFA3A" w14:textId="77777777" w:rsidR="008F605B" w:rsidRPr="00B9675E" w:rsidRDefault="008F605B" w:rsidP="00D85150">
            <w:pPr>
              <w:pStyle w:val="Normal6a"/>
              <w:rPr>
                <w:color w:val="000000" w:themeColor="text1"/>
              </w:rPr>
            </w:pPr>
            <w:r w:rsidRPr="00B9675E">
              <w:rPr>
                <w:b/>
                <w:i/>
                <w:color w:val="000000" w:themeColor="text1"/>
              </w:rPr>
              <w:t>8h.</w:t>
            </w:r>
            <w:r w:rsidRPr="00B9675E">
              <w:rPr>
                <w:color w:val="000000" w:themeColor="text1"/>
              </w:rPr>
              <w:tab/>
            </w:r>
            <w:r w:rsidRPr="00B9675E">
              <w:rPr>
                <w:b/>
                <w:i/>
                <w:color w:val="000000" w:themeColor="text1"/>
              </w:rPr>
              <w:t>invită Comisia să promoveze în continuare extinderea vaccinării gratuite împotriva HPV pentru toate persoanele cu vârsta de până la 25 de ani, prin intermediul sistemelor naționale de asigurări de sănătate, indiferent de gen;</w:t>
            </w:r>
          </w:p>
        </w:tc>
      </w:tr>
    </w:tbl>
    <w:p w14:paraId="344AB10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0750E44" w14:textId="77777777" w:rsidR="008F605B" w:rsidRPr="00B9675E" w:rsidRDefault="008F605B" w:rsidP="008F605B">
      <w:pPr>
        <w:rPr>
          <w:color w:val="000000" w:themeColor="text1"/>
        </w:rPr>
      </w:pPr>
      <w:r w:rsidRPr="00D85150">
        <w:rPr>
          <w:rStyle w:val="HideTWBExt"/>
        </w:rPr>
        <w:t>&lt;/Amend&gt;</w:t>
      </w:r>
    </w:p>
    <w:p w14:paraId="1BCC52BD"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444</w:t>
      </w:r>
      <w:r w:rsidRPr="00D85150">
        <w:rPr>
          <w:rStyle w:val="HideTWBExt"/>
          <w:b w:val="0"/>
        </w:rPr>
        <w:t>&lt;/NumAm&gt;</w:t>
      </w:r>
    </w:p>
    <w:p w14:paraId="088EE60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 Emma Fourreau</w:t>
      </w:r>
      <w:r w:rsidRPr="00D85150">
        <w:rPr>
          <w:rStyle w:val="HideTWBExt"/>
          <w:b w:val="0"/>
        </w:rPr>
        <w:t>&lt;/Members&gt;</w:t>
      </w:r>
    </w:p>
    <w:p w14:paraId="6D1AFA9F" w14:textId="77777777" w:rsidR="008F605B" w:rsidRPr="00B9675E" w:rsidRDefault="008F605B" w:rsidP="008F605B">
      <w:pPr>
        <w:pStyle w:val="NormalBold"/>
        <w:rPr>
          <w:color w:val="000000" w:themeColor="text1"/>
        </w:rPr>
      </w:pPr>
      <w:r w:rsidRPr="00D85150">
        <w:rPr>
          <w:rStyle w:val="HideTWBExt"/>
          <w:b w:val="0"/>
        </w:rPr>
        <w:t>&lt;/RepeatBlock-By&gt;</w:t>
      </w:r>
    </w:p>
    <w:p w14:paraId="3F0D976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7771F9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i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82113FB" w14:textId="77777777" w:rsidTr="00D85150">
        <w:trPr>
          <w:trHeight w:hRule="exact" w:val="240"/>
          <w:jc w:val="center"/>
        </w:trPr>
        <w:tc>
          <w:tcPr>
            <w:tcW w:w="9752" w:type="dxa"/>
            <w:gridSpan w:val="2"/>
            <w:tcBorders>
              <w:top w:val="nil"/>
              <w:left w:val="nil"/>
              <w:bottom w:val="nil"/>
              <w:right w:val="nil"/>
            </w:tcBorders>
          </w:tcPr>
          <w:p w14:paraId="0002D7E5" w14:textId="77777777" w:rsidR="008F605B" w:rsidRPr="00B9675E" w:rsidRDefault="008F605B" w:rsidP="00D85150">
            <w:pPr>
              <w:rPr>
                <w:color w:val="000000" w:themeColor="text1"/>
              </w:rPr>
            </w:pPr>
          </w:p>
        </w:tc>
      </w:tr>
      <w:tr w:rsidR="007B5D21" w:rsidRPr="00B9675E" w14:paraId="7D13467E" w14:textId="77777777" w:rsidTr="00D85150">
        <w:trPr>
          <w:trHeight w:val="240"/>
          <w:jc w:val="center"/>
        </w:trPr>
        <w:tc>
          <w:tcPr>
            <w:tcW w:w="4876" w:type="dxa"/>
            <w:tcBorders>
              <w:top w:val="nil"/>
              <w:left w:val="nil"/>
              <w:bottom w:val="nil"/>
              <w:right w:val="nil"/>
            </w:tcBorders>
          </w:tcPr>
          <w:p w14:paraId="780848F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0E4300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0E75A4A" w14:textId="77777777" w:rsidTr="00D85150">
        <w:trPr>
          <w:jc w:val="center"/>
        </w:trPr>
        <w:tc>
          <w:tcPr>
            <w:tcW w:w="4876" w:type="dxa"/>
            <w:tcBorders>
              <w:top w:val="nil"/>
              <w:left w:val="nil"/>
              <w:bottom w:val="nil"/>
              <w:right w:val="nil"/>
            </w:tcBorders>
          </w:tcPr>
          <w:p w14:paraId="67845AC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B9AE8F1" w14:textId="77777777" w:rsidR="008F605B" w:rsidRPr="00B9675E" w:rsidRDefault="008F605B" w:rsidP="00D85150">
            <w:pPr>
              <w:pStyle w:val="Normal6a"/>
              <w:rPr>
                <w:color w:val="000000" w:themeColor="text1"/>
              </w:rPr>
            </w:pPr>
            <w:r w:rsidRPr="00B9675E">
              <w:rPr>
                <w:b/>
                <w:i/>
                <w:color w:val="000000" w:themeColor="text1"/>
              </w:rPr>
              <w:t>8i.</w:t>
            </w:r>
            <w:r w:rsidRPr="00B9675E">
              <w:rPr>
                <w:color w:val="000000" w:themeColor="text1"/>
              </w:rPr>
              <w:tab/>
            </w:r>
            <w:r w:rsidRPr="00B9675E">
              <w:rPr>
                <w:b/>
                <w:i/>
                <w:color w:val="000000" w:themeColor="text1"/>
              </w:rPr>
              <w:t>îndeamnă Comisia să asigure accesul facil la îngrijirile de sănătate necesare pentru bolile care afectează în special femeile, cum ar fi cancerul asociat cu HPV, cancerul de sân și endometrioza, ceea ce impune Comisiei să depună eforturi pentru a intensifica cercetarea și colectarea de date privind bolile femeilor și să sprijine studiile privind relația dintre violența de gen, violența partenerului intim și cancer;</w:t>
            </w:r>
          </w:p>
        </w:tc>
      </w:tr>
    </w:tbl>
    <w:p w14:paraId="267FA29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98CA524" w14:textId="77777777" w:rsidR="008F605B" w:rsidRPr="00B9675E" w:rsidRDefault="008F605B" w:rsidP="008F605B">
      <w:pPr>
        <w:rPr>
          <w:color w:val="000000" w:themeColor="text1"/>
        </w:rPr>
      </w:pPr>
      <w:r w:rsidRPr="00D85150">
        <w:rPr>
          <w:rStyle w:val="HideTWBExt"/>
        </w:rPr>
        <w:t>&lt;/Amend&gt;</w:t>
      </w:r>
    </w:p>
    <w:p w14:paraId="72A4050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445</w:t>
      </w:r>
      <w:r w:rsidRPr="00D85150">
        <w:rPr>
          <w:rStyle w:val="HideTWBExt"/>
          <w:b w:val="0"/>
        </w:rPr>
        <w:t>&lt;/NumAm&gt;</w:t>
      </w:r>
    </w:p>
    <w:p w14:paraId="1960E84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35BBE1CE" w14:textId="77777777" w:rsidR="008F605B" w:rsidRPr="00B9675E" w:rsidRDefault="008F605B" w:rsidP="008F605B">
      <w:pPr>
        <w:pStyle w:val="NormalBold"/>
        <w:rPr>
          <w:color w:val="000000" w:themeColor="text1"/>
        </w:rPr>
      </w:pPr>
      <w:r w:rsidRPr="00D85150">
        <w:rPr>
          <w:rStyle w:val="HideTWBExt"/>
          <w:b w:val="0"/>
        </w:rPr>
        <w:t>&lt;/RepeatBlock-By&gt;</w:t>
      </w:r>
    </w:p>
    <w:p w14:paraId="03D278E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C74D9F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8 i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A128B2" w14:textId="77777777" w:rsidTr="00D85150">
        <w:trPr>
          <w:trHeight w:hRule="exact" w:val="240"/>
          <w:jc w:val="center"/>
        </w:trPr>
        <w:tc>
          <w:tcPr>
            <w:tcW w:w="9752" w:type="dxa"/>
            <w:gridSpan w:val="2"/>
            <w:tcBorders>
              <w:top w:val="nil"/>
              <w:left w:val="nil"/>
              <w:bottom w:val="nil"/>
              <w:right w:val="nil"/>
            </w:tcBorders>
          </w:tcPr>
          <w:p w14:paraId="69DA7401" w14:textId="77777777" w:rsidR="008F605B" w:rsidRPr="00B9675E" w:rsidRDefault="008F605B" w:rsidP="00D85150">
            <w:pPr>
              <w:rPr>
                <w:color w:val="000000" w:themeColor="text1"/>
              </w:rPr>
            </w:pPr>
          </w:p>
        </w:tc>
      </w:tr>
      <w:tr w:rsidR="007B5D21" w:rsidRPr="00B9675E" w14:paraId="36601C86" w14:textId="77777777" w:rsidTr="00D85150">
        <w:trPr>
          <w:trHeight w:val="240"/>
          <w:jc w:val="center"/>
        </w:trPr>
        <w:tc>
          <w:tcPr>
            <w:tcW w:w="4876" w:type="dxa"/>
            <w:tcBorders>
              <w:top w:val="nil"/>
              <w:left w:val="nil"/>
              <w:bottom w:val="nil"/>
              <w:right w:val="nil"/>
            </w:tcBorders>
          </w:tcPr>
          <w:p w14:paraId="4DA328C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7612F4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A1C8954" w14:textId="77777777" w:rsidTr="00D85150">
        <w:trPr>
          <w:jc w:val="center"/>
        </w:trPr>
        <w:tc>
          <w:tcPr>
            <w:tcW w:w="4876" w:type="dxa"/>
            <w:tcBorders>
              <w:top w:val="nil"/>
              <w:left w:val="nil"/>
              <w:bottom w:val="nil"/>
              <w:right w:val="nil"/>
            </w:tcBorders>
          </w:tcPr>
          <w:p w14:paraId="2033171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308F7EF" w14:textId="77777777" w:rsidR="008F605B" w:rsidRPr="00B9675E" w:rsidRDefault="008F605B" w:rsidP="00D85150">
            <w:pPr>
              <w:pStyle w:val="Normal6a"/>
              <w:rPr>
                <w:color w:val="000000" w:themeColor="text1"/>
              </w:rPr>
            </w:pPr>
            <w:r w:rsidRPr="00B9675E">
              <w:rPr>
                <w:b/>
                <w:i/>
                <w:color w:val="000000" w:themeColor="text1"/>
              </w:rPr>
              <w:t>8i.</w:t>
            </w:r>
            <w:r w:rsidRPr="00B9675E">
              <w:rPr>
                <w:color w:val="000000" w:themeColor="text1"/>
              </w:rPr>
              <w:tab/>
            </w:r>
            <w:r w:rsidRPr="00B9675E">
              <w:rPr>
                <w:b/>
                <w:i/>
                <w:color w:val="000000" w:themeColor="text1"/>
              </w:rPr>
              <w:t>îndeamnă Comisia să se asigure că toate femeile care urmează un tratament ce poate duce la insuficiență ovariană prematură sunt consiliate cu privire la conservarea fertilității;</w:t>
            </w:r>
          </w:p>
        </w:tc>
      </w:tr>
    </w:tbl>
    <w:p w14:paraId="63CD3ED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F1C54E" w14:textId="77777777" w:rsidR="008F605B" w:rsidRPr="00B9675E" w:rsidRDefault="008F605B" w:rsidP="008F605B">
      <w:pPr>
        <w:rPr>
          <w:color w:val="000000" w:themeColor="text1"/>
        </w:rPr>
      </w:pPr>
      <w:r w:rsidRPr="00D85150">
        <w:rPr>
          <w:rStyle w:val="HideTWBExt"/>
        </w:rPr>
        <w:t>&lt;/Amend&gt;</w:t>
      </w:r>
    </w:p>
    <w:p w14:paraId="497365F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446</w:t>
      </w:r>
      <w:r w:rsidRPr="00D85150">
        <w:rPr>
          <w:rStyle w:val="HideTWBExt"/>
          <w:b w:val="0"/>
        </w:rPr>
        <w:t>&lt;/NumAm&gt;</w:t>
      </w:r>
    </w:p>
    <w:p w14:paraId="6B1BC25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22FB8F59" w14:textId="77777777" w:rsidR="008F605B" w:rsidRPr="00B9675E" w:rsidRDefault="008F605B" w:rsidP="008F605B">
      <w:pPr>
        <w:pStyle w:val="NormalBold"/>
        <w:rPr>
          <w:color w:val="000000" w:themeColor="text1"/>
        </w:rPr>
      </w:pPr>
      <w:r w:rsidRPr="00D85150">
        <w:rPr>
          <w:rStyle w:val="HideTWBExt"/>
          <w:b w:val="0"/>
        </w:rPr>
        <w:t>&lt;/RepeatBlock-By&gt;</w:t>
      </w:r>
    </w:p>
    <w:p w14:paraId="27B71A0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6E706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B2112B9" w14:textId="77777777" w:rsidTr="00D85150">
        <w:trPr>
          <w:trHeight w:hRule="exact" w:val="240"/>
          <w:jc w:val="center"/>
        </w:trPr>
        <w:tc>
          <w:tcPr>
            <w:tcW w:w="9752" w:type="dxa"/>
            <w:gridSpan w:val="2"/>
            <w:tcBorders>
              <w:top w:val="nil"/>
              <w:left w:val="nil"/>
              <w:bottom w:val="nil"/>
              <w:right w:val="nil"/>
            </w:tcBorders>
          </w:tcPr>
          <w:p w14:paraId="45DC2FC3" w14:textId="77777777" w:rsidR="008F605B" w:rsidRPr="00B9675E" w:rsidRDefault="008F605B" w:rsidP="00D85150">
            <w:pPr>
              <w:rPr>
                <w:color w:val="000000" w:themeColor="text1"/>
              </w:rPr>
            </w:pPr>
          </w:p>
        </w:tc>
      </w:tr>
      <w:tr w:rsidR="007B5D21" w:rsidRPr="00B9675E" w14:paraId="0741A4B4" w14:textId="77777777" w:rsidTr="00D85150">
        <w:trPr>
          <w:trHeight w:val="240"/>
          <w:jc w:val="center"/>
        </w:trPr>
        <w:tc>
          <w:tcPr>
            <w:tcW w:w="4876" w:type="dxa"/>
            <w:tcBorders>
              <w:top w:val="nil"/>
              <w:left w:val="nil"/>
              <w:bottom w:val="nil"/>
              <w:right w:val="nil"/>
            </w:tcBorders>
          </w:tcPr>
          <w:p w14:paraId="2ED8169B"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32E7F22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8912F3C" w14:textId="77777777" w:rsidTr="00D85150">
        <w:trPr>
          <w:jc w:val="center"/>
        </w:trPr>
        <w:tc>
          <w:tcPr>
            <w:tcW w:w="4876" w:type="dxa"/>
            <w:tcBorders>
              <w:top w:val="nil"/>
              <w:left w:val="nil"/>
              <w:bottom w:val="nil"/>
              <w:right w:val="nil"/>
            </w:tcBorders>
          </w:tcPr>
          <w:p w14:paraId="7C583B65" w14:textId="77777777" w:rsidR="008F605B" w:rsidRPr="00B9675E" w:rsidRDefault="008F605B" w:rsidP="00D85150">
            <w:pPr>
              <w:pStyle w:val="Normal6a"/>
              <w:rPr>
                <w:color w:val="000000" w:themeColor="text1"/>
              </w:rPr>
            </w:pPr>
            <w:r w:rsidRPr="00B9675E">
              <w:rPr>
                <w:color w:val="000000" w:themeColor="text1"/>
              </w:rPr>
              <w:t xml:space="preserve">Egalitatea </w:t>
            </w:r>
            <w:r w:rsidRPr="00B9675E">
              <w:rPr>
                <w:b/>
                <w:i/>
                <w:color w:val="000000" w:themeColor="text1"/>
              </w:rPr>
              <w:t>de gen</w:t>
            </w:r>
            <w:r w:rsidRPr="00B9675E">
              <w:rPr>
                <w:color w:val="000000" w:themeColor="text1"/>
              </w:rPr>
              <w:t xml:space="preserve"> și emanciparea femeilor în lumea muncii</w:t>
            </w:r>
          </w:p>
        </w:tc>
        <w:tc>
          <w:tcPr>
            <w:tcW w:w="4876" w:type="dxa"/>
            <w:tcBorders>
              <w:top w:val="nil"/>
              <w:left w:val="nil"/>
              <w:bottom w:val="nil"/>
              <w:right w:val="nil"/>
            </w:tcBorders>
          </w:tcPr>
          <w:p w14:paraId="5FEB7FC2" w14:textId="77777777" w:rsidR="008F605B" w:rsidRPr="00B9675E" w:rsidRDefault="008F605B" w:rsidP="00D85150">
            <w:pPr>
              <w:pStyle w:val="Normal6a"/>
              <w:rPr>
                <w:color w:val="000000" w:themeColor="text1"/>
              </w:rPr>
            </w:pPr>
            <w:r w:rsidRPr="00B9675E">
              <w:rPr>
                <w:color w:val="000000" w:themeColor="text1"/>
              </w:rPr>
              <w:t xml:space="preserve">Egalitatea </w:t>
            </w:r>
            <w:r w:rsidRPr="00B9675E">
              <w:rPr>
                <w:b/>
                <w:i/>
                <w:color w:val="000000" w:themeColor="text1"/>
              </w:rPr>
              <w:t>între femei și bărbați</w:t>
            </w:r>
            <w:r w:rsidRPr="00B9675E">
              <w:rPr>
                <w:color w:val="000000" w:themeColor="text1"/>
              </w:rPr>
              <w:t xml:space="preserve"> și emanciparea femeilor în lumea muncii</w:t>
            </w:r>
          </w:p>
        </w:tc>
      </w:tr>
    </w:tbl>
    <w:p w14:paraId="24CDF10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A395E6" w14:textId="77777777" w:rsidR="008F605B" w:rsidRPr="00B9675E" w:rsidRDefault="008F605B" w:rsidP="008F605B">
      <w:pPr>
        <w:rPr>
          <w:color w:val="000000" w:themeColor="text1"/>
        </w:rPr>
      </w:pPr>
      <w:r w:rsidRPr="00D85150">
        <w:rPr>
          <w:rStyle w:val="HideTWBExt"/>
        </w:rPr>
        <w:t>&lt;/Amend&gt;</w:t>
      </w:r>
    </w:p>
    <w:p w14:paraId="6D57F8A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447</w:t>
      </w:r>
      <w:r w:rsidRPr="00D85150">
        <w:rPr>
          <w:rStyle w:val="HideTWBExt"/>
          <w:b w:val="0"/>
        </w:rPr>
        <w:t>&lt;/NumAm&gt;</w:t>
      </w:r>
    </w:p>
    <w:p w14:paraId="62EAE00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w:t>
      </w:r>
      <w:r w:rsidRPr="00D85150">
        <w:rPr>
          <w:rStyle w:val="HideTWBExt"/>
          <w:b w:val="0"/>
        </w:rPr>
        <w:t>&lt;/Members&gt;</w:t>
      </w:r>
    </w:p>
    <w:p w14:paraId="67A06F30" w14:textId="77777777" w:rsidR="008F605B" w:rsidRPr="00B9675E" w:rsidRDefault="008F605B" w:rsidP="008F605B">
      <w:pPr>
        <w:pStyle w:val="NormalBold"/>
        <w:rPr>
          <w:color w:val="000000" w:themeColor="text1"/>
        </w:rPr>
      </w:pPr>
      <w:r w:rsidRPr="00D85150">
        <w:rPr>
          <w:rStyle w:val="HideTWBExt"/>
          <w:b w:val="0"/>
        </w:rPr>
        <w:t>&lt;/RepeatBlock-By&gt;</w:t>
      </w:r>
    </w:p>
    <w:p w14:paraId="10D662B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B9533D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F2006F3" w14:textId="77777777" w:rsidTr="00D85150">
        <w:trPr>
          <w:trHeight w:hRule="exact" w:val="240"/>
          <w:jc w:val="center"/>
        </w:trPr>
        <w:tc>
          <w:tcPr>
            <w:tcW w:w="9752" w:type="dxa"/>
            <w:gridSpan w:val="2"/>
            <w:tcBorders>
              <w:top w:val="nil"/>
              <w:left w:val="nil"/>
              <w:bottom w:val="nil"/>
              <w:right w:val="nil"/>
            </w:tcBorders>
          </w:tcPr>
          <w:p w14:paraId="75F2652B" w14:textId="77777777" w:rsidR="008F605B" w:rsidRPr="00B9675E" w:rsidRDefault="008F605B" w:rsidP="00D85150">
            <w:pPr>
              <w:rPr>
                <w:color w:val="000000" w:themeColor="text1"/>
              </w:rPr>
            </w:pPr>
          </w:p>
        </w:tc>
      </w:tr>
      <w:tr w:rsidR="007B5D21" w:rsidRPr="00B9675E" w14:paraId="5850800D" w14:textId="77777777" w:rsidTr="00D85150">
        <w:trPr>
          <w:trHeight w:val="240"/>
          <w:jc w:val="center"/>
        </w:trPr>
        <w:tc>
          <w:tcPr>
            <w:tcW w:w="4876" w:type="dxa"/>
            <w:tcBorders>
              <w:top w:val="nil"/>
              <w:left w:val="nil"/>
              <w:bottom w:val="nil"/>
              <w:right w:val="nil"/>
            </w:tcBorders>
          </w:tcPr>
          <w:p w14:paraId="3AB77A8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BE3AC2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2C0BFAB" w14:textId="77777777" w:rsidTr="00D85150">
        <w:trPr>
          <w:jc w:val="center"/>
        </w:trPr>
        <w:tc>
          <w:tcPr>
            <w:tcW w:w="4876" w:type="dxa"/>
            <w:tcBorders>
              <w:top w:val="nil"/>
              <w:left w:val="nil"/>
              <w:bottom w:val="nil"/>
              <w:right w:val="nil"/>
            </w:tcBorders>
          </w:tcPr>
          <w:p w14:paraId="234D66CA" w14:textId="77777777" w:rsidR="008F605B" w:rsidRPr="00B9675E" w:rsidRDefault="008F605B" w:rsidP="00D85150">
            <w:pPr>
              <w:pStyle w:val="Normal6a"/>
              <w:rPr>
                <w:color w:val="000000" w:themeColor="text1"/>
              </w:rPr>
            </w:pPr>
            <w:r w:rsidRPr="00B9675E">
              <w:rPr>
                <w:b/>
                <w:i/>
                <w:color w:val="000000" w:themeColor="text1"/>
              </w:rPr>
              <w:t>9.</w:t>
            </w:r>
            <w:r w:rsidRPr="00B9675E">
              <w:rPr>
                <w:color w:val="000000" w:themeColor="text1"/>
              </w:rPr>
              <w:tab/>
            </w:r>
            <w:r w:rsidRPr="00B9675E">
              <w:rPr>
                <w:b/>
                <w:i/>
                <w:color w:val="000000" w:themeColor="text1"/>
              </w:rPr>
              <w:t>invită Comisia să monitorizeze și să încurajeze transpunerea rapidă a directivelor privind salariile minime adecvate</w:t>
            </w:r>
            <w:r w:rsidRPr="00B9675E">
              <w:rPr>
                <w:b/>
                <w:i/>
                <w:color w:val="000000" w:themeColor="text1"/>
                <w:vertAlign w:val="superscript"/>
              </w:rPr>
              <w:t>33</w:t>
            </w:r>
            <w:r w:rsidRPr="00B9675E">
              <w:rPr>
                <w:b/>
                <w:i/>
                <w:color w:val="000000" w:themeColor="text1"/>
              </w:rPr>
              <w:t>, transparența salarială</w:t>
            </w:r>
            <w:r w:rsidRPr="00B9675E">
              <w:rPr>
                <w:b/>
                <w:i/>
                <w:color w:val="000000" w:themeColor="text1"/>
                <w:vertAlign w:val="superscript"/>
              </w:rPr>
              <w:t>34</w:t>
            </w:r>
            <w:r w:rsidRPr="00B9675E">
              <w:rPr>
                <w:b/>
                <w:i/>
                <w:color w:val="000000" w:themeColor="text1"/>
              </w:rPr>
              <w:t xml:space="preserve"> și femeile în consiliile de administrație</w:t>
            </w:r>
            <w:r w:rsidRPr="00B9675E">
              <w:rPr>
                <w:b/>
                <w:i/>
                <w:color w:val="000000" w:themeColor="text1"/>
                <w:vertAlign w:val="superscript"/>
              </w:rPr>
              <w:t>35</w:t>
            </w:r>
            <w:r w:rsidRPr="00B9675E">
              <w:rPr>
                <w:b/>
                <w:i/>
                <w:color w:val="000000" w:themeColor="text1"/>
              </w:rPr>
              <w:t>;</w:t>
            </w:r>
          </w:p>
        </w:tc>
        <w:tc>
          <w:tcPr>
            <w:tcW w:w="4876" w:type="dxa"/>
            <w:tcBorders>
              <w:top w:val="nil"/>
              <w:left w:val="nil"/>
              <w:bottom w:val="nil"/>
              <w:right w:val="nil"/>
            </w:tcBorders>
          </w:tcPr>
          <w:p w14:paraId="6B6D14B8" w14:textId="77777777" w:rsidR="008F605B" w:rsidRPr="00B9675E" w:rsidRDefault="008F605B" w:rsidP="00D85150">
            <w:pPr>
              <w:pStyle w:val="Normal6a"/>
              <w:rPr>
                <w:color w:val="000000" w:themeColor="text1"/>
              </w:rPr>
            </w:pPr>
            <w:r w:rsidRPr="00B9675E">
              <w:rPr>
                <w:b/>
                <w:i/>
                <w:color w:val="000000" w:themeColor="text1"/>
              </w:rPr>
              <w:t>eliminat</w:t>
            </w:r>
          </w:p>
        </w:tc>
      </w:tr>
      <w:tr w:rsidR="007B5D21" w:rsidRPr="00B9675E" w14:paraId="541B7976" w14:textId="77777777" w:rsidTr="00D85150">
        <w:trPr>
          <w:jc w:val="center"/>
        </w:trPr>
        <w:tc>
          <w:tcPr>
            <w:tcW w:w="4876" w:type="dxa"/>
            <w:tcBorders>
              <w:top w:val="nil"/>
              <w:left w:val="nil"/>
              <w:bottom w:val="nil"/>
              <w:right w:val="nil"/>
            </w:tcBorders>
          </w:tcPr>
          <w:p w14:paraId="4785E175" w14:textId="77777777" w:rsidR="008F605B" w:rsidRPr="00B9675E" w:rsidRDefault="008F605B" w:rsidP="00D85150">
            <w:pPr>
              <w:pStyle w:val="Normal6a"/>
              <w:rPr>
                <w:color w:val="000000" w:themeColor="text1"/>
              </w:rPr>
            </w:pPr>
            <w:r w:rsidRPr="00B9675E">
              <w:rPr>
                <w:b/>
                <w:i/>
                <w:color w:val="000000" w:themeColor="text1"/>
              </w:rPr>
              <w:t>_________________</w:t>
            </w:r>
          </w:p>
        </w:tc>
        <w:tc>
          <w:tcPr>
            <w:tcW w:w="4876" w:type="dxa"/>
            <w:tcBorders>
              <w:top w:val="nil"/>
              <w:left w:val="nil"/>
              <w:bottom w:val="nil"/>
              <w:right w:val="nil"/>
            </w:tcBorders>
          </w:tcPr>
          <w:p w14:paraId="76271347" w14:textId="77777777" w:rsidR="008F605B" w:rsidRPr="00B9675E" w:rsidRDefault="008F605B" w:rsidP="00D85150">
            <w:pPr>
              <w:rPr>
                <w:color w:val="000000" w:themeColor="text1"/>
              </w:rPr>
            </w:pPr>
          </w:p>
        </w:tc>
      </w:tr>
      <w:tr w:rsidR="007B5D21" w:rsidRPr="00B9675E" w14:paraId="6E004505" w14:textId="77777777" w:rsidTr="00D85150">
        <w:trPr>
          <w:jc w:val="center"/>
        </w:trPr>
        <w:tc>
          <w:tcPr>
            <w:tcW w:w="4876" w:type="dxa"/>
            <w:tcBorders>
              <w:top w:val="nil"/>
              <w:left w:val="nil"/>
              <w:bottom w:val="nil"/>
              <w:right w:val="nil"/>
            </w:tcBorders>
          </w:tcPr>
          <w:p w14:paraId="3D0F88A5" w14:textId="77777777" w:rsidR="008F605B" w:rsidRPr="00B9675E" w:rsidRDefault="008F605B" w:rsidP="00D85150">
            <w:pPr>
              <w:pStyle w:val="Normal6a"/>
              <w:rPr>
                <w:color w:val="000000" w:themeColor="text1"/>
              </w:rPr>
            </w:pPr>
            <w:r w:rsidRPr="00B9675E">
              <w:rPr>
                <w:b/>
                <w:i/>
                <w:color w:val="000000" w:themeColor="text1"/>
                <w:vertAlign w:val="superscript"/>
              </w:rPr>
              <w:t>33</w:t>
            </w:r>
            <w:r w:rsidRPr="00B9675E">
              <w:rPr>
                <w:color w:val="000000" w:themeColor="text1"/>
              </w:rPr>
              <w:t xml:space="preserve"> </w:t>
            </w:r>
            <w:r w:rsidRPr="00B9675E">
              <w:rPr>
                <w:b/>
                <w:i/>
                <w:color w:val="000000" w:themeColor="text1"/>
              </w:rPr>
              <w:t>Directiva (UE) 2022/2041 a Parlamentului European și a Consiliului din 19 octombrie 2022 privind salariile minime adecvate în Uniunea Europeană (JO L 275, 25.10.2022, p. 33, ELI: http://data.europa.eu/eli/dir/2022/2041/oj).</w:t>
            </w:r>
          </w:p>
        </w:tc>
        <w:tc>
          <w:tcPr>
            <w:tcW w:w="4876" w:type="dxa"/>
            <w:tcBorders>
              <w:top w:val="nil"/>
              <w:left w:val="nil"/>
              <w:bottom w:val="nil"/>
              <w:right w:val="nil"/>
            </w:tcBorders>
          </w:tcPr>
          <w:p w14:paraId="17FA078C" w14:textId="77777777" w:rsidR="008F605B" w:rsidRPr="00B9675E" w:rsidRDefault="008F605B" w:rsidP="00D85150">
            <w:pPr>
              <w:rPr>
                <w:color w:val="000000" w:themeColor="text1"/>
              </w:rPr>
            </w:pPr>
          </w:p>
        </w:tc>
      </w:tr>
      <w:tr w:rsidR="007B5D21" w:rsidRPr="00B9675E" w14:paraId="756229A6" w14:textId="77777777" w:rsidTr="00D85150">
        <w:trPr>
          <w:jc w:val="center"/>
        </w:trPr>
        <w:tc>
          <w:tcPr>
            <w:tcW w:w="4876" w:type="dxa"/>
            <w:tcBorders>
              <w:top w:val="nil"/>
              <w:left w:val="nil"/>
              <w:bottom w:val="nil"/>
              <w:right w:val="nil"/>
            </w:tcBorders>
          </w:tcPr>
          <w:p w14:paraId="1B64D5BE" w14:textId="77777777" w:rsidR="008F605B" w:rsidRPr="00B9675E" w:rsidRDefault="008F605B" w:rsidP="00D85150">
            <w:pPr>
              <w:pStyle w:val="Normal6a"/>
              <w:rPr>
                <w:color w:val="000000" w:themeColor="text1"/>
              </w:rPr>
            </w:pPr>
            <w:r w:rsidRPr="00B9675E">
              <w:rPr>
                <w:b/>
                <w:i/>
                <w:color w:val="000000" w:themeColor="text1"/>
                <w:vertAlign w:val="superscript"/>
              </w:rPr>
              <w:t>34</w:t>
            </w:r>
            <w:r w:rsidRPr="00B9675E">
              <w:rPr>
                <w:color w:val="000000" w:themeColor="text1"/>
              </w:rPr>
              <w:t xml:space="preserve"> </w:t>
            </w:r>
            <w:r w:rsidRPr="00B9675E">
              <w:rPr>
                <w:b/>
                <w:i/>
                <w:color w:val="000000" w:themeColor="text1"/>
              </w:rPr>
              <w:t>Directiva (UE) 2023/970.</w:t>
            </w:r>
          </w:p>
        </w:tc>
        <w:tc>
          <w:tcPr>
            <w:tcW w:w="4876" w:type="dxa"/>
            <w:tcBorders>
              <w:top w:val="nil"/>
              <w:left w:val="nil"/>
              <w:bottom w:val="nil"/>
              <w:right w:val="nil"/>
            </w:tcBorders>
          </w:tcPr>
          <w:p w14:paraId="0668967F" w14:textId="77777777" w:rsidR="008F605B" w:rsidRPr="00B9675E" w:rsidRDefault="008F605B" w:rsidP="00D85150">
            <w:pPr>
              <w:rPr>
                <w:color w:val="000000" w:themeColor="text1"/>
              </w:rPr>
            </w:pPr>
          </w:p>
        </w:tc>
      </w:tr>
      <w:tr w:rsidR="007B5D21" w:rsidRPr="00B9675E" w14:paraId="78062858" w14:textId="77777777" w:rsidTr="00D85150">
        <w:trPr>
          <w:jc w:val="center"/>
        </w:trPr>
        <w:tc>
          <w:tcPr>
            <w:tcW w:w="4876" w:type="dxa"/>
            <w:tcBorders>
              <w:top w:val="nil"/>
              <w:left w:val="nil"/>
              <w:bottom w:val="nil"/>
              <w:right w:val="nil"/>
            </w:tcBorders>
          </w:tcPr>
          <w:p w14:paraId="51E4C941" w14:textId="77777777" w:rsidR="008F605B" w:rsidRPr="00B9675E" w:rsidRDefault="008F605B" w:rsidP="00D85150">
            <w:pPr>
              <w:pStyle w:val="Normal6a"/>
              <w:rPr>
                <w:color w:val="000000" w:themeColor="text1"/>
              </w:rPr>
            </w:pPr>
            <w:r w:rsidRPr="00B9675E">
              <w:rPr>
                <w:b/>
                <w:i/>
                <w:color w:val="000000" w:themeColor="text1"/>
                <w:vertAlign w:val="superscript"/>
              </w:rPr>
              <w:t>35</w:t>
            </w:r>
            <w:r w:rsidRPr="00B9675E">
              <w:rPr>
                <w:color w:val="000000" w:themeColor="text1"/>
              </w:rPr>
              <w:t xml:space="preserve"> </w:t>
            </w:r>
            <w:r w:rsidRPr="00B9675E">
              <w:rPr>
                <w:b/>
                <w:i/>
                <w:color w:val="000000" w:themeColor="text1"/>
              </w:rPr>
              <w:t>Directiva (UE) 2022/2381.</w:t>
            </w:r>
          </w:p>
        </w:tc>
        <w:tc>
          <w:tcPr>
            <w:tcW w:w="4876" w:type="dxa"/>
            <w:tcBorders>
              <w:top w:val="nil"/>
              <w:left w:val="nil"/>
              <w:bottom w:val="nil"/>
              <w:right w:val="nil"/>
            </w:tcBorders>
          </w:tcPr>
          <w:p w14:paraId="51099782" w14:textId="77777777" w:rsidR="008F605B" w:rsidRPr="00B9675E" w:rsidRDefault="008F605B" w:rsidP="00D85150">
            <w:pPr>
              <w:rPr>
                <w:color w:val="000000" w:themeColor="text1"/>
              </w:rPr>
            </w:pPr>
          </w:p>
        </w:tc>
      </w:tr>
    </w:tbl>
    <w:p w14:paraId="1F46BB2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7873C8E" w14:textId="77777777" w:rsidR="008F605B" w:rsidRPr="00B9675E" w:rsidRDefault="008F605B" w:rsidP="008F605B">
      <w:pPr>
        <w:rPr>
          <w:color w:val="000000" w:themeColor="text1"/>
        </w:rPr>
      </w:pPr>
      <w:r w:rsidRPr="00D85150">
        <w:rPr>
          <w:rStyle w:val="HideTWBExt"/>
        </w:rPr>
        <w:t>&lt;/Amend&gt;</w:t>
      </w:r>
    </w:p>
    <w:p w14:paraId="74F2ED7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448</w:t>
      </w:r>
      <w:r w:rsidRPr="00D85150">
        <w:rPr>
          <w:rStyle w:val="HideTWBExt"/>
          <w:b w:val="0"/>
        </w:rPr>
        <w:t>&lt;/NumAm&gt;</w:t>
      </w:r>
    </w:p>
    <w:p w14:paraId="268DEF5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2E248E8A" w14:textId="77777777" w:rsidR="008F605B" w:rsidRPr="00B9675E" w:rsidRDefault="008F605B" w:rsidP="008F605B">
      <w:pPr>
        <w:pStyle w:val="NormalBold"/>
        <w:rPr>
          <w:color w:val="000000" w:themeColor="text1"/>
        </w:rPr>
      </w:pPr>
      <w:r w:rsidRPr="00D85150">
        <w:rPr>
          <w:rStyle w:val="HideTWBExt"/>
          <w:b w:val="0"/>
        </w:rPr>
        <w:t>&lt;/RepeatBlock-By&gt;</w:t>
      </w:r>
    </w:p>
    <w:p w14:paraId="4B7D101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7DFE30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D1E63F4" w14:textId="77777777" w:rsidTr="00D85150">
        <w:trPr>
          <w:trHeight w:hRule="exact" w:val="240"/>
          <w:jc w:val="center"/>
        </w:trPr>
        <w:tc>
          <w:tcPr>
            <w:tcW w:w="9752" w:type="dxa"/>
            <w:gridSpan w:val="2"/>
            <w:tcBorders>
              <w:top w:val="nil"/>
              <w:left w:val="nil"/>
              <w:bottom w:val="nil"/>
              <w:right w:val="nil"/>
            </w:tcBorders>
          </w:tcPr>
          <w:p w14:paraId="0316649C" w14:textId="77777777" w:rsidR="008F605B" w:rsidRPr="00B9675E" w:rsidRDefault="008F605B" w:rsidP="00D85150">
            <w:pPr>
              <w:rPr>
                <w:color w:val="000000" w:themeColor="text1"/>
              </w:rPr>
            </w:pPr>
          </w:p>
        </w:tc>
      </w:tr>
      <w:tr w:rsidR="007B5D21" w:rsidRPr="00B9675E" w14:paraId="43358546" w14:textId="77777777" w:rsidTr="00D85150">
        <w:trPr>
          <w:trHeight w:val="240"/>
          <w:jc w:val="center"/>
        </w:trPr>
        <w:tc>
          <w:tcPr>
            <w:tcW w:w="4876" w:type="dxa"/>
            <w:tcBorders>
              <w:top w:val="nil"/>
              <w:left w:val="nil"/>
              <w:bottom w:val="nil"/>
              <w:right w:val="nil"/>
            </w:tcBorders>
          </w:tcPr>
          <w:p w14:paraId="61ED52B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88B4DD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6F98AB" w14:textId="77777777" w:rsidTr="00D85150">
        <w:trPr>
          <w:jc w:val="center"/>
        </w:trPr>
        <w:tc>
          <w:tcPr>
            <w:tcW w:w="4876" w:type="dxa"/>
            <w:tcBorders>
              <w:top w:val="nil"/>
              <w:left w:val="nil"/>
              <w:bottom w:val="nil"/>
              <w:right w:val="nil"/>
            </w:tcBorders>
          </w:tcPr>
          <w:p w14:paraId="77469E4D" w14:textId="77777777" w:rsidR="008F605B" w:rsidRPr="00B9675E" w:rsidRDefault="008F605B" w:rsidP="00D85150">
            <w:pPr>
              <w:pStyle w:val="Normal6a"/>
              <w:rPr>
                <w:color w:val="000000" w:themeColor="text1"/>
              </w:rPr>
            </w:pPr>
            <w:r w:rsidRPr="00B9675E">
              <w:rPr>
                <w:b/>
                <w:i/>
                <w:color w:val="000000" w:themeColor="text1"/>
              </w:rPr>
              <w:lastRenderedPageBreak/>
              <w:t>9.</w:t>
            </w:r>
            <w:r w:rsidRPr="00B9675E">
              <w:rPr>
                <w:color w:val="000000" w:themeColor="text1"/>
              </w:rPr>
              <w:tab/>
            </w:r>
            <w:r w:rsidRPr="00B9675E">
              <w:rPr>
                <w:b/>
                <w:i/>
                <w:color w:val="000000" w:themeColor="text1"/>
              </w:rPr>
              <w:t>invită Comisia să monitorizeze și să încurajeze transpunerea rapidă a directivelor privind salariile minime adecvate</w:t>
            </w:r>
            <w:r w:rsidRPr="00B9675E">
              <w:rPr>
                <w:b/>
                <w:i/>
                <w:color w:val="000000" w:themeColor="text1"/>
                <w:vertAlign w:val="superscript"/>
              </w:rPr>
              <w:t>33</w:t>
            </w:r>
            <w:r w:rsidRPr="00B9675E">
              <w:rPr>
                <w:b/>
                <w:i/>
                <w:color w:val="000000" w:themeColor="text1"/>
              </w:rPr>
              <w:t>, transparența salarială</w:t>
            </w:r>
            <w:r w:rsidRPr="00B9675E">
              <w:rPr>
                <w:b/>
                <w:i/>
                <w:color w:val="000000" w:themeColor="text1"/>
                <w:vertAlign w:val="superscript"/>
              </w:rPr>
              <w:t>34</w:t>
            </w:r>
            <w:r w:rsidRPr="00B9675E">
              <w:rPr>
                <w:b/>
                <w:i/>
                <w:color w:val="000000" w:themeColor="text1"/>
              </w:rPr>
              <w:t xml:space="preserve"> și femeile în consiliile de administrație</w:t>
            </w:r>
            <w:r w:rsidRPr="00B9675E">
              <w:rPr>
                <w:b/>
                <w:i/>
                <w:color w:val="000000" w:themeColor="text1"/>
                <w:vertAlign w:val="superscript"/>
              </w:rPr>
              <w:t>35</w:t>
            </w:r>
            <w:r w:rsidRPr="00B9675E">
              <w:rPr>
                <w:b/>
                <w:i/>
                <w:color w:val="000000" w:themeColor="text1"/>
              </w:rPr>
              <w:t>;</w:t>
            </w:r>
          </w:p>
        </w:tc>
        <w:tc>
          <w:tcPr>
            <w:tcW w:w="4876" w:type="dxa"/>
            <w:tcBorders>
              <w:top w:val="nil"/>
              <w:left w:val="nil"/>
              <w:bottom w:val="nil"/>
              <w:right w:val="nil"/>
            </w:tcBorders>
          </w:tcPr>
          <w:p w14:paraId="6B33E1F0" w14:textId="77777777" w:rsidR="008F605B" w:rsidRPr="00B9675E" w:rsidRDefault="008F605B" w:rsidP="00D85150">
            <w:pPr>
              <w:pStyle w:val="Normal6a"/>
              <w:rPr>
                <w:color w:val="000000" w:themeColor="text1"/>
              </w:rPr>
            </w:pPr>
            <w:r w:rsidRPr="00B9675E">
              <w:rPr>
                <w:b/>
                <w:i/>
                <w:color w:val="000000" w:themeColor="text1"/>
              </w:rPr>
              <w:t>eliminat</w:t>
            </w:r>
          </w:p>
        </w:tc>
      </w:tr>
      <w:tr w:rsidR="007B5D21" w:rsidRPr="00B9675E" w14:paraId="65B0606B" w14:textId="77777777" w:rsidTr="00D85150">
        <w:trPr>
          <w:jc w:val="center"/>
        </w:trPr>
        <w:tc>
          <w:tcPr>
            <w:tcW w:w="4876" w:type="dxa"/>
            <w:tcBorders>
              <w:top w:val="nil"/>
              <w:left w:val="nil"/>
              <w:bottom w:val="nil"/>
              <w:right w:val="nil"/>
            </w:tcBorders>
          </w:tcPr>
          <w:p w14:paraId="1440A1EE" w14:textId="77777777" w:rsidR="008F605B" w:rsidRPr="00B9675E" w:rsidRDefault="008F605B" w:rsidP="00D85150">
            <w:pPr>
              <w:pStyle w:val="Normal6a"/>
              <w:rPr>
                <w:color w:val="000000" w:themeColor="text1"/>
              </w:rPr>
            </w:pPr>
            <w:r w:rsidRPr="00B9675E">
              <w:rPr>
                <w:b/>
                <w:i/>
                <w:color w:val="000000" w:themeColor="text1"/>
              </w:rPr>
              <w:t>_________________</w:t>
            </w:r>
          </w:p>
        </w:tc>
        <w:tc>
          <w:tcPr>
            <w:tcW w:w="4876" w:type="dxa"/>
            <w:tcBorders>
              <w:top w:val="nil"/>
              <w:left w:val="nil"/>
              <w:bottom w:val="nil"/>
              <w:right w:val="nil"/>
            </w:tcBorders>
          </w:tcPr>
          <w:p w14:paraId="0E90D7B8" w14:textId="77777777" w:rsidR="008F605B" w:rsidRPr="00B9675E" w:rsidRDefault="008F605B" w:rsidP="00D85150">
            <w:pPr>
              <w:rPr>
                <w:color w:val="000000" w:themeColor="text1"/>
              </w:rPr>
            </w:pPr>
          </w:p>
        </w:tc>
      </w:tr>
      <w:tr w:rsidR="007B5D21" w:rsidRPr="00B9675E" w14:paraId="05A96FC6" w14:textId="77777777" w:rsidTr="00D85150">
        <w:trPr>
          <w:jc w:val="center"/>
        </w:trPr>
        <w:tc>
          <w:tcPr>
            <w:tcW w:w="4876" w:type="dxa"/>
            <w:tcBorders>
              <w:top w:val="nil"/>
              <w:left w:val="nil"/>
              <w:bottom w:val="nil"/>
              <w:right w:val="nil"/>
            </w:tcBorders>
          </w:tcPr>
          <w:p w14:paraId="3A6FDA03" w14:textId="77777777" w:rsidR="008F605B" w:rsidRPr="00B9675E" w:rsidRDefault="008F605B" w:rsidP="00D85150">
            <w:pPr>
              <w:pStyle w:val="Normal6a"/>
              <w:rPr>
                <w:color w:val="000000" w:themeColor="text1"/>
              </w:rPr>
            </w:pPr>
            <w:r w:rsidRPr="00B9675E">
              <w:rPr>
                <w:b/>
                <w:i/>
                <w:color w:val="000000" w:themeColor="text1"/>
                <w:vertAlign w:val="superscript"/>
              </w:rPr>
              <w:t>33</w:t>
            </w:r>
            <w:r w:rsidRPr="00B9675E">
              <w:rPr>
                <w:color w:val="000000" w:themeColor="text1"/>
              </w:rPr>
              <w:t xml:space="preserve"> </w:t>
            </w:r>
            <w:r w:rsidRPr="00B9675E">
              <w:rPr>
                <w:b/>
                <w:i/>
                <w:color w:val="000000" w:themeColor="text1"/>
              </w:rPr>
              <w:t>Directiva (UE) 2022/2041 a Parlamentului European și a Consiliului din 19 octombrie 2022 privind salariile minime adecvate în Uniunea Europeană (JO L 275, 25.10.2022, p. 33, ELI: http://data.europa.eu/eli/dir/2022/2041/oj).</w:t>
            </w:r>
          </w:p>
        </w:tc>
        <w:tc>
          <w:tcPr>
            <w:tcW w:w="4876" w:type="dxa"/>
            <w:tcBorders>
              <w:top w:val="nil"/>
              <w:left w:val="nil"/>
              <w:bottom w:val="nil"/>
              <w:right w:val="nil"/>
            </w:tcBorders>
          </w:tcPr>
          <w:p w14:paraId="700B8991" w14:textId="77777777" w:rsidR="008F605B" w:rsidRPr="00B9675E" w:rsidRDefault="008F605B" w:rsidP="00D85150">
            <w:pPr>
              <w:rPr>
                <w:color w:val="000000" w:themeColor="text1"/>
              </w:rPr>
            </w:pPr>
          </w:p>
        </w:tc>
      </w:tr>
      <w:tr w:rsidR="007B5D21" w:rsidRPr="00B9675E" w14:paraId="0BC02767" w14:textId="77777777" w:rsidTr="00D85150">
        <w:trPr>
          <w:jc w:val="center"/>
        </w:trPr>
        <w:tc>
          <w:tcPr>
            <w:tcW w:w="4876" w:type="dxa"/>
            <w:tcBorders>
              <w:top w:val="nil"/>
              <w:left w:val="nil"/>
              <w:bottom w:val="nil"/>
              <w:right w:val="nil"/>
            </w:tcBorders>
          </w:tcPr>
          <w:p w14:paraId="5031A837" w14:textId="77777777" w:rsidR="008F605B" w:rsidRPr="00B9675E" w:rsidRDefault="008F605B" w:rsidP="00D85150">
            <w:pPr>
              <w:pStyle w:val="Normal6a"/>
              <w:rPr>
                <w:color w:val="000000" w:themeColor="text1"/>
              </w:rPr>
            </w:pPr>
            <w:r w:rsidRPr="00B9675E">
              <w:rPr>
                <w:b/>
                <w:i/>
                <w:color w:val="000000" w:themeColor="text1"/>
                <w:vertAlign w:val="superscript"/>
              </w:rPr>
              <w:t>34</w:t>
            </w:r>
            <w:r w:rsidRPr="00B9675E">
              <w:rPr>
                <w:color w:val="000000" w:themeColor="text1"/>
              </w:rPr>
              <w:t xml:space="preserve"> </w:t>
            </w:r>
            <w:r w:rsidRPr="00B9675E">
              <w:rPr>
                <w:b/>
                <w:i/>
                <w:color w:val="000000" w:themeColor="text1"/>
              </w:rPr>
              <w:t>Directiva (UE) 2023/970.</w:t>
            </w:r>
          </w:p>
        </w:tc>
        <w:tc>
          <w:tcPr>
            <w:tcW w:w="4876" w:type="dxa"/>
            <w:tcBorders>
              <w:top w:val="nil"/>
              <w:left w:val="nil"/>
              <w:bottom w:val="nil"/>
              <w:right w:val="nil"/>
            </w:tcBorders>
          </w:tcPr>
          <w:p w14:paraId="1C0F230B" w14:textId="77777777" w:rsidR="008F605B" w:rsidRPr="00B9675E" w:rsidRDefault="008F605B" w:rsidP="00D85150">
            <w:pPr>
              <w:rPr>
                <w:color w:val="000000" w:themeColor="text1"/>
              </w:rPr>
            </w:pPr>
          </w:p>
        </w:tc>
      </w:tr>
      <w:tr w:rsidR="007B5D21" w:rsidRPr="00B9675E" w14:paraId="4EBEF402" w14:textId="77777777" w:rsidTr="00D85150">
        <w:trPr>
          <w:jc w:val="center"/>
        </w:trPr>
        <w:tc>
          <w:tcPr>
            <w:tcW w:w="4876" w:type="dxa"/>
            <w:tcBorders>
              <w:top w:val="nil"/>
              <w:left w:val="nil"/>
              <w:bottom w:val="nil"/>
              <w:right w:val="nil"/>
            </w:tcBorders>
          </w:tcPr>
          <w:p w14:paraId="65B45C0E" w14:textId="77777777" w:rsidR="008F605B" w:rsidRPr="00B9675E" w:rsidRDefault="008F605B" w:rsidP="00D85150">
            <w:pPr>
              <w:pStyle w:val="Normal6a"/>
              <w:rPr>
                <w:color w:val="000000" w:themeColor="text1"/>
              </w:rPr>
            </w:pPr>
            <w:r w:rsidRPr="00B9675E">
              <w:rPr>
                <w:b/>
                <w:i/>
                <w:color w:val="000000" w:themeColor="text1"/>
                <w:vertAlign w:val="superscript"/>
              </w:rPr>
              <w:t>35</w:t>
            </w:r>
            <w:r w:rsidRPr="00B9675E">
              <w:rPr>
                <w:color w:val="000000" w:themeColor="text1"/>
              </w:rPr>
              <w:t xml:space="preserve"> </w:t>
            </w:r>
            <w:r w:rsidRPr="00B9675E">
              <w:rPr>
                <w:b/>
                <w:i/>
                <w:color w:val="000000" w:themeColor="text1"/>
              </w:rPr>
              <w:t>Directiva (UE) 2022/2381.</w:t>
            </w:r>
          </w:p>
        </w:tc>
        <w:tc>
          <w:tcPr>
            <w:tcW w:w="4876" w:type="dxa"/>
            <w:tcBorders>
              <w:top w:val="nil"/>
              <w:left w:val="nil"/>
              <w:bottom w:val="nil"/>
              <w:right w:val="nil"/>
            </w:tcBorders>
          </w:tcPr>
          <w:p w14:paraId="533C636B" w14:textId="77777777" w:rsidR="008F605B" w:rsidRPr="00B9675E" w:rsidRDefault="008F605B" w:rsidP="00D85150">
            <w:pPr>
              <w:rPr>
                <w:color w:val="000000" w:themeColor="text1"/>
              </w:rPr>
            </w:pPr>
          </w:p>
        </w:tc>
      </w:tr>
    </w:tbl>
    <w:p w14:paraId="0EA3DF6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FBE0A65" w14:textId="77777777" w:rsidR="008F605B" w:rsidRPr="00B9675E" w:rsidRDefault="008F605B" w:rsidP="008F605B">
      <w:pPr>
        <w:rPr>
          <w:color w:val="000000" w:themeColor="text1"/>
        </w:rPr>
      </w:pPr>
      <w:r w:rsidRPr="00D85150">
        <w:rPr>
          <w:rStyle w:val="HideTWBExt"/>
        </w:rPr>
        <w:t>&lt;/Amend&gt;</w:t>
      </w:r>
    </w:p>
    <w:p w14:paraId="6C2DC7A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449</w:t>
      </w:r>
      <w:r w:rsidRPr="00D85150">
        <w:rPr>
          <w:rStyle w:val="HideTWBExt"/>
          <w:b w:val="0"/>
        </w:rPr>
        <w:t>&lt;/NumAm&gt;</w:t>
      </w:r>
    </w:p>
    <w:p w14:paraId="3351840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Ewa Kopacz, Elżbieta Katarzyna Łukacijewska, Mirosława Nykiel, Jagna Marczułajtis-Walczak</w:t>
      </w:r>
      <w:r w:rsidRPr="00D85150">
        <w:rPr>
          <w:rStyle w:val="HideTWBExt"/>
          <w:b w:val="0"/>
        </w:rPr>
        <w:t>&lt;/Members&gt;</w:t>
      </w:r>
    </w:p>
    <w:p w14:paraId="5941B32A" w14:textId="77777777" w:rsidR="008F605B" w:rsidRPr="00B9675E" w:rsidRDefault="008F605B" w:rsidP="008F605B">
      <w:pPr>
        <w:pStyle w:val="NormalBold"/>
        <w:rPr>
          <w:color w:val="000000" w:themeColor="text1"/>
        </w:rPr>
      </w:pPr>
      <w:r w:rsidRPr="00D85150">
        <w:rPr>
          <w:rStyle w:val="HideTWBExt"/>
          <w:b w:val="0"/>
        </w:rPr>
        <w:t>&lt;/RepeatBlock-By&gt;</w:t>
      </w:r>
    </w:p>
    <w:p w14:paraId="488330D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BF4A49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F935CDE" w14:textId="77777777" w:rsidTr="00D85150">
        <w:trPr>
          <w:trHeight w:hRule="exact" w:val="240"/>
          <w:jc w:val="center"/>
        </w:trPr>
        <w:tc>
          <w:tcPr>
            <w:tcW w:w="9752" w:type="dxa"/>
            <w:gridSpan w:val="2"/>
            <w:tcBorders>
              <w:top w:val="nil"/>
              <w:left w:val="nil"/>
              <w:bottom w:val="nil"/>
              <w:right w:val="nil"/>
            </w:tcBorders>
          </w:tcPr>
          <w:p w14:paraId="235BB09E" w14:textId="77777777" w:rsidR="008F605B" w:rsidRPr="00B9675E" w:rsidRDefault="008F605B" w:rsidP="00D85150">
            <w:pPr>
              <w:rPr>
                <w:color w:val="000000" w:themeColor="text1"/>
              </w:rPr>
            </w:pPr>
          </w:p>
        </w:tc>
      </w:tr>
      <w:tr w:rsidR="007B5D21" w:rsidRPr="00B9675E" w14:paraId="738EF06A" w14:textId="77777777" w:rsidTr="00D85150">
        <w:trPr>
          <w:trHeight w:val="240"/>
          <w:jc w:val="center"/>
        </w:trPr>
        <w:tc>
          <w:tcPr>
            <w:tcW w:w="4876" w:type="dxa"/>
            <w:tcBorders>
              <w:top w:val="nil"/>
              <w:left w:val="nil"/>
              <w:bottom w:val="nil"/>
              <w:right w:val="nil"/>
            </w:tcBorders>
          </w:tcPr>
          <w:p w14:paraId="235E5E5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6569B4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446E6B4" w14:textId="77777777" w:rsidTr="00D85150">
        <w:trPr>
          <w:jc w:val="center"/>
        </w:trPr>
        <w:tc>
          <w:tcPr>
            <w:tcW w:w="4876" w:type="dxa"/>
            <w:tcBorders>
              <w:top w:val="nil"/>
              <w:left w:val="nil"/>
              <w:bottom w:val="nil"/>
              <w:right w:val="nil"/>
            </w:tcBorders>
          </w:tcPr>
          <w:p w14:paraId="4DAA109D"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invită Comisia să monitorizeze și să încurajeze transpunerea rapidă a directivelor privind salariile minime adecvate</w:t>
            </w:r>
            <w:r w:rsidRPr="00B9675E">
              <w:rPr>
                <w:color w:val="000000" w:themeColor="text1"/>
                <w:vertAlign w:val="superscript"/>
              </w:rPr>
              <w:t>33</w:t>
            </w:r>
            <w:r w:rsidRPr="00B9675E">
              <w:rPr>
                <w:color w:val="000000" w:themeColor="text1"/>
              </w:rPr>
              <w:t>, transparența salarială</w:t>
            </w:r>
            <w:r w:rsidRPr="00B9675E">
              <w:rPr>
                <w:color w:val="000000" w:themeColor="text1"/>
                <w:vertAlign w:val="superscript"/>
              </w:rPr>
              <w:t>34</w:t>
            </w:r>
            <w:r w:rsidRPr="00B9675E">
              <w:rPr>
                <w:color w:val="000000" w:themeColor="text1"/>
              </w:rPr>
              <w:t xml:space="preserve"> și femeile în consiliile de administrație</w:t>
            </w:r>
            <w:r w:rsidRPr="00B9675E">
              <w:rPr>
                <w:color w:val="000000" w:themeColor="text1"/>
                <w:vertAlign w:val="superscript"/>
              </w:rPr>
              <w:t>35</w:t>
            </w:r>
            <w:r w:rsidRPr="00B9675E">
              <w:rPr>
                <w:color w:val="000000" w:themeColor="text1"/>
              </w:rPr>
              <w:t>;</w:t>
            </w:r>
          </w:p>
        </w:tc>
        <w:tc>
          <w:tcPr>
            <w:tcW w:w="4876" w:type="dxa"/>
            <w:tcBorders>
              <w:top w:val="nil"/>
              <w:left w:val="nil"/>
              <w:bottom w:val="nil"/>
              <w:right w:val="nil"/>
            </w:tcBorders>
          </w:tcPr>
          <w:p w14:paraId="104C257D"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invită Comisia să monitorizeze și să încurajeze transpunerea rapidă a directivelor privind salariile minime adecvate</w:t>
            </w:r>
            <w:r w:rsidRPr="00B9675E">
              <w:rPr>
                <w:color w:val="000000" w:themeColor="text1"/>
                <w:vertAlign w:val="superscript"/>
              </w:rPr>
              <w:t>33</w:t>
            </w:r>
            <w:r w:rsidRPr="00B9675E">
              <w:rPr>
                <w:color w:val="000000" w:themeColor="text1"/>
              </w:rPr>
              <w:t>, transparența salarială</w:t>
            </w:r>
            <w:r w:rsidRPr="00B9675E">
              <w:rPr>
                <w:color w:val="000000" w:themeColor="text1"/>
                <w:vertAlign w:val="superscript"/>
              </w:rPr>
              <w:t>34</w:t>
            </w:r>
            <w:r w:rsidRPr="00B9675E">
              <w:rPr>
                <w:color w:val="000000" w:themeColor="text1"/>
              </w:rPr>
              <w:t xml:space="preserve"> și femeile în consiliile de administrație</w:t>
            </w:r>
            <w:r w:rsidRPr="00B9675E">
              <w:rPr>
                <w:color w:val="000000" w:themeColor="text1"/>
                <w:vertAlign w:val="superscript"/>
              </w:rPr>
              <w:t>35</w:t>
            </w:r>
            <w:r w:rsidRPr="00B9675E">
              <w:rPr>
                <w:b/>
                <w:bCs/>
                <w:i/>
                <w:iCs/>
                <w:color w:val="000000" w:themeColor="text1"/>
              </w:rPr>
              <w:t>, care este de o importanță crucială pentru noua generație de femei care intră pe piața muncii și care le va permite să beneficieze de condiții egale încă de la începutul carierei lor</w:t>
            </w:r>
            <w:r w:rsidRPr="00B9675E">
              <w:rPr>
                <w:color w:val="000000" w:themeColor="text1"/>
              </w:rPr>
              <w:t>;</w:t>
            </w:r>
          </w:p>
        </w:tc>
      </w:tr>
      <w:tr w:rsidR="007B5D21" w:rsidRPr="00B9675E" w14:paraId="32B2757D" w14:textId="77777777" w:rsidTr="00D85150">
        <w:trPr>
          <w:jc w:val="center"/>
        </w:trPr>
        <w:tc>
          <w:tcPr>
            <w:tcW w:w="4876" w:type="dxa"/>
            <w:tcBorders>
              <w:top w:val="nil"/>
              <w:left w:val="nil"/>
              <w:bottom w:val="nil"/>
              <w:right w:val="nil"/>
            </w:tcBorders>
          </w:tcPr>
          <w:p w14:paraId="3F0D6D5E" w14:textId="77777777" w:rsidR="008F605B" w:rsidRPr="00B9675E" w:rsidRDefault="008F605B" w:rsidP="00D85150">
            <w:pPr>
              <w:pStyle w:val="Normal6a"/>
              <w:rPr>
                <w:color w:val="000000" w:themeColor="text1"/>
              </w:rPr>
            </w:pPr>
            <w:r w:rsidRPr="00B9675E">
              <w:rPr>
                <w:b/>
                <w:i/>
                <w:color w:val="000000" w:themeColor="text1"/>
              </w:rPr>
              <w:t>_________________</w:t>
            </w:r>
          </w:p>
        </w:tc>
        <w:tc>
          <w:tcPr>
            <w:tcW w:w="4876" w:type="dxa"/>
            <w:tcBorders>
              <w:top w:val="nil"/>
              <w:left w:val="nil"/>
              <w:bottom w:val="nil"/>
              <w:right w:val="nil"/>
            </w:tcBorders>
          </w:tcPr>
          <w:p w14:paraId="01299129"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73AFDF9E" w14:textId="77777777" w:rsidTr="00D85150">
        <w:trPr>
          <w:jc w:val="center"/>
        </w:trPr>
        <w:tc>
          <w:tcPr>
            <w:tcW w:w="4876" w:type="dxa"/>
            <w:tcBorders>
              <w:top w:val="nil"/>
              <w:left w:val="nil"/>
              <w:bottom w:val="nil"/>
              <w:right w:val="nil"/>
            </w:tcBorders>
          </w:tcPr>
          <w:p w14:paraId="0351FA9B" w14:textId="77777777" w:rsidR="008F605B" w:rsidRPr="00B9675E" w:rsidRDefault="008F605B" w:rsidP="00D85150">
            <w:pPr>
              <w:pStyle w:val="Normal6a"/>
              <w:rPr>
                <w:color w:val="000000" w:themeColor="text1"/>
              </w:rPr>
            </w:pPr>
            <w:r w:rsidRPr="00B9675E">
              <w:rPr>
                <w:color w:val="000000" w:themeColor="text1"/>
                <w:vertAlign w:val="superscript"/>
              </w:rPr>
              <w:t>33</w:t>
            </w:r>
            <w:r w:rsidRPr="00B9675E">
              <w:rPr>
                <w:color w:val="000000" w:themeColor="text1"/>
              </w:rPr>
              <w:t xml:space="preserve"> Directiva (UE) 2022/2041 a Parlamentului European și a Consiliului din 19 octombrie 2022 privind salariile minime adecvate în Uniunea Europeană (JO L 275, 25.10.2022, p. 33, ELI: </w:t>
            </w:r>
            <w:r w:rsidRPr="00B9675E">
              <w:rPr>
                <w:color w:val="000000" w:themeColor="text1"/>
              </w:rPr>
              <w:lastRenderedPageBreak/>
              <w:t>http://data.europa.eu/eli/dir/2022/2041/oj).</w:t>
            </w:r>
          </w:p>
        </w:tc>
        <w:tc>
          <w:tcPr>
            <w:tcW w:w="4876" w:type="dxa"/>
            <w:tcBorders>
              <w:top w:val="nil"/>
              <w:left w:val="nil"/>
              <w:bottom w:val="nil"/>
              <w:right w:val="nil"/>
            </w:tcBorders>
          </w:tcPr>
          <w:p w14:paraId="7B07C224" w14:textId="77777777" w:rsidR="008F605B" w:rsidRPr="00B9675E" w:rsidRDefault="008F605B" w:rsidP="00D85150">
            <w:pPr>
              <w:pStyle w:val="Normal6a"/>
              <w:rPr>
                <w:color w:val="000000" w:themeColor="text1"/>
              </w:rPr>
            </w:pPr>
            <w:r w:rsidRPr="00B9675E">
              <w:rPr>
                <w:color w:val="000000" w:themeColor="text1"/>
                <w:vertAlign w:val="superscript"/>
              </w:rPr>
              <w:lastRenderedPageBreak/>
              <w:t>33</w:t>
            </w:r>
            <w:r w:rsidRPr="00B9675E">
              <w:rPr>
                <w:color w:val="000000" w:themeColor="text1"/>
              </w:rPr>
              <w:t xml:space="preserve"> Directiva (UE) 2022/2041 a Parlamentului European și a Consiliului din 19 octombrie 2022 privind salariile minime adecvate în Uniunea Europeană (JO L 275, 25.10.2022, p. 33, ELI: </w:t>
            </w:r>
            <w:r w:rsidRPr="00B9675E">
              <w:rPr>
                <w:color w:val="000000" w:themeColor="text1"/>
              </w:rPr>
              <w:lastRenderedPageBreak/>
              <w:t>http://data.europa.eu/eli/dir/2022/2041/oj).</w:t>
            </w:r>
          </w:p>
        </w:tc>
      </w:tr>
      <w:tr w:rsidR="007B5D21" w:rsidRPr="00B9675E" w14:paraId="1A19BC10" w14:textId="77777777" w:rsidTr="00D85150">
        <w:trPr>
          <w:jc w:val="center"/>
        </w:trPr>
        <w:tc>
          <w:tcPr>
            <w:tcW w:w="4876" w:type="dxa"/>
            <w:tcBorders>
              <w:top w:val="nil"/>
              <w:left w:val="nil"/>
              <w:bottom w:val="nil"/>
              <w:right w:val="nil"/>
            </w:tcBorders>
          </w:tcPr>
          <w:p w14:paraId="3D22A55D" w14:textId="77777777" w:rsidR="008F605B" w:rsidRPr="00B9675E" w:rsidRDefault="008F605B" w:rsidP="00D85150">
            <w:pPr>
              <w:pStyle w:val="Normal6a"/>
              <w:rPr>
                <w:color w:val="000000" w:themeColor="text1"/>
              </w:rPr>
            </w:pPr>
            <w:r w:rsidRPr="00B9675E">
              <w:rPr>
                <w:color w:val="000000" w:themeColor="text1"/>
                <w:vertAlign w:val="superscript"/>
              </w:rPr>
              <w:lastRenderedPageBreak/>
              <w:t>34</w:t>
            </w:r>
            <w:r w:rsidRPr="00B9675E">
              <w:rPr>
                <w:color w:val="000000" w:themeColor="text1"/>
              </w:rPr>
              <w:t xml:space="preserve"> Directiva (UE) 2023/970.</w:t>
            </w:r>
          </w:p>
        </w:tc>
        <w:tc>
          <w:tcPr>
            <w:tcW w:w="4876" w:type="dxa"/>
            <w:tcBorders>
              <w:top w:val="nil"/>
              <w:left w:val="nil"/>
              <w:bottom w:val="nil"/>
              <w:right w:val="nil"/>
            </w:tcBorders>
          </w:tcPr>
          <w:p w14:paraId="752EA917" w14:textId="77777777" w:rsidR="008F605B" w:rsidRPr="00B9675E" w:rsidRDefault="008F605B" w:rsidP="00D85150">
            <w:pPr>
              <w:pStyle w:val="Normal6a"/>
              <w:rPr>
                <w:color w:val="000000" w:themeColor="text1"/>
              </w:rPr>
            </w:pPr>
            <w:r w:rsidRPr="00B9675E">
              <w:rPr>
                <w:color w:val="000000" w:themeColor="text1"/>
                <w:vertAlign w:val="superscript"/>
              </w:rPr>
              <w:t>34</w:t>
            </w:r>
            <w:r w:rsidRPr="00B9675E">
              <w:rPr>
                <w:color w:val="000000" w:themeColor="text1"/>
              </w:rPr>
              <w:t xml:space="preserve"> Directiva (UE) 2023/970.</w:t>
            </w:r>
          </w:p>
        </w:tc>
      </w:tr>
      <w:tr w:rsidR="007B5D21" w:rsidRPr="00B9675E" w14:paraId="2D8C2EFB" w14:textId="77777777" w:rsidTr="00D85150">
        <w:trPr>
          <w:jc w:val="center"/>
        </w:trPr>
        <w:tc>
          <w:tcPr>
            <w:tcW w:w="4876" w:type="dxa"/>
            <w:tcBorders>
              <w:top w:val="nil"/>
              <w:left w:val="nil"/>
              <w:bottom w:val="nil"/>
              <w:right w:val="nil"/>
            </w:tcBorders>
          </w:tcPr>
          <w:p w14:paraId="68506A15" w14:textId="77777777" w:rsidR="008F605B" w:rsidRPr="00B9675E" w:rsidRDefault="008F605B" w:rsidP="00D85150">
            <w:pPr>
              <w:pStyle w:val="Normal6a"/>
              <w:rPr>
                <w:color w:val="000000" w:themeColor="text1"/>
              </w:rPr>
            </w:pPr>
            <w:r w:rsidRPr="00B9675E">
              <w:rPr>
                <w:color w:val="000000" w:themeColor="text1"/>
                <w:vertAlign w:val="superscript"/>
              </w:rPr>
              <w:t>35</w:t>
            </w:r>
            <w:r w:rsidRPr="00B9675E">
              <w:rPr>
                <w:color w:val="000000" w:themeColor="text1"/>
              </w:rPr>
              <w:t xml:space="preserve"> Directiva (UE) 2022/2381.</w:t>
            </w:r>
          </w:p>
        </w:tc>
        <w:tc>
          <w:tcPr>
            <w:tcW w:w="4876" w:type="dxa"/>
            <w:tcBorders>
              <w:top w:val="nil"/>
              <w:left w:val="nil"/>
              <w:bottom w:val="nil"/>
              <w:right w:val="nil"/>
            </w:tcBorders>
          </w:tcPr>
          <w:p w14:paraId="70029146" w14:textId="77777777" w:rsidR="008F605B" w:rsidRPr="00B9675E" w:rsidRDefault="008F605B" w:rsidP="00D85150">
            <w:pPr>
              <w:pStyle w:val="Normal6a"/>
              <w:rPr>
                <w:color w:val="000000" w:themeColor="text1"/>
              </w:rPr>
            </w:pPr>
            <w:r w:rsidRPr="00B9675E">
              <w:rPr>
                <w:color w:val="000000" w:themeColor="text1"/>
                <w:vertAlign w:val="superscript"/>
              </w:rPr>
              <w:t>35</w:t>
            </w:r>
            <w:r w:rsidRPr="00B9675E">
              <w:rPr>
                <w:color w:val="000000" w:themeColor="text1"/>
              </w:rPr>
              <w:t xml:space="preserve"> Directiva (UE) 2022/2381.</w:t>
            </w:r>
          </w:p>
        </w:tc>
      </w:tr>
    </w:tbl>
    <w:p w14:paraId="75F3131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{PL}</w:t>
      </w:r>
      <w:r w:rsidRPr="00B9675E">
        <w:rPr>
          <w:color w:val="000000" w:themeColor="text1"/>
        </w:rPr>
        <w:t>pl</w:t>
      </w:r>
      <w:r w:rsidRPr="00D85150">
        <w:rPr>
          <w:rStyle w:val="HideTWBExt"/>
        </w:rPr>
        <w:t>&lt;/Original&gt;</w:t>
      </w:r>
    </w:p>
    <w:p w14:paraId="09307D9A" w14:textId="77777777" w:rsidR="008F605B" w:rsidRPr="00B9675E" w:rsidRDefault="008F605B" w:rsidP="008F605B">
      <w:pPr>
        <w:rPr>
          <w:color w:val="000000" w:themeColor="text1"/>
        </w:rPr>
      </w:pPr>
      <w:r w:rsidRPr="00D85150">
        <w:rPr>
          <w:rStyle w:val="HideTWBExt"/>
        </w:rPr>
        <w:t>&lt;/Amend&gt;</w:t>
      </w:r>
    </w:p>
    <w:p w14:paraId="4782F56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450</w:t>
      </w:r>
      <w:r w:rsidRPr="00D85150">
        <w:rPr>
          <w:rStyle w:val="HideTWBExt"/>
          <w:b w:val="0"/>
        </w:rPr>
        <w:t>&lt;/NumAm&gt;</w:t>
      </w:r>
    </w:p>
    <w:p w14:paraId="060C661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24B5C173" w14:textId="77777777" w:rsidR="008F605B" w:rsidRPr="00B9675E" w:rsidRDefault="008F605B" w:rsidP="008F605B">
      <w:pPr>
        <w:pStyle w:val="NormalBold"/>
        <w:rPr>
          <w:color w:val="000000" w:themeColor="text1"/>
        </w:rPr>
      </w:pPr>
      <w:r w:rsidRPr="00D85150">
        <w:rPr>
          <w:rStyle w:val="HideTWBExt"/>
          <w:b w:val="0"/>
        </w:rPr>
        <w:t>&lt;/RepeatBlock-By&gt;</w:t>
      </w:r>
    </w:p>
    <w:p w14:paraId="6BCB0F9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823457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CB739DD" w14:textId="77777777" w:rsidTr="00D85150">
        <w:trPr>
          <w:trHeight w:hRule="exact" w:val="240"/>
          <w:jc w:val="center"/>
        </w:trPr>
        <w:tc>
          <w:tcPr>
            <w:tcW w:w="9752" w:type="dxa"/>
            <w:gridSpan w:val="2"/>
            <w:tcBorders>
              <w:top w:val="nil"/>
              <w:left w:val="nil"/>
              <w:bottom w:val="nil"/>
              <w:right w:val="nil"/>
            </w:tcBorders>
          </w:tcPr>
          <w:p w14:paraId="2C2CC611" w14:textId="77777777" w:rsidR="008F605B" w:rsidRPr="00B9675E" w:rsidRDefault="008F605B" w:rsidP="00D85150">
            <w:pPr>
              <w:rPr>
                <w:color w:val="000000" w:themeColor="text1"/>
              </w:rPr>
            </w:pPr>
          </w:p>
        </w:tc>
      </w:tr>
      <w:tr w:rsidR="007B5D21" w:rsidRPr="00B9675E" w14:paraId="7FA7A8E9" w14:textId="77777777" w:rsidTr="00D85150">
        <w:trPr>
          <w:trHeight w:val="240"/>
          <w:jc w:val="center"/>
        </w:trPr>
        <w:tc>
          <w:tcPr>
            <w:tcW w:w="4876" w:type="dxa"/>
            <w:tcBorders>
              <w:top w:val="nil"/>
              <w:left w:val="nil"/>
              <w:bottom w:val="nil"/>
              <w:right w:val="nil"/>
            </w:tcBorders>
          </w:tcPr>
          <w:p w14:paraId="2C33BC4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7CA1C2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8CD4679" w14:textId="77777777" w:rsidTr="00D85150">
        <w:trPr>
          <w:jc w:val="center"/>
        </w:trPr>
        <w:tc>
          <w:tcPr>
            <w:tcW w:w="4876" w:type="dxa"/>
            <w:tcBorders>
              <w:top w:val="nil"/>
              <w:left w:val="nil"/>
              <w:bottom w:val="nil"/>
              <w:right w:val="nil"/>
            </w:tcBorders>
          </w:tcPr>
          <w:p w14:paraId="5E07E62F"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 xml:space="preserve">invită Comisia să monitorizeze </w:t>
            </w:r>
            <w:r w:rsidRPr="00B9675E">
              <w:rPr>
                <w:b/>
                <w:i/>
                <w:color w:val="000000" w:themeColor="text1"/>
              </w:rPr>
              <w:t>și să încurajeze transpunerea rapidă a directivelor</w:t>
            </w:r>
            <w:r w:rsidRPr="00B9675E">
              <w:rPr>
                <w:color w:val="000000" w:themeColor="text1"/>
              </w:rPr>
              <w:t xml:space="preserve"> privind salariile minime adecvate</w:t>
            </w:r>
            <w:r w:rsidRPr="00B9675E">
              <w:rPr>
                <w:b/>
                <w:i/>
                <w:color w:val="000000" w:themeColor="text1"/>
                <w:vertAlign w:val="superscript"/>
              </w:rPr>
              <w:t>33</w:t>
            </w:r>
            <w:r w:rsidRPr="00B9675E">
              <w:rPr>
                <w:b/>
                <w:i/>
                <w:color w:val="000000" w:themeColor="text1"/>
              </w:rPr>
              <w:t>,</w:t>
            </w:r>
            <w:r w:rsidRPr="00B9675E">
              <w:rPr>
                <w:color w:val="000000" w:themeColor="text1"/>
              </w:rPr>
              <w:t xml:space="preserve"> transparența salarială</w:t>
            </w:r>
            <w:r w:rsidRPr="00B9675E">
              <w:rPr>
                <w:b/>
                <w:i/>
                <w:color w:val="000000" w:themeColor="text1"/>
                <w:vertAlign w:val="superscript"/>
              </w:rPr>
              <w:t>34</w:t>
            </w:r>
            <w:r w:rsidRPr="00B9675E">
              <w:rPr>
                <w:color w:val="000000" w:themeColor="text1"/>
              </w:rPr>
              <w:t xml:space="preserve"> și femeile în consiliile de administrație</w:t>
            </w:r>
            <w:r w:rsidRPr="00B9675E">
              <w:rPr>
                <w:b/>
                <w:i/>
                <w:color w:val="000000" w:themeColor="text1"/>
                <w:vertAlign w:val="superscript"/>
              </w:rPr>
              <w:t>35</w:t>
            </w:r>
            <w:r w:rsidRPr="00B9675E">
              <w:rPr>
                <w:color w:val="000000" w:themeColor="text1"/>
              </w:rPr>
              <w:t>;</w:t>
            </w:r>
          </w:p>
        </w:tc>
        <w:tc>
          <w:tcPr>
            <w:tcW w:w="4876" w:type="dxa"/>
            <w:tcBorders>
              <w:top w:val="nil"/>
              <w:left w:val="nil"/>
              <w:bottom w:val="nil"/>
              <w:right w:val="nil"/>
            </w:tcBorders>
          </w:tcPr>
          <w:p w14:paraId="70167682"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invită Comisia să monitorizeze</w:t>
            </w:r>
            <w:r w:rsidRPr="00B9675E">
              <w:rPr>
                <w:b/>
                <w:i/>
                <w:color w:val="000000" w:themeColor="text1"/>
              </w:rPr>
              <w:t>, să urmărească și să raporteze Parlamentului cu privire la punerea în aplicare a Directivei</w:t>
            </w:r>
            <w:r w:rsidRPr="00B9675E">
              <w:rPr>
                <w:color w:val="000000" w:themeColor="text1"/>
              </w:rPr>
              <w:t xml:space="preserve"> privind salariile minime adecvate</w:t>
            </w:r>
            <w:r w:rsidRPr="00B9675E">
              <w:rPr>
                <w:b/>
                <w:i/>
                <w:color w:val="000000" w:themeColor="text1"/>
                <w:vertAlign w:val="superscript"/>
              </w:rPr>
              <w:t>33a</w:t>
            </w:r>
            <w:r w:rsidRPr="00B9675E">
              <w:rPr>
                <w:color w:val="000000" w:themeColor="text1"/>
              </w:rPr>
              <w:t xml:space="preserve"> </w:t>
            </w:r>
            <w:r w:rsidRPr="00B9675E">
              <w:rPr>
                <w:b/>
                <w:i/>
                <w:color w:val="000000" w:themeColor="text1"/>
              </w:rPr>
              <w:t>și a Directivei privind</w:t>
            </w:r>
            <w:r w:rsidRPr="00B9675E">
              <w:rPr>
                <w:color w:val="000000" w:themeColor="text1"/>
              </w:rPr>
              <w:t xml:space="preserve"> transparența salarială</w:t>
            </w:r>
            <w:r w:rsidRPr="00B9675E">
              <w:rPr>
                <w:b/>
                <w:i/>
                <w:color w:val="000000" w:themeColor="text1"/>
                <w:vertAlign w:val="superscript"/>
              </w:rPr>
              <w:t>34a</w:t>
            </w:r>
            <w:r w:rsidRPr="00B9675E">
              <w:rPr>
                <w:color w:val="000000" w:themeColor="text1"/>
              </w:rPr>
              <w:t xml:space="preserve"> și </w:t>
            </w:r>
            <w:r w:rsidRPr="00B9675E">
              <w:rPr>
                <w:b/>
                <w:i/>
                <w:color w:val="000000" w:themeColor="text1"/>
              </w:rPr>
              <w:t>la transpunerea Directivei privind</w:t>
            </w:r>
            <w:r w:rsidRPr="00B9675E">
              <w:rPr>
                <w:color w:val="000000" w:themeColor="text1"/>
              </w:rPr>
              <w:t xml:space="preserve"> femeile în consiliile de administrație</w:t>
            </w:r>
            <w:r w:rsidRPr="00B9675E">
              <w:rPr>
                <w:b/>
                <w:i/>
                <w:color w:val="000000" w:themeColor="text1"/>
                <w:vertAlign w:val="superscript"/>
              </w:rPr>
              <w:t>35a</w:t>
            </w:r>
            <w:r w:rsidRPr="00B9675E">
              <w:rPr>
                <w:color w:val="000000" w:themeColor="text1"/>
              </w:rPr>
              <w:t>;</w:t>
            </w:r>
          </w:p>
        </w:tc>
      </w:tr>
      <w:tr w:rsidR="007B5D21" w:rsidRPr="00B9675E" w14:paraId="07D97B3C" w14:textId="77777777" w:rsidTr="00D85150">
        <w:trPr>
          <w:jc w:val="center"/>
        </w:trPr>
        <w:tc>
          <w:tcPr>
            <w:tcW w:w="4876" w:type="dxa"/>
            <w:tcBorders>
              <w:top w:val="nil"/>
              <w:left w:val="nil"/>
              <w:bottom w:val="nil"/>
              <w:right w:val="nil"/>
            </w:tcBorders>
          </w:tcPr>
          <w:p w14:paraId="66156380" w14:textId="77777777" w:rsidR="008F605B" w:rsidRPr="00B9675E" w:rsidRDefault="008F605B" w:rsidP="00D85150">
            <w:pPr>
              <w:pStyle w:val="Normal6a"/>
              <w:rPr>
                <w:color w:val="000000" w:themeColor="text1"/>
              </w:rPr>
            </w:pPr>
            <w:r w:rsidRPr="00B9675E">
              <w:rPr>
                <w:b/>
                <w:i/>
                <w:color w:val="000000" w:themeColor="text1"/>
              </w:rPr>
              <w:t>_________________</w:t>
            </w:r>
          </w:p>
        </w:tc>
        <w:tc>
          <w:tcPr>
            <w:tcW w:w="4876" w:type="dxa"/>
            <w:tcBorders>
              <w:top w:val="nil"/>
              <w:left w:val="nil"/>
              <w:bottom w:val="nil"/>
              <w:right w:val="nil"/>
            </w:tcBorders>
          </w:tcPr>
          <w:p w14:paraId="5D9713A5"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0BFAC2BA" w14:textId="77777777" w:rsidTr="00D85150">
        <w:trPr>
          <w:jc w:val="center"/>
        </w:trPr>
        <w:tc>
          <w:tcPr>
            <w:tcW w:w="4876" w:type="dxa"/>
            <w:tcBorders>
              <w:top w:val="nil"/>
              <w:left w:val="nil"/>
              <w:bottom w:val="nil"/>
              <w:right w:val="nil"/>
            </w:tcBorders>
          </w:tcPr>
          <w:p w14:paraId="3D595B8D" w14:textId="77777777" w:rsidR="008F605B" w:rsidRPr="00B9675E" w:rsidRDefault="008F605B" w:rsidP="00D85150">
            <w:pPr>
              <w:pStyle w:val="Normal6a"/>
              <w:rPr>
                <w:color w:val="000000" w:themeColor="text1"/>
              </w:rPr>
            </w:pPr>
            <w:r w:rsidRPr="00B9675E">
              <w:rPr>
                <w:b/>
                <w:i/>
                <w:color w:val="000000" w:themeColor="text1"/>
                <w:vertAlign w:val="superscript"/>
              </w:rPr>
              <w:t>33</w:t>
            </w:r>
            <w:r w:rsidRPr="00B9675E">
              <w:rPr>
                <w:color w:val="000000" w:themeColor="text1"/>
              </w:rPr>
              <w:t xml:space="preserve"> Directiva (UE) 2022/2041 a Parlamentului European și a Consiliului din 19 octombrie 2022 privind salariile minime adecvate în Uniunea Europeană (JO L 275, 25.10.2022, p. 33, ELI:</w:t>
            </w:r>
            <w:r w:rsidRPr="00B9675E">
              <w:rPr>
                <w:b/>
                <w:i/>
                <w:color w:val="000000" w:themeColor="text1"/>
              </w:rPr>
              <w:t xml:space="preserve"> </w:t>
            </w:r>
            <w:r w:rsidRPr="00B9675E">
              <w:rPr>
                <w:bCs/>
                <w:iCs/>
                <w:color w:val="000000" w:themeColor="text1"/>
              </w:rPr>
              <w:t>http://data.europa.eu/eli/dir/2022/2041/oj).</w:t>
            </w:r>
          </w:p>
        </w:tc>
        <w:tc>
          <w:tcPr>
            <w:tcW w:w="4876" w:type="dxa"/>
            <w:tcBorders>
              <w:top w:val="nil"/>
              <w:left w:val="nil"/>
              <w:bottom w:val="nil"/>
              <w:right w:val="nil"/>
            </w:tcBorders>
          </w:tcPr>
          <w:p w14:paraId="281A1740" w14:textId="77777777" w:rsidR="008F605B" w:rsidRPr="00B9675E" w:rsidRDefault="008F605B" w:rsidP="00D85150">
            <w:pPr>
              <w:rPr>
                <w:color w:val="000000" w:themeColor="text1"/>
              </w:rPr>
            </w:pPr>
          </w:p>
        </w:tc>
      </w:tr>
      <w:tr w:rsidR="007B5D21" w:rsidRPr="00B9675E" w14:paraId="303706B4" w14:textId="77777777" w:rsidTr="00D85150">
        <w:trPr>
          <w:jc w:val="center"/>
        </w:trPr>
        <w:tc>
          <w:tcPr>
            <w:tcW w:w="4876" w:type="dxa"/>
            <w:tcBorders>
              <w:top w:val="nil"/>
              <w:left w:val="nil"/>
              <w:bottom w:val="nil"/>
              <w:right w:val="nil"/>
            </w:tcBorders>
          </w:tcPr>
          <w:p w14:paraId="2E0D1032" w14:textId="77777777" w:rsidR="008F605B" w:rsidRPr="00B9675E" w:rsidRDefault="008F605B" w:rsidP="00D85150">
            <w:pPr>
              <w:rPr>
                <w:color w:val="000000" w:themeColor="text1"/>
              </w:rPr>
            </w:pPr>
          </w:p>
        </w:tc>
        <w:tc>
          <w:tcPr>
            <w:tcW w:w="4876" w:type="dxa"/>
            <w:tcBorders>
              <w:top w:val="nil"/>
              <w:left w:val="nil"/>
              <w:bottom w:val="nil"/>
              <w:right w:val="nil"/>
            </w:tcBorders>
          </w:tcPr>
          <w:p w14:paraId="46331199" w14:textId="77777777" w:rsidR="008F605B" w:rsidRPr="00B9675E" w:rsidRDefault="008F605B" w:rsidP="00D85150">
            <w:pPr>
              <w:pStyle w:val="Normal6a"/>
              <w:rPr>
                <w:color w:val="000000" w:themeColor="text1"/>
              </w:rPr>
            </w:pPr>
            <w:r w:rsidRPr="00B9675E">
              <w:rPr>
                <w:b/>
                <w:i/>
                <w:color w:val="000000" w:themeColor="text1"/>
                <w:vertAlign w:val="superscript"/>
              </w:rPr>
              <w:t>33a</w:t>
            </w:r>
            <w:r w:rsidRPr="00B9675E">
              <w:rPr>
                <w:color w:val="000000" w:themeColor="text1"/>
              </w:rPr>
              <w:t xml:space="preserve"> Directiva (UE) 2022/2041 a Parlamentului European și a Consiliului din 19 octombrie 2022 privind salariile minime adecvate în Uniunea Europeană (JO L 275, 25.10.2022, p. 33, ELI:</w:t>
            </w:r>
            <w:r w:rsidRPr="00B9675E">
              <w:rPr>
                <w:b/>
                <w:i/>
                <w:color w:val="000000" w:themeColor="text1"/>
              </w:rPr>
              <w:t xml:space="preserve"> </w:t>
            </w:r>
            <w:r w:rsidRPr="00B9675E">
              <w:rPr>
                <w:color w:val="000000" w:themeColor="text1"/>
              </w:rPr>
              <w:t>http://data.europa.eu/eli/dir/2022/2041/oj).</w:t>
            </w:r>
          </w:p>
        </w:tc>
      </w:tr>
      <w:tr w:rsidR="007B5D21" w:rsidRPr="00B9675E" w14:paraId="5FF4D32F" w14:textId="77777777" w:rsidTr="00D85150">
        <w:trPr>
          <w:jc w:val="center"/>
        </w:trPr>
        <w:tc>
          <w:tcPr>
            <w:tcW w:w="4876" w:type="dxa"/>
            <w:tcBorders>
              <w:top w:val="nil"/>
              <w:left w:val="nil"/>
              <w:bottom w:val="nil"/>
              <w:right w:val="nil"/>
            </w:tcBorders>
          </w:tcPr>
          <w:p w14:paraId="4A09055A" w14:textId="77777777" w:rsidR="008F605B" w:rsidRPr="00B9675E" w:rsidRDefault="008F605B" w:rsidP="00D85150">
            <w:pPr>
              <w:pStyle w:val="Normal6a"/>
              <w:rPr>
                <w:color w:val="000000" w:themeColor="text1"/>
              </w:rPr>
            </w:pPr>
            <w:r w:rsidRPr="00B9675E">
              <w:rPr>
                <w:b/>
                <w:i/>
                <w:color w:val="000000" w:themeColor="text1"/>
                <w:vertAlign w:val="superscript"/>
              </w:rPr>
              <w:t>34</w:t>
            </w:r>
            <w:r w:rsidRPr="00B9675E">
              <w:rPr>
                <w:color w:val="000000" w:themeColor="text1"/>
              </w:rPr>
              <w:t xml:space="preserve"> Directiva (UE) 2023/970.</w:t>
            </w:r>
          </w:p>
        </w:tc>
        <w:tc>
          <w:tcPr>
            <w:tcW w:w="4876" w:type="dxa"/>
            <w:tcBorders>
              <w:top w:val="nil"/>
              <w:left w:val="nil"/>
              <w:bottom w:val="nil"/>
              <w:right w:val="nil"/>
            </w:tcBorders>
          </w:tcPr>
          <w:p w14:paraId="571F1EFE" w14:textId="77777777" w:rsidR="008F605B" w:rsidRPr="00B9675E" w:rsidRDefault="008F605B" w:rsidP="00D85150">
            <w:pPr>
              <w:rPr>
                <w:color w:val="000000" w:themeColor="text1"/>
              </w:rPr>
            </w:pPr>
          </w:p>
        </w:tc>
      </w:tr>
      <w:tr w:rsidR="007B5D21" w:rsidRPr="00B9675E" w14:paraId="63ABCC7A" w14:textId="77777777" w:rsidTr="00D85150">
        <w:trPr>
          <w:jc w:val="center"/>
        </w:trPr>
        <w:tc>
          <w:tcPr>
            <w:tcW w:w="4876" w:type="dxa"/>
            <w:tcBorders>
              <w:top w:val="nil"/>
              <w:left w:val="nil"/>
              <w:bottom w:val="nil"/>
              <w:right w:val="nil"/>
            </w:tcBorders>
          </w:tcPr>
          <w:p w14:paraId="4E5694E7" w14:textId="77777777" w:rsidR="008F605B" w:rsidRPr="00B9675E" w:rsidRDefault="008F605B" w:rsidP="00D85150">
            <w:pPr>
              <w:rPr>
                <w:color w:val="000000" w:themeColor="text1"/>
              </w:rPr>
            </w:pPr>
          </w:p>
        </w:tc>
        <w:tc>
          <w:tcPr>
            <w:tcW w:w="4876" w:type="dxa"/>
            <w:tcBorders>
              <w:top w:val="nil"/>
              <w:left w:val="nil"/>
              <w:bottom w:val="nil"/>
              <w:right w:val="nil"/>
            </w:tcBorders>
          </w:tcPr>
          <w:p w14:paraId="6A9B5229" w14:textId="77777777" w:rsidR="008F605B" w:rsidRPr="00B9675E" w:rsidRDefault="008F605B" w:rsidP="00D85150">
            <w:pPr>
              <w:pStyle w:val="Normal6a"/>
              <w:rPr>
                <w:color w:val="000000" w:themeColor="text1"/>
              </w:rPr>
            </w:pPr>
            <w:r w:rsidRPr="00B9675E">
              <w:rPr>
                <w:b/>
                <w:i/>
                <w:color w:val="000000" w:themeColor="text1"/>
                <w:vertAlign w:val="superscript"/>
              </w:rPr>
              <w:t>34a</w:t>
            </w:r>
            <w:r w:rsidRPr="00B9675E">
              <w:rPr>
                <w:color w:val="000000" w:themeColor="text1"/>
              </w:rPr>
              <w:t xml:space="preserve"> Directiva (UE) 2023/970.</w:t>
            </w:r>
          </w:p>
        </w:tc>
      </w:tr>
      <w:tr w:rsidR="007B5D21" w:rsidRPr="00B9675E" w14:paraId="6536B169" w14:textId="77777777" w:rsidTr="00D85150">
        <w:trPr>
          <w:jc w:val="center"/>
        </w:trPr>
        <w:tc>
          <w:tcPr>
            <w:tcW w:w="4876" w:type="dxa"/>
            <w:tcBorders>
              <w:top w:val="nil"/>
              <w:left w:val="nil"/>
              <w:bottom w:val="nil"/>
              <w:right w:val="nil"/>
            </w:tcBorders>
          </w:tcPr>
          <w:p w14:paraId="50D05F80" w14:textId="77777777" w:rsidR="008F605B" w:rsidRPr="00B9675E" w:rsidRDefault="008F605B" w:rsidP="00D85150">
            <w:pPr>
              <w:pStyle w:val="Normal6a"/>
              <w:rPr>
                <w:color w:val="000000" w:themeColor="text1"/>
              </w:rPr>
            </w:pPr>
            <w:r w:rsidRPr="00B9675E">
              <w:rPr>
                <w:b/>
                <w:i/>
                <w:color w:val="000000" w:themeColor="text1"/>
                <w:vertAlign w:val="superscript"/>
              </w:rPr>
              <w:t>35</w:t>
            </w:r>
            <w:r w:rsidRPr="00B9675E">
              <w:rPr>
                <w:color w:val="000000" w:themeColor="text1"/>
              </w:rPr>
              <w:t xml:space="preserve"> Directiva (UE) 2022/2381.</w:t>
            </w:r>
          </w:p>
        </w:tc>
        <w:tc>
          <w:tcPr>
            <w:tcW w:w="4876" w:type="dxa"/>
            <w:tcBorders>
              <w:top w:val="nil"/>
              <w:left w:val="nil"/>
              <w:bottom w:val="nil"/>
              <w:right w:val="nil"/>
            </w:tcBorders>
          </w:tcPr>
          <w:p w14:paraId="64ECA304" w14:textId="77777777" w:rsidR="008F605B" w:rsidRPr="00B9675E" w:rsidRDefault="008F605B" w:rsidP="00D85150">
            <w:pPr>
              <w:rPr>
                <w:color w:val="000000" w:themeColor="text1"/>
              </w:rPr>
            </w:pPr>
          </w:p>
        </w:tc>
      </w:tr>
      <w:tr w:rsidR="007B5D21" w:rsidRPr="00B9675E" w14:paraId="1E6BEA55" w14:textId="77777777" w:rsidTr="00D85150">
        <w:trPr>
          <w:jc w:val="center"/>
        </w:trPr>
        <w:tc>
          <w:tcPr>
            <w:tcW w:w="4876" w:type="dxa"/>
            <w:tcBorders>
              <w:top w:val="nil"/>
              <w:left w:val="nil"/>
              <w:bottom w:val="nil"/>
              <w:right w:val="nil"/>
            </w:tcBorders>
          </w:tcPr>
          <w:p w14:paraId="7E40E4A1" w14:textId="77777777" w:rsidR="008F605B" w:rsidRPr="00B9675E" w:rsidRDefault="008F605B" w:rsidP="00D85150">
            <w:pPr>
              <w:rPr>
                <w:color w:val="000000" w:themeColor="text1"/>
              </w:rPr>
            </w:pPr>
          </w:p>
        </w:tc>
        <w:tc>
          <w:tcPr>
            <w:tcW w:w="4876" w:type="dxa"/>
            <w:tcBorders>
              <w:top w:val="nil"/>
              <w:left w:val="nil"/>
              <w:bottom w:val="nil"/>
              <w:right w:val="nil"/>
            </w:tcBorders>
          </w:tcPr>
          <w:p w14:paraId="1A8FEC60" w14:textId="77777777" w:rsidR="008F605B" w:rsidRPr="00B9675E" w:rsidRDefault="008F605B" w:rsidP="00D85150">
            <w:pPr>
              <w:pStyle w:val="Normal6a"/>
              <w:rPr>
                <w:color w:val="000000" w:themeColor="text1"/>
              </w:rPr>
            </w:pPr>
            <w:r w:rsidRPr="00B9675E">
              <w:rPr>
                <w:b/>
                <w:i/>
                <w:color w:val="000000" w:themeColor="text1"/>
                <w:vertAlign w:val="superscript"/>
              </w:rPr>
              <w:t>35a</w:t>
            </w:r>
            <w:r w:rsidRPr="00B9675E">
              <w:rPr>
                <w:color w:val="000000" w:themeColor="text1"/>
              </w:rPr>
              <w:t xml:space="preserve"> Directiva (UE) 2022/2381.</w:t>
            </w:r>
          </w:p>
        </w:tc>
      </w:tr>
    </w:tbl>
    <w:p w14:paraId="2D096EF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DF3848C" w14:textId="77777777" w:rsidR="008F605B" w:rsidRPr="00B9675E" w:rsidRDefault="008F605B" w:rsidP="008F605B">
      <w:pPr>
        <w:rPr>
          <w:color w:val="000000" w:themeColor="text1"/>
        </w:rPr>
      </w:pPr>
      <w:r w:rsidRPr="00D85150">
        <w:rPr>
          <w:rStyle w:val="HideTWBExt"/>
        </w:rPr>
        <w:t>&lt;/Amend&gt;</w:t>
      </w:r>
    </w:p>
    <w:p w14:paraId="37328DF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451</w:t>
      </w:r>
      <w:r w:rsidRPr="00D85150">
        <w:rPr>
          <w:rStyle w:val="HideTWBExt"/>
          <w:b w:val="0"/>
        </w:rPr>
        <w:t>&lt;/NumAm&gt;</w:t>
      </w:r>
    </w:p>
    <w:p w14:paraId="297E336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985A524" w14:textId="77777777" w:rsidR="008F605B" w:rsidRPr="00B9675E" w:rsidRDefault="008F605B" w:rsidP="008F605B">
      <w:pPr>
        <w:pStyle w:val="NormalBold"/>
        <w:rPr>
          <w:color w:val="000000" w:themeColor="text1"/>
        </w:rPr>
      </w:pPr>
      <w:r w:rsidRPr="00D85150">
        <w:rPr>
          <w:rStyle w:val="HideTWBExt"/>
          <w:b w:val="0"/>
        </w:rPr>
        <w:t>&lt;/RepeatBlock-By&gt;</w:t>
      </w:r>
    </w:p>
    <w:p w14:paraId="471D49E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9A98F2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250798E" w14:textId="77777777" w:rsidTr="00D85150">
        <w:trPr>
          <w:trHeight w:hRule="exact" w:val="240"/>
          <w:jc w:val="center"/>
        </w:trPr>
        <w:tc>
          <w:tcPr>
            <w:tcW w:w="9752" w:type="dxa"/>
            <w:gridSpan w:val="2"/>
            <w:tcBorders>
              <w:top w:val="nil"/>
              <w:left w:val="nil"/>
              <w:bottom w:val="nil"/>
              <w:right w:val="nil"/>
            </w:tcBorders>
          </w:tcPr>
          <w:p w14:paraId="08E63373" w14:textId="77777777" w:rsidR="008F605B" w:rsidRPr="00B9675E" w:rsidRDefault="008F605B" w:rsidP="00D85150">
            <w:pPr>
              <w:rPr>
                <w:color w:val="000000" w:themeColor="text1"/>
              </w:rPr>
            </w:pPr>
          </w:p>
        </w:tc>
      </w:tr>
      <w:tr w:rsidR="007B5D21" w:rsidRPr="00B9675E" w14:paraId="52D332CB" w14:textId="77777777" w:rsidTr="00D85150">
        <w:trPr>
          <w:trHeight w:val="240"/>
          <w:jc w:val="center"/>
        </w:trPr>
        <w:tc>
          <w:tcPr>
            <w:tcW w:w="4876" w:type="dxa"/>
            <w:tcBorders>
              <w:top w:val="nil"/>
              <w:left w:val="nil"/>
              <w:bottom w:val="nil"/>
              <w:right w:val="nil"/>
            </w:tcBorders>
          </w:tcPr>
          <w:p w14:paraId="6453E79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1E8961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11011F0" w14:textId="77777777" w:rsidTr="00D85150">
        <w:trPr>
          <w:jc w:val="center"/>
        </w:trPr>
        <w:tc>
          <w:tcPr>
            <w:tcW w:w="4876" w:type="dxa"/>
            <w:tcBorders>
              <w:top w:val="nil"/>
              <w:left w:val="nil"/>
              <w:bottom w:val="nil"/>
              <w:right w:val="nil"/>
            </w:tcBorders>
          </w:tcPr>
          <w:p w14:paraId="0B507D4E"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invită Comisia să monitorizeze și să încurajeze transpunerea rapidă a directivelor privind salariile minime adecvate</w:t>
            </w:r>
            <w:r w:rsidRPr="00B9675E">
              <w:rPr>
                <w:color w:val="000000" w:themeColor="text1"/>
                <w:vertAlign w:val="superscript"/>
              </w:rPr>
              <w:t>33</w:t>
            </w:r>
            <w:r w:rsidRPr="00B9675E">
              <w:rPr>
                <w:color w:val="000000" w:themeColor="text1"/>
              </w:rPr>
              <w:t>, transparența salarială</w:t>
            </w:r>
            <w:r w:rsidRPr="00B9675E">
              <w:rPr>
                <w:color w:val="000000" w:themeColor="text1"/>
                <w:vertAlign w:val="superscript"/>
              </w:rPr>
              <w:t>34</w:t>
            </w:r>
            <w:r w:rsidRPr="00B9675E">
              <w:rPr>
                <w:color w:val="000000" w:themeColor="text1"/>
              </w:rPr>
              <w:t xml:space="preserve"> și femeile în consiliile de administrație</w:t>
            </w:r>
            <w:r w:rsidRPr="00B9675E">
              <w:rPr>
                <w:color w:val="000000" w:themeColor="text1"/>
                <w:vertAlign w:val="superscript"/>
              </w:rPr>
              <w:t>35</w:t>
            </w:r>
            <w:r w:rsidRPr="00B9675E">
              <w:rPr>
                <w:color w:val="000000" w:themeColor="text1"/>
              </w:rPr>
              <w:t>;</w:t>
            </w:r>
          </w:p>
        </w:tc>
        <w:tc>
          <w:tcPr>
            <w:tcW w:w="4876" w:type="dxa"/>
            <w:tcBorders>
              <w:top w:val="nil"/>
              <w:left w:val="nil"/>
              <w:bottom w:val="nil"/>
              <w:right w:val="nil"/>
            </w:tcBorders>
          </w:tcPr>
          <w:p w14:paraId="29E3BE81"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invită Comisia să monitorizeze și să încurajeze transpunerea rapidă a directivelor privind salariile minime adecvate</w:t>
            </w:r>
            <w:r w:rsidRPr="00B9675E">
              <w:rPr>
                <w:color w:val="000000" w:themeColor="text1"/>
                <w:vertAlign w:val="superscript"/>
              </w:rPr>
              <w:t>33</w:t>
            </w:r>
            <w:r w:rsidRPr="00B9675E">
              <w:rPr>
                <w:color w:val="000000" w:themeColor="text1"/>
              </w:rPr>
              <w:t>, transparența salarială</w:t>
            </w:r>
            <w:r w:rsidRPr="00B9675E">
              <w:rPr>
                <w:color w:val="000000" w:themeColor="text1"/>
                <w:vertAlign w:val="superscript"/>
              </w:rPr>
              <w:t>34</w:t>
            </w:r>
            <w:r w:rsidRPr="00B9675E">
              <w:rPr>
                <w:color w:val="000000" w:themeColor="text1"/>
              </w:rPr>
              <w:t xml:space="preserve"> și femeile în consiliile de administrație</w:t>
            </w:r>
            <w:r w:rsidRPr="00B9675E">
              <w:rPr>
                <w:color w:val="000000" w:themeColor="text1"/>
                <w:vertAlign w:val="superscript"/>
              </w:rPr>
              <w:t>35</w:t>
            </w:r>
            <w:r w:rsidRPr="00B9675E">
              <w:rPr>
                <w:color w:val="000000" w:themeColor="text1"/>
              </w:rPr>
              <w:t xml:space="preserve"> </w:t>
            </w:r>
            <w:r w:rsidRPr="00B9675E">
              <w:rPr>
                <w:b/>
                <w:i/>
                <w:color w:val="000000" w:themeColor="text1"/>
              </w:rPr>
              <w:t>și să garanteze asigurarea aplicării lor corecte și la timp</w:t>
            </w:r>
            <w:r w:rsidRPr="00B9675E">
              <w:rPr>
                <w:color w:val="000000" w:themeColor="text1"/>
              </w:rPr>
              <w:t>;</w:t>
            </w:r>
          </w:p>
        </w:tc>
      </w:tr>
      <w:tr w:rsidR="007B5D21" w:rsidRPr="00B9675E" w14:paraId="0AB58509" w14:textId="77777777" w:rsidTr="00D85150">
        <w:trPr>
          <w:jc w:val="center"/>
        </w:trPr>
        <w:tc>
          <w:tcPr>
            <w:tcW w:w="4876" w:type="dxa"/>
            <w:tcBorders>
              <w:top w:val="nil"/>
              <w:left w:val="nil"/>
              <w:bottom w:val="nil"/>
              <w:right w:val="nil"/>
            </w:tcBorders>
          </w:tcPr>
          <w:p w14:paraId="008CEB13" w14:textId="77777777" w:rsidR="008F605B" w:rsidRPr="00B9675E" w:rsidRDefault="008F605B" w:rsidP="00D85150">
            <w:pPr>
              <w:pStyle w:val="Normal6a"/>
              <w:rPr>
                <w:color w:val="000000" w:themeColor="text1"/>
              </w:rPr>
            </w:pPr>
            <w:r w:rsidRPr="00B9675E">
              <w:rPr>
                <w:b/>
                <w:i/>
                <w:color w:val="000000" w:themeColor="text1"/>
              </w:rPr>
              <w:t>_________________</w:t>
            </w:r>
          </w:p>
        </w:tc>
        <w:tc>
          <w:tcPr>
            <w:tcW w:w="4876" w:type="dxa"/>
            <w:tcBorders>
              <w:top w:val="nil"/>
              <w:left w:val="nil"/>
              <w:bottom w:val="nil"/>
              <w:right w:val="nil"/>
            </w:tcBorders>
          </w:tcPr>
          <w:p w14:paraId="3922E4EF"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35376F81" w14:textId="77777777" w:rsidTr="00D85150">
        <w:trPr>
          <w:jc w:val="center"/>
        </w:trPr>
        <w:tc>
          <w:tcPr>
            <w:tcW w:w="4876" w:type="dxa"/>
            <w:tcBorders>
              <w:top w:val="nil"/>
              <w:left w:val="nil"/>
              <w:bottom w:val="nil"/>
              <w:right w:val="nil"/>
            </w:tcBorders>
          </w:tcPr>
          <w:p w14:paraId="70BD71E6" w14:textId="77777777" w:rsidR="008F605B" w:rsidRPr="00B9675E" w:rsidRDefault="008F605B" w:rsidP="00D85150">
            <w:pPr>
              <w:pStyle w:val="Normal6a"/>
              <w:rPr>
                <w:color w:val="000000" w:themeColor="text1"/>
              </w:rPr>
            </w:pPr>
            <w:r w:rsidRPr="00B9675E">
              <w:rPr>
                <w:color w:val="000000" w:themeColor="text1"/>
                <w:vertAlign w:val="superscript"/>
              </w:rPr>
              <w:t>33</w:t>
            </w:r>
            <w:r w:rsidRPr="00B9675E">
              <w:rPr>
                <w:color w:val="000000" w:themeColor="text1"/>
              </w:rPr>
              <w:t xml:space="preserve"> Directiva (UE) 2022/2041 a Parlamentului European și a Consiliului din 19 octombrie 2022 privind salariile minime adecvate în Uniunea Europeană (JO L 275, 25.10.2022, p. 33, ELI: http://data.europa.eu/eli/dir/2022/2041/oj).</w:t>
            </w:r>
          </w:p>
        </w:tc>
        <w:tc>
          <w:tcPr>
            <w:tcW w:w="4876" w:type="dxa"/>
            <w:tcBorders>
              <w:top w:val="nil"/>
              <w:left w:val="nil"/>
              <w:bottom w:val="nil"/>
              <w:right w:val="nil"/>
            </w:tcBorders>
          </w:tcPr>
          <w:p w14:paraId="2EC77745" w14:textId="77777777" w:rsidR="008F605B" w:rsidRPr="00B9675E" w:rsidRDefault="008F605B" w:rsidP="00D85150">
            <w:pPr>
              <w:pStyle w:val="Normal6a"/>
              <w:rPr>
                <w:color w:val="000000" w:themeColor="text1"/>
              </w:rPr>
            </w:pPr>
            <w:r w:rsidRPr="00B9675E">
              <w:rPr>
                <w:color w:val="000000" w:themeColor="text1"/>
                <w:vertAlign w:val="superscript"/>
              </w:rPr>
              <w:t>33</w:t>
            </w:r>
            <w:r w:rsidRPr="00B9675E">
              <w:rPr>
                <w:color w:val="000000" w:themeColor="text1"/>
              </w:rPr>
              <w:t xml:space="preserve"> Directiva (UE) 2022/2041 a Parlamentului European și a Consiliului din 19 octombrie 2022 privind salariile minime adecvate în Uniunea Europeană (JO L 275, 25.10.2022, p. 33, ELI: http://data.europa.eu/eli/dir/2022/2041/oj).</w:t>
            </w:r>
          </w:p>
        </w:tc>
      </w:tr>
      <w:tr w:rsidR="007B5D21" w:rsidRPr="00B9675E" w14:paraId="1B16A0DE" w14:textId="77777777" w:rsidTr="00D85150">
        <w:trPr>
          <w:jc w:val="center"/>
        </w:trPr>
        <w:tc>
          <w:tcPr>
            <w:tcW w:w="4876" w:type="dxa"/>
            <w:tcBorders>
              <w:top w:val="nil"/>
              <w:left w:val="nil"/>
              <w:bottom w:val="nil"/>
              <w:right w:val="nil"/>
            </w:tcBorders>
          </w:tcPr>
          <w:p w14:paraId="2ABD6EBF" w14:textId="77777777" w:rsidR="008F605B" w:rsidRPr="00B9675E" w:rsidRDefault="008F605B" w:rsidP="00D85150">
            <w:pPr>
              <w:pStyle w:val="Normal6a"/>
              <w:rPr>
                <w:color w:val="000000" w:themeColor="text1"/>
              </w:rPr>
            </w:pPr>
            <w:r w:rsidRPr="00B9675E">
              <w:rPr>
                <w:color w:val="000000" w:themeColor="text1"/>
                <w:vertAlign w:val="superscript"/>
              </w:rPr>
              <w:t>34</w:t>
            </w:r>
            <w:r w:rsidRPr="00B9675E">
              <w:rPr>
                <w:color w:val="000000" w:themeColor="text1"/>
              </w:rPr>
              <w:t xml:space="preserve"> Directiva (UE) 2023/970.</w:t>
            </w:r>
          </w:p>
        </w:tc>
        <w:tc>
          <w:tcPr>
            <w:tcW w:w="4876" w:type="dxa"/>
            <w:tcBorders>
              <w:top w:val="nil"/>
              <w:left w:val="nil"/>
              <w:bottom w:val="nil"/>
              <w:right w:val="nil"/>
            </w:tcBorders>
          </w:tcPr>
          <w:p w14:paraId="404E68C8" w14:textId="77777777" w:rsidR="008F605B" w:rsidRPr="00B9675E" w:rsidRDefault="008F605B" w:rsidP="00D85150">
            <w:pPr>
              <w:pStyle w:val="Normal6a"/>
              <w:rPr>
                <w:color w:val="000000" w:themeColor="text1"/>
              </w:rPr>
            </w:pPr>
            <w:r w:rsidRPr="00B9675E">
              <w:rPr>
                <w:color w:val="000000" w:themeColor="text1"/>
                <w:vertAlign w:val="superscript"/>
              </w:rPr>
              <w:t>34</w:t>
            </w:r>
            <w:r w:rsidRPr="00B9675E">
              <w:rPr>
                <w:color w:val="000000" w:themeColor="text1"/>
              </w:rPr>
              <w:t xml:space="preserve"> Directiva (UE) 2023/970.</w:t>
            </w:r>
          </w:p>
        </w:tc>
      </w:tr>
      <w:tr w:rsidR="007B5D21" w:rsidRPr="00B9675E" w14:paraId="69551950" w14:textId="77777777" w:rsidTr="00D85150">
        <w:trPr>
          <w:jc w:val="center"/>
        </w:trPr>
        <w:tc>
          <w:tcPr>
            <w:tcW w:w="4876" w:type="dxa"/>
            <w:tcBorders>
              <w:top w:val="nil"/>
              <w:left w:val="nil"/>
              <w:bottom w:val="nil"/>
              <w:right w:val="nil"/>
            </w:tcBorders>
          </w:tcPr>
          <w:p w14:paraId="4E2620D1" w14:textId="77777777" w:rsidR="008F605B" w:rsidRPr="00B9675E" w:rsidRDefault="008F605B" w:rsidP="00D85150">
            <w:pPr>
              <w:pStyle w:val="Normal6a"/>
              <w:rPr>
                <w:color w:val="000000" w:themeColor="text1"/>
              </w:rPr>
            </w:pPr>
            <w:r w:rsidRPr="00B9675E">
              <w:rPr>
                <w:color w:val="000000" w:themeColor="text1"/>
                <w:vertAlign w:val="superscript"/>
              </w:rPr>
              <w:t>35</w:t>
            </w:r>
            <w:r w:rsidRPr="00B9675E">
              <w:rPr>
                <w:color w:val="000000" w:themeColor="text1"/>
              </w:rPr>
              <w:t xml:space="preserve"> Directiva (UE) 2022/2381.</w:t>
            </w:r>
          </w:p>
        </w:tc>
        <w:tc>
          <w:tcPr>
            <w:tcW w:w="4876" w:type="dxa"/>
            <w:tcBorders>
              <w:top w:val="nil"/>
              <w:left w:val="nil"/>
              <w:bottom w:val="nil"/>
              <w:right w:val="nil"/>
            </w:tcBorders>
          </w:tcPr>
          <w:p w14:paraId="27C5C64C" w14:textId="77777777" w:rsidR="008F605B" w:rsidRPr="00B9675E" w:rsidRDefault="008F605B" w:rsidP="00D85150">
            <w:pPr>
              <w:pStyle w:val="Normal6a"/>
              <w:rPr>
                <w:color w:val="000000" w:themeColor="text1"/>
              </w:rPr>
            </w:pPr>
            <w:r w:rsidRPr="00B9675E">
              <w:rPr>
                <w:color w:val="000000" w:themeColor="text1"/>
                <w:vertAlign w:val="superscript"/>
              </w:rPr>
              <w:t>35</w:t>
            </w:r>
            <w:r w:rsidRPr="00B9675E">
              <w:rPr>
                <w:color w:val="000000" w:themeColor="text1"/>
              </w:rPr>
              <w:t xml:space="preserve"> Directiva (UE) 2022/2381.</w:t>
            </w:r>
          </w:p>
        </w:tc>
      </w:tr>
    </w:tbl>
    <w:p w14:paraId="00B90BC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60477A0" w14:textId="77777777" w:rsidR="008F605B" w:rsidRPr="00B9675E" w:rsidRDefault="008F605B" w:rsidP="008F605B">
      <w:pPr>
        <w:rPr>
          <w:color w:val="000000" w:themeColor="text1"/>
        </w:rPr>
      </w:pPr>
      <w:r w:rsidRPr="00D85150">
        <w:rPr>
          <w:rStyle w:val="HideTWBExt"/>
        </w:rPr>
        <w:t>&lt;/Amend&gt;</w:t>
      </w:r>
    </w:p>
    <w:p w14:paraId="0FA0C00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452</w:t>
      </w:r>
      <w:r w:rsidRPr="00D85150">
        <w:rPr>
          <w:rStyle w:val="HideTWBExt"/>
          <w:b w:val="0"/>
        </w:rPr>
        <w:t>&lt;/NumAm&gt;</w:t>
      </w:r>
    </w:p>
    <w:p w14:paraId="24F29CF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Mireia Borrás Pabón</w:t>
      </w:r>
      <w:r w:rsidRPr="00D85150">
        <w:rPr>
          <w:rStyle w:val="HideTWBExt"/>
          <w:b w:val="0"/>
        </w:rPr>
        <w:t>&lt;/Members&gt;</w:t>
      </w:r>
    </w:p>
    <w:p w14:paraId="0A7D5959" w14:textId="77777777" w:rsidR="008F605B" w:rsidRPr="00B9675E" w:rsidRDefault="008F605B" w:rsidP="008F605B">
      <w:pPr>
        <w:pStyle w:val="NormalBold"/>
        <w:rPr>
          <w:color w:val="000000" w:themeColor="text1"/>
        </w:rPr>
      </w:pPr>
      <w:r w:rsidRPr="00D85150">
        <w:rPr>
          <w:rStyle w:val="HideTWBExt"/>
          <w:b w:val="0"/>
        </w:rPr>
        <w:t>&lt;/RepeatBlock-By&gt;</w:t>
      </w:r>
    </w:p>
    <w:p w14:paraId="05D9711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1D45D5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2D73F1F" w14:textId="77777777" w:rsidTr="00D85150">
        <w:trPr>
          <w:trHeight w:hRule="exact" w:val="240"/>
          <w:jc w:val="center"/>
        </w:trPr>
        <w:tc>
          <w:tcPr>
            <w:tcW w:w="9752" w:type="dxa"/>
            <w:gridSpan w:val="2"/>
            <w:tcBorders>
              <w:top w:val="nil"/>
              <w:left w:val="nil"/>
              <w:bottom w:val="nil"/>
              <w:right w:val="nil"/>
            </w:tcBorders>
          </w:tcPr>
          <w:p w14:paraId="4B0CBDB9" w14:textId="77777777" w:rsidR="008F605B" w:rsidRPr="00B9675E" w:rsidRDefault="008F605B" w:rsidP="00D85150">
            <w:pPr>
              <w:rPr>
                <w:color w:val="000000" w:themeColor="text1"/>
              </w:rPr>
            </w:pPr>
          </w:p>
        </w:tc>
      </w:tr>
      <w:tr w:rsidR="007B5D21" w:rsidRPr="00B9675E" w14:paraId="1ED89C95" w14:textId="77777777" w:rsidTr="00D85150">
        <w:trPr>
          <w:trHeight w:val="240"/>
          <w:jc w:val="center"/>
        </w:trPr>
        <w:tc>
          <w:tcPr>
            <w:tcW w:w="4876" w:type="dxa"/>
            <w:tcBorders>
              <w:top w:val="nil"/>
              <w:left w:val="nil"/>
              <w:bottom w:val="nil"/>
              <w:right w:val="nil"/>
            </w:tcBorders>
          </w:tcPr>
          <w:p w14:paraId="569D5BB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DD4FC1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ED2A82D" w14:textId="77777777" w:rsidTr="00D85150">
        <w:trPr>
          <w:jc w:val="center"/>
        </w:trPr>
        <w:tc>
          <w:tcPr>
            <w:tcW w:w="4876" w:type="dxa"/>
            <w:tcBorders>
              <w:top w:val="nil"/>
              <w:left w:val="nil"/>
              <w:bottom w:val="nil"/>
              <w:right w:val="nil"/>
            </w:tcBorders>
          </w:tcPr>
          <w:p w14:paraId="76FBD4DF" w14:textId="77777777" w:rsidR="008F605B" w:rsidRPr="00B9675E" w:rsidRDefault="008F605B" w:rsidP="00D85150">
            <w:pPr>
              <w:pStyle w:val="Normal6a"/>
              <w:rPr>
                <w:color w:val="000000" w:themeColor="text1"/>
              </w:rPr>
            </w:pPr>
            <w:r w:rsidRPr="00B9675E">
              <w:rPr>
                <w:color w:val="000000" w:themeColor="text1"/>
              </w:rPr>
              <w:t>9.</w:t>
            </w:r>
            <w:r w:rsidRPr="00B9675E">
              <w:rPr>
                <w:color w:val="000000" w:themeColor="text1"/>
              </w:rPr>
              <w:tab/>
              <w:t>invită Comisia să monitorizeze și să încurajeze transpunerea rapidă a directivelor privind salariile minime adecvate</w:t>
            </w:r>
            <w:r w:rsidRPr="00B9675E">
              <w:rPr>
                <w:color w:val="000000" w:themeColor="text1"/>
                <w:vertAlign w:val="superscript"/>
              </w:rPr>
              <w:t>33</w:t>
            </w:r>
            <w:r w:rsidRPr="00B9675E">
              <w:rPr>
                <w:b/>
                <w:bCs/>
                <w:i/>
                <w:iCs/>
                <w:color w:val="000000" w:themeColor="text1"/>
              </w:rPr>
              <w:t>, transparența salarială</w:t>
            </w:r>
            <w:r w:rsidRPr="00B9675E">
              <w:rPr>
                <w:b/>
                <w:bCs/>
                <w:i/>
                <w:iCs/>
                <w:color w:val="000000" w:themeColor="text1"/>
                <w:vertAlign w:val="superscript"/>
              </w:rPr>
              <w:t>34</w:t>
            </w:r>
            <w:r w:rsidRPr="00B9675E">
              <w:rPr>
                <w:color w:val="000000" w:themeColor="text1"/>
              </w:rPr>
              <w:t xml:space="preserve"> și </w:t>
            </w:r>
            <w:r w:rsidRPr="00B9675E">
              <w:rPr>
                <w:color w:val="000000" w:themeColor="text1"/>
              </w:rPr>
              <w:lastRenderedPageBreak/>
              <w:t>femeile în consiliile de administrație</w:t>
            </w:r>
            <w:r w:rsidRPr="00B9675E">
              <w:rPr>
                <w:color w:val="000000" w:themeColor="text1"/>
                <w:vertAlign w:val="superscript"/>
              </w:rPr>
              <w:t>35</w:t>
            </w:r>
            <w:r w:rsidRPr="00B9675E">
              <w:rPr>
                <w:color w:val="000000" w:themeColor="text1"/>
              </w:rPr>
              <w:t>;</w:t>
            </w:r>
          </w:p>
        </w:tc>
        <w:tc>
          <w:tcPr>
            <w:tcW w:w="4876" w:type="dxa"/>
            <w:tcBorders>
              <w:top w:val="nil"/>
              <w:left w:val="nil"/>
              <w:bottom w:val="nil"/>
              <w:right w:val="nil"/>
            </w:tcBorders>
          </w:tcPr>
          <w:p w14:paraId="36225990" w14:textId="77777777" w:rsidR="008F605B" w:rsidRPr="00B9675E" w:rsidRDefault="008F605B" w:rsidP="00D85150">
            <w:pPr>
              <w:pStyle w:val="Normal6a"/>
              <w:rPr>
                <w:color w:val="000000" w:themeColor="text1"/>
              </w:rPr>
            </w:pPr>
            <w:r w:rsidRPr="00B9675E">
              <w:rPr>
                <w:color w:val="000000" w:themeColor="text1"/>
              </w:rPr>
              <w:lastRenderedPageBreak/>
              <w:t>9.</w:t>
            </w:r>
            <w:r w:rsidRPr="00B9675E">
              <w:rPr>
                <w:color w:val="000000" w:themeColor="text1"/>
              </w:rPr>
              <w:tab/>
              <w:t>invită Comisia să monitorizeze și să încurajeze transpunerea rapidă a directivelor privind salariile minime adecvate</w:t>
            </w:r>
            <w:r w:rsidRPr="00B9675E">
              <w:rPr>
                <w:color w:val="000000" w:themeColor="text1"/>
                <w:vertAlign w:val="superscript"/>
              </w:rPr>
              <w:t>33</w:t>
            </w:r>
            <w:r w:rsidRPr="00B9675E">
              <w:rPr>
                <w:color w:val="000000" w:themeColor="text1"/>
              </w:rPr>
              <w:t xml:space="preserve"> și femeile în consiliile de </w:t>
            </w:r>
            <w:r w:rsidRPr="00B9675E">
              <w:rPr>
                <w:color w:val="000000" w:themeColor="text1"/>
              </w:rPr>
              <w:lastRenderedPageBreak/>
              <w:t>administrație</w:t>
            </w:r>
            <w:r w:rsidRPr="00B9675E">
              <w:rPr>
                <w:color w:val="000000" w:themeColor="text1"/>
                <w:vertAlign w:val="superscript"/>
              </w:rPr>
              <w:t>35</w:t>
            </w:r>
            <w:r w:rsidRPr="00B9675E">
              <w:rPr>
                <w:color w:val="000000" w:themeColor="text1"/>
              </w:rPr>
              <w:t>;</w:t>
            </w:r>
          </w:p>
        </w:tc>
      </w:tr>
      <w:tr w:rsidR="007B5D21" w:rsidRPr="00B9675E" w14:paraId="6295BA5D" w14:textId="77777777" w:rsidTr="00D85150">
        <w:trPr>
          <w:jc w:val="center"/>
        </w:trPr>
        <w:tc>
          <w:tcPr>
            <w:tcW w:w="4876" w:type="dxa"/>
            <w:tcBorders>
              <w:top w:val="nil"/>
              <w:left w:val="nil"/>
              <w:bottom w:val="nil"/>
              <w:right w:val="nil"/>
            </w:tcBorders>
          </w:tcPr>
          <w:p w14:paraId="528AAF65" w14:textId="77777777" w:rsidR="008F605B" w:rsidRPr="00B9675E" w:rsidRDefault="008F605B" w:rsidP="00D85150">
            <w:pPr>
              <w:pStyle w:val="Normal6a"/>
              <w:rPr>
                <w:color w:val="000000" w:themeColor="text1"/>
              </w:rPr>
            </w:pPr>
            <w:r w:rsidRPr="00B9675E">
              <w:rPr>
                <w:b/>
                <w:i/>
                <w:color w:val="000000" w:themeColor="text1"/>
              </w:rPr>
              <w:lastRenderedPageBreak/>
              <w:t>_________________</w:t>
            </w:r>
          </w:p>
        </w:tc>
        <w:tc>
          <w:tcPr>
            <w:tcW w:w="4876" w:type="dxa"/>
            <w:tcBorders>
              <w:top w:val="nil"/>
              <w:left w:val="nil"/>
              <w:bottom w:val="nil"/>
              <w:right w:val="nil"/>
            </w:tcBorders>
          </w:tcPr>
          <w:p w14:paraId="2D77A8DC"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0F0C8F74" w14:textId="77777777" w:rsidTr="00D85150">
        <w:trPr>
          <w:jc w:val="center"/>
        </w:trPr>
        <w:tc>
          <w:tcPr>
            <w:tcW w:w="4876" w:type="dxa"/>
            <w:tcBorders>
              <w:top w:val="nil"/>
              <w:left w:val="nil"/>
              <w:bottom w:val="nil"/>
              <w:right w:val="nil"/>
            </w:tcBorders>
          </w:tcPr>
          <w:p w14:paraId="251B75B4" w14:textId="77777777" w:rsidR="008F605B" w:rsidRPr="00B9675E" w:rsidRDefault="008F605B" w:rsidP="00D85150">
            <w:pPr>
              <w:pStyle w:val="Normal6a"/>
              <w:rPr>
                <w:color w:val="000000" w:themeColor="text1"/>
              </w:rPr>
            </w:pPr>
            <w:r w:rsidRPr="00B9675E">
              <w:rPr>
                <w:color w:val="000000" w:themeColor="text1"/>
                <w:vertAlign w:val="superscript"/>
              </w:rPr>
              <w:t>33</w:t>
            </w:r>
            <w:r w:rsidRPr="00B9675E">
              <w:rPr>
                <w:color w:val="000000" w:themeColor="text1"/>
              </w:rPr>
              <w:t xml:space="preserve"> Directiva (UE) 2022/2041 a Parlamentului European și a Consiliului din 19 octombrie 2022 privind salariile minime adecvate în Uniunea Europeană (JO L 275, 25.10.2022, p. 33, ELI: http://data.europa.eu/eli/dir/2022/2041/oj.</w:t>
            </w:r>
          </w:p>
        </w:tc>
        <w:tc>
          <w:tcPr>
            <w:tcW w:w="4876" w:type="dxa"/>
            <w:tcBorders>
              <w:top w:val="nil"/>
              <w:left w:val="nil"/>
              <w:bottom w:val="nil"/>
              <w:right w:val="nil"/>
            </w:tcBorders>
          </w:tcPr>
          <w:p w14:paraId="297F2DCB" w14:textId="77777777" w:rsidR="008F605B" w:rsidRPr="00B9675E" w:rsidRDefault="008F605B" w:rsidP="00D85150">
            <w:pPr>
              <w:pStyle w:val="Normal6a"/>
              <w:rPr>
                <w:color w:val="000000" w:themeColor="text1"/>
              </w:rPr>
            </w:pPr>
            <w:r w:rsidRPr="00B9675E">
              <w:rPr>
                <w:color w:val="000000" w:themeColor="text1"/>
                <w:vertAlign w:val="superscript"/>
              </w:rPr>
              <w:t>33</w:t>
            </w:r>
            <w:r w:rsidRPr="00B9675E">
              <w:rPr>
                <w:color w:val="000000" w:themeColor="text1"/>
              </w:rPr>
              <w:t xml:space="preserve"> Directiva (UE) 2022/2041 a Parlamentului European și a Consiliului din 19 octombrie 2022 privind salariile minime adecvate în Uniunea Europeană (JO L 275, 25.10.2022, p. 33, ELI: http://data.europa.eu/eli/dir/2022/2041/oj.</w:t>
            </w:r>
          </w:p>
        </w:tc>
      </w:tr>
      <w:tr w:rsidR="007B5D21" w:rsidRPr="00B9675E" w14:paraId="20BC3BA6" w14:textId="77777777" w:rsidTr="00D85150">
        <w:trPr>
          <w:jc w:val="center"/>
        </w:trPr>
        <w:tc>
          <w:tcPr>
            <w:tcW w:w="4876" w:type="dxa"/>
            <w:tcBorders>
              <w:top w:val="nil"/>
              <w:left w:val="nil"/>
              <w:bottom w:val="nil"/>
              <w:right w:val="nil"/>
            </w:tcBorders>
          </w:tcPr>
          <w:p w14:paraId="6FE80C49" w14:textId="77777777" w:rsidR="008F605B" w:rsidRPr="00B9675E" w:rsidRDefault="008F605B" w:rsidP="00D85150">
            <w:pPr>
              <w:pStyle w:val="Normal6a"/>
              <w:rPr>
                <w:color w:val="000000" w:themeColor="text1"/>
              </w:rPr>
            </w:pPr>
            <w:r w:rsidRPr="00B9675E">
              <w:rPr>
                <w:b/>
                <w:bCs/>
                <w:i/>
                <w:iCs/>
                <w:color w:val="000000" w:themeColor="text1"/>
                <w:vertAlign w:val="superscript"/>
              </w:rPr>
              <w:t>34</w:t>
            </w:r>
            <w:r w:rsidRPr="00B9675E">
              <w:rPr>
                <w:b/>
                <w:bCs/>
                <w:i/>
                <w:iCs/>
                <w:color w:val="000000" w:themeColor="text1"/>
              </w:rPr>
              <w:t xml:space="preserve"> Directiva (UE) 2023/970.</w:t>
            </w:r>
          </w:p>
        </w:tc>
        <w:tc>
          <w:tcPr>
            <w:tcW w:w="4876" w:type="dxa"/>
            <w:tcBorders>
              <w:top w:val="nil"/>
              <w:left w:val="nil"/>
              <w:bottom w:val="nil"/>
              <w:right w:val="nil"/>
            </w:tcBorders>
          </w:tcPr>
          <w:p w14:paraId="342C40BC" w14:textId="77777777" w:rsidR="008F605B" w:rsidRPr="00B9675E" w:rsidRDefault="008F605B" w:rsidP="00D85150">
            <w:pPr>
              <w:rPr>
                <w:color w:val="000000" w:themeColor="text1"/>
              </w:rPr>
            </w:pPr>
          </w:p>
        </w:tc>
      </w:tr>
      <w:tr w:rsidR="007B5D21" w:rsidRPr="00B9675E" w14:paraId="35C315F9" w14:textId="77777777" w:rsidTr="00D85150">
        <w:trPr>
          <w:jc w:val="center"/>
        </w:trPr>
        <w:tc>
          <w:tcPr>
            <w:tcW w:w="4876" w:type="dxa"/>
            <w:tcBorders>
              <w:top w:val="nil"/>
              <w:left w:val="nil"/>
              <w:bottom w:val="nil"/>
              <w:right w:val="nil"/>
            </w:tcBorders>
          </w:tcPr>
          <w:p w14:paraId="7049107D" w14:textId="77777777" w:rsidR="008F605B" w:rsidRPr="00B9675E" w:rsidRDefault="008F605B" w:rsidP="00D85150">
            <w:pPr>
              <w:pStyle w:val="Normal6a"/>
              <w:rPr>
                <w:color w:val="000000" w:themeColor="text1"/>
              </w:rPr>
            </w:pPr>
            <w:r w:rsidRPr="00B9675E">
              <w:rPr>
                <w:color w:val="000000" w:themeColor="text1"/>
                <w:vertAlign w:val="superscript"/>
              </w:rPr>
              <w:t>35</w:t>
            </w:r>
            <w:r w:rsidRPr="00B9675E">
              <w:rPr>
                <w:color w:val="000000" w:themeColor="text1"/>
              </w:rPr>
              <w:t xml:space="preserve"> Directiva (UE) 2022/2381.</w:t>
            </w:r>
          </w:p>
        </w:tc>
        <w:tc>
          <w:tcPr>
            <w:tcW w:w="4876" w:type="dxa"/>
            <w:tcBorders>
              <w:top w:val="nil"/>
              <w:left w:val="nil"/>
              <w:bottom w:val="nil"/>
              <w:right w:val="nil"/>
            </w:tcBorders>
          </w:tcPr>
          <w:p w14:paraId="3E0A8CA9" w14:textId="77777777" w:rsidR="008F605B" w:rsidRPr="00B9675E" w:rsidRDefault="008F605B" w:rsidP="00D85150">
            <w:pPr>
              <w:pStyle w:val="Normal6a"/>
              <w:rPr>
                <w:color w:val="000000" w:themeColor="text1"/>
              </w:rPr>
            </w:pPr>
            <w:r w:rsidRPr="00B9675E">
              <w:rPr>
                <w:color w:val="000000" w:themeColor="text1"/>
                <w:vertAlign w:val="superscript"/>
              </w:rPr>
              <w:t>35</w:t>
            </w:r>
            <w:r w:rsidRPr="00B9675E">
              <w:rPr>
                <w:color w:val="000000" w:themeColor="text1"/>
              </w:rPr>
              <w:t xml:space="preserve"> Directiva (UE) 2022/2381.</w:t>
            </w:r>
          </w:p>
        </w:tc>
      </w:tr>
    </w:tbl>
    <w:p w14:paraId="182EBE7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544E6A65" w14:textId="77777777" w:rsidR="008F605B" w:rsidRPr="00B9675E" w:rsidRDefault="008F605B" w:rsidP="008F605B">
      <w:pPr>
        <w:rPr>
          <w:color w:val="000000" w:themeColor="text1"/>
        </w:rPr>
      </w:pPr>
      <w:r w:rsidRPr="00D85150">
        <w:rPr>
          <w:rStyle w:val="HideTWBExt"/>
        </w:rPr>
        <w:t>&lt;/Amend&gt;</w:t>
      </w:r>
    </w:p>
    <w:p w14:paraId="27F8367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453</w:t>
      </w:r>
      <w:r w:rsidRPr="00D85150">
        <w:rPr>
          <w:rStyle w:val="HideTWBExt"/>
          <w:b w:val="0"/>
        </w:rPr>
        <w:t>&lt;/NumAm&gt;</w:t>
      </w:r>
    </w:p>
    <w:p w14:paraId="784E7B4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75DD0D6A" w14:textId="77777777" w:rsidR="008F605B" w:rsidRPr="00B9675E" w:rsidRDefault="008F605B" w:rsidP="008F605B">
      <w:pPr>
        <w:pStyle w:val="NormalBold"/>
        <w:rPr>
          <w:color w:val="000000" w:themeColor="text1"/>
        </w:rPr>
      </w:pPr>
      <w:r w:rsidRPr="00D85150">
        <w:rPr>
          <w:rStyle w:val="HideTWBExt"/>
          <w:b w:val="0"/>
        </w:rPr>
        <w:t>&lt;/RepeatBlock-By&gt;</w:t>
      </w:r>
    </w:p>
    <w:p w14:paraId="3C58909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CB0FA0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2B8820A" w14:textId="77777777" w:rsidTr="00D85150">
        <w:trPr>
          <w:trHeight w:hRule="exact" w:val="240"/>
          <w:jc w:val="center"/>
        </w:trPr>
        <w:tc>
          <w:tcPr>
            <w:tcW w:w="9752" w:type="dxa"/>
            <w:gridSpan w:val="2"/>
            <w:tcBorders>
              <w:top w:val="nil"/>
              <w:left w:val="nil"/>
              <w:bottom w:val="nil"/>
              <w:right w:val="nil"/>
            </w:tcBorders>
          </w:tcPr>
          <w:p w14:paraId="1C73D4D4" w14:textId="77777777" w:rsidR="008F605B" w:rsidRPr="00B9675E" w:rsidRDefault="008F605B" w:rsidP="00D85150">
            <w:pPr>
              <w:rPr>
                <w:color w:val="000000" w:themeColor="text1"/>
              </w:rPr>
            </w:pPr>
          </w:p>
        </w:tc>
      </w:tr>
      <w:tr w:rsidR="007B5D21" w:rsidRPr="00B9675E" w14:paraId="1CF34911" w14:textId="77777777" w:rsidTr="00D85150">
        <w:trPr>
          <w:trHeight w:val="240"/>
          <w:jc w:val="center"/>
        </w:trPr>
        <w:tc>
          <w:tcPr>
            <w:tcW w:w="4876" w:type="dxa"/>
            <w:tcBorders>
              <w:top w:val="nil"/>
              <w:left w:val="nil"/>
              <w:bottom w:val="nil"/>
              <w:right w:val="nil"/>
            </w:tcBorders>
          </w:tcPr>
          <w:p w14:paraId="1B6175E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4F3EDB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E731BFC" w14:textId="77777777" w:rsidTr="00D85150">
        <w:trPr>
          <w:jc w:val="center"/>
        </w:trPr>
        <w:tc>
          <w:tcPr>
            <w:tcW w:w="4876" w:type="dxa"/>
            <w:tcBorders>
              <w:top w:val="nil"/>
              <w:left w:val="nil"/>
              <w:bottom w:val="nil"/>
              <w:right w:val="nil"/>
            </w:tcBorders>
          </w:tcPr>
          <w:p w14:paraId="3C46E4D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6C714BC" w14:textId="77777777" w:rsidR="008F605B" w:rsidRPr="00B9675E" w:rsidRDefault="008F605B" w:rsidP="00D85150">
            <w:pPr>
              <w:pStyle w:val="Normal6a"/>
              <w:rPr>
                <w:color w:val="000000" w:themeColor="text1"/>
              </w:rPr>
            </w:pPr>
            <w:r w:rsidRPr="00B9675E">
              <w:rPr>
                <w:b/>
                <w:i/>
                <w:color w:val="000000" w:themeColor="text1"/>
              </w:rPr>
              <w:t>9a.</w:t>
            </w:r>
            <w:r w:rsidRPr="00B9675E">
              <w:rPr>
                <w:color w:val="000000" w:themeColor="text1"/>
              </w:rPr>
              <w:tab/>
            </w:r>
            <w:r w:rsidRPr="00B9675E">
              <w:rPr>
                <w:b/>
                <w:i/>
                <w:color w:val="000000" w:themeColor="text1"/>
              </w:rPr>
              <w:t>invită Comisia să își intensifice eforturile de combatere a discriminării la care sunt expuse femeile cele mai vulnerabile, cum ar fi femeile cu dizabilități, care continuă să se confrunte cu rate ridicate ale șomajului și cu niveluri salariale inferioare, printre altele, prin asigurarea aplicării Directivei privind egalitatea de tratament în ceea ce privește încadrarea în muncă în toate statele membre, prin consolidarea organismelor de promovare a egalității, astfel cum se prevede în Directiva (UE) 2024/1499, și prin asigurarea accesului la salarii minime în condiții de egalitate cu ceilalți;</w:t>
            </w:r>
          </w:p>
        </w:tc>
      </w:tr>
    </w:tbl>
    <w:p w14:paraId="4105420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1C3CCB6" w14:textId="77777777" w:rsidR="008F605B" w:rsidRPr="00B9675E" w:rsidRDefault="008F605B" w:rsidP="008F605B">
      <w:pPr>
        <w:rPr>
          <w:color w:val="000000" w:themeColor="text1"/>
        </w:rPr>
      </w:pPr>
      <w:r w:rsidRPr="00D85150">
        <w:rPr>
          <w:rStyle w:val="HideTWBExt"/>
        </w:rPr>
        <w:t>&lt;/Amend&gt;</w:t>
      </w:r>
    </w:p>
    <w:p w14:paraId="3C21B39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454</w:t>
      </w:r>
      <w:r w:rsidRPr="00D85150">
        <w:rPr>
          <w:rStyle w:val="HideTWBExt"/>
          <w:b w:val="0"/>
        </w:rPr>
        <w:t>&lt;/NumAm&gt;</w:t>
      </w:r>
    </w:p>
    <w:p w14:paraId="73F28D4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3B22C133" w14:textId="77777777" w:rsidR="008F605B" w:rsidRPr="00B9675E" w:rsidRDefault="008F605B" w:rsidP="008F605B">
      <w:pPr>
        <w:pStyle w:val="NormalBold"/>
        <w:rPr>
          <w:color w:val="000000" w:themeColor="text1"/>
        </w:rPr>
      </w:pPr>
      <w:r w:rsidRPr="00D85150">
        <w:rPr>
          <w:rStyle w:val="HideTWBExt"/>
          <w:b w:val="0"/>
        </w:rPr>
        <w:lastRenderedPageBreak/>
        <w:t>&lt;/RepeatBlock-By&gt;</w:t>
      </w:r>
    </w:p>
    <w:p w14:paraId="3F5A844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E91DEA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AFD35FC" w14:textId="77777777" w:rsidTr="00D85150">
        <w:trPr>
          <w:trHeight w:hRule="exact" w:val="240"/>
          <w:jc w:val="center"/>
        </w:trPr>
        <w:tc>
          <w:tcPr>
            <w:tcW w:w="9752" w:type="dxa"/>
            <w:gridSpan w:val="2"/>
            <w:tcBorders>
              <w:top w:val="nil"/>
              <w:left w:val="nil"/>
              <w:bottom w:val="nil"/>
              <w:right w:val="nil"/>
            </w:tcBorders>
          </w:tcPr>
          <w:p w14:paraId="0D17895C" w14:textId="77777777" w:rsidR="008F605B" w:rsidRPr="00B9675E" w:rsidRDefault="008F605B" w:rsidP="00D85150">
            <w:pPr>
              <w:rPr>
                <w:color w:val="000000" w:themeColor="text1"/>
              </w:rPr>
            </w:pPr>
          </w:p>
        </w:tc>
      </w:tr>
      <w:tr w:rsidR="007B5D21" w:rsidRPr="00B9675E" w14:paraId="04C764DB" w14:textId="77777777" w:rsidTr="00D85150">
        <w:trPr>
          <w:trHeight w:val="240"/>
          <w:jc w:val="center"/>
        </w:trPr>
        <w:tc>
          <w:tcPr>
            <w:tcW w:w="4876" w:type="dxa"/>
            <w:tcBorders>
              <w:top w:val="nil"/>
              <w:left w:val="nil"/>
              <w:bottom w:val="nil"/>
              <w:right w:val="nil"/>
            </w:tcBorders>
          </w:tcPr>
          <w:p w14:paraId="3F0CDAC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B3253D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4FA690A" w14:textId="77777777" w:rsidTr="00D85150">
        <w:trPr>
          <w:jc w:val="center"/>
        </w:trPr>
        <w:tc>
          <w:tcPr>
            <w:tcW w:w="4876" w:type="dxa"/>
            <w:tcBorders>
              <w:top w:val="nil"/>
              <w:left w:val="nil"/>
              <w:bottom w:val="nil"/>
              <w:right w:val="nil"/>
            </w:tcBorders>
          </w:tcPr>
          <w:p w14:paraId="7074E1E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F0A30AE" w14:textId="77777777" w:rsidR="008F605B" w:rsidRPr="00B9675E" w:rsidRDefault="008F605B" w:rsidP="00D85150">
            <w:pPr>
              <w:pStyle w:val="Normal6a"/>
              <w:rPr>
                <w:color w:val="000000" w:themeColor="text1"/>
              </w:rPr>
            </w:pPr>
            <w:r w:rsidRPr="00B9675E">
              <w:rPr>
                <w:b/>
                <w:i/>
                <w:color w:val="000000" w:themeColor="text1"/>
              </w:rPr>
              <w:t>9a.</w:t>
            </w:r>
            <w:r w:rsidRPr="00B9675E">
              <w:rPr>
                <w:color w:val="000000" w:themeColor="text1"/>
              </w:rPr>
              <w:tab/>
            </w:r>
            <w:r w:rsidRPr="00B9675E">
              <w:rPr>
                <w:b/>
                <w:i/>
                <w:color w:val="000000" w:themeColor="text1"/>
              </w:rPr>
              <w:t>subliniază că remunerația ar trebui să reflecte performanța, productivitatea și acordurile voluntare dintre angajatori și angajați și invită statele membre să asigure aplicarea corespunzătoare a contractelor de muncă și să elimine orice discriminare nejustificată; sprijină Comisia în coordonarea și promovarea schimbului de bune practici între statele membre;</w:t>
            </w:r>
          </w:p>
        </w:tc>
      </w:tr>
    </w:tbl>
    <w:p w14:paraId="259C78B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ECF6395" w14:textId="77777777" w:rsidR="008F605B" w:rsidRPr="00B9675E" w:rsidRDefault="008F605B" w:rsidP="008F605B">
      <w:pPr>
        <w:rPr>
          <w:color w:val="000000" w:themeColor="text1"/>
        </w:rPr>
      </w:pPr>
      <w:r w:rsidRPr="00D85150">
        <w:rPr>
          <w:rStyle w:val="HideTWBExt"/>
        </w:rPr>
        <w:t>&lt;/Amend&gt;</w:t>
      </w:r>
    </w:p>
    <w:p w14:paraId="19BBF4C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455</w:t>
      </w:r>
      <w:r w:rsidRPr="00D85150">
        <w:rPr>
          <w:rStyle w:val="HideTWBExt"/>
          <w:b w:val="0"/>
        </w:rPr>
        <w:t>&lt;/NumAm&gt;</w:t>
      </w:r>
    </w:p>
    <w:p w14:paraId="5AA99F9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385CAAB7" w14:textId="77777777" w:rsidR="008F605B" w:rsidRPr="00B9675E" w:rsidRDefault="008F605B" w:rsidP="008F605B">
      <w:pPr>
        <w:pStyle w:val="NormalBold"/>
        <w:rPr>
          <w:color w:val="000000" w:themeColor="text1"/>
        </w:rPr>
      </w:pPr>
      <w:r w:rsidRPr="00D85150">
        <w:rPr>
          <w:rStyle w:val="HideTWBExt"/>
          <w:b w:val="0"/>
        </w:rPr>
        <w:t>&lt;/RepeatBlock-By&gt;</w:t>
      </w:r>
    </w:p>
    <w:p w14:paraId="560E0B2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3CF3E8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BDD5CFC" w14:textId="77777777" w:rsidTr="00D85150">
        <w:trPr>
          <w:trHeight w:hRule="exact" w:val="240"/>
          <w:jc w:val="center"/>
        </w:trPr>
        <w:tc>
          <w:tcPr>
            <w:tcW w:w="9752" w:type="dxa"/>
            <w:gridSpan w:val="2"/>
            <w:tcBorders>
              <w:top w:val="nil"/>
              <w:left w:val="nil"/>
              <w:bottom w:val="nil"/>
              <w:right w:val="nil"/>
            </w:tcBorders>
          </w:tcPr>
          <w:p w14:paraId="709F5719" w14:textId="77777777" w:rsidR="008F605B" w:rsidRPr="00B9675E" w:rsidRDefault="008F605B" w:rsidP="00D85150">
            <w:pPr>
              <w:rPr>
                <w:color w:val="000000" w:themeColor="text1"/>
              </w:rPr>
            </w:pPr>
          </w:p>
        </w:tc>
      </w:tr>
      <w:tr w:rsidR="007B5D21" w:rsidRPr="00B9675E" w14:paraId="5B35B837" w14:textId="77777777" w:rsidTr="00D85150">
        <w:trPr>
          <w:trHeight w:val="240"/>
          <w:jc w:val="center"/>
        </w:trPr>
        <w:tc>
          <w:tcPr>
            <w:tcW w:w="4876" w:type="dxa"/>
            <w:tcBorders>
              <w:top w:val="nil"/>
              <w:left w:val="nil"/>
              <w:bottom w:val="nil"/>
              <w:right w:val="nil"/>
            </w:tcBorders>
          </w:tcPr>
          <w:p w14:paraId="6644EF9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DA9191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750DBBB" w14:textId="77777777" w:rsidTr="00D85150">
        <w:trPr>
          <w:jc w:val="center"/>
        </w:trPr>
        <w:tc>
          <w:tcPr>
            <w:tcW w:w="4876" w:type="dxa"/>
            <w:tcBorders>
              <w:top w:val="nil"/>
              <w:left w:val="nil"/>
              <w:bottom w:val="nil"/>
              <w:right w:val="nil"/>
            </w:tcBorders>
          </w:tcPr>
          <w:p w14:paraId="36E8FCD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3394676" w14:textId="77777777" w:rsidR="008F605B" w:rsidRPr="00B9675E" w:rsidRDefault="008F605B" w:rsidP="00D85150">
            <w:pPr>
              <w:pStyle w:val="Normal6a"/>
              <w:rPr>
                <w:color w:val="000000" w:themeColor="text1"/>
              </w:rPr>
            </w:pPr>
            <w:r w:rsidRPr="00B9675E">
              <w:rPr>
                <w:b/>
                <w:i/>
                <w:color w:val="000000" w:themeColor="text1"/>
              </w:rPr>
              <w:t>9a.</w:t>
            </w:r>
            <w:r w:rsidRPr="00B9675E">
              <w:rPr>
                <w:color w:val="000000" w:themeColor="text1"/>
              </w:rPr>
              <w:tab/>
            </w:r>
            <w:r w:rsidRPr="00B9675E">
              <w:rPr>
                <w:b/>
                <w:i/>
                <w:color w:val="000000" w:themeColor="text1"/>
              </w:rPr>
              <w:t>îndeamnă Comisia să își intensifice eforturile de combatere a discriminării cu care se confruntă femeile cele mai marginalizate, cum ar fi femeile cu dizabilități, femeile în vârstă și cele provenite din medii etnice și de migrație diferite, și să monitorizeze și să asigure punerea în aplicare a Directivei privind egalitatea de tratament în ceea ce privește încadrarea în muncă în toate statele membre;</w:t>
            </w:r>
          </w:p>
        </w:tc>
      </w:tr>
    </w:tbl>
    <w:p w14:paraId="240A7DF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18FF959" w14:textId="77777777" w:rsidR="008F605B" w:rsidRPr="00B9675E" w:rsidRDefault="008F605B" w:rsidP="008F605B">
      <w:pPr>
        <w:rPr>
          <w:color w:val="000000" w:themeColor="text1"/>
        </w:rPr>
      </w:pPr>
      <w:r w:rsidRPr="00D85150">
        <w:rPr>
          <w:rStyle w:val="HideTWBExt"/>
        </w:rPr>
        <w:t>&lt;/Amend&gt;</w:t>
      </w:r>
    </w:p>
    <w:p w14:paraId="600EECB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456</w:t>
      </w:r>
      <w:r w:rsidRPr="00D85150">
        <w:rPr>
          <w:rStyle w:val="HideTWBExt"/>
          <w:b w:val="0"/>
        </w:rPr>
        <w:t>&lt;/NumAm&gt;</w:t>
      </w:r>
    </w:p>
    <w:p w14:paraId="379C9EB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Maria Walsh, Liesbet Sommen</w:t>
      </w:r>
      <w:r w:rsidRPr="00D85150">
        <w:rPr>
          <w:rStyle w:val="HideTWBExt"/>
          <w:b w:val="0"/>
        </w:rPr>
        <w:t>&lt;/Members&gt;</w:t>
      </w:r>
    </w:p>
    <w:p w14:paraId="0E80E790" w14:textId="77777777" w:rsidR="008F605B" w:rsidRPr="00B9675E" w:rsidRDefault="008F605B" w:rsidP="008F605B">
      <w:pPr>
        <w:pStyle w:val="NormalBold"/>
        <w:rPr>
          <w:color w:val="000000" w:themeColor="text1"/>
        </w:rPr>
      </w:pPr>
      <w:r w:rsidRPr="00D85150">
        <w:rPr>
          <w:rStyle w:val="HideTWBExt"/>
          <w:b w:val="0"/>
        </w:rPr>
        <w:lastRenderedPageBreak/>
        <w:t>&lt;/RepeatBlock-By&gt;</w:t>
      </w:r>
    </w:p>
    <w:p w14:paraId="02402B1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2C12E5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9E5DBBE" w14:textId="77777777" w:rsidTr="00D85150">
        <w:trPr>
          <w:trHeight w:hRule="exact" w:val="240"/>
          <w:jc w:val="center"/>
        </w:trPr>
        <w:tc>
          <w:tcPr>
            <w:tcW w:w="9752" w:type="dxa"/>
            <w:gridSpan w:val="2"/>
            <w:tcBorders>
              <w:top w:val="nil"/>
              <w:left w:val="nil"/>
              <w:bottom w:val="nil"/>
              <w:right w:val="nil"/>
            </w:tcBorders>
          </w:tcPr>
          <w:p w14:paraId="781CF4BD" w14:textId="77777777" w:rsidR="008F605B" w:rsidRPr="00B9675E" w:rsidRDefault="008F605B" w:rsidP="00D85150">
            <w:pPr>
              <w:rPr>
                <w:color w:val="000000" w:themeColor="text1"/>
              </w:rPr>
            </w:pPr>
          </w:p>
        </w:tc>
      </w:tr>
      <w:tr w:rsidR="007B5D21" w:rsidRPr="00B9675E" w14:paraId="490BB668" w14:textId="77777777" w:rsidTr="00D85150">
        <w:trPr>
          <w:trHeight w:val="240"/>
          <w:jc w:val="center"/>
        </w:trPr>
        <w:tc>
          <w:tcPr>
            <w:tcW w:w="4876" w:type="dxa"/>
            <w:tcBorders>
              <w:top w:val="nil"/>
              <w:left w:val="nil"/>
              <w:bottom w:val="nil"/>
              <w:right w:val="nil"/>
            </w:tcBorders>
          </w:tcPr>
          <w:p w14:paraId="522BBCD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2F8ACD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01A8B7" w14:textId="77777777" w:rsidTr="00D85150">
        <w:trPr>
          <w:jc w:val="center"/>
        </w:trPr>
        <w:tc>
          <w:tcPr>
            <w:tcW w:w="4876" w:type="dxa"/>
            <w:tcBorders>
              <w:top w:val="nil"/>
              <w:left w:val="nil"/>
              <w:bottom w:val="nil"/>
              <w:right w:val="nil"/>
            </w:tcBorders>
          </w:tcPr>
          <w:p w14:paraId="616188D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5CAE6B5" w14:textId="77777777" w:rsidR="008F605B" w:rsidRPr="00B9675E" w:rsidRDefault="008F605B" w:rsidP="00D85150">
            <w:pPr>
              <w:pStyle w:val="Normal6a"/>
              <w:rPr>
                <w:color w:val="000000" w:themeColor="text1"/>
              </w:rPr>
            </w:pPr>
            <w:r w:rsidRPr="00B9675E">
              <w:rPr>
                <w:b/>
                <w:i/>
                <w:color w:val="000000" w:themeColor="text1"/>
              </w:rPr>
              <w:t>9a.</w:t>
            </w:r>
            <w:r w:rsidRPr="00B9675E">
              <w:rPr>
                <w:color w:val="000000" w:themeColor="text1"/>
              </w:rPr>
              <w:tab/>
            </w:r>
            <w:r w:rsidRPr="00B9675E">
              <w:rPr>
                <w:b/>
                <w:i/>
                <w:color w:val="000000" w:themeColor="text1"/>
              </w:rPr>
              <w:t>invită Comisia să completeze aceste eforturi prin înființarea unui fond al UE pentru femeile fondatoare, menit să sprijine femeile antreprenoare, să promoveze egalitatea de gen în accesul la finanțare și să abordeze disparitatea de gen persistentă în ceea ce privește conducerea și inovarea în afaceri;</w:t>
            </w:r>
          </w:p>
        </w:tc>
      </w:tr>
    </w:tbl>
    <w:p w14:paraId="4EB22AC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420EEC3" w14:textId="77777777" w:rsidR="008F605B" w:rsidRPr="00B9675E" w:rsidRDefault="008F605B" w:rsidP="008F605B">
      <w:pPr>
        <w:rPr>
          <w:color w:val="000000" w:themeColor="text1"/>
        </w:rPr>
      </w:pPr>
      <w:r w:rsidRPr="00D85150">
        <w:rPr>
          <w:rStyle w:val="HideTWBExt"/>
        </w:rPr>
        <w:t>&lt;/Amend&gt;</w:t>
      </w:r>
    </w:p>
    <w:p w14:paraId="3C2FF3E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457</w:t>
      </w:r>
      <w:r w:rsidRPr="00D85150">
        <w:rPr>
          <w:rStyle w:val="HideTWBExt"/>
          <w:b w:val="0"/>
        </w:rPr>
        <w:t>&lt;/NumAm&gt;</w:t>
      </w:r>
    </w:p>
    <w:p w14:paraId="16ADCBF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Lina Gálvez</w:t>
      </w:r>
      <w:r w:rsidRPr="00D85150">
        <w:rPr>
          <w:rStyle w:val="HideTWBExt"/>
          <w:b w:val="0"/>
        </w:rPr>
        <w:t>&lt;/Members&gt;</w:t>
      </w:r>
    </w:p>
    <w:p w14:paraId="2476F97C" w14:textId="77777777" w:rsidR="008F605B" w:rsidRPr="00B9675E" w:rsidRDefault="008F605B" w:rsidP="008F605B">
      <w:pPr>
        <w:pStyle w:val="NormalBold"/>
        <w:rPr>
          <w:color w:val="000000" w:themeColor="text1"/>
        </w:rPr>
      </w:pPr>
      <w:r w:rsidRPr="00D85150">
        <w:rPr>
          <w:rStyle w:val="HideTWBExt"/>
          <w:b w:val="0"/>
        </w:rPr>
        <w:t>&lt;/RepeatBlock-By&gt;</w:t>
      </w:r>
    </w:p>
    <w:p w14:paraId="034DBE5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88C2DE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47C2873" w14:textId="77777777" w:rsidTr="00D85150">
        <w:trPr>
          <w:trHeight w:hRule="exact" w:val="240"/>
          <w:jc w:val="center"/>
        </w:trPr>
        <w:tc>
          <w:tcPr>
            <w:tcW w:w="9752" w:type="dxa"/>
            <w:gridSpan w:val="2"/>
            <w:tcBorders>
              <w:top w:val="nil"/>
              <w:left w:val="nil"/>
              <w:bottom w:val="nil"/>
              <w:right w:val="nil"/>
            </w:tcBorders>
          </w:tcPr>
          <w:p w14:paraId="14CAD5E3" w14:textId="77777777" w:rsidR="008F605B" w:rsidRPr="00B9675E" w:rsidRDefault="008F605B" w:rsidP="00D85150">
            <w:pPr>
              <w:rPr>
                <w:color w:val="000000" w:themeColor="text1"/>
              </w:rPr>
            </w:pPr>
          </w:p>
        </w:tc>
      </w:tr>
      <w:tr w:rsidR="007B5D21" w:rsidRPr="00B9675E" w14:paraId="256DDA48" w14:textId="77777777" w:rsidTr="00D85150">
        <w:trPr>
          <w:trHeight w:val="240"/>
          <w:jc w:val="center"/>
        </w:trPr>
        <w:tc>
          <w:tcPr>
            <w:tcW w:w="4876" w:type="dxa"/>
            <w:tcBorders>
              <w:top w:val="nil"/>
              <w:left w:val="nil"/>
              <w:bottom w:val="nil"/>
              <w:right w:val="nil"/>
            </w:tcBorders>
          </w:tcPr>
          <w:p w14:paraId="6A28AC7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6CAE7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731A7C2" w14:textId="77777777" w:rsidTr="00D85150">
        <w:trPr>
          <w:jc w:val="center"/>
        </w:trPr>
        <w:tc>
          <w:tcPr>
            <w:tcW w:w="4876" w:type="dxa"/>
            <w:tcBorders>
              <w:top w:val="nil"/>
              <w:left w:val="nil"/>
              <w:bottom w:val="nil"/>
              <w:right w:val="nil"/>
            </w:tcBorders>
          </w:tcPr>
          <w:p w14:paraId="025BC7D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60E21C1" w14:textId="77777777" w:rsidR="008F605B" w:rsidRPr="00B9675E" w:rsidRDefault="008F605B" w:rsidP="00D85150">
            <w:pPr>
              <w:pStyle w:val="Normal6a"/>
              <w:rPr>
                <w:color w:val="000000" w:themeColor="text1"/>
              </w:rPr>
            </w:pPr>
            <w:r w:rsidRPr="00B9675E">
              <w:rPr>
                <w:b/>
                <w:i/>
                <w:color w:val="000000" w:themeColor="text1"/>
              </w:rPr>
              <w:t>9a.</w:t>
            </w:r>
            <w:r w:rsidRPr="00B9675E">
              <w:rPr>
                <w:color w:val="000000" w:themeColor="text1"/>
              </w:rPr>
              <w:tab/>
            </w:r>
            <w:r w:rsidRPr="00B9675E">
              <w:rPr>
                <w:b/>
                <w:i/>
                <w:color w:val="000000" w:themeColor="text1"/>
              </w:rPr>
              <w:t>invită Comisia Europeană să revizuiască Regulamentul european privind securitatea socială și Directiva 79/7/CEE, pentru a se asigura că acestea permit adoptarea de acțiuni pozitive și contribuie la eliminarea decalajului de pensii între bărbați și femei;</w:t>
            </w:r>
          </w:p>
        </w:tc>
      </w:tr>
    </w:tbl>
    <w:p w14:paraId="06FD824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67B1470" w14:textId="77777777" w:rsidR="008F605B" w:rsidRPr="00B9675E" w:rsidRDefault="008F605B" w:rsidP="008F605B">
      <w:pPr>
        <w:rPr>
          <w:color w:val="000000" w:themeColor="text1"/>
        </w:rPr>
      </w:pPr>
      <w:r w:rsidRPr="00D85150">
        <w:rPr>
          <w:rStyle w:val="HideTWBExt"/>
        </w:rPr>
        <w:t>&lt;/Amend&gt;</w:t>
      </w:r>
    </w:p>
    <w:p w14:paraId="0DB7954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458</w:t>
      </w:r>
      <w:r w:rsidRPr="00D85150">
        <w:rPr>
          <w:rStyle w:val="HideTWBExt"/>
          <w:b w:val="0"/>
        </w:rPr>
        <w:t>&lt;/NumAm&gt;</w:t>
      </w:r>
    </w:p>
    <w:p w14:paraId="56E6846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4726BC9" w14:textId="77777777" w:rsidR="008F605B" w:rsidRPr="00B9675E" w:rsidRDefault="008F605B" w:rsidP="008F605B">
      <w:pPr>
        <w:pStyle w:val="NormalBold"/>
        <w:rPr>
          <w:color w:val="000000" w:themeColor="text1"/>
        </w:rPr>
      </w:pPr>
      <w:r w:rsidRPr="00D85150">
        <w:rPr>
          <w:rStyle w:val="HideTWBExt"/>
          <w:b w:val="0"/>
        </w:rPr>
        <w:t>&lt;/RepeatBlock-By&gt;</w:t>
      </w:r>
    </w:p>
    <w:p w14:paraId="149DEE5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9CD3DC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5A84FBB" w14:textId="77777777" w:rsidTr="00D85150">
        <w:trPr>
          <w:trHeight w:hRule="exact" w:val="240"/>
          <w:jc w:val="center"/>
        </w:trPr>
        <w:tc>
          <w:tcPr>
            <w:tcW w:w="9752" w:type="dxa"/>
            <w:gridSpan w:val="2"/>
            <w:tcBorders>
              <w:top w:val="nil"/>
              <w:left w:val="nil"/>
              <w:bottom w:val="nil"/>
              <w:right w:val="nil"/>
            </w:tcBorders>
          </w:tcPr>
          <w:p w14:paraId="21C88BCF" w14:textId="77777777" w:rsidR="008F605B" w:rsidRPr="00B9675E" w:rsidRDefault="008F605B" w:rsidP="00D85150">
            <w:pPr>
              <w:rPr>
                <w:color w:val="000000" w:themeColor="text1"/>
              </w:rPr>
            </w:pPr>
          </w:p>
        </w:tc>
      </w:tr>
      <w:tr w:rsidR="007B5D21" w:rsidRPr="00B9675E" w14:paraId="203D0B12" w14:textId="77777777" w:rsidTr="00D85150">
        <w:trPr>
          <w:trHeight w:val="240"/>
          <w:jc w:val="center"/>
        </w:trPr>
        <w:tc>
          <w:tcPr>
            <w:tcW w:w="4876" w:type="dxa"/>
            <w:tcBorders>
              <w:top w:val="nil"/>
              <w:left w:val="nil"/>
              <w:bottom w:val="nil"/>
              <w:right w:val="nil"/>
            </w:tcBorders>
          </w:tcPr>
          <w:p w14:paraId="4507700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960C39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462F9B9" w14:textId="77777777" w:rsidTr="00D85150">
        <w:trPr>
          <w:jc w:val="center"/>
        </w:trPr>
        <w:tc>
          <w:tcPr>
            <w:tcW w:w="4876" w:type="dxa"/>
            <w:tcBorders>
              <w:top w:val="nil"/>
              <w:left w:val="nil"/>
              <w:bottom w:val="nil"/>
              <w:right w:val="nil"/>
            </w:tcBorders>
          </w:tcPr>
          <w:p w14:paraId="60DE6B6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FCA7122" w14:textId="77777777" w:rsidR="008F605B" w:rsidRPr="00B9675E" w:rsidRDefault="008F605B" w:rsidP="00D85150">
            <w:pPr>
              <w:pStyle w:val="Normal6a"/>
              <w:rPr>
                <w:color w:val="000000" w:themeColor="text1"/>
              </w:rPr>
            </w:pPr>
            <w:r w:rsidRPr="00B9675E">
              <w:rPr>
                <w:b/>
                <w:i/>
                <w:color w:val="000000" w:themeColor="text1"/>
              </w:rPr>
              <w:t>9a.</w:t>
            </w:r>
            <w:r w:rsidRPr="00B9675E">
              <w:rPr>
                <w:color w:val="000000" w:themeColor="text1"/>
              </w:rPr>
              <w:tab/>
            </w:r>
            <w:r w:rsidRPr="00B9675E">
              <w:rPr>
                <w:b/>
                <w:i/>
                <w:color w:val="000000" w:themeColor="text1"/>
              </w:rPr>
              <w:t>subliniază că PE se va opune ferm oricărei intenții de retragere sau slăbire a Directivei privind transparența salarială;</w:t>
            </w:r>
          </w:p>
        </w:tc>
      </w:tr>
    </w:tbl>
    <w:p w14:paraId="0412F5E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670E553" w14:textId="77777777" w:rsidR="008F605B" w:rsidRPr="00B9675E" w:rsidRDefault="008F605B" w:rsidP="008F605B">
      <w:pPr>
        <w:rPr>
          <w:color w:val="000000" w:themeColor="text1"/>
        </w:rPr>
      </w:pPr>
      <w:r w:rsidRPr="00D85150">
        <w:rPr>
          <w:rStyle w:val="HideTWBExt"/>
        </w:rPr>
        <w:t>&lt;/Amend&gt;</w:t>
      </w:r>
    </w:p>
    <w:p w14:paraId="760BEE9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459</w:t>
      </w:r>
      <w:r w:rsidRPr="00D85150">
        <w:rPr>
          <w:rStyle w:val="HideTWBExt"/>
          <w:b w:val="0"/>
        </w:rPr>
        <w:t>&lt;/NumAm&gt;</w:t>
      </w:r>
    </w:p>
    <w:p w14:paraId="42CCB1D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41CF11EB" w14:textId="77777777" w:rsidR="008F605B" w:rsidRPr="00B9675E" w:rsidRDefault="008F605B" w:rsidP="008F605B">
      <w:pPr>
        <w:pStyle w:val="NormalBold"/>
        <w:rPr>
          <w:color w:val="000000" w:themeColor="text1"/>
        </w:rPr>
      </w:pPr>
      <w:r w:rsidRPr="00D85150">
        <w:rPr>
          <w:rStyle w:val="HideTWBExt"/>
          <w:b w:val="0"/>
        </w:rPr>
        <w:t>&lt;/RepeatBlock-By&gt;</w:t>
      </w:r>
    </w:p>
    <w:p w14:paraId="3FEF408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88B8B4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3358F1" w14:textId="77777777" w:rsidTr="00D85150">
        <w:trPr>
          <w:trHeight w:hRule="exact" w:val="240"/>
          <w:jc w:val="center"/>
        </w:trPr>
        <w:tc>
          <w:tcPr>
            <w:tcW w:w="9752" w:type="dxa"/>
            <w:gridSpan w:val="2"/>
            <w:tcBorders>
              <w:top w:val="nil"/>
              <w:left w:val="nil"/>
              <w:bottom w:val="nil"/>
              <w:right w:val="nil"/>
            </w:tcBorders>
          </w:tcPr>
          <w:p w14:paraId="7C6B15E1" w14:textId="77777777" w:rsidR="008F605B" w:rsidRPr="00B9675E" w:rsidRDefault="008F605B" w:rsidP="00D85150">
            <w:pPr>
              <w:rPr>
                <w:color w:val="000000" w:themeColor="text1"/>
              </w:rPr>
            </w:pPr>
          </w:p>
        </w:tc>
      </w:tr>
      <w:tr w:rsidR="007B5D21" w:rsidRPr="00B9675E" w14:paraId="7C93AA32" w14:textId="77777777" w:rsidTr="00D85150">
        <w:trPr>
          <w:trHeight w:val="240"/>
          <w:jc w:val="center"/>
        </w:trPr>
        <w:tc>
          <w:tcPr>
            <w:tcW w:w="4876" w:type="dxa"/>
            <w:tcBorders>
              <w:top w:val="nil"/>
              <w:left w:val="nil"/>
              <w:bottom w:val="nil"/>
              <w:right w:val="nil"/>
            </w:tcBorders>
          </w:tcPr>
          <w:p w14:paraId="53E7E74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2A12EF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12B22DA" w14:textId="77777777" w:rsidTr="00D85150">
        <w:trPr>
          <w:jc w:val="center"/>
        </w:trPr>
        <w:tc>
          <w:tcPr>
            <w:tcW w:w="4876" w:type="dxa"/>
            <w:tcBorders>
              <w:top w:val="nil"/>
              <w:left w:val="nil"/>
              <w:bottom w:val="nil"/>
              <w:right w:val="nil"/>
            </w:tcBorders>
          </w:tcPr>
          <w:p w14:paraId="47F532A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4A53691" w14:textId="77777777" w:rsidR="008F605B" w:rsidRPr="00B9675E" w:rsidRDefault="008F605B" w:rsidP="00D85150">
            <w:pPr>
              <w:pStyle w:val="Normal6a"/>
              <w:rPr>
                <w:color w:val="000000" w:themeColor="text1"/>
              </w:rPr>
            </w:pPr>
            <w:r w:rsidRPr="00B9675E">
              <w:rPr>
                <w:b/>
                <w:i/>
                <w:color w:val="000000" w:themeColor="text1"/>
              </w:rPr>
              <w:t>9b.</w:t>
            </w:r>
            <w:r w:rsidRPr="00B9675E">
              <w:rPr>
                <w:color w:val="000000" w:themeColor="text1"/>
              </w:rPr>
              <w:tab/>
            </w:r>
            <w:r w:rsidRPr="00B9675E">
              <w:rPr>
                <w:b/>
                <w:i/>
                <w:color w:val="000000" w:themeColor="text1"/>
              </w:rPr>
              <w:t>îndeamnă statele membre să își respecte obligațiile în materie de transpunere și asigurare a aplicării Directivei privind transparența salarială, garantând cerințe solide de raportare a salariilor, acces efectiv la căi de atac pentru victimele discriminării salariale și sancțiuni adecvate în caz de nerespectare;</w:t>
            </w:r>
          </w:p>
        </w:tc>
      </w:tr>
    </w:tbl>
    <w:p w14:paraId="1EE4FEA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20A3771" w14:textId="77777777" w:rsidR="008F605B" w:rsidRPr="00B9675E" w:rsidRDefault="008F605B" w:rsidP="008F605B">
      <w:pPr>
        <w:rPr>
          <w:color w:val="000000" w:themeColor="text1"/>
        </w:rPr>
      </w:pPr>
      <w:r w:rsidRPr="00D85150">
        <w:rPr>
          <w:rStyle w:val="HideTWBExt"/>
        </w:rPr>
        <w:t>&lt;/Amend&gt;</w:t>
      </w:r>
    </w:p>
    <w:p w14:paraId="12074BE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460</w:t>
      </w:r>
      <w:r w:rsidRPr="00D85150">
        <w:rPr>
          <w:rStyle w:val="HideTWBExt"/>
          <w:b w:val="0"/>
        </w:rPr>
        <w:t>&lt;/NumAm&gt;</w:t>
      </w:r>
    </w:p>
    <w:p w14:paraId="3CF7AC3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0495B463" w14:textId="77777777" w:rsidR="008F605B" w:rsidRPr="00B9675E" w:rsidRDefault="008F605B" w:rsidP="008F605B">
      <w:pPr>
        <w:pStyle w:val="NormalBold"/>
        <w:rPr>
          <w:color w:val="000000" w:themeColor="text1"/>
        </w:rPr>
      </w:pPr>
      <w:r w:rsidRPr="00D85150">
        <w:rPr>
          <w:rStyle w:val="HideTWBExt"/>
          <w:b w:val="0"/>
        </w:rPr>
        <w:t>&lt;/RepeatBlock-By&gt;</w:t>
      </w:r>
    </w:p>
    <w:p w14:paraId="7E35F29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6A930C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272A4BE" w14:textId="77777777" w:rsidTr="00D85150">
        <w:trPr>
          <w:trHeight w:hRule="exact" w:val="240"/>
          <w:jc w:val="center"/>
        </w:trPr>
        <w:tc>
          <w:tcPr>
            <w:tcW w:w="9752" w:type="dxa"/>
            <w:gridSpan w:val="2"/>
            <w:tcBorders>
              <w:top w:val="nil"/>
              <w:left w:val="nil"/>
              <w:bottom w:val="nil"/>
              <w:right w:val="nil"/>
            </w:tcBorders>
          </w:tcPr>
          <w:p w14:paraId="53C1F220" w14:textId="77777777" w:rsidR="008F605B" w:rsidRPr="00B9675E" w:rsidRDefault="008F605B" w:rsidP="00D85150">
            <w:pPr>
              <w:rPr>
                <w:color w:val="000000" w:themeColor="text1"/>
              </w:rPr>
            </w:pPr>
          </w:p>
        </w:tc>
      </w:tr>
      <w:tr w:rsidR="007B5D21" w:rsidRPr="00B9675E" w14:paraId="6E3CFA82" w14:textId="77777777" w:rsidTr="00D85150">
        <w:trPr>
          <w:trHeight w:val="240"/>
          <w:jc w:val="center"/>
        </w:trPr>
        <w:tc>
          <w:tcPr>
            <w:tcW w:w="4876" w:type="dxa"/>
            <w:tcBorders>
              <w:top w:val="nil"/>
              <w:left w:val="nil"/>
              <w:bottom w:val="nil"/>
              <w:right w:val="nil"/>
            </w:tcBorders>
          </w:tcPr>
          <w:p w14:paraId="1326F52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898854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56EC69B" w14:textId="77777777" w:rsidTr="00D85150">
        <w:trPr>
          <w:jc w:val="center"/>
        </w:trPr>
        <w:tc>
          <w:tcPr>
            <w:tcW w:w="4876" w:type="dxa"/>
            <w:tcBorders>
              <w:top w:val="nil"/>
              <w:left w:val="nil"/>
              <w:bottom w:val="nil"/>
              <w:right w:val="nil"/>
            </w:tcBorders>
          </w:tcPr>
          <w:p w14:paraId="34633CA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E1A63AD" w14:textId="77777777" w:rsidR="008F605B" w:rsidRPr="00B9675E" w:rsidRDefault="008F605B" w:rsidP="00D85150">
            <w:pPr>
              <w:pStyle w:val="Normal6a"/>
              <w:rPr>
                <w:color w:val="000000" w:themeColor="text1"/>
              </w:rPr>
            </w:pPr>
            <w:r w:rsidRPr="00B9675E">
              <w:rPr>
                <w:b/>
                <w:i/>
                <w:color w:val="000000" w:themeColor="text1"/>
              </w:rPr>
              <w:t>9b.</w:t>
            </w:r>
            <w:r w:rsidRPr="00B9675E">
              <w:rPr>
                <w:color w:val="000000" w:themeColor="text1"/>
              </w:rPr>
              <w:tab/>
            </w:r>
            <w:r w:rsidRPr="00B9675E">
              <w:rPr>
                <w:b/>
                <w:i/>
                <w:color w:val="000000" w:themeColor="text1"/>
              </w:rPr>
              <w:t>invită Comisia să propună fără alte întârzieri o legislație privind normele de telemuncă și dreptul de a se deconecta și să se asigure că acest lucru se realizează într-un mod care să țină cont de dimensiunea de gen și care să nu exacerbeze inegalitățile de gen existente;</w:t>
            </w:r>
          </w:p>
        </w:tc>
      </w:tr>
    </w:tbl>
    <w:p w14:paraId="75C5EB3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4DDA50D" w14:textId="77777777" w:rsidR="008F605B" w:rsidRPr="00B9675E" w:rsidRDefault="008F605B" w:rsidP="008F605B">
      <w:pPr>
        <w:rPr>
          <w:color w:val="000000" w:themeColor="text1"/>
        </w:rPr>
      </w:pPr>
      <w:r w:rsidRPr="00D85150">
        <w:rPr>
          <w:rStyle w:val="HideTWBExt"/>
        </w:rPr>
        <w:lastRenderedPageBreak/>
        <w:t>&lt;/Amend&gt;</w:t>
      </w:r>
    </w:p>
    <w:p w14:paraId="545FFA8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461</w:t>
      </w:r>
      <w:r w:rsidRPr="00D85150">
        <w:rPr>
          <w:rStyle w:val="HideTWBExt"/>
          <w:b w:val="0"/>
        </w:rPr>
        <w:t>&lt;/NumAm&gt;</w:t>
      </w:r>
    </w:p>
    <w:p w14:paraId="011AB8B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w:t>
      </w:r>
      <w:r w:rsidRPr="00D85150">
        <w:rPr>
          <w:rStyle w:val="HideTWBExt"/>
          <w:b w:val="0"/>
        </w:rPr>
        <w:t>&lt;/Members&gt;</w:t>
      </w:r>
    </w:p>
    <w:p w14:paraId="792D8D6F" w14:textId="77777777" w:rsidR="008F605B" w:rsidRPr="00B9675E" w:rsidRDefault="008F605B" w:rsidP="008F605B">
      <w:pPr>
        <w:pStyle w:val="NormalBold"/>
        <w:rPr>
          <w:color w:val="000000" w:themeColor="text1"/>
        </w:rPr>
      </w:pPr>
      <w:r w:rsidRPr="00D85150">
        <w:rPr>
          <w:rStyle w:val="HideTWBExt"/>
          <w:b w:val="0"/>
        </w:rPr>
        <w:t>&lt;/RepeatBlock-By&gt;</w:t>
      </w:r>
    </w:p>
    <w:p w14:paraId="6397E1A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4B95CB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2FECAEC" w14:textId="77777777" w:rsidTr="00D85150">
        <w:trPr>
          <w:trHeight w:hRule="exact" w:val="240"/>
          <w:jc w:val="center"/>
        </w:trPr>
        <w:tc>
          <w:tcPr>
            <w:tcW w:w="9752" w:type="dxa"/>
            <w:gridSpan w:val="2"/>
            <w:tcBorders>
              <w:top w:val="nil"/>
              <w:left w:val="nil"/>
              <w:bottom w:val="nil"/>
              <w:right w:val="nil"/>
            </w:tcBorders>
          </w:tcPr>
          <w:p w14:paraId="66270BDB" w14:textId="77777777" w:rsidR="008F605B" w:rsidRPr="00B9675E" w:rsidRDefault="008F605B" w:rsidP="00D85150">
            <w:pPr>
              <w:rPr>
                <w:color w:val="000000" w:themeColor="text1"/>
              </w:rPr>
            </w:pPr>
          </w:p>
        </w:tc>
      </w:tr>
      <w:tr w:rsidR="007B5D21" w:rsidRPr="00B9675E" w14:paraId="2BB84E97" w14:textId="77777777" w:rsidTr="00D85150">
        <w:trPr>
          <w:trHeight w:val="240"/>
          <w:jc w:val="center"/>
        </w:trPr>
        <w:tc>
          <w:tcPr>
            <w:tcW w:w="4876" w:type="dxa"/>
            <w:tcBorders>
              <w:top w:val="nil"/>
              <w:left w:val="nil"/>
              <w:bottom w:val="nil"/>
              <w:right w:val="nil"/>
            </w:tcBorders>
          </w:tcPr>
          <w:p w14:paraId="03BB649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70F298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4108BC1" w14:textId="77777777" w:rsidTr="00D85150">
        <w:trPr>
          <w:jc w:val="center"/>
        </w:trPr>
        <w:tc>
          <w:tcPr>
            <w:tcW w:w="4876" w:type="dxa"/>
            <w:tcBorders>
              <w:top w:val="nil"/>
              <w:left w:val="nil"/>
              <w:bottom w:val="nil"/>
              <w:right w:val="nil"/>
            </w:tcBorders>
          </w:tcPr>
          <w:p w14:paraId="58ABB06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D9B2613" w14:textId="77777777" w:rsidR="008F605B" w:rsidRPr="00B9675E" w:rsidRDefault="008F605B" w:rsidP="00D85150">
            <w:pPr>
              <w:pStyle w:val="Normal6a"/>
              <w:rPr>
                <w:color w:val="000000" w:themeColor="text1"/>
              </w:rPr>
            </w:pPr>
            <w:r w:rsidRPr="00B9675E">
              <w:rPr>
                <w:b/>
                <w:i/>
                <w:color w:val="000000" w:themeColor="text1"/>
              </w:rPr>
              <w:t>9c.</w:t>
            </w:r>
            <w:r w:rsidRPr="00B9675E">
              <w:rPr>
                <w:color w:val="000000" w:themeColor="text1"/>
              </w:rPr>
              <w:tab/>
            </w:r>
            <w:r w:rsidRPr="00B9675E">
              <w:rPr>
                <w:b/>
                <w:i/>
                <w:color w:val="000000" w:themeColor="text1"/>
              </w:rPr>
              <w:t>îndeamnă Comisia să promoveze activ intrarea și menținerea femeilor pe piața muncii, să reducă decalajul în materie de ocupare a forței de muncă, decalajul de remunerare și de pensii între bărbați și femei și să investească în programe de învățare pe tot parcursul vieții pentru femei, fete și persoanele care se confruntă cu discriminarea intersecțională, cum ar fi femeile în vârstă, femeile migrante, îngrijitoarele, persoanele LGBTIQ+ și cele afectate de automatizarea locurilor de muncă;</w:t>
            </w:r>
          </w:p>
        </w:tc>
      </w:tr>
    </w:tbl>
    <w:p w14:paraId="19CE57B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C06B5FC" w14:textId="77777777" w:rsidR="008F605B" w:rsidRPr="00B9675E" w:rsidRDefault="008F605B" w:rsidP="008F605B">
      <w:pPr>
        <w:rPr>
          <w:color w:val="000000" w:themeColor="text1"/>
        </w:rPr>
      </w:pPr>
      <w:r w:rsidRPr="00D85150">
        <w:rPr>
          <w:rStyle w:val="HideTWBExt"/>
        </w:rPr>
        <w:t>&lt;/Amend&gt;</w:t>
      </w:r>
    </w:p>
    <w:p w14:paraId="23A05EE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462</w:t>
      </w:r>
      <w:r w:rsidRPr="00D85150">
        <w:rPr>
          <w:rStyle w:val="HideTWBExt"/>
          <w:b w:val="0"/>
        </w:rPr>
        <w:t>&lt;/NumAm&gt;</w:t>
      </w:r>
    </w:p>
    <w:p w14:paraId="5A65007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FD05C9A" w14:textId="77777777" w:rsidR="008F605B" w:rsidRPr="00B9675E" w:rsidRDefault="008F605B" w:rsidP="008F605B">
      <w:pPr>
        <w:pStyle w:val="NormalBold"/>
        <w:rPr>
          <w:color w:val="000000" w:themeColor="text1"/>
        </w:rPr>
      </w:pPr>
      <w:r w:rsidRPr="00D85150">
        <w:rPr>
          <w:rStyle w:val="HideTWBExt"/>
          <w:b w:val="0"/>
        </w:rPr>
        <w:t>&lt;/RepeatBlock-By&gt;</w:t>
      </w:r>
    </w:p>
    <w:p w14:paraId="277D6BB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19946E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73BB8C4" w14:textId="77777777" w:rsidTr="00D85150">
        <w:trPr>
          <w:trHeight w:hRule="exact" w:val="240"/>
          <w:jc w:val="center"/>
        </w:trPr>
        <w:tc>
          <w:tcPr>
            <w:tcW w:w="9752" w:type="dxa"/>
            <w:gridSpan w:val="2"/>
            <w:tcBorders>
              <w:top w:val="nil"/>
              <w:left w:val="nil"/>
              <w:bottom w:val="nil"/>
              <w:right w:val="nil"/>
            </w:tcBorders>
          </w:tcPr>
          <w:p w14:paraId="40430C4D" w14:textId="77777777" w:rsidR="008F605B" w:rsidRPr="00B9675E" w:rsidRDefault="008F605B" w:rsidP="00D85150">
            <w:pPr>
              <w:rPr>
                <w:color w:val="000000" w:themeColor="text1"/>
              </w:rPr>
            </w:pPr>
          </w:p>
        </w:tc>
      </w:tr>
      <w:tr w:rsidR="007B5D21" w:rsidRPr="00B9675E" w14:paraId="2A9D07AE" w14:textId="77777777" w:rsidTr="00D85150">
        <w:trPr>
          <w:trHeight w:val="240"/>
          <w:jc w:val="center"/>
        </w:trPr>
        <w:tc>
          <w:tcPr>
            <w:tcW w:w="4876" w:type="dxa"/>
            <w:tcBorders>
              <w:top w:val="nil"/>
              <w:left w:val="nil"/>
              <w:bottom w:val="nil"/>
              <w:right w:val="nil"/>
            </w:tcBorders>
          </w:tcPr>
          <w:p w14:paraId="792C2C6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EAFD57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53F853F" w14:textId="77777777" w:rsidTr="00D85150">
        <w:trPr>
          <w:jc w:val="center"/>
        </w:trPr>
        <w:tc>
          <w:tcPr>
            <w:tcW w:w="4876" w:type="dxa"/>
            <w:tcBorders>
              <w:top w:val="nil"/>
              <w:left w:val="nil"/>
              <w:bottom w:val="nil"/>
              <w:right w:val="nil"/>
            </w:tcBorders>
          </w:tcPr>
          <w:p w14:paraId="653C62B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8A32140" w14:textId="77777777" w:rsidR="008F605B" w:rsidRPr="00B9675E" w:rsidRDefault="008F605B" w:rsidP="00D85150">
            <w:pPr>
              <w:pStyle w:val="Normal6a"/>
              <w:rPr>
                <w:color w:val="000000" w:themeColor="text1"/>
              </w:rPr>
            </w:pPr>
            <w:r w:rsidRPr="00B9675E">
              <w:rPr>
                <w:b/>
                <w:i/>
                <w:color w:val="000000" w:themeColor="text1"/>
              </w:rPr>
              <w:t>9d.</w:t>
            </w:r>
            <w:r w:rsidRPr="00B9675E">
              <w:rPr>
                <w:color w:val="000000" w:themeColor="text1"/>
              </w:rPr>
              <w:tab/>
            </w:r>
            <w:r w:rsidRPr="00B9675E">
              <w:rPr>
                <w:b/>
                <w:i/>
                <w:color w:val="000000" w:themeColor="text1"/>
              </w:rPr>
              <w:t xml:space="preserve">invită statele membre să țină seama de dimensiunea de gen atunci când reformează sistemele de pensii și adaptează vârsta de pensionare și să ia în considerare diferențele dintre modelele de organizare a muncii ale femeilor și bărbaților, inclusiv toate practicile asociate cu munca neremunerată, acordând atenție riscului mai ridicat de </w:t>
            </w:r>
            <w:r w:rsidRPr="00B9675E">
              <w:rPr>
                <w:b/>
                <w:i/>
                <w:color w:val="000000" w:themeColor="text1"/>
              </w:rPr>
              <w:lastRenderedPageBreak/>
              <w:t>discriminare intersecțională cu care se confruntă femeile pe piața muncii;</w:t>
            </w:r>
          </w:p>
        </w:tc>
      </w:tr>
    </w:tbl>
    <w:p w14:paraId="70E7721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A0FC825" w14:textId="77777777" w:rsidR="008F605B" w:rsidRPr="00B9675E" w:rsidRDefault="008F605B" w:rsidP="008F605B">
      <w:pPr>
        <w:rPr>
          <w:color w:val="000000" w:themeColor="text1"/>
        </w:rPr>
      </w:pPr>
      <w:r w:rsidRPr="00D85150">
        <w:rPr>
          <w:rStyle w:val="HideTWBExt"/>
        </w:rPr>
        <w:t>&lt;/Amend&gt;</w:t>
      </w:r>
    </w:p>
    <w:p w14:paraId="26910DE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463</w:t>
      </w:r>
      <w:r w:rsidRPr="00D85150">
        <w:rPr>
          <w:rStyle w:val="HideTWBExt"/>
          <w:b w:val="0"/>
        </w:rPr>
        <w:t>&lt;/NumAm&gt;</w:t>
      </w:r>
    </w:p>
    <w:p w14:paraId="25CF15C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148382B5" w14:textId="77777777" w:rsidR="008F605B" w:rsidRPr="00B9675E" w:rsidRDefault="008F605B" w:rsidP="008F605B">
      <w:pPr>
        <w:pStyle w:val="NormalBold"/>
        <w:rPr>
          <w:color w:val="000000" w:themeColor="text1"/>
        </w:rPr>
      </w:pPr>
      <w:r w:rsidRPr="00D85150">
        <w:rPr>
          <w:rStyle w:val="HideTWBExt"/>
          <w:b w:val="0"/>
        </w:rPr>
        <w:t>&lt;/RepeatBlock-By&gt;</w:t>
      </w:r>
    </w:p>
    <w:p w14:paraId="143A268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5E5F66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C087A4A" w14:textId="77777777" w:rsidTr="00D85150">
        <w:trPr>
          <w:trHeight w:hRule="exact" w:val="240"/>
          <w:jc w:val="center"/>
        </w:trPr>
        <w:tc>
          <w:tcPr>
            <w:tcW w:w="9752" w:type="dxa"/>
            <w:gridSpan w:val="2"/>
            <w:tcBorders>
              <w:top w:val="nil"/>
              <w:left w:val="nil"/>
              <w:bottom w:val="nil"/>
              <w:right w:val="nil"/>
            </w:tcBorders>
          </w:tcPr>
          <w:p w14:paraId="322A4E3E" w14:textId="77777777" w:rsidR="008F605B" w:rsidRPr="00B9675E" w:rsidRDefault="008F605B" w:rsidP="00D85150">
            <w:pPr>
              <w:rPr>
                <w:color w:val="000000" w:themeColor="text1"/>
              </w:rPr>
            </w:pPr>
          </w:p>
        </w:tc>
      </w:tr>
      <w:tr w:rsidR="007B5D21" w:rsidRPr="00B9675E" w14:paraId="354AF737" w14:textId="77777777" w:rsidTr="00D85150">
        <w:trPr>
          <w:trHeight w:val="240"/>
          <w:jc w:val="center"/>
        </w:trPr>
        <w:tc>
          <w:tcPr>
            <w:tcW w:w="4876" w:type="dxa"/>
            <w:tcBorders>
              <w:top w:val="nil"/>
              <w:left w:val="nil"/>
              <w:bottom w:val="nil"/>
              <w:right w:val="nil"/>
            </w:tcBorders>
          </w:tcPr>
          <w:p w14:paraId="0C48339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8EFDF0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F4ECB2B" w14:textId="77777777" w:rsidTr="00D85150">
        <w:trPr>
          <w:jc w:val="center"/>
        </w:trPr>
        <w:tc>
          <w:tcPr>
            <w:tcW w:w="4876" w:type="dxa"/>
            <w:tcBorders>
              <w:top w:val="nil"/>
              <w:left w:val="nil"/>
              <w:bottom w:val="nil"/>
              <w:right w:val="nil"/>
            </w:tcBorders>
          </w:tcPr>
          <w:p w14:paraId="17FAC84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AE14633" w14:textId="77777777" w:rsidR="008F605B" w:rsidRPr="00B9675E" w:rsidRDefault="008F605B" w:rsidP="00D85150">
            <w:pPr>
              <w:pStyle w:val="Normal6a"/>
              <w:rPr>
                <w:color w:val="000000" w:themeColor="text1"/>
              </w:rPr>
            </w:pPr>
            <w:r w:rsidRPr="00B9675E">
              <w:rPr>
                <w:b/>
                <w:i/>
                <w:color w:val="000000" w:themeColor="text1"/>
              </w:rPr>
              <w:t>9e.</w:t>
            </w:r>
            <w:r w:rsidRPr="00B9675E">
              <w:rPr>
                <w:color w:val="000000" w:themeColor="text1"/>
              </w:rPr>
              <w:tab/>
            </w:r>
            <w:r w:rsidRPr="00B9675E">
              <w:rPr>
                <w:b/>
                <w:i/>
                <w:color w:val="000000" w:themeColor="text1"/>
              </w:rPr>
              <w:t>invită Comisia și statele membre să incrimineze hărțuirea sexuală în lumea muncii ca euroinfracțiune (în temeiul Directivei privind violența de gen), asigurând protecția tuturor lucrătorilor împotriva violenței de gen, inclusiv împotriva hărțuirii, a intimidării și a oricărei forme de violență sexuală la locul de muncă;</w:t>
            </w:r>
          </w:p>
        </w:tc>
      </w:tr>
    </w:tbl>
    <w:p w14:paraId="0CD53D1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B964B30" w14:textId="77777777" w:rsidR="008F605B" w:rsidRPr="00B9675E" w:rsidRDefault="008F605B" w:rsidP="008F605B">
      <w:pPr>
        <w:rPr>
          <w:color w:val="000000" w:themeColor="text1"/>
        </w:rPr>
      </w:pPr>
      <w:r w:rsidRPr="00D85150">
        <w:rPr>
          <w:rStyle w:val="HideTWBExt"/>
        </w:rPr>
        <w:t>&lt;/Amend&gt;</w:t>
      </w:r>
    </w:p>
    <w:p w14:paraId="07D042A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464</w:t>
      </w:r>
      <w:r w:rsidRPr="00D85150">
        <w:rPr>
          <w:rStyle w:val="HideTWBExt"/>
          <w:b w:val="0"/>
        </w:rPr>
        <w:t>&lt;/NumAm&gt;</w:t>
      </w:r>
    </w:p>
    <w:p w14:paraId="5B9A1E8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2928978" w14:textId="77777777" w:rsidR="008F605B" w:rsidRPr="00B9675E" w:rsidRDefault="008F605B" w:rsidP="008F605B">
      <w:pPr>
        <w:pStyle w:val="NormalBold"/>
        <w:rPr>
          <w:color w:val="000000" w:themeColor="text1"/>
        </w:rPr>
      </w:pPr>
      <w:r w:rsidRPr="00D85150">
        <w:rPr>
          <w:rStyle w:val="HideTWBExt"/>
          <w:b w:val="0"/>
        </w:rPr>
        <w:t>&lt;/RepeatBlock-By&gt;</w:t>
      </w:r>
    </w:p>
    <w:p w14:paraId="0AB0ABA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B6884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9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8540667" w14:textId="77777777" w:rsidTr="00D85150">
        <w:trPr>
          <w:trHeight w:hRule="exact" w:val="240"/>
          <w:jc w:val="center"/>
        </w:trPr>
        <w:tc>
          <w:tcPr>
            <w:tcW w:w="9752" w:type="dxa"/>
            <w:gridSpan w:val="2"/>
            <w:tcBorders>
              <w:top w:val="nil"/>
              <w:left w:val="nil"/>
              <w:bottom w:val="nil"/>
              <w:right w:val="nil"/>
            </w:tcBorders>
          </w:tcPr>
          <w:p w14:paraId="1395E3E2" w14:textId="77777777" w:rsidR="008F605B" w:rsidRPr="00B9675E" w:rsidRDefault="008F605B" w:rsidP="00D85150">
            <w:pPr>
              <w:rPr>
                <w:color w:val="000000" w:themeColor="text1"/>
              </w:rPr>
            </w:pPr>
          </w:p>
        </w:tc>
      </w:tr>
      <w:tr w:rsidR="007B5D21" w:rsidRPr="00B9675E" w14:paraId="78DED07A" w14:textId="77777777" w:rsidTr="00D85150">
        <w:trPr>
          <w:trHeight w:val="240"/>
          <w:jc w:val="center"/>
        </w:trPr>
        <w:tc>
          <w:tcPr>
            <w:tcW w:w="4876" w:type="dxa"/>
            <w:tcBorders>
              <w:top w:val="nil"/>
              <w:left w:val="nil"/>
              <w:bottom w:val="nil"/>
              <w:right w:val="nil"/>
            </w:tcBorders>
          </w:tcPr>
          <w:p w14:paraId="4A868B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6968E5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D2E1176" w14:textId="77777777" w:rsidTr="00D85150">
        <w:trPr>
          <w:jc w:val="center"/>
        </w:trPr>
        <w:tc>
          <w:tcPr>
            <w:tcW w:w="4876" w:type="dxa"/>
            <w:tcBorders>
              <w:top w:val="nil"/>
              <w:left w:val="nil"/>
              <w:bottom w:val="nil"/>
              <w:right w:val="nil"/>
            </w:tcBorders>
          </w:tcPr>
          <w:p w14:paraId="16F0DFB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1C35203" w14:textId="77777777" w:rsidR="008F605B" w:rsidRPr="00B9675E" w:rsidRDefault="008F605B" w:rsidP="00D85150">
            <w:pPr>
              <w:pStyle w:val="Normal6a"/>
              <w:rPr>
                <w:color w:val="000000" w:themeColor="text1"/>
              </w:rPr>
            </w:pPr>
            <w:r w:rsidRPr="00B9675E">
              <w:rPr>
                <w:b/>
                <w:i/>
                <w:color w:val="000000" w:themeColor="text1"/>
              </w:rPr>
              <w:t>9f.</w:t>
            </w:r>
            <w:r w:rsidRPr="00B9675E">
              <w:rPr>
                <w:color w:val="000000" w:themeColor="text1"/>
              </w:rPr>
              <w:tab/>
            </w:r>
            <w:r w:rsidRPr="00B9675E">
              <w:rPr>
                <w:b/>
                <w:i/>
                <w:color w:val="000000" w:themeColor="text1"/>
              </w:rPr>
              <w:t>invită Comisia să asigure procesul de ratificare a Convenției OIM nr. 190 privind violența și hărțuirea în lumea muncii la nivelul UE și să recunoască dreptul la o lume a muncii fără violență și hărțuire, inclusiv fără violență de gen;</w:t>
            </w:r>
          </w:p>
        </w:tc>
      </w:tr>
    </w:tbl>
    <w:p w14:paraId="5B60A39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57011B9" w14:textId="77777777" w:rsidR="008F605B" w:rsidRPr="00B9675E" w:rsidRDefault="008F605B" w:rsidP="008F605B">
      <w:pPr>
        <w:rPr>
          <w:color w:val="000000" w:themeColor="text1"/>
        </w:rPr>
      </w:pPr>
      <w:r w:rsidRPr="00D85150">
        <w:rPr>
          <w:rStyle w:val="HideTWBExt"/>
        </w:rPr>
        <w:lastRenderedPageBreak/>
        <w:t>&lt;/Amend&gt;</w:t>
      </w:r>
    </w:p>
    <w:p w14:paraId="47AD078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465</w:t>
      </w:r>
      <w:r w:rsidRPr="00D85150">
        <w:rPr>
          <w:rStyle w:val="HideTWBExt"/>
          <w:b w:val="0"/>
        </w:rPr>
        <w:t>&lt;/NumAm&gt;</w:t>
      </w:r>
    </w:p>
    <w:p w14:paraId="5405EA7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02014BE0" w14:textId="77777777" w:rsidR="008F605B" w:rsidRPr="00B9675E" w:rsidRDefault="008F605B" w:rsidP="008F605B">
      <w:pPr>
        <w:pStyle w:val="NormalBold"/>
        <w:rPr>
          <w:color w:val="000000" w:themeColor="text1"/>
        </w:rPr>
      </w:pPr>
      <w:r w:rsidRPr="00D85150">
        <w:rPr>
          <w:rStyle w:val="HideTWBExt"/>
          <w:b w:val="0"/>
        </w:rPr>
        <w:t>&lt;/RepeatBlock-By&gt;</w:t>
      </w:r>
    </w:p>
    <w:p w14:paraId="06C8860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5CA701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6DF5105" w14:textId="77777777" w:rsidTr="00D85150">
        <w:trPr>
          <w:trHeight w:hRule="exact" w:val="240"/>
          <w:jc w:val="center"/>
        </w:trPr>
        <w:tc>
          <w:tcPr>
            <w:tcW w:w="9752" w:type="dxa"/>
            <w:gridSpan w:val="2"/>
            <w:tcBorders>
              <w:top w:val="nil"/>
              <w:left w:val="nil"/>
              <w:bottom w:val="nil"/>
              <w:right w:val="nil"/>
            </w:tcBorders>
          </w:tcPr>
          <w:p w14:paraId="523C1ADC" w14:textId="77777777" w:rsidR="008F605B" w:rsidRPr="00B9675E" w:rsidRDefault="008F605B" w:rsidP="00D85150">
            <w:pPr>
              <w:rPr>
                <w:color w:val="000000" w:themeColor="text1"/>
              </w:rPr>
            </w:pPr>
          </w:p>
        </w:tc>
      </w:tr>
      <w:tr w:rsidR="007B5D21" w:rsidRPr="00B9675E" w14:paraId="0AF65A4D" w14:textId="77777777" w:rsidTr="00D85150">
        <w:trPr>
          <w:trHeight w:val="240"/>
          <w:jc w:val="center"/>
        </w:trPr>
        <w:tc>
          <w:tcPr>
            <w:tcW w:w="4876" w:type="dxa"/>
            <w:tcBorders>
              <w:top w:val="nil"/>
              <w:left w:val="nil"/>
              <w:bottom w:val="nil"/>
              <w:right w:val="nil"/>
            </w:tcBorders>
          </w:tcPr>
          <w:p w14:paraId="20342AA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C53EE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56F1A0" w14:textId="77777777" w:rsidTr="00D85150">
        <w:trPr>
          <w:jc w:val="center"/>
        </w:trPr>
        <w:tc>
          <w:tcPr>
            <w:tcW w:w="4876" w:type="dxa"/>
            <w:tcBorders>
              <w:top w:val="nil"/>
              <w:left w:val="nil"/>
              <w:bottom w:val="nil"/>
              <w:right w:val="nil"/>
            </w:tcBorders>
          </w:tcPr>
          <w:p w14:paraId="27F2FE36" w14:textId="77777777" w:rsidR="008F605B" w:rsidRPr="00B9675E" w:rsidRDefault="008F605B" w:rsidP="00D85150">
            <w:pPr>
              <w:pStyle w:val="Normal6a"/>
              <w:rPr>
                <w:color w:val="000000" w:themeColor="text1"/>
              </w:rPr>
            </w:pPr>
            <w:r w:rsidRPr="00B9675E">
              <w:rPr>
                <w:b/>
                <w:i/>
                <w:color w:val="000000" w:themeColor="text1"/>
              </w:rPr>
              <w:t>10.</w:t>
            </w:r>
            <w:r w:rsidRPr="00B9675E">
              <w:rPr>
                <w:color w:val="000000" w:themeColor="text1"/>
              </w:rPr>
              <w:tab/>
            </w:r>
            <w:r w:rsidRPr="00B9675E">
              <w:rPr>
                <w:b/>
                <w:i/>
                <w:color w:val="000000" w:themeColor="text1"/>
              </w:rPr>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p>
        </w:tc>
        <w:tc>
          <w:tcPr>
            <w:tcW w:w="4876" w:type="dxa"/>
            <w:tcBorders>
              <w:top w:val="nil"/>
              <w:left w:val="nil"/>
              <w:bottom w:val="nil"/>
              <w:right w:val="nil"/>
            </w:tcBorders>
          </w:tcPr>
          <w:p w14:paraId="300F26F9" w14:textId="77777777" w:rsidR="008F605B" w:rsidRPr="00B9675E" w:rsidRDefault="008F605B" w:rsidP="00D85150">
            <w:pPr>
              <w:pStyle w:val="Normal6a"/>
              <w:rPr>
                <w:color w:val="000000" w:themeColor="text1"/>
              </w:rPr>
            </w:pPr>
            <w:r w:rsidRPr="00B9675E">
              <w:rPr>
                <w:b/>
                <w:i/>
                <w:color w:val="000000" w:themeColor="text1"/>
              </w:rPr>
              <w:t>eliminat</w:t>
            </w:r>
          </w:p>
        </w:tc>
      </w:tr>
    </w:tbl>
    <w:p w14:paraId="328078C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5A6CC48" w14:textId="77777777" w:rsidR="008F605B" w:rsidRPr="00B9675E" w:rsidRDefault="008F605B" w:rsidP="008F605B">
      <w:pPr>
        <w:rPr>
          <w:color w:val="000000" w:themeColor="text1"/>
        </w:rPr>
      </w:pPr>
      <w:r w:rsidRPr="00D85150">
        <w:rPr>
          <w:rStyle w:val="HideTWBExt"/>
        </w:rPr>
        <w:t>&lt;/Amend&gt;</w:t>
      </w:r>
    </w:p>
    <w:p w14:paraId="6632092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466</w:t>
      </w:r>
      <w:r w:rsidRPr="00D85150">
        <w:rPr>
          <w:rStyle w:val="HideTWBExt"/>
          <w:b w:val="0"/>
        </w:rPr>
        <w:t>&lt;/NumAm&gt;</w:t>
      </w:r>
    </w:p>
    <w:p w14:paraId="2895B70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Liesbet Sommen, Maria Walsh, Paulo Do Nascimento Cabral</w:t>
      </w:r>
      <w:r w:rsidRPr="00D85150">
        <w:rPr>
          <w:rStyle w:val="HideTWBExt"/>
          <w:b w:val="0"/>
        </w:rPr>
        <w:t>&lt;/Members&gt;</w:t>
      </w:r>
    </w:p>
    <w:p w14:paraId="129B07D9" w14:textId="77777777" w:rsidR="008F605B" w:rsidRPr="00B9675E" w:rsidRDefault="008F605B" w:rsidP="008F605B">
      <w:pPr>
        <w:pStyle w:val="NormalBold"/>
        <w:rPr>
          <w:color w:val="000000" w:themeColor="text1"/>
        </w:rPr>
      </w:pPr>
      <w:r w:rsidRPr="00D85150">
        <w:rPr>
          <w:rStyle w:val="HideTWBExt"/>
          <w:b w:val="0"/>
        </w:rPr>
        <w:t>&lt;/RepeatBlock-By&gt;</w:t>
      </w:r>
    </w:p>
    <w:p w14:paraId="6088B8D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827117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1CFE7D4" w14:textId="77777777" w:rsidTr="00D85150">
        <w:trPr>
          <w:trHeight w:hRule="exact" w:val="240"/>
          <w:jc w:val="center"/>
        </w:trPr>
        <w:tc>
          <w:tcPr>
            <w:tcW w:w="9752" w:type="dxa"/>
            <w:gridSpan w:val="2"/>
            <w:tcBorders>
              <w:top w:val="nil"/>
              <w:left w:val="nil"/>
              <w:bottom w:val="nil"/>
              <w:right w:val="nil"/>
            </w:tcBorders>
          </w:tcPr>
          <w:p w14:paraId="0DD65036" w14:textId="77777777" w:rsidR="008F605B" w:rsidRPr="00B9675E" w:rsidRDefault="008F605B" w:rsidP="00D85150">
            <w:pPr>
              <w:rPr>
                <w:color w:val="000000" w:themeColor="text1"/>
              </w:rPr>
            </w:pPr>
          </w:p>
        </w:tc>
      </w:tr>
      <w:tr w:rsidR="007B5D21" w:rsidRPr="00B9675E" w14:paraId="57DC858A" w14:textId="77777777" w:rsidTr="00D85150">
        <w:trPr>
          <w:trHeight w:val="240"/>
          <w:jc w:val="center"/>
        </w:trPr>
        <w:tc>
          <w:tcPr>
            <w:tcW w:w="4876" w:type="dxa"/>
            <w:tcBorders>
              <w:top w:val="nil"/>
              <w:left w:val="nil"/>
              <w:bottom w:val="nil"/>
              <w:right w:val="nil"/>
            </w:tcBorders>
          </w:tcPr>
          <w:p w14:paraId="4FFDA36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0729C2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A6287D9" w14:textId="77777777" w:rsidTr="00D85150">
        <w:trPr>
          <w:jc w:val="center"/>
        </w:trPr>
        <w:tc>
          <w:tcPr>
            <w:tcW w:w="4876" w:type="dxa"/>
            <w:tcBorders>
              <w:top w:val="nil"/>
              <w:left w:val="nil"/>
              <w:bottom w:val="nil"/>
              <w:right w:val="nil"/>
            </w:tcBorders>
          </w:tcPr>
          <w:p w14:paraId="41FBDA05"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p>
        </w:tc>
        <w:tc>
          <w:tcPr>
            <w:tcW w:w="4876" w:type="dxa"/>
            <w:tcBorders>
              <w:top w:val="nil"/>
              <w:left w:val="nil"/>
              <w:bottom w:val="nil"/>
              <w:right w:val="nil"/>
            </w:tcBorders>
          </w:tcPr>
          <w:p w14:paraId="75E7D851"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 xml:space="preserve">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 </w:t>
            </w:r>
            <w:r w:rsidRPr="00B9675E">
              <w:rPr>
                <w:b/>
                <w:i/>
                <w:color w:val="000000" w:themeColor="text1"/>
              </w:rPr>
              <w:t xml:space="preserve">subliniază importanța promovării egalității de șanse pentru femeile cu dizabilități, inclusiv sprijinirea inițiativelor care vizează îmbunătățirea accesului acestora la roluri de conducere și decizionale, astfel încât și </w:t>
            </w:r>
            <w:r w:rsidRPr="00B9675E">
              <w:rPr>
                <w:b/>
                <w:i/>
                <w:color w:val="000000" w:themeColor="text1"/>
              </w:rPr>
              <w:lastRenderedPageBreak/>
              <w:t>valoarea muncii lor să fie recunoscută și recompensată în mod echitabil în poziții de nivel superior;</w:t>
            </w:r>
          </w:p>
        </w:tc>
      </w:tr>
    </w:tbl>
    <w:p w14:paraId="1102636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3AB4806" w14:textId="77777777" w:rsidR="008F605B" w:rsidRPr="00B9675E" w:rsidRDefault="008F605B" w:rsidP="008F605B">
      <w:pPr>
        <w:rPr>
          <w:color w:val="000000" w:themeColor="text1"/>
        </w:rPr>
      </w:pPr>
      <w:r w:rsidRPr="00D85150">
        <w:rPr>
          <w:rStyle w:val="HideTWBExt"/>
        </w:rPr>
        <w:t>&lt;/Amend&gt;</w:t>
      </w:r>
    </w:p>
    <w:p w14:paraId="075211C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467</w:t>
      </w:r>
      <w:r w:rsidRPr="00D85150">
        <w:rPr>
          <w:rStyle w:val="HideTWBExt"/>
          <w:b w:val="0"/>
        </w:rPr>
        <w:t>&lt;/NumAm&gt;</w:t>
      </w:r>
    </w:p>
    <w:p w14:paraId="7281608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860F554" w14:textId="77777777" w:rsidR="008F605B" w:rsidRPr="00B9675E" w:rsidRDefault="008F605B" w:rsidP="008F605B">
      <w:pPr>
        <w:pStyle w:val="NormalBold"/>
        <w:rPr>
          <w:color w:val="000000" w:themeColor="text1"/>
        </w:rPr>
      </w:pPr>
      <w:r w:rsidRPr="00D85150">
        <w:rPr>
          <w:rStyle w:val="HideTWBExt"/>
          <w:b w:val="0"/>
        </w:rPr>
        <w:t>&lt;/RepeatBlock-By&gt;</w:t>
      </w:r>
    </w:p>
    <w:p w14:paraId="6AB0931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307078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254859F" w14:textId="77777777" w:rsidTr="00D85150">
        <w:trPr>
          <w:trHeight w:hRule="exact" w:val="240"/>
          <w:jc w:val="center"/>
        </w:trPr>
        <w:tc>
          <w:tcPr>
            <w:tcW w:w="9752" w:type="dxa"/>
            <w:gridSpan w:val="2"/>
            <w:tcBorders>
              <w:top w:val="nil"/>
              <w:left w:val="nil"/>
              <w:bottom w:val="nil"/>
              <w:right w:val="nil"/>
            </w:tcBorders>
          </w:tcPr>
          <w:p w14:paraId="0FB8DF20" w14:textId="77777777" w:rsidR="008F605B" w:rsidRPr="00B9675E" w:rsidRDefault="008F605B" w:rsidP="00D85150">
            <w:pPr>
              <w:rPr>
                <w:color w:val="000000" w:themeColor="text1"/>
              </w:rPr>
            </w:pPr>
          </w:p>
        </w:tc>
      </w:tr>
      <w:tr w:rsidR="007B5D21" w:rsidRPr="00B9675E" w14:paraId="35E8CFA4" w14:textId="77777777" w:rsidTr="00D85150">
        <w:trPr>
          <w:trHeight w:val="240"/>
          <w:jc w:val="center"/>
        </w:trPr>
        <w:tc>
          <w:tcPr>
            <w:tcW w:w="4876" w:type="dxa"/>
            <w:tcBorders>
              <w:top w:val="nil"/>
              <w:left w:val="nil"/>
              <w:bottom w:val="nil"/>
              <w:right w:val="nil"/>
            </w:tcBorders>
          </w:tcPr>
          <w:p w14:paraId="3F970B0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08F562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81A240B" w14:textId="77777777" w:rsidTr="00D85150">
        <w:trPr>
          <w:jc w:val="center"/>
        </w:trPr>
        <w:tc>
          <w:tcPr>
            <w:tcW w:w="4876" w:type="dxa"/>
            <w:tcBorders>
              <w:top w:val="nil"/>
              <w:left w:val="nil"/>
              <w:bottom w:val="nil"/>
              <w:right w:val="nil"/>
            </w:tcBorders>
          </w:tcPr>
          <w:p w14:paraId="3F728644"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p>
        </w:tc>
        <w:tc>
          <w:tcPr>
            <w:tcW w:w="4876" w:type="dxa"/>
            <w:tcBorders>
              <w:top w:val="nil"/>
              <w:left w:val="nil"/>
              <w:bottom w:val="nil"/>
              <w:right w:val="nil"/>
            </w:tcBorders>
          </w:tcPr>
          <w:p w14:paraId="2795C7AE"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 xml:space="preserve">îndeamnă </w:t>
            </w:r>
            <w:r w:rsidRPr="00B9675E">
              <w:rPr>
                <w:b/>
                <w:i/>
                <w:color w:val="000000" w:themeColor="text1"/>
              </w:rPr>
              <w:t>Comisia să dezvolte în continuare metodologia pentru urmărirea cuprinzătoare și comparabilă a disparității salariale de gen, atât la nivelul UE, cât și la nivelul statelor membre, și să permită determinarea disparității salariale de gen ajustate; invită</w:t>
            </w:r>
            <w:r w:rsidRPr="00B9675E">
              <w:rPr>
                <w:color w:val="000000" w:themeColor="text1"/>
              </w:rPr>
              <w:t xml:space="preserve">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p>
        </w:tc>
      </w:tr>
    </w:tbl>
    <w:p w14:paraId="5DE59EE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D0EB746" w14:textId="77777777" w:rsidR="008F605B" w:rsidRPr="00B9675E" w:rsidRDefault="008F605B" w:rsidP="008F605B">
      <w:pPr>
        <w:rPr>
          <w:color w:val="000000" w:themeColor="text1"/>
        </w:rPr>
      </w:pPr>
      <w:r w:rsidRPr="00D85150">
        <w:rPr>
          <w:rStyle w:val="HideTWBExt"/>
        </w:rPr>
        <w:t>&lt;/Amend&gt;</w:t>
      </w:r>
    </w:p>
    <w:p w14:paraId="08CD96D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468</w:t>
      </w:r>
      <w:r w:rsidRPr="00D85150">
        <w:rPr>
          <w:rStyle w:val="HideTWBExt"/>
          <w:b w:val="0"/>
        </w:rPr>
        <w:t>&lt;/NumAm&gt;</w:t>
      </w:r>
    </w:p>
    <w:p w14:paraId="522067A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0348E2A" w14:textId="77777777" w:rsidR="008F605B" w:rsidRPr="00B9675E" w:rsidRDefault="008F605B" w:rsidP="008F605B">
      <w:pPr>
        <w:pStyle w:val="NormalBold"/>
        <w:rPr>
          <w:color w:val="000000" w:themeColor="text1"/>
        </w:rPr>
      </w:pPr>
      <w:r w:rsidRPr="00D85150">
        <w:rPr>
          <w:rStyle w:val="HideTWBExt"/>
          <w:b w:val="0"/>
        </w:rPr>
        <w:t>&lt;/RepeatBlock-By&gt;</w:t>
      </w:r>
    </w:p>
    <w:p w14:paraId="3B3EB2B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F5A8E3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0CA5473" w14:textId="77777777" w:rsidTr="00D85150">
        <w:trPr>
          <w:trHeight w:hRule="exact" w:val="240"/>
          <w:jc w:val="center"/>
        </w:trPr>
        <w:tc>
          <w:tcPr>
            <w:tcW w:w="9752" w:type="dxa"/>
            <w:gridSpan w:val="2"/>
            <w:tcBorders>
              <w:top w:val="nil"/>
              <w:left w:val="nil"/>
              <w:bottom w:val="nil"/>
              <w:right w:val="nil"/>
            </w:tcBorders>
          </w:tcPr>
          <w:p w14:paraId="000F94C1" w14:textId="77777777" w:rsidR="008F605B" w:rsidRPr="00B9675E" w:rsidRDefault="008F605B" w:rsidP="00D85150">
            <w:pPr>
              <w:rPr>
                <w:color w:val="000000" w:themeColor="text1"/>
              </w:rPr>
            </w:pPr>
          </w:p>
        </w:tc>
      </w:tr>
      <w:tr w:rsidR="007B5D21" w:rsidRPr="00B9675E" w14:paraId="393DC4CC" w14:textId="77777777" w:rsidTr="00D85150">
        <w:trPr>
          <w:trHeight w:val="240"/>
          <w:jc w:val="center"/>
        </w:trPr>
        <w:tc>
          <w:tcPr>
            <w:tcW w:w="4876" w:type="dxa"/>
            <w:tcBorders>
              <w:top w:val="nil"/>
              <w:left w:val="nil"/>
              <w:bottom w:val="nil"/>
              <w:right w:val="nil"/>
            </w:tcBorders>
          </w:tcPr>
          <w:p w14:paraId="1D16C3A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D5CB94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72F9EAF" w14:textId="77777777" w:rsidTr="00D85150">
        <w:trPr>
          <w:jc w:val="center"/>
        </w:trPr>
        <w:tc>
          <w:tcPr>
            <w:tcW w:w="4876" w:type="dxa"/>
            <w:tcBorders>
              <w:top w:val="nil"/>
              <w:left w:val="nil"/>
              <w:bottom w:val="nil"/>
              <w:right w:val="nil"/>
            </w:tcBorders>
          </w:tcPr>
          <w:p w14:paraId="11B38953" w14:textId="77777777" w:rsidR="008F605B" w:rsidRPr="00B9675E" w:rsidRDefault="008F605B" w:rsidP="00D85150">
            <w:pPr>
              <w:pStyle w:val="Normal6a"/>
              <w:rPr>
                <w:color w:val="000000" w:themeColor="text1"/>
              </w:rPr>
            </w:pPr>
            <w:r w:rsidRPr="00B9675E">
              <w:rPr>
                <w:color w:val="000000" w:themeColor="text1"/>
              </w:rPr>
              <w:lastRenderedPageBreak/>
              <w:t>10.</w:t>
            </w:r>
            <w:r w:rsidRPr="00B9675E">
              <w:rPr>
                <w:color w:val="000000" w:themeColor="text1"/>
              </w:rPr>
              <w:tab/>
              <w:t xml:space="preserve">îndeamnă Comisia să elaboreze </w:t>
            </w:r>
            <w:r w:rsidRPr="00B9675E">
              <w:rPr>
                <w:b/>
                <w:i/>
                <w:color w:val="000000" w:themeColor="text1"/>
              </w:rPr>
              <w:t>orientări</w:t>
            </w:r>
            <w:r w:rsidRPr="00B9675E">
              <w:rPr>
                <w:color w:val="000000" w:themeColor="text1"/>
              </w:rPr>
              <w:t xml:space="preserve"> care să permită o definiție și o comparație la nivelul UE a „valorii muncii” </w:t>
            </w:r>
            <w:r w:rsidRPr="00B9675E">
              <w:rPr>
                <w:b/>
                <w:i/>
                <w:color w:val="000000" w:themeColor="text1"/>
              </w:rPr>
              <w:t>și să instituie rapid instrumente și criterii de evaluare a locurilor de muncă neutre din punctul de vedere al genului</w:t>
            </w:r>
            <w:r w:rsidRPr="00B9675E">
              <w:rPr>
                <w:color w:val="000000" w:themeColor="text1"/>
              </w:rPr>
              <w:t>, cu scopul de a evalua mai bine și de a remunera mai echitabil munca desfășurată în sectoarele dominate de femei;</w:t>
            </w:r>
          </w:p>
        </w:tc>
        <w:tc>
          <w:tcPr>
            <w:tcW w:w="4876" w:type="dxa"/>
            <w:tcBorders>
              <w:top w:val="nil"/>
              <w:left w:val="nil"/>
              <w:bottom w:val="nil"/>
              <w:right w:val="nil"/>
            </w:tcBorders>
          </w:tcPr>
          <w:p w14:paraId="2FA7E602"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r>
            <w:r w:rsidRPr="00B9675E">
              <w:rPr>
                <w:b/>
                <w:i/>
                <w:color w:val="000000" w:themeColor="text1"/>
              </w:rPr>
              <w:t xml:space="preserve">invită Comisia să abordeze disparitățile sistemice de remunerare cauzate de subevaluarea muncii în sectoare dominate de femei, cum ar fi îngrijirile, asistența medicală, educația și comerțul cu amănuntul; </w:t>
            </w:r>
            <w:r w:rsidRPr="00B9675E">
              <w:rPr>
                <w:color w:val="000000" w:themeColor="text1"/>
              </w:rPr>
              <w:t>îndeamnă</w:t>
            </w:r>
            <w:r w:rsidRPr="00B9675E">
              <w:rPr>
                <w:b/>
                <w:i/>
                <w:color w:val="000000" w:themeColor="text1"/>
              </w:rPr>
              <w:t>, prin urmare,</w:t>
            </w:r>
            <w:r w:rsidRPr="00B9675E">
              <w:rPr>
                <w:color w:val="000000" w:themeColor="text1"/>
              </w:rPr>
              <w:t xml:space="preserve"> Comisia să </w:t>
            </w:r>
            <w:r w:rsidRPr="00B9675E">
              <w:rPr>
                <w:b/>
                <w:i/>
                <w:color w:val="000000" w:themeColor="text1"/>
              </w:rPr>
              <w:t>colaboreze cu statele membre și cu partenerii sociali să</w:t>
            </w:r>
            <w:r w:rsidRPr="00B9675E">
              <w:rPr>
                <w:color w:val="000000" w:themeColor="text1"/>
              </w:rPr>
              <w:t xml:space="preserve"> elaboreze </w:t>
            </w:r>
            <w:r w:rsidRPr="00B9675E">
              <w:rPr>
                <w:b/>
                <w:i/>
                <w:color w:val="000000" w:themeColor="text1"/>
              </w:rPr>
              <w:t>instrumente și criterii de evaluare a locurilor de muncă neutre din punctul de vedere al genului,</w:t>
            </w:r>
            <w:r w:rsidRPr="00B9675E">
              <w:rPr>
                <w:color w:val="000000" w:themeColor="text1"/>
              </w:rPr>
              <w:t xml:space="preserve"> care să permită o definiție și o comparație la nivelul UE a „valorii muncii”, cu scopul de a evalua mai bine și de a remunera mai echitabil munca desfășurată în sectoarele dominate de femei;</w:t>
            </w:r>
          </w:p>
        </w:tc>
      </w:tr>
    </w:tbl>
    <w:p w14:paraId="58E7961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7697A6" w14:textId="77777777" w:rsidR="008F605B" w:rsidRPr="00B9675E" w:rsidRDefault="008F605B" w:rsidP="008F605B">
      <w:pPr>
        <w:rPr>
          <w:color w:val="000000" w:themeColor="text1"/>
        </w:rPr>
      </w:pPr>
      <w:r w:rsidRPr="00D85150">
        <w:rPr>
          <w:rStyle w:val="HideTWBExt"/>
        </w:rPr>
        <w:t>&lt;/Amend&gt;</w:t>
      </w:r>
    </w:p>
    <w:p w14:paraId="300D91D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469</w:t>
      </w:r>
      <w:r w:rsidRPr="00D85150">
        <w:rPr>
          <w:rStyle w:val="HideTWBExt"/>
          <w:b w:val="0"/>
        </w:rPr>
        <w:t>&lt;/NumAm&gt;</w:t>
      </w:r>
    </w:p>
    <w:p w14:paraId="13A0885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09A99DE" w14:textId="77777777" w:rsidR="008F605B" w:rsidRPr="00B9675E" w:rsidRDefault="008F605B" w:rsidP="008F605B">
      <w:pPr>
        <w:pStyle w:val="NormalBold"/>
        <w:rPr>
          <w:color w:val="000000" w:themeColor="text1"/>
        </w:rPr>
      </w:pPr>
      <w:r w:rsidRPr="00D85150">
        <w:rPr>
          <w:rStyle w:val="HideTWBExt"/>
          <w:b w:val="0"/>
        </w:rPr>
        <w:t>&lt;/RepeatBlock-By&gt;</w:t>
      </w:r>
    </w:p>
    <w:p w14:paraId="160D989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2A3A28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4ADEC40" w14:textId="77777777" w:rsidTr="00D85150">
        <w:trPr>
          <w:trHeight w:hRule="exact" w:val="240"/>
          <w:jc w:val="center"/>
        </w:trPr>
        <w:tc>
          <w:tcPr>
            <w:tcW w:w="9752" w:type="dxa"/>
            <w:gridSpan w:val="2"/>
            <w:tcBorders>
              <w:top w:val="nil"/>
              <w:left w:val="nil"/>
              <w:bottom w:val="nil"/>
              <w:right w:val="nil"/>
            </w:tcBorders>
          </w:tcPr>
          <w:p w14:paraId="7A9E4444" w14:textId="77777777" w:rsidR="008F605B" w:rsidRPr="00B9675E" w:rsidRDefault="008F605B" w:rsidP="00D85150">
            <w:pPr>
              <w:rPr>
                <w:color w:val="000000" w:themeColor="text1"/>
              </w:rPr>
            </w:pPr>
          </w:p>
        </w:tc>
      </w:tr>
      <w:tr w:rsidR="007B5D21" w:rsidRPr="00B9675E" w14:paraId="251D11E5" w14:textId="77777777" w:rsidTr="00D85150">
        <w:trPr>
          <w:trHeight w:val="240"/>
          <w:jc w:val="center"/>
        </w:trPr>
        <w:tc>
          <w:tcPr>
            <w:tcW w:w="4876" w:type="dxa"/>
            <w:tcBorders>
              <w:top w:val="nil"/>
              <w:left w:val="nil"/>
              <w:bottom w:val="nil"/>
              <w:right w:val="nil"/>
            </w:tcBorders>
          </w:tcPr>
          <w:p w14:paraId="3F4D1D5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C6BF83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AAB4F2" w14:textId="77777777" w:rsidTr="00D85150">
        <w:trPr>
          <w:jc w:val="center"/>
        </w:trPr>
        <w:tc>
          <w:tcPr>
            <w:tcW w:w="4876" w:type="dxa"/>
            <w:tcBorders>
              <w:top w:val="nil"/>
              <w:left w:val="nil"/>
              <w:bottom w:val="nil"/>
              <w:right w:val="nil"/>
            </w:tcBorders>
          </w:tcPr>
          <w:p w14:paraId="67444A77"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p>
        </w:tc>
        <w:tc>
          <w:tcPr>
            <w:tcW w:w="4876" w:type="dxa"/>
            <w:tcBorders>
              <w:top w:val="nil"/>
              <w:left w:val="nil"/>
              <w:bottom w:val="nil"/>
              <w:right w:val="nil"/>
            </w:tcBorders>
          </w:tcPr>
          <w:p w14:paraId="41E9B3FC"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r w:rsidRPr="00B9675E">
              <w:rPr>
                <w:b/>
                <w:i/>
                <w:color w:val="000000" w:themeColor="text1"/>
              </w:rPr>
              <w:t>, în conformitate cu dispozițiile stabilite în directiva privind transparența salarială, și de a furniza oportunități de perfecționare și evoluție în carieră în aceste sectoare</w:t>
            </w:r>
            <w:r w:rsidRPr="00B9675E">
              <w:rPr>
                <w:color w:val="000000" w:themeColor="text1"/>
              </w:rPr>
              <w:t>;</w:t>
            </w:r>
          </w:p>
        </w:tc>
      </w:tr>
    </w:tbl>
    <w:p w14:paraId="58EC7F0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3D31F72" w14:textId="77777777" w:rsidR="008F605B" w:rsidRPr="00B9675E" w:rsidRDefault="008F605B" w:rsidP="008F605B">
      <w:pPr>
        <w:rPr>
          <w:color w:val="000000" w:themeColor="text1"/>
        </w:rPr>
      </w:pPr>
      <w:r w:rsidRPr="00D85150">
        <w:rPr>
          <w:rStyle w:val="HideTWBExt"/>
        </w:rPr>
        <w:t>&lt;/Amend&gt;</w:t>
      </w:r>
    </w:p>
    <w:p w14:paraId="2C79E076"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470</w:t>
      </w:r>
      <w:r w:rsidRPr="00D85150">
        <w:rPr>
          <w:rStyle w:val="HideTWBExt"/>
          <w:b w:val="0"/>
        </w:rPr>
        <w:t>&lt;/NumAm&gt;</w:t>
      </w:r>
    </w:p>
    <w:p w14:paraId="5AA4DA7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015E1200" w14:textId="77777777" w:rsidR="008F605B" w:rsidRPr="00B9675E" w:rsidRDefault="008F605B" w:rsidP="008F605B">
      <w:pPr>
        <w:pStyle w:val="NormalBold"/>
        <w:rPr>
          <w:color w:val="000000" w:themeColor="text1"/>
        </w:rPr>
      </w:pPr>
      <w:r w:rsidRPr="00D85150">
        <w:rPr>
          <w:rStyle w:val="HideTWBExt"/>
          <w:b w:val="0"/>
        </w:rPr>
        <w:t>&lt;/RepeatBlock-By&gt;</w:t>
      </w:r>
    </w:p>
    <w:p w14:paraId="10E54CC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7BEA89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8C5E488" w14:textId="77777777" w:rsidTr="00D85150">
        <w:trPr>
          <w:trHeight w:hRule="exact" w:val="240"/>
          <w:jc w:val="center"/>
        </w:trPr>
        <w:tc>
          <w:tcPr>
            <w:tcW w:w="9752" w:type="dxa"/>
            <w:gridSpan w:val="2"/>
            <w:tcBorders>
              <w:top w:val="nil"/>
              <w:left w:val="nil"/>
              <w:bottom w:val="nil"/>
              <w:right w:val="nil"/>
            </w:tcBorders>
          </w:tcPr>
          <w:p w14:paraId="785750DB" w14:textId="77777777" w:rsidR="008F605B" w:rsidRPr="00B9675E" w:rsidRDefault="008F605B" w:rsidP="00D85150">
            <w:pPr>
              <w:rPr>
                <w:color w:val="000000" w:themeColor="text1"/>
              </w:rPr>
            </w:pPr>
          </w:p>
        </w:tc>
      </w:tr>
      <w:tr w:rsidR="007B5D21" w:rsidRPr="00B9675E" w14:paraId="0C2B9410" w14:textId="77777777" w:rsidTr="00D85150">
        <w:trPr>
          <w:trHeight w:val="240"/>
          <w:jc w:val="center"/>
        </w:trPr>
        <w:tc>
          <w:tcPr>
            <w:tcW w:w="4876" w:type="dxa"/>
            <w:tcBorders>
              <w:top w:val="nil"/>
              <w:left w:val="nil"/>
              <w:bottom w:val="nil"/>
              <w:right w:val="nil"/>
            </w:tcBorders>
          </w:tcPr>
          <w:p w14:paraId="6ADD22B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08A13E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D7BEA7D" w14:textId="77777777" w:rsidTr="00D85150">
        <w:trPr>
          <w:jc w:val="center"/>
        </w:trPr>
        <w:tc>
          <w:tcPr>
            <w:tcW w:w="4876" w:type="dxa"/>
            <w:tcBorders>
              <w:top w:val="nil"/>
              <w:left w:val="nil"/>
              <w:bottom w:val="nil"/>
              <w:right w:val="nil"/>
            </w:tcBorders>
          </w:tcPr>
          <w:p w14:paraId="7EDBF44A"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p>
        </w:tc>
        <w:tc>
          <w:tcPr>
            <w:tcW w:w="4876" w:type="dxa"/>
            <w:tcBorders>
              <w:top w:val="nil"/>
              <w:left w:val="nil"/>
              <w:bottom w:val="nil"/>
              <w:right w:val="nil"/>
            </w:tcBorders>
          </w:tcPr>
          <w:p w14:paraId="5737A9DA"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care să permită o definiție și o comparație la nivelul UE a „valorii muncii” și să instituie rapid instrumente și criterii de evaluare a locurilor de muncă neutre din punctul de vedere al genului, cu scopul de a evalua mai bine și de a remunera mai echitabil munca desfășurată în sectoarele dominate de femei</w:t>
            </w:r>
            <w:r w:rsidRPr="00B9675E">
              <w:rPr>
                <w:b/>
                <w:i/>
                <w:color w:val="000000" w:themeColor="text1"/>
              </w:rPr>
              <w:t>, de a asigura drepturi de negociere colectivă, de a consolida inspecțiile muncii și de a garanta reprezentarea lucrătorilor în sistemul serviciilor de îngrijire în dialogul social</w:t>
            </w:r>
            <w:r w:rsidRPr="00B9675E">
              <w:rPr>
                <w:color w:val="000000" w:themeColor="text1"/>
              </w:rPr>
              <w:t>;</w:t>
            </w:r>
          </w:p>
        </w:tc>
      </w:tr>
    </w:tbl>
    <w:p w14:paraId="65DF6C2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456E49" w14:textId="77777777" w:rsidR="008F605B" w:rsidRPr="00B9675E" w:rsidRDefault="008F605B" w:rsidP="008F605B">
      <w:pPr>
        <w:rPr>
          <w:color w:val="000000" w:themeColor="text1"/>
        </w:rPr>
      </w:pPr>
      <w:r w:rsidRPr="00D85150">
        <w:rPr>
          <w:rStyle w:val="HideTWBExt"/>
        </w:rPr>
        <w:t>&lt;/Amend&gt;</w:t>
      </w:r>
    </w:p>
    <w:p w14:paraId="5A52EBC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471</w:t>
      </w:r>
      <w:r w:rsidRPr="00D85150">
        <w:rPr>
          <w:rStyle w:val="HideTWBExt"/>
          <w:b w:val="0"/>
        </w:rPr>
        <w:t>&lt;/NumAm&gt;</w:t>
      </w:r>
    </w:p>
    <w:p w14:paraId="3A2BDFD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403673C6" w14:textId="77777777" w:rsidR="008F605B" w:rsidRPr="00B9675E" w:rsidRDefault="008F605B" w:rsidP="008F605B">
      <w:pPr>
        <w:pStyle w:val="NormalBold"/>
        <w:rPr>
          <w:color w:val="000000" w:themeColor="text1"/>
        </w:rPr>
      </w:pPr>
      <w:r w:rsidRPr="00D85150">
        <w:rPr>
          <w:rStyle w:val="HideTWBExt"/>
          <w:b w:val="0"/>
        </w:rPr>
        <w:t>&lt;/RepeatBlock-By&gt;</w:t>
      </w:r>
    </w:p>
    <w:p w14:paraId="04044FC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474EE1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C882B8F" w14:textId="77777777" w:rsidTr="00D85150">
        <w:trPr>
          <w:trHeight w:hRule="exact" w:val="240"/>
          <w:jc w:val="center"/>
        </w:trPr>
        <w:tc>
          <w:tcPr>
            <w:tcW w:w="9752" w:type="dxa"/>
            <w:gridSpan w:val="2"/>
            <w:tcBorders>
              <w:top w:val="nil"/>
              <w:left w:val="nil"/>
              <w:bottom w:val="nil"/>
              <w:right w:val="nil"/>
            </w:tcBorders>
          </w:tcPr>
          <w:p w14:paraId="04DDD02E" w14:textId="77777777" w:rsidR="008F605B" w:rsidRPr="00B9675E" w:rsidRDefault="008F605B" w:rsidP="00D85150">
            <w:pPr>
              <w:rPr>
                <w:color w:val="000000" w:themeColor="text1"/>
              </w:rPr>
            </w:pPr>
          </w:p>
        </w:tc>
      </w:tr>
      <w:tr w:rsidR="007B5D21" w:rsidRPr="00B9675E" w14:paraId="28359DAA" w14:textId="77777777" w:rsidTr="00D85150">
        <w:trPr>
          <w:trHeight w:val="240"/>
          <w:jc w:val="center"/>
        </w:trPr>
        <w:tc>
          <w:tcPr>
            <w:tcW w:w="4876" w:type="dxa"/>
            <w:tcBorders>
              <w:top w:val="nil"/>
              <w:left w:val="nil"/>
              <w:bottom w:val="nil"/>
              <w:right w:val="nil"/>
            </w:tcBorders>
          </w:tcPr>
          <w:p w14:paraId="1EFBE54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09827A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95BBBE3" w14:textId="77777777" w:rsidTr="00D85150">
        <w:trPr>
          <w:jc w:val="center"/>
        </w:trPr>
        <w:tc>
          <w:tcPr>
            <w:tcW w:w="4876" w:type="dxa"/>
            <w:tcBorders>
              <w:top w:val="nil"/>
              <w:left w:val="nil"/>
              <w:bottom w:val="nil"/>
              <w:right w:val="nil"/>
            </w:tcBorders>
          </w:tcPr>
          <w:p w14:paraId="2BEE497E"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 xml:space="preserve">îndeamnă Comisia să elaboreze orientări </w:t>
            </w:r>
            <w:r w:rsidRPr="00B9675E">
              <w:rPr>
                <w:b/>
                <w:i/>
                <w:color w:val="000000" w:themeColor="text1"/>
              </w:rPr>
              <w:t>care să permită o definiție și o comparație la nivelul UE a „valorii muncii” și să instituie rapid instrumente și criterii de evaluare a locurilor de muncă neutre din punctul de vedere al genului,</w:t>
            </w:r>
            <w:r w:rsidRPr="00B9675E">
              <w:rPr>
                <w:color w:val="000000" w:themeColor="text1"/>
              </w:rPr>
              <w:t xml:space="preserve"> cu scopul de a evalua mai bine și de a remunera mai echitabil munca desfășurată în sectoarele dominate de femei;</w:t>
            </w:r>
          </w:p>
        </w:tc>
        <w:tc>
          <w:tcPr>
            <w:tcW w:w="4876" w:type="dxa"/>
            <w:tcBorders>
              <w:top w:val="nil"/>
              <w:left w:val="nil"/>
              <w:bottom w:val="nil"/>
              <w:right w:val="nil"/>
            </w:tcBorders>
          </w:tcPr>
          <w:p w14:paraId="6F862C3B"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îndeamnă Comisia să elaboreze orientări cu scopul de a evalua mai bine și de a remunera mai echitabil munca desfășurată în sectoarele dominate de femei;</w:t>
            </w:r>
          </w:p>
        </w:tc>
      </w:tr>
    </w:tbl>
    <w:p w14:paraId="1F43AF0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29EAF42" w14:textId="77777777" w:rsidR="008F605B" w:rsidRPr="00B9675E" w:rsidRDefault="008F605B" w:rsidP="008F605B">
      <w:pPr>
        <w:rPr>
          <w:color w:val="000000" w:themeColor="text1"/>
        </w:rPr>
      </w:pPr>
      <w:r w:rsidRPr="00D85150">
        <w:rPr>
          <w:rStyle w:val="HideTWBExt"/>
        </w:rPr>
        <w:t>&lt;/Amend&gt;</w:t>
      </w:r>
    </w:p>
    <w:p w14:paraId="56F09416" w14:textId="332D72BB"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w:t>
      </w:r>
      <w:r w:rsidR="00A23967" w:rsidRPr="00B9675E">
        <w:rPr>
          <w:color w:val="000000" w:themeColor="text1"/>
        </w:rPr>
        <w:t>a</w:t>
      </w:r>
      <w:r w:rsidRPr="00B9675E">
        <w:rPr>
          <w:color w:val="000000" w:themeColor="text1"/>
        </w:rPr>
        <w:t>ment</w:t>
      </w:r>
      <w:r w:rsidR="00A23967"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472</w:t>
      </w:r>
      <w:r w:rsidRPr="00D85150">
        <w:rPr>
          <w:rStyle w:val="HideTWBExt"/>
          <w:b w:val="0"/>
        </w:rPr>
        <w:t>&lt;/NumAm&gt;</w:t>
      </w:r>
    </w:p>
    <w:p w14:paraId="666DF764" w14:textId="2697EC5D" w:rsidR="008F605B" w:rsidRPr="00B9675E" w:rsidRDefault="008F605B" w:rsidP="008F605B">
      <w:pPr>
        <w:pStyle w:val="NormalBold"/>
        <w:tabs>
          <w:tab w:val="left" w:pos="7256"/>
        </w:tabs>
        <w:rPr>
          <w:color w:val="000000" w:themeColor="text1"/>
        </w:rPr>
      </w:pPr>
      <w:r w:rsidRPr="00D85150">
        <w:rPr>
          <w:rStyle w:val="HideTWBExt"/>
          <w:b w:val="0"/>
        </w:rPr>
        <w:t>&lt;RepeatBlock-By&gt;&lt;Members&gt;</w:t>
      </w:r>
      <w:r w:rsidRPr="00B9675E">
        <w:rPr>
          <w:color w:val="000000" w:themeColor="text1"/>
        </w:rPr>
        <w:t xml:space="preserve">Diana Iovanovici </w:t>
      </w:r>
      <w:r w:rsidR="00A23967" w:rsidRPr="00B9675E">
        <w:rPr>
          <w:color w:val="000000" w:themeColor="text1"/>
        </w:rPr>
        <w:t>Ș</w:t>
      </w:r>
      <w:r w:rsidRPr="00B9675E">
        <w:rPr>
          <w:color w:val="000000" w:themeColor="text1"/>
        </w:rPr>
        <w:t>o</w:t>
      </w:r>
      <w:r w:rsidR="00A23967" w:rsidRPr="00B9675E">
        <w:rPr>
          <w:color w:val="000000" w:themeColor="text1"/>
        </w:rPr>
        <w:t>ș</w:t>
      </w:r>
      <w:r w:rsidRPr="00B9675E">
        <w:rPr>
          <w:color w:val="000000" w:themeColor="text1"/>
        </w:rPr>
        <w:t>oacă</w:t>
      </w:r>
      <w:r w:rsidRPr="00D85150">
        <w:rPr>
          <w:rStyle w:val="HideTWBExt"/>
          <w:b w:val="0"/>
        </w:rPr>
        <w:t>&lt;/Members&gt;</w:t>
      </w:r>
      <w:r w:rsidRPr="00D85150">
        <w:rPr>
          <w:rStyle w:val="HideTWBExt"/>
        </w:rPr>
        <w:tab/>
      </w:r>
    </w:p>
    <w:p w14:paraId="23B8AAA5" w14:textId="77777777" w:rsidR="008F605B" w:rsidRPr="00B9675E" w:rsidRDefault="008F605B" w:rsidP="008F605B">
      <w:pPr>
        <w:pStyle w:val="NormalBold"/>
        <w:rPr>
          <w:color w:val="000000" w:themeColor="text1"/>
        </w:rPr>
      </w:pPr>
      <w:r w:rsidRPr="00D85150">
        <w:rPr>
          <w:rStyle w:val="HideTWBExt"/>
          <w:b w:val="0"/>
        </w:rPr>
        <w:t>&lt;/RepeatBlock-By&gt;</w:t>
      </w:r>
    </w:p>
    <w:p w14:paraId="7E774452" w14:textId="2D536329" w:rsidR="008F605B" w:rsidRPr="00B9675E" w:rsidRDefault="008F605B" w:rsidP="008F605B">
      <w:pPr>
        <w:pStyle w:val="NormalBold"/>
        <w:rPr>
          <w:color w:val="000000" w:themeColor="text1"/>
        </w:rPr>
      </w:pPr>
      <w:r w:rsidRPr="00D85150">
        <w:rPr>
          <w:rStyle w:val="HideTWBExt"/>
          <w:b w:val="0"/>
        </w:rPr>
        <w:t>&lt;DocAmend&gt;</w:t>
      </w:r>
      <w:r w:rsidR="00A23967" w:rsidRPr="00B9675E">
        <w:rPr>
          <w:color w:val="000000" w:themeColor="text1"/>
        </w:rPr>
        <w:t>Propunere de rezoluție</w:t>
      </w:r>
      <w:r w:rsidRPr="00D85150">
        <w:rPr>
          <w:rStyle w:val="HideTWBExt"/>
          <w:b w:val="0"/>
        </w:rPr>
        <w:t>&lt;/DocAmend&gt;</w:t>
      </w:r>
    </w:p>
    <w:p w14:paraId="4084E976" w14:textId="730FD849" w:rsidR="008F605B" w:rsidRPr="00B9675E" w:rsidRDefault="008F605B" w:rsidP="008F605B">
      <w:pPr>
        <w:pStyle w:val="NormalBold"/>
        <w:rPr>
          <w:color w:val="000000" w:themeColor="text1"/>
        </w:rPr>
      </w:pPr>
      <w:r w:rsidRPr="00D85150">
        <w:rPr>
          <w:rStyle w:val="HideTWBExt"/>
          <w:b w:val="0"/>
        </w:rPr>
        <w:t>&lt;Article&gt;</w:t>
      </w:r>
      <w:r w:rsidR="00A23967" w:rsidRPr="00B9675E">
        <w:rPr>
          <w:color w:val="000000" w:themeColor="text1"/>
        </w:rPr>
        <w:t xml:space="preserve">Punctul </w:t>
      </w:r>
      <w:r w:rsidRPr="00B9675E">
        <w:rPr>
          <w:color w:val="000000" w:themeColor="text1"/>
        </w:rPr>
        <w:t>10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CEC0923" w14:textId="77777777" w:rsidTr="00D85150">
        <w:trPr>
          <w:trHeight w:hRule="exact" w:val="240"/>
          <w:jc w:val="center"/>
        </w:trPr>
        <w:tc>
          <w:tcPr>
            <w:tcW w:w="9752" w:type="dxa"/>
            <w:gridSpan w:val="2"/>
            <w:tcBorders>
              <w:top w:val="nil"/>
              <w:left w:val="nil"/>
              <w:bottom w:val="nil"/>
              <w:right w:val="nil"/>
            </w:tcBorders>
          </w:tcPr>
          <w:p w14:paraId="45FD2E75" w14:textId="77777777" w:rsidR="008F605B" w:rsidRPr="00B9675E" w:rsidRDefault="008F605B" w:rsidP="00D85150">
            <w:pPr>
              <w:rPr>
                <w:color w:val="000000" w:themeColor="text1"/>
              </w:rPr>
            </w:pPr>
          </w:p>
        </w:tc>
      </w:tr>
      <w:tr w:rsidR="007B5D21" w:rsidRPr="00B9675E" w14:paraId="6CD2DC28" w14:textId="77777777" w:rsidTr="00D85150">
        <w:trPr>
          <w:trHeight w:val="240"/>
          <w:jc w:val="center"/>
        </w:trPr>
        <w:tc>
          <w:tcPr>
            <w:tcW w:w="4876" w:type="dxa"/>
            <w:tcBorders>
              <w:top w:val="nil"/>
              <w:left w:val="nil"/>
              <w:bottom w:val="nil"/>
              <w:right w:val="nil"/>
            </w:tcBorders>
          </w:tcPr>
          <w:p w14:paraId="262733E5" w14:textId="41E951CB" w:rsidR="008F605B" w:rsidRPr="00B9675E" w:rsidRDefault="00A23967"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8FEAA2A" w14:textId="71B29AEE" w:rsidR="008F605B" w:rsidRPr="00B9675E" w:rsidRDefault="008F605B" w:rsidP="00D85150">
            <w:pPr>
              <w:pStyle w:val="AmColumnHeading"/>
              <w:rPr>
                <w:color w:val="000000" w:themeColor="text1"/>
              </w:rPr>
            </w:pPr>
            <w:r w:rsidRPr="00B9675E">
              <w:rPr>
                <w:color w:val="000000" w:themeColor="text1"/>
              </w:rPr>
              <w:t>Amend</w:t>
            </w:r>
            <w:r w:rsidR="00A23967" w:rsidRPr="00B9675E">
              <w:rPr>
                <w:color w:val="000000" w:themeColor="text1"/>
              </w:rPr>
              <w:t>a</w:t>
            </w:r>
            <w:r w:rsidRPr="00B9675E">
              <w:rPr>
                <w:color w:val="000000" w:themeColor="text1"/>
              </w:rPr>
              <w:t>ment</w:t>
            </w:r>
            <w:r w:rsidR="00A23967" w:rsidRPr="00B9675E">
              <w:rPr>
                <w:color w:val="000000" w:themeColor="text1"/>
              </w:rPr>
              <w:t>ul</w:t>
            </w:r>
          </w:p>
        </w:tc>
      </w:tr>
      <w:tr w:rsidR="007B5D21" w:rsidRPr="00B9675E" w14:paraId="7EEC898E" w14:textId="77777777" w:rsidTr="00D85150">
        <w:trPr>
          <w:jc w:val="center"/>
        </w:trPr>
        <w:tc>
          <w:tcPr>
            <w:tcW w:w="4876" w:type="dxa"/>
            <w:tcBorders>
              <w:top w:val="nil"/>
              <w:left w:val="nil"/>
              <w:bottom w:val="nil"/>
              <w:right w:val="nil"/>
            </w:tcBorders>
          </w:tcPr>
          <w:p w14:paraId="7054CEA2"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 xml:space="preserve">îndeamnă Comisia să elaboreze orientări </w:t>
            </w:r>
            <w:r w:rsidRPr="00B9675E">
              <w:rPr>
                <w:b/>
                <w:i/>
                <w:color w:val="000000" w:themeColor="text1"/>
              </w:rPr>
              <w:t>care să permită o definiție și o comparație la nivelul UE a</w:t>
            </w:r>
            <w:r w:rsidRPr="00B9675E">
              <w:rPr>
                <w:color w:val="000000" w:themeColor="text1"/>
              </w:rPr>
              <w:t xml:space="preserve"> „valorii muncii” și să instituie </w:t>
            </w:r>
            <w:r w:rsidRPr="00B9675E">
              <w:rPr>
                <w:b/>
                <w:i/>
                <w:color w:val="000000" w:themeColor="text1"/>
              </w:rPr>
              <w:t>rapid</w:t>
            </w:r>
            <w:r w:rsidRPr="00B9675E">
              <w:rPr>
                <w:color w:val="000000" w:themeColor="text1"/>
              </w:rPr>
              <w:t xml:space="preserve"> instrumente și criterii de evaluare a locurilor de muncă neutre din </w:t>
            </w:r>
            <w:r w:rsidRPr="00B9675E">
              <w:rPr>
                <w:b/>
                <w:i/>
                <w:color w:val="000000" w:themeColor="text1"/>
              </w:rPr>
              <w:t>punctul</w:t>
            </w:r>
            <w:r w:rsidRPr="00B9675E">
              <w:rPr>
                <w:color w:val="000000" w:themeColor="text1"/>
              </w:rPr>
              <w:t xml:space="preserve"> de vedere al genului, </w:t>
            </w:r>
            <w:r w:rsidRPr="00B9675E">
              <w:rPr>
                <w:b/>
                <w:i/>
                <w:color w:val="000000" w:themeColor="text1"/>
              </w:rPr>
              <w:t>cu scopul de a evalua mai bine și de a remunera mai echitabil munca desfășurată</w:t>
            </w:r>
            <w:r w:rsidRPr="00B9675E">
              <w:rPr>
                <w:color w:val="000000" w:themeColor="text1"/>
              </w:rPr>
              <w:t xml:space="preserve"> în sectoarele </w:t>
            </w:r>
            <w:r w:rsidRPr="00B9675E">
              <w:rPr>
                <w:b/>
                <w:i/>
                <w:color w:val="000000" w:themeColor="text1"/>
              </w:rPr>
              <w:t>dominate de femei</w:t>
            </w:r>
            <w:r w:rsidRPr="00B9675E">
              <w:rPr>
                <w:color w:val="000000" w:themeColor="text1"/>
              </w:rPr>
              <w:t>;</w:t>
            </w:r>
          </w:p>
        </w:tc>
        <w:tc>
          <w:tcPr>
            <w:tcW w:w="4876" w:type="dxa"/>
            <w:tcBorders>
              <w:top w:val="nil"/>
              <w:left w:val="nil"/>
              <w:bottom w:val="nil"/>
              <w:right w:val="nil"/>
            </w:tcBorders>
          </w:tcPr>
          <w:p w14:paraId="00881078" w14:textId="77777777" w:rsidR="008F605B" w:rsidRPr="00B9675E" w:rsidRDefault="008F605B" w:rsidP="00D85150">
            <w:pPr>
              <w:pStyle w:val="Normal6a"/>
              <w:rPr>
                <w:color w:val="000000" w:themeColor="text1"/>
              </w:rPr>
            </w:pPr>
            <w:r w:rsidRPr="00B9675E">
              <w:rPr>
                <w:color w:val="000000" w:themeColor="text1"/>
              </w:rPr>
              <w:t>10.</w:t>
            </w:r>
            <w:r w:rsidRPr="00B9675E">
              <w:rPr>
                <w:color w:val="000000" w:themeColor="text1"/>
              </w:rPr>
              <w:tab/>
              <w:t xml:space="preserve">Îndeamnă Comisia să elaboreze orientări </w:t>
            </w:r>
            <w:r w:rsidRPr="00B9675E">
              <w:rPr>
                <w:b/>
                <w:i/>
                <w:color w:val="000000" w:themeColor="text1"/>
              </w:rPr>
              <w:t>clare pentru definirea și compararea</w:t>
            </w:r>
            <w:r w:rsidRPr="00B9675E">
              <w:rPr>
                <w:color w:val="000000" w:themeColor="text1"/>
              </w:rPr>
              <w:t xml:space="preserve"> „valorii muncii” </w:t>
            </w:r>
            <w:r w:rsidRPr="00B9675E">
              <w:rPr>
                <w:b/>
                <w:i/>
                <w:color w:val="000000" w:themeColor="text1"/>
              </w:rPr>
              <w:t>la nivelul UE</w:t>
            </w:r>
            <w:r w:rsidRPr="00B9675E">
              <w:rPr>
                <w:color w:val="000000" w:themeColor="text1"/>
              </w:rPr>
              <w:t xml:space="preserve"> și să instituie </w:t>
            </w:r>
            <w:r w:rsidRPr="00B9675E">
              <w:rPr>
                <w:b/>
                <w:i/>
                <w:color w:val="000000" w:themeColor="text1"/>
              </w:rPr>
              <w:t>de urgență</w:t>
            </w:r>
            <w:r w:rsidRPr="00B9675E">
              <w:rPr>
                <w:color w:val="000000" w:themeColor="text1"/>
              </w:rPr>
              <w:t xml:space="preserve"> instrumente și criterii de evaluare a locurilor de muncă neutre din </w:t>
            </w:r>
            <w:r w:rsidRPr="00B9675E">
              <w:rPr>
                <w:b/>
                <w:i/>
                <w:color w:val="000000" w:themeColor="text1"/>
              </w:rPr>
              <w:t>punct</w:t>
            </w:r>
            <w:r w:rsidRPr="00B9675E">
              <w:rPr>
                <w:color w:val="000000" w:themeColor="text1"/>
              </w:rPr>
              <w:t xml:space="preserve"> de vedere al genului, </w:t>
            </w:r>
            <w:r w:rsidRPr="00B9675E">
              <w:rPr>
                <w:b/>
                <w:i/>
                <w:color w:val="000000" w:themeColor="text1"/>
              </w:rPr>
              <w:t>pentru a asigura o recunoaștere mai justă și o remunerare echitabilă a muncii desfășurate</w:t>
            </w:r>
            <w:r w:rsidRPr="00B9675E">
              <w:rPr>
                <w:color w:val="000000" w:themeColor="text1"/>
              </w:rPr>
              <w:t xml:space="preserve"> în sectoarele </w:t>
            </w:r>
            <w:r w:rsidRPr="00B9675E">
              <w:rPr>
                <w:b/>
                <w:i/>
                <w:color w:val="000000" w:themeColor="text1"/>
              </w:rPr>
              <w:t>în care predomină femeile</w:t>
            </w:r>
            <w:r w:rsidRPr="00B9675E">
              <w:rPr>
                <w:color w:val="000000" w:themeColor="text1"/>
              </w:rPr>
              <w:t>;</w:t>
            </w:r>
          </w:p>
        </w:tc>
      </w:tr>
    </w:tbl>
    <w:p w14:paraId="5366151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0E44903E" w14:textId="77777777" w:rsidR="008F605B" w:rsidRPr="00B9675E" w:rsidRDefault="008F605B" w:rsidP="008F605B">
      <w:pPr>
        <w:rPr>
          <w:color w:val="000000" w:themeColor="text1"/>
        </w:rPr>
      </w:pPr>
      <w:r w:rsidRPr="00D85150">
        <w:rPr>
          <w:rStyle w:val="HideTWBExt"/>
        </w:rPr>
        <w:t>&lt;/Amend&gt;</w:t>
      </w:r>
    </w:p>
    <w:p w14:paraId="3348F07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473</w:t>
      </w:r>
      <w:r w:rsidRPr="00D85150">
        <w:rPr>
          <w:rStyle w:val="HideTWBExt"/>
          <w:b w:val="0"/>
        </w:rPr>
        <w:t>&lt;/NumAm&gt;</w:t>
      </w:r>
    </w:p>
    <w:p w14:paraId="103D53B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1BC0F7C2" w14:textId="77777777" w:rsidR="008F605B" w:rsidRPr="00B9675E" w:rsidRDefault="008F605B" w:rsidP="008F605B">
      <w:pPr>
        <w:pStyle w:val="NormalBold"/>
        <w:rPr>
          <w:color w:val="000000" w:themeColor="text1"/>
        </w:rPr>
      </w:pPr>
      <w:r w:rsidRPr="00D85150">
        <w:rPr>
          <w:rStyle w:val="HideTWBExt"/>
          <w:b w:val="0"/>
        </w:rPr>
        <w:t>&lt;/RepeatBlock-By&gt;</w:t>
      </w:r>
    </w:p>
    <w:p w14:paraId="54ED9F5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B07EDC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FB292AF" w14:textId="77777777" w:rsidTr="00D85150">
        <w:trPr>
          <w:trHeight w:hRule="exact" w:val="240"/>
          <w:jc w:val="center"/>
        </w:trPr>
        <w:tc>
          <w:tcPr>
            <w:tcW w:w="9752" w:type="dxa"/>
            <w:gridSpan w:val="2"/>
            <w:tcBorders>
              <w:top w:val="nil"/>
              <w:left w:val="nil"/>
              <w:bottom w:val="nil"/>
              <w:right w:val="nil"/>
            </w:tcBorders>
          </w:tcPr>
          <w:p w14:paraId="3A3AE010" w14:textId="77777777" w:rsidR="008F605B" w:rsidRPr="00B9675E" w:rsidRDefault="008F605B" w:rsidP="00D85150">
            <w:pPr>
              <w:rPr>
                <w:color w:val="000000" w:themeColor="text1"/>
              </w:rPr>
            </w:pPr>
          </w:p>
        </w:tc>
      </w:tr>
      <w:tr w:rsidR="007B5D21" w:rsidRPr="00B9675E" w14:paraId="117A7EA9" w14:textId="77777777" w:rsidTr="00D85150">
        <w:trPr>
          <w:trHeight w:val="240"/>
          <w:jc w:val="center"/>
        </w:trPr>
        <w:tc>
          <w:tcPr>
            <w:tcW w:w="4876" w:type="dxa"/>
            <w:tcBorders>
              <w:top w:val="nil"/>
              <w:left w:val="nil"/>
              <w:bottom w:val="nil"/>
              <w:right w:val="nil"/>
            </w:tcBorders>
          </w:tcPr>
          <w:p w14:paraId="00B251B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3F5A2F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D6F957A" w14:textId="77777777" w:rsidTr="00D85150">
        <w:trPr>
          <w:jc w:val="center"/>
        </w:trPr>
        <w:tc>
          <w:tcPr>
            <w:tcW w:w="4876" w:type="dxa"/>
            <w:tcBorders>
              <w:top w:val="nil"/>
              <w:left w:val="nil"/>
              <w:bottom w:val="nil"/>
              <w:right w:val="nil"/>
            </w:tcBorders>
          </w:tcPr>
          <w:p w14:paraId="2359C18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5634C36"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 xml:space="preserve">subliniază necesitatea elaborării unor strategii specifice de ocupare a forței de muncă și de actualizare a competențelor pentru femeile cu vârsta peste 55 de ani și pentru femeile care locuiesc în regiuni rurale sau defavorizate structural, care se confruntă cu bariere multiple în calea integrării pe piața muncii, a incluziunii digitale și a accesului la programe de recalificare; invită Comisia să sprijine statele membre în elaborarea unor politici incluzive pentru piața muncii, care să răspundă provocărilor teritoriale și demografice, inclusiv prin intermediul instrumentelor politicii de coeziune și al Fondului social </w:t>
            </w:r>
            <w:r w:rsidRPr="00B9675E">
              <w:rPr>
                <w:b/>
                <w:i/>
                <w:color w:val="000000" w:themeColor="text1"/>
              </w:rPr>
              <w:lastRenderedPageBreak/>
              <w:t>european Plus;</w:t>
            </w:r>
          </w:p>
        </w:tc>
      </w:tr>
    </w:tbl>
    <w:p w14:paraId="0CC6255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893410A" w14:textId="77777777" w:rsidR="008F605B" w:rsidRPr="00B9675E" w:rsidRDefault="008F605B" w:rsidP="008F605B">
      <w:pPr>
        <w:rPr>
          <w:color w:val="000000" w:themeColor="text1"/>
        </w:rPr>
      </w:pPr>
      <w:r w:rsidRPr="00D85150">
        <w:rPr>
          <w:rStyle w:val="HideTWBExt"/>
        </w:rPr>
        <w:t>&lt;/Amend&gt;</w:t>
      </w:r>
    </w:p>
    <w:p w14:paraId="5A28BD4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474</w:t>
      </w:r>
      <w:r w:rsidRPr="00D85150">
        <w:rPr>
          <w:rStyle w:val="HideTWBExt"/>
          <w:b w:val="0"/>
        </w:rPr>
        <w:t>&lt;/NumAm&gt;</w:t>
      </w:r>
    </w:p>
    <w:p w14:paraId="67F27B0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5C6594E7" w14:textId="77777777" w:rsidR="008F605B" w:rsidRPr="00B9675E" w:rsidRDefault="008F605B" w:rsidP="008F605B">
      <w:pPr>
        <w:pStyle w:val="NormalBold"/>
        <w:rPr>
          <w:color w:val="000000" w:themeColor="text1"/>
        </w:rPr>
      </w:pPr>
      <w:r w:rsidRPr="00D85150">
        <w:rPr>
          <w:rStyle w:val="HideTWBExt"/>
          <w:b w:val="0"/>
        </w:rPr>
        <w:t>&lt;/RepeatBlock-By&gt;</w:t>
      </w:r>
    </w:p>
    <w:p w14:paraId="400E3CF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D45511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2CEF9B5" w14:textId="77777777" w:rsidTr="00D85150">
        <w:trPr>
          <w:trHeight w:hRule="exact" w:val="240"/>
          <w:jc w:val="center"/>
        </w:trPr>
        <w:tc>
          <w:tcPr>
            <w:tcW w:w="9752" w:type="dxa"/>
            <w:gridSpan w:val="2"/>
            <w:tcBorders>
              <w:top w:val="nil"/>
              <w:left w:val="nil"/>
              <w:bottom w:val="nil"/>
              <w:right w:val="nil"/>
            </w:tcBorders>
          </w:tcPr>
          <w:p w14:paraId="67445071" w14:textId="77777777" w:rsidR="008F605B" w:rsidRPr="00B9675E" w:rsidRDefault="008F605B" w:rsidP="00D85150">
            <w:pPr>
              <w:rPr>
                <w:color w:val="000000" w:themeColor="text1"/>
              </w:rPr>
            </w:pPr>
          </w:p>
        </w:tc>
      </w:tr>
      <w:tr w:rsidR="007B5D21" w:rsidRPr="00B9675E" w14:paraId="5626D0DD" w14:textId="77777777" w:rsidTr="00D85150">
        <w:trPr>
          <w:trHeight w:val="240"/>
          <w:jc w:val="center"/>
        </w:trPr>
        <w:tc>
          <w:tcPr>
            <w:tcW w:w="4876" w:type="dxa"/>
            <w:tcBorders>
              <w:top w:val="nil"/>
              <w:left w:val="nil"/>
              <w:bottom w:val="nil"/>
              <w:right w:val="nil"/>
            </w:tcBorders>
          </w:tcPr>
          <w:p w14:paraId="194E7BD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2F257F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2C10DF3" w14:textId="77777777" w:rsidTr="00D85150">
        <w:trPr>
          <w:jc w:val="center"/>
        </w:trPr>
        <w:tc>
          <w:tcPr>
            <w:tcW w:w="4876" w:type="dxa"/>
            <w:tcBorders>
              <w:top w:val="nil"/>
              <w:left w:val="nil"/>
              <w:bottom w:val="nil"/>
              <w:right w:val="nil"/>
            </w:tcBorders>
          </w:tcPr>
          <w:p w14:paraId="2A27989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C1668D8"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subliniază că emanciparea femeilor ca cetățeni și actori economici este atât un imperativ etic, cât și unul economic, deoarece este esențială pentru accelerarea competitivității UE, și subliniază că raportul Draghi menționează subreprezentarea femeilor în anumite sectoare, precum STIM, și că realizarea unei uniuni eficiente și echitabile a competențelor necesită eforturi specifice pentru a elimina barierele care limitează în prezent participarea la piața muncii, în special în rândul femeilor;</w:t>
            </w:r>
          </w:p>
        </w:tc>
      </w:tr>
    </w:tbl>
    <w:p w14:paraId="1340D0D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8986601" w14:textId="77777777" w:rsidR="008F605B" w:rsidRPr="00B9675E" w:rsidRDefault="008F605B" w:rsidP="008F605B">
      <w:pPr>
        <w:rPr>
          <w:color w:val="000000" w:themeColor="text1"/>
        </w:rPr>
      </w:pPr>
      <w:r w:rsidRPr="00D85150">
        <w:rPr>
          <w:rStyle w:val="HideTWBExt"/>
        </w:rPr>
        <w:t>&lt;/Amend&gt;</w:t>
      </w:r>
    </w:p>
    <w:p w14:paraId="3CB1277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475</w:t>
      </w:r>
      <w:r w:rsidRPr="00D85150">
        <w:rPr>
          <w:rStyle w:val="HideTWBExt"/>
          <w:b w:val="0"/>
        </w:rPr>
        <w:t>&lt;/NumAm&gt;</w:t>
      </w:r>
    </w:p>
    <w:p w14:paraId="7343741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7DC98638" w14:textId="77777777" w:rsidR="008F605B" w:rsidRPr="00B9675E" w:rsidRDefault="008F605B" w:rsidP="008F605B">
      <w:pPr>
        <w:pStyle w:val="NormalBold"/>
        <w:rPr>
          <w:color w:val="000000" w:themeColor="text1"/>
        </w:rPr>
      </w:pPr>
      <w:r w:rsidRPr="00D85150">
        <w:rPr>
          <w:rStyle w:val="HideTWBExt"/>
          <w:b w:val="0"/>
        </w:rPr>
        <w:t>&lt;/RepeatBlock-By&gt;</w:t>
      </w:r>
    </w:p>
    <w:p w14:paraId="372F19E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50109E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B771619" w14:textId="77777777" w:rsidTr="00D85150">
        <w:trPr>
          <w:trHeight w:hRule="exact" w:val="240"/>
          <w:jc w:val="center"/>
        </w:trPr>
        <w:tc>
          <w:tcPr>
            <w:tcW w:w="9752" w:type="dxa"/>
            <w:gridSpan w:val="2"/>
            <w:tcBorders>
              <w:top w:val="nil"/>
              <w:left w:val="nil"/>
              <w:bottom w:val="nil"/>
              <w:right w:val="nil"/>
            </w:tcBorders>
          </w:tcPr>
          <w:p w14:paraId="33E6E1F4" w14:textId="77777777" w:rsidR="008F605B" w:rsidRPr="00B9675E" w:rsidRDefault="008F605B" w:rsidP="00D85150">
            <w:pPr>
              <w:rPr>
                <w:color w:val="000000" w:themeColor="text1"/>
              </w:rPr>
            </w:pPr>
          </w:p>
        </w:tc>
      </w:tr>
      <w:tr w:rsidR="007B5D21" w:rsidRPr="00B9675E" w14:paraId="679169F5" w14:textId="77777777" w:rsidTr="00D85150">
        <w:trPr>
          <w:trHeight w:val="240"/>
          <w:jc w:val="center"/>
        </w:trPr>
        <w:tc>
          <w:tcPr>
            <w:tcW w:w="4876" w:type="dxa"/>
            <w:tcBorders>
              <w:top w:val="nil"/>
              <w:left w:val="nil"/>
              <w:bottom w:val="nil"/>
              <w:right w:val="nil"/>
            </w:tcBorders>
          </w:tcPr>
          <w:p w14:paraId="6297895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A7D64D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6A2AF6C" w14:textId="77777777" w:rsidTr="00D85150">
        <w:trPr>
          <w:jc w:val="center"/>
        </w:trPr>
        <w:tc>
          <w:tcPr>
            <w:tcW w:w="4876" w:type="dxa"/>
            <w:tcBorders>
              <w:top w:val="nil"/>
              <w:left w:val="nil"/>
              <w:bottom w:val="nil"/>
              <w:right w:val="nil"/>
            </w:tcBorders>
          </w:tcPr>
          <w:p w14:paraId="509AD98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F973394"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 xml:space="preserve">subliniază că aproximativ unu din patru lucrători în sistemul serviciilor de îngrijire este migrant, mulți dintre aceștia confruntându-se cu exploatarea din cauza lipsei unor căi de regularizare adecvate; invită Comisia și statele membre să </w:t>
            </w:r>
            <w:r w:rsidRPr="00B9675E">
              <w:rPr>
                <w:b/>
                <w:i/>
                <w:color w:val="000000" w:themeColor="text1"/>
              </w:rPr>
              <w:lastRenderedPageBreak/>
              <w:t>faciliteze căile juridice pentru oficializarea statutului lucrătorilor migranți din sistemul serviciilor de îngrijire, recunoașterea competențelor acestora și asigurarea accesului la locuri de muncă de calitate, în conformitate cu viitoarea foaie de parcurs pentru locuri de muncă de calitate;</w:t>
            </w:r>
          </w:p>
        </w:tc>
      </w:tr>
    </w:tbl>
    <w:p w14:paraId="6A30A95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7DD1FAE" w14:textId="77777777" w:rsidR="008F605B" w:rsidRPr="00B9675E" w:rsidRDefault="008F605B" w:rsidP="008F605B">
      <w:pPr>
        <w:rPr>
          <w:color w:val="000000" w:themeColor="text1"/>
        </w:rPr>
      </w:pPr>
      <w:r w:rsidRPr="00D85150">
        <w:rPr>
          <w:rStyle w:val="HideTWBExt"/>
        </w:rPr>
        <w:t>&lt;/Amend&gt;</w:t>
      </w:r>
    </w:p>
    <w:p w14:paraId="6D3BE94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476</w:t>
      </w:r>
      <w:r w:rsidRPr="00D85150">
        <w:rPr>
          <w:rStyle w:val="HideTWBExt"/>
          <w:b w:val="0"/>
        </w:rPr>
        <w:t>&lt;/NumAm&gt;</w:t>
      </w:r>
    </w:p>
    <w:p w14:paraId="2E72272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C5510DB" w14:textId="77777777" w:rsidR="008F605B" w:rsidRPr="00B9675E" w:rsidRDefault="008F605B" w:rsidP="008F605B">
      <w:pPr>
        <w:pStyle w:val="NormalBold"/>
        <w:rPr>
          <w:color w:val="000000" w:themeColor="text1"/>
        </w:rPr>
      </w:pPr>
      <w:r w:rsidRPr="00D85150">
        <w:rPr>
          <w:rStyle w:val="HideTWBExt"/>
          <w:b w:val="0"/>
        </w:rPr>
        <w:t>&lt;/RepeatBlock-By&gt;</w:t>
      </w:r>
    </w:p>
    <w:p w14:paraId="16748DE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074C9F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F1B8A75" w14:textId="77777777" w:rsidTr="00D85150">
        <w:trPr>
          <w:trHeight w:hRule="exact" w:val="240"/>
          <w:jc w:val="center"/>
        </w:trPr>
        <w:tc>
          <w:tcPr>
            <w:tcW w:w="9752" w:type="dxa"/>
            <w:gridSpan w:val="2"/>
            <w:tcBorders>
              <w:top w:val="nil"/>
              <w:left w:val="nil"/>
              <w:bottom w:val="nil"/>
              <w:right w:val="nil"/>
            </w:tcBorders>
          </w:tcPr>
          <w:p w14:paraId="6B73A8B1" w14:textId="77777777" w:rsidR="008F605B" w:rsidRPr="00B9675E" w:rsidRDefault="008F605B" w:rsidP="00D85150">
            <w:pPr>
              <w:rPr>
                <w:color w:val="000000" w:themeColor="text1"/>
              </w:rPr>
            </w:pPr>
          </w:p>
        </w:tc>
      </w:tr>
      <w:tr w:rsidR="007B5D21" w:rsidRPr="00B9675E" w14:paraId="258C4B10" w14:textId="77777777" w:rsidTr="00D85150">
        <w:trPr>
          <w:trHeight w:val="240"/>
          <w:jc w:val="center"/>
        </w:trPr>
        <w:tc>
          <w:tcPr>
            <w:tcW w:w="4876" w:type="dxa"/>
            <w:tcBorders>
              <w:top w:val="nil"/>
              <w:left w:val="nil"/>
              <w:bottom w:val="nil"/>
              <w:right w:val="nil"/>
            </w:tcBorders>
          </w:tcPr>
          <w:p w14:paraId="6E9B839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F1436E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0577D68" w14:textId="77777777" w:rsidTr="00D85150">
        <w:trPr>
          <w:jc w:val="center"/>
        </w:trPr>
        <w:tc>
          <w:tcPr>
            <w:tcW w:w="4876" w:type="dxa"/>
            <w:tcBorders>
              <w:top w:val="nil"/>
              <w:left w:val="nil"/>
              <w:bottom w:val="nil"/>
              <w:right w:val="nil"/>
            </w:tcBorders>
          </w:tcPr>
          <w:p w14:paraId="12286F4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44258DA"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invită Comisia să prezinte un plan cuprinzător care să abordeze decalajul de pensii între bărbați și femei, inclusiv prin asigurarea unui sprijin adecvat pentru îngrijirea copiilor, creșterea nivelului de alfabetizare și de educație financiară pentru femei și îmbunătățirea consilierii financiare pentru a diminua decalajul de gen în domeniul investițiilor și decalajul de pensii private aferent, precum și prin atenuarea așa-numitei „penalizări a maternității”;</w:t>
            </w:r>
          </w:p>
        </w:tc>
      </w:tr>
    </w:tbl>
    <w:p w14:paraId="6772F34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FEC6F78" w14:textId="77777777" w:rsidR="008F605B" w:rsidRPr="00B9675E" w:rsidRDefault="008F605B" w:rsidP="008F605B">
      <w:pPr>
        <w:rPr>
          <w:color w:val="000000" w:themeColor="text1"/>
        </w:rPr>
      </w:pPr>
      <w:r w:rsidRPr="00D85150">
        <w:rPr>
          <w:rStyle w:val="HideTWBExt"/>
        </w:rPr>
        <w:t>&lt;/Amend&gt;</w:t>
      </w:r>
    </w:p>
    <w:p w14:paraId="3884BDE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477</w:t>
      </w:r>
      <w:r w:rsidRPr="00D85150">
        <w:rPr>
          <w:rStyle w:val="HideTWBExt"/>
          <w:b w:val="0"/>
        </w:rPr>
        <w:t>&lt;/NumAm&gt;</w:t>
      </w:r>
    </w:p>
    <w:p w14:paraId="5777470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15EBA84A" w14:textId="77777777" w:rsidR="008F605B" w:rsidRPr="00B9675E" w:rsidRDefault="008F605B" w:rsidP="008F605B">
      <w:pPr>
        <w:pStyle w:val="NormalBold"/>
        <w:rPr>
          <w:color w:val="000000" w:themeColor="text1"/>
        </w:rPr>
      </w:pPr>
      <w:r w:rsidRPr="00D85150">
        <w:rPr>
          <w:rStyle w:val="HideTWBExt"/>
          <w:b w:val="0"/>
        </w:rPr>
        <w:t>&lt;/RepeatBlock-By&gt;</w:t>
      </w:r>
    </w:p>
    <w:p w14:paraId="0CA3D7D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49BBBA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44F1633" w14:textId="77777777" w:rsidTr="00D85150">
        <w:trPr>
          <w:trHeight w:hRule="exact" w:val="240"/>
          <w:jc w:val="center"/>
        </w:trPr>
        <w:tc>
          <w:tcPr>
            <w:tcW w:w="9752" w:type="dxa"/>
            <w:gridSpan w:val="2"/>
            <w:tcBorders>
              <w:top w:val="nil"/>
              <w:left w:val="nil"/>
              <w:bottom w:val="nil"/>
              <w:right w:val="nil"/>
            </w:tcBorders>
          </w:tcPr>
          <w:p w14:paraId="657AD520" w14:textId="77777777" w:rsidR="008F605B" w:rsidRPr="00B9675E" w:rsidRDefault="008F605B" w:rsidP="00D85150">
            <w:pPr>
              <w:rPr>
                <w:color w:val="000000" w:themeColor="text1"/>
              </w:rPr>
            </w:pPr>
          </w:p>
        </w:tc>
      </w:tr>
      <w:tr w:rsidR="007B5D21" w:rsidRPr="00B9675E" w14:paraId="35741E82" w14:textId="77777777" w:rsidTr="00D85150">
        <w:trPr>
          <w:trHeight w:val="240"/>
          <w:jc w:val="center"/>
        </w:trPr>
        <w:tc>
          <w:tcPr>
            <w:tcW w:w="4876" w:type="dxa"/>
            <w:tcBorders>
              <w:top w:val="nil"/>
              <w:left w:val="nil"/>
              <w:bottom w:val="nil"/>
              <w:right w:val="nil"/>
            </w:tcBorders>
          </w:tcPr>
          <w:p w14:paraId="591379B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B32585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3A3FA4E" w14:textId="77777777" w:rsidTr="00D85150">
        <w:trPr>
          <w:jc w:val="center"/>
        </w:trPr>
        <w:tc>
          <w:tcPr>
            <w:tcW w:w="4876" w:type="dxa"/>
            <w:tcBorders>
              <w:top w:val="nil"/>
              <w:left w:val="nil"/>
              <w:bottom w:val="nil"/>
              <w:right w:val="nil"/>
            </w:tcBorders>
          </w:tcPr>
          <w:p w14:paraId="42C3225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3093786"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reamintește că, în statele membre, mamele celibatare trăiesc adesea sub pragul sărăciei, sunt victime ale discriminării și prejudecăților și că numai o politică hotărâtă de integrare a mamelor pe piața muncii va putea remedia această situație;</w:t>
            </w:r>
          </w:p>
        </w:tc>
      </w:tr>
    </w:tbl>
    <w:p w14:paraId="64C6480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25C5BECF" w14:textId="77777777" w:rsidR="008F605B" w:rsidRPr="00B9675E" w:rsidRDefault="008F605B" w:rsidP="008F605B">
      <w:pPr>
        <w:rPr>
          <w:color w:val="000000" w:themeColor="text1"/>
        </w:rPr>
      </w:pPr>
      <w:r w:rsidRPr="00D85150">
        <w:rPr>
          <w:rStyle w:val="HideTWBExt"/>
        </w:rPr>
        <w:t>&lt;/Amend&gt;</w:t>
      </w:r>
    </w:p>
    <w:p w14:paraId="74D1E93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478</w:t>
      </w:r>
      <w:r w:rsidRPr="00D85150">
        <w:rPr>
          <w:rStyle w:val="HideTWBExt"/>
          <w:b w:val="0"/>
        </w:rPr>
        <w:t>&lt;/NumAm&gt;</w:t>
      </w:r>
    </w:p>
    <w:p w14:paraId="33ECAE2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19E12F63" w14:textId="77777777" w:rsidR="008F605B" w:rsidRPr="00B9675E" w:rsidRDefault="008F605B" w:rsidP="008F605B">
      <w:pPr>
        <w:pStyle w:val="NormalBold"/>
        <w:rPr>
          <w:color w:val="000000" w:themeColor="text1"/>
        </w:rPr>
      </w:pPr>
      <w:r w:rsidRPr="00D85150">
        <w:rPr>
          <w:rStyle w:val="HideTWBExt"/>
          <w:b w:val="0"/>
        </w:rPr>
        <w:t>&lt;/RepeatBlock-By&gt;</w:t>
      </w:r>
    </w:p>
    <w:p w14:paraId="6EE3A50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E3FFDD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B457900" w14:textId="77777777" w:rsidTr="00D85150">
        <w:trPr>
          <w:trHeight w:hRule="exact" w:val="240"/>
          <w:jc w:val="center"/>
        </w:trPr>
        <w:tc>
          <w:tcPr>
            <w:tcW w:w="9752" w:type="dxa"/>
            <w:gridSpan w:val="2"/>
            <w:tcBorders>
              <w:top w:val="nil"/>
              <w:left w:val="nil"/>
              <w:bottom w:val="nil"/>
              <w:right w:val="nil"/>
            </w:tcBorders>
          </w:tcPr>
          <w:p w14:paraId="67FA6018" w14:textId="77777777" w:rsidR="008F605B" w:rsidRPr="00B9675E" w:rsidRDefault="008F605B" w:rsidP="00D85150">
            <w:pPr>
              <w:rPr>
                <w:color w:val="000000" w:themeColor="text1"/>
              </w:rPr>
            </w:pPr>
          </w:p>
        </w:tc>
      </w:tr>
      <w:tr w:rsidR="007B5D21" w:rsidRPr="00B9675E" w14:paraId="12D1486B" w14:textId="77777777" w:rsidTr="00D85150">
        <w:trPr>
          <w:trHeight w:val="240"/>
          <w:jc w:val="center"/>
        </w:trPr>
        <w:tc>
          <w:tcPr>
            <w:tcW w:w="4876" w:type="dxa"/>
            <w:tcBorders>
              <w:top w:val="nil"/>
              <w:left w:val="nil"/>
              <w:bottom w:val="nil"/>
              <w:right w:val="nil"/>
            </w:tcBorders>
          </w:tcPr>
          <w:p w14:paraId="033FA74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C01241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3FD53E2" w14:textId="77777777" w:rsidTr="00D85150">
        <w:trPr>
          <w:jc w:val="center"/>
        </w:trPr>
        <w:tc>
          <w:tcPr>
            <w:tcW w:w="4876" w:type="dxa"/>
            <w:tcBorders>
              <w:top w:val="nil"/>
              <w:left w:val="nil"/>
              <w:bottom w:val="nil"/>
              <w:right w:val="nil"/>
            </w:tcBorders>
          </w:tcPr>
          <w:p w14:paraId="01D3E9B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9BAF2B1"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subliniază importanța eliminării barierelor care împiedică femeile să înființeze și să dețină afaceri, pentru a reduce decalajul de gen în antreprenoriat și pentru a consolida creșterea economică; invită Comisia să sprijine statele membre în aceste eforturi, respectând în același timp contextele naționale;</w:t>
            </w:r>
          </w:p>
        </w:tc>
      </w:tr>
    </w:tbl>
    <w:p w14:paraId="3887DEF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F809539" w14:textId="77777777" w:rsidR="008F605B" w:rsidRPr="00B9675E" w:rsidRDefault="008F605B" w:rsidP="008F605B">
      <w:pPr>
        <w:rPr>
          <w:color w:val="000000" w:themeColor="text1"/>
        </w:rPr>
      </w:pPr>
      <w:r w:rsidRPr="00D85150">
        <w:rPr>
          <w:rStyle w:val="HideTWBExt"/>
        </w:rPr>
        <w:t>&lt;/Amend&gt;</w:t>
      </w:r>
    </w:p>
    <w:p w14:paraId="3611164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479</w:t>
      </w:r>
      <w:r w:rsidRPr="00D85150">
        <w:rPr>
          <w:rStyle w:val="HideTWBExt"/>
          <w:b w:val="0"/>
        </w:rPr>
        <w:t>&lt;/NumAm&gt;</w:t>
      </w:r>
    </w:p>
    <w:p w14:paraId="4890052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582333FD" w14:textId="77777777" w:rsidR="008F605B" w:rsidRPr="00B9675E" w:rsidRDefault="008F605B" w:rsidP="008F605B">
      <w:pPr>
        <w:pStyle w:val="NormalBold"/>
        <w:rPr>
          <w:color w:val="000000" w:themeColor="text1"/>
        </w:rPr>
      </w:pPr>
      <w:r w:rsidRPr="00D85150">
        <w:rPr>
          <w:rStyle w:val="HideTWBExt"/>
          <w:b w:val="0"/>
        </w:rPr>
        <w:t>&lt;/RepeatBlock-By&gt;</w:t>
      </w:r>
    </w:p>
    <w:p w14:paraId="598E43E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1D0E53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07A2EE6" w14:textId="77777777" w:rsidTr="00D85150">
        <w:trPr>
          <w:trHeight w:hRule="exact" w:val="240"/>
          <w:jc w:val="center"/>
        </w:trPr>
        <w:tc>
          <w:tcPr>
            <w:tcW w:w="9752" w:type="dxa"/>
            <w:gridSpan w:val="2"/>
            <w:tcBorders>
              <w:top w:val="nil"/>
              <w:left w:val="nil"/>
              <w:bottom w:val="nil"/>
              <w:right w:val="nil"/>
            </w:tcBorders>
          </w:tcPr>
          <w:p w14:paraId="05F55994" w14:textId="77777777" w:rsidR="008F605B" w:rsidRPr="00B9675E" w:rsidRDefault="008F605B" w:rsidP="00D85150">
            <w:pPr>
              <w:rPr>
                <w:color w:val="000000" w:themeColor="text1"/>
              </w:rPr>
            </w:pPr>
          </w:p>
        </w:tc>
      </w:tr>
      <w:tr w:rsidR="007B5D21" w:rsidRPr="00B9675E" w14:paraId="1CD406F1" w14:textId="77777777" w:rsidTr="00D85150">
        <w:trPr>
          <w:trHeight w:val="240"/>
          <w:jc w:val="center"/>
        </w:trPr>
        <w:tc>
          <w:tcPr>
            <w:tcW w:w="4876" w:type="dxa"/>
            <w:tcBorders>
              <w:top w:val="nil"/>
              <w:left w:val="nil"/>
              <w:bottom w:val="nil"/>
              <w:right w:val="nil"/>
            </w:tcBorders>
          </w:tcPr>
          <w:p w14:paraId="5A6606D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722604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C19252A" w14:textId="77777777" w:rsidTr="00D85150">
        <w:trPr>
          <w:jc w:val="center"/>
        </w:trPr>
        <w:tc>
          <w:tcPr>
            <w:tcW w:w="4876" w:type="dxa"/>
            <w:tcBorders>
              <w:top w:val="nil"/>
              <w:left w:val="nil"/>
              <w:bottom w:val="nil"/>
              <w:right w:val="nil"/>
            </w:tcBorders>
          </w:tcPr>
          <w:p w14:paraId="0D1B172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3541792"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 xml:space="preserve">invită statele membre să ia măsuri în domeniul prevenirii, al dezincriminării persoanelor – în special a femeilor – care practică prostituția, al reducerii cererii, al destigmatizării și al eliminării stereotipurilor, îndreptându-se către modelul nordic/al egalității în domeniul </w:t>
            </w:r>
            <w:r w:rsidRPr="00B9675E">
              <w:rPr>
                <w:b/>
                <w:i/>
                <w:color w:val="000000" w:themeColor="text1"/>
              </w:rPr>
              <w:lastRenderedPageBreak/>
              <w:t>prostituției;</w:t>
            </w:r>
          </w:p>
        </w:tc>
      </w:tr>
    </w:tbl>
    <w:p w14:paraId="5BB3900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2A9393B" w14:textId="77777777" w:rsidR="008F605B" w:rsidRPr="00B9675E" w:rsidRDefault="008F605B" w:rsidP="008F605B">
      <w:pPr>
        <w:rPr>
          <w:color w:val="000000" w:themeColor="text1"/>
        </w:rPr>
      </w:pPr>
      <w:r w:rsidRPr="00D85150">
        <w:rPr>
          <w:rStyle w:val="HideTWBExt"/>
        </w:rPr>
        <w:t>&lt;/Amend&gt;</w:t>
      </w:r>
    </w:p>
    <w:p w14:paraId="0BD7FC9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480</w:t>
      </w:r>
      <w:r w:rsidRPr="00D85150">
        <w:rPr>
          <w:rStyle w:val="HideTWBExt"/>
          <w:b w:val="0"/>
        </w:rPr>
        <w:t>&lt;/NumAm&gt;</w:t>
      </w:r>
    </w:p>
    <w:p w14:paraId="7800DE4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545C2BF3" w14:textId="77777777" w:rsidR="008F605B" w:rsidRPr="00B9675E" w:rsidRDefault="008F605B" w:rsidP="008F605B">
      <w:pPr>
        <w:pStyle w:val="NormalBold"/>
        <w:rPr>
          <w:color w:val="000000" w:themeColor="text1"/>
        </w:rPr>
      </w:pPr>
      <w:r w:rsidRPr="00D85150">
        <w:rPr>
          <w:rStyle w:val="HideTWBExt"/>
          <w:b w:val="0"/>
        </w:rPr>
        <w:t>&lt;/RepeatBlock-By&gt;</w:t>
      </w:r>
    </w:p>
    <w:p w14:paraId="6F0EE15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8E6CAA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D7F560F" w14:textId="77777777" w:rsidTr="00D85150">
        <w:trPr>
          <w:trHeight w:hRule="exact" w:val="240"/>
          <w:jc w:val="center"/>
        </w:trPr>
        <w:tc>
          <w:tcPr>
            <w:tcW w:w="9752" w:type="dxa"/>
            <w:gridSpan w:val="2"/>
            <w:tcBorders>
              <w:top w:val="nil"/>
              <w:left w:val="nil"/>
              <w:bottom w:val="nil"/>
              <w:right w:val="nil"/>
            </w:tcBorders>
          </w:tcPr>
          <w:p w14:paraId="38FA1834" w14:textId="77777777" w:rsidR="008F605B" w:rsidRPr="00B9675E" w:rsidRDefault="008F605B" w:rsidP="00D85150">
            <w:pPr>
              <w:rPr>
                <w:color w:val="000000" w:themeColor="text1"/>
              </w:rPr>
            </w:pPr>
          </w:p>
        </w:tc>
      </w:tr>
      <w:tr w:rsidR="007B5D21" w:rsidRPr="00B9675E" w14:paraId="06B82115" w14:textId="77777777" w:rsidTr="00D85150">
        <w:trPr>
          <w:trHeight w:val="240"/>
          <w:jc w:val="center"/>
        </w:trPr>
        <w:tc>
          <w:tcPr>
            <w:tcW w:w="4876" w:type="dxa"/>
            <w:tcBorders>
              <w:top w:val="nil"/>
              <w:left w:val="nil"/>
              <w:bottom w:val="nil"/>
              <w:right w:val="nil"/>
            </w:tcBorders>
          </w:tcPr>
          <w:p w14:paraId="49156F1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6549A8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62C1021" w14:textId="77777777" w:rsidTr="00D85150">
        <w:trPr>
          <w:jc w:val="center"/>
        </w:trPr>
        <w:tc>
          <w:tcPr>
            <w:tcW w:w="4876" w:type="dxa"/>
            <w:tcBorders>
              <w:top w:val="nil"/>
              <w:left w:val="nil"/>
              <w:bottom w:val="nil"/>
              <w:right w:val="nil"/>
            </w:tcBorders>
          </w:tcPr>
          <w:p w14:paraId="60D9CA6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E372FA8"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reamintește că o mai mare activare a femeilor pe piața muncii oferă oportunitatea de a consolida independența economică a femeilor, ceea ce înseamnă costuri de șomaj mai mici pentru statele membre și o dependență mai scăzută de politicile sociale;</w:t>
            </w:r>
          </w:p>
        </w:tc>
      </w:tr>
    </w:tbl>
    <w:p w14:paraId="2373A27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62DBA2E" w14:textId="77777777" w:rsidR="008F605B" w:rsidRPr="00B9675E" w:rsidRDefault="008F605B" w:rsidP="008F605B">
      <w:pPr>
        <w:rPr>
          <w:color w:val="000000" w:themeColor="text1"/>
        </w:rPr>
      </w:pPr>
      <w:r w:rsidRPr="00D85150">
        <w:rPr>
          <w:rStyle w:val="HideTWBExt"/>
        </w:rPr>
        <w:t>&lt;/Amend&gt;</w:t>
      </w:r>
    </w:p>
    <w:p w14:paraId="2CB8A5E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481</w:t>
      </w:r>
      <w:r w:rsidRPr="00D85150">
        <w:rPr>
          <w:rStyle w:val="HideTWBExt"/>
          <w:b w:val="0"/>
        </w:rPr>
        <w:t>&lt;/NumAm&gt;</w:t>
      </w:r>
    </w:p>
    <w:p w14:paraId="42C24BD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32E5442A" w14:textId="77777777" w:rsidR="008F605B" w:rsidRPr="00B9675E" w:rsidRDefault="008F605B" w:rsidP="008F605B">
      <w:pPr>
        <w:pStyle w:val="NormalBold"/>
        <w:rPr>
          <w:color w:val="000000" w:themeColor="text1"/>
        </w:rPr>
      </w:pPr>
      <w:r w:rsidRPr="00D85150">
        <w:rPr>
          <w:rStyle w:val="HideTWBExt"/>
          <w:b w:val="0"/>
        </w:rPr>
        <w:t>&lt;/RepeatBlock-By&gt;</w:t>
      </w:r>
    </w:p>
    <w:p w14:paraId="2074C1C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A3B6DF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BF69207" w14:textId="77777777" w:rsidTr="00D85150">
        <w:trPr>
          <w:trHeight w:hRule="exact" w:val="240"/>
          <w:jc w:val="center"/>
        </w:trPr>
        <w:tc>
          <w:tcPr>
            <w:tcW w:w="9752" w:type="dxa"/>
            <w:gridSpan w:val="2"/>
            <w:tcBorders>
              <w:top w:val="nil"/>
              <w:left w:val="nil"/>
              <w:bottom w:val="nil"/>
              <w:right w:val="nil"/>
            </w:tcBorders>
          </w:tcPr>
          <w:p w14:paraId="14F6D282" w14:textId="77777777" w:rsidR="008F605B" w:rsidRPr="00B9675E" w:rsidRDefault="008F605B" w:rsidP="00D85150">
            <w:pPr>
              <w:rPr>
                <w:color w:val="000000" w:themeColor="text1"/>
              </w:rPr>
            </w:pPr>
          </w:p>
        </w:tc>
      </w:tr>
      <w:tr w:rsidR="007B5D21" w:rsidRPr="00B9675E" w14:paraId="77681BA6" w14:textId="77777777" w:rsidTr="00D85150">
        <w:trPr>
          <w:trHeight w:val="240"/>
          <w:jc w:val="center"/>
        </w:trPr>
        <w:tc>
          <w:tcPr>
            <w:tcW w:w="4876" w:type="dxa"/>
            <w:tcBorders>
              <w:top w:val="nil"/>
              <w:left w:val="nil"/>
              <w:bottom w:val="nil"/>
              <w:right w:val="nil"/>
            </w:tcBorders>
          </w:tcPr>
          <w:p w14:paraId="1D4CF75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CBA053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FE3A5FB" w14:textId="77777777" w:rsidTr="00D85150">
        <w:trPr>
          <w:jc w:val="center"/>
        </w:trPr>
        <w:tc>
          <w:tcPr>
            <w:tcW w:w="4876" w:type="dxa"/>
            <w:tcBorders>
              <w:top w:val="nil"/>
              <w:left w:val="nil"/>
              <w:bottom w:val="nil"/>
              <w:right w:val="nil"/>
            </w:tcBorders>
          </w:tcPr>
          <w:p w14:paraId="6FF9A05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68A3A19"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invită Comisia să sprijine locurile de muncă favorabile femeilor, pentru a se asigura că femeile cu boli netransmisibile, boli cronice, dizabilități și aflate la menopauză au drepturi și șanse egale în ceea ce privește accesul și păstrarea locului de muncă;</w:t>
            </w:r>
          </w:p>
        </w:tc>
      </w:tr>
    </w:tbl>
    <w:p w14:paraId="2B6339F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8B2AF64" w14:textId="77777777" w:rsidR="008F605B" w:rsidRPr="00B9675E" w:rsidRDefault="008F605B" w:rsidP="008F605B">
      <w:pPr>
        <w:rPr>
          <w:color w:val="000000" w:themeColor="text1"/>
        </w:rPr>
      </w:pPr>
      <w:r w:rsidRPr="00D85150">
        <w:rPr>
          <w:rStyle w:val="HideTWBExt"/>
        </w:rPr>
        <w:t>&lt;/Amend&gt;</w:t>
      </w:r>
    </w:p>
    <w:p w14:paraId="6E7BDCA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482</w:t>
      </w:r>
      <w:r w:rsidRPr="00D85150">
        <w:rPr>
          <w:rStyle w:val="HideTWBExt"/>
          <w:b w:val="0"/>
        </w:rPr>
        <w:t>&lt;/NumAm&gt;</w:t>
      </w:r>
    </w:p>
    <w:p w14:paraId="20CBC79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4B56B49" w14:textId="77777777" w:rsidR="008F605B" w:rsidRPr="00B9675E" w:rsidRDefault="008F605B" w:rsidP="008F605B">
      <w:pPr>
        <w:pStyle w:val="NormalBold"/>
        <w:rPr>
          <w:color w:val="000000" w:themeColor="text1"/>
        </w:rPr>
      </w:pPr>
      <w:r w:rsidRPr="00D85150">
        <w:rPr>
          <w:rStyle w:val="HideTWBExt"/>
          <w:b w:val="0"/>
        </w:rPr>
        <w:t>&lt;/RepeatBlock-By&gt;</w:t>
      </w:r>
    </w:p>
    <w:p w14:paraId="7EE1B186" w14:textId="77777777" w:rsidR="008F605B" w:rsidRPr="00B9675E" w:rsidRDefault="008F605B" w:rsidP="008F605B">
      <w:pPr>
        <w:pStyle w:val="NormalBold"/>
        <w:rPr>
          <w:color w:val="000000" w:themeColor="text1"/>
        </w:rPr>
      </w:pPr>
      <w:r w:rsidRPr="00D85150">
        <w:rPr>
          <w:rStyle w:val="HideTWBExt"/>
          <w:b w:val="0"/>
        </w:rPr>
        <w:lastRenderedPageBreak/>
        <w:t>&lt;DocAmend&gt;</w:t>
      </w:r>
      <w:r w:rsidRPr="00B9675E">
        <w:rPr>
          <w:color w:val="000000" w:themeColor="text1"/>
        </w:rPr>
        <w:t>Propunere de rezoluție</w:t>
      </w:r>
      <w:r w:rsidRPr="00D85150">
        <w:rPr>
          <w:rStyle w:val="HideTWBExt"/>
          <w:b w:val="0"/>
        </w:rPr>
        <w:t>&lt;/DocAmend&gt;</w:t>
      </w:r>
    </w:p>
    <w:p w14:paraId="3364520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B3A705E" w14:textId="77777777" w:rsidTr="00D85150">
        <w:trPr>
          <w:trHeight w:hRule="exact" w:val="240"/>
          <w:jc w:val="center"/>
        </w:trPr>
        <w:tc>
          <w:tcPr>
            <w:tcW w:w="9752" w:type="dxa"/>
            <w:gridSpan w:val="2"/>
            <w:tcBorders>
              <w:top w:val="nil"/>
              <w:left w:val="nil"/>
              <w:bottom w:val="nil"/>
              <w:right w:val="nil"/>
            </w:tcBorders>
          </w:tcPr>
          <w:p w14:paraId="2AAA8844" w14:textId="77777777" w:rsidR="008F605B" w:rsidRPr="00B9675E" w:rsidRDefault="008F605B" w:rsidP="00D85150">
            <w:pPr>
              <w:rPr>
                <w:color w:val="000000" w:themeColor="text1"/>
              </w:rPr>
            </w:pPr>
          </w:p>
        </w:tc>
      </w:tr>
      <w:tr w:rsidR="007B5D21" w:rsidRPr="00B9675E" w14:paraId="24BCDA4F" w14:textId="77777777" w:rsidTr="00D85150">
        <w:trPr>
          <w:trHeight w:val="240"/>
          <w:jc w:val="center"/>
        </w:trPr>
        <w:tc>
          <w:tcPr>
            <w:tcW w:w="4876" w:type="dxa"/>
            <w:tcBorders>
              <w:top w:val="nil"/>
              <w:left w:val="nil"/>
              <w:bottom w:val="nil"/>
              <w:right w:val="nil"/>
            </w:tcBorders>
          </w:tcPr>
          <w:p w14:paraId="3BF5B3E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C041C4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D173ADB" w14:textId="77777777" w:rsidTr="00D85150">
        <w:trPr>
          <w:jc w:val="center"/>
        </w:trPr>
        <w:tc>
          <w:tcPr>
            <w:tcW w:w="4876" w:type="dxa"/>
            <w:tcBorders>
              <w:top w:val="nil"/>
              <w:left w:val="nil"/>
              <w:bottom w:val="nil"/>
              <w:right w:val="nil"/>
            </w:tcBorders>
          </w:tcPr>
          <w:p w14:paraId="7C0FC35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3C6CF9C" w14:textId="77777777" w:rsidR="008F605B" w:rsidRPr="00B9675E" w:rsidRDefault="008F605B" w:rsidP="00D85150">
            <w:pPr>
              <w:pStyle w:val="Normal6a"/>
              <w:rPr>
                <w:color w:val="000000" w:themeColor="text1"/>
              </w:rPr>
            </w:pPr>
            <w:r w:rsidRPr="00B9675E">
              <w:rPr>
                <w:b/>
                <w:i/>
                <w:color w:val="000000" w:themeColor="text1"/>
              </w:rPr>
              <w:t>10a.</w:t>
            </w:r>
            <w:r w:rsidRPr="00B9675E">
              <w:rPr>
                <w:color w:val="000000" w:themeColor="text1"/>
              </w:rPr>
              <w:tab/>
            </w:r>
            <w:r w:rsidRPr="00B9675E">
              <w:rPr>
                <w:b/>
                <w:i/>
                <w:color w:val="000000" w:themeColor="text1"/>
              </w:rPr>
              <w:t>solicită reforme structurale profunde prin investiții publice care să țină cont de dimensiunea de gen și prin redistribuire economică, pentru a aborda disparitățile de gen sistemice;</w:t>
            </w:r>
          </w:p>
        </w:tc>
      </w:tr>
    </w:tbl>
    <w:p w14:paraId="7F39E3A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AE0A1CA" w14:textId="77777777" w:rsidR="008F605B" w:rsidRPr="00B9675E" w:rsidRDefault="008F605B" w:rsidP="008F605B">
      <w:pPr>
        <w:rPr>
          <w:color w:val="000000" w:themeColor="text1"/>
        </w:rPr>
      </w:pPr>
      <w:r w:rsidRPr="00D85150">
        <w:rPr>
          <w:rStyle w:val="HideTWBExt"/>
        </w:rPr>
        <w:t>&lt;/Amend&gt;</w:t>
      </w:r>
    </w:p>
    <w:p w14:paraId="3BF9F67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483</w:t>
      </w:r>
      <w:r w:rsidRPr="00D85150">
        <w:rPr>
          <w:rStyle w:val="HideTWBExt"/>
          <w:b w:val="0"/>
        </w:rPr>
        <w:t>&lt;/NumAm&gt;</w:t>
      </w:r>
    </w:p>
    <w:p w14:paraId="7F71B4F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4838FB64" w14:textId="77777777" w:rsidR="008F605B" w:rsidRPr="00B9675E" w:rsidRDefault="008F605B" w:rsidP="008F605B">
      <w:pPr>
        <w:pStyle w:val="NormalBold"/>
        <w:rPr>
          <w:color w:val="000000" w:themeColor="text1"/>
        </w:rPr>
      </w:pPr>
      <w:r w:rsidRPr="00D85150">
        <w:rPr>
          <w:rStyle w:val="HideTWBExt"/>
          <w:b w:val="0"/>
        </w:rPr>
        <w:t>&lt;/RepeatBlock-By&gt;</w:t>
      </w:r>
    </w:p>
    <w:p w14:paraId="4D110F0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27B833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D564835" w14:textId="77777777" w:rsidTr="00D85150">
        <w:trPr>
          <w:trHeight w:hRule="exact" w:val="240"/>
          <w:jc w:val="center"/>
        </w:trPr>
        <w:tc>
          <w:tcPr>
            <w:tcW w:w="9752" w:type="dxa"/>
            <w:gridSpan w:val="2"/>
            <w:tcBorders>
              <w:top w:val="nil"/>
              <w:left w:val="nil"/>
              <w:bottom w:val="nil"/>
              <w:right w:val="nil"/>
            </w:tcBorders>
          </w:tcPr>
          <w:p w14:paraId="7765F433" w14:textId="77777777" w:rsidR="008F605B" w:rsidRPr="00B9675E" w:rsidRDefault="008F605B" w:rsidP="00D85150">
            <w:pPr>
              <w:rPr>
                <w:color w:val="000000" w:themeColor="text1"/>
              </w:rPr>
            </w:pPr>
          </w:p>
        </w:tc>
      </w:tr>
      <w:tr w:rsidR="007B5D21" w:rsidRPr="00B9675E" w14:paraId="70B98DD5" w14:textId="77777777" w:rsidTr="00D85150">
        <w:trPr>
          <w:trHeight w:val="240"/>
          <w:jc w:val="center"/>
        </w:trPr>
        <w:tc>
          <w:tcPr>
            <w:tcW w:w="4876" w:type="dxa"/>
            <w:tcBorders>
              <w:top w:val="nil"/>
              <w:left w:val="nil"/>
              <w:bottom w:val="nil"/>
              <w:right w:val="nil"/>
            </w:tcBorders>
          </w:tcPr>
          <w:p w14:paraId="121CE08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8DDD17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2371B31" w14:textId="77777777" w:rsidTr="00D85150">
        <w:trPr>
          <w:jc w:val="center"/>
        </w:trPr>
        <w:tc>
          <w:tcPr>
            <w:tcW w:w="4876" w:type="dxa"/>
            <w:tcBorders>
              <w:top w:val="nil"/>
              <w:left w:val="nil"/>
              <w:bottom w:val="nil"/>
              <w:right w:val="nil"/>
            </w:tcBorders>
          </w:tcPr>
          <w:p w14:paraId="198308D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2F7A9BA"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subliniază necesitatea ca programele „de ieșire” pentru femeile care practică prostituția să beneficieze de talentele și potențialul femeilor și să încurajeze capacitățile și accesul acestora la formare, educație, locuri de muncă și credite; subliniază rolul crucial pe care îl joacă sectorul privat; subliniază necesitatea unor modele de urmat feminine, fondatoare sau proprietare de întreprinderi, care să sprijine persoanele aflate anterior în situație de prostituție să își valorifice la maximum talentele și să își desfășoare propriile proiecte, inclusiv proiecte antreprenoriale;</w:t>
            </w:r>
          </w:p>
        </w:tc>
      </w:tr>
    </w:tbl>
    <w:p w14:paraId="171AD96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C122904" w14:textId="77777777" w:rsidR="008F605B" w:rsidRPr="00B9675E" w:rsidRDefault="008F605B" w:rsidP="008F605B">
      <w:pPr>
        <w:rPr>
          <w:color w:val="000000" w:themeColor="text1"/>
        </w:rPr>
      </w:pPr>
      <w:r w:rsidRPr="00D85150">
        <w:rPr>
          <w:rStyle w:val="HideTWBExt"/>
        </w:rPr>
        <w:t>&lt;/Amend&gt;</w:t>
      </w:r>
    </w:p>
    <w:p w14:paraId="080F886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484</w:t>
      </w:r>
      <w:r w:rsidRPr="00D85150">
        <w:rPr>
          <w:rStyle w:val="HideTWBExt"/>
          <w:b w:val="0"/>
        </w:rPr>
        <w:t>&lt;/NumAm&gt;</w:t>
      </w:r>
    </w:p>
    <w:p w14:paraId="56F1BA6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1289D8F8" w14:textId="77777777" w:rsidR="008F605B" w:rsidRPr="00B9675E" w:rsidRDefault="008F605B" w:rsidP="008F605B">
      <w:pPr>
        <w:pStyle w:val="NormalBold"/>
        <w:rPr>
          <w:color w:val="000000" w:themeColor="text1"/>
        </w:rPr>
      </w:pPr>
      <w:r w:rsidRPr="00D85150">
        <w:rPr>
          <w:rStyle w:val="HideTWBExt"/>
          <w:b w:val="0"/>
        </w:rPr>
        <w:t>&lt;/RepeatBlock-By&gt;</w:t>
      </w:r>
    </w:p>
    <w:p w14:paraId="4D554EC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CBAFF7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6E77500" w14:textId="77777777" w:rsidTr="00D85150">
        <w:trPr>
          <w:trHeight w:hRule="exact" w:val="240"/>
          <w:jc w:val="center"/>
        </w:trPr>
        <w:tc>
          <w:tcPr>
            <w:tcW w:w="9752" w:type="dxa"/>
            <w:gridSpan w:val="2"/>
            <w:tcBorders>
              <w:top w:val="nil"/>
              <w:left w:val="nil"/>
              <w:bottom w:val="nil"/>
              <w:right w:val="nil"/>
            </w:tcBorders>
          </w:tcPr>
          <w:p w14:paraId="0CE7E276" w14:textId="77777777" w:rsidR="008F605B" w:rsidRPr="00B9675E" w:rsidRDefault="008F605B" w:rsidP="00D85150">
            <w:pPr>
              <w:rPr>
                <w:color w:val="000000" w:themeColor="text1"/>
              </w:rPr>
            </w:pPr>
          </w:p>
        </w:tc>
      </w:tr>
      <w:tr w:rsidR="007B5D21" w:rsidRPr="00B9675E" w14:paraId="1B28B573" w14:textId="77777777" w:rsidTr="00D85150">
        <w:trPr>
          <w:trHeight w:val="240"/>
          <w:jc w:val="center"/>
        </w:trPr>
        <w:tc>
          <w:tcPr>
            <w:tcW w:w="4876" w:type="dxa"/>
            <w:tcBorders>
              <w:top w:val="nil"/>
              <w:left w:val="nil"/>
              <w:bottom w:val="nil"/>
              <w:right w:val="nil"/>
            </w:tcBorders>
          </w:tcPr>
          <w:p w14:paraId="68805A5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F159CA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93C1DB4" w14:textId="77777777" w:rsidTr="00D85150">
        <w:trPr>
          <w:jc w:val="center"/>
        </w:trPr>
        <w:tc>
          <w:tcPr>
            <w:tcW w:w="4876" w:type="dxa"/>
            <w:tcBorders>
              <w:top w:val="nil"/>
              <w:left w:val="nil"/>
              <w:bottom w:val="nil"/>
              <w:right w:val="nil"/>
            </w:tcBorders>
          </w:tcPr>
          <w:p w14:paraId="03C5C86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5A515A4"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invită Comisia și statele membre să consolideze politicile și instrumentele de finanțare în sprijinul femeilor care revin pe piața muncii după concediul de maternitate sau după pauzele prelungite în carieră legate de responsabilitățile de îngrijire; subliniază importanța unor măsuri active pe piața muncii, a unor programe personalizate de recalificare și perfecționare profesională, a consilierii profesionale individualizate și a stimulentelor oferite angajatorilor pentru a asigura șanse de angajare flexibile și de calitate femeilor care revin în câmpul muncii;</w:t>
            </w:r>
          </w:p>
        </w:tc>
      </w:tr>
    </w:tbl>
    <w:p w14:paraId="524C562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5923F94" w14:textId="77777777" w:rsidR="008F605B" w:rsidRPr="00B9675E" w:rsidRDefault="008F605B" w:rsidP="008F605B">
      <w:pPr>
        <w:rPr>
          <w:color w:val="000000" w:themeColor="text1"/>
        </w:rPr>
      </w:pPr>
      <w:r w:rsidRPr="00D85150">
        <w:rPr>
          <w:rStyle w:val="HideTWBExt"/>
        </w:rPr>
        <w:t>&lt;/Amend&gt;</w:t>
      </w:r>
    </w:p>
    <w:p w14:paraId="7977490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485</w:t>
      </w:r>
      <w:r w:rsidRPr="00D85150">
        <w:rPr>
          <w:rStyle w:val="HideTWBExt"/>
          <w:b w:val="0"/>
        </w:rPr>
        <w:t>&lt;/NumAm&gt;</w:t>
      </w:r>
    </w:p>
    <w:p w14:paraId="7038BA6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4B53D1D1" w14:textId="77777777" w:rsidR="008F605B" w:rsidRPr="00B9675E" w:rsidRDefault="008F605B" w:rsidP="008F605B">
      <w:pPr>
        <w:pStyle w:val="NormalBold"/>
        <w:rPr>
          <w:color w:val="000000" w:themeColor="text1"/>
        </w:rPr>
      </w:pPr>
      <w:r w:rsidRPr="00D85150">
        <w:rPr>
          <w:rStyle w:val="HideTWBExt"/>
          <w:b w:val="0"/>
        </w:rPr>
        <w:t>&lt;/RepeatBlock-By&gt;</w:t>
      </w:r>
    </w:p>
    <w:p w14:paraId="69A5150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D242F5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642D5D" w14:textId="77777777" w:rsidTr="00D85150">
        <w:trPr>
          <w:trHeight w:hRule="exact" w:val="240"/>
          <w:jc w:val="center"/>
        </w:trPr>
        <w:tc>
          <w:tcPr>
            <w:tcW w:w="9752" w:type="dxa"/>
            <w:gridSpan w:val="2"/>
            <w:tcBorders>
              <w:top w:val="nil"/>
              <w:left w:val="nil"/>
              <w:bottom w:val="nil"/>
              <w:right w:val="nil"/>
            </w:tcBorders>
          </w:tcPr>
          <w:p w14:paraId="7039043B" w14:textId="77777777" w:rsidR="008F605B" w:rsidRPr="00B9675E" w:rsidRDefault="008F605B" w:rsidP="00D85150">
            <w:pPr>
              <w:rPr>
                <w:color w:val="000000" w:themeColor="text1"/>
              </w:rPr>
            </w:pPr>
          </w:p>
        </w:tc>
      </w:tr>
      <w:tr w:rsidR="007B5D21" w:rsidRPr="00B9675E" w14:paraId="166AE5C2" w14:textId="77777777" w:rsidTr="00D85150">
        <w:trPr>
          <w:trHeight w:val="240"/>
          <w:jc w:val="center"/>
        </w:trPr>
        <w:tc>
          <w:tcPr>
            <w:tcW w:w="4876" w:type="dxa"/>
            <w:tcBorders>
              <w:top w:val="nil"/>
              <w:left w:val="nil"/>
              <w:bottom w:val="nil"/>
              <w:right w:val="nil"/>
            </w:tcBorders>
          </w:tcPr>
          <w:p w14:paraId="5C2D323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CEC0AE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468DFAB" w14:textId="77777777" w:rsidTr="00D85150">
        <w:trPr>
          <w:jc w:val="center"/>
        </w:trPr>
        <w:tc>
          <w:tcPr>
            <w:tcW w:w="4876" w:type="dxa"/>
            <w:tcBorders>
              <w:top w:val="nil"/>
              <w:left w:val="nil"/>
              <w:bottom w:val="nil"/>
              <w:right w:val="nil"/>
            </w:tcBorders>
          </w:tcPr>
          <w:p w14:paraId="1DFD12E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0CAF014"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invită Comisia să continue să sprijine instrumentele, rețelele și inițiativele existente, precum și pe cele noi, care creează oportunități destinate în mod special femeilor antreprenoare, cum ar fi Rețeaua întreprinderilor europene (EEN); subliniază că femeile reprezintă în prezent doar o treime dintre antreprenorii din UE</w:t>
            </w:r>
            <w:r w:rsidRPr="00B9675E">
              <w:rPr>
                <w:b/>
                <w:i/>
                <w:color w:val="000000" w:themeColor="text1"/>
                <w:vertAlign w:val="superscript"/>
              </w:rPr>
              <w:t>1a</w:t>
            </w:r>
            <w:r w:rsidRPr="00B9675E">
              <w:rPr>
                <w:b/>
                <w:i/>
                <w:color w:val="000000" w:themeColor="text1"/>
              </w:rPr>
              <w:t>, subliniind necesitatea unor acțiuni specifice pentru a elimina disparitatea de gen în domeniul antreprenoriatului;</w:t>
            </w:r>
          </w:p>
        </w:tc>
      </w:tr>
      <w:tr w:rsidR="007B5D21" w:rsidRPr="00B9675E" w14:paraId="30BF4100" w14:textId="77777777" w:rsidTr="00D85150">
        <w:trPr>
          <w:jc w:val="center"/>
        </w:trPr>
        <w:tc>
          <w:tcPr>
            <w:tcW w:w="4876" w:type="dxa"/>
            <w:tcBorders>
              <w:top w:val="nil"/>
              <w:left w:val="nil"/>
              <w:bottom w:val="nil"/>
              <w:right w:val="nil"/>
            </w:tcBorders>
          </w:tcPr>
          <w:p w14:paraId="565989FF" w14:textId="77777777" w:rsidR="008F605B" w:rsidRPr="00B9675E" w:rsidRDefault="008F605B" w:rsidP="00D85150">
            <w:pPr>
              <w:rPr>
                <w:color w:val="000000" w:themeColor="text1"/>
              </w:rPr>
            </w:pPr>
          </w:p>
        </w:tc>
        <w:tc>
          <w:tcPr>
            <w:tcW w:w="4876" w:type="dxa"/>
            <w:tcBorders>
              <w:top w:val="nil"/>
              <w:left w:val="nil"/>
              <w:bottom w:val="nil"/>
              <w:right w:val="nil"/>
            </w:tcBorders>
          </w:tcPr>
          <w:p w14:paraId="440FE489"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20AEC678" w14:textId="77777777" w:rsidTr="00D85150">
        <w:trPr>
          <w:jc w:val="center"/>
        </w:trPr>
        <w:tc>
          <w:tcPr>
            <w:tcW w:w="4876" w:type="dxa"/>
            <w:tcBorders>
              <w:top w:val="nil"/>
              <w:left w:val="nil"/>
              <w:bottom w:val="nil"/>
              <w:right w:val="nil"/>
            </w:tcBorders>
          </w:tcPr>
          <w:p w14:paraId="342D5FB0" w14:textId="77777777" w:rsidR="008F605B" w:rsidRPr="00B9675E" w:rsidRDefault="008F605B" w:rsidP="00D85150">
            <w:pPr>
              <w:rPr>
                <w:color w:val="000000" w:themeColor="text1"/>
              </w:rPr>
            </w:pPr>
          </w:p>
        </w:tc>
        <w:tc>
          <w:tcPr>
            <w:tcW w:w="4876" w:type="dxa"/>
            <w:tcBorders>
              <w:top w:val="nil"/>
              <w:left w:val="nil"/>
              <w:bottom w:val="nil"/>
              <w:right w:val="nil"/>
            </w:tcBorders>
          </w:tcPr>
          <w:p w14:paraId="4BBCAFBD"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 xml:space="preserve">Sondajul Eurochambres privind femeile antreprenoare 2025 – Unveiling insights </w:t>
            </w:r>
            <w:r w:rsidRPr="00B9675E">
              <w:rPr>
                <w:b/>
                <w:i/>
                <w:color w:val="000000" w:themeColor="text1"/>
              </w:rPr>
              <w:lastRenderedPageBreak/>
              <w:t>from the women entrepreneurs (Reflectarea viziunilor femeilor antreprenoare): https://www.eurochambres.eu/publication/eurochambres-women-entrepreneurs-survey-2025-unveiling-insights-from-the-women-entrepreneurs/</w:t>
            </w:r>
          </w:p>
        </w:tc>
      </w:tr>
    </w:tbl>
    <w:p w14:paraId="6C00B724"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27EE034" w14:textId="77777777" w:rsidR="008F605B" w:rsidRPr="00B9675E" w:rsidRDefault="008F605B" w:rsidP="008F605B">
      <w:pPr>
        <w:rPr>
          <w:color w:val="000000" w:themeColor="text1"/>
        </w:rPr>
      </w:pPr>
      <w:r w:rsidRPr="00D85150">
        <w:rPr>
          <w:rStyle w:val="HideTWBExt"/>
        </w:rPr>
        <w:t>&lt;/Amend&gt;</w:t>
      </w:r>
    </w:p>
    <w:p w14:paraId="0AAD901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486</w:t>
      </w:r>
      <w:r w:rsidRPr="00D85150">
        <w:rPr>
          <w:rStyle w:val="HideTWBExt"/>
          <w:b w:val="0"/>
        </w:rPr>
        <w:t>&lt;/NumAm&gt;</w:t>
      </w:r>
    </w:p>
    <w:p w14:paraId="3F7E701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709F0E1A" w14:textId="77777777" w:rsidR="008F605B" w:rsidRPr="00B9675E" w:rsidRDefault="008F605B" w:rsidP="008F605B">
      <w:pPr>
        <w:pStyle w:val="NormalBold"/>
        <w:rPr>
          <w:color w:val="000000" w:themeColor="text1"/>
        </w:rPr>
      </w:pPr>
      <w:r w:rsidRPr="00D85150">
        <w:rPr>
          <w:rStyle w:val="HideTWBExt"/>
          <w:b w:val="0"/>
        </w:rPr>
        <w:t>&lt;/RepeatBlock-By&gt;</w:t>
      </w:r>
    </w:p>
    <w:p w14:paraId="20ECDCE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9E4561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747CC99" w14:textId="77777777" w:rsidTr="00D85150">
        <w:trPr>
          <w:trHeight w:hRule="exact" w:val="240"/>
          <w:jc w:val="center"/>
        </w:trPr>
        <w:tc>
          <w:tcPr>
            <w:tcW w:w="9752" w:type="dxa"/>
            <w:gridSpan w:val="2"/>
            <w:tcBorders>
              <w:top w:val="nil"/>
              <w:left w:val="nil"/>
              <w:bottom w:val="nil"/>
              <w:right w:val="nil"/>
            </w:tcBorders>
          </w:tcPr>
          <w:p w14:paraId="07C6F8EA" w14:textId="77777777" w:rsidR="008F605B" w:rsidRPr="00B9675E" w:rsidRDefault="008F605B" w:rsidP="00D85150">
            <w:pPr>
              <w:rPr>
                <w:color w:val="000000" w:themeColor="text1"/>
              </w:rPr>
            </w:pPr>
          </w:p>
        </w:tc>
      </w:tr>
      <w:tr w:rsidR="007B5D21" w:rsidRPr="00B9675E" w14:paraId="1DDCBEC7" w14:textId="77777777" w:rsidTr="00D85150">
        <w:trPr>
          <w:trHeight w:val="240"/>
          <w:jc w:val="center"/>
        </w:trPr>
        <w:tc>
          <w:tcPr>
            <w:tcW w:w="4876" w:type="dxa"/>
            <w:tcBorders>
              <w:top w:val="nil"/>
              <w:left w:val="nil"/>
              <w:bottom w:val="nil"/>
              <w:right w:val="nil"/>
            </w:tcBorders>
          </w:tcPr>
          <w:p w14:paraId="1880EE2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53C859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17ADE59" w14:textId="77777777" w:rsidTr="00D85150">
        <w:trPr>
          <w:jc w:val="center"/>
        </w:trPr>
        <w:tc>
          <w:tcPr>
            <w:tcW w:w="4876" w:type="dxa"/>
            <w:tcBorders>
              <w:top w:val="nil"/>
              <w:left w:val="nil"/>
              <w:bottom w:val="nil"/>
              <w:right w:val="nil"/>
            </w:tcBorders>
          </w:tcPr>
          <w:p w14:paraId="388FAD7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AFF5C0A"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invită Comisia și statele membre să abordeze în mod eficient segregarea orizontală și verticală de pe piața muncii, principalul motiv al persistenței diferenței de remunerare între femei și bărbați, inclusiv prin direcționarea fondurilor FSE+ pentru a sprijini educația și consilierea în domeniul ocupării forței de muncă fără stereotipii de gen și prin promovarea cartelor și inițiativelor privind diversitatea în sectorul privat și în cel public;</w:t>
            </w:r>
          </w:p>
        </w:tc>
      </w:tr>
    </w:tbl>
    <w:p w14:paraId="51B0D9C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89F2174" w14:textId="77777777" w:rsidR="008F605B" w:rsidRPr="00B9675E" w:rsidRDefault="008F605B" w:rsidP="008F605B">
      <w:pPr>
        <w:rPr>
          <w:color w:val="000000" w:themeColor="text1"/>
        </w:rPr>
      </w:pPr>
      <w:r w:rsidRPr="00D85150">
        <w:rPr>
          <w:rStyle w:val="HideTWBExt"/>
        </w:rPr>
        <w:t>&lt;/Amend&gt;</w:t>
      </w:r>
    </w:p>
    <w:p w14:paraId="2EEC1AE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487</w:t>
      </w:r>
      <w:r w:rsidRPr="00D85150">
        <w:rPr>
          <w:rStyle w:val="HideTWBExt"/>
          <w:b w:val="0"/>
        </w:rPr>
        <w:t>&lt;/NumAm&gt;</w:t>
      </w:r>
    </w:p>
    <w:p w14:paraId="32D088B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051A10A1" w14:textId="77777777" w:rsidR="008F605B" w:rsidRPr="00B9675E" w:rsidRDefault="008F605B" w:rsidP="008F605B">
      <w:pPr>
        <w:pStyle w:val="NormalBold"/>
        <w:rPr>
          <w:color w:val="000000" w:themeColor="text1"/>
        </w:rPr>
      </w:pPr>
      <w:r w:rsidRPr="00D85150">
        <w:rPr>
          <w:rStyle w:val="HideTWBExt"/>
          <w:b w:val="0"/>
        </w:rPr>
        <w:t>&lt;/RepeatBlock-By&gt;</w:t>
      </w:r>
    </w:p>
    <w:p w14:paraId="53FCA7C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BDA5C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AFE61C4" w14:textId="77777777" w:rsidTr="00D85150">
        <w:trPr>
          <w:trHeight w:hRule="exact" w:val="240"/>
          <w:jc w:val="center"/>
        </w:trPr>
        <w:tc>
          <w:tcPr>
            <w:tcW w:w="9752" w:type="dxa"/>
            <w:gridSpan w:val="2"/>
            <w:tcBorders>
              <w:top w:val="nil"/>
              <w:left w:val="nil"/>
              <w:bottom w:val="nil"/>
              <w:right w:val="nil"/>
            </w:tcBorders>
          </w:tcPr>
          <w:p w14:paraId="6C8EBD3B" w14:textId="77777777" w:rsidR="008F605B" w:rsidRPr="00B9675E" w:rsidRDefault="008F605B" w:rsidP="00D85150">
            <w:pPr>
              <w:rPr>
                <w:color w:val="000000" w:themeColor="text1"/>
              </w:rPr>
            </w:pPr>
          </w:p>
        </w:tc>
      </w:tr>
      <w:tr w:rsidR="007B5D21" w:rsidRPr="00B9675E" w14:paraId="1B736D23" w14:textId="77777777" w:rsidTr="00D85150">
        <w:trPr>
          <w:trHeight w:val="240"/>
          <w:jc w:val="center"/>
        </w:trPr>
        <w:tc>
          <w:tcPr>
            <w:tcW w:w="4876" w:type="dxa"/>
            <w:tcBorders>
              <w:top w:val="nil"/>
              <w:left w:val="nil"/>
              <w:bottom w:val="nil"/>
              <w:right w:val="nil"/>
            </w:tcBorders>
          </w:tcPr>
          <w:p w14:paraId="4BF9743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BED58C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2E20B70" w14:textId="77777777" w:rsidTr="00D85150">
        <w:trPr>
          <w:jc w:val="center"/>
        </w:trPr>
        <w:tc>
          <w:tcPr>
            <w:tcW w:w="4876" w:type="dxa"/>
            <w:tcBorders>
              <w:top w:val="nil"/>
              <w:left w:val="nil"/>
              <w:bottom w:val="nil"/>
              <w:right w:val="nil"/>
            </w:tcBorders>
          </w:tcPr>
          <w:p w14:paraId="362E9CF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547E9D3"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 xml:space="preserve">invită Comisia și EIGE să realizeze, în strânsă cooperare cu </w:t>
            </w:r>
            <w:r w:rsidRPr="00B9675E">
              <w:rPr>
                <w:b/>
                <w:i/>
                <w:color w:val="000000" w:themeColor="text1"/>
              </w:rPr>
              <w:lastRenderedPageBreak/>
              <w:t>partenerii sociali, o analiză aprofundată a principalelor bariere din calea ocupării forței de muncă în rândul femeilor în Europa, inclusiv a barierelor în calea ocupării unui loc de muncă cu normă întreagă; consideră că această analiză ar trebui să aibă ca scop oferirea unei baze statelor membre pentru a aborda barierele structurale din calea ocupării forței de muncă în rândul femeilor;</w:t>
            </w:r>
          </w:p>
        </w:tc>
      </w:tr>
    </w:tbl>
    <w:p w14:paraId="54DD7B9D"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FDC0B27" w14:textId="77777777" w:rsidR="008F605B" w:rsidRPr="00B9675E" w:rsidRDefault="008F605B" w:rsidP="008F605B">
      <w:pPr>
        <w:rPr>
          <w:color w:val="000000" w:themeColor="text1"/>
        </w:rPr>
      </w:pPr>
      <w:r w:rsidRPr="00D85150">
        <w:rPr>
          <w:rStyle w:val="HideTWBExt"/>
        </w:rPr>
        <w:t>&lt;/Amend&gt;</w:t>
      </w:r>
    </w:p>
    <w:p w14:paraId="287A67B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488</w:t>
      </w:r>
      <w:r w:rsidRPr="00D85150">
        <w:rPr>
          <w:rStyle w:val="HideTWBExt"/>
          <w:b w:val="0"/>
        </w:rPr>
        <w:t>&lt;/NumAm&gt;</w:t>
      </w:r>
    </w:p>
    <w:p w14:paraId="7AE8B99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4D255403" w14:textId="77777777" w:rsidR="008F605B" w:rsidRPr="00B9675E" w:rsidRDefault="008F605B" w:rsidP="008F605B">
      <w:pPr>
        <w:pStyle w:val="NormalBold"/>
        <w:rPr>
          <w:color w:val="000000" w:themeColor="text1"/>
        </w:rPr>
      </w:pPr>
      <w:r w:rsidRPr="00D85150">
        <w:rPr>
          <w:rStyle w:val="HideTWBExt"/>
          <w:b w:val="0"/>
        </w:rPr>
        <w:t>&lt;/RepeatBlock-By&gt;</w:t>
      </w:r>
    </w:p>
    <w:p w14:paraId="2C14D5B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5803D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50D4D3A" w14:textId="77777777" w:rsidTr="00D85150">
        <w:trPr>
          <w:trHeight w:hRule="exact" w:val="240"/>
          <w:jc w:val="center"/>
        </w:trPr>
        <w:tc>
          <w:tcPr>
            <w:tcW w:w="9752" w:type="dxa"/>
            <w:gridSpan w:val="2"/>
            <w:tcBorders>
              <w:top w:val="nil"/>
              <w:left w:val="nil"/>
              <w:bottom w:val="nil"/>
              <w:right w:val="nil"/>
            </w:tcBorders>
          </w:tcPr>
          <w:p w14:paraId="6998C6BE" w14:textId="77777777" w:rsidR="008F605B" w:rsidRPr="00B9675E" w:rsidRDefault="008F605B" w:rsidP="00D85150">
            <w:pPr>
              <w:rPr>
                <w:color w:val="000000" w:themeColor="text1"/>
              </w:rPr>
            </w:pPr>
          </w:p>
        </w:tc>
      </w:tr>
      <w:tr w:rsidR="007B5D21" w:rsidRPr="00B9675E" w14:paraId="5C72D95F" w14:textId="77777777" w:rsidTr="00D85150">
        <w:trPr>
          <w:trHeight w:val="240"/>
          <w:jc w:val="center"/>
        </w:trPr>
        <w:tc>
          <w:tcPr>
            <w:tcW w:w="4876" w:type="dxa"/>
            <w:tcBorders>
              <w:top w:val="nil"/>
              <w:left w:val="nil"/>
              <w:bottom w:val="nil"/>
              <w:right w:val="nil"/>
            </w:tcBorders>
          </w:tcPr>
          <w:p w14:paraId="0A587A9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F64E35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0493135" w14:textId="77777777" w:rsidTr="00D85150">
        <w:trPr>
          <w:jc w:val="center"/>
        </w:trPr>
        <w:tc>
          <w:tcPr>
            <w:tcW w:w="4876" w:type="dxa"/>
            <w:tcBorders>
              <w:top w:val="nil"/>
              <w:left w:val="nil"/>
              <w:bottom w:val="nil"/>
              <w:right w:val="nil"/>
            </w:tcBorders>
          </w:tcPr>
          <w:p w14:paraId="3D09FE1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654D09"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subliniază necesitatea asigurării unor condiții de muncă echitabile și a protecției pentru femeile migrante, care sunt afectate în mod disproporționat de discriminarea intersecțională, și necesitatea unui angajament de a reduce disparitatea de gen prin recunoașterea contribuțiilor lor importante și prin promovarea egalității de șanse în sectorul îngrijirii;</w:t>
            </w:r>
          </w:p>
        </w:tc>
      </w:tr>
    </w:tbl>
    <w:p w14:paraId="32F1770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70FB6C" w14:textId="77777777" w:rsidR="008F605B" w:rsidRPr="00B9675E" w:rsidRDefault="008F605B" w:rsidP="008F605B">
      <w:pPr>
        <w:rPr>
          <w:color w:val="000000" w:themeColor="text1"/>
        </w:rPr>
      </w:pPr>
      <w:r w:rsidRPr="00D85150">
        <w:rPr>
          <w:rStyle w:val="HideTWBExt"/>
        </w:rPr>
        <w:t>&lt;/Amend&gt;</w:t>
      </w:r>
    </w:p>
    <w:p w14:paraId="6DF274B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489</w:t>
      </w:r>
      <w:r w:rsidRPr="00D85150">
        <w:rPr>
          <w:rStyle w:val="HideTWBExt"/>
          <w:b w:val="0"/>
        </w:rPr>
        <w:t>&lt;/NumAm&gt;</w:t>
      </w:r>
    </w:p>
    <w:p w14:paraId="0975306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FCFC798" w14:textId="77777777" w:rsidR="008F605B" w:rsidRPr="00B9675E" w:rsidRDefault="008F605B" w:rsidP="008F605B">
      <w:pPr>
        <w:pStyle w:val="NormalBold"/>
        <w:rPr>
          <w:color w:val="000000" w:themeColor="text1"/>
        </w:rPr>
      </w:pPr>
      <w:r w:rsidRPr="00D85150">
        <w:rPr>
          <w:rStyle w:val="HideTWBExt"/>
          <w:b w:val="0"/>
        </w:rPr>
        <w:t>&lt;/RepeatBlock-By&gt;</w:t>
      </w:r>
    </w:p>
    <w:p w14:paraId="1129180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08C215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54B4AD9" w14:textId="77777777" w:rsidTr="00D85150">
        <w:trPr>
          <w:trHeight w:hRule="exact" w:val="240"/>
          <w:jc w:val="center"/>
        </w:trPr>
        <w:tc>
          <w:tcPr>
            <w:tcW w:w="9752" w:type="dxa"/>
            <w:gridSpan w:val="2"/>
            <w:tcBorders>
              <w:top w:val="nil"/>
              <w:left w:val="nil"/>
              <w:bottom w:val="nil"/>
              <w:right w:val="nil"/>
            </w:tcBorders>
          </w:tcPr>
          <w:p w14:paraId="4AE88536" w14:textId="77777777" w:rsidR="008F605B" w:rsidRPr="00B9675E" w:rsidRDefault="008F605B" w:rsidP="00D85150">
            <w:pPr>
              <w:rPr>
                <w:color w:val="000000" w:themeColor="text1"/>
              </w:rPr>
            </w:pPr>
          </w:p>
        </w:tc>
      </w:tr>
      <w:tr w:rsidR="007B5D21" w:rsidRPr="00B9675E" w14:paraId="00630699" w14:textId="77777777" w:rsidTr="00D85150">
        <w:trPr>
          <w:trHeight w:val="240"/>
          <w:jc w:val="center"/>
        </w:trPr>
        <w:tc>
          <w:tcPr>
            <w:tcW w:w="4876" w:type="dxa"/>
            <w:tcBorders>
              <w:top w:val="nil"/>
              <w:left w:val="nil"/>
              <w:bottom w:val="nil"/>
              <w:right w:val="nil"/>
            </w:tcBorders>
          </w:tcPr>
          <w:p w14:paraId="448345B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B156F7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208B55B" w14:textId="77777777" w:rsidTr="00D85150">
        <w:trPr>
          <w:jc w:val="center"/>
        </w:trPr>
        <w:tc>
          <w:tcPr>
            <w:tcW w:w="4876" w:type="dxa"/>
            <w:tcBorders>
              <w:top w:val="nil"/>
              <w:left w:val="nil"/>
              <w:bottom w:val="nil"/>
              <w:right w:val="nil"/>
            </w:tcBorders>
          </w:tcPr>
          <w:p w14:paraId="7200DC8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619ACD9"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 xml:space="preserve">solicită măsuri obligatorii la nivelul UE pentru a asigura plată egală pentru muncă de valoare egală, în special </w:t>
            </w:r>
            <w:r w:rsidRPr="00B9675E">
              <w:rPr>
                <w:b/>
                <w:i/>
                <w:color w:val="000000" w:themeColor="text1"/>
              </w:rPr>
              <w:lastRenderedPageBreak/>
              <w:t>în sectoarele dominate de femei, și îmbunătățirea condițiilor de muncă în sectoare subevaluate, cum ar fi îngrijirea, educația, curățenia și comerțul cu amănuntul;</w:t>
            </w:r>
          </w:p>
        </w:tc>
      </w:tr>
    </w:tbl>
    <w:p w14:paraId="63224A8F"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5933C5F" w14:textId="77777777" w:rsidR="008F605B" w:rsidRPr="00B9675E" w:rsidRDefault="008F605B" w:rsidP="008F605B">
      <w:pPr>
        <w:rPr>
          <w:color w:val="000000" w:themeColor="text1"/>
        </w:rPr>
      </w:pPr>
      <w:r w:rsidRPr="00D85150">
        <w:rPr>
          <w:rStyle w:val="HideTWBExt"/>
        </w:rPr>
        <w:t>&lt;/Amend&gt;</w:t>
      </w:r>
    </w:p>
    <w:p w14:paraId="600B191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490</w:t>
      </w:r>
      <w:r w:rsidRPr="00D85150">
        <w:rPr>
          <w:rStyle w:val="HideTWBExt"/>
          <w:b w:val="0"/>
        </w:rPr>
        <w:t>&lt;/NumAm&gt;</w:t>
      </w:r>
    </w:p>
    <w:p w14:paraId="24CE9BC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253B67B4" w14:textId="77777777" w:rsidR="008F605B" w:rsidRPr="00B9675E" w:rsidRDefault="008F605B" w:rsidP="008F605B">
      <w:pPr>
        <w:pStyle w:val="NormalBold"/>
        <w:rPr>
          <w:color w:val="000000" w:themeColor="text1"/>
        </w:rPr>
      </w:pPr>
      <w:r w:rsidRPr="00D85150">
        <w:rPr>
          <w:rStyle w:val="HideTWBExt"/>
          <w:b w:val="0"/>
        </w:rPr>
        <w:t>&lt;/RepeatBlock-By&gt;</w:t>
      </w:r>
    </w:p>
    <w:p w14:paraId="73063DA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177302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A2EC8DF" w14:textId="77777777" w:rsidTr="00D85150">
        <w:trPr>
          <w:trHeight w:hRule="exact" w:val="240"/>
          <w:jc w:val="center"/>
        </w:trPr>
        <w:tc>
          <w:tcPr>
            <w:tcW w:w="9752" w:type="dxa"/>
            <w:gridSpan w:val="2"/>
            <w:tcBorders>
              <w:top w:val="nil"/>
              <w:left w:val="nil"/>
              <w:bottom w:val="nil"/>
              <w:right w:val="nil"/>
            </w:tcBorders>
          </w:tcPr>
          <w:p w14:paraId="647EA938" w14:textId="77777777" w:rsidR="008F605B" w:rsidRPr="00B9675E" w:rsidRDefault="008F605B" w:rsidP="00D85150">
            <w:pPr>
              <w:rPr>
                <w:color w:val="000000" w:themeColor="text1"/>
              </w:rPr>
            </w:pPr>
          </w:p>
        </w:tc>
      </w:tr>
      <w:tr w:rsidR="007B5D21" w:rsidRPr="00B9675E" w14:paraId="0741B983" w14:textId="77777777" w:rsidTr="00D85150">
        <w:trPr>
          <w:trHeight w:val="240"/>
          <w:jc w:val="center"/>
        </w:trPr>
        <w:tc>
          <w:tcPr>
            <w:tcW w:w="4876" w:type="dxa"/>
            <w:tcBorders>
              <w:top w:val="nil"/>
              <w:left w:val="nil"/>
              <w:bottom w:val="nil"/>
              <w:right w:val="nil"/>
            </w:tcBorders>
          </w:tcPr>
          <w:p w14:paraId="1FDCF2B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A576EC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E6E1F91" w14:textId="77777777" w:rsidTr="00D85150">
        <w:trPr>
          <w:jc w:val="center"/>
        </w:trPr>
        <w:tc>
          <w:tcPr>
            <w:tcW w:w="4876" w:type="dxa"/>
            <w:tcBorders>
              <w:top w:val="nil"/>
              <w:left w:val="nil"/>
              <w:bottom w:val="nil"/>
              <w:right w:val="nil"/>
            </w:tcBorders>
          </w:tcPr>
          <w:p w14:paraId="7F769BB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441E155"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îndeamnă Comisia să elaboreze orientări pentru statele membre, sectorul privat și societatea civilă, pentru a contribui la stabilirea unor obiective și strategii privind egalitatea de gen, inclusiv la asigurarea unor șanse egale la funcții de conducere;</w:t>
            </w:r>
          </w:p>
        </w:tc>
      </w:tr>
    </w:tbl>
    <w:p w14:paraId="11BDE58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D1B3C97" w14:textId="77777777" w:rsidR="008F605B" w:rsidRPr="00B9675E" w:rsidRDefault="008F605B" w:rsidP="008F605B">
      <w:pPr>
        <w:rPr>
          <w:color w:val="000000" w:themeColor="text1"/>
        </w:rPr>
      </w:pPr>
      <w:r w:rsidRPr="00D85150">
        <w:rPr>
          <w:rStyle w:val="HideTWBExt"/>
        </w:rPr>
        <w:t>&lt;/Amend&gt;</w:t>
      </w:r>
    </w:p>
    <w:p w14:paraId="300F00D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491</w:t>
      </w:r>
      <w:r w:rsidRPr="00D85150">
        <w:rPr>
          <w:rStyle w:val="HideTWBExt"/>
          <w:b w:val="0"/>
        </w:rPr>
        <w:t>&lt;/NumAm&gt;</w:t>
      </w:r>
    </w:p>
    <w:p w14:paraId="4AA0E28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191FDA8C" w14:textId="77777777" w:rsidR="008F605B" w:rsidRPr="00B9675E" w:rsidRDefault="008F605B" w:rsidP="008F605B">
      <w:pPr>
        <w:pStyle w:val="NormalBold"/>
        <w:rPr>
          <w:color w:val="000000" w:themeColor="text1"/>
        </w:rPr>
      </w:pPr>
      <w:r w:rsidRPr="00D85150">
        <w:rPr>
          <w:rStyle w:val="HideTWBExt"/>
          <w:b w:val="0"/>
        </w:rPr>
        <w:t>&lt;/RepeatBlock-By&gt;</w:t>
      </w:r>
    </w:p>
    <w:p w14:paraId="760FDD7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9B0D9D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4DE592" w14:textId="77777777" w:rsidTr="00D85150">
        <w:trPr>
          <w:trHeight w:hRule="exact" w:val="240"/>
          <w:jc w:val="center"/>
        </w:trPr>
        <w:tc>
          <w:tcPr>
            <w:tcW w:w="9752" w:type="dxa"/>
            <w:gridSpan w:val="2"/>
            <w:tcBorders>
              <w:top w:val="nil"/>
              <w:left w:val="nil"/>
              <w:bottom w:val="nil"/>
              <w:right w:val="nil"/>
            </w:tcBorders>
          </w:tcPr>
          <w:p w14:paraId="70A1768D" w14:textId="77777777" w:rsidR="008F605B" w:rsidRPr="00B9675E" w:rsidRDefault="008F605B" w:rsidP="00D85150">
            <w:pPr>
              <w:rPr>
                <w:color w:val="000000" w:themeColor="text1"/>
              </w:rPr>
            </w:pPr>
          </w:p>
        </w:tc>
      </w:tr>
      <w:tr w:rsidR="007B5D21" w:rsidRPr="00B9675E" w14:paraId="45CEFE6D" w14:textId="77777777" w:rsidTr="00D85150">
        <w:trPr>
          <w:trHeight w:val="240"/>
          <w:jc w:val="center"/>
        </w:trPr>
        <w:tc>
          <w:tcPr>
            <w:tcW w:w="4876" w:type="dxa"/>
            <w:tcBorders>
              <w:top w:val="nil"/>
              <w:left w:val="nil"/>
              <w:bottom w:val="nil"/>
              <w:right w:val="nil"/>
            </w:tcBorders>
          </w:tcPr>
          <w:p w14:paraId="306D170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4199DF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010F1CA" w14:textId="77777777" w:rsidTr="00D85150">
        <w:trPr>
          <w:jc w:val="center"/>
        </w:trPr>
        <w:tc>
          <w:tcPr>
            <w:tcW w:w="4876" w:type="dxa"/>
            <w:tcBorders>
              <w:top w:val="nil"/>
              <w:left w:val="nil"/>
              <w:bottom w:val="nil"/>
              <w:right w:val="nil"/>
            </w:tcBorders>
          </w:tcPr>
          <w:p w14:paraId="31037DA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DF94D22" w14:textId="77777777" w:rsidR="008F605B" w:rsidRPr="00B9675E" w:rsidRDefault="008F605B" w:rsidP="00D85150">
            <w:pPr>
              <w:pStyle w:val="Normal6a"/>
              <w:rPr>
                <w:color w:val="000000" w:themeColor="text1"/>
              </w:rPr>
            </w:pPr>
            <w:r w:rsidRPr="00B9675E">
              <w:rPr>
                <w:b/>
                <w:i/>
                <w:color w:val="000000" w:themeColor="text1"/>
              </w:rPr>
              <w:t>10b.</w:t>
            </w:r>
            <w:r w:rsidRPr="00B9675E">
              <w:rPr>
                <w:color w:val="000000" w:themeColor="text1"/>
              </w:rPr>
              <w:tab/>
            </w:r>
            <w:r w:rsidRPr="00B9675E">
              <w:rPr>
                <w:b/>
                <w:i/>
                <w:color w:val="000000" w:themeColor="text1"/>
              </w:rPr>
              <w:t>subliniază că soluția de urmat este adoptarea unor măsuri de sprijin care să ajute femeile să renunțe la prostituție și să își construiască viața pe care și-o doresc;</w:t>
            </w:r>
          </w:p>
        </w:tc>
      </w:tr>
    </w:tbl>
    <w:p w14:paraId="75187D2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86A998" w14:textId="77777777" w:rsidR="008F605B" w:rsidRPr="00B9675E" w:rsidRDefault="008F605B" w:rsidP="008F605B">
      <w:pPr>
        <w:rPr>
          <w:color w:val="000000" w:themeColor="text1"/>
        </w:rPr>
      </w:pPr>
      <w:r w:rsidRPr="00D85150">
        <w:rPr>
          <w:rStyle w:val="HideTWBExt"/>
        </w:rPr>
        <w:t>&lt;/Amend&gt;</w:t>
      </w:r>
    </w:p>
    <w:p w14:paraId="7419D3B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492</w:t>
      </w:r>
      <w:r w:rsidRPr="00D85150">
        <w:rPr>
          <w:rStyle w:val="HideTWBExt"/>
          <w:b w:val="0"/>
        </w:rPr>
        <w:t>&lt;/NumAm&gt;</w:t>
      </w:r>
    </w:p>
    <w:p w14:paraId="1DDC516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282C87C2" w14:textId="77777777" w:rsidR="008F605B" w:rsidRPr="00B9675E" w:rsidRDefault="008F605B" w:rsidP="008F605B">
      <w:pPr>
        <w:pStyle w:val="NormalBold"/>
        <w:rPr>
          <w:color w:val="000000" w:themeColor="text1"/>
        </w:rPr>
      </w:pPr>
      <w:r w:rsidRPr="00D85150">
        <w:rPr>
          <w:rStyle w:val="HideTWBExt"/>
          <w:b w:val="0"/>
        </w:rPr>
        <w:lastRenderedPageBreak/>
        <w:t>&lt;/RepeatBlock-By&gt;</w:t>
      </w:r>
    </w:p>
    <w:p w14:paraId="4F60EA0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3FFE6F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048E44C" w14:textId="77777777" w:rsidTr="00D85150">
        <w:trPr>
          <w:trHeight w:hRule="exact" w:val="240"/>
          <w:jc w:val="center"/>
        </w:trPr>
        <w:tc>
          <w:tcPr>
            <w:tcW w:w="9752" w:type="dxa"/>
            <w:gridSpan w:val="2"/>
            <w:tcBorders>
              <w:top w:val="nil"/>
              <w:left w:val="nil"/>
              <w:bottom w:val="nil"/>
              <w:right w:val="nil"/>
            </w:tcBorders>
          </w:tcPr>
          <w:p w14:paraId="1B4D51D4" w14:textId="77777777" w:rsidR="008F605B" w:rsidRPr="00B9675E" w:rsidRDefault="008F605B" w:rsidP="00D85150">
            <w:pPr>
              <w:rPr>
                <w:color w:val="000000" w:themeColor="text1"/>
              </w:rPr>
            </w:pPr>
          </w:p>
        </w:tc>
      </w:tr>
      <w:tr w:rsidR="007B5D21" w:rsidRPr="00B9675E" w14:paraId="24F93232" w14:textId="77777777" w:rsidTr="00D85150">
        <w:trPr>
          <w:trHeight w:val="240"/>
          <w:jc w:val="center"/>
        </w:trPr>
        <w:tc>
          <w:tcPr>
            <w:tcW w:w="4876" w:type="dxa"/>
            <w:tcBorders>
              <w:top w:val="nil"/>
              <w:left w:val="nil"/>
              <w:bottom w:val="nil"/>
              <w:right w:val="nil"/>
            </w:tcBorders>
          </w:tcPr>
          <w:p w14:paraId="076AE68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B1A248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52D3939" w14:textId="77777777" w:rsidTr="00D85150">
        <w:trPr>
          <w:jc w:val="center"/>
        </w:trPr>
        <w:tc>
          <w:tcPr>
            <w:tcW w:w="4876" w:type="dxa"/>
            <w:tcBorders>
              <w:top w:val="nil"/>
              <w:left w:val="nil"/>
              <w:bottom w:val="nil"/>
              <w:right w:val="nil"/>
            </w:tcBorders>
          </w:tcPr>
          <w:p w14:paraId="070771D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A7BDE8"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invită statele membre să majoreze investițiile publice în politici care vizează, direct sau indirect, contracararea efectelor negative ale dezechilibrului de gen asupra femeilor în toată diversitatea lor și să garanteze accesul la servicii publice de înaltă calitate și gratuite pentru îngrijire, educație, sănătate, transport și energie, precum și accesul la locuri de muncă decente; invită statele membre să acorde o atenție deosebită regiunilor rurale, interioare, ultraperiferice și regiunilor expuse riscului de depopulare, unde adesea aceste servicii nu sunt furnizate adecvat;</w:t>
            </w:r>
          </w:p>
        </w:tc>
      </w:tr>
    </w:tbl>
    <w:p w14:paraId="02F909E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6FD1C90" w14:textId="77777777" w:rsidR="008F605B" w:rsidRPr="00B9675E" w:rsidRDefault="008F605B" w:rsidP="008F605B">
      <w:pPr>
        <w:rPr>
          <w:color w:val="000000" w:themeColor="text1"/>
        </w:rPr>
      </w:pPr>
      <w:r w:rsidRPr="00D85150">
        <w:rPr>
          <w:rStyle w:val="HideTWBExt"/>
        </w:rPr>
        <w:t>&lt;/Amend&gt;</w:t>
      </w:r>
    </w:p>
    <w:p w14:paraId="39C5B5C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493</w:t>
      </w:r>
      <w:r w:rsidRPr="00D85150">
        <w:rPr>
          <w:rStyle w:val="HideTWBExt"/>
          <w:b w:val="0"/>
        </w:rPr>
        <w:t>&lt;/NumAm&gt;</w:t>
      </w:r>
    </w:p>
    <w:p w14:paraId="70DB7EE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2F9FC460" w14:textId="77777777" w:rsidR="008F605B" w:rsidRPr="00B9675E" w:rsidRDefault="008F605B" w:rsidP="008F605B">
      <w:pPr>
        <w:pStyle w:val="NormalBold"/>
        <w:rPr>
          <w:color w:val="000000" w:themeColor="text1"/>
        </w:rPr>
      </w:pPr>
      <w:r w:rsidRPr="00D85150">
        <w:rPr>
          <w:rStyle w:val="HideTWBExt"/>
          <w:b w:val="0"/>
        </w:rPr>
        <w:t>&lt;/RepeatBlock-By&gt;</w:t>
      </w:r>
    </w:p>
    <w:p w14:paraId="1F3D5EB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0680D3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5B93682" w14:textId="77777777" w:rsidTr="00D85150">
        <w:trPr>
          <w:trHeight w:hRule="exact" w:val="240"/>
          <w:jc w:val="center"/>
        </w:trPr>
        <w:tc>
          <w:tcPr>
            <w:tcW w:w="9752" w:type="dxa"/>
            <w:gridSpan w:val="2"/>
            <w:tcBorders>
              <w:top w:val="nil"/>
              <w:left w:val="nil"/>
              <w:bottom w:val="nil"/>
              <w:right w:val="nil"/>
            </w:tcBorders>
          </w:tcPr>
          <w:p w14:paraId="02CEE1CD" w14:textId="77777777" w:rsidR="008F605B" w:rsidRPr="00B9675E" w:rsidRDefault="008F605B" w:rsidP="00D85150">
            <w:pPr>
              <w:rPr>
                <w:color w:val="000000" w:themeColor="text1"/>
              </w:rPr>
            </w:pPr>
          </w:p>
        </w:tc>
      </w:tr>
      <w:tr w:rsidR="007B5D21" w:rsidRPr="00B9675E" w14:paraId="27790D59" w14:textId="77777777" w:rsidTr="00D85150">
        <w:trPr>
          <w:trHeight w:val="240"/>
          <w:jc w:val="center"/>
        </w:trPr>
        <w:tc>
          <w:tcPr>
            <w:tcW w:w="4876" w:type="dxa"/>
            <w:tcBorders>
              <w:top w:val="nil"/>
              <w:left w:val="nil"/>
              <w:bottom w:val="nil"/>
              <w:right w:val="nil"/>
            </w:tcBorders>
          </w:tcPr>
          <w:p w14:paraId="3D6D0C8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B870FE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EFA9A36" w14:textId="77777777" w:rsidTr="00D85150">
        <w:trPr>
          <w:jc w:val="center"/>
        </w:trPr>
        <w:tc>
          <w:tcPr>
            <w:tcW w:w="4876" w:type="dxa"/>
            <w:tcBorders>
              <w:top w:val="nil"/>
              <w:left w:val="nil"/>
              <w:bottom w:val="nil"/>
              <w:right w:val="nil"/>
            </w:tcBorders>
          </w:tcPr>
          <w:p w14:paraId="6A01C44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0D4CE48"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subliniază impactul tuturor formelor de hărțuire în lumea muncii, care pot afecta orice loc de muncă, și vulnerabilitatea specifică a unor lucrători, cum ar fi femeile - aproximativ o treime dintre femeile din UE care s-au confruntat cu hărțuirea sexuală au trecut prin această situație la locul de muncă</w:t>
            </w:r>
            <w:r w:rsidRPr="00B9675E">
              <w:rPr>
                <w:b/>
                <w:i/>
                <w:color w:val="000000" w:themeColor="text1"/>
                <w:vertAlign w:val="superscript"/>
              </w:rPr>
              <w:t>1a</w:t>
            </w:r>
            <w:r w:rsidRPr="00B9675E">
              <w:rPr>
                <w:b/>
                <w:i/>
                <w:color w:val="000000" w:themeColor="text1"/>
              </w:rPr>
              <w:t xml:space="preserve">, cu consecințe devastatoare pentru victime, și, prin urmare, subliniază importanța introducerii unor măsuri pentru combaterea acestui fenomen, bazate pe legislația UE și internațională existentă, </w:t>
            </w:r>
            <w:r w:rsidRPr="00B9675E">
              <w:rPr>
                <w:b/>
                <w:i/>
                <w:color w:val="000000" w:themeColor="text1"/>
              </w:rPr>
              <w:lastRenderedPageBreak/>
              <w:t>cum ar fi sprijin de specialitate pentru victime, în paralel cu măsuri de prevenire solide;</w:t>
            </w:r>
          </w:p>
        </w:tc>
      </w:tr>
      <w:tr w:rsidR="007B5D21" w:rsidRPr="00B9675E" w14:paraId="6BBC8CC5" w14:textId="77777777" w:rsidTr="00D85150">
        <w:trPr>
          <w:jc w:val="center"/>
        </w:trPr>
        <w:tc>
          <w:tcPr>
            <w:tcW w:w="4876" w:type="dxa"/>
            <w:tcBorders>
              <w:top w:val="nil"/>
              <w:left w:val="nil"/>
              <w:bottom w:val="nil"/>
              <w:right w:val="nil"/>
            </w:tcBorders>
          </w:tcPr>
          <w:p w14:paraId="4EFB05B3" w14:textId="77777777" w:rsidR="008F605B" w:rsidRPr="00B9675E" w:rsidRDefault="008F605B" w:rsidP="00D85150">
            <w:pPr>
              <w:rPr>
                <w:color w:val="000000" w:themeColor="text1"/>
              </w:rPr>
            </w:pPr>
          </w:p>
        </w:tc>
        <w:tc>
          <w:tcPr>
            <w:tcW w:w="4876" w:type="dxa"/>
            <w:tcBorders>
              <w:top w:val="nil"/>
              <w:left w:val="nil"/>
              <w:bottom w:val="nil"/>
              <w:right w:val="nil"/>
            </w:tcBorders>
          </w:tcPr>
          <w:p w14:paraId="0F167614"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47C0C46F" w14:textId="77777777" w:rsidTr="00D85150">
        <w:trPr>
          <w:jc w:val="center"/>
        </w:trPr>
        <w:tc>
          <w:tcPr>
            <w:tcW w:w="4876" w:type="dxa"/>
            <w:tcBorders>
              <w:top w:val="nil"/>
              <w:left w:val="nil"/>
              <w:bottom w:val="nil"/>
              <w:right w:val="nil"/>
            </w:tcBorders>
          </w:tcPr>
          <w:p w14:paraId="3B71418D" w14:textId="77777777" w:rsidR="008F605B" w:rsidRPr="00B9675E" w:rsidRDefault="008F605B" w:rsidP="00D85150">
            <w:pPr>
              <w:rPr>
                <w:color w:val="000000" w:themeColor="text1"/>
              </w:rPr>
            </w:pPr>
          </w:p>
        </w:tc>
        <w:tc>
          <w:tcPr>
            <w:tcW w:w="4876" w:type="dxa"/>
            <w:tcBorders>
              <w:top w:val="nil"/>
              <w:left w:val="nil"/>
              <w:bottom w:val="nil"/>
              <w:right w:val="nil"/>
            </w:tcBorders>
          </w:tcPr>
          <w:p w14:paraId="02EC8BED"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Sondajul Eurostat privind violența de gen, 2024. </w:t>
            </w:r>
          </w:p>
        </w:tc>
      </w:tr>
    </w:tbl>
    <w:p w14:paraId="493CBF2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A7E0A11" w14:textId="77777777" w:rsidR="008F605B" w:rsidRPr="00B9675E" w:rsidRDefault="008F605B" w:rsidP="008F605B">
      <w:pPr>
        <w:rPr>
          <w:color w:val="000000" w:themeColor="text1"/>
        </w:rPr>
      </w:pPr>
      <w:r w:rsidRPr="00D85150">
        <w:rPr>
          <w:rStyle w:val="HideTWBExt"/>
        </w:rPr>
        <w:t>&lt;/Amend&gt;</w:t>
      </w:r>
    </w:p>
    <w:p w14:paraId="74B8D94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494</w:t>
      </w:r>
      <w:r w:rsidRPr="00D85150">
        <w:rPr>
          <w:rStyle w:val="HideTWBExt"/>
          <w:b w:val="0"/>
        </w:rPr>
        <w:t>&lt;/NumAm&gt;</w:t>
      </w:r>
    </w:p>
    <w:p w14:paraId="7274EAC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0A60FC04" w14:textId="77777777" w:rsidR="008F605B" w:rsidRPr="00B9675E" w:rsidRDefault="008F605B" w:rsidP="008F605B">
      <w:pPr>
        <w:pStyle w:val="NormalBold"/>
        <w:rPr>
          <w:color w:val="000000" w:themeColor="text1"/>
        </w:rPr>
      </w:pPr>
      <w:r w:rsidRPr="00D85150">
        <w:rPr>
          <w:rStyle w:val="HideTWBExt"/>
          <w:b w:val="0"/>
        </w:rPr>
        <w:t>&lt;/RepeatBlock-By&gt;</w:t>
      </w:r>
    </w:p>
    <w:p w14:paraId="45B0DFD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D87683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FB23AE6" w14:textId="77777777" w:rsidTr="00D85150">
        <w:trPr>
          <w:trHeight w:hRule="exact" w:val="240"/>
          <w:jc w:val="center"/>
        </w:trPr>
        <w:tc>
          <w:tcPr>
            <w:tcW w:w="9752" w:type="dxa"/>
            <w:gridSpan w:val="2"/>
            <w:tcBorders>
              <w:top w:val="nil"/>
              <w:left w:val="nil"/>
              <w:bottom w:val="nil"/>
              <w:right w:val="nil"/>
            </w:tcBorders>
          </w:tcPr>
          <w:p w14:paraId="3EB6A3AF" w14:textId="77777777" w:rsidR="008F605B" w:rsidRPr="00B9675E" w:rsidRDefault="008F605B" w:rsidP="00D85150">
            <w:pPr>
              <w:rPr>
                <w:color w:val="000000" w:themeColor="text1"/>
              </w:rPr>
            </w:pPr>
          </w:p>
        </w:tc>
      </w:tr>
      <w:tr w:rsidR="007B5D21" w:rsidRPr="00B9675E" w14:paraId="417785A5" w14:textId="77777777" w:rsidTr="00D85150">
        <w:trPr>
          <w:trHeight w:val="240"/>
          <w:jc w:val="center"/>
        </w:trPr>
        <w:tc>
          <w:tcPr>
            <w:tcW w:w="4876" w:type="dxa"/>
            <w:tcBorders>
              <w:top w:val="nil"/>
              <w:left w:val="nil"/>
              <w:bottom w:val="nil"/>
              <w:right w:val="nil"/>
            </w:tcBorders>
          </w:tcPr>
          <w:p w14:paraId="738A90F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5E79CC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5EA3433" w14:textId="77777777" w:rsidTr="00D85150">
        <w:trPr>
          <w:jc w:val="center"/>
        </w:trPr>
        <w:tc>
          <w:tcPr>
            <w:tcW w:w="4876" w:type="dxa"/>
            <w:tcBorders>
              <w:top w:val="nil"/>
              <w:left w:val="nil"/>
              <w:bottom w:val="nil"/>
              <w:right w:val="nil"/>
            </w:tcBorders>
          </w:tcPr>
          <w:p w14:paraId="214ED99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8FF5198"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consideră că există un element central pentru combaterea inegalităților; încurajează statele membre să promoveze politici care să îmbunătățească statutul muncii, să crească salariul real și să protejeze drepturile prin interzicerea insecurității locurilor de muncă, prin abordarea liberalizării relațiilor de muncă și a timpului de lucru și prin impunerea unor restricții severe pentru utilizarea de soluții precum munca cu fracțiune de normă și munca temporară; sprijină negocierea colectivă ca mijloc nu numai de a prețui condițiile de muncă, ci și de a combate inegalitățile dintre femei și bărbați;</w:t>
            </w:r>
          </w:p>
        </w:tc>
      </w:tr>
    </w:tbl>
    <w:p w14:paraId="24E1454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12C33FF" w14:textId="77777777" w:rsidR="008F605B" w:rsidRPr="00B9675E" w:rsidRDefault="008F605B" w:rsidP="008F605B">
      <w:pPr>
        <w:rPr>
          <w:color w:val="000000" w:themeColor="text1"/>
        </w:rPr>
      </w:pPr>
      <w:r w:rsidRPr="00D85150">
        <w:rPr>
          <w:rStyle w:val="HideTWBExt"/>
        </w:rPr>
        <w:t>&lt;/Amend&gt;</w:t>
      </w:r>
    </w:p>
    <w:p w14:paraId="4BC399E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495</w:t>
      </w:r>
      <w:r w:rsidRPr="00D85150">
        <w:rPr>
          <w:rStyle w:val="HideTWBExt"/>
          <w:b w:val="0"/>
        </w:rPr>
        <w:t>&lt;/NumAm&gt;</w:t>
      </w:r>
    </w:p>
    <w:p w14:paraId="29F4309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17F85956" w14:textId="77777777" w:rsidR="008F605B" w:rsidRPr="00B9675E" w:rsidRDefault="008F605B" w:rsidP="008F605B">
      <w:pPr>
        <w:pStyle w:val="NormalBold"/>
        <w:rPr>
          <w:color w:val="000000" w:themeColor="text1"/>
        </w:rPr>
      </w:pPr>
      <w:r w:rsidRPr="00D85150">
        <w:rPr>
          <w:rStyle w:val="HideTWBExt"/>
          <w:b w:val="0"/>
        </w:rPr>
        <w:t>&lt;/RepeatBlock-By&gt;</w:t>
      </w:r>
    </w:p>
    <w:p w14:paraId="2D87FB3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4BDC8B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59702A" w14:textId="77777777" w:rsidTr="00D85150">
        <w:trPr>
          <w:trHeight w:hRule="exact" w:val="240"/>
          <w:jc w:val="center"/>
        </w:trPr>
        <w:tc>
          <w:tcPr>
            <w:tcW w:w="9752" w:type="dxa"/>
            <w:gridSpan w:val="2"/>
            <w:tcBorders>
              <w:top w:val="nil"/>
              <w:left w:val="nil"/>
              <w:bottom w:val="nil"/>
              <w:right w:val="nil"/>
            </w:tcBorders>
          </w:tcPr>
          <w:p w14:paraId="0FCB17B7" w14:textId="77777777" w:rsidR="008F605B" w:rsidRPr="00B9675E" w:rsidRDefault="008F605B" w:rsidP="00D85150">
            <w:pPr>
              <w:rPr>
                <w:color w:val="000000" w:themeColor="text1"/>
              </w:rPr>
            </w:pPr>
          </w:p>
        </w:tc>
      </w:tr>
      <w:tr w:rsidR="007B5D21" w:rsidRPr="00B9675E" w14:paraId="2A03AD01" w14:textId="77777777" w:rsidTr="00D85150">
        <w:trPr>
          <w:trHeight w:val="240"/>
          <w:jc w:val="center"/>
        </w:trPr>
        <w:tc>
          <w:tcPr>
            <w:tcW w:w="4876" w:type="dxa"/>
            <w:tcBorders>
              <w:top w:val="nil"/>
              <w:left w:val="nil"/>
              <w:bottom w:val="nil"/>
              <w:right w:val="nil"/>
            </w:tcBorders>
          </w:tcPr>
          <w:p w14:paraId="6B30ED4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F0C682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FA202E0" w14:textId="77777777" w:rsidTr="00D85150">
        <w:trPr>
          <w:jc w:val="center"/>
        </w:trPr>
        <w:tc>
          <w:tcPr>
            <w:tcW w:w="4876" w:type="dxa"/>
            <w:tcBorders>
              <w:top w:val="nil"/>
              <w:left w:val="nil"/>
              <w:bottom w:val="nil"/>
              <w:right w:val="nil"/>
            </w:tcBorders>
          </w:tcPr>
          <w:p w14:paraId="6A10D23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25E1D98"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constată că programele destinate femeilor care doresc să renunțe la prostituție sunt cele mai în măsură să le ajute într-o economie favorabilă incluziunii, dinamică, creativă și inovatoare, care să le permită să ocupe locuri de muncă de bună calitate, bine plătite și recunoscute din punct de vedere social, care reprezintă o alternativă viabilă la prostituție;</w:t>
            </w:r>
          </w:p>
        </w:tc>
      </w:tr>
    </w:tbl>
    <w:p w14:paraId="5554F6C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78B50D6" w14:textId="77777777" w:rsidR="008F605B" w:rsidRPr="00B9675E" w:rsidRDefault="008F605B" w:rsidP="008F605B">
      <w:pPr>
        <w:rPr>
          <w:color w:val="000000" w:themeColor="text1"/>
        </w:rPr>
      </w:pPr>
      <w:r w:rsidRPr="00D85150">
        <w:rPr>
          <w:rStyle w:val="HideTWBExt"/>
        </w:rPr>
        <w:t>&lt;/Amend&gt;</w:t>
      </w:r>
    </w:p>
    <w:p w14:paraId="59864F1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496</w:t>
      </w:r>
      <w:r w:rsidRPr="00D85150">
        <w:rPr>
          <w:rStyle w:val="HideTWBExt"/>
          <w:b w:val="0"/>
        </w:rPr>
        <w:t>&lt;/NumAm&gt;</w:t>
      </w:r>
    </w:p>
    <w:p w14:paraId="1095455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499179C9" w14:textId="77777777" w:rsidR="008F605B" w:rsidRPr="00B9675E" w:rsidRDefault="008F605B" w:rsidP="008F605B">
      <w:pPr>
        <w:pStyle w:val="NormalBold"/>
        <w:rPr>
          <w:color w:val="000000" w:themeColor="text1"/>
        </w:rPr>
      </w:pPr>
      <w:r w:rsidRPr="00D85150">
        <w:rPr>
          <w:rStyle w:val="HideTWBExt"/>
          <w:b w:val="0"/>
        </w:rPr>
        <w:t>&lt;/RepeatBlock-By&gt;</w:t>
      </w:r>
    </w:p>
    <w:p w14:paraId="6CF9FEC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DB0855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E958EB8" w14:textId="77777777" w:rsidTr="00D85150">
        <w:trPr>
          <w:trHeight w:hRule="exact" w:val="240"/>
          <w:jc w:val="center"/>
        </w:trPr>
        <w:tc>
          <w:tcPr>
            <w:tcW w:w="9752" w:type="dxa"/>
            <w:gridSpan w:val="2"/>
            <w:tcBorders>
              <w:top w:val="nil"/>
              <w:left w:val="nil"/>
              <w:bottom w:val="nil"/>
              <w:right w:val="nil"/>
            </w:tcBorders>
          </w:tcPr>
          <w:p w14:paraId="07F935E7" w14:textId="77777777" w:rsidR="008F605B" w:rsidRPr="00B9675E" w:rsidRDefault="008F605B" w:rsidP="00D85150">
            <w:pPr>
              <w:rPr>
                <w:color w:val="000000" w:themeColor="text1"/>
              </w:rPr>
            </w:pPr>
          </w:p>
        </w:tc>
      </w:tr>
      <w:tr w:rsidR="007B5D21" w:rsidRPr="00B9675E" w14:paraId="6D1E8581" w14:textId="77777777" w:rsidTr="00D85150">
        <w:trPr>
          <w:trHeight w:val="240"/>
          <w:jc w:val="center"/>
        </w:trPr>
        <w:tc>
          <w:tcPr>
            <w:tcW w:w="4876" w:type="dxa"/>
            <w:tcBorders>
              <w:top w:val="nil"/>
              <w:left w:val="nil"/>
              <w:bottom w:val="nil"/>
              <w:right w:val="nil"/>
            </w:tcBorders>
          </w:tcPr>
          <w:p w14:paraId="4A9124B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D39CA9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18453C9" w14:textId="77777777" w:rsidTr="00D85150">
        <w:trPr>
          <w:jc w:val="center"/>
        </w:trPr>
        <w:tc>
          <w:tcPr>
            <w:tcW w:w="4876" w:type="dxa"/>
            <w:tcBorders>
              <w:top w:val="nil"/>
              <w:left w:val="nil"/>
              <w:bottom w:val="nil"/>
              <w:right w:val="nil"/>
            </w:tcBorders>
          </w:tcPr>
          <w:p w14:paraId="46F4A6F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2B62A5F"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invită Comisia să efectueze evaluări ale impactului bazate pe dovezi, inclusiv verificări ale competitivității, pentru toate noile regulamente ale UE, pentru a asigura un proces de elaborare a politicilor echilibrat și eficace, care să respecte contextele naționale și să stimuleze competitivitatea;</w:t>
            </w:r>
          </w:p>
        </w:tc>
      </w:tr>
    </w:tbl>
    <w:p w14:paraId="1C8EEE4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2572235" w14:textId="77777777" w:rsidR="008F605B" w:rsidRPr="00B9675E" w:rsidRDefault="008F605B" w:rsidP="008F605B">
      <w:pPr>
        <w:rPr>
          <w:color w:val="000000" w:themeColor="text1"/>
        </w:rPr>
      </w:pPr>
      <w:r w:rsidRPr="00D85150">
        <w:rPr>
          <w:rStyle w:val="HideTWBExt"/>
        </w:rPr>
        <w:t>&lt;/Amend&gt;</w:t>
      </w:r>
    </w:p>
    <w:p w14:paraId="65B699C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497</w:t>
      </w:r>
      <w:r w:rsidRPr="00D85150">
        <w:rPr>
          <w:rStyle w:val="HideTWBExt"/>
          <w:b w:val="0"/>
        </w:rPr>
        <w:t>&lt;/NumAm&gt;</w:t>
      </w:r>
    </w:p>
    <w:p w14:paraId="2935F56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161369C6" w14:textId="77777777" w:rsidR="008F605B" w:rsidRPr="00B9675E" w:rsidRDefault="008F605B" w:rsidP="008F605B">
      <w:pPr>
        <w:pStyle w:val="NormalBold"/>
        <w:rPr>
          <w:color w:val="000000" w:themeColor="text1"/>
        </w:rPr>
      </w:pPr>
      <w:r w:rsidRPr="00D85150">
        <w:rPr>
          <w:rStyle w:val="HideTWBExt"/>
          <w:b w:val="0"/>
        </w:rPr>
        <w:t>&lt;/RepeatBlock-By&gt;</w:t>
      </w:r>
    </w:p>
    <w:p w14:paraId="01CD9B1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7C4544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7AD1612" w14:textId="77777777" w:rsidTr="00D85150">
        <w:trPr>
          <w:trHeight w:hRule="exact" w:val="240"/>
          <w:jc w:val="center"/>
        </w:trPr>
        <w:tc>
          <w:tcPr>
            <w:tcW w:w="9752" w:type="dxa"/>
            <w:gridSpan w:val="2"/>
            <w:tcBorders>
              <w:top w:val="nil"/>
              <w:left w:val="nil"/>
              <w:bottom w:val="nil"/>
              <w:right w:val="nil"/>
            </w:tcBorders>
          </w:tcPr>
          <w:p w14:paraId="51E19F67" w14:textId="77777777" w:rsidR="008F605B" w:rsidRPr="00B9675E" w:rsidRDefault="008F605B" w:rsidP="00D85150">
            <w:pPr>
              <w:rPr>
                <w:color w:val="000000" w:themeColor="text1"/>
              </w:rPr>
            </w:pPr>
          </w:p>
        </w:tc>
      </w:tr>
      <w:tr w:rsidR="007B5D21" w:rsidRPr="00B9675E" w14:paraId="20951374" w14:textId="77777777" w:rsidTr="00D85150">
        <w:trPr>
          <w:trHeight w:val="240"/>
          <w:jc w:val="center"/>
        </w:trPr>
        <w:tc>
          <w:tcPr>
            <w:tcW w:w="4876" w:type="dxa"/>
            <w:tcBorders>
              <w:top w:val="nil"/>
              <w:left w:val="nil"/>
              <w:bottom w:val="nil"/>
              <w:right w:val="nil"/>
            </w:tcBorders>
          </w:tcPr>
          <w:p w14:paraId="2634A0B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C06165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7972EED" w14:textId="77777777" w:rsidTr="00D85150">
        <w:trPr>
          <w:jc w:val="center"/>
        </w:trPr>
        <w:tc>
          <w:tcPr>
            <w:tcW w:w="4876" w:type="dxa"/>
            <w:tcBorders>
              <w:top w:val="nil"/>
              <w:left w:val="nil"/>
              <w:bottom w:val="nil"/>
              <w:right w:val="nil"/>
            </w:tcBorders>
          </w:tcPr>
          <w:p w14:paraId="121813E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0C102DA"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 xml:space="preserve">invită Comisia să se asigure că discriminarea în contextul sarcinii și al maternității este combătută prin intermediul unor formule de lucru </w:t>
            </w:r>
            <w:r w:rsidRPr="00B9675E">
              <w:rPr>
                <w:b/>
                <w:i/>
                <w:color w:val="000000" w:themeColor="text1"/>
              </w:rPr>
              <w:lastRenderedPageBreak/>
              <w:t>flexibile, bine elaborate și comunicate;</w:t>
            </w:r>
          </w:p>
        </w:tc>
      </w:tr>
    </w:tbl>
    <w:p w14:paraId="0DF009C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CB2C172" w14:textId="77777777" w:rsidR="008F605B" w:rsidRPr="00B9675E" w:rsidRDefault="008F605B" w:rsidP="008F605B">
      <w:pPr>
        <w:rPr>
          <w:color w:val="000000" w:themeColor="text1"/>
        </w:rPr>
      </w:pPr>
      <w:r w:rsidRPr="00D85150">
        <w:rPr>
          <w:rStyle w:val="HideTWBExt"/>
        </w:rPr>
        <w:t>&lt;/Amend&gt;</w:t>
      </w:r>
    </w:p>
    <w:p w14:paraId="5193C72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498</w:t>
      </w:r>
      <w:r w:rsidRPr="00D85150">
        <w:rPr>
          <w:rStyle w:val="HideTWBExt"/>
          <w:b w:val="0"/>
        </w:rPr>
        <w:t>&lt;/NumAm&gt;</w:t>
      </w:r>
    </w:p>
    <w:p w14:paraId="2D4BDD7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527BDDD8" w14:textId="77777777" w:rsidR="008F605B" w:rsidRPr="00B9675E" w:rsidRDefault="008F605B" w:rsidP="008F605B">
      <w:pPr>
        <w:pStyle w:val="NormalBold"/>
        <w:rPr>
          <w:color w:val="000000" w:themeColor="text1"/>
        </w:rPr>
      </w:pPr>
      <w:r w:rsidRPr="00D85150">
        <w:rPr>
          <w:rStyle w:val="HideTWBExt"/>
          <w:b w:val="0"/>
        </w:rPr>
        <w:t>&lt;/RepeatBlock-By&gt;</w:t>
      </w:r>
    </w:p>
    <w:p w14:paraId="74FA897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A78D74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3B5801F" w14:textId="77777777" w:rsidTr="00D85150">
        <w:trPr>
          <w:trHeight w:hRule="exact" w:val="240"/>
          <w:jc w:val="center"/>
        </w:trPr>
        <w:tc>
          <w:tcPr>
            <w:tcW w:w="9752" w:type="dxa"/>
            <w:gridSpan w:val="2"/>
            <w:tcBorders>
              <w:top w:val="nil"/>
              <w:left w:val="nil"/>
              <w:bottom w:val="nil"/>
              <w:right w:val="nil"/>
            </w:tcBorders>
          </w:tcPr>
          <w:p w14:paraId="18E77D10" w14:textId="77777777" w:rsidR="008F605B" w:rsidRPr="00B9675E" w:rsidRDefault="008F605B" w:rsidP="00D85150">
            <w:pPr>
              <w:rPr>
                <w:color w:val="000000" w:themeColor="text1"/>
              </w:rPr>
            </w:pPr>
          </w:p>
        </w:tc>
      </w:tr>
      <w:tr w:rsidR="007B5D21" w:rsidRPr="00B9675E" w14:paraId="31DB812B" w14:textId="77777777" w:rsidTr="00D85150">
        <w:trPr>
          <w:trHeight w:val="240"/>
          <w:jc w:val="center"/>
        </w:trPr>
        <w:tc>
          <w:tcPr>
            <w:tcW w:w="4876" w:type="dxa"/>
            <w:tcBorders>
              <w:top w:val="nil"/>
              <w:left w:val="nil"/>
              <w:bottom w:val="nil"/>
              <w:right w:val="nil"/>
            </w:tcBorders>
          </w:tcPr>
          <w:p w14:paraId="6500C64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9C47C2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9811CFE" w14:textId="77777777" w:rsidTr="00D85150">
        <w:trPr>
          <w:jc w:val="center"/>
        </w:trPr>
        <w:tc>
          <w:tcPr>
            <w:tcW w:w="4876" w:type="dxa"/>
            <w:tcBorders>
              <w:top w:val="nil"/>
              <w:left w:val="nil"/>
              <w:bottom w:val="nil"/>
              <w:right w:val="nil"/>
            </w:tcBorders>
          </w:tcPr>
          <w:p w14:paraId="4CF70D6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CCA573A" w14:textId="77777777" w:rsidR="008F605B" w:rsidRPr="00B9675E" w:rsidRDefault="008F605B" w:rsidP="00D85150">
            <w:pPr>
              <w:pStyle w:val="Normal6a"/>
              <w:rPr>
                <w:color w:val="000000" w:themeColor="text1"/>
              </w:rPr>
            </w:pPr>
            <w:r w:rsidRPr="00B9675E">
              <w:rPr>
                <w:b/>
                <w:i/>
                <w:color w:val="000000" w:themeColor="text1"/>
              </w:rPr>
              <w:t>10c.</w:t>
            </w:r>
            <w:r w:rsidRPr="00B9675E">
              <w:rPr>
                <w:color w:val="000000" w:themeColor="text1"/>
              </w:rPr>
              <w:tab/>
            </w:r>
            <w:r w:rsidRPr="00B9675E">
              <w:rPr>
                <w:b/>
                <w:i/>
                <w:color w:val="000000" w:themeColor="text1"/>
              </w:rPr>
              <w:t>invită statele membre să asigure participarea activă a femeilor care practică prostituția la elaborarea politicilor legate de drepturile lor;</w:t>
            </w:r>
          </w:p>
        </w:tc>
      </w:tr>
    </w:tbl>
    <w:p w14:paraId="29421CB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8541CD3" w14:textId="77777777" w:rsidR="008F605B" w:rsidRPr="00B9675E" w:rsidRDefault="008F605B" w:rsidP="008F605B">
      <w:pPr>
        <w:rPr>
          <w:color w:val="000000" w:themeColor="text1"/>
        </w:rPr>
      </w:pPr>
      <w:r w:rsidRPr="00D85150">
        <w:rPr>
          <w:rStyle w:val="HideTWBExt"/>
        </w:rPr>
        <w:t>&lt;/Amend&gt;</w:t>
      </w:r>
    </w:p>
    <w:p w14:paraId="609991C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499</w:t>
      </w:r>
      <w:r w:rsidRPr="00D85150">
        <w:rPr>
          <w:rStyle w:val="HideTWBExt"/>
          <w:b w:val="0"/>
        </w:rPr>
        <w:t>&lt;/NumAm&gt;</w:t>
      </w:r>
    </w:p>
    <w:p w14:paraId="7E797C8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5ABBBC3" w14:textId="77777777" w:rsidR="008F605B" w:rsidRPr="00B9675E" w:rsidRDefault="008F605B" w:rsidP="008F605B">
      <w:pPr>
        <w:pStyle w:val="NormalBold"/>
        <w:rPr>
          <w:color w:val="000000" w:themeColor="text1"/>
        </w:rPr>
      </w:pPr>
      <w:r w:rsidRPr="00D85150">
        <w:rPr>
          <w:rStyle w:val="HideTWBExt"/>
          <w:b w:val="0"/>
        </w:rPr>
        <w:t>&lt;/RepeatBlock-By&gt;</w:t>
      </w:r>
    </w:p>
    <w:p w14:paraId="784EE49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5A4F41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3CE6510" w14:textId="77777777" w:rsidTr="00D85150">
        <w:trPr>
          <w:trHeight w:hRule="exact" w:val="240"/>
          <w:jc w:val="center"/>
        </w:trPr>
        <w:tc>
          <w:tcPr>
            <w:tcW w:w="9752" w:type="dxa"/>
            <w:gridSpan w:val="2"/>
            <w:tcBorders>
              <w:top w:val="nil"/>
              <w:left w:val="nil"/>
              <w:bottom w:val="nil"/>
              <w:right w:val="nil"/>
            </w:tcBorders>
          </w:tcPr>
          <w:p w14:paraId="2433D711" w14:textId="77777777" w:rsidR="008F605B" w:rsidRPr="00B9675E" w:rsidRDefault="008F605B" w:rsidP="00D85150">
            <w:pPr>
              <w:rPr>
                <w:color w:val="000000" w:themeColor="text1"/>
              </w:rPr>
            </w:pPr>
          </w:p>
        </w:tc>
      </w:tr>
      <w:tr w:rsidR="007B5D21" w:rsidRPr="00B9675E" w14:paraId="261EE4EB" w14:textId="77777777" w:rsidTr="00D85150">
        <w:trPr>
          <w:trHeight w:val="240"/>
          <w:jc w:val="center"/>
        </w:trPr>
        <w:tc>
          <w:tcPr>
            <w:tcW w:w="4876" w:type="dxa"/>
            <w:tcBorders>
              <w:top w:val="nil"/>
              <w:left w:val="nil"/>
              <w:bottom w:val="nil"/>
              <w:right w:val="nil"/>
            </w:tcBorders>
          </w:tcPr>
          <w:p w14:paraId="5008185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19B83D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C49BF65" w14:textId="77777777" w:rsidTr="00D85150">
        <w:trPr>
          <w:jc w:val="center"/>
        </w:trPr>
        <w:tc>
          <w:tcPr>
            <w:tcW w:w="4876" w:type="dxa"/>
            <w:tcBorders>
              <w:top w:val="nil"/>
              <w:left w:val="nil"/>
              <w:bottom w:val="nil"/>
              <w:right w:val="nil"/>
            </w:tcBorders>
          </w:tcPr>
          <w:p w14:paraId="0A40DC3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54D29CE" w14:textId="77777777" w:rsidR="008F605B" w:rsidRPr="00B9675E" w:rsidRDefault="008F605B" w:rsidP="00D85150">
            <w:pPr>
              <w:pStyle w:val="Normal6a"/>
              <w:rPr>
                <w:color w:val="000000" w:themeColor="text1"/>
              </w:rPr>
            </w:pPr>
            <w:r w:rsidRPr="00B9675E">
              <w:rPr>
                <w:b/>
                <w:i/>
                <w:color w:val="000000" w:themeColor="text1"/>
              </w:rPr>
              <w:t>10d.</w:t>
            </w:r>
            <w:r w:rsidRPr="00B9675E">
              <w:rPr>
                <w:color w:val="000000" w:themeColor="text1"/>
              </w:rPr>
              <w:tab/>
            </w:r>
            <w:r w:rsidRPr="00B9675E">
              <w:rPr>
                <w:b/>
                <w:i/>
                <w:color w:val="000000" w:themeColor="text1"/>
              </w:rPr>
              <w:t>invită Comisia să își intensifice eforturile de combatere a discriminării la care sunt expuse femeile cele mai marginalizate, cum ar fi femeile cu dizabilități, inclusiv femeile cu dizabilități intelectuale și/sau psihosociale, care continuă să se confrunte cu rate ridicate ale șomajului și cu niveluri salariale inferioare, printre altele, prin aplicarea Directivei privind egalitatea de tratament în ceea ce privește încadrarea în muncă în toate statele membre și prin consolidarea organismelor de promovare a egalității, astfel cum se prevede în Directiva (UE) 2024/1499;</w:t>
            </w:r>
          </w:p>
        </w:tc>
      </w:tr>
    </w:tbl>
    <w:p w14:paraId="24404D66"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1E61560" w14:textId="77777777" w:rsidR="008F605B" w:rsidRPr="00B9675E" w:rsidRDefault="008F605B" w:rsidP="008F605B">
      <w:pPr>
        <w:rPr>
          <w:color w:val="000000" w:themeColor="text1"/>
        </w:rPr>
      </w:pPr>
      <w:r w:rsidRPr="00D85150">
        <w:rPr>
          <w:rStyle w:val="HideTWBExt"/>
        </w:rPr>
        <w:t>&lt;/Amend&gt;</w:t>
      </w:r>
    </w:p>
    <w:p w14:paraId="3075421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500</w:t>
      </w:r>
      <w:r w:rsidRPr="00D85150">
        <w:rPr>
          <w:rStyle w:val="HideTWBExt"/>
          <w:b w:val="0"/>
        </w:rPr>
        <w:t>&lt;/NumAm&gt;</w:t>
      </w:r>
    </w:p>
    <w:p w14:paraId="1D75957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2F3F502" w14:textId="77777777" w:rsidR="008F605B" w:rsidRPr="00B9675E" w:rsidRDefault="008F605B" w:rsidP="008F605B">
      <w:pPr>
        <w:pStyle w:val="NormalBold"/>
        <w:rPr>
          <w:color w:val="000000" w:themeColor="text1"/>
        </w:rPr>
      </w:pPr>
      <w:r w:rsidRPr="00D85150">
        <w:rPr>
          <w:rStyle w:val="HideTWBExt"/>
          <w:b w:val="0"/>
        </w:rPr>
        <w:t>&lt;/RepeatBlock-By&gt;</w:t>
      </w:r>
    </w:p>
    <w:p w14:paraId="240B347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CE8211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1172C4E" w14:textId="77777777" w:rsidTr="00D85150">
        <w:trPr>
          <w:trHeight w:hRule="exact" w:val="240"/>
          <w:jc w:val="center"/>
        </w:trPr>
        <w:tc>
          <w:tcPr>
            <w:tcW w:w="9752" w:type="dxa"/>
            <w:gridSpan w:val="2"/>
            <w:tcBorders>
              <w:top w:val="nil"/>
              <w:left w:val="nil"/>
              <w:bottom w:val="nil"/>
              <w:right w:val="nil"/>
            </w:tcBorders>
          </w:tcPr>
          <w:p w14:paraId="504ACFEA" w14:textId="77777777" w:rsidR="008F605B" w:rsidRPr="00B9675E" w:rsidRDefault="008F605B" w:rsidP="00D85150">
            <w:pPr>
              <w:rPr>
                <w:color w:val="000000" w:themeColor="text1"/>
              </w:rPr>
            </w:pPr>
          </w:p>
        </w:tc>
      </w:tr>
      <w:tr w:rsidR="007B5D21" w:rsidRPr="00B9675E" w14:paraId="0D55CFFA" w14:textId="77777777" w:rsidTr="00D85150">
        <w:trPr>
          <w:trHeight w:val="240"/>
          <w:jc w:val="center"/>
        </w:trPr>
        <w:tc>
          <w:tcPr>
            <w:tcW w:w="4876" w:type="dxa"/>
            <w:tcBorders>
              <w:top w:val="nil"/>
              <w:left w:val="nil"/>
              <w:bottom w:val="nil"/>
              <w:right w:val="nil"/>
            </w:tcBorders>
          </w:tcPr>
          <w:p w14:paraId="510BA68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701062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7B72040" w14:textId="77777777" w:rsidTr="00D85150">
        <w:trPr>
          <w:jc w:val="center"/>
        </w:trPr>
        <w:tc>
          <w:tcPr>
            <w:tcW w:w="4876" w:type="dxa"/>
            <w:tcBorders>
              <w:top w:val="nil"/>
              <w:left w:val="nil"/>
              <w:bottom w:val="nil"/>
              <w:right w:val="nil"/>
            </w:tcBorders>
          </w:tcPr>
          <w:p w14:paraId="30185A1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14463D8" w14:textId="77777777" w:rsidR="008F605B" w:rsidRPr="00B9675E" w:rsidRDefault="008F605B" w:rsidP="00D85150">
            <w:pPr>
              <w:pStyle w:val="Normal6a"/>
              <w:rPr>
                <w:color w:val="000000" w:themeColor="text1"/>
              </w:rPr>
            </w:pPr>
            <w:r w:rsidRPr="00B9675E">
              <w:rPr>
                <w:b/>
                <w:i/>
                <w:color w:val="000000" w:themeColor="text1"/>
              </w:rPr>
              <w:t>10d.</w:t>
            </w:r>
            <w:r w:rsidRPr="00B9675E">
              <w:rPr>
                <w:color w:val="000000" w:themeColor="text1"/>
              </w:rPr>
              <w:tab/>
            </w:r>
            <w:r w:rsidRPr="00B9675E">
              <w:rPr>
                <w:b/>
                <w:i/>
                <w:color w:val="000000" w:themeColor="text1"/>
              </w:rPr>
              <w:t>invită statele membre să ia măsuri practice pentru a asigura accesul femeilor în condiții de egalitate la munca cu drepturi și la salarii decente; consideră că negocierea colectivă reprezintă un factor determinant pentru inversarea și eliminarea inegalității și pentru combaterea discriminării împotriva femeilor și că principiul plății egale pentru muncă egală de valoare egală trebuie consacrat în legislație și în viață;</w:t>
            </w:r>
          </w:p>
        </w:tc>
      </w:tr>
    </w:tbl>
    <w:p w14:paraId="375CF55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43DE0E2" w14:textId="77777777" w:rsidR="008F605B" w:rsidRPr="00B9675E" w:rsidRDefault="008F605B" w:rsidP="008F605B">
      <w:pPr>
        <w:rPr>
          <w:color w:val="000000" w:themeColor="text1"/>
        </w:rPr>
      </w:pPr>
      <w:r w:rsidRPr="00D85150">
        <w:rPr>
          <w:rStyle w:val="HideTWBExt"/>
        </w:rPr>
        <w:t>&lt;/Amend&gt;</w:t>
      </w:r>
    </w:p>
    <w:p w14:paraId="2E283E8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501</w:t>
      </w:r>
      <w:r w:rsidRPr="00D85150">
        <w:rPr>
          <w:rStyle w:val="HideTWBExt"/>
          <w:b w:val="0"/>
        </w:rPr>
        <w:t>&lt;/NumAm&gt;</w:t>
      </w:r>
    </w:p>
    <w:p w14:paraId="58F3A1C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159215E1" w14:textId="77777777" w:rsidR="008F605B" w:rsidRPr="00B9675E" w:rsidRDefault="008F605B" w:rsidP="008F605B">
      <w:pPr>
        <w:pStyle w:val="NormalBold"/>
        <w:rPr>
          <w:color w:val="000000" w:themeColor="text1"/>
        </w:rPr>
      </w:pPr>
      <w:r w:rsidRPr="00D85150">
        <w:rPr>
          <w:rStyle w:val="HideTWBExt"/>
          <w:b w:val="0"/>
        </w:rPr>
        <w:t>&lt;/RepeatBlock-By&gt;</w:t>
      </w:r>
    </w:p>
    <w:p w14:paraId="205E104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3A2A4A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8FC5BA0" w14:textId="77777777" w:rsidTr="00D85150">
        <w:trPr>
          <w:trHeight w:hRule="exact" w:val="240"/>
          <w:jc w:val="center"/>
        </w:trPr>
        <w:tc>
          <w:tcPr>
            <w:tcW w:w="9752" w:type="dxa"/>
            <w:gridSpan w:val="2"/>
            <w:tcBorders>
              <w:top w:val="nil"/>
              <w:left w:val="nil"/>
              <w:bottom w:val="nil"/>
              <w:right w:val="nil"/>
            </w:tcBorders>
          </w:tcPr>
          <w:p w14:paraId="21941528" w14:textId="77777777" w:rsidR="008F605B" w:rsidRPr="00B9675E" w:rsidRDefault="008F605B" w:rsidP="00D85150">
            <w:pPr>
              <w:rPr>
                <w:color w:val="000000" w:themeColor="text1"/>
              </w:rPr>
            </w:pPr>
          </w:p>
        </w:tc>
      </w:tr>
      <w:tr w:rsidR="007B5D21" w:rsidRPr="00B9675E" w14:paraId="61E271F5" w14:textId="77777777" w:rsidTr="00D85150">
        <w:trPr>
          <w:trHeight w:val="240"/>
          <w:jc w:val="center"/>
        </w:trPr>
        <w:tc>
          <w:tcPr>
            <w:tcW w:w="4876" w:type="dxa"/>
            <w:tcBorders>
              <w:top w:val="nil"/>
              <w:left w:val="nil"/>
              <w:bottom w:val="nil"/>
              <w:right w:val="nil"/>
            </w:tcBorders>
          </w:tcPr>
          <w:p w14:paraId="1453D68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F59C4D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8B7F18" w14:textId="77777777" w:rsidTr="00D85150">
        <w:trPr>
          <w:jc w:val="center"/>
        </w:trPr>
        <w:tc>
          <w:tcPr>
            <w:tcW w:w="4876" w:type="dxa"/>
            <w:tcBorders>
              <w:top w:val="nil"/>
              <w:left w:val="nil"/>
              <w:bottom w:val="nil"/>
              <w:right w:val="nil"/>
            </w:tcBorders>
          </w:tcPr>
          <w:p w14:paraId="473AA0D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F3933F8" w14:textId="77777777" w:rsidR="008F605B" w:rsidRPr="00B9675E" w:rsidRDefault="008F605B" w:rsidP="00D85150">
            <w:pPr>
              <w:pStyle w:val="Normal6a"/>
              <w:rPr>
                <w:color w:val="000000" w:themeColor="text1"/>
              </w:rPr>
            </w:pPr>
            <w:r w:rsidRPr="00B9675E">
              <w:rPr>
                <w:b/>
                <w:i/>
                <w:color w:val="000000" w:themeColor="text1"/>
              </w:rPr>
              <w:t>10d.</w:t>
            </w:r>
            <w:r w:rsidRPr="00B9675E">
              <w:rPr>
                <w:color w:val="000000" w:themeColor="text1"/>
              </w:rPr>
              <w:tab/>
            </w:r>
            <w:r w:rsidRPr="00B9675E">
              <w:rPr>
                <w:b/>
                <w:i/>
                <w:color w:val="000000" w:themeColor="text1"/>
              </w:rPr>
              <w:t>își reiterează apelul adresat Comisiei de a institui un cadru concret pentru drepturile și protecția lucrătorilor sexuali; insistă, de asemenea, asupra importanței includerii unor măsuri și strategii care să abordeze discriminarea cu care se confruntă lucrătorii sexuali în ceea ce privește accesul la finanțare, locuințe, asistență medicală, educație și alte servicii;</w:t>
            </w:r>
          </w:p>
        </w:tc>
      </w:tr>
    </w:tbl>
    <w:p w14:paraId="429798E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CD2BACD" w14:textId="77777777" w:rsidR="008F605B" w:rsidRPr="00B9675E" w:rsidRDefault="008F605B" w:rsidP="008F605B">
      <w:pPr>
        <w:rPr>
          <w:color w:val="000000" w:themeColor="text1"/>
        </w:rPr>
      </w:pPr>
      <w:r w:rsidRPr="00D85150">
        <w:rPr>
          <w:rStyle w:val="HideTWBExt"/>
        </w:rPr>
        <w:lastRenderedPageBreak/>
        <w:t>&lt;/Amend&gt;</w:t>
      </w:r>
    </w:p>
    <w:p w14:paraId="2BC0FCC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502</w:t>
      </w:r>
      <w:r w:rsidRPr="00D85150">
        <w:rPr>
          <w:rStyle w:val="HideTWBExt"/>
          <w:b w:val="0"/>
        </w:rPr>
        <w:t>&lt;/NumAm&gt;</w:t>
      </w:r>
    </w:p>
    <w:p w14:paraId="25AE6A5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2F322B60" w14:textId="77777777" w:rsidR="008F605B" w:rsidRPr="00B9675E" w:rsidRDefault="008F605B" w:rsidP="008F605B">
      <w:pPr>
        <w:pStyle w:val="NormalBold"/>
        <w:rPr>
          <w:color w:val="000000" w:themeColor="text1"/>
        </w:rPr>
      </w:pPr>
      <w:r w:rsidRPr="00D85150">
        <w:rPr>
          <w:rStyle w:val="HideTWBExt"/>
          <w:b w:val="0"/>
        </w:rPr>
        <w:t>&lt;/RepeatBlock-By&gt;</w:t>
      </w:r>
    </w:p>
    <w:p w14:paraId="32B6DC5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C2ECC1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59DFFCB" w14:textId="77777777" w:rsidTr="00D85150">
        <w:trPr>
          <w:trHeight w:hRule="exact" w:val="240"/>
          <w:jc w:val="center"/>
        </w:trPr>
        <w:tc>
          <w:tcPr>
            <w:tcW w:w="9752" w:type="dxa"/>
            <w:gridSpan w:val="2"/>
            <w:tcBorders>
              <w:top w:val="nil"/>
              <w:left w:val="nil"/>
              <w:bottom w:val="nil"/>
              <w:right w:val="nil"/>
            </w:tcBorders>
          </w:tcPr>
          <w:p w14:paraId="1A5979AF" w14:textId="77777777" w:rsidR="008F605B" w:rsidRPr="00B9675E" w:rsidRDefault="008F605B" w:rsidP="00D85150">
            <w:pPr>
              <w:rPr>
                <w:color w:val="000000" w:themeColor="text1"/>
              </w:rPr>
            </w:pPr>
          </w:p>
        </w:tc>
      </w:tr>
      <w:tr w:rsidR="007B5D21" w:rsidRPr="00B9675E" w14:paraId="04EF0E3A" w14:textId="77777777" w:rsidTr="00D85150">
        <w:trPr>
          <w:trHeight w:val="240"/>
          <w:jc w:val="center"/>
        </w:trPr>
        <w:tc>
          <w:tcPr>
            <w:tcW w:w="4876" w:type="dxa"/>
            <w:tcBorders>
              <w:top w:val="nil"/>
              <w:left w:val="nil"/>
              <w:bottom w:val="nil"/>
              <w:right w:val="nil"/>
            </w:tcBorders>
          </w:tcPr>
          <w:p w14:paraId="496B0B0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A93D8C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2788035" w14:textId="77777777" w:rsidTr="00D85150">
        <w:trPr>
          <w:jc w:val="center"/>
        </w:trPr>
        <w:tc>
          <w:tcPr>
            <w:tcW w:w="4876" w:type="dxa"/>
            <w:tcBorders>
              <w:top w:val="nil"/>
              <w:left w:val="nil"/>
              <w:bottom w:val="nil"/>
              <w:right w:val="nil"/>
            </w:tcBorders>
          </w:tcPr>
          <w:p w14:paraId="62017DB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E3FD919" w14:textId="77777777" w:rsidR="008F605B" w:rsidRPr="00B9675E" w:rsidRDefault="008F605B" w:rsidP="00D85150">
            <w:pPr>
              <w:pStyle w:val="Normal6a"/>
              <w:rPr>
                <w:color w:val="000000" w:themeColor="text1"/>
              </w:rPr>
            </w:pPr>
            <w:r w:rsidRPr="00B9675E">
              <w:rPr>
                <w:b/>
                <w:i/>
                <w:color w:val="000000" w:themeColor="text1"/>
              </w:rPr>
              <w:t>10d.</w:t>
            </w:r>
            <w:r w:rsidRPr="00B9675E">
              <w:rPr>
                <w:color w:val="000000" w:themeColor="text1"/>
              </w:rPr>
              <w:tab/>
            </w:r>
            <w:r w:rsidRPr="00B9675E">
              <w:rPr>
                <w:b/>
                <w:i/>
                <w:color w:val="000000" w:themeColor="text1"/>
              </w:rPr>
              <w:t>invită Comisia să stabilească obiective la nivelul UE care să vizeze creșterea participării femeilor pe piața muncii, obiective care să fie monitorizate în cadrul semestrului european; subliniază că această abordare respectă pe deplin diferențele naționale și oferă statelor membre flexibilitatea de a răspunde provocărilor specifice fiecăruia;</w:t>
            </w:r>
          </w:p>
        </w:tc>
      </w:tr>
    </w:tbl>
    <w:p w14:paraId="03DB28E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9BDE45E" w14:textId="77777777" w:rsidR="008F605B" w:rsidRPr="00B9675E" w:rsidRDefault="008F605B" w:rsidP="008F605B">
      <w:pPr>
        <w:rPr>
          <w:color w:val="000000" w:themeColor="text1"/>
        </w:rPr>
      </w:pPr>
      <w:r w:rsidRPr="00D85150">
        <w:rPr>
          <w:rStyle w:val="HideTWBExt"/>
        </w:rPr>
        <w:t>&lt;/Amend&gt;</w:t>
      </w:r>
    </w:p>
    <w:p w14:paraId="5A1BF96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503</w:t>
      </w:r>
      <w:r w:rsidRPr="00D85150">
        <w:rPr>
          <w:rStyle w:val="HideTWBExt"/>
          <w:b w:val="0"/>
        </w:rPr>
        <w:t>&lt;/NumAm&gt;</w:t>
      </w:r>
    </w:p>
    <w:p w14:paraId="7E3C722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6FF46522" w14:textId="77777777" w:rsidR="008F605B" w:rsidRPr="00B9675E" w:rsidRDefault="008F605B" w:rsidP="008F605B">
      <w:pPr>
        <w:pStyle w:val="NormalBold"/>
        <w:rPr>
          <w:color w:val="000000" w:themeColor="text1"/>
        </w:rPr>
      </w:pPr>
      <w:r w:rsidRPr="00D85150">
        <w:rPr>
          <w:rStyle w:val="HideTWBExt"/>
          <w:b w:val="0"/>
        </w:rPr>
        <w:t>&lt;/RepeatBlock-By&gt;</w:t>
      </w:r>
    </w:p>
    <w:p w14:paraId="0DD8CC4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12099A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5EBCC91" w14:textId="77777777" w:rsidTr="00D85150">
        <w:trPr>
          <w:trHeight w:hRule="exact" w:val="240"/>
          <w:jc w:val="center"/>
        </w:trPr>
        <w:tc>
          <w:tcPr>
            <w:tcW w:w="9752" w:type="dxa"/>
            <w:gridSpan w:val="2"/>
            <w:tcBorders>
              <w:top w:val="nil"/>
              <w:left w:val="nil"/>
              <w:bottom w:val="nil"/>
              <w:right w:val="nil"/>
            </w:tcBorders>
          </w:tcPr>
          <w:p w14:paraId="6AB4674C" w14:textId="77777777" w:rsidR="008F605B" w:rsidRPr="00B9675E" w:rsidRDefault="008F605B" w:rsidP="00D85150">
            <w:pPr>
              <w:rPr>
                <w:color w:val="000000" w:themeColor="text1"/>
              </w:rPr>
            </w:pPr>
          </w:p>
        </w:tc>
      </w:tr>
      <w:tr w:rsidR="007B5D21" w:rsidRPr="00B9675E" w14:paraId="1FD95F95" w14:textId="77777777" w:rsidTr="00D85150">
        <w:trPr>
          <w:trHeight w:val="240"/>
          <w:jc w:val="center"/>
        </w:trPr>
        <w:tc>
          <w:tcPr>
            <w:tcW w:w="4876" w:type="dxa"/>
            <w:tcBorders>
              <w:top w:val="nil"/>
              <w:left w:val="nil"/>
              <w:bottom w:val="nil"/>
              <w:right w:val="nil"/>
            </w:tcBorders>
          </w:tcPr>
          <w:p w14:paraId="6213971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499157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84B5ED" w14:textId="77777777" w:rsidTr="00D85150">
        <w:trPr>
          <w:jc w:val="center"/>
        </w:trPr>
        <w:tc>
          <w:tcPr>
            <w:tcW w:w="4876" w:type="dxa"/>
            <w:tcBorders>
              <w:top w:val="nil"/>
              <w:left w:val="nil"/>
              <w:bottom w:val="nil"/>
              <w:right w:val="nil"/>
            </w:tcBorders>
          </w:tcPr>
          <w:p w14:paraId="7134997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9EF5461" w14:textId="77777777" w:rsidR="008F605B" w:rsidRPr="00B9675E" w:rsidRDefault="008F605B" w:rsidP="00D85150">
            <w:pPr>
              <w:pStyle w:val="Normal6a"/>
              <w:rPr>
                <w:color w:val="000000" w:themeColor="text1"/>
              </w:rPr>
            </w:pPr>
            <w:r w:rsidRPr="00B9675E">
              <w:rPr>
                <w:b/>
                <w:i/>
                <w:color w:val="000000" w:themeColor="text1"/>
              </w:rPr>
              <w:t>10d.</w:t>
            </w:r>
            <w:r w:rsidRPr="00B9675E">
              <w:rPr>
                <w:color w:val="000000" w:themeColor="text1"/>
              </w:rPr>
              <w:tab/>
            </w:r>
            <w:r w:rsidRPr="00B9675E">
              <w:rPr>
                <w:b/>
                <w:i/>
                <w:color w:val="000000" w:themeColor="text1"/>
              </w:rPr>
              <w:t>invită statele membre să introducă măsuri eficiente pentru a reduce cererea de prostituție și, prin urmare, traficul de ființe umane, exploatarea sexuală și funcționarea grupurilor infracționale organizate;</w:t>
            </w:r>
          </w:p>
        </w:tc>
      </w:tr>
    </w:tbl>
    <w:p w14:paraId="274410C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944674C" w14:textId="77777777" w:rsidR="008F605B" w:rsidRPr="00B9675E" w:rsidRDefault="008F605B" w:rsidP="008F605B">
      <w:pPr>
        <w:rPr>
          <w:color w:val="000000" w:themeColor="text1"/>
        </w:rPr>
      </w:pPr>
      <w:r w:rsidRPr="00D85150">
        <w:rPr>
          <w:rStyle w:val="HideTWBExt"/>
        </w:rPr>
        <w:t>&lt;/Amend&gt;</w:t>
      </w:r>
    </w:p>
    <w:p w14:paraId="68E0E6A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504</w:t>
      </w:r>
      <w:r w:rsidRPr="00D85150">
        <w:rPr>
          <w:rStyle w:val="HideTWBExt"/>
          <w:b w:val="0"/>
        </w:rPr>
        <w:t>&lt;/NumAm&gt;</w:t>
      </w:r>
    </w:p>
    <w:p w14:paraId="16FD04D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03B03940" w14:textId="77777777" w:rsidR="008F605B" w:rsidRPr="00B9675E" w:rsidRDefault="008F605B" w:rsidP="008F605B">
      <w:pPr>
        <w:pStyle w:val="NormalBold"/>
        <w:rPr>
          <w:color w:val="000000" w:themeColor="text1"/>
        </w:rPr>
      </w:pPr>
      <w:r w:rsidRPr="00D85150">
        <w:rPr>
          <w:rStyle w:val="HideTWBExt"/>
          <w:b w:val="0"/>
        </w:rPr>
        <w:t>&lt;/RepeatBlock-By&gt;</w:t>
      </w:r>
    </w:p>
    <w:p w14:paraId="1A91111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A4A363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E423947" w14:textId="77777777" w:rsidTr="00D85150">
        <w:trPr>
          <w:trHeight w:hRule="exact" w:val="240"/>
          <w:jc w:val="center"/>
        </w:trPr>
        <w:tc>
          <w:tcPr>
            <w:tcW w:w="9752" w:type="dxa"/>
            <w:gridSpan w:val="2"/>
            <w:tcBorders>
              <w:top w:val="nil"/>
              <w:left w:val="nil"/>
              <w:bottom w:val="nil"/>
              <w:right w:val="nil"/>
            </w:tcBorders>
          </w:tcPr>
          <w:p w14:paraId="1C0F9E8D" w14:textId="77777777" w:rsidR="008F605B" w:rsidRPr="00B9675E" w:rsidRDefault="008F605B" w:rsidP="00D85150">
            <w:pPr>
              <w:rPr>
                <w:color w:val="000000" w:themeColor="text1"/>
              </w:rPr>
            </w:pPr>
          </w:p>
        </w:tc>
      </w:tr>
      <w:tr w:rsidR="007B5D21" w:rsidRPr="00B9675E" w14:paraId="32334565" w14:textId="77777777" w:rsidTr="00D85150">
        <w:trPr>
          <w:trHeight w:val="240"/>
          <w:jc w:val="center"/>
        </w:trPr>
        <w:tc>
          <w:tcPr>
            <w:tcW w:w="4876" w:type="dxa"/>
            <w:tcBorders>
              <w:top w:val="nil"/>
              <w:left w:val="nil"/>
              <w:bottom w:val="nil"/>
              <w:right w:val="nil"/>
            </w:tcBorders>
          </w:tcPr>
          <w:p w14:paraId="6D9C1927"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187DEE7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7099145" w14:textId="77777777" w:rsidTr="00D85150">
        <w:trPr>
          <w:jc w:val="center"/>
        </w:trPr>
        <w:tc>
          <w:tcPr>
            <w:tcW w:w="4876" w:type="dxa"/>
            <w:tcBorders>
              <w:top w:val="nil"/>
              <w:left w:val="nil"/>
              <w:bottom w:val="nil"/>
              <w:right w:val="nil"/>
            </w:tcBorders>
          </w:tcPr>
          <w:p w14:paraId="73FA039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9679D47" w14:textId="77777777" w:rsidR="008F605B" w:rsidRPr="00B9675E" w:rsidRDefault="008F605B" w:rsidP="00D85150">
            <w:pPr>
              <w:pStyle w:val="Normal6a"/>
              <w:rPr>
                <w:color w:val="000000" w:themeColor="text1"/>
              </w:rPr>
            </w:pPr>
            <w:r w:rsidRPr="00B9675E">
              <w:rPr>
                <w:b/>
                <w:i/>
                <w:color w:val="000000" w:themeColor="text1"/>
              </w:rPr>
              <w:t>10e.</w:t>
            </w:r>
            <w:r w:rsidRPr="00B9675E">
              <w:rPr>
                <w:color w:val="000000" w:themeColor="text1"/>
              </w:rPr>
              <w:tab/>
            </w:r>
            <w:r w:rsidRPr="00B9675E">
              <w:rPr>
                <w:b/>
                <w:i/>
                <w:color w:val="000000" w:themeColor="text1"/>
              </w:rPr>
              <w:t>subliniază că, pe lângă abordarea vulnerabilității potențialelor victime ale prostituției și urmărirea penală a traficanților și a facilitatorilor, printre altele, reducerea cererii este un instrument-cheie în prevenirea și reducerea traficului de persoane, deoarece vizează stimulentele financiare; consideră, prin urmare, că acest aspect ar trebui dezvoltat în continuare în cadrul revizuirii Directivei UE privind combaterea traficului de persoane;</w:t>
            </w:r>
          </w:p>
        </w:tc>
      </w:tr>
    </w:tbl>
    <w:p w14:paraId="4516F42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CA1988C" w14:textId="77777777" w:rsidR="008F605B" w:rsidRPr="00B9675E" w:rsidRDefault="008F605B" w:rsidP="008F605B">
      <w:pPr>
        <w:rPr>
          <w:color w:val="000000" w:themeColor="text1"/>
        </w:rPr>
      </w:pPr>
      <w:r w:rsidRPr="00D85150">
        <w:rPr>
          <w:rStyle w:val="HideTWBExt"/>
        </w:rPr>
        <w:t>&lt;/Amend&gt;</w:t>
      </w:r>
    </w:p>
    <w:p w14:paraId="365613B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505</w:t>
      </w:r>
      <w:r w:rsidRPr="00D85150">
        <w:rPr>
          <w:rStyle w:val="HideTWBExt"/>
          <w:b w:val="0"/>
        </w:rPr>
        <w:t>&lt;/NumAm&gt;</w:t>
      </w:r>
    </w:p>
    <w:p w14:paraId="1F3F9EE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6C03067" w14:textId="77777777" w:rsidR="008F605B" w:rsidRPr="00B9675E" w:rsidRDefault="008F605B" w:rsidP="008F605B">
      <w:pPr>
        <w:pStyle w:val="NormalBold"/>
        <w:rPr>
          <w:color w:val="000000" w:themeColor="text1"/>
        </w:rPr>
      </w:pPr>
      <w:r w:rsidRPr="00D85150">
        <w:rPr>
          <w:rStyle w:val="HideTWBExt"/>
          <w:b w:val="0"/>
        </w:rPr>
        <w:t>&lt;/RepeatBlock-By&gt;</w:t>
      </w:r>
    </w:p>
    <w:p w14:paraId="760DBE8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852219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D715816" w14:textId="77777777" w:rsidTr="00D85150">
        <w:trPr>
          <w:trHeight w:hRule="exact" w:val="240"/>
          <w:jc w:val="center"/>
        </w:trPr>
        <w:tc>
          <w:tcPr>
            <w:tcW w:w="9752" w:type="dxa"/>
            <w:gridSpan w:val="2"/>
            <w:tcBorders>
              <w:top w:val="nil"/>
              <w:left w:val="nil"/>
              <w:bottom w:val="nil"/>
              <w:right w:val="nil"/>
            </w:tcBorders>
          </w:tcPr>
          <w:p w14:paraId="51DFB00A" w14:textId="77777777" w:rsidR="008F605B" w:rsidRPr="00B9675E" w:rsidRDefault="008F605B" w:rsidP="00D85150">
            <w:pPr>
              <w:rPr>
                <w:color w:val="000000" w:themeColor="text1"/>
              </w:rPr>
            </w:pPr>
          </w:p>
        </w:tc>
      </w:tr>
      <w:tr w:rsidR="007B5D21" w:rsidRPr="00B9675E" w14:paraId="58A64A80" w14:textId="77777777" w:rsidTr="00D85150">
        <w:trPr>
          <w:trHeight w:val="240"/>
          <w:jc w:val="center"/>
        </w:trPr>
        <w:tc>
          <w:tcPr>
            <w:tcW w:w="4876" w:type="dxa"/>
            <w:tcBorders>
              <w:top w:val="nil"/>
              <w:left w:val="nil"/>
              <w:bottom w:val="nil"/>
              <w:right w:val="nil"/>
            </w:tcBorders>
          </w:tcPr>
          <w:p w14:paraId="504CFF6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4EF3A8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040E341" w14:textId="77777777" w:rsidTr="00D85150">
        <w:trPr>
          <w:jc w:val="center"/>
        </w:trPr>
        <w:tc>
          <w:tcPr>
            <w:tcW w:w="4876" w:type="dxa"/>
            <w:tcBorders>
              <w:top w:val="nil"/>
              <w:left w:val="nil"/>
              <w:bottom w:val="nil"/>
              <w:right w:val="nil"/>
            </w:tcBorders>
          </w:tcPr>
          <w:p w14:paraId="7E85066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054CCC8" w14:textId="77777777" w:rsidR="008F605B" w:rsidRPr="00B9675E" w:rsidRDefault="008F605B" w:rsidP="00D85150">
            <w:pPr>
              <w:pStyle w:val="Normal6a"/>
              <w:rPr>
                <w:color w:val="000000" w:themeColor="text1"/>
              </w:rPr>
            </w:pPr>
            <w:r w:rsidRPr="00B9675E">
              <w:rPr>
                <w:b/>
                <w:i/>
                <w:color w:val="000000" w:themeColor="text1"/>
              </w:rPr>
              <w:t>10e.</w:t>
            </w:r>
            <w:r w:rsidRPr="00B9675E">
              <w:rPr>
                <w:color w:val="000000" w:themeColor="text1"/>
              </w:rPr>
              <w:tab/>
            </w:r>
            <w:r w:rsidRPr="00B9675E">
              <w:rPr>
                <w:b/>
                <w:i/>
                <w:color w:val="000000" w:themeColor="text1"/>
              </w:rPr>
              <w:t>încurajează statele membre să adopte măsuri ferme pentru sancționarea întreprinderilor care nu respectă legislația muncii și care fac discriminări între bărbați și femei; consideră, de asemenea, că ar trebui să se aplice condiționalități la alocarea fondurilor UE către întreprinderile care au standarde de muncă ridicate și care nu discriminează femeile;</w:t>
            </w:r>
          </w:p>
        </w:tc>
      </w:tr>
    </w:tbl>
    <w:p w14:paraId="345B233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76285FE" w14:textId="77777777" w:rsidR="008F605B" w:rsidRPr="00B9675E" w:rsidRDefault="008F605B" w:rsidP="008F605B">
      <w:pPr>
        <w:rPr>
          <w:color w:val="000000" w:themeColor="text1"/>
        </w:rPr>
      </w:pPr>
      <w:r w:rsidRPr="00D85150">
        <w:rPr>
          <w:rStyle w:val="HideTWBExt"/>
        </w:rPr>
        <w:t>&lt;/Amend&gt;</w:t>
      </w:r>
    </w:p>
    <w:p w14:paraId="147880F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506</w:t>
      </w:r>
      <w:r w:rsidRPr="00D85150">
        <w:rPr>
          <w:rStyle w:val="HideTWBExt"/>
          <w:b w:val="0"/>
        </w:rPr>
        <w:t>&lt;/NumAm&gt;</w:t>
      </w:r>
    </w:p>
    <w:p w14:paraId="6DF7EF9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5BAEB98F" w14:textId="77777777" w:rsidR="008F605B" w:rsidRPr="00B9675E" w:rsidRDefault="008F605B" w:rsidP="008F605B">
      <w:pPr>
        <w:pStyle w:val="NormalBold"/>
        <w:rPr>
          <w:color w:val="000000" w:themeColor="text1"/>
        </w:rPr>
      </w:pPr>
      <w:r w:rsidRPr="00D85150">
        <w:rPr>
          <w:rStyle w:val="HideTWBExt"/>
          <w:b w:val="0"/>
        </w:rPr>
        <w:t>&lt;/RepeatBlock-By&gt;</w:t>
      </w:r>
    </w:p>
    <w:p w14:paraId="5911972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2E0F58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86EC2EC" w14:textId="77777777" w:rsidTr="00D85150">
        <w:trPr>
          <w:trHeight w:hRule="exact" w:val="240"/>
          <w:jc w:val="center"/>
        </w:trPr>
        <w:tc>
          <w:tcPr>
            <w:tcW w:w="9752" w:type="dxa"/>
            <w:gridSpan w:val="2"/>
            <w:tcBorders>
              <w:top w:val="nil"/>
              <w:left w:val="nil"/>
              <w:bottom w:val="nil"/>
              <w:right w:val="nil"/>
            </w:tcBorders>
          </w:tcPr>
          <w:p w14:paraId="5B3842FD" w14:textId="77777777" w:rsidR="008F605B" w:rsidRPr="00B9675E" w:rsidRDefault="008F605B" w:rsidP="00D85150">
            <w:pPr>
              <w:rPr>
                <w:color w:val="000000" w:themeColor="text1"/>
              </w:rPr>
            </w:pPr>
          </w:p>
        </w:tc>
      </w:tr>
      <w:tr w:rsidR="007B5D21" w:rsidRPr="00B9675E" w14:paraId="1D668E7E" w14:textId="77777777" w:rsidTr="00D85150">
        <w:trPr>
          <w:trHeight w:val="240"/>
          <w:jc w:val="center"/>
        </w:trPr>
        <w:tc>
          <w:tcPr>
            <w:tcW w:w="4876" w:type="dxa"/>
            <w:tcBorders>
              <w:top w:val="nil"/>
              <w:left w:val="nil"/>
              <w:bottom w:val="nil"/>
              <w:right w:val="nil"/>
            </w:tcBorders>
          </w:tcPr>
          <w:p w14:paraId="6C38977F"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5218D31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BFFB0F" w14:textId="77777777" w:rsidTr="00D85150">
        <w:trPr>
          <w:jc w:val="center"/>
        </w:trPr>
        <w:tc>
          <w:tcPr>
            <w:tcW w:w="4876" w:type="dxa"/>
            <w:tcBorders>
              <w:top w:val="nil"/>
              <w:left w:val="nil"/>
              <w:bottom w:val="nil"/>
              <w:right w:val="nil"/>
            </w:tcBorders>
          </w:tcPr>
          <w:p w14:paraId="027544A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7D77C14" w14:textId="77777777" w:rsidR="008F605B" w:rsidRPr="00B9675E" w:rsidRDefault="008F605B" w:rsidP="00D85150">
            <w:pPr>
              <w:pStyle w:val="Normal6a"/>
              <w:rPr>
                <w:color w:val="000000" w:themeColor="text1"/>
              </w:rPr>
            </w:pPr>
            <w:r w:rsidRPr="00B9675E">
              <w:rPr>
                <w:b/>
                <w:i/>
                <w:color w:val="000000" w:themeColor="text1"/>
              </w:rPr>
              <w:t>10e.</w:t>
            </w:r>
            <w:r w:rsidRPr="00B9675E">
              <w:rPr>
                <w:color w:val="000000" w:themeColor="text1"/>
              </w:rPr>
              <w:tab/>
            </w:r>
            <w:r w:rsidRPr="00B9675E">
              <w:rPr>
                <w:b/>
                <w:i/>
                <w:color w:val="000000" w:themeColor="text1"/>
              </w:rPr>
              <w:t>îndeamnă Comisia să încurajeze activitatea economică a femeilor și să asigure egalitatea de șanse pentru femei și bărbați de a lucra ca angajați și antreprenori pe tot parcursul vieții, deoarece acest lucru este esențial pentru promovarea egalității de gen în societate și în lumea muncii, contribuind la competitivitatea europeană;</w:t>
            </w:r>
          </w:p>
        </w:tc>
      </w:tr>
    </w:tbl>
    <w:p w14:paraId="700F5F9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8D30856" w14:textId="77777777" w:rsidR="008F605B" w:rsidRPr="00B9675E" w:rsidRDefault="008F605B" w:rsidP="008F605B">
      <w:pPr>
        <w:rPr>
          <w:color w:val="000000" w:themeColor="text1"/>
        </w:rPr>
      </w:pPr>
      <w:r w:rsidRPr="00D85150">
        <w:rPr>
          <w:rStyle w:val="HideTWBExt"/>
        </w:rPr>
        <w:t>&lt;/Amend&gt;</w:t>
      </w:r>
    </w:p>
    <w:p w14:paraId="7955201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507</w:t>
      </w:r>
      <w:r w:rsidRPr="00D85150">
        <w:rPr>
          <w:rStyle w:val="HideTWBExt"/>
          <w:b w:val="0"/>
        </w:rPr>
        <w:t>&lt;/NumAm&gt;</w:t>
      </w:r>
    </w:p>
    <w:p w14:paraId="51BCCCA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303E26E" w14:textId="77777777" w:rsidR="008F605B" w:rsidRPr="00B9675E" w:rsidRDefault="008F605B" w:rsidP="008F605B">
      <w:pPr>
        <w:pStyle w:val="NormalBold"/>
        <w:rPr>
          <w:color w:val="000000" w:themeColor="text1"/>
        </w:rPr>
      </w:pPr>
      <w:r w:rsidRPr="00D85150">
        <w:rPr>
          <w:rStyle w:val="HideTWBExt"/>
          <w:b w:val="0"/>
        </w:rPr>
        <w:t>&lt;/RepeatBlock-By&gt;</w:t>
      </w:r>
    </w:p>
    <w:p w14:paraId="571285E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CA7D6F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FC8FE6B" w14:textId="77777777" w:rsidTr="00D85150">
        <w:trPr>
          <w:trHeight w:hRule="exact" w:val="240"/>
          <w:jc w:val="center"/>
        </w:trPr>
        <w:tc>
          <w:tcPr>
            <w:tcW w:w="9752" w:type="dxa"/>
            <w:gridSpan w:val="2"/>
            <w:tcBorders>
              <w:top w:val="nil"/>
              <w:left w:val="nil"/>
              <w:bottom w:val="nil"/>
              <w:right w:val="nil"/>
            </w:tcBorders>
          </w:tcPr>
          <w:p w14:paraId="4DEFB393" w14:textId="77777777" w:rsidR="008F605B" w:rsidRPr="00B9675E" w:rsidRDefault="008F605B" w:rsidP="00D85150">
            <w:pPr>
              <w:rPr>
                <w:color w:val="000000" w:themeColor="text1"/>
              </w:rPr>
            </w:pPr>
          </w:p>
        </w:tc>
      </w:tr>
      <w:tr w:rsidR="007B5D21" w:rsidRPr="00B9675E" w14:paraId="6DE6B092" w14:textId="77777777" w:rsidTr="00D85150">
        <w:trPr>
          <w:trHeight w:val="240"/>
          <w:jc w:val="center"/>
        </w:trPr>
        <w:tc>
          <w:tcPr>
            <w:tcW w:w="4876" w:type="dxa"/>
            <w:tcBorders>
              <w:top w:val="nil"/>
              <w:left w:val="nil"/>
              <w:bottom w:val="nil"/>
              <w:right w:val="nil"/>
            </w:tcBorders>
          </w:tcPr>
          <w:p w14:paraId="5CD53DE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BB51B5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D29A669" w14:textId="77777777" w:rsidTr="00D85150">
        <w:trPr>
          <w:jc w:val="center"/>
        </w:trPr>
        <w:tc>
          <w:tcPr>
            <w:tcW w:w="4876" w:type="dxa"/>
            <w:tcBorders>
              <w:top w:val="nil"/>
              <w:left w:val="nil"/>
              <w:bottom w:val="nil"/>
              <w:right w:val="nil"/>
            </w:tcBorders>
          </w:tcPr>
          <w:p w14:paraId="4610B47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9E83AEF" w14:textId="77777777" w:rsidR="008F605B" w:rsidRPr="00B9675E" w:rsidRDefault="008F605B" w:rsidP="00D85150">
            <w:pPr>
              <w:pStyle w:val="Normal6a"/>
              <w:rPr>
                <w:color w:val="000000" w:themeColor="text1"/>
              </w:rPr>
            </w:pPr>
            <w:r w:rsidRPr="00B9675E">
              <w:rPr>
                <w:b/>
                <w:i/>
                <w:color w:val="000000" w:themeColor="text1"/>
              </w:rPr>
              <w:t>10f.</w:t>
            </w:r>
            <w:r w:rsidRPr="00B9675E">
              <w:rPr>
                <w:color w:val="000000" w:themeColor="text1"/>
              </w:rPr>
              <w:tab/>
            </w:r>
            <w:r w:rsidRPr="00B9675E">
              <w:rPr>
                <w:b/>
                <w:i/>
                <w:color w:val="000000" w:themeColor="text1"/>
              </w:rPr>
              <w:t>invită Comisia și statele membre să incrimineze hărțuirea sexuală în lumea muncii ca euroinfracțiune (în temeiul Directivei privind violența de gen), asigurând protecția tuturor lucrătorilor împotriva violenței de gen, inclusiv a hărțuirii, a intimidării și a oricărei forme de violență sexuală la locul de muncă;</w:t>
            </w:r>
          </w:p>
        </w:tc>
      </w:tr>
    </w:tbl>
    <w:p w14:paraId="31E1DDD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10856D3" w14:textId="77777777" w:rsidR="008F605B" w:rsidRPr="00B9675E" w:rsidRDefault="008F605B" w:rsidP="008F605B">
      <w:pPr>
        <w:rPr>
          <w:color w:val="000000" w:themeColor="text1"/>
        </w:rPr>
      </w:pPr>
      <w:r w:rsidRPr="00D85150">
        <w:rPr>
          <w:rStyle w:val="HideTWBExt"/>
        </w:rPr>
        <w:t>&lt;/Amend&gt;</w:t>
      </w:r>
    </w:p>
    <w:p w14:paraId="070CC80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508</w:t>
      </w:r>
      <w:r w:rsidRPr="00D85150">
        <w:rPr>
          <w:rStyle w:val="HideTWBExt"/>
          <w:b w:val="0"/>
        </w:rPr>
        <w:t>&lt;/NumAm&gt;</w:t>
      </w:r>
    </w:p>
    <w:p w14:paraId="1062383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23136C00" w14:textId="77777777" w:rsidR="008F605B" w:rsidRPr="00B9675E" w:rsidRDefault="008F605B" w:rsidP="008F605B">
      <w:pPr>
        <w:pStyle w:val="NormalBold"/>
        <w:rPr>
          <w:color w:val="000000" w:themeColor="text1"/>
        </w:rPr>
      </w:pPr>
      <w:r w:rsidRPr="00D85150">
        <w:rPr>
          <w:rStyle w:val="HideTWBExt"/>
          <w:b w:val="0"/>
        </w:rPr>
        <w:t>&lt;/RepeatBlock-By&gt;</w:t>
      </w:r>
    </w:p>
    <w:p w14:paraId="3B23038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94C4A5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652F53" w14:textId="77777777" w:rsidTr="00D85150">
        <w:trPr>
          <w:trHeight w:hRule="exact" w:val="240"/>
          <w:jc w:val="center"/>
        </w:trPr>
        <w:tc>
          <w:tcPr>
            <w:tcW w:w="9752" w:type="dxa"/>
            <w:gridSpan w:val="2"/>
            <w:tcBorders>
              <w:top w:val="nil"/>
              <w:left w:val="nil"/>
              <w:bottom w:val="nil"/>
              <w:right w:val="nil"/>
            </w:tcBorders>
          </w:tcPr>
          <w:p w14:paraId="0ECC805D" w14:textId="77777777" w:rsidR="008F605B" w:rsidRPr="00B9675E" w:rsidRDefault="008F605B" w:rsidP="00D85150">
            <w:pPr>
              <w:rPr>
                <w:color w:val="000000" w:themeColor="text1"/>
              </w:rPr>
            </w:pPr>
          </w:p>
        </w:tc>
      </w:tr>
      <w:tr w:rsidR="007B5D21" w:rsidRPr="00B9675E" w14:paraId="50EAB48E" w14:textId="77777777" w:rsidTr="00D85150">
        <w:trPr>
          <w:trHeight w:val="240"/>
          <w:jc w:val="center"/>
        </w:trPr>
        <w:tc>
          <w:tcPr>
            <w:tcW w:w="4876" w:type="dxa"/>
            <w:tcBorders>
              <w:top w:val="nil"/>
              <w:left w:val="nil"/>
              <w:bottom w:val="nil"/>
              <w:right w:val="nil"/>
            </w:tcBorders>
          </w:tcPr>
          <w:p w14:paraId="02D55E3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E8B4BE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4A6BF17" w14:textId="77777777" w:rsidTr="00D85150">
        <w:trPr>
          <w:jc w:val="center"/>
        </w:trPr>
        <w:tc>
          <w:tcPr>
            <w:tcW w:w="4876" w:type="dxa"/>
            <w:tcBorders>
              <w:top w:val="nil"/>
              <w:left w:val="nil"/>
              <w:bottom w:val="nil"/>
              <w:right w:val="nil"/>
            </w:tcBorders>
          </w:tcPr>
          <w:p w14:paraId="571D96C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52F5A45" w14:textId="77777777" w:rsidR="008F605B" w:rsidRPr="00B9675E" w:rsidRDefault="008F605B" w:rsidP="00D85150">
            <w:pPr>
              <w:pStyle w:val="Normal6a"/>
              <w:rPr>
                <w:color w:val="000000" w:themeColor="text1"/>
              </w:rPr>
            </w:pPr>
            <w:r w:rsidRPr="00B9675E">
              <w:rPr>
                <w:b/>
                <w:i/>
                <w:color w:val="000000" w:themeColor="text1"/>
              </w:rPr>
              <w:t>10g.</w:t>
            </w:r>
            <w:r w:rsidRPr="00B9675E">
              <w:rPr>
                <w:color w:val="000000" w:themeColor="text1"/>
              </w:rPr>
              <w:tab/>
            </w:r>
            <w:r w:rsidRPr="00B9675E">
              <w:rPr>
                <w:b/>
                <w:i/>
                <w:color w:val="000000" w:themeColor="text1"/>
              </w:rPr>
              <w:t xml:space="preserve">invită Comisia să faciliteze procesul de ratificare a Convenției OIM nr. 190 privind violența și hărțuirea în lumea muncii la nivelul UE și să </w:t>
            </w:r>
            <w:r w:rsidRPr="00B9675E">
              <w:rPr>
                <w:b/>
                <w:i/>
                <w:color w:val="000000" w:themeColor="text1"/>
              </w:rPr>
              <w:lastRenderedPageBreak/>
              <w:t>recunoască dreptul la o lume a muncii fără violență și hărțuire, inclusiv fără violență de gen;</w:t>
            </w:r>
          </w:p>
        </w:tc>
      </w:tr>
    </w:tbl>
    <w:p w14:paraId="2BFDADC6"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E00454B" w14:textId="77777777" w:rsidR="008F605B" w:rsidRPr="00B9675E" w:rsidRDefault="008F605B" w:rsidP="008F605B">
      <w:pPr>
        <w:rPr>
          <w:color w:val="000000" w:themeColor="text1"/>
        </w:rPr>
      </w:pPr>
      <w:r w:rsidRPr="00D85150">
        <w:rPr>
          <w:rStyle w:val="HideTWBExt"/>
        </w:rPr>
        <w:t>&lt;/Amend&gt;</w:t>
      </w:r>
    </w:p>
    <w:p w14:paraId="6F21FD8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509</w:t>
      </w:r>
      <w:r w:rsidRPr="00D85150">
        <w:rPr>
          <w:rStyle w:val="HideTWBExt"/>
          <w:b w:val="0"/>
        </w:rPr>
        <w:t>&lt;/NumAm&gt;</w:t>
      </w:r>
    </w:p>
    <w:p w14:paraId="06080C3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7DC8A038" w14:textId="77777777" w:rsidR="008F605B" w:rsidRPr="00B9675E" w:rsidRDefault="008F605B" w:rsidP="008F605B">
      <w:pPr>
        <w:pStyle w:val="NormalBold"/>
        <w:rPr>
          <w:color w:val="000000" w:themeColor="text1"/>
        </w:rPr>
      </w:pPr>
      <w:r w:rsidRPr="00D85150">
        <w:rPr>
          <w:rStyle w:val="HideTWBExt"/>
          <w:b w:val="0"/>
        </w:rPr>
        <w:t>&lt;/RepeatBlock-By&gt;</w:t>
      </w:r>
    </w:p>
    <w:p w14:paraId="14B77E2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E706BA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0EA64E2" w14:textId="77777777" w:rsidTr="00D85150">
        <w:trPr>
          <w:trHeight w:hRule="exact" w:val="240"/>
          <w:jc w:val="center"/>
        </w:trPr>
        <w:tc>
          <w:tcPr>
            <w:tcW w:w="9752" w:type="dxa"/>
            <w:gridSpan w:val="2"/>
            <w:tcBorders>
              <w:top w:val="nil"/>
              <w:left w:val="nil"/>
              <w:bottom w:val="nil"/>
              <w:right w:val="nil"/>
            </w:tcBorders>
          </w:tcPr>
          <w:p w14:paraId="19DF91D5" w14:textId="77777777" w:rsidR="008F605B" w:rsidRPr="00B9675E" w:rsidRDefault="008F605B" w:rsidP="00D85150">
            <w:pPr>
              <w:rPr>
                <w:color w:val="000000" w:themeColor="text1"/>
              </w:rPr>
            </w:pPr>
          </w:p>
        </w:tc>
      </w:tr>
      <w:tr w:rsidR="007B5D21" w:rsidRPr="00B9675E" w14:paraId="6D157299" w14:textId="77777777" w:rsidTr="00D85150">
        <w:trPr>
          <w:trHeight w:val="240"/>
          <w:jc w:val="center"/>
        </w:trPr>
        <w:tc>
          <w:tcPr>
            <w:tcW w:w="4876" w:type="dxa"/>
            <w:tcBorders>
              <w:top w:val="nil"/>
              <w:left w:val="nil"/>
              <w:bottom w:val="nil"/>
              <w:right w:val="nil"/>
            </w:tcBorders>
          </w:tcPr>
          <w:p w14:paraId="2B2CF70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70DF24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EBFC7F3" w14:textId="77777777" w:rsidTr="00D85150">
        <w:trPr>
          <w:jc w:val="center"/>
        </w:trPr>
        <w:tc>
          <w:tcPr>
            <w:tcW w:w="4876" w:type="dxa"/>
            <w:tcBorders>
              <w:top w:val="nil"/>
              <w:left w:val="nil"/>
              <w:bottom w:val="nil"/>
              <w:right w:val="nil"/>
            </w:tcBorders>
          </w:tcPr>
          <w:p w14:paraId="6ADA56E2" w14:textId="77777777" w:rsidR="008F605B" w:rsidRPr="00B9675E" w:rsidRDefault="008F605B" w:rsidP="00D85150">
            <w:pPr>
              <w:pStyle w:val="Normal6a"/>
              <w:rPr>
                <w:color w:val="000000" w:themeColor="text1"/>
              </w:rPr>
            </w:pPr>
            <w:r w:rsidRPr="00B9675E">
              <w:rPr>
                <w:color w:val="000000" w:themeColor="text1"/>
              </w:rPr>
              <w:t xml:space="preserve">Drepturile femeilor și egalitatea </w:t>
            </w:r>
            <w:r w:rsidRPr="00B9675E">
              <w:rPr>
                <w:b/>
                <w:i/>
                <w:color w:val="000000" w:themeColor="text1"/>
              </w:rPr>
              <w:t>de gen</w:t>
            </w:r>
            <w:r w:rsidRPr="00B9675E">
              <w:rPr>
                <w:color w:val="000000" w:themeColor="text1"/>
              </w:rPr>
              <w:t xml:space="preserve"> în educație, formare și mediul digital</w:t>
            </w:r>
          </w:p>
        </w:tc>
        <w:tc>
          <w:tcPr>
            <w:tcW w:w="4876" w:type="dxa"/>
            <w:tcBorders>
              <w:top w:val="nil"/>
              <w:left w:val="nil"/>
              <w:bottom w:val="nil"/>
              <w:right w:val="nil"/>
            </w:tcBorders>
          </w:tcPr>
          <w:p w14:paraId="55440D51" w14:textId="77777777" w:rsidR="008F605B" w:rsidRPr="00B9675E" w:rsidRDefault="008F605B" w:rsidP="00D85150">
            <w:pPr>
              <w:pStyle w:val="Normal6a"/>
              <w:rPr>
                <w:color w:val="000000" w:themeColor="text1"/>
              </w:rPr>
            </w:pPr>
            <w:r w:rsidRPr="00B9675E">
              <w:rPr>
                <w:color w:val="000000" w:themeColor="text1"/>
              </w:rPr>
              <w:t xml:space="preserve">Drepturile femeilor și egalitatea </w:t>
            </w:r>
            <w:r w:rsidRPr="00B9675E">
              <w:rPr>
                <w:b/>
                <w:i/>
                <w:color w:val="000000" w:themeColor="text1"/>
              </w:rPr>
              <w:t>între femei și bărbați</w:t>
            </w:r>
            <w:r w:rsidRPr="00B9675E">
              <w:rPr>
                <w:color w:val="000000" w:themeColor="text1"/>
              </w:rPr>
              <w:t xml:space="preserve"> în educație, formare și mediul digital</w:t>
            </w:r>
          </w:p>
        </w:tc>
      </w:tr>
    </w:tbl>
    <w:p w14:paraId="0E6681D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D907A77" w14:textId="77777777" w:rsidR="008F605B" w:rsidRPr="00B9675E" w:rsidRDefault="008F605B" w:rsidP="008F605B">
      <w:pPr>
        <w:rPr>
          <w:color w:val="000000" w:themeColor="text1"/>
        </w:rPr>
      </w:pPr>
      <w:r w:rsidRPr="00D85150">
        <w:rPr>
          <w:rStyle w:val="HideTWBExt"/>
        </w:rPr>
        <w:t>&lt;/Amend&gt;</w:t>
      </w:r>
    </w:p>
    <w:p w14:paraId="3888B91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510</w:t>
      </w:r>
      <w:r w:rsidRPr="00D85150">
        <w:rPr>
          <w:rStyle w:val="HideTWBExt"/>
          <w:b w:val="0"/>
        </w:rPr>
        <w:t>&lt;/NumAm&gt;</w:t>
      </w:r>
    </w:p>
    <w:p w14:paraId="7030DAD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1D48CBF1" w14:textId="77777777" w:rsidR="008F605B" w:rsidRPr="00B9675E" w:rsidRDefault="008F605B" w:rsidP="008F605B">
      <w:pPr>
        <w:pStyle w:val="NormalBold"/>
        <w:rPr>
          <w:color w:val="000000" w:themeColor="text1"/>
        </w:rPr>
      </w:pPr>
      <w:r w:rsidRPr="00D85150">
        <w:rPr>
          <w:rStyle w:val="HideTWBExt"/>
          <w:b w:val="0"/>
        </w:rPr>
        <w:t>&lt;/RepeatBlock-By&gt;</w:t>
      </w:r>
    </w:p>
    <w:p w14:paraId="0CC4A20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E880F2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7D9B47A" w14:textId="77777777" w:rsidTr="00D85150">
        <w:trPr>
          <w:trHeight w:hRule="exact" w:val="240"/>
          <w:jc w:val="center"/>
        </w:trPr>
        <w:tc>
          <w:tcPr>
            <w:tcW w:w="9752" w:type="dxa"/>
            <w:gridSpan w:val="2"/>
            <w:tcBorders>
              <w:top w:val="nil"/>
              <w:left w:val="nil"/>
              <w:bottom w:val="nil"/>
              <w:right w:val="nil"/>
            </w:tcBorders>
          </w:tcPr>
          <w:p w14:paraId="74BB1320" w14:textId="77777777" w:rsidR="008F605B" w:rsidRPr="00B9675E" w:rsidRDefault="008F605B" w:rsidP="00D85150">
            <w:pPr>
              <w:rPr>
                <w:color w:val="000000" w:themeColor="text1"/>
              </w:rPr>
            </w:pPr>
          </w:p>
        </w:tc>
      </w:tr>
      <w:tr w:rsidR="007B5D21" w:rsidRPr="00B9675E" w14:paraId="5CB4A817" w14:textId="77777777" w:rsidTr="00D85150">
        <w:trPr>
          <w:trHeight w:val="240"/>
          <w:jc w:val="center"/>
        </w:trPr>
        <w:tc>
          <w:tcPr>
            <w:tcW w:w="4876" w:type="dxa"/>
            <w:tcBorders>
              <w:top w:val="nil"/>
              <w:left w:val="nil"/>
              <w:bottom w:val="nil"/>
              <w:right w:val="nil"/>
            </w:tcBorders>
          </w:tcPr>
          <w:p w14:paraId="05ED7DE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30472C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926FD8D" w14:textId="77777777" w:rsidTr="00D85150">
        <w:trPr>
          <w:jc w:val="center"/>
        </w:trPr>
        <w:tc>
          <w:tcPr>
            <w:tcW w:w="4876" w:type="dxa"/>
            <w:tcBorders>
              <w:top w:val="nil"/>
              <w:left w:val="nil"/>
              <w:bottom w:val="nil"/>
              <w:right w:val="nil"/>
            </w:tcBorders>
          </w:tcPr>
          <w:p w14:paraId="19A16C1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0BCE195" w14:textId="77777777" w:rsidR="008F605B" w:rsidRPr="00B9675E" w:rsidRDefault="008F605B" w:rsidP="00D85150">
            <w:pPr>
              <w:pStyle w:val="Normal6a"/>
              <w:rPr>
                <w:color w:val="000000" w:themeColor="text1"/>
              </w:rPr>
            </w:pPr>
            <w:r w:rsidRPr="00B9675E">
              <w:rPr>
                <w:b/>
                <w:i/>
                <w:color w:val="000000" w:themeColor="text1"/>
              </w:rPr>
              <w:t>10d.</w:t>
            </w:r>
            <w:r w:rsidRPr="00B9675E">
              <w:rPr>
                <w:color w:val="000000" w:themeColor="text1"/>
              </w:rPr>
              <w:tab/>
            </w:r>
            <w:r w:rsidRPr="00B9675E">
              <w:rPr>
                <w:b/>
                <w:i/>
                <w:color w:val="000000" w:themeColor="text1"/>
              </w:rPr>
              <w:t xml:space="preserve">subliniază că tehnologia și platformele digitale devin esențiale în procesul general al ofertei de educație și formare pentru femei și fete, precum și în multe procese de selecție pentru un loc de muncă; regretă impactul negativ al accesului inegal la tehnologie, care poate împiedica dezvoltarea alfabetizării digitale a femeilor și fetelor, și invită Comisia să se asigure că femeile și fetele, în toată diversitatea lor, inclusiv femeile din grupuri marginalizate, cum ar fi femeile rasializate, femeile LBTQ, femeile migrante, femeile cu dizabilități, femeile în vârstă și femeile care locuiesc în zone rurale și în zone interioare, nu sunt </w:t>
            </w:r>
            <w:r w:rsidRPr="00B9675E">
              <w:rPr>
                <w:b/>
                <w:i/>
                <w:color w:val="000000" w:themeColor="text1"/>
              </w:rPr>
              <w:lastRenderedPageBreak/>
              <w:t>afectate în mod disproporționat de lipsa accesului la tehnologie;</w:t>
            </w:r>
          </w:p>
        </w:tc>
      </w:tr>
    </w:tbl>
    <w:p w14:paraId="77D9DDB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C1AB679" w14:textId="77777777" w:rsidR="008F605B" w:rsidRPr="00B9675E" w:rsidRDefault="008F605B" w:rsidP="008F605B">
      <w:pPr>
        <w:rPr>
          <w:color w:val="000000" w:themeColor="text1"/>
        </w:rPr>
      </w:pPr>
      <w:r w:rsidRPr="00D85150">
        <w:rPr>
          <w:rStyle w:val="HideTWBExt"/>
        </w:rPr>
        <w:t>&lt;/Amend&gt;</w:t>
      </w:r>
    </w:p>
    <w:p w14:paraId="7B0EB67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511</w:t>
      </w:r>
      <w:r w:rsidRPr="00D85150">
        <w:rPr>
          <w:rStyle w:val="HideTWBExt"/>
          <w:b w:val="0"/>
        </w:rPr>
        <w:t>&lt;/NumAm&gt;</w:t>
      </w:r>
    </w:p>
    <w:p w14:paraId="7E7B16A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5320BE49" w14:textId="77777777" w:rsidR="008F605B" w:rsidRPr="00B9675E" w:rsidRDefault="008F605B" w:rsidP="008F605B">
      <w:pPr>
        <w:pStyle w:val="NormalBold"/>
        <w:rPr>
          <w:color w:val="000000" w:themeColor="text1"/>
        </w:rPr>
      </w:pPr>
      <w:r w:rsidRPr="00D85150">
        <w:rPr>
          <w:rStyle w:val="HideTWBExt"/>
          <w:b w:val="0"/>
        </w:rPr>
        <w:t>&lt;/RepeatBlock-By&gt;</w:t>
      </w:r>
    </w:p>
    <w:p w14:paraId="2A30EA9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1A43DD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A12D45D" w14:textId="77777777" w:rsidTr="00D85150">
        <w:trPr>
          <w:trHeight w:hRule="exact" w:val="240"/>
          <w:jc w:val="center"/>
        </w:trPr>
        <w:tc>
          <w:tcPr>
            <w:tcW w:w="9752" w:type="dxa"/>
            <w:gridSpan w:val="2"/>
            <w:tcBorders>
              <w:top w:val="nil"/>
              <w:left w:val="nil"/>
              <w:bottom w:val="nil"/>
              <w:right w:val="nil"/>
            </w:tcBorders>
          </w:tcPr>
          <w:p w14:paraId="04E4D6D8" w14:textId="77777777" w:rsidR="008F605B" w:rsidRPr="00B9675E" w:rsidRDefault="008F605B" w:rsidP="00D85150">
            <w:pPr>
              <w:rPr>
                <w:color w:val="000000" w:themeColor="text1"/>
              </w:rPr>
            </w:pPr>
          </w:p>
        </w:tc>
      </w:tr>
      <w:tr w:rsidR="007B5D21" w:rsidRPr="00B9675E" w14:paraId="4A0CD74A" w14:textId="77777777" w:rsidTr="00D85150">
        <w:trPr>
          <w:trHeight w:val="240"/>
          <w:jc w:val="center"/>
        </w:trPr>
        <w:tc>
          <w:tcPr>
            <w:tcW w:w="4876" w:type="dxa"/>
            <w:tcBorders>
              <w:top w:val="nil"/>
              <w:left w:val="nil"/>
              <w:bottom w:val="nil"/>
              <w:right w:val="nil"/>
            </w:tcBorders>
          </w:tcPr>
          <w:p w14:paraId="1F69E0F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BE7E36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F203FFD" w14:textId="77777777" w:rsidTr="00D85150">
        <w:trPr>
          <w:jc w:val="center"/>
        </w:trPr>
        <w:tc>
          <w:tcPr>
            <w:tcW w:w="4876" w:type="dxa"/>
            <w:tcBorders>
              <w:top w:val="nil"/>
              <w:left w:val="nil"/>
              <w:bottom w:val="nil"/>
              <w:right w:val="nil"/>
            </w:tcBorders>
          </w:tcPr>
          <w:p w14:paraId="69AC1409"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09899B87"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w:t>
            </w:r>
            <w:r w:rsidRPr="00B9675E">
              <w:rPr>
                <w:b/>
                <w:i/>
                <w:color w:val="000000" w:themeColor="text1"/>
              </w:rPr>
              <w:t>și al vârstei</w:t>
            </w:r>
            <w:r w:rsidRPr="00B9675E">
              <w:rPr>
                <w:color w:val="000000" w:themeColor="text1"/>
              </w:rPr>
              <w:t xml:space="preserve"> la toate nivelurile de educație </w:t>
            </w:r>
            <w:r w:rsidRPr="00B9675E">
              <w:rPr>
                <w:b/>
                <w:bCs/>
                <w:i/>
                <w:iCs/>
                <w:color w:val="000000" w:themeColor="text1"/>
              </w:rPr>
              <w:t>și formare</w:t>
            </w:r>
            <w:r w:rsidRPr="00B9675E">
              <w:rPr>
                <w:color w:val="000000" w:themeColor="text1"/>
              </w:rPr>
              <w:t xml:space="preserve"> și să elaboreze standarde de înaltă calitate pentru materialele educaționale care promovează egalitatea de gen și elimină stereotipurile de gen, inclusiv promovarea unei educații sexuale cuprinzătoare și a consimțământului</w:t>
            </w:r>
            <w:r w:rsidRPr="00B9675E">
              <w:rPr>
                <w:b/>
                <w:i/>
                <w:color w:val="000000" w:themeColor="text1"/>
              </w:rPr>
              <w:t>, precum și promovarea unor sectoare ale educației cum ar fi STIM (știință, tehnologie, inginerie și matematică), asociate în mod tradițional cu bărbații și băieții</w:t>
            </w:r>
            <w:r w:rsidRPr="00B9675E">
              <w:rPr>
                <w:color w:val="000000" w:themeColor="text1"/>
              </w:rPr>
              <w:t xml:space="preserve">; </w:t>
            </w:r>
            <w:r w:rsidRPr="00B9675E">
              <w:rPr>
                <w:b/>
                <w:i/>
                <w:color w:val="000000" w:themeColor="text1"/>
              </w:rPr>
              <w:t>solicită promovarea unor stiluri de viață sănătoase pentru a preveni bolile și a contribui la o îmbătrânire sănătoasă, asigurând că potențialul mediului digital nu lasă pe nimeni în urmă;</w:t>
            </w:r>
          </w:p>
        </w:tc>
      </w:tr>
    </w:tbl>
    <w:p w14:paraId="1343C4B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9DEB1C5" w14:textId="77777777" w:rsidR="008F605B" w:rsidRPr="00B9675E" w:rsidRDefault="008F605B" w:rsidP="008F605B">
      <w:pPr>
        <w:rPr>
          <w:color w:val="000000" w:themeColor="text1"/>
        </w:rPr>
      </w:pPr>
      <w:r w:rsidRPr="00D85150">
        <w:rPr>
          <w:rStyle w:val="HideTWBExt"/>
        </w:rPr>
        <w:t>&lt;/Amend&gt;</w:t>
      </w:r>
    </w:p>
    <w:p w14:paraId="6321581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512</w:t>
      </w:r>
      <w:r w:rsidRPr="00D85150">
        <w:rPr>
          <w:rStyle w:val="HideTWBExt"/>
          <w:b w:val="0"/>
        </w:rPr>
        <w:t>&lt;/NumAm&gt;</w:t>
      </w:r>
    </w:p>
    <w:p w14:paraId="113E461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1D1406B3" w14:textId="77777777" w:rsidR="008F605B" w:rsidRPr="00B9675E" w:rsidRDefault="008F605B" w:rsidP="008F605B">
      <w:pPr>
        <w:pStyle w:val="NormalBold"/>
        <w:rPr>
          <w:color w:val="000000" w:themeColor="text1"/>
        </w:rPr>
      </w:pPr>
      <w:r w:rsidRPr="00D85150">
        <w:rPr>
          <w:rStyle w:val="HideTWBExt"/>
          <w:b w:val="0"/>
        </w:rPr>
        <w:t>&lt;/RepeatBlock-By&gt;</w:t>
      </w:r>
    </w:p>
    <w:p w14:paraId="2451BDC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EEAFA7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C146356" w14:textId="77777777" w:rsidTr="00D85150">
        <w:trPr>
          <w:trHeight w:hRule="exact" w:val="240"/>
          <w:jc w:val="center"/>
        </w:trPr>
        <w:tc>
          <w:tcPr>
            <w:tcW w:w="9752" w:type="dxa"/>
            <w:gridSpan w:val="2"/>
            <w:tcBorders>
              <w:top w:val="nil"/>
              <w:left w:val="nil"/>
              <w:bottom w:val="nil"/>
              <w:right w:val="nil"/>
            </w:tcBorders>
          </w:tcPr>
          <w:p w14:paraId="4798CD9A" w14:textId="77777777" w:rsidR="008F605B" w:rsidRPr="00B9675E" w:rsidRDefault="008F605B" w:rsidP="00D85150">
            <w:pPr>
              <w:rPr>
                <w:color w:val="000000" w:themeColor="text1"/>
              </w:rPr>
            </w:pPr>
          </w:p>
        </w:tc>
      </w:tr>
      <w:tr w:rsidR="007B5D21" w:rsidRPr="00B9675E" w14:paraId="4ED4DC33" w14:textId="77777777" w:rsidTr="00D85150">
        <w:trPr>
          <w:trHeight w:val="240"/>
          <w:jc w:val="center"/>
        </w:trPr>
        <w:tc>
          <w:tcPr>
            <w:tcW w:w="4876" w:type="dxa"/>
            <w:tcBorders>
              <w:top w:val="nil"/>
              <w:left w:val="nil"/>
              <w:bottom w:val="nil"/>
              <w:right w:val="nil"/>
            </w:tcBorders>
          </w:tcPr>
          <w:p w14:paraId="4533C4A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E0B9EB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E93AE8C" w14:textId="77777777" w:rsidTr="00D85150">
        <w:trPr>
          <w:jc w:val="center"/>
        </w:trPr>
        <w:tc>
          <w:tcPr>
            <w:tcW w:w="4876" w:type="dxa"/>
            <w:tcBorders>
              <w:top w:val="nil"/>
              <w:left w:val="nil"/>
              <w:bottom w:val="nil"/>
              <w:right w:val="nil"/>
            </w:tcBorders>
          </w:tcPr>
          <w:p w14:paraId="571064F8"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w:t>
            </w:r>
            <w:r w:rsidRPr="00B9675E">
              <w:rPr>
                <w:color w:val="000000" w:themeColor="text1"/>
              </w:rPr>
              <w:lastRenderedPageBreak/>
              <w:t>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2AFE7322" w14:textId="77777777" w:rsidR="008F605B" w:rsidRPr="00B9675E" w:rsidRDefault="008F605B" w:rsidP="00D85150">
            <w:pPr>
              <w:pStyle w:val="Normal6a"/>
              <w:rPr>
                <w:color w:val="000000" w:themeColor="text1"/>
              </w:rPr>
            </w:pPr>
            <w:r w:rsidRPr="00B9675E">
              <w:rPr>
                <w:color w:val="000000" w:themeColor="text1"/>
              </w:rPr>
              <w:lastRenderedPageBreak/>
              <w:t>11.</w:t>
            </w:r>
            <w:r w:rsidRPr="00B9675E">
              <w:rPr>
                <w:color w:val="000000" w:themeColor="text1"/>
              </w:rPr>
              <w:tab/>
              <w:t xml:space="preserve">îndeamnă Comisia să asigure </w:t>
            </w:r>
            <w:r w:rsidRPr="00B9675E">
              <w:rPr>
                <w:color w:val="000000" w:themeColor="text1"/>
              </w:rPr>
              <w:lastRenderedPageBreak/>
              <w:t xml:space="preserve">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 </w:t>
            </w:r>
            <w:r w:rsidRPr="00B9675E">
              <w:rPr>
                <w:b/>
                <w:i/>
                <w:color w:val="000000" w:themeColor="text1"/>
              </w:rPr>
              <w:t>subliniază că educația sexuală cuprinzătoare trebuie să fie adecvată vârstei, exactă din punct de vedere științific și bazată pe drepturile omului și pe egalitatea de gen și ar trebui să ofere tinerilor cunoștințe despre autonomia corporală, relațiile sănătoase, sănătatea reproductivă și prevenirea violenței și a discriminării de gen;</w:t>
            </w:r>
          </w:p>
        </w:tc>
      </w:tr>
    </w:tbl>
    <w:p w14:paraId="029C30D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D0A64DF" w14:textId="77777777" w:rsidR="008F605B" w:rsidRPr="00B9675E" w:rsidRDefault="008F605B" w:rsidP="008F605B">
      <w:pPr>
        <w:rPr>
          <w:color w:val="000000" w:themeColor="text1"/>
        </w:rPr>
      </w:pPr>
      <w:r w:rsidRPr="00D85150">
        <w:rPr>
          <w:rStyle w:val="HideTWBExt"/>
        </w:rPr>
        <w:t>&lt;/Amend&gt;</w:t>
      </w:r>
    </w:p>
    <w:p w14:paraId="3BAB784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513</w:t>
      </w:r>
      <w:r w:rsidRPr="00D85150">
        <w:rPr>
          <w:rStyle w:val="HideTWBExt"/>
          <w:b w:val="0"/>
        </w:rPr>
        <w:t>&lt;/NumAm&gt;</w:t>
      </w:r>
    </w:p>
    <w:p w14:paraId="3C31923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4C2DC5C" w14:textId="77777777" w:rsidR="008F605B" w:rsidRPr="00B9675E" w:rsidRDefault="008F605B" w:rsidP="008F605B">
      <w:pPr>
        <w:pStyle w:val="NormalBold"/>
        <w:rPr>
          <w:color w:val="000000" w:themeColor="text1"/>
        </w:rPr>
      </w:pPr>
      <w:r w:rsidRPr="00D85150">
        <w:rPr>
          <w:rStyle w:val="HideTWBExt"/>
          <w:b w:val="0"/>
        </w:rPr>
        <w:t>&lt;/RepeatBlock-By&gt;</w:t>
      </w:r>
    </w:p>
    <w:p w14:paraId="528C9ED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7B6B41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9128A29" w14:textId="77777777" w:rsidTr="00D85150">
        <w:trPr>
          <w:trHeight w:hRule="exact" w:val="240"/>
          <w:jc w:val="center"/>
        </w:trPr>
        <w:tc>
          <w:tcPr>
            <w:tcW w:w="9752" w:type="dxa"/>
            <w:gridSpan w:val="2"/>
            <w:tcBorders>
              <w:top w:val="nil"/>
              <w:left w:val="nil"/>
              <w:bottom w:val="nil"/>
              <w:right w:val="nil"/>
            </w:tcBorders>
          </w:tcPr>
          <w:p w14:paraId="372888BD" w14:textId="77777777" w:rsidR="008F605B" w:rsidRPr="00B9675E" w:rsidRDefault="008F605B" w:rsidP="00D85150">
            <w:pPr>
              <w:rPr>
                <w:color w:val="000000" w:themeColor="text1"/>
              </w:rPr>
            </w:pPr>
          </w:p>
        </w:tc>
      </w:tr>
      <w:tr w:rsidR="007B5D21" w:rsidRPr="00B9675E" w14:paraId="45EAE61E" w14:textId="77777777" w:rsidTr="00D85150">
        <w:trPr>
          <w:trHeight w:val="240"/>
          <w:jc w:val="center"/>
        </w:trPr>
        <w:tc>
          <w:tcPr>
            <w:tcW w:w="4876" w:type="dxa"/>
            <w:tcBorders>
              <w:top w:val="nil"/>
              <w:left w:val="nil"/>
              <w:bottom w:val="nil"/>
              <w:right w:val="nil"/>
            </w:tcBorders>
          </w:tcPr>
          <w:p w14:paraId="474B160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698907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49BF36F" w14:textId="77777777" w:rsidTr="00D85150">
        <w:trPr>
          <w:jc w:val="center"/>
        </w:trPr>
        <w:tc>
          <w:tcPr>
            <w:tcW w:w="4876" w:type="dxa"/>
            <w:tcBorders>
              <w:top w:val="nil"/>
              <w:left w:val="nil"/>
              <w:bottom w:val="nil"/>
              <w:right w:val="nil"/>
            </w:tcBorders>
          </w:tcPr>
          <w:p w14:paraId="5F8AF246"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707D5E6A"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 </w:t>
            </w:r>
            <w:r w:rsidRPr="00B9675E">
              <w:rPr>
                <w:b/>
                <w:i/>
                <w:color w:val="000000" w:themeColor="text1"/>
              </w:rPr>
              <w:t>și a unor programe de învățământ care să includă studii de gen din perspectivă decolonialistă și antirasistă, cu caracter cuprinzător</w:t>
            </w:r>
            <w:r w:rsidRPr="00B9675E">
              <w:rPr>
                <w:color w:val="000000" w:themeColor="text1"/>
              </w:rPr>
              <w:t xml:space="preserve">; </w:t>
            </w:r>
            <w:r w:rsidRPr="00B9675E">
              <w:rPr>
                <w:b/>
                <w:i/>
                <w:color w:val="000000" w:themeColor="text1"/>
              </w:rPr>
              <w:t>solicită respect reciproc, o soluționare non-violentă a conflictelor în relațiile interpersonale, încetarea violenței de gen împotriva femeilor și respectarea dreptului la integritate al persoanei;</w:t>
            </w:r>
          </w:p>
        </w:tc>
      </w:tr>
    </w:tbl>
    <w:p w14:paraId="3DD6A49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E7528B1" w14:textId="77777777" w:rsidR="008F605B" w:rsidRPr="00B9675E" w:rsidRDefault="008F605B" w:rsidP="008F605B">
      <w:pPr>
        <w:rPr>
          <w:color w:val="000000" w:themeColor="text1"/>
        </w:rPr>
      </w:pPr>
      <w:r w:rsidRPr="00D85150">
        <w:rPr>
          <w:rStyle w:val="HideTWBExt"/>
        </w:rPr>
        <w:lastRenderedPageBreak/>
        <w:t>&lt;/Amend&gt;</w:t>
      </w:r>
    </w:p>
    <w:p w14:paraId="5292131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514</w:t>
      </w:r>
      <w:r w:rsidRPr="00D85150">
        <w:rPr>
          <w:rStyle w:val="HideTWBExt"/>
          <w:b w:val="0"/>
        </w:rPr>
        <w:t>&lt;/NumAm&gt;</w:t>
      </w:r>
    </w:p>
    <w:p w14:paraId="48F22E7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0DEC98E5" w14:textId="77777777" w:rsidR="008F605B" w:rsidRPr="00B9675E" w:rsidRDefault="008F605B" w:rsidP="008F605B">
      <w:pPr>
        <w:pStyle w:val="NormalBold"/>
        <w:rPr>
          <w:color w:val="000000" w:themeColor="text1"/>
        </w:rPr>
      </w:pPr>
      <w:r w:rsidRPr="00D85150">
        <w:rPr>
          <w:rStyle w:val="HideTWBExt"/>
          <w:b w:val="0"/>
        </w:rPr>
        <w:t>&lt;/RepeatBlock-By&gt;</w:t>
      </w:r>
    </w:p>
    <w:p w14:paraId="48B235A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7C009F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FF98FF4" w14:textId="77777777" w:rsidTr="00D85150">
        <w:trPr>
          <w:trHeight w:hRule="exact" w:val="240"/>
          <w:jc w:val="center"/>
        </w:trPr>
        <w:tc>
          <w:tcPr>
            <w:tcW w:w="9752" w:type="dxa"/>
            <w:gridSpan w:val="2"/>
            <w:tcBorders>
              <w:top w:val="nil"/>
              <w:left w:val="nil"/>
              <w:bottom w:val="nil"/>
              <w:right w:val="nil"/>
            </w:tcBorders>
          </w:tcPr>
          <w:p w14:paraId="1D4A8C6A" w14:textId="77777777" w:rsidR="008F605B" w:rsidRPr="00B9675E" w:rsidRDefault="008F605B" w:rsidP="00D85150">
            <w:pPr>
              <w:rPr>
                <w:color w:val="000000" w:themeColor="text1"/>
              </w:rPr>
            </w:pPr>
          </w:p>
        </w:tc>
      </w:tr>
      <w:tr w:rsidR="007B5D21" w:rsidRPr="00B9675E" w14:paraId="310AA6A1" w14:textId="77777777" w:rsidTr="00D85150">
        <w:trPr>
          <w:trHeight w:val="240"/>
          <w:jc w:val="center"/>
        </w:trPr>
        <w:tc>
          <w:tcPr>
            <w:tcW w:w="4876" w:type="dxa"/>
            <w:tcBorders>
              <w:top w:val="nil"/>
              <w:left w:val="nil"/>
              <w:bottom w:val="nil"/>
              <w:right w:val="nil"/>
            </w:tcBorders>
          </w:tcPr>
          <w:p w14:paraId="34146E7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EDF8C0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02427A5" w14:textId="77777777" w:rsidTr="00D85150">
        <w:trPr>
          <w:jc w:val="center"/>
        </w:trPr>
        <w:tc>
          <w:tcPr>
            <w:tcW w:w="4876" w:type="dxa"/>
            <w:tcBorders>
              <w:top w:val="nil"/>
              <w:left w:val="nil"/>
              <w:bottom w:val="nil"/>
              <w:right w:val="nil"/>
            </w:tcBorders>
          </w:tcPr>
          <w:p w14:paraId="00A74509"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toate nivelurile de educație și să elaboreze standarde de înaltă calitate </w:t>
            </w:r>
            <w:r w:rsidRPr="00B9675E">
              <w:rPr>
                <w:b/>
                <w:i/>
                <w:color w:val="000000" w:themeColor="text1"/>
              </w:rPr>
              <w:t>pentru materialele educaționale</w:t>
            </w:r>
            <w:r w:rsidRPr="00B9675E">
              <w:rPr>
                <w:color w:val="000000" w:themeColor="text1"/>
              </w:rPr>
              <w:t xml:space="preserv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2C1015E1"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r>
            <w:r w:rsidRPr="00B9675E">
              <w:rPr>
                <w:b/>
                <w:i/>
                <w:color w:val="000000" w:themeColor="text1"/>
              </w:rPr>
              <w:t>subliniază importanța asigurării accesului fetelor la o educație de calitate care garantează egalitatea de șanse, ca o condiție prealabilă pentru a capacita femeile și a le permite să își exercite drepturile pe deplin;</w:t>
            </w:r>
            <w:r w:rsidRPr="00B9675E">
              <w:rPr>
                <w:color w:val="000000" w:themeColor="text1"/>
              </w:rPr>
              <w:t xml:space="preserve"> îndeamnă Comisia să asigure accesul incluziv din punctul de vedere al genului la toate nivelurile de educație și să </w:t>
            </w:r>
            <w:r w:rsidRPr="00B9675E">
              <w:rPr>
                <w:b/>
                <w:i/>
                <w:color w:val="000000" w:themeColor="text1"/>
              </w:rPr>
              <w:t>sprijine statele membre să</w:t>
            </w:r>
            <w:r w:rsidRPr="00B9675E">
              <w:rPr>
                <w:color w:val="000000" w:themeColor="text1"/>
              </w:rPr>
              <w:t xml:space="preserve"> elaboreze </w:t>
            </w:r>
            <w:r w:rsidRPr="00B9675E">
              <w:rPr>
                <w:b/>
                <w:i/>
                <w:color w:val="000000" w:themeColor="text1"/>
              </w:rPr>
              <w:t>programe de educație la</w:t>
            </w:r>
            <w:r w:rsidRPr="00B9675E">
              <w:rPr>
                <w:color w:val="000000" w:themeColor="text1"/>
              </w:rPr>
              <w:t xml:space="preserve"> standarde de înaltă calitate</w:t>
            </w:r>
            <w:r w:rsidRPr="00B9675E">
              <w:rPr>
                <w:b/>
                <w:bCs/>
                <w:i/>
                <w:iCs/>
                <w:color w:val="000000" w:themeColor="text1"/>
              </w:rPr>
              <w:t>,</w:t>
            </w:r>
            <w:r w:rsidRPr="00B9675E">
              <w:rPr>
                <w:color w:val="000000" w:themeColor="text1"/>
              </w:rPr>
              <w:t xml:space="preserve"> care promovează egalitatea de gen și elimină stereotipurile de gen </w:t>
            </w:r>
            <w:r w:rsidRPr="00B9675E">
              <w:rPr>
                <w:b/>
                <w:i/>
                <w:color w:val="000000" w:themeColor="text1"/>
              </w:rPr>
              <w:t>și normele societale dăunătoare</w:t>
            </w:r>
            <w:r w:rsidRPr="00B9675E">
              <w:rPr>
                <w:color w:val="000000" w:themeColor="text1"/>
              </w:rPr>
              <w:t>, inclusiv promovarea unei educații sexuale cuprinzătoare și a consimțământului;</w:t>
            </w:r>
          </w:p>
        </w:tc>
      </w:tr>
    </w:tbl>
    <w:p w14:paraId="061187D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9945F30" w14:textId="77777777" w:rsidR="008F605B" w:rsidRPr="00B9675E" w:rsidRDefault="008F605B" w:rsidP="008F605B">
      <w:pPr>
        <w:rPr>
          <w:color w:val="000000" w:themeColor="text1"/>
        </w:rPr>
      </w:pPr>
      <w:r w:rsidRPr="00D85150">
        <w:rPr>
          <w:rStyle w:val="HideTWBExt"/>
        </w:rPr>
        <w:t>&lt;/Amend&gt;</w:t>
      </w:r>
    </w:p>
    <w:p w14:paraId="5E11B33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515</w:t>
      </w:r>
      <w:r w:rsidRPr="00D85150">
        <w:rPr>
          <w:rStyle w:val="HideTWBExt"/>
          <w:b w:val="0"/>
        </w:rPr>
        <w:t>&lt;/NumAm&gt;</w:t>
      </w:r>
    </w:p>
    <w:p w14:paraId="68158B0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1D82F537" w14:textId="77777777" w:rsidR="008F605B" w:rsidRPr="00B9675E" w:rsidRDefault="008F605B" w:rsidP="008F605B">
      <w:pPr>
        <w:pStyle w:val="NormalBold"/>
        <w:rPr>
          <w:color w:val="000000" w:themeColor="text1"/>
        </w:rPr>
      </w:pPr>
      <w:r w:rsidRPr="00D85150">
        <w:rPr>
          <w:rStyle w:val="HideTWBExt"/>
          <w:b w:val="0"/>
        </w:rPr>
        <w:t>&lt;/RepeatBlock-By&gt;</w:t>
      </w:r>
    </w:p>
    <w:p w14:paraId="440613E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8354A7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1191A51" w14:textId="77777777" w:rsidTr="00D85150">
        <w:trPr>
          <w:trHeight w:hRule="exact" w:val="240"/>
          <w:jc w:val="center"/>
        </w:trPr>
        <w:tc>
          <w:tcPr>
            <w:tcW w:w="9752" w:type="dxa"/>
            <w:gridSpan w:val="2"/>
            <w:tcBorders>
              <w:top w:val="nil"/>
              <w:left w:val="nil"/>
              <w:bottom w:val="nil"/>
              <w:right w:val="nil"/>
            </w:tcBorders>
          </w:tcPr>
          <w:p w14:paraId="6F77C6F8" w14:textId="77777777" w:rsidR="008F605B" w:rsidRPr="00B9675E" w:rsidRDefault="008F605B" w:rsidP="00D85150">
            <w:pPr>
              <w:rPr>
                <w:color w:val="000000" w:themeColor="text1"/>
              </w:rPr>
            </w:pPr>
          </w:p>
        </w:tc>
      </w:tr>
      <w:tr w:rsidR="007B5D21" w:rsidRPr="00B9675E" w14:paraId="22E35E58" w14:textId="77777777" w:rsidTr="00D85150">
        <w:trPr>
          <w:trHeight w:val="240"/>
          <w:jc w:val="center"/>
        </w:trPr>
        <w:tc>
          <w:tcPr>
            <w:tcW w:w="4876" w:type="dxa"/>
            <w:tcBorders>
              <w:top w:val="nil"/>
              <w:left w:val="nil"/>
              <w:bottom w:val="nil"/>
              <w:right w:val="nil"/>
            </w:tcBorders>
          </w:tcPr>
          <w:p w14:paraId="1B1389F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79FA75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67CF1A7" w14:textId="77777777" w:rsidTr="00D85150">
        <w:trPr>
          <w:jc w:val="center"/>
        </w:trPr>
        <w:tc>
          <w:tcPr>
            <w:tcW w:w="4876" w:type="dxa"/>
            <w:tcBorders>
              <w:top w:val="nil"/>
              <w:left w:val="nil"/>
              <w:bottom w:val="nil"/>
              <w:right w:val="nil"/>
            </w:tcBorders>
          </w:tcPr>
          <w:p w14:paraId="07A7101E"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w:t>
            </w:r>
            <w:r w:rsidRPr="00B9675E">
              <w:rPr>
                <w:color w:val="000000" w:themeColor="text1"/>
              </w:rPr>
              <w:lastRenderedPageBreak/>
              <w:t>consimțământului;</w:t>
            </w:r>
          </w:p>
        </w:tc>
        <w:tc>
          <w:tcPr>
            <w:tcW w:w="4876" w:type="dxa"/>
            <w:tcBorders>
              <w:top w:val="nil"/>
              <w:left w:val="nil"/>
              <w:bottom w:val="nil"/>
              <w:right w:val="nil"/>
            </w:tcBorders>
          </w:tcPr>
          <w:p w14:paraId="2F220094" w14:textId="77777777" w:rsidR="008F605B" w:rsidRPr="00B9675E" w:rsidRDefault="008F605B" w:rsidP="00D85150">
            <w:pPr>
              <w:pStyle w:val="Normal6a"/>
              <w:rPr>
                <w:color w:val="000000" w:themeColor="text1"/>
              </w:rPr>
            </w:pPr>
            <w:r w:rsidRPr="00B9675E">
              <w:rPr>
                <w:color w:val="000000" w:themeColor="text1"/>
              </w:rPr>
              <w:lastRenderedPageBreak/>
              <w:t>11.</w:t>
            </w:r>
            <w:r w:rsidRPr="00B9675E">
              <w:rPr>
                <w:color w:val="000000" w:themeColor="text1"/>
              </w:rPr>
              <w:tab/>
              <w:t xml:space="preserve">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w:t>
            </w:r>
            <w:r w:rsidRPr="00B9675E">
              <w:rPr>
                <w:b/>
                <w:i/>
                <w:color w:val="000000" w:themeColor="text1"/>
              </w:rPr>
              <w:t>și relaționale</w:t>
            </w:r>
            <w:r w:rsidRPr="00B9675E">
              <w:rPr>
                <w:color w:val="000000" w:themeColor="text1"/>
              </w:rPr>
              <w:t xml:space="preserve"> </w:t>
            </w:r>
            <w:r w:rsidRPr="00B9675E">
              <w:rPr>
                <w:color w:val="000000" w:themeColor="text1"/>
              </w:rPr>
              <w:lastRenderedPageBreak/>
              <w:t xml:space="preserve">cuprinzătoare și a consimțământului; </w:t>
            </w:r>
            <w:r w:rsidRPr="00B9675E">
              <w:rPr>
                <w:b/>
                <w:i/>
                <w:color w:val="000000" w:themeColor="text1"/>
              </w:rPr>
              <w:t>solicită respect reciproc, o soluționare non-violentă a conflictelor în relațiile interpersonale, încetarea violenței de gen și respectarea dreptului la integritate al persoanei</w:t>
            </w:r>
            <w:r w:rsidRPr="00B9675E">
              <w:rPr>
                <w:color w:val="000000" w:themeColor="text1"/>
              </w:rPr>
              <w:t xml:space="preserve"> </w:t>
            </w:r>
            <w:r w:rsidRPr="00B9675E">
              <w:rPr>
                <w:b/>
                <w:i/>
                <w:color w:val="000000" w:themeColor="text1"/>
                <w:vertAlign w:val="superscript"/>
              </w:rPr>
              <w:t>1a</w:t>
            </w:r>
            <w:r w:rsidRPr="00B9675E">
              <w:rPr>
                <w:b/>
                <w:i/>
                <w:color w:val="000000" w:themeColor="text1"/>
              </w:rPr>
              <w:t>;</w:t>
            </w:r>
          </w:p>
        </w:tc>
      </w:tr>
      <w:tr w:rsidR="007B5D21" w:rsidRPr="00B9675E" w14:paraId="26F8AE38" w14:textId="77777777" w:rsidTr="00D85150">
        <w:trPr>
          <w:jc w:val="center"/>
        </w:trPr>
        <w:tc>
          <w:tcPr>
            <w:tcW w:w="4876" w:type="dxa"/>
            <w:tcBorders>
              <w:top w:val="nil"/>
              <w:left w:val="nil"/>
              <w:bottom w:val="nil"/>
              <w:right w:val="nil"/>
            </w:tcBorders>
          </w:tcPr>
          <w:p w14:paraId="424F5CE0" w14:textId="77777777" w:rsidR="008F605B" w:rsidRPr="00B9675E" w:rsidRDefault="008F605B" w:rsidP="00D85150">
            <w:pPr>
              <w:rPr>
                <w:color w:val="000000" w:themeColor="text1"/>
              </w:rPr>
            </w:pPr>
          </w:p>
        </w:tc>
        <w:tc>
          <w:tcPr>
            <w:tcW w:w="4876" w:type="dxa"/>
            <w:tcBorders>
              <w:top w:val="nil"/>
              <w:left w:val="nil"/>
              <w:bottom w:val="nil"/>
              <w:right w:val="nil"/>
            </w:tcBorders>
          </w:tcPr>
          <w:p w14:paraId="79AAC29B"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2B443305" w14:textId="77777777" w:rsidTr="00D85150">
        <w:trPr>
          <w:jc w:val="center"/>
        </w:trPr>
        <w:tc>
          <w:tcPr>
            <w:tcW w:w="4876" w:type="dxa"/>
            <w:tcBorders>
              <w:top w:val="nil"/>
              <w:left w:val="nil"/>
              <w:bottom w:val="nil"/>
              <w:right w:val="nil"/>
            </w:tcBorders>
          </w:tcPr>
          <w:p w14:paraId="2D406234" w14:textId="77777777" w:rsidR="008F605B" w:rsidRPr="00B9675E" w:rsidRDefault="008F605B" w:rsidP="00D85150">
            <w:pPr>
              <w:rPr>
                <w:color w:val="000000" w:themeColor="text1"/>
              </w:rPr>
            </w:pPr>
          </w:p>
        </w:tc>
        <w:tc>
          <w:tcPr>
            <w:tcW w:w="4876" w:type="dxa"/>
            <w:tcBorders>
              <w:top w:val="nil"/>
              <w:left w:val="nil"/>
              <w:bottom w:val="nil"/>
              <w:right w:val="nil"/>
            </w:tcBorders>
          </w:tcPr>
          <w:p w14:paraId="1A041FC9"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 xml:space="preserve">Convenția Consiliului Europei privind prevenirea și combaterea violenței împotriva femeilor și a violenței domestice (Convenția de la Istanbul), articolul 14. </w:t>
            </w:r>
          </w:p>
        </w:tc>
      </w:tr>
    </w:tbl>
    <w:p w14:paraId="726607D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F482982" w14:textId="77777777" w:rsidR="008F605B" w:rsidRPr="00B9675E" w:rsidRDefault="008F605B" w:rsidP="008F605B">
      <w:pPr>
        <w:rPr>
          <w:color w:val="000000" w:themeColor="text1"/>
        </w:rPr>
      </w:pPr>
      <w:r w:rsidRPr="00D85150">
        <w:rPr>
          <w:rStyle w:val="HideTWBExt"/>
        </w:rPr>
        <w:t>&lt;/Amend&gt;</w:t>
      </w:r>
    </w:p>
    <w:p w14:paraId="51F89CA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516</w:t>
      </w:r>
      <w:r w:rsidRPr="00D85150">
        <w:rPr>
          <w:rStyle w:val="HideTWBExt"/>
          <w:b w:val="0"/>
        </w:rPr>
        <w:t>&lt;/NumAm&gt;</w:t>
      </w:r>
    </w:p>
    <w:p w14:paraId="499F992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0AC23945" w14:textId="77777777" w:rsidR="008F605B" w:rsidRPr="00B9675E" w:rsidRDefault="008F605B" w:rsidP="008F605B">
      <w:pPr>
        <w:pStyle w:val="NormalBold"/>
        <w:rPr>
          <w:color w:val="000000" w:themeColor="text1"/>
        </w:rPr>
      </w:pPr>
      <w:r w:rsidRPr="00D85150">
        <w:rPr>
          <w:rStyle w:val="HideTWBExt"/>
          <w:b w:val="0"/>
        </w:rPr>
        <w:t>&lt;/RepeatBlock-By&gt;</w:t>
      </w:r>
    </w:p>
    <w:p w14:paraId="581BBAF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AE0B10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BE74F2" w14:textId="77777777" w:rsidTr="00D85150">
        <w:trPr>
          <w:trHeight w:hRule="exact" w:val="240"/>
          <w:jc w:val="center"/>
        </w:trPr>
        <w:tc>
          <w:tcPr>
            <w:tcW w:w="9752" w:type="dxa"/>
            <w:gridSpan w:val="2"/>
            <w:tcBorders>
              <w:top w:val="nil"/>
              <w:left w:val="nil"/>
              <w:bottom w:val="nil"/>
              <w:right w:val="nil"/>
            </w:tcBorders>
          </w:tcPr>
          <w:p w14:paraId="58F554AE" w14:textId="77777777" w:rsidR="008F605B" w:rsidRPr="00B9675E" w:rsidRDefault="008F605B" w:rsidP="00D85150">
            <w:pPr>
              <w:rPr>
                <w:color w:val="000000" w:themeColor="text1"/>
              </w:rPr>
            </w:pPr>
          </w:p>
        </w:tc>
      </w:tr>
      <w:tr w:rsidR="007B5D21" w:rsidRPr="00B9675E" w14:paraId="456EE366" w14:textId="77777777" w:rsidTr="00D85150">
        <w:trPr>
          <w:trHeight w:val="240"/>
          <w:jc w:val="center"/>
        </w:trPr>
        <w:tc>
          <w:tcPr>
            <w:tcW w:w="4876" w:type="dxa"/>
            <w:tcBorders>
              <w:top w:val="nil"/>
              <w:left w:val="nil"/>
              <w:bottom w:val="nil"/>
              <w:right w:val="nil"/>
            </w:tcBorders>
          </w:tcPr>
          <w:p w14:paraId="63994AA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AD26B6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83EAA8B" w14:textId="77777777" w:rsidTr="00D85150">
        <w:trPr>
          <w:jc w:val="center"/>
        </w:trPr>
        <w:tc>
          <w:tcPr>
            <w:tcW w:w="4876" w:type="dxa"/>
            <w:tcBorders>
              <w:top w:val="nil"/>
              <w:left w:val="nil"/>
              <w:bottom w:val="nil"/>
              <w:right w:val="nil"/>
            </w:tcBorders>
          </w:tcPr>
          <w:p w14:paraId="4A169480"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w:t>
            </w:r>
            <w:r w:rsidRPr="00B9675E">
              <w:rPr>
                <w:b/>
                <w:i/>
                <w:color w:val="000000" w:themeColor="text1"/>
              </w:rPr>
              <w:t>Comisia</w:t>
            </w:r>
            <w:r w:rsidRPr="00B9675E">
              <w:rPr>
                <w:color w:val="000000" w:themeColor="text1"/>
              </w:rPr>
              <w:t xml:space="preserve"> să asigure accesul </w:t>
            </w:r>
            <w:r w:rsidRPr="00B9675E">
              <w:rPr>
                <w:b/>
                <w:i/>
                <w:color w:val="000000" w:themeColor="text1"/>
              </w:rPr>
              <w:t>incluziv din punctul de vedere al genului</w:t>
            </w:r>
            <w:r w:rsidRPr="00B9675E">
              <w:rPr>
                <w:color w:val="000000" w:themeColor="text1"/>
              </w:rPr>
              <w:t xml:space="preserve"> la toate nivelurile de educație și să elaboreze standarde de înaltă calitate pentru materialele educaționale care promovează egalitatea </w:t>
            </w:r>
            <w:r w:rsidRPr="00B9675E">
              <w:rPr>
                <w:b/>
                <w:i/>
                <w:color w:val="000000" w:themeColor="text1"/>
              </w:rPr>
              <w:t>de gen și elimină stereotipurile de gen</w:t>
            </w:r>
            <w:r w:rsidRPr="00B9675E">
              <w:rPr>
                <w:color w:val="000000" w:themeColor="text1"/>
              </w:rPr>
              <w:t xml:space="preserve">, inclusiv promovarea unei educații </w:t>
            </w:r>
            <w:r w:rsidRPr="00B9675E">
              <w:rPr>
                <w:b/>
                <w:i/>
                <w:color w:val="000000" w:themeColor="text1"/>
              </w:rPr>
              <w:t>sexuale cuprinzătoare și a consimțământului</w:t>
            </w:r>
            <w:r w:rsidRPr="00B9675E">
              <w:rPr>
                <w:color w:val="000000" w:themeColor="text1"/>
              </w:rPr>
              <w:t>;</w:t>
            </w:r>
          </w:p>
        </w:tc>
        <w:tc>
          <w:tcPr>
            <w:tcW w:w="4876" w:type="dxa"/>
            <w:tcBorders>
              <w:top w:val="nil"/>
              <w:left w:val="nil"/>
              <w:bottom w:val="nil"/>
              <w:right w:val="nil"/>
            </w:tcBorders>
          </w:tcPr>
          <w:p w14:paraId="5F4BC12C"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w:t>
            </w:r>
            <w:r w:rsidRPr="00B9675E">
              <w:rPr>
                <w:b/>
                <w:bCs/>
                <w:i/>
                <w:iCs/>
                <w:color w:val="000000" w:themeColor="text1"/>
              </w:rPr>
              <w:t>statele membre să</w:t>
            </w:r>
            <w:r w:rsidRPr="00B9675E">
              <w:rPr>
                <w:color w:val="000000" w:themeColor="text1"/>
              </w:rPr>
              <w:t xml:space="preserve"> </w:t>
            </w:r>
            <w:r w:rsidRPr="00B9675E">
              <w:rPr>
                <w:b/>
                <w:i/>
                <w:color w:val="000000" w:themeColor="text1"/>
              </w:rPr>
              <w:t>își utilizeze pe deplin competențele exclusive astfel încât</w:t>
            </w:r>
            <w:r w:rsidRPr="00B9675E">
              <w:rPr>
                <w:color w:val="000000" w:themeColor="text1"/>
              </w:rPr>
              <w:t xml:space="preserve"> să asigure accesul la toate nivelurile de educație și să elaboreze standarde de înaltă calitate pentru materialele educaționale care promovează egalitatea </w:t>
            </w:r>
            <w:r w:rsidRPr="00B9675E">
              <w:rPr>
                <w:b/>
                <w:i/>
                <w:color w:val="000000" w:themeColor="text1"/>
              </w:rPr>
              <w:t>între femei și bărbați</w:t>
            </w:r>
            <w:r w:rsidRPr="00B9675E">
              <w:rPr>
                <w:color w:val="000000" w:themeColor="text1"/>
              </w:rPr>
              <w:t xml:space="preserve">, inclusiv promovarea unei educații </w:t>
            </w:r>
            <w:r w:rsidRPr="00B9675E">
              <w:rPr>
                <w:b/>
                <w:i/>
                <w:color w:val="000000" w:themeColor="text1"/>
              </w:rPr>
              <w:t>relaționale care să fie adecvată vârstei, în conformitate cu dreptul părinților de a decide dacă această educație și predare sunt în concordanță cu propriile lor convingeri religioase și filozofice</w:t>
            </w:r>
            <w:r w:rsidRPr="00B9675E">
              <w:rPr>
                <w:color w:val="000000" w:themeColor="text1"/>
              </w:rPr>
              <w:t>;</w:t>
            </w:r>
          </w:p>
        </w:tc>
      </w:tr>
    </w:tbl>
    <w:p w14:paraId="1721967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E968315" w14:textId="77777777" w:rsidR="008F605B" w:rsidRPr="00B9675E" w:rsidRDefault="008F605B" w:rsidP="008F605B">
      <w:pPr>
        <w:rPr>
          <w:color w:val="000000" w:themeColor="text1"/>
        </w:rPr>
      </w:pPr>
      <w:r w:rsidRPr="00D85150">
        <w:rPr>
          <w:rStyle w:val="HideTWBExt"/>
        </w:rPr>
        <w:t>&lt;/Amend&gt;</w:t>
      </w:r>
    </w:p>
    <w:p w14:paraId="5188151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517</w:t>
      </w:r>
      <w:r w:rsidRPr="00D85150">
        <w:rPr>
          <w:rStyle w:val="HideTWBExt"/>
          <w:b w:val="0"/>
        </w:rPr>
        <w:t>&lt;/NumAm&gt;</w:t>
      </w:r>
    </w:p>
    <w:p w14:paraId="6C9D54F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6AD06FA0" w14:textId="77777777" w:rsidR="008F605B" w:rsidRPr="00B9675E" w:rsidRDefault="008F605B" w:rsidP="008F605B">
      <w:pPr>
        <w:pStyle w:val="NormalBold"/>
        <w:rPr>
          <w:color w:val="000000" w:themeColor="text1"/>
        </w:rPr>
      </w:pPr>
      <w:r w:rsidRPr="00D85150">
        <w:rPr>
          <w:rStyle w:val="HideTWBExt"/>
          <w:b w:val="0"/>
        </w:rPr>
        <w:t>&lt;/RepeatBlock-By&gt;</w:t>
      </w:r>
    </w:p>
    <w:p w14:paraId="5957317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111116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8E93CB5" w14:textId="77777777" w:rsidTr="00D85150">
        <w:trPr>
          <w:trHeight w:hRule="exact" w:val="240"/>
          <w:jc w:val="center"/>
        </w:trPr>
        <w:tc>
          <w:tcPr>
            <w:tcW w:w="9752" w:type="dxa"/>
            <w:gridSpan w:val="2"/>
            <w:tcBorders>
              <w:top w:val="nil"/>
              <w:left w:val="nil"/>
              <w:bottom w:val="nil"/>
              <w:right w:val="nil"/>
            </w:tcBorders>
          </w:tcPr>
          <w:p w14:paraId="06D44860" w14:textId="77777777" w:rsidR="008F605B" w:rsidRPr="00B9675E" w:rsidRDefault="008F605B" w:rsidP="00D85150">
            <w:pPr>
              <w:rPr>
                <w:color w:val="000000" w:themeColor="text1"/>
              </w:rPr>
            </w:pPr>
          </w:p>
        </w:tc>
      </w:tr>
      <w:tr w:rsidR="007B5D21" w:rsidRPr="00B9675E" w14:paraId="7E495D26" w14:textId="77777777" w:rsidTr="00D85150">
        <w:trPr>
          <w:trHeight w:val="240"/>
          <w:jc w:val="center"/>
        </w:trPr>
        <w:tc>
          <w:tcPr>
            <w:tcW w:w="4876" w:type="dxa"/>
            <w:tcBorders>
              <w:top w:val="nil"/>
              <w:left w:val="nil"/>
              <w:bottom w:val="nil"/>
              <w:right w:val="nil"/>
            </w:tcBorders>
          </w:tcPr>
          <w:p w14:paraId="46CAA2B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6D1161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136E1BF" w14:textId="77777777" w:rsidTr="00D85150">
        <w:trPr>
          <w:jc w:val="center"/>
        </w:trPr>
        <w:tc>
          <w:tcPr>
            <w:tcW w:w="4876" w:type="dxa"/>
            <w:tcBorders>
              <w:top w:val="nil"/>
              <w:left w:val="nil"/>
              <w:bottom w:val="nil"/>
              <w:right w:val="nil"/>
            </w:tcBorders>
          </w:tcPr>
          <w:p w14:paraId="5F87711D"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w:t>
            </w:r>
            <w:r w:rsidRPr="00B9675E">
              <w:rPr>
                <w:b/>
                <w:bCs/>
                <w:i/>
                <w:iCs/>
                <w:color w:val="000000" w:themeColor="text1"/>
              </w:rPr>
              <w:t>toate</w:t>
            </w:r>
            <w:r w:rsidRPr="00B9675E">
              <w:rPr>
                <w:color w:val="000000" w:themeColor="text1"/>
              </w:rPr>
              <w:t xml:space="preserve"> nivelurile de educație </w:t>
            </w:r>
            <w:r w:rsidRPr="00B9675E">
              <w:rPr>
                <w:b/>
                <w:bCs/>
                <w:i/>
                <w:iCs/>
                <w:color w:val="000000" w:themeColor="text1"/>
              </w:rPr>
              <w:t>și să elaboreze standarde de înaltă calitate pentru materialele educaționale</w:t>
            </w:r>
            <w:r w:rsidRPr="00B9675E">
              <w:rPr>
                <w:color w:val="000000" w:themeColor="text1"/>
              </w:rPr>
              <w:t xml:space="preserve"> care promovează egalitatea de gen și </w:t>
            </w:r>
            <w:r w:rsidRPr="00B9675E">
              <w:rPr>
                <w:b/>
                <w:bCs/>
                <w:i/>
                <w:iCs/>
                <w:color w:val="000000" w:themeColor="text1"/>
              </w:rPr>
              <w:t>elimină stereotipurile de gen, inclusiv promovarea unei educații sexuale cuprinzătoare și a consimțământului</w:t>
            </w:r>
            <w:r w:rsidRPr="00B9675E">
              <w:rPr>
                <w:color w:val="000000" w:themeColor="text1"/>
              </w:rPr>
              <w:t>;</w:t>
            </w:r>
          </w:p>
        </w:tc>
        <w:tc>
          <w:tcPr>
            <w:tcW w:w="4876" w:type="dxa"/>
            <w:tcBorders>
              <w:top w:val="nil"/>
              <w:left w:val="nil"/>
              <w:bottom w:val="nil"/>
              <w:right w:val="nil"/>
            </w:tcBorders>
          </w:tcPr>
          <w:p w14:paraId="6A0B5E8B"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nivelurile de educație care promovează egalitatea de gen și </w:t>
            </w:r>
            <w:r w:rsidRPr="00B9675E">
              <w:rPr>
                <w:b/>
                <w:bCs/>
                <w:i/>
                <w:iCs/>
                <w:color w:val="000000" w:themeColor="text1"/>
              </w:rPr>
              <w:t>consimțământul</w:t>
            </w:r>
            <w:r w:rsidRPr="00B9675E">
              <w:rPr>
                <w:color w:val="000000" w:themeColor="text1"/>
              </w:rPr>
              <w:t>;</w:t>
            </w:r>
          </w:p>
        </w:tc>
      </w:tr>
    </w:tbl>
    <w:p w14:paraId="417F41C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4A0ACCD3" w14:textId="77777777" w:rsidR="008F605B" w:rsidRPr="00B9675E" w:rsidRDefault="008F605B" w:rsidP="008F605B">
      <w:pPr>
        <w:rPr>
          <w:color w:val="000000" w:themeColor="text1"/>
        </w:rPr>
      </w:pPr>
      <w:r w:rsidRPr="00D85150">
        <w:rPr>
          <w:rStyle w:val="HideTWBExt"/>
        </w:rPr>
        <w:t>&lt;/Amend&gt;</w:t>
      </w:r>
    </w:p>
    <w:p w14:paraId="6B36138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518</w:t>
      </w:r>
      <w:r w:rsidRPr="00D85150">
        <w:rPr>
          <w:rStyle w:val="HideTWBExt"/>
          <w:b w:val="0"/>
        </w:rPr>
        <w:t>&lt;/NumAm&gt;</w:t>
      </w:r>
    </w:p>
    <w:p w14:paraId="1498780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3841E87B" w14:textId="77777777" w:rsidR="008F605B" w:rsidRPr="00B9675E" w:rsidRDefault="008F605B" w:rsidP="008F605B">
      <w:pPr>
        <w:pStyle w:val="NormalBold"/>
        <w:rPr>
          <w:color w:val="000000" w:themeColor="text1"/>
        </w:rPr>
      </w:pPr>
      <w:r w:rsidRPr="00D85150">
        <w:rPr>
          <w:rStyle w:val="HideTWBExt"/>
          <w:b w:val="0"/>
        </w:rPr>
        <w:t>&lt;/RepeatBlock-By&gt;</w:t>
      </w:r>
    </w:p>
    <w:p w14:paraId="5380902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626D70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E8D2D34" w14:textId="77777777" w:rsidTr="00D85150">
        <w:trPr>
          <w:trHeight w:hRule="exact" w:val="240"/>
          <w:jc w:val="center"/>
        </w:trPr>
        <w:tc>
          <w:tcPr>
            <w:tcW w:w="9752" w:type="dxa"/>
            <w:gridSpan w:val="2"/>
            <w:tcBorders>
              <w:top w:val="nil"/>
              <w:left w:val="nil"/>
              <w:bottom w:val="nil"/>
              <w:right w:val="nil"/>
            </w:tcBorders>
          </w:tcPr>
          <w:p w14:paraId="1B12E2A2" w14:textId="77777777" w:rsidR="008F605B" w:rsidRPr="00B9675E" w:rsidRDefault="008F605B" w:rsidP="00D85150">
            <w:pPr>
              <w:rPr>
                <w:color w:val="000000" w:themeColor="text1"/>
              </w:rPr>
            </w:pPr>
          </w:p>
        </w:tc>
      </w:tr>
      <w:tr w:rsidR="007B5D21" w:rsidRPr="00B9675E" w14:paraId="3F04448F" w14:textId="77777777" w:rsidTr="00D85150">
        <w:trPr>
          <w:trHeight w:val="240"/>
          <w:jc w:val="center"/>
        </w:trPr>
        <w:tc>
          <w:tcPr>
            <w:tcW w:w="4876" w:type="dxa"/>
            <w:tcBorders>
              <w:top w:val="nil"/>
              <w:left w:val="nil"/>
              <w:bottom w:val="nil"/>
              <w:right w:val="nil"/>
            </w:tcBorders>
          </w:tcPr>
          <w:p w14:paraId="490C014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C98DA8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6AB77BB" w14:textId="77777777" w:rsidTr="00D85150">
        <w:trPr>
          <w:jc w:val="center"/>
        </w:trPr>
        <w:tc>
          <w:tcPr>
            <w:tcW w:w="4876" w:type="dxa"/>
            <w:tcBorders>
              <w:top w:val="nil"/>
              <w:left w:val="nil"/>
              <w:bottom w:val="nil"/>
              <w:right w:val="nil"/>
            </w:tcBorders>
          </w:tcPr>
          <w:p w14:paraId="21C701C9"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6A9C3BB5"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w:t>
            </w:r>
            <w:r w:rsidRPr="00B9675E">
              <w:rPr>
                <w:b/>
                <w:i/>
                <w:color w:val="000000" w:themeColor="text1"/>
              </w:rPr>
              <w:t>, adecvată vârstei,</w:t>
            </w:r>
            <w:r w:rsidRPr="00B9675E">
              <w:rPr>
                <w:color w:val="000000" w:themeColor="text1"/>
              </w:rPr>
              <w:t xml:space="preserve"> și a consimțământului </w:t>
            </w:r>
            <w:r w:rsidRPr="00B9675E">
              <w:rPr>
                <w:b/>
                <w:i/>
                <w:color w:val="000000" w:themeColor="text1"/>
              </w:rPr>
              <w:t>și promovarea unor sectoare ale educației precum STIM (știință, tehnologie, inginerie și matematică)</w:t>
            </w:r>
            <w:r w:rsidRPr="00B9675E">
              <w:rPr>
                <w:color w:val="000000" w:themeColor="text1"/>
              </w:rPr>
              <w:t>;</w:t>
            </w:r>
          </w:p>
        </w:tc>
      </w:tr>
    </w:tbl>
    <w:p w14:paraId="7B1D06C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3997222" w14:textId="77777777" w:rsidR="008F605B" w:rsidRPr="00B9675E" w:rsidRDefault="008F605B" w:rsidP="008F605B">
      <w:pPr>
        <w:rPr>
          <w:color w:val="000000" w:themeColor="text1"/>
        </w:rPr>
      </w:pPr>
      <w:r w:rsidRPr="00D85150">
        <w:rPr>
          <w:rStyle w:val="HideTWBExt"/>
        </w:rPr>
        <w:t>&lt;/Amend&gt;</w:t>
      </w:r>
    </w:p>
    <w:p w14:paraId="79376F5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519</w:t>
      </w:r>
      <w:r w:rsidRPr="00D85150">
        <w:rPr>
          <w:rStyle w:val="HideTWBExt"/>
          <w:b w:val="0"/>
        </w:rPr>
        <w:t>&lt;/NumAm&gt;</w:t>
      </w:r>
    </w:p>
    <w:p w14:paraId="5EB6773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Viktória Ferenc</w:t>
      </w:r>
      <w:r w:rsidRPr="00D85150">
        <w:rPr>
          <w:rStyle w:val="HideTWBExt"/>
          <w:b w:val="0"/>
        </w:rPr>
        <w:t>&lt;/Members&gt;</w:t>
      </w:r>
    </w:p>
    <w:p w14:paraId="1908CF34" w14:textId="77777777" w:rsidR="008F605B" w:rsidRPr="00B9675E" w:rsidRDefault="008F605B" w:rsidP="008F605B">
      <w:pPr>
        <w:pStyle w:val="NormalBold"/>
        <w:rPr>
          <w:color w:val="000000" w:themeColor="text1"/>
        </w:rPr>
      </w:pPr>
      <w:r w:rsidRPr="00D85150">
        <w:rPr>
          <w:rStyle w:val="HideTWBExt"/>
          <w:b w:val="0"/>
        </w:rPr>
        <w:t>&lt;/RepeatBlock-By&gt;</w:t>
      </w:r>
    </w:p>
    <w:p w14:paraId="0201BD4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7C7404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7A709AE" w14:textId="77777777" w:rsidTr="00D85150">
        <w:trPr>
          <w:trHeight w:hRule="exact" w:val="240"/>
          <w:jc w:val="center"/>
        </w:trPr>
        <w:tc>
          <w:tcPr>
            <w:tcW w:w="9752" w:type="dxa"/>
            <w:gridSpan w:val="2"/>
            <w:tcBorders>
              <w:top w:val="nil"/>
              <w:left w:val="nil"/>
              <w:bottom w:val="nil"/>
              <w:right w:val="nil"/>
            </w:tcBorders>
          </w:tcPr>
          <w:p w14:paraId="51F8FA4C" w14:textId="77777777" w:rsidR="008F605B" w:rsidRPr="00B9675E" w:rsidRDefault="008F605B" w:rsidP="00D85150">
            <w:pPr>
              <w:rPr>
                <w:color w:val="000000" w:themeColor="text1"/>
              </w:rPr>
            </w:pPr>
          </w:p>
        </w:tc>
      </w:tr>
      <w:tr w:rsidR="007B5D21" w:rsidRPr="00B9675E" w14:paraId="3257413C" w14:textId="77777777" w:rsidTr="00D85150">
        <w:trPr>
          <w:trHeight w:val="240"/>
          <w:jc w:val="center"/>
        </w:trPr>
        <w:tc>
          <w:tcPr>
            <w:tcW w:w="4876" w:type="dxa"/>
            <w:tcBorders>
              <w:top w:val="nil"/>
              <w:left w:val="nil"/>
              <w:bottom w:val="nil"/>
              <w:right w:val="nil"/>
            </w:tcBorders>
          </w:tcPr>
          <w:p w14:paraId="3E2B2A68"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1906BB9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D322E96" w14:textId="77777777" w:rsidTr="00D85150">
        <w:trPr>
          <w:jc w:val="center"/>
        </w:trPr>
        <w:tc>
          <w:tcPr>
            <w:tcW w:w="4876" w:type="dxa"/>
            <w:tcBorders>
              <w:top w:val="nil"/>
              <w:left w:val="nil"/>
              <w:bottom w:val="nil"/>
              <w:right w:val="nil"/>
            </w:tcBorders>
          </w:tcPr>
          <w:p w14:paraId="586E692C"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1EC596AD"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w:t>
            </w:r>
            <w:r w:rsidRPr="00B9675E">
              <w:rPr>
                <w:b/>
                <w:i/>
                <w:color w:val="000000" w:themeColor="text1"/>
              </w:rPr>
              <w:t>, care să fie adecvată vârstei și bazată pe dovezi,</w:t>
            </w:r>
            <w:r w:rsidRPr="00B9675E">
              <w:rPr>
                <w:color w:val="000000" w:themeColor="text1"/>
              </w:rPr>
              <w:t xml:space="preserve"> și a consimțământului;</w:t>
            </w:r>
          </w:p>
        </w:tc>
      </w:tr>
    </w:tbl>
    <w:p w14:paraId="2931EBC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B2E6550" w14:textId="77777777" w:rsidR="008F605B" w:rsidRPr="00B9675E" w:rsidRDefault="008F605B" w:rsidP="008F605B">
      <w:pPr>
        <w:rPr>
          <w:color w:val="000000" w:themeColor="text1"/>
        </w:rPr>
      </w:pPr>
      <w:r w:rsidRPr="00D85150">
        <w:rPr>
          <w:rStyle w:val="HideTWBExt"/>
        </w:rPr>
        <w:t>&lt;/Amend&gt;</w:t>
      </w:r>
    </w:p>
    <w:p w14:paraId="24C6714D" w14:textId="44DD8748"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w:t>
      </w:r>
      <w:r w:rsidR="002757F3" w:rsidRPr="00B9675E">
        <w:rPr>
          <w:color w:val="000000" w:themeColor="text1"/>
        </w:rPr>
        <w:t>a</w:t>
      </w:r>
      <w:r w:rsidRPr="00B9675E">
        <w:rPr>
          <w:color w:val="000000" w:themeColor="text1"/>
        </w:rPr>
        <w:t>ment</w:t>
      </w:r>
      <w:r w:rsidR="002757F3"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520</w:t>
      </w:r>
      <w:r w:rsidRPr="00D85150">
        <w:rPr>
          <w:rStyle w:val="HideTWBExt"/>
          <w:b w:val="0"/>
        </w:rPr>
        <w:t>&lt;/NumAm&gt;</w:t>
      </w:r>
    </w:p>
    <w:p w14:paraId="6BF5551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Gabriela Firea</w:t>
      </w:r>
      <w:r w:rsidRPr="00D85150">
        <w:rPr>
          <w:rStyle w:val="HideTWBExt"/>
          <w:b w:val="0"/>
        </w:rPr>
        <w:t>&lt;/Members&gt;</w:t>
      </w:r>
    </w:p>
    <w:p w14:paraId="3DCE1D16" w14:textId="77777777" w:rsidR="008F605B" w:rsidRPr="00B9675E" w:rsidRDefault="008F605B" w:rsidP="008F605B">
      <w:pPr>
        <w:pStyle w:val="NormalBold"/>
        <w:rPr>
          <w:color w:val="000000" w:themeColor="text1"/>
        </w:rPr>
      </w:pPr>
      <w:r w:rsidRPr="00D85150">
        <w:rPr>
          <w:rStyle w:val="HideTWBExt"/>
          <w:b w:val="0"/>
        </w:rPr>
        <w:t>&lt;/RepeatBlock-By&gt;</w:t>
      </w:r>
    </w:p>
    <w:p w14:paraId="273EA4A5" w14:textId="2EF3BA87" w:rsidR="008F605B" w:rsidRPr="00B9675E" w:rsidRDefault="008F605B" w:rsidP="008F605B">
      <w:pPr>
        <w:pStyle w:val="NormalBold"/>
        <w:rPr>
          <w:color w:val="000000" w:themeColor="text1"/>
        </w:rPr>
      </w:pPr>
      <w:r w:rsidRPr="00D85150">
        <w:rPr>
          <w:rStyle w:val="HideTWBExt"/>
          <w:b w:val="0"/>
        </w:rPr>
        <w:t>&lt;DocAmend&gt;</w:t>
      </w:r>
      <w:r w:rsidR="002757F3" w:rsidRPr="00B9675E">
        <w:rPr>
          <w:color w:val="000000" w:themeColor="text1"/>
        </w:rPr>
        <w:t>Propunere de rezoluție</w:t>
      </w:r>
      <w:r w:rsidRPr="00D85150">
        <w:rPr>
          <w:rStyle w:val="HideTWBExt"/>
          <w:b w:val="0"/>
        </w:rPr>
        <w:t>&lt;/DocAmend&gt;</w:t>
      </w:r>
    </w:p>
    <w:p w14:paraId="293F04A4" w14:textId="5747A874" w:rsidR="008F605B" w:rsidRPr="00B9675E" w:rsidRDefault="008F605B" w:rsidP="008F605B">
      <w:pPr>
        <w:pStyle w:val="NormalBold"/>
        <w:rPr>
          <w:color w:val="000000" w:themeColor="text1"/>
        </w:rPr>
      </w:pPr>
      <w:r w:rsidRPr="00D85150">
        <w:rPr>
          <w:rStyle w:val="HideTWBExt"/>
          <w:b w:val="0"/>
        </w:rPr>
        <w:t>&lt;Article&gt;</w:t>
      </w:r>
      <w:r w:rsidR="002757F3" w:rsidRPr="00B9675E">
        <w:rPr>
          <w:color w:val="000000" w:themeColor="text1"/>
        </w:rPr>
        <w:t xml:space="preserve">Punctul </w:t>
      </w:r>
      <w:r w:rsidRPr="00B9675E">
        <w:rPr>
          <w:color w:val="000000" w:themeColor="text1"/>
        </w:rPr>
        <w:t>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801722F" w14:textId="77777777" w:rsidTr="00D85150">
        <w:trPr>
          <w:trHeight w:hRule="exact" w:val="240"/>
          <w:jc w:val="center"/>
        </w:trPr>
        <w:tc>
          <w:tcPr>
            <w:tcW w:w="9752" w:type="dxa"/>
            <w:gridSpan w:val="2"/>
            <w:tcBorders>
              <w:top w:val="nil"/>
              <w:left w:val="nil"/>
              <w:bottom w:val="nil"/>
              <w:right w:val="nil"/>
            </w:tcBorders>
          </w:tcPr>
          <w:p w14:paraId="71A1D1FB" w14:textId="77777777" w:rsidR="008F605B" w:rsidRPr="00B9675E" w:rsidRDefault="008F605B" w:rsidP="00D85150">
            <w:pPr>
              <w:rPr>
                <w:color w:val="000000" w:themeColor="text1"/>
              </w:rPr>
            </w:pPr>
          </w:p>
        </w:tc>
      </w:tr>
      <w:tr w:rsidR="007B5D21" w:rsidRPr="00B9675E" w14:paraId="1CA2160B" w14:textId="77777777" w:rsidTr="00D85150">
        <w:trPr>
          <w:trHeight w:val="240"/>
          <w:jc w:val="center"/>
        </w:trPr>
        <w:tc>
          <w:tcPr>
            <w:tcW w:w="4876" w:type="dxa"/>
            <w:tcBorders>
              <w:top w:val="nil"/>
              <w:left w:val="nil"/>
              <w:bottom w:val="nil"/>
              <w:right w:val="nil"/>
            </w:tcBorders>
          </w:tcPr>
          <w:p w14:paraId="1A865369" w14:textId="73165B0E" w:rsidR="008F605B" w:rsidRPr="00B9675E" w:rsidRDefault="002757F3"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E3AB0EC" w14:textId="0CF892DA" w:rsidR="008F605B" w:rsidRPr="00B9675E" w:rsidRDefault="008F605B" w:rsidP="00D85150">
            <w:pPr>
              <w:pStyle w:val="AmColumnHeading"/>
              <w:rPr>
                <w:color w:val="000000" w:themeColor="text1"/>
              </w:rPr>
            </w:pPr>
            <w:r w:rsidRPr="00B9675E">
              <w:rPr>
                <w:color w:val="000000" w:themeColor="text1"/>
              </w:rPr>
              <w:t>Amend</w:t>
            </w:r>
            <w:r w:rsidR="002757F3" w:rsidRPr="00B9675E">
              <w:rPr>
                <w:color w:val="000000" w:themeColor="text1"/>
              </w:rPr>
              <w:t>a</w:t>
            </w:r>
            <w:r w:rsidRPr="00B9675E">
              <w:rPr>
                <w:color w:val="000000" w:themeColor="text1"/>
              </w:rPr>
              <w:t>ment</w:t>
            </w:r>
            <w:r w:rsidR="002757F3" w:rsidRPr="00B9675E">
              <w:rPr>
                <w:color w:val="000000" w:themeColor="text1"/>
              </w:rPr>
              <w:t>ul</w:t>
            </w:r>
          </w:p>
        </w:tc>
      </w:tr>
      <w:tr w:rsidR="007B5D21" w:rsidRPr="00B9675E" w14:paraId="12AA8A07" w14:textId="77777777" w:rsidTr="00D85150">
        <w:trPr>
          <w:jc w:val="center"/>
        </w:trPr>
        <w:tc>
          <w:tcPr>
            <w:tcW w:w="4876" w:type="dxa"/>
            <w:tcBorders>
              <w:top w:val="nil"/>
              <w:left w:val="nil"/>
              <w:bottom w:val="nil"/>
              <w:right w:val="nil"/>
            </w:tcBorders>
          </w:tcPr>
          <w:p w14:paraId="11346257"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21AD5BE1"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unei educații sexuale </w:t>
            </w:r>
            <w:r w:rsidRPr="00B9675E">
              <w:rPr>
                <w:b/>
                <w:i/>
                <w:color w:val="000000" w:themeColor="text1"/>
              </w:rPr>
              <w:t>și relaționale adecvată vârstei,</w:t>
            </w:r>
            <w:r w:rsidRPr="00B9675E">
              <w:rPr>
                <w:color w:val="000000" w:themeColor="text1"/>
              </w:rPr>
              <w:t xml:space="preserve"> cuprinzătoare și a consimțământului;</w:t>
            </w:r>
          </w:p>
        </w:tc>
      </w:tr>
    </w:tbl>
    <w:p w14:paraId="337DE65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7FFB63FC" w14:textId="77777777" w:rsidR="008F605B" w:rsidRPr="00B9675E" w:rsidRDefault="008F605B" w:rsidP="008F605B">
      <w:pPr>
        <w:rPr>
          <w:color w:val="000000" w:themeColor="text1"/>
        </w:rPr>
      </w:pPr>
      <w:r w:rsidRPr="00D85150">
        <w:rPr>
          <w:rStyle w:val="HideTWBExt"/>
        </w:rPr>
        <w:t>&lt;/Amend&gt;</w:t>
      </w:r>
    </w:p>
    <w:p w14:paraId="6271550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521</w:t>
      </w:r>
      <w:r w:rsidRPr="00D85150">
        <w:rPr>
          <w:rStyle w:val="HideTWBExt"/>
          <w:b w:val="0"/>
        </w:rPr>
        <w:t>&lt;/NumAm&gt;</w:t>
      </w:r>
    </w:p>
    <w:p w14:paraId="30D7967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59B3C0B9" w14:textId="77777777" w:rsidR="008F605B" w:rsidRPr="00B9675E" w:rsidRDefault="008F605B" w:rsidP="008F605B">
      <w:pPr>
        <w:pStyle w:val="NormalBold"/>
        <w:rPr>
          <w:color w:val="000000" w:themeColor="text1"/>
        </w:rPr>
      </w:pPr>
      <w:r w:rsidRPr="00D85150">
        <w:rPr>
          <w:rStyle w:val="HideTWBExt"/>
          <w:b w:val="0"/>
        </w:rPr>
        <w:t>&lt;/RepeatBlock-By&gt;</w:t>
      </w:r>
    </w:p>
    <w:p w14:paraId="5FF5583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2461C1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54ED8D3" w14:textId="77777777" w:rsidTr="00D85150">
        <w:trPr>
          <w:trHeight w:hRule="exact" w:val="240"/>
          <w:jc w:val="center"/>
        </w:trPr>
        <w:tc>
          <w:tcPr>
            <w:tcW w:w="9752" w:type="dxa"/>
            <w:gridSpan w:val="2"/>
            <w:tcBorders>
              <w:top w:val="nil"/>
              <w:left w:val="nil"/>
              <w:bottom w:val="nil"/>
              <w:right w:val="nil"/>
            </w:tcBorders>
          </w:tcPr>
          <w:p w14:paraId="36B127C1" w14:textId="77777777" w:rsidR="008F605B" w:rsidRPr="00B9675E" w:rsidRDefault="008F605B" w:rsidP="00D85150">
            <w:pPr>
              <w:rPr>
                <w:color w:val="000000" w:themeColor="text1"/>
              </w:rPr>
            </w:pPr>
          </w:p>
        </w:tc>
      </w:tr>
      <w:tr w:rsidR="007B5D21" w:rsidRPr="00B9675E" w14:paraId="4015AF26" w14:textId="77777777" w:rsidTr="00D85150">
        <w:trPr>
          <w:trHeight w:val="240"/>
          <w:jc w:val="center"/>
        </w:trPr>
        <w:tc>
          <w:tcPr>
            <w:tcW w:w="4876" w:type="dxa"/>
            <w:tcBorders>
              <w:top w:val="nil"/>
              <w:left w:val="nil"/>
              <w:bottom w:val="nil"/>
              <w:right w:val="nil"/>
            </w:tcBorders>
          </w:tcPr>
          <w:p w14:paraId="7CE0FBF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E2EAFA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6456E8A" w14:textId="77777777" w:rsidTr="00D85150">
        <w:trPr>
          <w:jc w:val="center"/>
        </w:trPr>
        <w:tc>
          <w:tcPr>
            <w:tcW w:w="4876" w:type="dxa"/>
            <w:tcBorders>
              <w:top w:val="nil"/>
              <w:left w:val="nil"/>
              <w:bottom w:val="nil"/>
              <w:right w:val="nil"/>
            </w:tcBorders>
          </w:tcPr>
          <w:p w14:paraId="1AED2CF5"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w:t>
            </w:r>
            <w:r w:rsidRPr="00B9675E">
              <w:rPr>
                <w:b/>
                <w:i/>
                <w:color w:val="000000" w:themeColor="text1"/>
              </w:rPr>
              <w:t>asigure</w:t>
            </w:r>
            <w:r w:rsidRPr="00B9675E">
              <w:rPr>
                <w:color w:val="000000" w:themeColor="text1"/>
              </w:rPr>
              <w:t xml:space="preserve"> </w:t>
            </w:r>
            <w:r w:rsidRPr="00B9675E">
              <w:rPr>
                <w:color w:val="000000" w:themeColor="text1"/>
              </w:rPr>
              <w:lastRenderedPageBreak/>
              <w:t xml:space="preserve">accesul incluziv din punctul de vedere al genului la toate nivelurile de educație și să </w:t>
            </w:r>
            <w:r w:rsidRPr="00B9675E">
              <w:rPr>
                <w:b/>
                <w:bCs/>
                <w:i/>
                <w:iCs/>
                <w:color w:val="000000" w:themeColor="text1"/>
              </w:rPr>
              <w:t>elaboreze</w:t>
            </w:r>
            <w:r w:rsidRPr="00B9675E">
              <w:rPr>
                <w:color w:val="000000" w:themeColor="text1"/>
              </w:rPr>
              <w:t xml:space="preserv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17E278EA" w14:textId="77777777" w:rsidR="008F605B" w:rsidRPr="00B9675E" w:rsidRDefault="008F605B" w:rsidP="00D85150">
            <w:pPr>
              <w:pStyle w:val="Normal6a"/>
              <w:rPr>
                <w:color w:val="000000" w:themeColor="text1"/>
              </w:rPr>
            </w:pPr>
            <w:r w:rsidRPr="00B9675E">
              <w:rPr>
                <w:color w:val="000000" w:themeColor="text1"/>
              </w:rPr>
              <w:lastRenderedPageBreak/>
              <w:t>11.</w:t>
            </w:r>
            <w:r w:rsidRPr="00B9675E">
              <w:rPr>
                <w:color w:val="000000" w:themeColor="text1"/>
              </w:rPr>
              <w:tab/>
              <w:t xml:space="preserve">îndeamnă Comisia să </w:t>
            </w:r>
            <w:r w:rsidRPr="00B9675E">
              <w:rPr>
                <w:b/>
                <w:i/>
                <w:color w:val="000000" w:themeColor="text1"/>
              </w:rPr>
              <w:t>promoveze</w:t>
            </w:r>
            <w:r w:rsidRPr="00B9675E">
              <w:rPr>
                <w:color w:val="000000" w:themeColor="text1"/>
              </w:rPr>
              <w:t xml:space="preserve"> </w:t>
            </w:r>
            <w:r w:rsidRPr="00B9675E">
              <w:rPr>
                <w:color w:val="000000" w:themeColor="text1"/>
              </w:rPr>
              <w:lastRenderedPageBreak/>
              <w:t xml:space="preserve">accesul incluziv din punctul de vedere al genului la toate nivelurile de educație și să </w:t>
            </w:r>
            <w:r w:rsidRPr="00B9675E">
              <w:rPr>
                <w:b/>
                <w:i/>
                <w:color w:val="000000" w:themeColor="text1"/>
              </w:rPr>
              <w:t>sprijine statele membre în elaborarea unor</w:t>
            </w:r>
            <w:r w:rsidRPr="00B9675E">
              <w:rPr>
                <w:color w:val="000000" w:themeColor="text1"/>
              </w:rPr>
              <w:t xml:space="preserve"> standarde de înaltă calitate pentru materialele educaționale care promovează egalitatea de gen și elimină stereotipurile de gen, inclusiv promovarea unei educații sexuale cuprinzătoare și a consimțământului;</w:t>
            </w:r>
          </w:p>
        </w:tc>
      </w:tr>
    </w:tbl>
    <w:p w14:paraId="10AE938E"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45F65E3" w14:textId="77777777" w:rsidR="008F605B" w:rsidRPr="00B9675E" w:rsidRDefault="008F605B" w:rsidP="008F605B">
      <w:pPr>
        <w:rPr>
          <w:color w:val="000000" w:themeColor="text1"/>
        </w:rPr>
      </w:pPr>
      <w:r w:rsidRPr="00D85150">
        <w:rPr>
          <w:rStyle w:val="HideTWBExt"/>
        </w:rPr>
        <w:t>&lt;/Amend&gt;</w:t>
      </w:r>
    </w:p>
    <w:p w14:paraId="14CFC41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522</w:t>
      </w:r>
      <w:r w:rsidRPr="00D85150">
        <w:rPr>
          <w:rStyle w:val="HideTWBExt"/>
          <w:b w:val="0"/>
        </w:rPr>
        <w:t>&lt;/NumAm&gt;</w:t>
      </w:r>
    </w:p>
    <w:p w14:paraId="01A255A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Mireia Borrás Pabón</w:t>
      </w:r>
      <w:r w:rsidRPr="00D85150">
        <w:rPr>
          <w:rStyle w:val="HideTWBExt"/>
          <w:b w:val="0"/>
        </w:rPr>
        <w:t>&lt;/Members&gt;</w:t>
      </w:r>
    </w:p>
    <w:p w14:paraId="4BBC194B" w14:textId="77777777" w:rsidR="008F605B" w:rsidRPr="00B9675E" w:rsidRDefault="008F605B" w:rsidP="008F605B">
      <w:pPr>
        <w:pStyle w:val="NormalBold"/>
        <w:rPr>
          <w:color w:val="000000" w:themeColor="text1"/>
        </w:rPr>
      </w:pPr>
      <w:r w:rsidRPr="00D85150">
        <w:rPr>
          <w:rStyle w:val="HideTWBExt"/>
          <w:b w:val="0"/>
        </w:rPr>
        <w:t>&lt;/RepeatBlock-By&gt;</w:t>
      </w:r>
    </w:p>
    <w:p w14:paraId="0A232C3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264E4E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01E31B5" w14:textId="77777777" w:rsidTr="00D85150">
        <w:trPr>
          <w:trHeight w:hRule="exact" w:val="240"/>
          <w:jc w:val="center"/>
        </w:trPr>
        <w:tc>
          <w:tcPr>
            <w:tcW w:w="9752" w:type="dxa"/>
            <w:gridSpan w:val="2"/>
            <w:tcBorders>
              <w:top w:val="nil"/>
              <w:left w:val="nil"/>
              <w:bottom w:val="nil"/>
              <w:right w:val="nil"/>
            </w:tcBorders>
          </w:tcPr>
          <w:p w14:paraId="73AD0824" w14:textId="77777777" w:rsidR="008F605B" w:rsidRPr="00B9675E" w:rsidRDefault="008F605B" w:rsidP="00D85150">
            <w:pPr>
              <w:rPr>
                <w:color w:val="000000" w:themeColor="text1"/>
              </w:rPr>
            </w:pPr>
          </w:p>
        </w:tc>
      </w:tr>
      <w:tr w:rsidR="007B5D21" w:rsidRPr="00B9675E" w14:paraId="263AAFD3" w14:textId="77777777" w:rsidTr="00D85150">
        <w:trPr>
          <w:trHeight w:val="240"/>
          <w:jc w:val="center"/>
        </w:trPr>
        <w:tc>
          <w:tcPr>
            <w:tcW w:w="4876" w:type="dxa"/>
            <w:tcBorders>
              <w:top w:val="nil"/>
              <w:left w:val="nil"/>
              <w:bottom w:val="nil"/>
              <w:right w:val="nil"/>
            </w:tcBorders>
          </w:tcPr>
          <w:p w14:paraId="3165DB6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B9FA2F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8C917B8" w14:textId="77777777" w:rsidTr="00D85150">
        <w:trPr>
          <w:jc w:val="center"/>
        </w:trPr>
        <w:tc>
          <w:tcPr>
            <w:tcW w:w="4876" w:type="dxa"/>
            <w:tcBorders>
              <w:top w:val="nil"/>
              <w:left w:val="nil"/>
              <w:bottom w:val="nil"/>
              <w:right w:val="nil"/>
            </w:tcBorders>
          </w:tcPr>
          <w:p w14:paraId="3477F4F0"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w:t>
            </w:r>
            <w:r w:rsidRPr="00B9675E">
              <w:rPr>
                <w:b/>
                <w:bCs/>
                <w:i/>
                <w:iCs/>
                <w:color w:val="000000" w:themeColor="text1"/>
              </w:rPr>
              <w:t>Comisia</w:t>
            </w:r>
            <w:r w:rsidRPr="00B9675E">
              <w:rPr>
                <w:color w:val="000000" w:themeColor="text1"/>
              </w:rPr>
              <w:t xml:space="preserve"> să asigure accesul </w:t>
            </w:r>
            <w:r w:rsidRPr="00B9675E">
              <w:rPr>
                <w:b/>
                <w:bCs/>
                <w:i/>
                <w:iCs/>
                <w:color w:val="000000" w:themeColor="text1"/>
              </w:rPr>
              <w:t xml:space="preserve">incluziv din punctul de vedere al genului </w:t>
            </w:r>
            <w:r w:rsidRPr="00B9675E">
              <w:rPr>
                <w:color w:val="000000" w:themeColor="text1"/>
              </w:rPr>
              <w:t>la</w:t>
            </w:r>
            <w:r w:rsidRPr="00B9675E">
              <w:rPr>
                <w:b/>
                <w:bCs/>
                <w:i/>
                <w:iCs/>
                <w:color w:val="000000" w:themeColor="text1"/>
              </w:rPr>
              <w:t xml:space="preserve"> toate nivelurile de</w:t>
            </w:r>
            <w:r w:rsidRPr="00B9675E">
              <w:rPr>
                <w:color w:val="000000" w:themeColor="text1"/>
              </w:rPr>
              <w:t xml:space="preserve"> educație și să 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78FC795F"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w:t>
            </w:r>
            <w:r w:rsidRPr="00B9675E">
              <w:rPr>
                <w:b/>
                <w:bCs/>
                <w:i/>
                <w:iCs/>
                <w:color w:val="000000" w:themeColor="text1"/>
              </w:rPr>
              <w:t>statele membre</w:t>
            </w:r>
            <w:r w:rsidRPr="00B9675E">
              <w:rPr>
                <w:color w:val="000000" w:themeColor="text1"/>
              </w:rPr>
              <w:t xml:space="preserve"> să asigure accesul</w:t>
            </w:r>
            <w:r w:rsidRPr="00B9675E">
              <w:rPr>
                <w:b/>
                <w:bCs/>
                <w:i/>
                <w:iCs/>
                <w:color w:val="000000" w:themeColor="text1"/>
              </w:rPr>
              <w:t xml:space="preserve"> </w:t>
            </w:r>
            <w:r w:rsidRPr="00B9675E">
              <w:rPr>
                <w:color w:val="000000" w:themeColor="text1"/>
              </w:rPr>
              <w:t xml:space="preserve">la educație și să elaboreze standarde de înaltă calitate pentru materialele educaționale care promovează egalitatea de gen și elimină stereotipurile de gen, inclusiv promovarea unei educații sexuale cuprinzătoare și a consimțământului </w:t>
            </w:r>
            <w:r w:rsidRPr="00B9675E">
              <w:rPr>
                <w:b/>
                <w:bCs/>
                <w:i/>
                <w:iCs/>
                <w:color w:val="000000" w:themeColor="text1"/>
              </w:rPr>
              <w:t>după vârsta pubertății, cu acordul formal al părinților</w:t>
            </w:r>
            <w:r w:rsidRPr="00B9675E">
              <w:rPr>
                <w:color w:val="000000" w:themeColor="text1"/>
              </w:rPr>
              <w:t>;</w:t>
            </w:r>
          </w:p>
        </w:tc>
      </w:tr>
    </w:tbl>
    <w:p w14:paraId="259F980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7698287F" w14:textId="77777777" w:rsidR="008F605B" w:rsidRPr="00B9675E" w:rsidRDefault="008F605B" w:rsidP="008F605B">
      <w:pPr>
        <w:rPr>
          <w:color w:val="000000" w:themeColor="text1"/>
        </w:rPr>
      </w:pPr>
      <w:r w:rsidRPr="00D85150">
        <w:rPr>
          <w:rStyle w:val="HideTWBExt"/>
        </w:rPr>
        <w:t>&lt;/Amend&gt;</w:t>
      </w:r>
    </w:p>
    <w:p w14:paraId="3CEE323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523</w:t>
      </w:r>
      <w:r w:rsidRPr="00D85150">
        <w:rPr>
          <w:rStyle w:val="HideTWBExt"/>
          <w:b w:val="0"/>
        </w:rPr>
        <w:t>&lt;/NumAm&gt;</w:t>
      </w:r>
    </w:p>
    <w:p w14:paraId="190A693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3F722929" w14:textId="77777777" w:rsidR="008F605B" w:rsidRPr="00B9675E" w:rsidRDefault="008F605B" w:rsidP="008F605B">
      <w:pPr>
        <w:pStyle w:val="NormalBold"/>
        <w:rPr>
          <w:color w:val="000000" w:themeColor="text1"/>
        </w:rPr>
      </w:pPr>
      <w:r w:rsidRPr="00D85150">
        <w:rPr>
          <w:rStyle w:val="HideTWBExt"/>
          <w:b w:val="0"/>
        </w:rPr>
        <w:t>&lt;/RepeatBlock-By&gt;</w:t>
      </w:r>
    </w:p>
    <w:p w14:paraId="19A1D1C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FF8940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CAA5DAF" w14:textId="77777777" w:rsidTr="00D85150">
        <w:trPr>
          <w:trHeight w:hRule="exact" w:val="240"/>
          <w:jc w:val="center"/>
        </w:trPr>
        <w:tc>
          <w:tcPr>
            <w:tcW w:w="9752" w:type="dxa"/>
            <w:gridSpan w:val="2"/>
            <w:tcBorders>
              <w:top w:val="nil"/>
              <w:left w:val="nil"/>
              <w:bottom w:val="nil"/>
              <w:right w:val="nil"/>
            </w:tcBorders>
          </w:tcPr>
          <w:p w14:paraId="2E52E1BA" w14:textId="77777777" w:rsidR="008F605B" w:rsidRPr="00B9675E" w:rsidRDefault="008F605B" w:rsidP="00D85150">
            <w:pPr>
              <w:rPr>
                <w:color w:val="000000" w:themeColor="text1"/>
              </w:rPr>
            </w:pPr>
          </w:p>
        </w:tc>
      </w:tr>
      <w:tr w:rsidR="007B5D21" w:rsidRPr="00B9675E" w14:paraId="762F30CF" w14:textId="77777777" w:rsidTr="00D85150">
        <w:trPr>
          <w:trHeight w:val="240"/>
          <w:jc w:val="center"/>
        </w:trPr>
        <w:tc>
          <w:tcPr>
            <w:tcW w:w="4876" w:type="dxa"/>
            <w:tcBorders>
              <w:top w:val="nil"/>
              <w:left w:val="nil"/>
              <w:bottom w:val="nil"/>
              <w:right w:val="nil"/>
            </w:tcBorders>
          </w:tcPr>
          <w:p w14:paraId="6ED8D67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FA98A6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3CD457A" w14:textId="77777777" w:rsidTr="00D85150">
        <w:trPr>
          <w:jc w:val="center"/>
        </w:trPr>
        <w:tc>
          <w:tcPr>
            <w:tcW w:w="4876" w:type="dxa"/>
            <w:tcBorders>
              <w:top w:val="nil"/>
              <w:left w:val="nil"/>
              <w:bottom w:val="nil"/>
              <w:right w:val="nil"/>
            </w:tcBorders>
          </w:tcPr>
          <w:p w14:paraId="0B707987"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toate nivelurile de educație și să </w:t>
            </w:r>
            <w:r w:rsidRPr="00B9675E">
              <w:rPr>
                <w:color w:val="000000" w:themeColor="text1"/>
              </w:rPr>
              <w:lastRenderedPageBreak/>
              <w:t>elaboreze standarde de înaltă calitate pentru materialele educaționale care promovează egalitatea de gen și elimină stereotipurile de gen, inclusiv promovarea unei educații sexuale cuprinzătoare și a consimțământului;</w:t>
            </w:r>
          </w:p>
        </w:tc>
        <w:tc>
          <w:tcPr>
            <w:tcW w:w="4876" w:type="dxa"/>
            <w:tcBorders>
              <w:top w:val="nil"/>
              <w:left w:val="nil"/>
              <w:bottom w:val="nil"/>
              <w:right w:val="nil"/>
            </w:tcBorders>
          </w:tcPr>
          <w:p w14:paraId="74F2DB20" w14:textId="77777777" w:rsidR="008F605B" w:rsidRPr="00B9675E" w:rsidRDefault="008F605B" w:rsidP="00D85150">
            <w:pPr>
              <w:pStyle w:val="Normal6a"/>
              <w:rPr>
                <w:color w:val="000000" w:themeColor="text1"/>
              </w:rPr>
            </w:pPr>
            <w:r w:rsidRPr="00B9675E">
              <w:rPr>
                <w:color w:val="000000" w:themeColor="text1"/>
              </w:rPr>
              <w:lastRenderedPageBreak/>
              <w:t>11.</w:t>
            </w:r>
            <w:r w:rsidRPr="00B9675E">
              <w:rPr>
                <w:color w:val="000000" w:themeColor="text1"/>
              </w:rPr>
              <w:tab/>
              <w:t xml:space="preserve">îndeamnă Comisia să asigure accesul incluziv din punctul de vedere al genului la toate nivelurile de educație și să </w:t>
            </w:r>
            <w:r w:rsidRPr="00B9675E">
              <w:rPr>
                <w:color w:val="000000" w:themeColor="text1"/>
              </w:rPr>
              <w:lastRenderedPageBreak/>
              <w:t xml:space="preserve">elaboreze standarde de înaltă calitate pentru materialele educaționale care promovează egalitatea de gen și elimină stereotipurile de gen, inclusiv promovarea unei educații sexuale cuprinzătoare </w:t>
            </w:r>
            <w:r w:rsidRPr="00B9675E">
              <w:rPr>
                <w:b/>
                <w:i/>
                <w:color w:val="000000" w:themeColor="text1"/>
              </w:rPr>
              <w:t>adecvate vârstei</w:t>
            </w:r>
            <w:r w:rsidRPr="00B9675E">
              <w:rPr>
                <w:color w:val="000000" w:themeColor="text1"/>
              </w:rPr>
              <w:t xml:space="preserve"> și a consimțământului;</w:t>
            </w:r>
          </w:p>
        </w:tc>
      </w:tr>
    </w:tbl>
    <w:p w14:paraId="14EF0DB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ED3E3B" w14:textId="77777777" w:rsidR="008F605B" w:rsidRPr="00B9675E" w:rsidRDefault="008F605B" w:rsidP="008F605B">
      <w:pPr>
        <w:rPr>
          <w:color w:val="000000" w:themeColor="text1"/>
        </w:rPr>
      </w:pPr>
      <w:r w:rsidRPr="00D85150">
        <w:rPr>
          <w:rStyle w:val="HideTWBExt"/>
        </w:rPr>
        <w:t>&lt;/Amend&gt;</w:t>
      </w:r>
    </w:p>
    <w:p w14:paraId="4FA84C9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524</w:t>
      </w:r>
      <w:r w:rsidRPr="00D85150">
        <w:rPr>
          <w:rStyle w:val="HideTWBExt"/>
          <w:b w:val="0"/>
        </w:rPr>
        <w:t>&lt;/NumAm&gt;</w:t>
      </w:r>
    </w:p>
    <w:p w14:paraId="068EB25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 Mathilde Androuët</w:t>
      </w:r>
      <w:r w:rsidRPr="00D85150">
        <w:rPr>
          <w:rStyle w:val="HideTWBExt"/>
          <w:b w:val="0"/>
        </w:rPr>
        <w:t>&lt;/Members&gt;</w:t>
      </w:r>
    </w:p>
    <w:p w14:paraId="2B5D8981" w14:textId="77777777" w:rsidR="008F605B" w:rsidRPr="00B9675E" w:rsidRDefault="008F605B" w:rsidP="008F605B">
      <w:pPr>
        <w:pStyle w:val="NormalBold"/>
        <w:rPr>
          <w:color w:val="000000" w:themeColor="text1"/>
        </w:rPr>
      </w:pPr>
      <w:r w:rsidRPr="00D85150">
        <w:rPr>
          <w:rStyle w:val="HideTWBExt"/>
          <w:b w:val="0"/>
        </w:rPr>
        <w:t>&lt;/RepeatBlock-By&gt;</w:t>
      </w:r>
    </w:p>
    <w:p w14:paraId="3E70ED0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D423D9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49ABC11" w14:textId="77777777" w:rsidTr="00D85150">
        <w:trPr>
          <w:trHeight w:hRule="exact" w:val="240"/>
          <w:jc w:val="center"/>
        </w:trPr>
        <w:tc>
          <w:tcPr>
            <w:tcW w:w="9752" w:type="dxa"/>
            <w:gridSpan w:val="2"/>
            <w:tcBorders>
              <w:top w:val="nil"/>
              <w:left w:val="nil"/>
              <w:bottom w:val="nil"/>
              <w:right w:val="nil"/>
            </w:tcBorders>
          </w:tcPr>
          <w:p w14:paraId="4140F8EF" w14:textId="77777777" w:rsidR="008F605B" w:rsidRPr="00B9675E" w:rsidRDefault="008F605B" w:rsidP="00D85150">
            <w:pPr>
              <w:rPr>
                <w:color w:val="000000" w:themeColor="text1"/>
              </w:rPr>
            </w:pPr>
          </w:p>
        </w:tc>
      </w:tr>
      <w:tr w:rsidR="007B5D21" w:rsidRPr="00B9675E" w14:paraId="4D3006E5" w14:textId="77777777" w:rsidTr="00D85150">
        <w:trPr>
          <w:trHeight w:val="240"/>
          <w:jc w:val="center"/>
        </w:trPr>
        <w:tc>
          <w:tcPr>
            <w:tcW w:w="4876" w:type="dxa"/>
            <w:tcBorders>
              <w:top w:val="nil"/>
              <w:left w:val="nil"/>
              <w:bottom w:val="nil"/>
              <w:right w:val="nil"/>
            </w:tcBorders>
          </w:tcPr>
          <w:p w14:paraId="6F2DD0C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BB0801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8D81C33" w14:textId="77777777" w:rsidTr="00D85150">
        <w:trPr>
          <w:jc w:val="center"/>
        </w:trPr>
        <w:tc>
          <w:tcPr>
            <w:tcW w:w="4876" w:type="dxa"/>
            <w:tcBorders>
              <w:top w:val="nil"/>
              <w:left w:val="nil"/>
              <w:bottom w:val="nil"/>
              <w:right w:val="nil"/>
            </w:tcBorders>
          </w:tcPr>
          <w:p w14:paraId="46854CAB"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w:t>
            </w:r>
            <w:r w:rsidRPr="00B9675E">
              <w:rPr>
                <w:b/>
                <w:i/>
                <w:color w:val="000000" w:themeColor="text1"/>
              </w:rPr>
              <w:t xml:space="preserve">asigure </w:t>
            </w:r>
            <w:r w:rsidRPr="00B9675E">
              <w:rPr>
                <w:bCs/>
                <w:iCs/>
                <w:color w:val="000000" w:themeColor="text1"/>
              </w:rPr>
              <w:t>accesul</w:t>
            </w:r>
            <w:r w:rsidRPr="00B9675E">
              <w:rPr>
                <w:b/>
                <w:i/>
                <w:color w:val="000000" w:themeColor="text1"/>
              </w:rPr>
              <w:t xml:space="preserve"> incluziv din punctul de vedere al genului</w:t>
            </w:r>
            <w:r w:rsidRPr="00B9675E">
              <w:rPr>
                <w:color w:val="000000" w:themeColor="text1"/>
              </w:rPr>
              <w:t xml:space="preserve"> la toate nivelurile </w:t>
            </w:r>
            <w:r w:rsidRPr="00B9675E">
              <w:rPr>
                <w:b/>
                <w:i/>
                <w:color w:val="000000" w:themeColor="text1"/>
              </w:rPr>
              <w:t>de educație și să elaboreze standarde de înaltă calitate pentru materialele educaționale care promovează egalitatea de gen și elimină stereotipurile de gen, inclusiv promovarea unei educații sexuale cuprinzătoare și a consimțământului</w:t>
            </w:r>
            <w:r w:rsidRPr="00B9675E">
              <w:rPr>
                <w:color w:val="000000" w:themeColor="text1"/>
              </w:rPr>
              <w:t>;</w:t>
            </w:r>
          </w:p>
        </w:tc>
        <w:tc>
          <w:tcPr>
            <w:tcW w:w="4876" w:type="dxa"/>
            <w:tcBorders>
              <w:top w:val="nil"/>
              <w:left w:val="nil"/>
              <w:bottom w:val="nil"/>
              <w:right w:val="nil"/>
            </w:tcBorders>
          </w:tcPr>
          <w:p w14:paraId="02DB0EEC"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w:t>
            </w:r>
            <w:r w:rsidRPr="00B9675E">
              <w:rPr>
                <w:b/>
                <w:i/>
                <w:color w:val="000000" w:themeColor="text1"/>
              </w:rPr>
              <w:t xml:space="preserve">promoveze </w:t>
            </w:r>
            <w:r w:rsidRPr="00B9675E">
              <w:rPr>
                <w:bCs/>
                <w:iCs/>
                <w:color w:val="000000" w:themeColor="text1"/>
              </w:rPr>
              <w:t>accesul</w:t>
            </w:r>
            <w:r w:rsidRPr="00B9675E">
              <w:rPr>
                <w:b/>
                <w:i/>
                <w:color w:val="000000" w:themeColor="text1"/>
              </w:rPr>
              <w:t xml:space="preserve"> la educație</w:t>
            </w:r>
            <w:r w:rsidRPr="00B9675E">
              <w:rPr>
                <w:color w:val="000000" w:themeColor="text1"/>
              </w:rPr>
              <w:t xml:space="preserve"> la toate nivelurile</w:t>
            </w:r>
            <w:r w:rsidRPr="00B9675E">
              <w:rPr>
                <w:b/>
                <w:i/>
                <w:color w:val="000000" w:themeColor="text1"/>
              </w:rPr>
              <w:t>, asigurându-se că este respectat principiul egalității în materie de demnitate pentru fiecare persoană și că este apărat dreptul părinților de a-și educa copiii conform propriilor valori</w:t>
            </w:r>
            <w:r w:rsidRPr="00B9675E">
              <w:rPr>
                <w:color w:val="000000" w:themeColor="text1"/>
              </w:rPr>
              <w:t>;</w:t>
            </w:r>
          </w:p>
        </w:tc>
      </w:tr>
    </w:tbl>
    <w:p w14:paraId="05BE874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9597D58" w14:textId="77777777" w:rsidR="008F605B" w:rsidRPr="00B9675E" w:rsidRDefault="008F605B" w:rsidP="008F605B">
      <w:pPr>
        <w:rPr>
          <w:color w:val="000000" w:themeColor="text1"/>
        </w:rPr>
      </w:pPr>
      <w:r w:rsidRPr="00D85150">
        <w:rPr>
          <w:rStyle w:val="HideTWBExt"/>
        </w:rPr>
        <w:t>&lt;/Amend&gt;</w:t>
      </w:r>
    </w:p>
    <w:p w14:paraId="4678381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525</w:t>
      </w:r>
      <w:r w:rsidRPr="00D85150">
        <w:rPr>
          <w:rStyle w:val="HideTWBExt"/>
          <w:b w:val="0"/>
        </w:rPr>
        <w:t>&lt;/NumAm&gt;</w:t>
      </w:r>
    </w:p>
    <w:p w14:paraId="0D0DD84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672FD00C" w14:textId="77777777" w:rsidR="008F605B" w:rsidRPr="00B9675E" w:rsidRDefault="008F605B" w:rsidP="008F605B">
      <w:pPr>
        <w:pStyle w:val="NormalBold"/>
        <w:rPr>
          <w:color w:val="000000" w:themeColor="text1"/>
        </w:rPr>
      </w:pPr>
      <w:r w:rsidRPr="00D85150">
        <w:rPr>
          <w:rStyle w:val="HideTWBExt"/>
          <w:b w:val="0"/>
        </w:rPr>
        <w:t>&lt;/RepeatBlock-By&gt;</w:t>
      </w:r>
    </w:p>
    <w:p w14:paraId="304D408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B1C25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1335E93" w14:textId="77777777" w:rsidTr="00D85150">
        <w:trPr>
          <w:trHeight w:hRule="exact" w:val="240"/>
          <w:jc w:val="center"/>
        </w:trPr>
        <w:tc>
          <w:tcPr>
            <w:tcW w:w="9752" w:type="dxa"/>
            <w:gridSpan w:val="2"/>
            <w:tcBorders>
              <w:top w:val="nil"/>
              <w:left w:val="nil"/>
              <w:bottom w:val="nil"/>
              <w:right w:val="nil"/>
            </w:tcBorders>
          </w:tcPr>
          <w:p w14:paraId="2479D6D5" w14:textId="77777777" w:rsidR="008F605B" w:rsidRPr="00B9675E" w:rsidRDefault="008F605B" w:rsidP="00D85150">
            <w:pPr>
              <w:rPr>
                <w:color w:val="000000" w:themeColor="text1"/>
              </w:rPr>
            </w:pPr>
          </w:p>
        </w:tc>
      </w:tr>
      <w:tr w:rsidR="007B5D21" w:rsidRPr="00B9675E" w14:paraId="45183869" w14:textId="77777777" w:rsidTr="00D85150">
        <w:trPr>
          <w:trHeight w:val="240"/>
          <w:jc w:val="center"/>
        </w:trPr>
        <w:tc>
          <w:tcPr>
            <w:tcW w:w="4876" w:type="dxa"/>
            <w:tcBorders>
              <w:top w:val="nil"/>
              <w:left w:val="nil"/>
              <w:bottom w:val="nil"/>
              <w:right w:val="nil"/>
            </w:tcBorders>
          </w:tcPr>
          <w:p w14:paraId="5AC02C4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96EA76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C8E248E" w14:textId="77777777" w:rsidTr="00D85150">
        <w:trPr>
          <w:jc w:val="center"/>
        </w:trPr>
        <w:tc>
          <w:tcPr>
            <w:tcW w:w="4876" w:type="dxa"/>
            <w:tcBorders>
              <w:top w:val="nil"/>
              <w:left w:val="nil"/>
              <w:bottom w:val="nil"/>
              <w:right w:val="nil"/>
            </w:tcBorders>
          </w:tcPr>
          <w:p w14:paraId="4D38FDDE" w14:textId="77777777" w:rsidR="008F605B" w:rsidRPr="00B9675E" w:rsidRDefault="008F605B" w:rsidP="00D85150">
            <w:pPr>
              <w:pStyle w:val="Normal6a"/>
              <w:rPr>
                <w:color w:val="000000" w:themeColor="text1"/>
              </w:rPr>
            </w:pPr>
            <w:r w:rsidRPr="00B9675E">
              <w:rPr>
                <w:color w:val="000000" w:themeColor="text1"/>
              </w:rPr>
              <w:t>11.</w:t>
            </w:r>
            <w:r w:rsidRPr="00B9675E">
              <w:rPr>
                <w:color w:val="000000" w:themeColor="text1"/>
              </w:rPr>
              <w:tab/>
              <w:t xml:space="preserve">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w:t>
            </w:r>
            <w:r w:rsidRPr="00B9675E">
              <w:rPr>
                <w:color w:val="000000" w:themeColor="text1"/>
              </w:rPr>
              <w:lastRenderedPageBreak/>
              <w:t xml:space="preserve">unei educații sexuale </w:t>
            </w:r>
            <w:r w:rsidRPr="00B9675E">
              <w:rPr>
                <w:b/>
                <w:i/>
                <w:color w:val="000000" w:themeColor="text1"/>
              </w:rPr>
              <w:t>cuprinzătoare</w:t>
            </w:r>
            <w:r w:rsidRPr="00B9675E">
              <w:rPr>
                <w:color w:val="000000" w:themeColor="text1"/>
              </w:rPr>
              <w:t xml:space="preserve"> și a consimțământului;</w:t>
            </w:r>
          </w:p>
        </w:tc>
        <w:tc>
          <w:tcPr>
            <w:tcW w:w="4876" w:type="dxa"/>
            <w:tcBorders>
              <w:top w:val="nil"/>
              <w:left w:val="nil"/>
              <w:bottom w:val="nil"/>
              <w:right w:val="nil"/>
            </w:tcBorders>
          </w:tcPr>
          <w:p w14:paraId="1E7012CE" w14:textId="77777777" w:rsidR="008F605B" w:rsidRPr="00B9675E" w:rsidRDefault="008F605B" w:rsidP="00D85150">
            <w:pPr>
              <w:pStyle w:val="Normal6a"/>
              <w:rPr>
                <w:color w:val="000000" w:themeColor="text1"/>
              </w:rPr>
            </w:pPr>
            <w:r w:rsidRPr="00B9675E">
              <w:rPr>
                <w:color w:val="000000" w:themeColor="text1"/>
              </w:rPr>
              <w:lastRenderedPageBreak/>
              <w:t>11.</w:t>
            </w:r>
            <w:r w:rsidRPr="00B9675E">
              <w:rPr>
                <w:color w:val="000000" w:themeColor="text1"/>
              </w:rPr>
              <w:tab/>
              <w:t xml:space="preserve">îndeamnă Comisia să asigure accesul incluziv din punctul de vedere al genului la toate nivelurile de educație și să elaboreze standarde de înaltă calitate pentru materialele educaționale care promovează egalitatea de gen și elimină stereotipurile de gen, inclusiv promovarea </w:t>
            </w:r>
            <w:r w:rsidRPr="00B9675E">
              <w:rPr>
                <w:color w:val="000000" w:themeColor="text1"/>
              </w:rPr>
              <w:lastRenderedPageBreak/>
              <w:t xml:space="preserve">unei educații sexuale </w:t>
            </w:r>
            <w:r w:rsidRPr="00B9675E">
              <w:rPr>
                <w:b/>
                <w:i/>
                <w:color w:val="000000" w:themeColor="text1"/>
              </w:rPr>
              <w:t>adecvate vârstei</w:t>
            </w:r>
            <w:r w:rsidRPr="00B9675E">
              <w:rPr>
                <w:color w:val="000000" w:themeColor="text1"/>
              </w:rPr>
              <w:t xml:space="preserve"> și a consimțământului;</w:t>
            </w:r>
          </w:p>
        </w:tc>
      </w:tr>
    </w:tbl>
    <w:p w14:paraId="041D2C8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E4157A8" w14:textId="77777777" w:rsidR="008F605B" w:rsidRPr="00B9675E" w:rsidRDefault="008F605B" w:rsidP="008F605B">
      <w:pPr>
        <w:rPr>
          <w:color w:val="000000" w:themeColor="text1"/>
        </w:rPr>
      </w:pPr>
      <w:r w:rsidRPr="00D85150">
        <w:rPr>
          <w:rStyle w:val="HideTWBExt"/>
        </w:rPr>
        <w:t>&lt;/Amend&gt;</w:t>
      </w:r>
    </w:p>
    <w:p w14:paraId="37FF051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526</w:t>
      </w:r>
      <w:r w:rsidRPr="00D85150">
        <w:rPr>
          <w:rStyle w:val="HideTWBExt"/>
          <w:b w:val="0"/>
        </w:rPr>
        <w:t>&lt;/NumAm&gt;</w:t>
      </w:r>
    </w:p>
    <w:p w14:paraId="4D735A6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5D604F2D" w14:textId="77777777" w:rsidR="008F605B" w:rsidRPr="00B9675E" w:rsidRDefault="008F605B" w:rsidP="008F605B">
      <w:pPr>
        <w:pStyle w:val="NormalBold"/>
        <w:rPr>
          <w:color w:val="000000" w:themeColor="text1"/>
        </w:rPr>
      </w:pPr>
      <w:r w:rsidRPr="00D85150">
        <w:rPr>
          <w:rStyle w:val="HideTWBExt"/>
          <w:b w:val="0"/>
        </w:rPr>
        <w:t>&lt;/RepeatBlock-By&gt;</w:t>
      </w:r>
    </w:p>
    <w:p w14:paraId="52CA53C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FDD33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2B63ADB" w14:textId="77777777" w:rsidTr="00D85150">
        <w:trPr>
          <w:trHeight w:hRule="exact" w:val="240"/>
          <w:jc w:val="center"/>
        </w:trPr>
        <w:tc>
          <w:tcPr>
            <w:tcW w:w="9752" w:type="dxa"/>
            <w:gridSpan w:val="2"/>
            <w:tcBorders>
              <w:top w:val="nil"/>
              <w:left w:val="nil"/>
              <w:bottom w:val="nil"/>
              <w:right w:val="nil"/>
            </w:tcBorders>
          </w:tcPr>
          <w:p w14:paraId="429D96FD" w14:textId="77777777" w:rsidR="008F605B" w:rsidRPr="00B9675E" w:rsidRDefault="008F605B" w:rsidP="00D85150">
            <w:pPr>
              <w:rPr>
                <w:color w:val="000000" w:themeColor="text1"/>
              </w:rPr>
            </w:pPr>
          </w:p>
        </w:tc>
      </w:tr>
      <w:tr w:rsidR="007B5D21" w:rsidRPr="00B9675E" w14:paraId="38EDB1B2" w14:textId="77777777" w:rsidTr="00D85150">
        <w:trPr>
          <w:trHeight w:val="240"/>
          <w:jc w:val="center"/>
        </w:trPr>
        <w:tc>
          <w:tcPr>
            <w:tcW w:w="4876" w:type="dxa"/>
            <w:tcBorders>
              <w:top w:val="nil"/>
              <w:left w:val="nil"/>
              <w:bottom w:val="nil"/>
              <w:right w:val="nil"/>
            </w:tcBorders>
          </w:tcPr>
          <w:p w14:paraId="13FCC05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26ADEA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25665CA" w14:textId="77777777" w:rsidTr="00D85150">
        <w:trPr>
          <w:jc w:val="center"/>
        </w:trPr>
        <w:tc>
          <w:tcPr>
            <w:tcW w:w="4876" w:type="dxa"/>
            <w:tcBorders>
              <w:top w:val="nil"/>
              <w:left w:val="nil"/>
              <w:bottom w:val="nil"/>
              <w:right w:val="nil"/>
            </w:tcBorders>
          </w:tcPr>
          <w:p w14:paraId="11C6D68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41FC85D" w14:textId="77777777" w:rsidR="008F605B" w:rsidRPr="00B9675E" w:rsidRDefault="008F605B" w:rsidP="00D85150">
            <w:pPr>
              <w:pStyle w:val="Normal6a"/>
              <w:rPr>
                <w:color w:val="000000" w:themeColor="text1"/>
              </w:rPr>
            </w:pPr>
            <w:r w:rsidRPr="00B9675E">
              <w:rPr>
                <w:b/>
                <w:i/>
                <w:color w:val="000000" w:themeColor="text1"/>
              </w:rPr>
              <w:t>11a.</w:t>
            </w:r>
            <w:r w:rsidRPr="00B9675E">
              <w:rPr>
                <w:color w:val="000000" w:themeColor="text1"/>
              </w:rPr>
              <w:tab/>
            </w:r>
            <w:r w:rsidRPr="00B9675E">
              <w:rPr>
                <w:b/>
                <w:i/>
                <w:color w:val="000000" w:themeColor="text1"/>
              </w:rPr>
              <w:t>observă că femeile sunt în mod tradițional subreprezentate în învățământul tehnic și în domenii precum știința, tehnologia, ingineria și matematica, care sunt esențiale pentru dezvoltarea mobilității și a sectorului transporturilor; invită statele membre să combată segmentarea pieței în carierele din domeniul transporturilor și cel al științei, tehnologiei, ingineriei și matematicii (STIM); constată că promovarea antreprenoriatului în rândul fetelor de la o vârstă fragedă ar putea reduce stereotipurile educaționale existente și ar putea face ca mai multe femei să intre în sectoarele logisticii, ingineriei și transporturilor; invită, prin urmare, Comisia să promoveze și să sprijine proiectele care iau în considerare dimensiunea de gen și să identifice modele feminine;</w:t>
            </w:r>
          </w:p>
        </w:tc>
      </w:tr>
    </w:tbl>
    <w:p w14:paraId="678BAD3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8188C5" w14:textId="77777777" w:rsidR="008F605B" w:rsidRPr="00B9675E" w:rsidRDefault="008F605B" w:rsidP="008F605B">
      <w:pPr>
        <w:rPr>
          <w:color w:val="000000" w:themeColor="text1"/>
        </w:rPr>
      </w:pPr>
      <w:r w:rsidRPr="00D85150">
        <w:rPr>
          <w:rStyle w:val="HideTWBExt"/>
        </w:rPr>
        <w:t>&lt;/Amend&gt;</w:t>
      </w:r>
    </w:p>
    <w:p w14:paraId="44802EB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527</w:t>
      </w:r>
      <w:r w:rsidRPr="00D85150">
        <w:rPr>
          <w:rStyle w:val="HideTWBExt"/>
          <w:b w:val="0"/>
        </w:rPr>
        <w:t>&lt;/NumAm&gt;</w:t>
      </w:r>
    </w:p>
    <w:p w14:paraId="048BFA9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09186458" w14:textId="77777777" w:rsidR="008F605B" w:rsidRPr="00B9675E" w:rsidRDefault="008F605B" w:rsidP="008F605B">
      <w:pPr>
        <w:pStyle w:val="NormalBold"/>
        <w:rPr>
          <w:color w:val="000000" w:themeColor="text1"/>
        </w:rPr>
      </w:pPr>
      <w:r w:rsidRPr="00D85150">
        <w:rPr>
          <w:rStyle w:val="HideTWBExt"/>
          <w:b w:val="0"/>
        </w:rPr>
        <w:t>&lt;/RepeatBlock-By&gt;</w:t>
      </w:r>
    </w:p>
    <w:p w14:paraId="07CE4B6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02E7FB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0C6B6C4" w14:textId="77777777" w:rsidTr="00D85150">
        <w:trPr>
          <w:trHeight w:hRule="exact" w:val="240"/>
          <w:jc w:val="center"/>
        </w:trPr>
        <w:tc>
          <w:tcPr>
            <w:tcW w:w="9752" w:type="dxa"/>
            <w:gridSpan w:val="2"/>
            <w:tcBorders>
              <w:top w:val="nil"/>
              <w:left w:val="nil"/>
              <w:bottom w:val="nil"/>
              <w:right w:val="nil"/>
            </w:tcBorders>
          </w:tcPr>
          <w:p w14:paraId="62E5464C" w14:textId="77777777" w:rsidR="008F605B" w:rsidRPr="00B9675E" w:rsidRDefault="008F605B" w:rsidP="00D85150">
            <w:pPr>
              <w:rPr>
                <w:color w:val="000000" w:themeColor="text1"/>
              </w:rPr>
            </w:pPr>
          </w:p>
        </w:tc>
      </w:tr>
      <w:tr w:rsidR="007B5D21" w:rsidRPr="00B9675E" w14:paraId="05CCBB78" w14:textId="77777777" w:rsidTr="00D85150">
        <w:trPr>
          <w:trHeight w:val="240"/>
          <w:jc w:val="center"/>
        </w:trPr>
        <w:tc>
          <w:tcPr>
            <w:tcW w:w="4876" w:type="dxa"/>
            <w:tcBorders>
              <w:top w:val="nil"/>
              <w:left w:val="nil"/>
              <w:bottom w:val="nil"/>
              <w:right w:val="nil"/>
            </w:tcBorders>
          </w:tcPr>
          <w:p w14:paraId="325E38E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3BA86A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A838DCD" w14:textId="77777777" w:rsidTr="00D85150">
        <w:trPr>
          <w:jc w:val="center"/>
        </w:trPr>
        <w:tc>
          <w:tcPr>
            <w:tcW w:w="4876" w:type="dxa"/>
            <w:tcBorders>
              <w:top w:val="nil"/>
              <w:left w:val="nil"/>
              <w:bottom w:val="nil"/>
              <w:right w:val="nil"/>
            </w:tcBorders>
          </w:tcPr>
          <w:p w14:paraId="1A40954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AAC9958" w14:textId="77777777" w:rsidR="008F605B" w:rsidRPr="00B9675E" w:rsidRDefault="008F605B" w:rsidP="00D85150">
            <w:pPr>
              <w:pStyle w:val="Normal6a"/>
              <w:rPr>
                <w:color w:val="000000" w:themeColor="text1"/>
              </w:rPr>
            </w:pPr>
            <w:r w:rsidRPr="00B9675E">
              <w:rPr>
                <w:b/>
                <w:i/>
                <w:color w:val="000000" w:themeColor="text1"/>
              </w:rPr>
              <w:t>11a.</w:t>
            </w:r>
            <w:r w:rsidRPr="00B9675E">
              <w:rPr>
                <w:color w:val="000000" w:themeColor="text1"/>
              </w:rPr>
              <w:tab/>
            </w:r>
            <w:r w:rsidRPr="00B9675E">
              <w:rPr>
                <w:b/>
                <w:i/>
                <w:color w:val="000000" w:themeColor="text1"/>
              </w:rPr>
              <w:t>subliniază subreprezentarea femeilor în domeniul dezvoltării și al punerii în aplicare a IA, care reprezintă o oportunitate de progres tehnologic ratată; subliniază importanța educației în domeniul STIM pentru dotarea femeilor și a fetelor cu competențe orientate spre viitor, permițând accesul la piața muncii și contestând stereotipurile de gen potrivit cărora se consideră, în mod tradițional, că aceste domenii sunt dominate de bărbați; invită statele membre să promoveze și să încurajeze învățarea în domeniul STIM de la o vârstă precoce, pentru a asigura că fetele și femeile nu se vor confrunta cu un dezavantaj inechitabil atunci când vor căuta mai târziu un loc de muncă în sectorul științific și în cel tehnic;</w:t>
            </w:r>
          </w:p>
        </w:tc>
      </w:tr>
    </w:tbl>
    <w:p w14:paraId="73E3BA3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26C2B3A" w14:textId="77777777" w:rsidR="008F605B" w:rsidRPr="00B9675E" w:rsidRDefault="008F605B" w:rsidP="008F605B">
      <w:pPr>
        <w:rPr>
          <w:color w:val="000000" w:themeColor="text1"/>
        </w:rPr>
      </w:pPr>
      <w:r w:rsidRPr="00D85150">
        <w:rPr>
          <w:rStyle w:val="HideTWBExt"/>
        </w:rPr>
        <w:t>&lt;/Amend&gt;</w:t>
      </w:r>
    </w:p>
    <w:p w14:paraId="6F327B4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528</w:t>
      </w:r>
      <w:r w:rsidRPr="00D85150">
        <w:rPr>
          <w:rStyle w:val="HideTWBExt"/>
          <w:b w:val="0"/>
        </w:rPr>
        <w:t>&lt;/NumAm&gt;</w:t>
      </w:r>
    </w:p>
    <w:p w14:paraId="7EB0DEF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26660CD" w14:textId="77777777" w:rsidR="008F605B" w:rsidRPr="00B9675E" w:rsidRDefault="008F605B" w:rsidP="008F605B">
      <w:pPr>
        <w:pStyle w:val="NormalBold"/>
        <w:rPr>
          <w:color w:val="000000" w:themeColor="text1"/>
        </w:rPr>
      </w:pPr>
      <w:r w:rsidRPr="00D85150">
        <w:rPr>
          <w:rStyle w:val="HideTWBExt"/>
          <w:b w:val="0"/>
        </w:rPr>
        <w:t>&lt;/RepeatBlock-By&gt;</w:t>
      </w:r>
    </w:p>
    <w:p w14:paraId="0C9C85C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BC5971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FFB6BF6" w14:textId="77777777" w:rsidTr="00D85150">
        <w:trPr>
          <w:trHeight w:hRule="exact" w:val="240"/>
          <w:jc w:val="center"/>
        </w:trPr>
        <w:tc>
          <w:tcPr>
            <w:tcW w:w="9752" w:type="dxa"/>
            <w:gridSpan w:val="2"/>
            <w:tcBorders>
              <w:top w:val="nil"/>
              <w:left w:val="nil"/>
              <w:bottom w:val="nil"/>
              <w:right w:val="nil"/>
            </w:tcBorders>
          </w:tcPr>
          <w:p w14:paraId="1642E943" w14:textId="77777777" w:rsidR="008F605B" w:rsidRPr="00B9675E" w:rsidRDefault="008F605B" w:rsidP="00D85150">
            <w:pPr>
              <w:rPr>
                <w:color w:val="000000" w:themeColor="text1"/>
              </w:rPr>
            </w:pPr>
          </w:p>
        </w:tc>
      </w:tr>
      <w:tr w:rsidR="007B5D21" w:rsidRPr="00B9675E" w14:paraId="2BEAAA6C" w14:textId="77777777" w:rsidTr="00D85150">
        <w:trPr>
          <w:trHeight w:val="240"/>
          <w:jc w:val="center"/>
        </w:trPr>
        <w:tc>
          <w:tcPr>
            <w:tcW w:w="4876" w:type="dxa"/>
            <w:tcBorders>
              <w:top w:val="nil"/>
              <w:left w:val="nil"/>
              <w:bottom w:val="nil"/>
              <w:right w:val="nil"/>
            </w:tcBorders>
          </w:tcPr>
          <w:p w14:paraId="0B696DD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6A6E6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6221181" w14:textId="77777777" w:rsidTr="00D85150">
        <w:trPr>
          <w:jc w:val="center"/>
        </w:trPr>
        <w:tc>
          <w:tcPr>
            <w:tcW w:w="4876" w:type="dxa"/>
            <w:tcBorders>
              <w:top w:val="nil"/>
              <w:left w:val="nil"/>
              <w:bottom w:val="nil"/>
              <w:right w:val="nil"/>
            </w:tcBorders>
          </w:tcPr>
          <w:p w14:paraId="6498B55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171CF14" w14:textId="77777777" w:rsidR="008F605B" w:rsidRPr="00B9675E" w:rsidRDefault="008F605B" w:rsidP="00D85150">
            <w:pPr>
              <w:pStyle w:val="Normal6a"/>
              <w:rPr>
                <w:color w:val="000000" w:themeColor="text1"/>
              </w:rPr>
            </w:pPr>
            <w:r w:rsidRPr="00B9675E">
              <w:rPr>
                <w:b/>
                <w:i/>
                <w:color w:val="000000" w:themeColor="text1"/>
              </w:rPr>
              <w:t>11a.</w:t>
            </w:r>
            <w:r w:rsidRPr="00B9675E">
              <w:rPr>
                <w:color w:val="000000" w:themeColor="text1"/>
              </w:rPr>
              <w:tab/>
            </w:r>
            <w:r w:rsidRPr="00B9675E">
              <w:rPr>
                <w:b/>
                <w:i/>
                <w:color w:val="000000" w:themeColor="text1"/>
              </w:rPr>
              <w:t xml:space="preserve">invită Comisia să recunoască educația sexuală și educația relațională cuprinzătoare ca fiind elemente esențiale în eliminarea stereotipurilor de gen și a comportamentelor dăunătoare și, prin urmare, solicită Comisiei să elaboreze orientări ale UE pentru o educație sexuală și relațională cuprinzătoare, dedicate statelor membre, și să promoveze consimțământul ca măsură preventivă esențială în fața violenței împotriva femeilor și a violenței domestice; subliniază necesitatea ca programele școlare și conținutul didactic să asigure incluziunea acestora și să ofere editorilor </w:t>
            </w:r>
            <w:r w:rsidRPr="00B9675E">
              <w:rPr>
                <w:b/>
                <w:i/>
                <w:color w:val="000000" w:themeColor="text1"/>
              </w:rPr>
              <w:lastRenderedPageBreak/>
              <w:t>orientări privind eliminarea prejudecăților de gen din materialele educaționale;</w:t>
            </w:r>
          </w:p>
        </w:tc>
      </w:tr>
    </w:tbl>
    <w:p w14:paraId="3406302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C72C533" w14:textId="77777777" w:rsidR="008F605B" w:rsidRPr="00B9675E" w:rsidRDefault="008F605B" w:rsidP="008F605B">
      <w:pPr>
        <w:rPr>
          <w:color w:val="000000" w:themeColor="text1"/>
        </w:rPr>
      </w:pPr>
      <w:r w:rsidRPr="00D85150">
        <w:rPr>
          <w:rStyle w:val="HideTWBExt"/>
        </w:rPr>
        <w:t>&lt;/Amend&gt;</w:t>
      </w:r>
    </w:p>
    <w:p w14:paraId="26E7E29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529</w:t>
      </w:r>
      <w:r w:rsidRPr="00D85150">
        <w:rPr>
          <w:rStyle w:val="HideTWBExt"/>
          <w:b w:val="0"/>
        </w:rPr>
        <w:t>&lt;/NumAm&gt;</w:t>
      </w:r>
    </w:p>
    <w:p w14:paraId="28EDB93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Giusi Princi</w:t>
      </w:r>
      <w:r w:rsidRPr="00D85150">
        <w:rPr>
          <w:rStyle w:val="HideTWBExt"/>
          <w:b w:val="0"/>
        </w:rPr>
        <w:t>&lt;/Members&gt;</w:t>
      </w:r>
    </w:p>
    <w:p w14:paraId="42E74973" w14:textId="77777777" w:rsidR="008F605B" w:rsidRPr="00B9675E" w:rsidRDefault="008F605B" w:rsidP="008F605B">
      <w:pPr>
        <w:pStyle w:val="NormalBold"/>
        <w:rPr>
          <w:color w:val="000000" w:themeColor="text1"/>
        </w:rPr>
      </w:pPr>
      <w:r w:rsidRPr="00D85150">
        <w:rPr>
          <w:rStyle w:val="HideTWBExt"/>
          <w:b w:val="0"/>
        </w:rPr>
        <w:t>&lt;/RepeatBlock-By&gt;</w:t>
      </w:r>
    </w:p>
    <w:p w14:paraId="3DF98BC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9744AA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80CA88A" w14:textId="77777777" w:rsidTr="00D85150">
        <w:trPr>
          <w:trHeight w:hRule="exact" w:val="240"/>
          <w:jc w:val="center"/>
        </w:trPr>
        <w:tc>
          <w:tcPr>
            <w:tcW w:w="9752" w:type="dxa"/>
            <w:gridSpan w:val="2"/>
            <w:tcBorders>
              <w:top w:val="nil"/>
              <w:left w:val="nil"/>
              <w:bottom w:val="nil"/>
              <w:right w:val="nil"/>
            </w:tcBorders>
          </w:tcPr>
          <w:p w14:paraId="6D61B293" w14:textId="77777777" w:rsidR="008F605B" w:rsidRPr="00B9675E" w:rsidRDefault="008F605B" w:rsidP="00D85150">
            <w:pPr>
              <w:rPr>
                <w:color w:val="000000" w:themeColor="text1"/>
              </w:rPr>
            </w:pPr>
          </w:p>
        </w:tc>
      </w:tr>
      <w:tr w:rsidR="007B5D21" w:rsidRPr="00B9675E" w14:paraId="6D69B705" w14:textId="77777777" w:rsidTr="00D85150">
        <w:trPr>
          <w:trHeight w:val="240"/>
          <w:jc w:val="center"/>
        </w:trPr>
        <w:tc>
          <w:tcPr>
            <w:tcW w:w="4876" w:type="dxa"/>
            <w:tcBorders>
              <w:top w:val="nil"/>
              <w:left w:val="nil"/>
              <w:bottom w:val="nil"/>
              <w:right w:val="nil"/>
            </w:tcBorders>
          </w:tcPr>
          <w:p w14:paraId="78AA88C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14E218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98163A7" w14:textId="77777777" w:rsidTr="00D85150">
        <w:trPr>
          <w:jc w:val="center"/>
        </w:trPr>
        <w:tc>
          <w:tcPr>
            <w:tcW w:w="4876" w:type="dxa"/>
            <w:tcBorders>
              <w:top w:val="nil"/>
              <w:left w:val="nil"/>
              <w:bottom w:val="nil"/>
              <w:right w:val="nil"/>
            </w:tcBorders>
          </w:tcPr>
          <w:p w14:paraId="0B9F3FB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75D187D" w14:textId="77777777" w:rsidR="008F605B" w:rsidRPr="00B9675E" w:rsidRDefault="008F605B" w:rsidP="00D85150">
            <w:pPr>
              <w:pStyle w:val="Normal6a"/>
              <w:rPr>
                <w:color w:val="000000" w:themeColor="text1"/>
              </w:rPr>
            </w:pPr>
            <w:r w:rsidRPr="00B9675E">
              <w:rPr>
                <w:b/>
                <w:i/>
                <w:color w:val="000000" w:themeColor="text1"/>
              </w:rPr>
              <w:t>11a.</w:t>
            </w:r>
            <w:r w:rsidRPr="00B9675E">
              <w:rPr>
                <w:color w:val="000000" w:themeColor="text1"/>
              </w:rPr>
              <w:tab/>
            </w:r>
            <w:r w:rsidRPr="00B9675E">
              <w:rPr>
                <w:b/>
                <w:i/>
                <w:color w:val="000000" w:themeColor="text1"/>
              </w:rPr>
              <w:t>îndeamnă Comisia să promoveze o strategie integrată pentru consolidarea participării femeilor în sectoarele STIM și IA, inclusiv prin lansarea, până în 2025, a unor inițiative menite să atragă elevele de liceu către parcursurile STIM, precum și a unor programe concepute pentru a identifica și a disemina cele mai bune practici educaționale de succes și incluzive și pentru a sprijini uceniciile și stagiile STIM destinate fetelor și femeilor;</w:t>
            </w:r>
          </w:p>
        </w:tc>
      </w:tr>
    </w:tbl>
    <w:p w14:paraId="03D8DB6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65E12D" w14:textId="77777777" w:rsidR="008F605B" w:rsidRPr="00B9675E" w:rsidRDefault="008F605B" w:rsidP="008F605B">
      <w:pPr>
        <w:rPr>
          <w:color w:val="000000" w:themeColor="text1"/>
        </w:rPr>
      </w:pPr>
      <w:r w:rsidRPr="00D85150">
        <w:rPr>
          <w:rStyle w:val="HideTWBExt"/>
        </w:rPr>
        <w:t>&lt;/Amend&gt;</w:t>
      </w:r>
    </w:p>
    <w:p w14:paraId="4FE20B6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530</w:t>
      </w:r>
      <w:r w:rsidRPr="00D85150">
        <w:rPr>
          <w:rStyle w:val="HideTWBExt"/>
          <w:b w:val="0"/>
        </w:rPr>
        <w:t>&lt;/NumAm&gt;</w:t>
      </w:r>
    </w:p>
    <w:p w14:paraId="2DDC69A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7BCEE3F7" w14:textId="77777777" w:rsidR="008F605B" w:rsidRPr="00B9675E" w:rsidRDefault="008F605B" w:rsidP="008F605B">
      <w:pPr>
        <w:pStyle w:val="NormalBold"/>
        <w:rPr>
          <w:color w:val="000000" w:themeColor="text1"/>
        </w:rPr>
      </w:pPr>
      <w:r w:rsidRPr="00D85150">
        <w:rPr>
          <w:rStyle w:val="HideTWBExt"/>
          <w:b w:val="0"/>
        </w:rPr>
        <w:t>&lt;/RepeatBlock-By&gt;</w:t>
      </w:r>
    </w:p>
    <w:p w14:paraId="4B0C7DE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947EF6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6A64C46" w14:textId="77777777" w:rsidTr="00D85150">
        <w:trPr>
          <w:trHeight w:hRule="exact" w:val="240"/>
          <w:jc w:val="center"/>
        </w:trPr>
        <w:tc>
          <w:tcPr>
            <w:tcW w:w="9752" w:type="dxa"/>
            <w:gridSpan w:val="2"/>
            <w:tcBorders>
              <w:top w:val="nil"/>
              <w:left w:val="nil"/>
              <w:bottom w:val="nil"/>
              <w:right w:val="nil"/>
            </w:tcBorders>
          </w:tcPr>
          <w:p w14:paraId="17B7F107" w14:textId="77777777" w:rsidR="008F605B" w:rsidRPr="00B9675E" w:rsidRDefault="008F605B" w:rsidP="00D85150">
            <w:pPr>
              <w:rPr>
                <w:color w:val="000000" w:themeColor="text1"/>
              </w:rPr>
            </w:pPr>
          </w:p>
        </w:tc>
      </w:tr>
      <w:tr w:rsidR="007B5D21" w:rsidRPr="00B9675E" w14:paraId="79BC82AB" w14:textId="77777777" w:rsidTr="00D85150">
        <w:trPr>
          <w:trHeight w:val="240"/>
          <w:jc w:val="center"/>
        </w:trPr>
        <w:tc>
          <w:tcPr>
            <w:tcW w:w="4876" w:type="dxa"/>
            <w:tcBorders>
              <w:top w:val="nil"/>
              <w:left w:val="nil"/>
              <w:bottom w:val="nil"/>
              <w:right w:val="nil"/>
            </w:tcBorders>
          </w:tcPr>
          <w:p w14:paraId="34C8CBC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63E93E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170FC10" w14:textId="77777777" w:rsidTr="00D85150">
        <w:trPr>
          <w:jc w:val="center"/>
        </w:trPr>
        <w:tc>
          <w:tcPr>
            <w:tcW w:w="4876" w:type="dxa"/>
            <w:tcBorders>
              <w:top w:val="nil"/>
              <w:left w:val="nil"/>
              <w:bottom w:val="nil"/>
              <w:right w:val="nil"/>
            </w:tcBorders>
          </w:tcPr>
          <w:p w14:paraId="4FEDC91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04851A4" w14:textId="77777777" w:rsidR="008F605B" w:rsidRPr="00B9675E" w:rsidRDefault="008F605B" w:rsidP="00D85150">
            <w:pPr>
              <w:pStyle w:val="Normal6a"/>
              <w:rPr>
                <w:color w:val="000000" w:themeColor="text1"/>
              </w:rPr>
            </w:pPr>
            <w:r w:rsidRPr="00B9675E">
              <w:rPr>
                <w:b/>
                <w:i/>
                <w:color w:val="000000" w:themeColor="text1"/>
              </w:rPr>
              <w:t>11a.</w:t>
            </w:r>
            <w:r w:rsidRPr="00B9675E">
              <w:rPr>
                <w:color w:val="000000" w:themeColor="text1"/>
              </w:rPr>
              <w:tab/>
            </w:r>
            <w:r w:rsidRPr="00B9675E">
              <w:rPr>
                <w:b/>
                <w:i/>
                <w:color w:val="000000" w:themeColor="text1"/>
              </w:rPr>
              <w:t xml:space="preserve">invită Comisia și statele membre să reducă disparitatea de gen în mediul digital prin abordarea subreprezentării femeilor în carierele STIM, să se asigure că femeile au acces egal la cursuri de formare profesională și la cursuri de sensibilizare în disciplinele STIM și să creeze o legătură pozitivă între dobândirea de cunoștințe și dezvoltarea </w:t>
            </w:r>
            <w:r w:rsidRPr="00B9675E">
              <w:rPr>
                <w:b/>
                <w:i/>
                <w:color w:val="000000" w:themeColor="text1"/>
              </w:rPr>
              <w:lastRenderedPageBreak/>
              <w:t>competențelor esențiale pentru oportunitățile de angajare emergente în tranziția digitală și verde;</w:t>
            </w:r>
          </w:p>
        </w:tc>
      </w:tr>
    </w:tbl>
    <w:p w14:paraId="0682B27B"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F05C2CB" w14:textId="77777777" w:rsidR="008F605B" w:rsidRPr="00B9675E" w:rsidRDefault="008F605B" w:rsidP="008F605B">
      <w:pPr>
        <w:rPr>
          <w:color w:val="000000" w:themeColor="text1"/>
        </w:rPr>
      </w:pPr>
      <w:r w:rsidRPr="00D85150">
        <w:rPr>
          <w:rStyle w:val="HideTWBExt"/>
        </w:rPr>
        <w:t>&lt;/Amend&gt;</w:t>
      </w:r>
    </w:p>
    <w:p w14:paraId="718FCA8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531</w:t>
      </w:r>
      <w:r w:rsidRPr="00D85150">
        <w:rPr>
          <w:rStyle w:val="HideTWBExt"/>
          <w:b w:val="0"/>
        </w:rPr>
        <w:t>&lt;/NumAm&gt;</w:t>
      </w:r>
    </w:p>
    <w:p w14:paraId="3459BEB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71F731E6" w14:textId="77777777" w:rsidR="008F605B" w:rsidRPr="00B9675E" w:rsidRDefault="008F605B" w:rsidP="008F605B">
      <w:pPr>
        <w:pStyle w:val="NormalBold"/>
        <w:rPr>
          <w:color w:val="000000" w:themeColor="text1"/>
        </w:rPr>
      </w:pPr>
      <w:r w:rsidRPr="00D85150">
        <w:rPr>
          <w:rStyle w:val="HideTWBExt"/>
          <w:b w:val="0"/>
        </w:rPr>
        <w:t>&lt;/RepeatBlock-By&gt;</w:t>
      </w:r>
    </w:p>
    <w:p w14:paraId="33422B3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C80646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7FC2207" w14:textId="77777777" w:rsidTr="00D85150">
        <w:trPr>
          <w:trHeight w:hRule="exact" w:val="240"/>
          <w:jc w:val="center"/>
        </w:trPr>
        <w:tc>
          <w:tcPr>
            <w:tcW w:w="9752" w:type="dxa"/>
            <w:gridSpan w:val="2"/>
            <w:tcBorders>
              <w:top w:val="nil"/>
              <w:left w:val="nil"/>
              <w:bottom w:val="nil"/>
              <w:right w:val="nil"/>
            </w:tcBorders>
          </w:tcPr>
          <w:p w14:paraId="34987638" w14:textId="77777777" w:rsidR="008F605B" w:rsidRPr="00B9675E" w:rsidRDefault="008F605B" w:rsidP="00D85150">
            <w:pPr>
              <w:rPr>
                <w:color w:val="000000" w:themeColor="text1"/>
              </w:rPr>
            </w:pPr>
          </w:p>
        </w:tc>
      </w:tr>
      <w:tr w:rsidR="007B5D21" w:rsidRPr="00B9675E" w14:paraId="741BF068" w14:textId="77777777" w:rsidTr="00D85150">
        <w:trPr>
          <w:trHeight w:val="240"/>
          <w:jc w:val="center"/>
        </w:trPr>
        <w:tc>
          <w:tcPr>
            <w:tcW w:w="4876" w:type="dxa"/>
            <w:tcBorders>
              <w:top w:val="nil"/>
              <w:left w:val="nil"/>
              <w:bottom w:val="nil"/>
              <w:right w:val="nil"/>
            </w:tcBorders>
          </w:tcPr>
          <w:p w14:paraId="7EB23EA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71AA44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66794E7" w14:textId="77777777" w:rsidTr="00D85150">
        <w:trPr>
          <w:jc w:val="center"/>
        </w:trPr>
        <w:tc>
          <w:tcPr>
            <w:tcW w:w="4876" w:type="dxa"/>
            <w:tcBorders>
              <w:top w:val="nil"/>
              <w:left w:val="nil"/>
              <w:bottom w:val="nil"/>
              <w:right w:val="nil"/>
            </w:tcBorders>
          </w:tcPr>
          <w:p w14:paraId="6EE2B8B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AD55D43" w14:textId="77777777" w:rsidR="008F605B" w:rsidRPr="00B9675E" w:rsidRDefault="008F605B" w:rsidP="00D85150">
            <w:pPr>
              <w:pStyle w:val="Normal6a"/>
              <w:rPr>
                <w:color w:val="000000" w:themeColor="text1"/>
              </w:rPr>
            </w:pPr>
            <w:r w:rsidRPr="00B9675E">
              <w:rPr>
                <w:b/>
                <w:i/>
                <w:color w:val="000000" w:themeColor="text1"/>
              </w:rPr>
              <w:t>11b.</w:t>
            </w:r>
            <w:r w:rsidRPr="00B9675E">
              <w:rPr>
                <w:color w:val="000000" w:themeColor="text1"/>
              </w:rPr>
              <w:tab/>
            </w:r>
            <w:r w:rsidRPr="00B9675E">
              <w:rPr>
                <w:b/>
                <w:i/>
                <w:color w:val="000000" w:themeColor="text1"/>
              </w:rPr>
              <w:t>îndeamnă Comisia să investească în dezvoltarea profesională a educatorilor pentru a combate mai bine stereotipurile de gen în educația copiilor, în educația și formarea profesională, în formarea la locul de muncă și în educația adulților, precum și în cadrul parcursurilor educaționale de învățare formală și nonformală;</w:t>
            </w:r>
          </w:p>
        </w:tc>
      </w:tr>
    </w:tbl>
    <w:p w14:paraId="3EC8394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24A776B" w14:textId="77777777" w:rsidR="008F605B" w:rsidRPr="00B9675E" w:rsidRDefault="008F605B" w:rsidP="008F605B">
      <w:pPr>
        <w:rPr>
          <w:color w:val="000000" w:themeColor="text1"/>
        </w:rPr>
      </w:pPr>
      <w:r w:rsidRPr="00D85150">
        <w:rPr>
          <w:rStyle w:val="HideTWBExt"/>
        </w:rPr>
        <w:t>&lt;/Amend&gt;</w:t>
      </w:r>
    </w:p>
    <w:p w14:paraId="1D8A4AB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532</w:t>
      </w:r>
      <w:r w:rsidRPr="00D85150">
        <w:rPr>
          <w:rStyle w:val="HideTWBExt"/>
          <w:b w:val="0"/>
        </w:rPr>
        <w:t>&lt;/NumAm&gt;</w:t>
      </w:r>
    </w:p>
    <w:p w14:paraId="5D61B6D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08AFED7D" w14:textId="77777777" w:rsidR="008F605B" w:rsidRPr="00B9675E" w:rsidRDefault="008F605B" w:rsidP="008F605B">
      <w:pPr>
        <w:pStyle w:val="NormalBold"/>
        <w:rPr>
          <w:color w:val="000000" w:themeColor="text1"/>
        </w:rPr>
      </w:pPr>
      <w:r w:rsidRPr="00D85150">
        <w:rPr>
          <w:rStyle w:val="HideTWBExt"/>
          <w:b w:val="0"/>
        </w:rPr>
        <w:t>&lt;/RepeatBlock-By&gt;</w:t>
      </w:r>
    </w:p>
    <w:p w14:paraId="60367B4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524F6D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B6B98F8" w14:textId="77777777" w:rsidTr="00D85150">
        <w:trPr>
          <w:trHeight w:hRule="exact" w:val="240"/>
          <w:jc w:val="center"/>
        </w:trPr>
        <w:tc>
          <w:tcPr>
            <w:tcW w:w="9752" w:type="dxa"/>
            <w:gridSpan w:val="2"/>
            <w:tcBorders>
              <w:top w:val="nil"/>
              <w:left w:val="nil"/>
              <w:bottom w:val="nil"/>
              <w:right w:val="nil"/>
            </w:tcBorders>
          </w:tcPr>
          <w:p w14:paraId="161F577A" w14:textId="77777777" w:rsidR="008F605B" w:rsidRPr="00B9675E" w:rsidRDefault="008F605B" w:rsidP="00D85150">
            <w:pPr>
              <w:rPr>
                <w:color w:val="000000" w:themeColor="text1"/>
              </w:rPr>
            </w:pPr>
          </w:p>
        </w:tc>
      </w:tr>
      <w:tr w:rsidR="007B5D21" w:rsidRPr="00B9675E" w14:paraId="16DFA39E" w14:textId="77777777" w:rsidTr="00D85150">
        <w:trPr>
          <w:trHeight w:val="240"/>
          <w:jc w:val="center"/>
        </w:trPr>
        <w:tc>
          <w:tcPr>
            <w:tcW w:w="4876" w:type="dxa"/>
            <w:tcBorders>
              <w:top w:val="nil"/>
              <w:left w:val="nil"/>
              <w:bottom w:val="nil"/>
              <w:right w:val="nil"/>
            </w:tcBorders>
          </w:tcPr>
          <w:p w14:paraId="79D83E0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7D08DD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20F50F1" w14:textId="77777777" w:rsidTr="00D85150">
        <w:trPr>
          <w:jc w:val="center"/>
        </w:trPr>
        <w:tc>
          <w:tcPr>
            <w:tcW w:w="4876" w:type="dxa"/>
            <w:tcBorders>
              <w:top w:val="nil"/>
              <w:left w:val="nil"/>
              <w:bottom w:val="nil"/>
              <w:right w:val="nil"/>
            </w:tcBorders>
          </w:tcPr>
          <w:p w14:paraId="1C94A4C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D81A7CE" w14:textId="77777777" w:rsidR="008F605B" w:rsidRPr="00B9675E" w:rsidRDefault="008F605B" w:rsidP="00D85150">
            <w:pPr>
              <w:pStyle w:val="Normal6a"/>
              <w:rPr>
                <w:color w:val="000000" w:themeColor="text1"/>
              </w:rPr>
            </w:pPr>
            <w:r w:rsidRPr="00B9675E">
              <w:rPr>
                <w:b/>
                <w:i/>
                <w:color w:val="000000" w:themeColor="text1"/>
              </w:rPr>
              <w:t>11b.</w:t>
            </w:r>
            <w:r w:rsidRPr="00B9675E">
              <w:rPr>
                <w:color w:val="000000" w:themeColor="text1"/>
              </w:rPr>
              <w:tab/>
            </w:r>
            <w:r w:rsidRPr="00B9675E">
              <w:rPr>
                <w:b/>
                <w:i/>
                <w:color w:val="000000" w:themeColor="text1"/>
              </w:rPr>
              <w:t xml:space="preserve">invită Comisia să promoveze activ educația STIM în rândul fetelor, asigurând un echilibru de gen mai accentuat în aceste domenii, deoarece acest lucru este esențial pentru a asigura participarea și carierele pe piețele muncii din viitor, precum și stimulând progresul tehnologic, creșterea economică și </w:t>
            </w:r>
            <w:r w:rsidRPr="00B9675E">
              <w:rPr>
                <w:b/>
                <w:i/>
                <w:color w:val="000000" w:themeColor="text1"/>
              </w:rPr>
              <w:lastRenderedPageBreak/>
              <w:t>inovarea;</w:t>
            </w:r>
          </w:p>
        </w:tc>
      </w:tr>
    </w:tbl>
    <w:p w14:paraId="60A115D9"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ED0200B" w14:textId="77777777" w:rsidR="008F605B" w:rsidRPr="00B9675E" w:rsidRDefault="008F605B" w:rsidP="008F605B">
      <w:pPr>
        <w:rPr>
          <w:color w:val="000000" w:themeColor="text1"/>
        </w:rPr>
      </w:pPr>
      <w:r w:rsidRPr="00D85150">
        <w:rPr>
          <w:rStyle w:val="HideTWBExt"/>
        </w:rPr>
        <w:t>&lt;/Amend&gt;</w:t>
      </w:r>
    </w:p>
    <w:p w14:paraId="6B53FC5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533</w:t>
      </w:r>
      <w:r w:rsidRPr="00D85150">
        <w:rPr>
          <w:rStyle w:val="HideTWBExt"/>
          <w:b w:val="0"/>
        </w:rPr>
        <w:t>&lt;/NumAm&gt;</w:t>
      </w:r>
    </w:p>
    <w:p w14:paraId="1005AB3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4485592F" w14:textId="77777777" w:rsidR="008F605B" w:rsidRPr="00B9675E" w:rsidRDefault="008F605B" w:rsidP="008F605B">
      <w:pPr>
        <w:pStyle w:val="NormalBold"/>
        <w:rPr>
          <w:color w:val="000000" w:themeColor="text1"/>
        </w:rPr>
      </w:pPr>
      <w:r w:rsidRPr="00D85150">
        <w:rPr>
          <w:rStyle w:val="HideTWBExt"/>
          <w:b w:val="0"/>
        </w:rPr>
        <w:t>&lt;/RepeatBlock-By&gt;</w:t>
      </w:r>
    </w:p>
    <w:p w14:paraId="4ABB268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8C1192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EBD08A7" w14:textId="77777777" w:rsidTr="00D85150">
        <w:trPr>
          <w:trHeight w:hRule="exact" w:val="240"/>
          <w:jc w:val="center"/>
        </w:trPr>
        <w:tc>
          <w:tcPr>
            <w:tcW w:w="9752" w:type="dxa"/>
            <w:gridSpan w:val="2"/>
            <w:tcBorders>
              <w:top w:val="nil"/>
              <w:left w:val="nil"/>
              <w:bottom w:val="nil"/>
              <w:right w:val="nil"/>
            </w:tcBorders>
          </w:tcPr>
          <w:p w14:paraId="72EFA5EA" w14:textId="77777777" w:rsidR="008F605B" w:rsidRPr="00B9675E" w:rsidRDefault="008F605B" w:rsidP="00D85150">
            <w:pPr>
              <w:rPr>
                <w:color w:val="000000" w:themeColor="text1"/>
              </w:rPr>
            </w:pPr>
          </w:p>
        </w:tc>
      </w:tr>
      <w:tr w:rsidR="007B5D21" w:rsidRPr="00B9675E" w14:paraId="0E06B1DC" w14:textId="77777777" w:rsidTr="00D85150">
        <w:trPr>
          <w:trHeight w:val="240"/>
          <w:jc w:val="center"/>
        </w:trPr>
        <w:tc>
          <w:tcPr>
            <w:tcW w:w="4876" w:type="dxa"/>
            <w:tcBorders>
              <w:top w:val="nil"/>
              <w:left w:val="nil"/>
              <w:bottom w:val="nil"/>
              <w:right w:val="nil"/>
            </w:tcBorders>
          </w:tcPr>
          <w:p w14:paraId="6501D83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2D199D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421C713" w14:textId="77777777" w:rsidTr="00D85150">
        <w:trPr>
          <w:jc w:val="center"/>
        </w:trPr>
        <w:tc>
          <w:tcPr>
            <w:tcW w:w="4876" w:type="dxa"/>
            <w:tcBorders>
              <w:top w:val="nil"/>
              <w:left w:val="nil"/>
              <w:bottom w:val="nil"/>
              <w:right w:val="nil"/>
            </w:tcBorders>
          </w:tcPr>
          <w:p w14:paraId="31E1EA9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2F24A86" w14:textId="77777777" w:rsidR="008F605B" w:rsidRPr="00B9675E" w:rsidRDefault="008F605B" w:rsidP="00D85150">
            <w:pPr>
              <w:pStyle w:val="Normal6a"/>
              <w:rPr>
                <w:color w:val="000000" w:themeColor="text1"/>
              </w:rPr>
            </w:pPr>
            <w:r w:rsidRPr="00B9675E">
              <w:rPr>
                <w:b/>
                <w:i/>
                <w:color w:val="000000" w:themeColor="text1"/>
              </w:rPr>
              <w:t>11b.</w:t>
            </w:r>
            <w:r w:rsidRPr="00B9675E">
              <w:rPr>
                <w:color w:val="000000" w:themeColor="text1"/>
              </w:rPr>
              <w:tab/>
            </w:r>
            <w:r w:rsidRPr="00B9675E">
              <w:rPr>
                <w:b/>
                <w:i/>
                <w:color w:val="000000" w:themeColor="text1"/>
              </w:rPr>
              <w:t>invită Comisia să abordeze disparitatea de gen în ceea ce privește repartizarea responsabilităților de îngrijire, prin promovarea implicării tuturor în activitățile de îngrijire, începând de la locul de muncă;</w:t>
            </w:r>
          </w:p>
        </w:tc>
      </w:tr>
    </w:tbl>
    <w:p w14:paraId="7EDF204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0E65813" w14:textId="77777777" w:rsidR="008F605B" w:rsidRPr="00B9675E" w:rsidRDefault="008F605B" w:rsidP="008F605B">
      <w:pPr>
        <w:rPr>
          <w:color w:val="000000" w:themeColor="text1"/>
        </w:rPr>
      </w:pPr>
      <w:r w:rsidRPr="00D85150">
        <w:rPr>
          <w:rStyle w:val="HideTWBExt"/>
        </w:rPr>
        <w:t>&lt;/Amend&gt;</w:t>
      </w:r>
    </w:p>
    <w:p w14:paraId="73BA833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534</w:t>
      </w:r>
      <w:r w:rsidRPr="00D85150">
        <w:rPr>
          <w:rStyle w:val="HideTWBExt"/>
          <w:b w:val="0"/>
        </w:rPr>
        <w:t>&lt;/NumAm&gt;</w:t>
      </w:r>
    </w:p>
    <w:p w14:paraId="5549618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7B2F2B84" w14:textId="77777777" w:rsidR="008F605B" w:rsidRPr="00B9675E" w:rsidRDefault="008F605B" w:rsidP="008F605B">
      <w:pPr>
        <w:pStyle w:val="NormalBold"/>
        <w:rPr>
          <w:color w:val="000000" w:themeColor="text1"/>
        </w:rPr>
      </w:pPr>
      <w:r w:rsidRPr="00D85150">
        <w:rPr>
          <w:rStyle w:val="HideTWBExt"/>
          <w:b w:val="0"/>
        </w:rPr>
        <w:t>&lt;/RepeatBlock-By&gt;</w:t>
      </w:r>
    </w:p>
    <w:p w14:paraId="5BA55EF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239E97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4062D36" w14:textId="77777777" w:rsidTr="00D85150">
        <w:trPr>
          <w:trHeight w:hRule="exact" w:val="240"/>
          <w:jc w:val="center"/>
        </w:trPr>
        <w:tc>
          <w:tcPr>
            <w:tcW w:w="9752" w:type="dxa"/>
            <w:gridSpan w:val="2"/>
            <w:tcBorders>
              <w:top w:val="nil"/>
              <w:left w:val="nil"/>
              <w:bottom w:val="nil"/>
              <w:right w:val="nil"/>
            </w:tcBorders>
          </w:tcPr>
          <w:p w14:paraId="32BDBCF1" w14:textId="77777777" w:rsidR="008F605B" w:rsidRPr="00B9675E" w:rsidRDefault="008F605B" w:rsidP="00D85150">
            <w:pPr>
              <w:rPr>
                <w:color w:val="000000" w:themeColor="text1"/>
              </w:rPr>
            </w:pPr>
          </w:p>
        </w:tc>
      </w:tr>
      <w:tr w:rsidR="007B5D21" w:rsidRPr="00B9675E" w14:paraId="2A21F09C" w14:textId="77777777" w:rsidTr="00D85150">
        <w:trPr>
          <w:trHeight w:val="240"/>
          <w:jc w:val="center"/>
        </w:trPr>
        <w:tc>
          <w:tcPr>
            <w:tcW w:w="4876" w:type="dxa"/>
            <w:tcBorders>
              <w:top w:val="nil"/>
              <w:left w:val="nil"/>
              <w:bottom w:val="nil"/>
              <w:right w:val="nil"/>
            </w:tcBorders>
          </w:tcPr>
          <w:p w14:paraId="6C014B4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8B1DAC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72FF92" w14:textId="77777777" w:rsidTr="00D85150">
        <w:trPr>
          <w:jc w:val="center"/>
        </w:trPr>
        <w:tc>
          <w:tcPr>
            <w:tcW w:w="4876" w:type="dxa"/>
            <w:tcBorders>
              <w:top w:val="nil"/>
              <w:left w:val="nil"/>
              <w:bottom w:val="nil"/>
              <w:right w:val="nil"/>
            </w:tcBorders>
          </w:tcPr>
          <w:p w14:paraId="731869F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AA6D62C" w14:textId="77777777" w:rsidR="008F605B" w:rsidRPr="00B9675E" w:rsidRDefault="008F605B" w:rsidP="00D85150">
            <w:pPr>
              <w:pStyle w:val="Normal6a"/>
              <w:rPr>
                <w:color w:val="000000" w:themeColor="text1"/>
              </w:rPr>
            </w:pPr>
            <w:r w:rsidRPr="00B9675E">
              <w:rPr>
                <w:b/>
                <w:i/>
                <w:color w:val="000000" w:themeColor="text1"/>
              </w:rPr>
              <w:t>11c.</w:t>
            </w:r>
            <w:r w:rsidRPr="00B9675E">
              <w:rPr>
                <w:color w:val="000000" w:themeColor="text1"/>
              </w:rPr>
              <w:tab/>
            </w:r>
            <w:r w:rsidRPr="00B9675E">
              <w:rPr>
                <w:b/>
                <w:i/>
                <w:color w:val="000000" w:themeColor="text1"/>
              </w:rPr>
              <w:t>îndeamnă Comisia să abordeze toate formele de violență de gen în educație și să instituie politici care să vizeze prevenirea și recunoașterea violenței de gen în mediile educaționale și răspunsul la aceasta, precum și să implementeze programe de formare obligatorii pentru toți cei care lucrează în sectorul educației, inclusiv în educația informală, și pentru voluntari, dar și infrastructuri sigure, mecanisme de raportare confidențiale și măsuri disciplinare;</w:t>
            </w:r>
          </w:p>
        </w:tc>
      </w:tr>
    </w:tbl>
    <w:p w14:paraId="7FC3569B"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3DE7EF5" w14:textId="77777777" w:rsidR="008F605B" w:rsidRPr="00B9675E" w:rsidRDefault="008F605B" w:rsidP="008F605B">
      <w:pPr>
        <w:rPr>
          <w:color w:val="000000" w:themeColor="text1"/>
        </w:rPr>
      </w:pPr>
      <w:r w:rsidRPr="00D85150">
        <w:rPr>
          <w:rStyle w:val="HideTWBExt"/>
        </w:rPr>
        <w:t>&lt;/Amend&gt;</w:t>
      </w:r>
    </w:p>
    <w:p w14:paraId="51B2F8D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535</w:t>
      </w:r>
      <w:r w:rsidRPr="00D85150">
        <w:rPr>
          <w:rStyle w:val="HideTWBExt"/>
          <w:b w:val="0"/>
        </w:rPr>
        <w:t>&lt;/NumAm&gt;</w:t>
      </w:r>
    </w:p>
    <w:p w14:paraId="5A0166B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02CE31B5" w14:textId="77777777" w:rsidR="008F605B" w:rsidRPr="00B9675E" w:rsidRDefault="008F605B" w:rsidP="008F605B">
      <w:pPr>
        <w:pStyle w:val="NormalBold"/>
        <w:rPr>
          <w:color w:val="000000" w:themeColor="text1"/>
        </w:rPr>
      </w:pPr>
      <w:r w:rsidRPr="00D85150">
        <w:rPr>
          <w:rStyle w:val="HideTWBExt"/>
          <w:b w:val="0"/>
        </w:rPr>
        <w:t>&lt;/RepeatBlock-By&gt;</w:t>
      </w:r>
    </w:p>
    <w:p w14:paraId="3B559B3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E3031C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F21EF76" w14:textId="77777777" w:rsidTr="00D85150">
        <w:trPr>
          <w:trHeight w:hRule="exact" w:val="240"/>
          <w:jc w:val="center"/>
        </w:trPr>
        <w:tc>
          <w:tcPr>
            <w:tcW w:w="9752" w:type="dxa"/>
            <w:gridSpan w:val="2"/>
            <w:tcBorders>
              <w:top w:val="nil"/>
              <w:left w:val="nil"/>
              <w:bottom w:val="nil"/>
              <w:right w:val="nil"/>
            </w:tcBorders>
          </w:tcPr>
          <w:p w14:paraId="79F24A86" w14:textId="77777777" w:rsidR="008F605B" w:rsidRPr="00B9675E" w:rsidRDefault="008F605B" w:rsidP="00D85150">
            <w:pPr>
              <w:rPr>
                <w:color w:val="000000" w:themeColor="text1"/>
              </w:rPr>
            </w:pPr>
          </w:p>
        </w:tc>
      </w:tr>
      <w:tr w:rsidR="007B5D21" w:rsidRPr="00B9675E" w14:paraId="087A99F2" w14:textId="77777777" w:rsidTr="00D85150">
        <w:trPr>
          <w:trHeight w:val="240"/>
          <w:jc w:val="center"/>
        </w:trPr>
        <w:tc>
          <w:tcPr>
            <w:tcW w:w="4876" w:type="dxa"/>
            <w:tcBorders>
              <w:top w:val="nil"/>
              <w:left w:val="nil"/>
              <w:bottom w:val="nil"/>
              <w:right w:val="nil"/>
            </w:tcBorders>
          </w:tcPr>
          <w:p w14:paraId="33EC7A9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2274B2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11F7506" w14:textId="77777777" w:rsidTr="00D85150">
        <w:trPr>
          <w:jc w:val="center"/>
        </w:trPr>
        <w:tc>
          <w:tcPr>
            <w:tcW w:w="4876" w:type="dxa"/>
            <w:tcBorders>
              <w:top w:val="nil"/>
              <w:left w:val="nil"/>
              <w:bottom w:val="nil"/>
              <w:right w:val="nil"/>
            </w:tcBorders>
          </w:tcPr>
          <w:p w14:paraId="627081A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12B9C7F" w14:textId="77777777" w:rsidR="008F605B" w:rsidRPr="00B9675E" w:rsidRDefault="008F605B" w:rsidP="00D85150">
            <w:pPr>
              <w:pStyle w:val="Normal6a"/>
              <w:rPr>
                <w:color w:val="000000" w:themeColor="text1"/>
              </w:rPr>
            </w:pPr>
            <w:r w:rsidRPr="00B9675E">
              <w:rPr>
                <w:b/>
                <w:i/>
                <w:color w:val="000000" w:themeColor="text1"/>
              </w:rPr>
              <w:t>11d.</w:t>
            </w:r>
            <w:r w:rsidRPr="00B9675E">
              <w:rPr>
                <w:color w:val="000000" w:themeColor="text1"/>
              </w:rPr>
              <w:tab/>
            </w:r>
            <w:r w:rsidRPr="00B9675E">
              <w:rPr>
                <w:b/>
                <w:i/>
                <w:color w:val="000000" w:themeColor="text1"/>
              </w:rPr>
              <w:t>invită Comisia să coopereze cu platformele sociale pentru a introduce reglementări privind siguranța online, menite să protejeze femeile și fetele de violența și hărțuirea cibernetică de pe platformele sociale;</w:t>
            </w:r>
          </w:p>
        </w:tc>
      </w:tr>
    </w:tbl>
    <w:p w14:paraId="3ED94C8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5ADA93" w14:textId="77777777" w:rsidR="008F605B" w:rsidRPr="00B9675E" w:rsidRDefault="008F605B" w:rsidP="008F605B">
      <w:pPr>
        <w:rPr>
          <w:color w:val="000000" w:themeColor="text1"/>
        </w:rPr>
      </w:pPr>
      <w:r w:rsidRPr="00D85150">
        <w:rPr>
          <w:rStyle w:val="HideTWBExt"/>
        </w:rPr>
        <w:t>&lt;/Amend&gt;</w:t>
      </w:r>
    </w:p>
    <w:p w14:paraId="55872CC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536</w:t>
      </w:r>
      <w:r w:rsidRPr="00D85150">
        <w:rPr>
          <w:rStyle w:val="HideTWBExt"/>
          <w:b w:val="0"/>
        </w:rPr>
        <w:t>&lt;/NumAm&gt;</w:t>
      </w:r>
    </w:p>
    <w:p w14:paraId="3DCECFE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2099393" w14:textId="77777777" w:rsidR="008F605B" w:rsidRPr="00B9675E" w:rsidRDefault="008F605B" w:rsidP="008F605B">
      <w:pPr>
        <w:pStyle w:val="NormalBold"/>
        <w:rPr>
          <w:color w:val="000000" w:themeColor="text1"/>
        </w:rPr>
      </w:pPr>
      <w:r w:rsidRPr="00D85150">
        <w:rPr>
          <w:rStyle w:val="HideTWBExt"/>
          <w:b w:val="0"/>
        </w:rPr>
        <w:t>&lt;/RepeatBlock-By&gt;</w:t>
      </w:r>
    </w:p>
    <w:p w14:paraId="046F480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C2AA49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11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5FF2434" w14:textId="77777777" w:rsidTr="00D85150">
        <w:trPr>
          <w:trHeight w:hRule="exact" w:val="240"/>
          <w:jc w:val="center"/>
        </w:trPr>
        <w:tc>
          <w:tcPr>
            <w:tcW w:w="9752" w:type="dxa"/>
            <w:gridSpan w:val="2"/>
            <w:tcBorders>
              <w:top w:val="nil"/>
              <w:left w:val="nil"/>
              <w:bottom w:val="nil"/>
              <w:right w:val="nil"/>
            </w:tcBorders>
          </w:tcPr>
          <w:p w14:paraId="4AF8CDE2" w14:textId="77777777" w:rsidR="008F605B" w:rsidRPr="00B9675E" w:rsidRDefault="008F605B" w:rsidP="00D85150">
            <w:pPr>
              <w:rPr>
                <w:color w:val="000000" w:themeColor="text1"/>
              </w:rPr>
            </w:pPr>
          </w:p>
        </w:tc>
      </w:tr>
      <w:tr w:rsidR="007B5D21" w:rsidRPr="00B9675E" w14:paraId="045B35D7" w14:textId="77777777" w:rsidTr="00D85150">
        <w:trPr>
          <w:trHeight w:val="240"/>
          <w:jc w:val="center"/>
        </w:trPr>
        <w:tc>
          <w:tcPr>
            <w:tcW w:w="4876" w:type="dxa"/>
            <w:tcBorders>
              <w:top w:val="nil"/>
              <w:left w:val="nil"/>
              <w:bottom w:val="nil"/>
              <w:right w:val="nil"/>
            </w:tcBorders>
          </w:tcPr>
          <w:p w14:paraId="681CB53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06095A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6F00587" w14:textId="77777777" w:rsidTr="00D85150">
        <w:trPr>
          <w:jc w:val="center"/>
        </w:trPr>
        <w:tc>
          <w:tcPr>
            <w:tcW w:w="4876" w:type="dxa"/>
            <w:tcBorders>
              <w:top w:val="nil"/>
              <w:left w:val="nil"/>
              <w:bottom w:val="nil"/>
              <w:right w:val="nil"/>
            </w:tcBorders>
          </w:tcPr>
          <w:p w14:paraId="3A2D35B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372D205" w14:textId="77777777" w:rsidR="008F605B" w:rsidRPr="00B9675E" w:rsidRDefault="008F605B" w:rsidP="00D85150">
            <w:pPr>
              <w:pStyle w:val="Normal6a"/>
              <w:rPr>
                <w:color w:val="000000" w:themeColor="text1"/>
              </w:rPr>
            </w:pPr>
            <w:r w:rsidRPr="00B9675E">
              <w:rPr>
                <w:b/>
                <w:i/>
                <w:color w:val="000000" w:themeColor="text1"/>
              </w:rPr>
              <w:t>11e.</w:t>
            </w:r>
            <w:r w:rsidRPr="00B9675E">
              <w:rPr>
                <w:color w:val="000000" w:themeColor="text1"/>
              </w:rPr>
              <w:tab/>
            </w:r>
            <w:r w:rsidRPr="00B9675E">
              <w:rPr>
                <w:b/>
                <w:i/>
                <w:color w:val="000000" w:themeColor="text1"/>
              </w:rPr>
              <w:t>invită Comisia și statele membre să elaboreze programe de alfabetizare mediatică și cursuri de formare pentru profesii precum jurnaliști și profesioniști din domeniul mass-media, medici, magistrați și procurori, cu privire la conținutul sensibil la dimensiunea de gen;</w:t>
            </w:r>
          </w:p>
        </w:tc>
      </w:tr>
    </w:tbl>
    <w:p w14:paraId="1110BB5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9EF2A3B" w14:textId="77777777" w:rsidR="008F605B" w:rsidRPr="00B9675E" w:rsidRDefault="008F605B" w:rsidP="008F605B">
      <w:pPr>
        <w:rPr>
          <w:color w:val="000000" w:themeColor="text1"/>
        </w:rPr>
      </w:pPr>
      <w:r w:rsidRPr="00D85150">
        <w:rPr>
          <w:rStyle w:val="HideTWBExt"/>
        </w:rPr>
        <w:t>&lt;/Amend&gt;</w:t>
      </w:r>
    </w:p>
    <w:p w14:paraId="6093A53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537</w:t>
      </w:r>
      <w:r w:rsidRPr="00D85150">
        <w:rPr>
          <w:rStyle w:val="HideTWBExt"/>
          <w:b w:val="0"/>
        </w:rPr>
        <w:t>&lt;/NumAm&gt;</w:t>
      </w:r>
    </w:p>
    <w:p w14:paraId="1B35717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Liesbet Sommen, Maria Walsh, Paulo Do Nascimento </w:t>
      </w:r>
      <w:r w:rsidRPr="00B9675E">
        <w:rPr>
          <w:color w:val="000000" w:themeColor="text1"/>
        </w:rPr>
        <w:lastRenderedPageBreak/>
        <w:t>Cabral</w:t>
      </w:r>
      <w:r w:rsidRPr="00D85150">
        <w:rPr>
          <w:rStyle w:val="HideTWBExt"/>
          <w:b w:val="0"/>
        </w:rPr>
        <w:t>&lt;/Members&gt;</w:t>
      </w:r>
    </w:p>
    <w:p w14:paraId="6C4EB732" w14:textId="77777777" w:rsidR="008F605B" w:rsidRPr="00B9675E" w:rsidRDefault="008F605B" w:rsidP="008F605B">
      <w:pPr>
        <w:pStyle w:val="NormalBold"/>
        <w:rPr>
          <w:color w:val="000000" w:themeColor="text1"/>
        </w:rPr>
      </w:pPr>
      <w:r w:rsidRPr="00D85150">
        <w:rPr>
          <w:rStyle w:val="HideTWBExt"/>
          <w:b w:val="0"/>
        </w:rPr>
        <w:t>&lt;/RepeatBlock-By&gt;</w:t>
      </w:r>
    </w:p>
    <w:p w14:paraId="22D6F89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C0C9E3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4F6D24D" w14:textId="77777777" w:rsidTr="00D85150">
        <w:trPr>
          <w:trHeight w:hRule="exact" w:val="240"/>
          <w:jc w:val="center"/>
        </w:trPr>
        <w:tc>
          <w:tcPr>
            <w:tcW w:w="9752" w:type="dxa"/>
            <w:gridSpan w:val="2"/>
            <w:tcBorders>
              <w:top w:val="nil"/>
              <w:left w:val="nil"/>
              <w:bottom w:val="nil"/>
              <w:right w:val="nil"/>
            </w:tcBorders>
          </w:tcPr>
          <w:p w14:paraId="7B1D7AA4" w14:textId="77777777" w:rsidR="008F605B" w:rsidRPr="00B9675E" w:rsidRDefault="008F605B" w:rsidP="00D85150">
            <w:pPr>
              <w:rPr>
                <w:color w:val="000000" w:themeColor="text1"/>
              </w:rPr>
            </w:pPr>
          </w:p>
        </w:tc>
      </w:tr>
      <w:tr w:rsidR="007B5D21" w:rsidRPr="00B9675E" w14:paraId="1B20EDD5" w14:textId="77777777" w:rsidTr="00D85150">
        <w:trPr>
          <w:trHeight w:val="240"/>
          <w:jc w:val="center"/>
        </w:trPr>
        <w:tc>
          <w:tcPr>
            <w:tcW w:w="4876" w:type="dxa"/>
            <w:tcBorders>
              <w:top w:val="nil"/>
              <w:left w:val="nil"/>
              <w:bottom w:val="nil"/>
              <w:right w:val="nil"/>
            </w:tcBorders>
          </w:tcPr>
          <w:p w14:paraId="7BEE9D0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C0AF33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175B3EF" w14:textId="77777777" w:rsidTr="00D85150">
        <w:trPr>
          <w:jc w:val="center"/>
        </w:trPr>
        <w:tc>
          <w:tcPr>
            <w:tcW w:w="4876" w:type="dxa"/>
            <w:tcBorders>
              <w:top w:val="nil"/>
              <w:left w:val="nil"/>
              <w:bottom w:val="nil"/>
              <w:right w:val="nil"/>
            </w:tcBorders>
          </w:tcPr>
          <w:p w14:paraId="5950B2FC"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 și să acorde prioritate măsurilor preventive și garanțiilor în toate domeniile de politică digitală;</w:t>
            </w:r>
          </w:p>
        </w:tc>
        <w:tc>
          <w:tcPr>
            <w:tcW w:w="4876" w:type="dxa"/>
            <w:tcBorders>
              <w:top w:val="nil"/>
              <w:left w:val="nil"/>
              <w:bottom w:val="nil"/>
              <w:right w:val="nil"/>
            </w:tcBorders>
          </w:tcPr>
          <w:p w14:paraId="07EF46A4"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 și să acorde prioritate măsurilor preventive și garanțiilor în toate domeniile de politică digitală; </w:t>
            </w:r>
            <w:r w:rsidRPr="00B9675E">
              <w:rPr>
                <w:b/>
                <w:i/>
                <w:color w:val="000000" w:themeColor="text1"/>
              </w:rPr>
              <w:t>subliniază necesitatea de a aborda conținutul pornografic violent și degradant difuzat prin canale digitale, în special atunci când acesta vizează sau afectează femeile și fetele; invită Comisia să asigure aplicarea deplină a obligațiilor de evaluare și atenuare a riscurilor în temeiul Regulamentului privind serviciile digitale și să integreze măsuri preventive și garanții în toate domeniile politicii digitale, acordând o atenție deosebită egalității de gen, violenței de gen și drepturilor omului, precum și protecției minorilor în mediul online;</w:t>
            </w:r>
          </w:p>
        </w:tc>
      </w:tr>
    </w:tbl>
    <w:p w14:paraId="1B848DB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3CD682" w14:textId="77777777" w:rsidR="008F605B" w:rsidRPr="00B9675E" w:rsidRDefault="008F605B" w:rsidP="008F605B">
      <w:pPr>
        <w:rPr>
          <w:color w:val="000000" w:themeColor="text1"/>
        </w:rPr>
      </w:pPr>
      <w:r w:rsidRPr="00D85150">
        <w:rPr>
          <w:rStyle w:val="HideTWBExt"/>
        </w:rPr>
        <w:t>&lt;/Amend&gt;</w:t>
      </w:r>
    </w:p>
    <w:p w14:paraId="714BF3AB" w14:textId="60C4A94C"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w:t>
      </w:r>
      <w:r w:rsidR="00F4574B" w:rsidRPr="00B9675E">
        <w:rPr>
          <w:color w:val="000000" w:themeColor="text1"/>
        </w:rPr>
        <w:t>a</w:t>
      </w:r>
      <w:r w:rsidRPr="00B9675E">
        <w:rPr>
          <w:color w:val="000000" w:themeColor="text1"/>
        </w:rPr>
        <w:t>ment</w:t>
      </w:r>
      <w:r w:rsidR="00F4574B"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538</w:t>
      </w:r>
      <w:r w:rsidRPr="00D85150">
        <w:rPr>
          <w:rStyle w:val="HideTWBExt"/>
          <w:b w:val="0"/>
        </w:rPr>
        <w:t>&lt;/NumAm&gt;</w:t>
      </w:r>
    </w:p>
    <w:p w14:paraId="09CFCE61" w14:textId="6E7CA26B"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Diana Iovanovici </w:t>
      </w:r>
      <w:r w:rsidR="00F4574B" w:rsidRPr="00B9675E">
        <w:rPr>
          <w:color w:val="000000" w:themeColor="text1"/>
        </w:rPr>
        <w:t>Ș</w:t>
      </w:r>
      <w:r w:rsidRPr="00B9675E">
        <w:rPr>
          <w:color w:val="000000" w:themeColor="text1"/>
        </w:rPr>
        <w:t>o</w:t>
      </w:r>
      <w:r w:rsidR="00F4574B" w:rsidRPr="00B9675E">
        <w:rPr>
          <w:color w:val="000000" w:themeColor="text1"/>
        </w:rPr>
        <w:t>ș</w:t>
      </w:r>
      <w:r w:rsidRPr="00B9675E">
        <w:rPr>
          <w:color w:val="000000" w:themeColor="text1"/>
        </w:rPr>
        <w:t>oacă</w:t>
      </w:r>
      <w:r w:rsidRPr="00D85150">
        <w:rPr>
          <w:rStyle w:val="HideTWBExt"/>
          <w:b w:val="0"/>
        </w:rPr>
        <w:t>&lt;/Members&gt;</w:t>
      </w:r>
    </w:p>
    <w:p w14:paraId="042D0EF9" w14:textId="77777777" w:rsidR="008F605B" w:rsidRPr="00B9675E" w:rsidRDefault="008F605B" w:rsidP="008F605B">
      <w:pPr>
        <w:pStyle w:val="NormalBold"/>
        <w:rPr>
          <w:color w:val="000000" w:themeColor="text1"/>
        </w:rPr>
      </w:pPr>
      <w:r w:rsidRPr="00D85150">
        <w:rPr>
          <w:rStyle w:val="HideTWBExt"/>
          <w:b w:val="0"/>
        </w:rPr>
        <w:t>&lt;/RepeatBlock-By&gt;</w:t>
      </w:r>
    </w:p>
    <w:p w14:paraId="4FA40E9E" w14:textId="3E6FE5B2" w:rsidR="008F605B" w:rsidRPr="00B9675E" w:rsidRDefault="008F605B" w:rsidP="008F605B">
      <w:pPr>
        <w:pStyle w:val="NormalBold"/>
        <w:rPr>
          <w:color w:val="000000" w:themeColor="text1"/>
        </w:rPr>
      </w:pPr>
      <w:r w:rsidRPr="00D85150">
        <w:rPr>
          <w:rStyle w:val="HideTWBExt"/>
          <w:b w:val="0"/>
        </w:rPr>
        <w:t>&lt;DocAmend&gt;</w:t>
      </w:r>
      <w:r w:rsidR="00F4574B" w:rsidRPr="00B9675E">
        <w:rPr>
          <w:color w:val="000000" w:themeColor="text1"/>
        </w:rPr>
        <w:t>Propunere de rezoluție</w:t>
      </w:r>
      <w:r w:rsidRPr="00D85150">
        <w:rPr>
          <w:rStyle w:val="HideTWBExt"/>
          <w:b w:val="0"/>
        </w:rPr>
        <w:t>&lt;/DocAmend&gt;</w:t>
      </w:r>
    </w:p>
    <w:p w14:paraId="63D1AB06" w14:textId="65CBBD32" w:rsidR="008F605B" w:rsidRPr="00B9675E" w:rsidRDefault="008F605B" w:rsidP="008F605B">
      <w:pPr>
        <w:pStyle w:val="NormalBold"/>
        <w:rPr>
          <w:color w:val="000000" w:themeColor="text1"/>
        </w:rPr>
      </w:pPr>
      <w:r w:rsidRPr="00D85150">
        <w:rPr>
          <w:rStyle w:val="HideTWBExt"/>
          <w:b w:val="0"/>
        </w:rPr>
        <w:t>&lt;Article&gt;</w:t>
      </w:r>
      <w:r w:rsidR="00F4574B" w:rsidRPr="00B9675E">
        <w:rPr>
          <w:color w:val="000000" w:themeColor="text1"/>
        </w:rPr>
        <w:t xml:space="preserve">Punctul </w:t>
      </w:r>
      <w:r w:rsidRPr="00B9675E">
        <w:rPr>
          <w:color w:val="000000" w:themeColor="text1"/>
        </w:rPr>
        <w:t>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A9E26A7" w14:textId="77777777" w:rsidTr="00D85150">
        <w:trPr>
          <w:trHeight w:hRule="exact" w:val="240"/>
          <w:jc w:val="center"/>
        </w:trPr>
        <w:tc>
          <w:tcPr>
            <w:tcW w:w="9752" w:type="dxa"/>
            <w:gridSpan w:val="2"/>
            <w:tcBorders>
              <w:top w:val="nil"/>
              <w:left w:val="nil"/>
              <w:bottom w:val="nil"/>
              <w:right w:val="nil"/>
            </w:tcBorders>
          </w:tcPr>
          <w:p w14:paraId="7D9AE708" w14:textId="77777777" w:rsidR="008F605B" w:rsidRPr="00B9675E" w:rsidRDefault="008F605B" w:rsidP="00D85150">
            <w:pPr>
              <w:rPr>
                <w:color w:val="000000" w:themeColor="text1"/>
              </w:rPr>
            </w:pPr>
          </w:p>
        </w:tc>
      </w:tr>
      <w:tr w:rsidR="007B5D21" w:rsidRPr="00B9675E" w14:paraId="0A1FD328" w14:textId="77777777" w:rsidTr="00D85150">
        <w:trPr>
          <w:trHeight w:val="240"/>
          <w:jc w:val="center"/>
        </w:trPr>
        <w:tc>
          <w:tcPr>
            <w:tcW w:w="4876" w:type="dxa"/>
            <w:tcBorders>
              <w:top w:val="nil"/>
              <w:left w:val="nil"/>
              <w:bottom w:val="nil"/>
              <w:right w:val="nil"/>
            </w:tcBorders>
          </w:tcPr>
          <w:p w14:paraId="603D9B2D" w14:textId="542617B5" w:rsidR="008F605B" w:rsidRPr="00B9675E" w:rsidRDefault="00F4574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676E444" w14:textId="245CEA46" w:rsidR="008F605B" w:rsidRPr="00B9675E" w:rsidRDefault="008F605B" w:rsidP="00D85150">
            <w:pPr>
              <w:pStyle w:val="AmColumnHeading"/>
              <w:rPr>
                <w:color w:val="000000" w:themeColor="text1"/>
              </w:rPr>
            </w:pPr>
            <w:r w:rsidRPr="00B9675E">
              <w:rPr>
                <w:color w:val="000000" w:themeColor="text1"/>
              </w:rPr>
              <w:t>Amend</w:t>
            </w:r>
            <w:r w:rsidR="00F4574B" w:rsidRPr="00B9675E">
              <w:rPr>
                <w:color w:val="000000" w:themeColor="text1"/>
              </w:rPr>
              <w:t>a</w:t>
            </w:r>
            <w:r w:rsidRPr="00B9675E">
              <w:rPr>
                <w:color w:val="000000" w:themeColor="text1"/>
              </w:rPr>
              <w:t>ment</w:t>
            </w:r>
            <w:r w:rsidR="00F4574B" w:rsidRPr="00B9675E">
              <w:rPr>
                <w:color w:val="000000" w:themeColor="text1"/>
              </w:rPr>
              <w:t>ul</w:t>
            </w:r>
          </w:p>
        </w:tc>
      </w:tr>
      <w:tr w:rsidR="007B5D21" w:rsidRPr="00B9675E" w14:paraId="69EA8D7F" w14:textId="77777777" w:rsidTr="00D85150">
        <w:trPr>
          <w:jc w:val="center"/>
        </w:trPr>
        <w:tc>
          <w:tcPr>
            <w:tcW w:w="4876" w:type="dxa"/>
            <w:tcBorders>
              <w:top w:val="nil"/>
              <w:left w:val="nil"/>
              <w:bottom w:val="nil"/>
              <w:right w:val="nil"/>
            </w:tcBorders>
          </w:tcPr>
          <w:p w14:paraId="01F45FD4"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de gen, comportamentele dăunătoare și discursurile </w:t>
            </w:r>
            <w:r w:rsidRPr="00B9675E">
              <w:rPr>
                <w:color w:val="000000" w:themeColor="text1"/>
              </w:rPr>
              <w:lastRenderedPageBreak/>
              <w:t>care subminează și discreditează exprimarea online și offline a femeilor și fetelor și să acorde prioritate măsurilor preventive și garanțiilor în toate domeniile de politică digitală;</w:t>
            </w:r>
          </w:p>
        </w:tc>
        <w:tc>
          <w:tcPr>
            <w:tcW w:w="4876" w:type="dxa"/>
            <w:tcBorders>
              <w:top w:val="nil"/>
              <w:left w:val="nil"/>
              <w:bottom w:val="nil"/>
              <w:right w:val="nil"/>
            </w:tcBorders>
          </w:tcPr>
          <w:p w14:paraId="170D07A2" w14:textId="54684DD9" w:rsidR="008F605B" w:rsidRPr="00B9675E" w:rsidRDefault="008F605B" w:rsidP="00D85150">
            <w:pPr>
              <w:pStyle w:val="Normal6a"/>
              <w:rPr>
                <w:color w:val="000000" w:themeColor="text1"/>
              </w:rPr>
            </w:pPr>
            <w:r w:rsidRPr="00B9675E">
              <w:rPr>
                <w:color w:val="000000" w:themeColor="text1"/>
              </w:rPr>
              <w:lastRenderedPageBreak/>
              <w:t>12.</w:t>
            </w:r>
            <w:r w:rsidRPr="00B9675E">
              <w:rPr>
                <w:color w:val="000000" w:themeColor="text1"/>
              </w:rPr>
              <w:tab/>
              <w:t xml:space="preserve">invită Comisia să elaboreze și să adopte o politică de toleranță zero în mediul digital în ceea ce privește toate formele de violență de gen, comportamentele dăunătoare și discursurile </w:t>
            </w:r>
            <w:r w:rsidRPr="00B9675E">
              <w:rPr>
                <w:color w:val="000000" w:themeColor="text1"/>
              </w:rPr>
              <w:lastRenderedPageBreak/>
              <w:t>care subminează și discreditează exprimarea online și offline a femeilor și fetelor și să acorde prioritate măsurilor preventive și garanțiilor în toate domeniile de politică digitală</w:t>
            </w:r>
            <w:r w:rsidRPr="00B9675E">
              <w:rPr>
                <w:b/>
                <w:i/>
                <w:color w:val="000000" w:themeColor="text1"/>
              </w:rPr>
              <w:t xml:space="preserve">, precum </w:t>
            </w:r>
            <w:r w:rsidR="00E8694D" w:rsidRPr="00B9675E">
              <w:rPr>
                <w:b/>
                <w:i/>
                <w:color w:val="000000" w:themeColor="text1"/>
              </w:rPr>
              <w:t>ș</w:t>
            </w:r>
            <w:r w:rsidRPr="00B9675E">
              <w:rPr>
                <w:b/>
                <w:i/>
                <w:color w:val="000000" w:themeColor="text1"/>
              </w:rPr>
              <w:t>i aplicarea unor standarde cu caracter obligatoriu din punct de vedere juridic, pentru a incrimina aspectele violenței cibernetice, pentru a asigura probe și pentru a se angaja în cooperare transfrontalieră și internațională în vederea investigării și, de asemenea, a urmăririi penale a violenței online împotriva femeilor</w:t>
            </w:r>
            <w:r w:rsidRPr="00B9675E">
              <w:rPr>
                <w:color w:val="000000" w:themeColor="text1"/>
              </w:rPr>
              <w:t>;</w:t>
            </w:r>
          </w:p>
        </w:tc>
      </w:tr>
    </w:tbl>
    <w:p w14:paraId="66432218"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387FCE35" w14:textId="77777777" w:rsidR="008F605B" w:rsidRPr="00B9675E" w:rsidRDefault="008F605B" w:rsidP="008F605B">
      <w:pPr>
        <w:rPr>
          <w:color w:val="000000" w:themeColor="text1"/>
        </w:rPr>
      </w:pPr>
      <w:r w:rsidRPr="00D85150">
        <w:rPr>
          <w:rStyle w:val="HideTWBExt"/>
        </w:rPr>
        <w:t>&lt;/Amend&gt;</w:t>
      </w:r>
    </w:p>
    <w:p w14:paraId="48A9E15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539</w:t>
      </w:r>
      <w:r w:rsidRPr="00D85150">
        <w:rPr>
          <w:rStyle w:val="HideTWBExt"/>
          <w:b w:val="0"/>
        </w:rPr>
        <w:t>&lt;/NumAm&gt;</w:t>
      </w:r>
    </w:p>
    <w:p w14:paraId="383714F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342BDDFC" w14:textId="77777777" w:rsidR="008F605B" w:rsidRPr="00B9675E" w:rsidRDefault="008F605B" w:rsidP="008F605B">
      <w:pPr>
        <w:pStyle w:val="NormalBold"/>
        <w:rPr>
          <w:color w:val="000000" w:themeColor="text1"/>
        </w:rPr>
      </w:pPr>
      <w:r w:rsidRPr="00D85150">
        <w:rPr>
          <w:rStyle w:val="HideTWBExt"/>
          <w:b w:val="0"/>
        </w:rPr>
        <w:t>&lt;/RepeatBlock-By&gt;</w:t>
      </w:r>
    </w:p>
    <w:p w14:paraId="11EFE45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B18992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A669E0F" w14:textId="77777777" w:rsidTr="00D85150">
        <w:trPr>
          <w:trHeight w:hRule="exact" w:val="240"/>
          <w:jc w:val="center"/>
        </w:trPr>
        <w:tc>
          <w:tcPr>
            <w:tcW w:w="9752" w:type="dxa"/>
            <w:gridSpan w:val="2"/>
            <w:tcBorders>
              <w:top w:val="nil"/>
              <w:left w:val="nil"/>
              <w:bottom w:val="nil"/>
              <w:right w:val="nil"/>
            </w:tcBorders>
          </w:tcPr>
          <w:p w14:paraId="39B75C8F" w14:textId="77777777" w:rsidR="008F605B" w:rsidRPr="00B9675E" w:rsidRDefault="008F605B" w:rsidP="00D85150">
            <w:pPr>
              <w:rPr>
                <w:color w:val="000000" w:themeColor="text1"/>
              </w:rPr>
            </w:pPr>
          </w:p>
        </w:tc>
      </w:tr>
      <w:tr w:rsidR="007B5D21" w:rsidRPr="00B9675E" w14:paraId="71AFB3BE" w14:textId="77777777" w:rsidTr="00D85150">
        <w:trPr>
          <w:trHeight w:val="240"/>
          <w:jc w:val="center"/>
        </w:trPr>
        <w:tc>
          <w:tcPr>
            <w:tcW w:w="4876" w:type="dxa"/>
            <w:tcBorders>
              <w:top w:val="nil"/>
              <w:left w:val="nil"/>
              <w:bottom w:val="nil"/>
              <w:right w:val="nil"/>
            </w:tcBorders>
          </w:tcPr>
          <w:p w14:paraId="5DCA838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D25E42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461EA20" w14:textId="77777777" w:rsidTr="00D85150">
        <w:trPr>
          <w:jc w:val="center"/>
        </w:trPr>
        <w:tc>
          <w:tcPr>
            <w:tcW w:w="4876" w:type="dxa"/>
            <w:tcBorders>
              <w:top w:val="nil"/>
              <w:left w:val="nil"/>
              <w:bottom w:val="nil"/>
              <w:right w:val="nil"/>
            </w:tcBorders>
          </w:tcPr>
          <w:p w14:paraId="7C8F639A"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 </w:t>
            </w:r>
            <w:r w:rsidRPr="00B9675E">
              <w:rPr>
                <w:b/>
                <w:bCs/>
                <w:i/>
                <w:iCs/>
                <w:color w:val="000000" w:themeColor="text1"/>
              </w:rPr>
              <w:t>și</w:t>
            </w:r>
            <w:r w:rsidRPr="00B9675E">
              <w:rPr>
                <w:color w:val="000000" w:themeColor="text1"/>
              </w:rPr>
              <w:t xml:space="preserve"> să acorde prioritate măsurilor preventive și garanțiilor în toate domeniile de politică digitală;</w:t>
            </w:r>
          </w:p>
        </w:tc>
        <w:tc>
          <w:tcPr>
            <w:tcW w:w="4876" w:type="dxa"/>
            <w:tcBorders>
              <w:top w:val="nil"/>
              <w:left w:val="nil"/>
              <w:bottom w:val="nil"/>
              <w:right w:val="nil"/>
            </w:tcBorders>
          </w:tcPr>
          <w:p w14:paraId="23ECF439"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w:t>
            </w:r>
            <w:r w:rsidRPr="00B9675E">
              <w:rPr>
                <w:b/>
                <w:bCs/>
                <w:i/>
                <w:iCs/>
                <w:color w:val="000000" w:themeColor="text1"/>
              </w:rPr>
              <w:t>,</w:t>
            </w:r>
            <w:r w:rsidRPr="00B9675E">
              <w:rPr>
                <w:color w:val="000000" w:themeColor="text1"/>
              </w:rPr>
              <w:t xml:space="preserve"> să acorde prioritate măsurilor preventive și garanțiilor în toate domeniile de politică digitală</w:t>
            </w:r>
            <w:r w:rsidRPr="00B9675E">
              <w:rPr>
                <w:b/>
                <w:i/>
                <w:color w:val="000000" w:themeColor="text1"/>
              </w:rPr>
              <w:t xml:space="preserve"> și să trateze cu o atenție deosebită modurile în care algoritmii pot reproduce și amplifica conținut sexist sau degradant, prin impunerea unei transparențe sporite și prin izolarea datelor generate de inteligența artificială în funcție de gen, pentru a identifica tiparele de discriminare</w:t>
            </w:r>
            <w:r w:rsidRPr="00B9675E">
              <w:rPr>
                <w:color w:val="000000" w:themeColor="text1"/>
              </w:rPr>
              <w:t>;</w:t>
            </w:r>
          </w:p>
        </w:tc>
      </w:tr>
    </w:tbl>
    <w:p w14:paraId="4B5FA90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FE4AF30" w14:textId="77777777" w:rsidR="008F605B" w:rsidRPr="00B9675E" w:rsidRDefault="008F605B" w:rsidP="008F605B">
      <w:pPr>
        <w:rPr>
          <w:color w:val="000000" w:themeColor="text1"/>
        </w:rPr>
      </w:pPr>
      <w:r w:rsidRPr="00D85150">
        <w:rPr>
          <w:rStyle w:val="HideTWBExt"/>
        </w:rPr>
        <w:lastRenderedPageBreak/>
        <w:t>&lt;/Amend&gt;</w:t>
      </w:r>
    </w:p>
    <w:p w14:paraId="42283CF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540</w:t>
      </w:r>
      <w:r w:rsidRPr="00D85150">
        <w:rPr>
          <w:rStyle w:val="HideTWBExt"/>
          <w:b w:val="0"/>
        </w:rPr>
        <w:t>&lt;/NumAm&gt;</w:t>
      </w:r>
    </w:p>
    <w:p w14:paraId="1CB7FF9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9D5033E" w14:textId="77777777" w:rsidR="008F605B" w:rsidRPr="00B9675E" w:rsidRDefault="008F605B" w:rsidP="008F605B">
      <w:pPr>
        <w:pStyle w:val="NormalBold"/>
        <w:rPr>
          <w:color w:val="000000" w:themeColor="text1"/>
        </w:rPr>
      </w:pPr>
      <w:r w:rsidRPr="00D85150">
        <w:rPr>
          <w:rStyle w:val="HideTWBExt"/>
          <w:b w:val="0"/>
        </w:rPr>
        <w:t>&lt;/RepeatBlock-By&gt;</w:t>
      </w:r>
    </w:p>
    <w:p w14:paraId="5BEA54F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7CB443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1BB31C3" w14:textId="77777777" w:rsidTr="00D85150">
        <w:trPr>
          <w:trHeight w:hRule="exact" w:val="240"/>
          <w:jc w:val="center"/>
        </w:trPr>
        <w:tc>
          <w:tcPr>
            <w:tcW w:w="9752" w:type="dxa"/>
            <w:gridSpan w:val="2"/>
            <w:tcBorders>
              <w:top w:val="nil"/>
              <w:left w:val="nil"/>
              <w:bottom w:val="nil"/>
              <w:right w:val="nil"/>
            </w:tcBorders>
          </w:tcPr>
          <w:p w14:paraId="5C054880" w14:textId="77777777" w:rsidR="008F605B" w:rsidRPr="00B9675E" w:rsidRDefault="008F605B" w:rsidP="00D85150">
            <w:pPr>
              <w:rPr>
                <w:color w:val="000000" w:themeColor="text1"/>
              </w:rPr>
            </w:pPr>
          </w:p>
        </w:tc>
      </w:tr>
      <w:tr w:rsidR="007B5D21" w:rsidRPr="00B9675E" w14:paraId="56F81927" w14:textId="77777777" w:rsidTr="00D85150">
        <w:trPr>
          <w:trHeight w:val="240"/>
          <w:jc w:val="center"/>
        </w:trPr>
        <w:tc>
          <w:tcPr>
            <w:tcW w:w="4876" w:type="dxa"/>
            <w:tcBorders>
              <w:top w:val="nil"/>
              <w:left w:val="nil"/>
              <w:bottom w:val="nil"/>
              <w:right w:val="nil"/>
            </w:tcBorders>
          </w:tcPr>
          <w:p w14:paraId="1570E8D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A0981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21EB3AD" w14:textId="77777777" w:rsidTr="00D85150">
        <w:trPr>
          <w:jc w:val="center"/>
        </w:trPr>
        <w:tc>
          <w:tcPr>
            <w:tcW w:w="4876" w:type="dxa"/>
            <w:tcBorders>
              <w:top w:val="nil"/>
              <w:left w:val="nil"/>
              <w:bottom w:val="nil"/>
              <w:right w:val="nil"/>
            </w:tcBorders>
          </w:tcPr>
          <w:p w14:paraId="06E9C2BD"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 </w:t>
            </w:r>
            <w:r w:rsidRPr="00B9675E">
              <w:rPr>
                <w:b/>
                <w:bCs/>
                <w:i/>
                <w:iCs/>
                <w:color w:val="000000" w:themeColor="text1"/>
              </w:rPr>
              <w:t>și</w:t>
            </w:r>
            <w:r w:rsidRPr="00B9675E">
              <w:rPr>
                <w:color w:val="000000" w:themeColor="text1"/>
              </w:rPr>
              <w:t xml:space="preserve"> să acorde prioritate măsurilor preventive și garanțiilor în toate domeniile de politică digitală;</w:t>
            </w:r>
          </w:p>
        </w:tc>
        <w:tc>
          <w:tcPr>
            <w:tcW w:w="4876" w:type="dxa"/>
            <w:tcBorders>
              <w:top w:val="nil"/>
              <w:left w:val="nil"/>
              <w:bottom w:val="nil"/>
              <w:right w:val="nil"/>
            </w:tcBorders>
          </w:tcPr>
          <w:p w14:paraId="50E090C5"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w:t>
            </w:r>
            <w:r w:rsidRPr="00B9675E">
              <w:rPr>
                <w:b/>
                <w:bCs/>
                <w:i/>
                <w:iCs/>
                <w:color w:val="000000" w:themeColor="text1"/>
              </w:rPr>
              <w:t>,</w:t>
            </w:r>
            <w:r w:rsidRPr="00B9675E">
              <w:rPr>
                <w:color w:val="000000" w:themeColor="text1"/>
              </w:rPr>
              <w:t xml:space="preserve"> să acorde prioritate măsurilor preventive și garanțiilor în toate domeniile de politică digitală</w:t>
            </w:r>
            <w:r w:rsidRPr="00B9675E">
              <w:rPr>
                <w:b/>
                <w:i/>
                <w:color w:val="000000" w:themeColor="text1"/>
              </w:rPr>
              <w:t xml:space="preserve"> și să trateze cu o atenție deosebită modurile în care algoritmii pot reproduce și amplifica conținut sexist sau degradant, prin impunerea unei transparențe sporite și prin izolarea datelor generate de inteligența artificială în funcție de gen, pentru a identifica tiparele de discriminare</w:t>
            </w:r>
            <w:r w:rsidRPr="00B9675E">
              <w:rPr>
                <w:color w:val="000000" w:themeColor="text1"/>
              </w:rPr>
              <w:t>;</w:t>
            </w:r>
          </w:p>
        </w:tc>
      </w:tr>
    </w:tbl>
    <w:p w14:paraId="7EDFD31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BB1A14C" w14:textId="77777777" w:rsidR="008F605B" w:rsidRPr="00B9675E" w:rsidRDefault="008F605B" w:rsidP="008F605B">
      <w:pPr>
        <w:rPr>
          <w:color w:val="000000" w:themeColor="text1"/>
        </w:rPr>
      </w:pPr>
      <w:r w:rsidRPr="00D85150">
        <w:rPr>
          <w:rStyle w:val="HideTWBExt"/>
        </w:rPr>
        <w:t>&lt;/Amend&gt;</w:t>
      </w:r>
    </w:p>
    <w:p w14:paraId="53FD21C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541</w:t>
      </w:r>
      <w:r w:rsidRPr="00D85150">
        <w:rPr>
          <w:rStyle w:val="HideTWBExt"/>
          <w:b w:val="0"/>
        </w:rPr>
        <w:t>&lt;/NumAm&gt;</w:t>
      </w:r>
    </w:p>
    <w:p w14:paraId="3105F98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4D42A442" w14:textId="77777777" w:rsidR="008F605B" w:rsidRPr="00B9675E" w:rsidRDefault="008F605B" w:rsidP="008F605B">
      <w:pPr>
        <w:pStyle w:val="NormalBold"/>
        <w:rPr>
          <w:color w:val="000000" w:themeColor="text1"/>
        </w:rPr>
      </w:pPr>
      <w:r w:rsidRPr="00D85150">
        <w:rPr>
          <w:rStyle w:val="HideTWBExt"/>
          <w:b w:val="0"/>
        </w:rPr>
        <w:t>&lt;/RepeatBlock-By&gt;</w:t>
      </w:r>
    </w:p>
    <w:p w14:paraId="10A4474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94E42D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388F017" w14:textId="77777777" w:rsidTr="00D85150">
        <w:trPr>
          <w:trHeight w:hRule="exact" w:val="240"/>
          <w:jc w:val="center"/>
        </w:trPr>
        <w:tc>
          <w:tcPr>
            <w:tcW w:w="9752" w:type="dxa"/>
            <w:gridSpan w:val="2"/>
            <w:tcBorders>
              <w:top w:val="nil"/>
              <w:left w:val="nil"/>
              <w:bottom w:val="nil"/>
              <w:right w:val="nil"/>
            </w:tcBorders>
          </w:tcPr>
          <w:p w14:paraId="1A66C464" w14:textId="77777777" w:rsidR="008F605B" w:rsidRPr="00B9675E" w:rsidRDefault="008F605B" w:rsidP="00D85150">
            <w:pPr>
              <w:rPr>
                <w:color w:val="000000" w:themeColor="text1"/>
              </w:rPr>
            </w:pPr>
          </w:p>
        </w:tc>
      </w:tr>
      <w:tr w:rsidR="007B5D21" w:rsidRPr="00B9675E" w14:paraId="1185BF9F" w14:textId="77777777" w:rsidTr="00D85150">
        <w:trPr>
          <w:trHeight w:val="240"/>
          <w:jc w:val="center"/>
        </w:trPr>
        <w:tc>
          <w:tcPr>
            <w:tcW w:w="4876" w:type="dxa"/>
            <w:tcBorders>
              <w:top w:val="nil"/>
              <w:left w:val="nil"/>
              <w:bottom w:val="nil"/>
              <w:right w:val="nil"/>
            </w:tcBorders>
          </w:tcPr>
          <w:p w14:paraId="676F924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E4C55D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5DB6F6F" w14:textId="77777777" w:rsidTr="00D85150">
        <w:trPr>
          <w:jc w:val="center"/>
        </w:trPr>
        <w:tc>
          <w:tcPr>
            <w:tcW w:w="4876" w:type="dxa"/>
            <w:tcBorders>
              <w:top w:val="nil"/>
              <w:left w:val="nil"/>
              <w:bottom w:val="nil"/>
              <w:right w:val="nil"/>
            </w:tcBorders>
          </w:tcPr>
          <w:p w14:paraId="5314F82C"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de gen, comportamentele dăunătoare și discursurile care subminează și discreditează </w:t>
            </w:r>
            <w:r w:rsidRPr="00B9675E">
              <w:rPr>
                <w:color w:val="000000" w:themeColor="text1"/>
              </w:rPr>
              <w:lastRenderedPageBreak/>
              <w:t>exprimarea online și offline a femeilor și fetelor și să acorde prioritate măsurilor preventive și garanțiilor în toate domeniile de politică digitală;</w:t>
            </w:r>
          </w:p>
        </w:tc>
        <w:tc>
          <w:tcPr>
            <w:tcW w:w="4876" w:type="dxa"/>
            <w:tcBorders>
              <w:top w:val="nil"/>
              <w:left w:val="nil"/>
              <w:bottom w:val="nil"/>
              <w:right w:val="nil"/>
            </w:tcBorders>
          </w:tcPr>
          <w:p w14:paraId="66819FC6" w14:textId="77777777" w:rsidR="008F605B" w:rsidRPr="00B9675E" w:rsidRDefault="008F605B" w:rsidP="00D85150">
            <w:pPr>
              <w:pStyle w:val="Normal6a"/>
              <w:rPr>
                <w:color w:val="000000" w:themeColor="text1"/>
              </w:rPr>
            </w:pPr>
            <w:r w:rsidRPr="00B9675E">
              <w:rPr>
                <w:color w:val="000000" w:themeColor="text1"/>
              </w:rPr>
              <w:lastRenderedPageBreak/>
              <w:t>12.</w:t>
            </w:r>
            <w:r w:rsidRPr="00B9675E">
              <w:rPr>
                <w:color w:val="000000" w:themeColor="text1"/>
              </w:rPr>
              <w:tab/>
              <w:t xml:space="preserve">invită Comisia să elaboreze și să adopte o politică de toleranță zero în mediul digital în ceea ce privește toate formele de violență de gen </w:t>
            </w:r>
            <w:r w:rsidRPr="00B9675E">
              <w:rPr>
                <w:b/>
                <w:i/>
                <w:color w:val="000000" w:themeColor="text1"/>
              </w:rPr>
              <w:t>și hărțuire pe criterii de gen</w:t>
            </w:r>
            <w:r w:rsidRPr="00B9675E">
              <w:rPr>
                <w:color w:val="000000" w:themeColor="text1"/>
              </w:rPr>
              <w:t xml:space="preserve">, comportamentele dăunătoare și discursurile care subminează </w:t>
            </w:r>
            <w:r w:rsidRPr="00B9675E">
              <w:rPr>
                <w:color w:val="000000" w:themeColor="text1"/>
              </w:rPr>
              <w:lastRenderedPageBreak/>
              <w:t xml:space="preserve">și discreditează exprimarea online și offline a femeilor și fetelor și să acorde prioritate măsurilor preventive și garanțiilor în toate domeniile de politică digitală; </w:t>
            </w:r>
            <w:r w:rsidRPr="00B9675E">
              <w:rPr>
                <w:b/>
                <w:i/>
                <w:color w:val="000000" w:themeColor="text1"/>
              </w:rPr>
              <w:t>consideră însă că ar trebui să se asigure mecanisme de tragere la răspundere a platformelor sociale și a autorilor acestor fapte, de exemplu prin utilizarea de instrumente de inteligență artificială pentru detectarea conținutului neadecvat, precum și mecanisme de protecție a victimelor în conformitate cu legislația UE existentă;</w:t>
            </w:r>
          </w:p>
        </w:tc>
      </w:tr>
    </w:tbl>
    <w:p w14:paraId="1E4EBC82"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DA29022" w14:textId="77777777" w:rsidR="008F605B" w:rsidRPr="00B9675E" w:rsidRDefault="008F605B" w:rsidP="008F605B">
      <w:pPr>
        <w:rPr>
          <w:color w:val="000000" w:themeColor="text1"/>
        </w:rPr>
      </w:pPr>
      <w:r w:rsidRPr="00D85150">
        <w:rPr>
          <w:rStyle w:val="HideTWBExt"/>
        </w:rPr>
        <w:t>&lt;/Amend&gt;</w:t>
      </w:r>
    </w:p>
    <w:p w14:paraId="4F08B44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542</w:t>
      </w:r>
      <w:r w:rsidRPr="00D85150">
        <w:rPr>
          <w:rStyle w:val="HideTWBExt"/>
          <w:b w:val="0"/>
        </w:rPr>
        <w:t>&lt;/NumAm&gt;</w:t>
      </w:r>
    </w:p>
    <w:p w14:paraId="1BFA209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Maria Walsh, Liesbet Sommen</w:t>
      </w:r>
      <w:r w:rsidRPr="00D85150">
        <w:rPr>
          <w:rStyle w:val="HideTWBExt"/>
          <w:b w:val="0"/>
        </w:rPr>
        <w:t>&lt;/Members&gt;</w:t>
      </w:r>
    </w:p>
    <w:p w14:paraId="65C18EFB" w14:textId="77777777" w:rsidR="008F605B" w:rsidRPr="00B9675E" w:rsidRDefault="008F605B" w:rsidP="008F605B">
      <w:pPr>
        <w:pStyle w:val="NormalBold"/>
        <w:rPr>
          <w:color w:val="000000" w:themeColor="text1"/>
        </w:rPr>
      </w:pPr>
      <w:r w:rsidRPr="00D85150">
        <w:rPr>
          <w:rStyle w:val="HideTWBExt"/>
          <w:b w:val="0"/>
        </w:rPr>
        <w:t>&lt;/RepeatBlock-By&gt;</w:t>
      </w:r>
    </w:p>
    <w:p w14:paraId="4D97279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AD7E2F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31264B2" w14:textId="77777777" w:rsidTr="00D85150">
        <w:trPr>
          <w:trHeight w:hRule="exact" w:val="240"/>
          <w:jc w:val="center"/>
        </w:trPr>
        <w:tc>
          <w:tcPr>
            <w:tcW w:w="9752" w:type="dxa"/>
            <w:gridSpan w:val="2"/>
            <w:tcBorders>
              <w:top w:val="nil"/>
              <w:left w:val="nil"/>
              <w:bottom w:val="nil"/>
              <w:right w:val="nil"/>
            </w:tcBorders>
          </w:tcPr>
          <w:p w14:paraId="072A0BC6" w14:textId="77777777" w:rsidR="008F605B" w:rsidRPr="00B9675E" w:rsidRDefault="008F605B" w:rsidP="00D85150">
            <w:pPr>
              <w:rPr>
                <w:color w:val="000000" w:themeColor="text1"/>
              </w:rPr>
            </w:pPr>
          </w:p>
        </w:tc>
      </w:tr>
      <w:tr w:rsidR="007B5D21" w:rsidRPr="00B9675E" w14:paraId="34126468" w14:textId="77777777" w:rsidTr="00D85150">
        <w:trPr>
          <w:trHeight w:val="240"/>
          <w:jc w:val="center"/>
        </w:trPr>
        <w:tc>
          <w:tcPr>
            <w:tcW w:w="4876" w:type="dxa"/>
            <w:tcBorders>
              <w:top w:val="nil"/>
              <w:left w:val="nil"/>
              <w:bottom w:val="nil"/>
              <w:right w:val="nil"/>
            </w:tcBorders>
          </w:tcPr>
          <w:p w14:paraId="23AE029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5A6337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16B7C1E" w14:textId="77777777" w:rsidTr="00D85150">
        <w:trPr>
          <w:jc w:val="center"/>
        </w:trPr>
        <w:tc>
          <w:tcPr>
            <w:tcW w:w="4876" w:type="dxa"/>
            <w:tcBorders>
              <w:top w:val="nil"/>
              <w:left w:val="nil"/>
              <w:bottom w:val="nil"/>
              <w:right w:val="nil"/>
            </w:tcBorders>
          </w:tcPr>
          <w:p w14:paraId="40A2B862"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 și să acorde prioritate măsurilor preventive și garanțiilor în toate domeniile de politică digitală;</w:t>
            </w:r>
          </w:p>
        </w:tc>
        <w:tc>
          <w:tcPr>
            <w:tcW w:w="4876" w:type="dxa"/>
            <w:tcBorders>
              <w:top w:val="nil"/>
              <w:left w:val="nil"/>
              <w:bottom w:val="nil"/>
              <w:right w:val="nil"/>
            </w:tcBorders>
          </w:tcPr>
          <w:p w14:paraId="3D884FD5"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de gen, </w:t>
            </w:r>
            <w:r w:rsidRPr="00B9675E">
              <w:rPr>
                <w:b/>
                <w:i/>
                <w:color w:val="000000" w:themeColor="text1"/>
              </w:rPr>
              <w:t>în special prin folosirea abuzivă a inteligenței artificiale, precum în deepfake,</w:t>
            </w:r>
            <w:r w:rsidRPr="00B9675E">
              <w:rPr>
                <w:color w:val="000000" w:themeColor="text1"/>
              </w:rPr>
              <w:t xml:space="preserve"> comportamentele dăunătoare și discursurile care subminează și discreditează exprimarea online și offline a femeilor și fetelor și să acorde prioritate măsurilor preventive și garanțiilor în toate domeniile de politică digitală; </w:t>
            </w:r>
            <w:r w:rsidRPr="00B9675E">
              <w:rPr>
                <w:b/>
                <w:i/>
                <w:color w:val="000000" w:themeColor="text1"/>
              </w:rPr>
              <w:t>solicită implementarea imediată a unor programe de educație și sensibilizare care să vizeze prevenirea violenței de gen în mediul online, mai ales în rândul tinerilor;</w:t>
            </w:r>
          </w:p>
        </w:tc>
      </w:tr>
    </w:tbl>
    <w:p w14:paraId="0385474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B0CCB29" w14:textId="77777777" w:rsidR="008F605B" w:rsidRPr="00B9675E" w:rsidRDefault="008F605B" w:rsidP="008F605B">
      <w:pPr>
        <w:rPr>
          <w:color w:val="000000" w:themeColor="text1"/>
        </w:rPr>
      </w:pPr>
      <w:r w:rsidRPr="00D85150">
        <w:rPr>
          <w:rStyle w:val="HideTWBExt"/>
        </w:rPr>
        <w:t>&lt;/Amend&gt;</w:t>
      </w:r>
    </w:p>
    <w:p w14:paraId="35BCE60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543</w:t>
      </w:r>
      <w:r w:rsidRPr="00D85150">
        <w:rPr>
          <w:rStyle w:val="HideTWBExt"/>
          <w:b w:val="0"/>
        </w:rPr>
        <w:t>&lt;/NumAm&gt;</w:t>
      </w:r>
    </w:p>
    <w:p w14:paraId="2AD2017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558F51C0" w14:textId="77777777" w:rsidR="008F605B" w:rsidRPr="00B9675E" w:rsidRDefault="008F605B" w:rsidP="008F605B">
      <w:pPr>
        <w:pStyle w:val="NormalBold"/>
        <w:rPr>
          <w:color w:val="000000" w:themeColor="text1"/>
        </w:rPr>
      </w:pPr>
      <w:r w:rsidRPr="00D85150">
        <w:rPr>
          <w:rStyle w:val="HideTWBExt"/>
          <w:b w:val="0"/>
        </w:rPr>
        <w:t>&lt;/RepeatBlock-By&gt;</w:t>
      </w:r>
    </w:p>
    <w:p w14:paraId="764027E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648FF54"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789AC6E" w14:textId="77777777" w:rsidTr="00D85150">
        <w:trPr>
          <w:trHeight w:hRule="exact" w:val="240"/>
          <w:jc w:val="center"/>
        </w:trPr>
        <w:tc>
          <w:tcPr>
            <w:tcW w:w="9752" w:type="dxa"/>
            <w:gridSpan w:val="2"/>
            <w:tcBorders>
              <w:top w:val="nil"/>
              <w:left w:val="nil"/>
              <w:bottom w:val="nil"/>
              <w:right w:val="nil"/>
            </w:tcBorders>
          </w:tcPr>
          <w:p w14:paraId="0977E49A" w14:textId="77777777" w:rsidR="008F605B" w:rsidRPr="00B9675E" w:rsidRDefault="008F605B" w:rsidP="00D85150">
            <w:pPr>
              <w:rPr>
                <w:color w:val="000000" w:themeColor="text1"/>
              </w:rPr>
            </w:pPr>
          </w:p>
        </w:tc>
      </w:tr>
      <w:tr w:rsidR="007B5D21" w:rsidRPr="00B9675E" w14:paraId="23F8C2BD" w14:textId="77777777" w:rsidTr="00D85150">
        <w:trPr>
          <w:trHeight w:val="240"/>
          <w:jc w:val="center"/>
        </w:trPr>
        <w:tc>
          <w:tcPr>
            <w:tcW w:w="4876" w:type="dxa"/>
            <w:tcBorders>
              <w:top w:val="nil"/>
              <w:left w:val="nil"/>
              <w:bottom w:val="nil"/>
              <w:right w:val="nil"/>
            </w:tcBorders>
          </w:tcPr>
          <w:p w14:paraId="57A8D28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2A235D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C7FD126" w14:textId="77777777" w:rsidTr="00D85150">
        <w:trPr>
          <w:jc w:val="center"/>
        </w:trPr>
        <w:tc>
          <w:tcPr>
            <w:tcW w:w="4876" w:type="dxa"/>
            <w:tcBorders>
              <w:top w:val="nil"/>
              <w:left w:val="nil"/>
              <w:bottom w:val="nil"/>
              <w:right w:val="nil"/>
            </w:tcBorders>
          </w:tcPr>
          <w:p w14:paraId="19539EA3"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invită Comisia să elaboreze și să adopte o politică de toleranță zero în mediul digital în ceea ce privește toate formele de violență de gen, comportamentele dăunătoare și discursurile care subminează și discreditează exprimarea online și offline a femeilor și fetelor și să acorde prioritate măsurilor preventive și garanțiilor în toate domeniile de politică digitală;</w:t>
            </w:r>
          </w:p>
        </w:tc>
        <w:tc>
          <w:tcPr>
            <w:tcW w:w="4876" w:type="dxa"/>
            <w:tcBorders>
              <w:top w:val="nil"/>
              <w:left w:val="nil"/>
              <w:bottom w:val="nil"/>
              <w:right w:val="nil"/>
            </w:tcBorders>
          </w:tcPr>
          <w:p w14:paraId="37F992C1"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w:t>
            </w:r>
            <w:r w:rsidRPr="00B9675E">
              <w:rPr>
                <w:b/>
                <w:i/>
                <w:color w:val="000000" w:themeColor="text1"/>
              </w:rPr>
              <w:t>și o legislație</w:t>
            </w:r>
            <w:r w:rsidRPr="00B9675E">
              <w:rPr>
                <w:color w:val="000000" w:themeColor="text1"/>
              </w:rPr>
              <w:t xml:space="preserve"> de toleranță zero în mediul digital în ceea ce privește toate formele de violență de gen, comportamentele dăunătoare și discursurile care subminează și discreditează exprimarea online și offline a femeilor și fetelor și să acorde prioritate măsurilor preventive și garanțiilor în toate domeniile de politică digitală; </w:t>
            </w:r>
            <w:r w:rsidRPr="00B9675E">
              <w:rPr>
                <w:b/>
                <w:i/>
                <w:color w:val="000000" w:themeColor="text1"/>
              </w:rPr>
              <w:t>invită Comisia să legifereze hărțuirea pe criterii de gen ca discurs de incitare la ură incriminat, cu obligația ca platformele să identifice și să elimine discursul de incitare la ură pe criterii de gen;</w:t>
            </w:r>
          </w:p>
        </w:tc>
      </w:tr>
    </w:tbl>
    <w:p w14:paraId="4E87933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22895DA" w14:textId="77777777" w:rsidR="008F605B" w:rsidRPr="00B9675E" w:rsidRDefault="008F605B" w:rsidP="008F605B">
      <w:pPr>
        <w:rPr>
          <w:color w:val="000000" w:themeColor="text1"/>
        </w:rPr>
      </w:pPr>
      <w:r w:rsidRPr="00D85150">
        <w:rPr>
          <w:rStyle w:val="HideTWBExt"/>
        </w:rPr>
        <w:t>&lt;/Amend&gt;</w:t>
      </w:r>
    </w:p>
    <w:p w14:paraId="5514547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544</w:t>
      </w:r>
      <w:r w:rsidRPr="00D85150">
        <w:rPr>
          <w:rStyle w:val="HideTWBExt"/>
          <w:b w:val="0"/>
        </w:rPr>
        <w:t>&lt;/NumAm&gt;</w:t>
      </w:r>
    </w:p>
    <w:p w14:paraId="07F908B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Viktória Ferenc, Mireia Borrás Pabón</w:t>
      </w:r>
      <w:r w:rsidRPr="00D85150">
        <w:rPr>
          <w:rStyle w:val="HideTWBExt"/>
          <w:b w:val="0"/>
        </w:rPr>
        <w:t>&lt;/Members&gt;</w:t>
      </w:r>
    </w:p>
    <w:p w14:paraId="77D10B48" w14:textId="77777777" w:rsidR="008F605B" w:rsidRPr="00B9675E" w:rsidRDefault="008F605B" w:rsidP="008F605B">
      <w:pPr>
        <w:pStyle w:val="NormalBold"/>
        <w:rPr>
          <w:color w:val="000000" w:themeColor="text1"/>
        </w:rPr>
      </w:pPr>
      <w:r w:rsidRPr="00D85150">
        <w:rPr>
          <w:rStyle w:val="HideTWBExt"/>
          <w:b w:val="0"/>
        </w:rPr>
        <w:t>&lt;/RepeatBlock-By&gt;</w:t>
      </w:r>
    </w:p>
    <w:p w14:paraId="29AAB41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4CB44E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0447AB4" w14:textId="77777777" w:rsidTr="00D85150">
        <w:trPr>
          <w:trHeight w:hRule="exact" w:val="240"/>
          <w:jc w:val="center"/>
        </w:trPr>
        <w:tc>
          <w:tcPr>
            <w:tcW w:w="9752" w:type="dxa"/>
            <w:gridSpan w:val="2"/>
            <w:tcBorders>
              <w:top w:val="nil"/>
              <w:left w:val="nil"/>
              <w:bottom w:val="nil"/>
              <w:right w:val="nil"/>
            </w:tcBorders>
          </w:tcPr>
          <w:p w14:paraId="551EF908" w14:textId="77777777" w:rsidR="008F605B" w:rsidRPr="00B9675E" w:rsidRDefault="008F605B" w:rsidP="00D85150">
            <w:pPr>
              <w:rPr>
                <w:color w:val="000000" w:themeColor="text1"/>
              </w:rPr>
            </w:pPr>
          </w:p>
        </w:tc>
      </w:tr>
      <w:tr w:rsidR="007B5D21" w:rsidRPr="00B9675E" w14:paraId="2B488959" w14:textId="77777777" w:rsidTr="00D85150">
        <w:trPr>
          <w:trHeight w:val="240"/>
          <w:jc w:val="center"/>
        </w:trPr>
        <w:tc>
          <w:tcPr>
            <w:tcW w:w="4876" w:type="dxa"/>
            <w:tcBorders>
              <w:top w:val="nil"/>
              <w:left w:val="nil"/>
              <w:bottom w:val="nil"/>
              <w:right w:val="nil"/>
            </w:tcBorders>
          </w:tcPr>
          <w:p w14:paraId="7E241A3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A0E8D1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9D7A594" w14:textId="77777777" w:rsidTr="00D85150">
        <w:trPr>
          <w:jc w:val="center"/>
        </w:trPr>
        <w:tc>
          <w:tcPr>
            <w:tcW w:w="4876" w:type="dxa"/>
            <w:tcBorders>
              <w:top w:val="nil"/>
              <w:left w:val="nil"/>
              <w:bottom w:val="nil"/>
              <w:right w:val="nil"/>
            </w:tcBorders>
          </w:tcPr>
          <w:p w14:paraId="18C9DFD2"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w:t>
            </w:r>
            <w:r w:rsidRPr="00B9675E">
              <w:rPr>
                <w:b/>
                <w:i/>
                <w:color w:val="000000" w:themeColor="text1"/>
              </w:rPr>
              <w:t>de gen</w:t>
            </w:r>
            <w:r w:rsidRPr="00B9675E">
              <w:rPr>
                <w:color w:val="000000" w:themeColor="text1"/>
              </w:rPr>
              <w:t xml:space="preserve">, comportamentele dăunătoare și discursurile care subminează </w:t>
            </w:r>
            <w:r w:rsidRPr="00B9675E">
              <w:rPr>
                <w:b/>
                <w:i/>
                <w:color w:val="000000" w:themeColor="text1"/>
              </w:rPr>
              <w:t>și discreditează exprimarea online și offline a</w:t>
            </w:r>
            <w:r w:rsidRPr="00B9675E">
              <w:rPr>
                <w:color w:val="000000" w:themeColor="text1"/>
              </w:rPr>
              <w:t xml:space="preserve"> femeilor și fetelor </w:t>
            </w:r>
            <w:r w:rsidRPr="00B9675E">
              <w:rPr>
                <w:b/>
                <w:i/>
                <w:color w:val="000000" w:themeColor="text1"/>
              </w:rPr>
              <w:t>și să acorde prioritate măsurilor preventive și garanțiilor în toate domeniile de politică digitală</w:t>
            </w:r>
            <w:r w:rsidRPr="00B9675E">
              <w:rPr>
                <w:color w:val="000000" w:themeColor="text1"/>
              </w:rPr>
              <w:t>;</w:t>
            </w:r>
          </w:p>
        </w:tc>
        <w:tc>
          <w:tcPr>
            <w:tcW w:w="4876" w:type="dxa"/>
            <w:tcBorders>
              <w:top w:val="nil"/>
              <w:left w:val="nil"/>
              <w:bottom w:val="nil"/>
              <w:right w:val="nil"/>
            </w:tcBorders>
          </w:tcPr>
          <w:p w14:paraId="139C2F84"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comportamentele dăunătoare și discursurile care subminează </w:t>
            </w:r>
            <w:r w:rsidRPr="00B9675E">
              <w:rPr>
                <w:b/>
                <w:i/>
                <w:color w:val="000000" w:themeColor="text1"/>
              </w:rPr>
              <w:t>demnitatea și securitatea</w:t>
            </w:r>
            <w:r w:rsidRPr="00B9675E">
              <w:rPr>
                <w:color w:val="000000" w:themeColor="text1"/>
              </w:rPr>
              <w:t xml:space="preserve"> femeilor și fetelor </w:t>
            </w:r>
            <w:r w:rsidRPr="00B9675E">
              <w:rPr>
                <w:b/>
                <w:i/>
                <w:color w:val="000000" w:themeColor="text1"/>
              </w:rPr>
              <w:t>în mediul online și offline deopotrivă</w:t>
            </w:r>
            <w:r w:rsidRPr="00B9675E">
              <w:rPr>
                <w:color w:val="000000" w:themeColor="text1"/>
              </w:rPr>
              <w:t>;</w:t>
            </w:r>
          </w:p>
        </w:tc>
      </w:tr>
    </w:tbl>
    <w:p w14:paraId="10F81BA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94A6775" w14:textId="77777777" w:rsidR="008F605B" w:rsidRPr="00B9675E" w:rsidRDefault="008F605B" w:rsidP="008F605B">
      <w:pPr>
        <w:rPr>
          <w:color w:val="000000" w:themeColor="text1"/>
        </w:rPr>
      </w:pPr>
      <w:r w:rsidRPr="00D85150">
        <w:rPr>
          <w:rStyle w:val="HideTWBExt"/>
        </w:rPr>
        <w:t>&lt;/Amend&gt;</w:t>
      </w:r>
    </w:p>
    <w:p w14:paraId="0317E35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545</w:t>
      </w:r>
      <w:r w:rsidRPr="00D85150">
        <w:rPr>
          <w:rStyle w:val="HideTWBExt"/>
          <w:b w:val="0"/>
        </w:rPr>
        <w:t>&lt;/NumAm&gt;</w:t>
      </w:r>
    </w:p>
    <w:p w14:paraId="46787277"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Elena Donazzan, Chiara Gemma, Jadwiga Wiśniewska, Georgiana Teodorescu</w:t>
      </w:r>
      <w:r w:rsidRPr="00D85150">
        <w:rPr>
          <w:rStyle w:val="HideTWBExt"/>
          <w:b w:val="0"/>
        </w:rPr>
        <w:t>&lt;/Members&gt;</w:t>
      </w:r>
    </w:p>
    <w:p w14:paraId="15CC297C" w14:textId="77777777" w:rsidR="008F605B" w:rsidRPr="00B9675E" w:rsidRDefault="008F605B" w:rsidP="008F605B">
      <w:pPr>
        <w:pStyle w:val="NormalBold"/>
        <w:rPr>
          <w:color w:val="000000" w:themeColor="text1"/>
        </w:rPr>
      </w:pPr>
      <w:r w:rsidRPr="00D85150">
        <w:rPr>
          <w:rStyle w:val="HideTWBExt"/>
          <w:b w:val="0"/>
        </w:rPr>
        <w:t>&lt;/RepeatBlock-By&gt;</w:t>
      </w:r>
    </w:p>
    <w:p w14:paraId="546033E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9B3945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5677075" w14:textId="77777777" w:rsidTr="00D85150">
        <w:trPr>
          <w:trHeight w:hRule="exact" w:val="240"/>
          <w:jc w:val="center"/>
        </w:trPr>
        <w:tc>
          <w:tcPr>
            <w:tcW w:w="9752" w:type="dxa"/>
            <w:gridSpan w:val="2"/>
            <w:tcBorders>
              <w:top w:val="nil"/>
              <w:left w:val="nil"/>
              <w:bottom w:val="nil"/>
              <w:right w:val="nil"/>
            </w:tcBorders>
          </w:tcPr>
          <w:p w14:paraId="494F61CA" w14:textId="77777777" w:rsidR="008F605B" w:rsidRPr="00B9675E" w:rsidRDefault="008F605B" w:rsidP="00D85150">
            <w:pPr>
              <w:rPr>
                <w:color w:val="000000" w:themeColor="text1"/>
              </w:rPr>
            </w:pPr>
          </w:p>
        </w:tc>
      </w:tr>
      <w:tr w:rsidR="007B5D21" w:rsidRPr="00B9675E" w14:paraId="5AB62789" w14:textId="77777777" w:rsidTr="00D85150">
        <w:trPr>
          <w:trHeight w:val="240"/>
          <w:jc w:val="center"/>
        </w:trPr>
        <w:tc>
          <w:tcPr>
            <w:tcW w:w="4876" w:type="dxa"/>
            <w:tcBorders>
              <w:top w:val="nil"/>
              <w:left w:val="nil"/>
              <w:bottom w:val="nil"/>
              <w:right w:val="nil"/>
            </w:tcBorders>
          </w:tcPr>
          <w:p w14:paraId="6C51E57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CDCB91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6A553B8" w14:textId="77777777" w:rsidTr="00D85150">
        <w:trPr>
          <w:jc w:val="center"/>
        </w:trPr>
        <w:tc>
          <w:tcPr>
            <w:tcW w:w="4876" w:type="dxa"/>
            <w:tcBorders>
              <w:top w:val="nil"/>
              <w:left w:val="nil"/>
              <w:bottom w:val="nil"/>
              <w:right w:val="nil"/>
            </w:tcBorders>
          </w:tcPr>
          <w:p w14:paraId="19178DBC"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w:t>
            </w:r>
            <w:r w:rsidRPr="00B9675E">
              <w:rPr>
                <w:b/>
                <w:i/>
                <w:color w:val="000000" w:themeColor="text1"/>
              </w:rPr>
              <w:t>de gen</w:t>
            </w:r>
            <w:r w:rsidRPr="00B9675E">
              <w:rPr>
                <w:color w:val="000000" w:themeColor="text1"/>
              </w:rPr>
              <w:t>, comportamentele dăunătoare și discursurile care subminează și discreditează exprimarea online și offline a femeilor și fetelor și să acorde prioritate măsurilor preventive și garanțiilor în toate domeniile de politică digitală;</w:t>
            </w:r>
          </w:p>
        </w:tc>
        <w:tc>
          <w:tcPr>
            <w:tcW w:w="4876" w:type="dxa"/>
            <w:tcBorders>
              <w:top w:val="nil"/>
              <w:left w:val="nil"/>
              <w:bottom w:val="nil"/>
              <w:right w:val="nil"/>
            </w:tcBorders>
          </w:tcPr>
          <w:p w14:paraId="37A52C68" w14:textId="77777777" w:rsidR="008F605B" w:rsidRPr="00B9675E" w:rsidRDefault="008F605B" w:rsidP="00D85150">
            <w:pPr>
              <w:pStyle w:val="Normal6a"/>
              <w:rPr>
                <w:color w:val="000000" w:themeColor="text1"/>
              </w:rPr>
            </w:pPr>
            <w:r w:rsidRPr="00B9675E">
              <w:rPr>
                <w:color w:val="000000" w:themeColor="text1"/>
              </w:rPr>
              <w:t>12.</w:t>
            </w:r>
            <w:r w:rsidRPr="00B9675E">
              <w:rPr>
                <w:color w:val="000000" w:themeColor="text1"/>
              </w:rPr>
              <w:tab/>
              <w:t xml:space="preserve">invită Comisia să elaboreze și să adopte o politică de toleranță zero în mediul digital în ceea ce privește toate formele de violență </w:t>
            </w:r>
            <w:r w:rsidRPr="00B9675E">
              <w:rPr>
                <w:b/>
                <w:i/>
                <w:color w:val="000000" w:themeColor="text1"/>
              </w:rPr>
              <w:t>împotriva femeilor</w:t>
            </w:r>
            <w:r w:rsidRPr="00B9675E">
              <w:rPr>
                <w:color w:val="000000" w:themeColor="text1"/>
              </w:rPr>
              <w:t>, comportamentele dăunătoare și discursurile care subminează și discreditează exprimarea online și offline a femeilor și fetelor și să acorde prioritate măsurilor preventive și garanțiilor în toate domeniile de politică digitală;</w:t>
            </w:r>
          </w:p>
        </w:tc>
      </w:tr>
    </w:tbl>
    <w:p w14:paraId="1F898DB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B0D7C97" w14:textId="77777777" w:rsidR="008F605B" w:rsidRPr="00B9675E" w:rsidRDefault="008F605B" w:rsidP="008F605B">
      <w:pPr>
        <w:rPr>
          <w:color w:val="000000" w:themeColor="text1"/>
        </w:rPr>
      </w:pPr>
      <w:r w:rsidRPr="00D85150">
        <w:rPr>
          <w:rStyle w:val="HideTWBExt"/>
        </w:rPr>
        <w:t>&lt;/Amend&gt;</w:t>
      </w:r>
    </w:p>
    <w:p w14:paraId="4D80C21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546</w:t>
      </w:r>
      <w:r w:rsidRPr="00D85150">
        <w:rPr>
          <w:rStyle w:val="HideTWBExt"/>
          <w:b w:val="0"/>
        </w:rPr>
        <w:t>&lt;/NumAm&gt;</w:t>
      </w:r>
    </w:p>
    <w:p w14:paraId="5FA3F77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3058EEF7" w14:textId="77777777" w:rsidR="008F605B" w:rsidRPr="00B9675E" w:rsidRDefault="008F605B" w:rsidP="008F605B">
      <w:pPr>
        <w:pStyle w:val="NormalBold"/>
        <w:rPr>
          <w:color w:val="000000" w:themeColor="text1"/>
        </w:rPr>
      </w:pPr>
      <w:r w:rsidRPr="00D85150">
        <w:rPr>
          <w:rStyle w:val="HideTWBExt"/>
          <w:b w:val="0"/>
        </w:rPr>
        <w:t>&lt;/RepeatBlock-By&gt;</w:t>
      </w:r>
    </w:p>
    <w:p w14:paraId="5ED43AB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EDC84A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3FAEA23" w14:textId="77777777" w:rsidTr="00D85150">
        <w:trPr>
          <w:trHeight w:hRule="exact" w:val="240"/>
          <w:jc w:val="center"/>
        </w:trPr>
        <w:tc>
          <w:tcPr>
            <w:tcW w:w="9752" w:type="dxa"/>
            <w:gridSpan w:val="2"/>
            <w:tcBorders>
              <w:top w:val="nil"/>
              <w:left w:val="nil"/>
              <w:bottom w:val="nil"/>
              <w:right w:val="nil"/>
            </w:tcBorders>
          </w:tcPr>
          <w:p w14:paraId="3CD9A0CF" w14:textId="77777777" w:rsidR="008F605B" w:rsidRPr="00B9675E" w:rsidRDefault="008F605B" w:rsidP="00D85150">
            <w:pPr>
              <w:rPr>
                <w:color w:val="000000" w:themeColor="text1"/>
              </w:rPr>
            </w:pPr>
          </w:p>
        </w:tc>
      </w:tr>
      <w:tr w:rsidR="007B5D21" w:rsidRPr="00B9675E" w14:paraId="16669E3A" w14:textId="77777777" w:rsidTr="00D85150">
        <w:trPr>
          <w:trHeight w:val="240"/>
          <w:jc w:val="center"/>
        </w:trPr>
        <w:tc>
          <w:tcPr>
            <w:tcW w:w="4876" w:type="dxa"/>
            <w:tcBorders>
              <w:top w:val="nil"/>
              <w:left w:val="nil"/>
              <w:bottom w:val="nil"/>
              <w:right w:val="nil"/>
            </w:tcBorders>
          </w:tcPr>
          <w:p w14:paraId="4BF4F86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FE9C63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322A534" w14:textId="77777777" w:rsidTr="00D85150">
        <w:trPr>
          <w:jc w:val="center"/>
        </w:trPr>
        <w:tc>
          <w:tcPr>
            <w:tcW w:w="4876" w:type="dxa"/>
            <w:tcBorders>
              <w:top w:val="nil"/>
              <w:left w:val="nil"/>
              <w:bottom w:val="nil"/>
              <w:right w:val="nil"/>
            </w:tcBorders>
          </w:tcPr>
          <w:p w14:paraId="79D0D3E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B5E7E5D"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 xml:space="preserve">invită Comisia să se asigure că femeile nu sunt lăsate în urmă în mediul digital, îndeosebi în contextul algoritmilor, al STIM și al dominației puternicelor platforme tehnologice private, prin: – garantarea unei abordări cuprinzătoare și intersecționale necesară pentru a răspunde în mod eficace acestei provocări; punerea în aplicare a reglementărilor UE care impun transparență și auditarea periodică a inteligenței artificiale și a algoritmilor pentru a depista prejudecăți, îndeosebi în ceea ce privește genul și rasa; promovarea includerii datelor defalcate pe genuri în antrenarea IA, pentru a evita modele și procese decizionale concepute implicit dintr-o perspectivă masculină; impunerea </w:t>
            </w:r>
            <w:r w:rsidRPr="00B9675E">
              <w:rPr>
                <w:b/>
                <w:i/>
                <w:color w:val="000000" w:themeColor="text1"/>
              </w:rPr>
              <w:lastRenderedPageBreak/>
              <w:t>obligației ca întreprinderile să conceapă produse și servicii ținând cont de principiul incluziunii și sancționarea celor care încalcă drepturile fundamentale prin intermediul sistemelor lor automatizate; promovarea parității de gen în educația și ocuparea forței de muncă în domeniile STIM; încurajarea practicilor de angajare incluzive și a unui mediu de lucru favorabil diversității în companiile din sectorul tehnologic; asigurarea finanțării publice și a unor stimulente pentru inițiativele din domeniul tehnologic conduse de femei;</w:t>
            </w:r>
          </w:p>
        </w:tc>
      </w:tr>
    </w:tbl>
    <w:p w14:paraId="7328998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7979202" w14:textId="77777777" w:rsidR="008F605B" w:rsidRPr="00B9675E" w:rsidRDefault="008F605B" w:rsidP="008F605B">
      <w:pPr>
        <w:rPr>
          <w:color w:val="000000" w:themeColor="text1"/>
        </w:rPr>
      </w:pPr>
      <w:r w:rsidRPr="00D85150">
        <w:rPr>
          <w:rStyle w:val="HideTWBExt"/>
        </w:rPr>
        <w:t>&lt;/Amend&gt;</w:t>
      </w:r>
    </w:p>
    <w:p w14:paraId="3932509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547</w:t>
      </w:r>
      <w:r w:rsidRPr="00D85150">
        <w:rPr>
          <w:rStyle w:val="HideTWBExt"/>
          <w:b w:val="0"/>
        </w:rPr>
        <w:t>&lt;/NumAm&gt;</w:t>
      </w:r>
    </w:p>
    <w:p w14:paraId="5A4A4BA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F462D19" w14:textId="77777777" w:rsidR="008F605B" w:rsidRPr="00B9675E" w:rsidRDefault="008F605B" w:rsidP="008F605B">
      <w:pPr>
        <w:pStyle w:val="NormalBold"/>
        <w:rPr>
          <w:color w:val="000000" w:themeColor="text1"/>
        </w:rPr>
      </w:pPr>
      <w:r w:rsidRPr="00D85150">
        <w:rPr>
          <w:rStyle w:val="HideTWBExt"/>
          <w:b w:val="0"/>
        </w:rPr>
        <w:t>&lt;/RepeatBlock-By&gt;</w:t>
      </w:r>
    </w:p>
    <w:p w14:paraId="723CFE9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8FF868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1462759" w14:textId="77777777" w:rsidTr="00D85150">
        <w:trPr>
          <w:trHeight w:hRule="exact" w:val="240"/>
          <w:jc w:val="center"/>
        </w:trPr>
        <w:tc>
          <w:tcPr>
            <w:tcW w:w="9752" w:type="dxa"/>
            <w:gridSpan w:val="2"/>
            <w:tcBorders>
              <w:top w:val="nil"/>
              <w:left w:val="nil"/>
              <w:bottom w:val="nil"/>
              <w:right w:val="nil"/>
            </w:tcBorders>
          </w:tcPr>
          <w:p w14:paraId="6DD9A2C4" w14:textId="77777777" w:rsidR="008F605B" w:rsidRPr="00B9675E" w:rsidRDefault="008F605B" w:rsidP="00D85150">
            <w:pPr>
              <w:rPr>
                <w:color w:val="000000" w:themeColor="text1"/>
              </w:rPr>
            </w:pPr>
          </w:p>
        </w:tc>
      </w:tr>
      <w:tr w:rsidR="007B5D21" w:rsidRPr="00B9675E" w14:paraId="3BD2ED8C" w14:textId="77777777" w:rsidTr="00D85150">
        <w:trPr>
          <w:trHeight w:val="240"/>
          <w:jc w:val="center"/>
        </w:trPr>
        <w:tc>
          <w:tcPr>
            <w:tcW w:w="4876" w:type="dxa"/>
            <w:tcBorders>
              <w:top w:val="nil"/>
              <w:left w:val="nil"/>
              <w:bottom w:val="nil"/>
              <w:right w:val="nil"/>
            </w:tcBorders>
          </w:tcPr>
          <w:p w14:paraId="0B605BC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AAD77A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F9EC3FE" w14:textId="77777777" w:rsidTr="00D85150">
        <w:trPr>
          <w:jc w:val="center"/>
        </w:trPr>
        <w:tc>
          <w:tcPr>
            <w:tcW w:w="4876" w:type="dxa"/>
            <w:tcBorders>
              <w:top w:val="nil"/>
              <w:left w:val="nil"/>
              <w:bottom w:val="nil"/>
              <w:right w:val="nil"/>
            </w:tcBorders>
          </w:tcPr>
          <w:p w14:paraId="25EFE51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F342C91"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invită Comisia să propună inițiative specifice pentru sprijinirea femeilor în domeniul STIM și pentru încurajarea fetelor să urmeze studii și cariere în domeniile STIM, TIC și IA, inclusiv prin stabilirea unui obiectiv privind participarea femeilor cercetătoare la proiecte din domeniile STIM și IA, în vederea reducerii lacunelor în materie de competențe și a disparității de gen generale din acest sector; subliniază că această disparitate conduce în mod inevitabil la algoritmi lipsiți de neutralitate; evidențiază necesitatea de a reflecta obiectivele și interesele femeilor și ale grupurilor vulnerabile în tranziția digitală și de a încuraja participarea bărbaților în domeniile educației, sănătății și asistenței sociale;</w:t>
            </w:r>
          </w:p>
        </w:tc>
      </w:tr>
    </w:tbl>
    <w:p w14:paraId="58D1B0ED"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F7D6323" w14:textId="77777777" w:rsidR="008F605B" w:rsidRPr="00B9675E" w:rsidRDefault="008F605B" w:rsidP="008F605B">
      <w:pPr>
        <w:rPr>
          <w:color w:val="000000" w:themeColor="text1"/>
        </w:rPr>
      </w:pPr>
      <w:r w:rsidRPr="00D85150">
        <w:rPr>
          <w:rStyle w:val="HideTWBExt"/>
        </w:rPr>
        <w:t>&lt;/Amend&gt;</w:t>
      </w:r>
    </w:p>
    <w:p w14:paraId="39DA188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548</w:t>
      </w:r>
      <w:r w:rsidRPr="00D85150">
        <w:rPr>
          <w:rStyle w:val="HideTWBExt"/>
          <w:b w:val="0"/>
        </w:rPr>
        <w:t>&lt;/NumAm&gt;</w:t>
      </w:r>
    </w:p>
    <w:p w14:paraId="7EEBDD7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399B0F31" w14:textId="77777777" w:rsidR="008F605B" w:rsidRPr="00B9675E" w:rsidRDefault="008F605B" w:rsidP="008F605B">
      <w:pPr>
        <w:pStyle w:val="NormalBold"/>
        <w:rPr>
          <w:color w:val="000000" w:themeColor="text1"/>
        </w:rPr>
      </w:pPr>
      <w:r w:rsidRPr="00D85150">
        <w:rPr>
          <w:rStyle w:val="HideTWBExt"/>
          <w:b w:val="0"/>
        </w:rPr>
        <w:t>&lt;/RepeatBlock-By&gt;</w:t>
      </w:r>
    </w:p>
    <w:p w14:paraId="0CA2AE3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802E8B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4EACC2" w14:textId="77777777" w:rsidTr="00D85150">
        <w:trPr>
          <w:trHeight w:hRule="exact" w:val="240"/>
          <w:jc w:val="center"/>
        </w:trPr>
        <w:tc>
          <w:tcPr>
            <w:tcW w:w="9752" w:type="dxa"/>
            <w:gridSpan w:val="2"/>
            <w:tcBorders>
              <w:top w:val="nil"/>
              <w:left w:val="nil"/>
              <w:bottom w:val="nil"/>
              <w:right w:val="nil"/>
            </w:tcBorders>
          </w:tcPr>
          <w:p w14:paraId="02A5D7A6" w14:textId="77777777" w:rsidR="008F605B" w:rsidRPr="00B9675E" w:rsidRDefault="008F605B" w:rsidP="00D85150">
            <w:pPr>
              <w:rPr>
                <w:color w:val="000000" w:themeColor="text1"/>
              </w:rPr>
            </w:pPr>
          </w:p>
        </w:tc>
      </w:tr>
      <w:tr w:rsidR="007B5D21" w:rsidRPr="00B9675E" w14:paraId="5480E867" w14:textId="77777777" w:rsidTr="00D85150">
        <w:trPr>
          <w:trHeight w:val="240"/>
          <w:jc w:val="center"/>
        </w:trPr>
        <w:tc>
          <w:tcPr>
            <w:tcW w:w="4876" w:type="dxa"/>
            <w:tcBorders>
              <w:top w:val="nil"/>
              <w:left w:val="nil"/>
              <w:bottom w:val="nil"/>
              <w:right w:val="nil"/>
            </w:tcBorders>
          </w:tcPr>
          <w:p w14:paraId="784663D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F705BD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16AEC2A" w14:textId="77777777" w:rsidTr="00D85150">
        <w:trPr>
          <w:jc w:val="center"/>
        </w:trPr>
        <w:tc>
          <w:tcPr>
            <w:tcW w:w="4876" w:type="dxa"/>
            <w:tcBorders>
              <w:top w:val="nil"/>
              <w:left w:val="nil"/>
              <w:bottom w:val="nil"/>
              <w:right w:val="nil"/>
            </w:tcBorders>
          </w:tcPr>
          <w:p w14:paraId="70609D5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5802DD4"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solicită să se promoveze educația, formarea și dezvoltarea competențelor și capacităților digitale noi, îndeosebi în domeniile STIM, acordând o atenție deosebită fetelor (acces universal la cursuri de programare, matematică și TIC), prin formare și învățare pe tot parcursul vieții, și să se acorde prioritate diversității și incluziunii în domeniul STIM, pentru a consolida egalitatea de șanse în economie și în mediul de afaceri; consideră că fetele ar trebui încurajate să urmeze în școală discipline precum matematica și științele;</w:t>
            </w:r>
          </w:p>
        </w:tc>
      </w:tr>
    </w:tbl>
    <w:p w14:paraId="5DF2F26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C4A4FE1" w14:textId="77777777" w:rsidR="008F605B" w:rsidRPr="00B9675E" w:rsidRDefault="008F605B" w:rsidP="008F605B">
      <w:pPr>
        <w:rPr>
          <w:color w:val="000000" w:themeColor="text1"/>
        </w:rPr>
      </w:pPr>
      <w:r w:rsidRPr="00D85150">
        <w:rPr>
          <w:rStyle w:val="HideTWBExt"/>
        </w:rPr>
        <w:t>&lt;/Amend&gt;</w:t>
      </w:r>
    </w:p>
    <w:p w14:paraId="418326A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549</w:t>
      </w:r>
      <w:r w:rsidRPr="00D85150">
        <w:rPr>
          <w:rStyle w:val="HideTWBExt"/>
          <w:b w:val="0"/>
        </w:rPr>
        <w:t>&lt;/NumAm&gt;</w:t>
      </w:r>
    </w:p>
    <w:p w14:paraId="5F6DD3A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35D1CAA" w14:textId="77777777" w:rsidR="008F605B" w:rsidRPr="00B9675E" w:rsidRDefault="008F605B" w:rsidP="008F605B">
      <w:pPr>
        <w:pStyle w:val="NormalBold"/>
        <w:rPr>
          <w:color w:val="000000" w:themeColor="text1"/>
        </w:rPr>
      </w:pPr>
      <w:r w:rsidRPr="00D85150">
        <w:rPr>
          <w:rStyle w:val="HideTWBExt"/>
          <w:b w:val="0"/>
        </w:rPr>
        <w:t>&lt;/RepeatBlock-By&gt;</w:t>
      </w:r>
    </w:p>
    <w:p w14:paraId="7621505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71313D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6887198" w14:textId="77777777" w:rsidTr="00D85150">
        <w:trPr>
          <w:trHeight w:hRule="exact" w:val="240"/>
          <w:jc w:val="center"/>
        </w:trPr>
        <w:tc>
          <w:tcPr>
            <w:tcW w:w="9752" w:type="dxa"/>
            <w:gridSpan w:val="2"/>
            <w:tcBorders>
              <w:top w:val="nil"/>
              <w:left w:val="nil"/>
              <w:bottom w:val="nil"/>
              <w:right w:val="nil"/>
            </w:tcBorders>
          </w:tcPr>
          <w:p w14:paraId="31EDB012" w14:textId="77777777" w:rsidR="008F605B" w:rsidRPr="00B9675E" w:rsidRDefault="008F605B" w:rsidP="00D85150">
            <w:pPr>
              <w:rPr>
                <w:color w:val="000000" w:themeColor="text1"/>
              </w:rPr>
            </w:pPr>
          </w:p>
        </w:tc>
      </w:tr>
      <w:tr w:rsidR="007B5D21" w:rsidRPr="00B9675E" w14:paraId="4D09544C" w14:textId="77777777" w:rsidTr="00D85150">
        <w:trPr>
          <w:trHeight w:val="240"/>
          <w:jc w:val="center"/>
        </w:trPr>
        <w:tc>
          <w:tcPr>
            <w:tcW w:w="4876" w:type="dxa"/>
            <w:tcBorders>
              <w:top w:val="nil"/>
              <w:left w:val="nil"/>
              <w:bottom w:val="nil"/>
              <w:right w:val="nil"/>
            </w:tcBorders>
          </w:tcPr>
          <w:p w14:paraId="3B7A798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49541C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2EEE7A0" w14:textId="77777777" w:rsidTr="00D85150">
        <w:trPr>
          <w:jc w:val="center"/>
        </w:trPr>
        <w:tc>
          <w:tcPr>
            <w:tcW w:w="4876" w:type="dxa"/>
            <w:tcBorders>
              <w:top w:val="nil"/>
              <w:left w:val="nil"/>
              <w:bottom w:val="nil"/>
              <w:right w:val="nil"/>
            </w:tcBorders>
          </w:tcPr>
          <w:p w14:paraId="79F3BBC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676B448"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 xml:space="preserve">subliniază că, deși numărul tinerelor absolvente în domeniile TIC și STIM este în creștere, disparitatea de gen în ceea ce privește ocuparea forței de muncă și disparitatea salarială de gen în acest sector rămân semnificative, femeile din domeniul TIC câștigând cu aproape 20 % mai puțin decât colegii lor de sex </w:t>
            </w:r>
            <w:r w:rsidRPr="00B9675E">
              <w:rPr>
                <w:b/>
                <w:i/>
                <w:color w:val="000000" w:themeColor="text1"/>
              </w:rPr>
              <w:lastRenderedPageBreak/>
              <w:t>masculin</w:t>
            </w:r>
            <w:r w:rsidRPr="00B9675E">
              <w:rPr>
                <w:b/>
                <w:i/>
                <w:color w:val="000000" w:themeColor="text1"/>
                <w:vertAlign w:val="superscript"/>
              </w:rPr>
              <w:t>1a</w:t>
            </w:r>
            <w:r w:rsidRPr="00B9675E">
              <w:rPr>
                <w:b/>
                <w:i/>
                <w:color w:val="000000" w:themeColor="text1"/>
              </w:rPr>
              <w:t>; solicită, prin urmare Comisiei să identifice și să elimine barierele care mențin aceste disparități;</w:t>
            </w:r>
          </w:p>
        </w:tc>
      </w:tr>
      <w:tr w:rsidR="007B5D21" w:rsidRPr="00B9675E" w14:paraId="7D7D43FC" w14:textId="77777777" w:rsidTr="00D85150">
        <w:trPr>
          <w:jc w:val="center"/>
        </w:trPr>
        <w:tc>
          <w:tcPr>
            <w:tcW w:w="4876" w:type="dxa"/>
            <w:tcBorders>
              <w:top w:val="nil"/>
              <w:left w:val="nil"/>
              <w:bottom w:val="nil"/>
              <w:right w:val="nil"/>
            </w:tcBorders>
          </w:tcPr>
          <w:p w14:paraId="0238CB2E" w14:textId="77777777" w:rsidR="008F605B" w:rsidRPr="00B9675E" w:rsidRDefault="008F605B" w:rsidP="00D85150">
            <w:pPr>
              <w:rPr>
                <w:color w:val="000000" w:themeColor="text1"/>
              </w:rPr>
            </w:pPr>
          </w:p>
        </w:tc>
        <w:tc>
          <w:tcPr>
            <w:tcW w:w="4876" w:type="dxa"/>
            <w:tcBorders>
              <w:top w:val="nil"/>
              <w:left w:val="nil"/>
              <w:bottom w:val="nil"/>
              <w:right w:val="nil"/>
            </w:tcBorders>
          </w:tcPr>
          <w:p w14:paraId="57D76652"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72977998" w14:textId="77777777" w:rsidTr="00D85150">
        <w:trPr>
          <w:jc w:val="center"/>
        </w:trPr>
        <w:tc>
          <w:tcPr>
            <w:tcW w:w="4876" w:type="dxa"/>
            <w:tcBorders>
              <w:top w:val="nil"/>
              <w:left w:val="nil"/>
              <w:bottom w:val="nil"/>
              <w:right w:val="nil"/>
            </w:tcBorders>
          </w:tcPr>
          <w:p w14:paraId="49A6167A" w14:textId="77777777" w:rsidR="008F605B" w:rsidRPr="00B9675E" w:rsidRDefault="008F605B" w:rsidP="00D85150">
            <w:pPr>
              <w:rPr>
                <w:color w:val="000000" w:themeColor="text1"/>
              </w:rPr>
            </w:pPr>
          </w:p>
        </w:tc>
        <w:tc>
          <w:tcPr>
            <w:tcW w:w="4876" w:type="dxa"/>
            <w:tcBorders>
              <w:top w:val="nil"/>
              <w:left w:val="nil"/>
              <w:bottom w:val="nil"/>
              <w:right w:val="nil"/>
            </w:tcBorders>
          </w:tcPr>
          <w:p w14:paraId="03B930F3"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Broșura „Women in Digital” (Femeile în mediul digital), publicată la 23 septembrie 2019. </w:t>
            </w:r>
          </w:p>
        </w:tc>
      </w:tr>
    </w:tbl>
    <w:p w14:paraId="3820B99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A7C11E5" w14:textId="77777777" w:rsidR="008F605B" w:rsidRPr="00B9675E" w:rsidRDefault="008F605B" w:rsidP="008F605B">
      <w:pPr>
        <w:rPr>
          <w:color w:val="000000" w:themeColor="text1"/>
        </w:rPr>
      </w:pPr>
      <w:r w:rsidRPr="00D85150">
        <w:rPr>
          <w:rStyle w:val="HideTWBExt"/>
        </w:rPr>
        <w:t>&lt;/Amend&gt;</w:t>
      </w:r>
    </w:p>
    <w:p w14:paraId="4FA1D34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550</w:t>
      </w:r>
      <w:r w:rsidRPr="00D85150">
        <w:rPr>
          <w:rStyle w:val="HideTWBExt"/>
          <w:b w:val="0"/>
        </w:rPr>
        <w:t>&lt;/NumAm&gt;</w:t>
      </w:r>
    </w:p>
    <w:p w14:paraId="0E33793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7BE7A83" w14:textId="77777777" w:rsidR="008F605B" w:rsidRPr="00B9675E" w:rsidRDefault="008F605B" w:rsidP="008F605B">
      <w:pPr>
        <w:pStyle w:val="NormalBold"/>
        <w:rPr>
          <w:color w:val="000000" w:themeColor="text1"/>
        </w:rPr>
      </w:pPr>
      <w:r w:rsidRPr="00D85150">
        <w:rPr>
          <w:rStyle w:val="HideTWBExt"/>
          <w:b w:val="0"/>
        </w:rPr>
        <w:t>&lt;/RepeatBlock-By&gt;</w:t>
      </w:r>
    </w:p>
    <w:p w14:paraId="116EE8A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6DF37A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4B4E85A" w14:textId="77777777" w:rsidTr="00D85150">
        <w:trPr>
          <w:trHeight w:hRule="exact" w:val="240"/>
          <w:jc w:val="center"/>
        </w:trPr>
        <w:tc>
          <w:tcPr>
            <w:tcW w:w="9752" w:type="dxa"/>
            <w:gridSpan w:val="2"/>
            <w:tcBorders>
              <w:top w:val="nil"/>
              <w:left w:val="nil"/>
              <w:bottom w:val="nil"/>
              <w:right w:val="nil"/>
            </w:tcBorders>
          </w:tcPr>
          <w:p w14:paraId="1C68348E" w14:textId="77777777" w:rsidR="008F605B" w:rsidRPr="00B9675E" w:rsidRDefault="008F605B" w:rsidP="00D85150">
            <w:pPr>
              <w:rPr>
                <w:color w:val="000000" w:themeColor="text1"/>
              </w:rPr>
            </w:pPr>
          </w:p>
        </w:tc>
      </w:tr>
      <w:tr w:rsidR="007B5D21" w:rsidRPr="00B9675E" w14:paraId="4F20F00E" w14:textId="77777777" w:rsidTr="00D85150">
        <w:trPr>
          <w:trHeight w:val="240"/>
          <w:jc w:val="center"/>
        </w:trPr>
        <w:tc>
          <w:tcPr>
            <w:tcW w:w="4876" w:type="dxa"/>
            <w:tcBorders>
              <w:top w:val="nil"/>
              <w:left w:val="nil"/>
              <w:bottom w:val="nil"/>
              <w:right w:val="nil"/>
            </w:tcBorders>
          </w:tcPr>
          <w:p w14:paraId="0B42AA7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791CAE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816E3F6" w14:textId="77777777" w:rsidTr="00D85150">
        <w:trPr>
          <w:jc w:val="center"/>
        </w:trPr>
        <w:tc>
          <w:tcPr>
            <w:tcW w:w="4876" w:type="dxa"/>
            <w:tcBorders>
              <w:top w:val="nil"/>
              <w:left w:val="nil"/>
              <w:bottom w:val="nil"/>
              <w:right w:val="nil"/>
            </w:tcBorders>
          </w:tcPr>
          <w:p w14:paraId="3DA62C8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B069F38"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invită Comisia să introducă o evaluare obligatorie a impactului asupra egalității de gen ca parte a evaluării impactului asupra drepturilor fundamentale în cadrul Regulamentului privind inteligența artificială, pentru a identifica și a atenua potențialele efecte negative ale instrumentelor de IA asupra femeilor, fetelor și grupurilor marginalizate, și să includă audituri efectuate de terți pentru a detecta și a corecta prejudecățile algoritmice;</w:t>
            </w:r>
          </w:p>
        </w:tc>
      </w:tr>
    </w:tbl>
    <w:p w14:paraId="61342C2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98FDC6B" w14:textId="77777777" w:rsidR="008F605B" w:rsidRPr="00B9675E" w:rsidRDefault="008F605B" w:rsidP="008F605B">
      <w:pPr>
        <w:rPr>
          <w:color w:val="000000" w:themeColor="text1"/>
        </w:rPr>
      </w:pPr>
      <w:r w:rsidRPr="00D85150">
        <w:rPr>
          <w:rStyle w:val="HideTWBExt"/>
        </w:rPr>
        <w:t>&lt;/Amend&gt;</w:t>
      </w:r>
    </w:p>
    <w:p w14:paraId="2818ADF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551</w:t>
      </w:r>
      <w:r w:rsidRPr="00D85150">
        <w:rPr>
          <w:rStyle w:val="HideTWBExt"/>
          <w:b w:val="0"/>
        </w:rPr>
        <w:t>&lt;/NumAm&gt;</w:t>
      </w:r>
    </w:p>
    <w:p w14:paraId="55D669D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DA75525" w14:textId="77777777" w:rsidR="008F605B" w:rsidRPr="00B9675E" w:rsidRDefault="008F605B" w:rsidP="008F605B">
      <w:pPr>
        <w:pStyle w:val="NormalBold"/>
        <w:rPr>
          <w:color w:val="000000" w:themeColor="text1"/>
        </w:rPr>
      </w:pPr>
      <w:r w:rsidRPr="00D85150">
        <w:rPr>
          <w:rStyle w:val="HideTWBExt"/>
          <w:b w:val="0"/>
        </w:rPr>
        <w:t>&lt;/RepeatBlock-By&gt;</w:t>
      </w:r>
    </w:p>
    <w:p w14:paraId="377A1F7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3160CD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36691FA" w14:textId="77777777" w:rsidTr="00D85150">
        <w:trPr>
          <w:trHeight w:hRule="exact" w:val="240"/>
          <w:jc w:val="center"/>
        </w:trPr>
        <w:tc>
          <w:tcPr>
            <w:tcW w:w="9752" w:type="dxa"/>
            <w:gridSpan w:val="2"/>
            <w:tcBorders>
              <w:top w:val="nil"/>
              <w:left w:val="nil"/>
              <w:bottom w:val="nil"/>
              <w:right w:val="nil"/>
            </w:tcBorders>
          </w:tcPr>
          <w:p w14:paraId="5FF6A00A" w14:textId="77777777" w:rsidR="008F605B" w:rsidRPr="00B9675E" w:rsidRDefault="008F605B" w:rsidP="00D85150">
            <w:pPr>
              <w:rPr>
                <w:color w:val="000000" w:themeColor="text1"/>
              </w:rPr>
            </w:pPr>
          </w:p>
        </w:tc>
      </w:tr>
      <w:tr w:rsidR="007B5D21" w:rsidRPr="00B9675E" w14:paraId="47499545" w14:textId="77777777" w:rsidTr="00D85150">
        <w:trPr>
          <w:trHeight w:val="240"/>
          <w:jc w:val="center"/>
        </w:trPr>
        <w:tc>
          <w:tcPr>
            <w:tcW w:w="4876" w:type="dxa"/>
            <w:tcBorders>
              <w:top w:val="nil"/>
              <w:left w:val="nil"/>
              <w:bottom w:val="nil"/>
              <w:right w:val="nil"/>
            </w:tcBorders>
          </w:tcPr>
          <w:p w14:paraId="60FADE5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330842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2E5A7A6" w14:textId="77777777" w:rsidTr="00D85150">
        <w:trPr>
          <w:jc w:val="center"/>
        </w:trPr>
        <w:tc>
          <w:tcPr>
            <w:tcW w:w="4876" w:type="dxa"/>
            <w:tcBorders>
              <w:top w:val="nil"/>
              <w:left w:val="nil"/>
              <w:bottom w:val="nil"/>
              <w:right w:val="nil"/>
            </w:tcBorders>
          </w:tcPr>
          <w:p w14:paraId="6CF0432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84CBC6E"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 xml:space="preserve">solicită Comisiei să asigure </w:t>
            </w:r>
            <w:r w:rsidRPr="00B9675E">
              <w:rPr>
                <w:b/>
                <w:i/>
                <w:color w:val="000000" w:themeColor="text1"/>
              </w:rPr>
              <w:lastRenderedPageBreak/>
              <w:t>accesul universal și incluziv la toate nivelurile de educație, inclusiv la o educație sexuală cuprinzătoare, bazată pe consimțământ, elaborând totodată un cadru de toleranță zero față de violența de gen, hărțuire și discursul de incitare la ură, atât în mediul online, cât și offline, vizând în special fetele tinere și tinerii LGBTIQ+;</w:t>
            </w:r>
          </w:p>
        </w:tc>
      </w:tr>
    </w:tbl>
    <w:p w14:paraId="0F5D3D0F"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6FC334E" w14:textId="77777777" w:rsidR="008F605B" w:rsidRPr="00B9675E" w:rsidRDefault="008F605B" w:rsidP="008F605B">
      <w:pPr>
        <w:rPr>
          <w:color w:val="000000" w:themeColor="text1"/>
        </w:rPr>
      </w:pPr>
      <w:r w:rsidRPr="00D85150">
        <w:rPr>
          <w:rStyle w:val="HideTWBExt"/>
        </w:rPr>
        <w:t>&lt;/Amend&gt;</w:t>
      </w:r>
    </w:p>
    <w:p w14:paraId="0734AE9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552</w:t>
      </w:r>
      <w:r w:rsidRPr="00D85150">
        <w:rPr>
          <w:rStyle w:val="HideTWBExt"/>
          <w:b w:val="0"/>
        </w:rPr>
        <w:t>&lt;/NumAm&gt;</w:t>
      </w:r>
    </w:p>
    <w:p w14:paraId="0B1A454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09DF67CB" w14:textId="77777777" w:rsidR="008F605B" w:rsidRPr="00B9675E" w:rsidRDefault="008F605B" w:rsidP="008F605B">
      <w:pPr>
        <w:pStyle w:val="NormalBold"/>
        <w:rPr>
          <w:color w:val="000000" w:themeColor="text1"/>
        </w:rPr>
      </w:pPr>
      <w:r w:rsidRPr="00D85150">
        <w:rPr>
          <w:rStyle w:val="HideTWBExt"/>
          <w:b w:val="0"/>
        </w:rPr>
        <w:t>&lt;/RepeatBlock-By&gt;</w:t>
      </w:r>
    </w:p>
    <w:p w14:paraId="5A9D8B6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8FA7C4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FD79F4" w14:textId="77777777" w:rsidTr="00D85150">
        <w:trPr>
          <w:trHeight w:hRule="exact" w:val="240"/>
          <w:jc w:val="center"/>
        </w:trPr>
        <w:tc>
          <w:tcPr>
            <w:tcW w:w="9752" w:type="dxa"/>
            <w:gridSpan w:val="2"/>
            <w:tcBorders>
              <w:top w:val="nil"/>
              <w:left w:val="nil"/>
              <w:bottom w:val="nil"/>
              <w:right w:val="nil"/>
            </w:tcBorders>
          </w:tcPr>
          <w:p w14:paraId="6C7FC6E0" w14:textId="77777777" w:rsidR="008F605B" w:rsidRPr="00B9675E" w:rsidRDefault="008F605B" w:rsidP="00D85150">
            <w:pPr>
              <w:rPr>
                <w:color w:val="000000" w:themeColor="text1"/>
              </w:rPr>
            </w:pPr>
          </w:p>
        </w:tc>
      </w:tr>
      <w:tr w:rsidR="007B5D21" w:rsidRPr="00B9675E" w14:paraId="726FBA27" w14:textId="77777777" w:rsidTr="00D85150">
        <w:trPr>
          <w:trHeight w:val="240"/>
          <w:jc w:val="center"/>
        </w:trPr>
        <w:tc>
          <w:tcPr>
            <w:tcW w:w="4876" w:type="dxa"/>
            <w:tcBorders>
              <w:top w:val="nil"/>
              <w:left w:val="nil"/>
              <w:bottom w:val="nil"/>
              <w:right w:val="nil"/>
            </w:tcBorders>
          </w:tcPr>
          <w:p w14:paraId="233C8C2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4D8F65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7B0295C" w14:textId="77777777" w:rsidTr="00D85150">
        <w:trPr>
          <w:jc w:val="center"/>
        </w:trPr>
        <w:tc>
          <w:tcPr>
            <w:tcW w:w="4876" w:type="dxa"/>
            <w:tcBorders>
              <w:top w:val="nil"/>
              <w:left w:val="nil"/>
              <w:bottom w:val="nil"/>
              <w:right w:val="nil"/>
            </w:tcBorders>
          </w:tcPr>
          <w:p w14:paraId="434553B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5AA7750"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solicită Comisiei să respecte pe deplin competențele naționale în domeniul educației, în conformitate cu principiul subsidiarității;</w:t>
            </w:r>
          </w:p>
        </w:tc>
      </w:tr>
    </w:tbl>
    <w:p w14:paraId="0C2F541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EBA9E07" w14:textId="77777777" w:rsidR="008F605B" w:rsidRPr="00B9675E" w:rsidRDefault="008F605B" w:rsidP="008F605B">
      <w:pPr>
        <w:rPr>
          <w:color w:val="000000" w:themeColor="text1"/>
        </w:rPr>
      </w:pPr>
      <w:r w:rsidRPr="00D85150">
        <w:rPr>
          <w:rStyle w:val="HideTWBExt"/>
        </w:rPr>
        <w:t>&lt;/Amend&gt;</w:t>
      </w:r>
    </w:p>
    <w:p w14:paraId="0702F67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553</w:t>
      </w:r>
      <w:r w:rsidRPr="00D85150">
        <w:rPr>
          <w:rStyle w:val="HideTWBExt"/>
          <w:b w:val="0"/>
        </w:rPr>
        <w:t>&lt;/NumAm&gt;</w:t>
      </w:r>
    </w:p>
    <w:p w14:paraId="17B7206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676401F0" w14:textId="77777777" w:rsidR="008F605B" w:rsidRPr="00B9675E" w:rsidRDefault="008F605B" w:rsidP="008F605B">
      <w:pPr>
        <w:pStyle w:val="NormalBold"/>
        <w:rPr>
          <w:color w:val="000000" w:themeColor="text1"/>
        </w:rPr>
      </w:pPr>
      <w:r w:rsidRPr="00D85150">
        <w:rPr>
          <w:rStyle w:val="HideTWBExt"/>
          <w:b w:val="0"/>
        </w:rPr>
        <w:t>&lt;/RepeatBlock-By&gt;</w:t>
      </w:r>
    </w:p>
    <w:p w14:paraId="02AB363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D4AE61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ABDD6EA" w14:textId="77777777" w:rsidTr="00D85150">
        <w:trPr>
          <w:trHeight w:hRule="exact" w:val="240"/>
          <w:jc w:val="center"/>
        </w:trPr>
        <w:tc>
          <w:tcPr>
            <w:tcW w:w="9752" w:type="dxa"/>
            <w:gridSpan w:val="2"/>
            <w:tcBorders>
              <w:top w:val="nil"/>
              <w:left w:val="nil"/>
              <w:bottom w:val="nil"/>
              <w:right w:val="nil"/>
            </w:tcBorders>
          </w:tcPr>
          <w:p w14:paraId="3D6AF174" w14:textId="77777777" w:rsidR="008F605B" w:rsidRPr="00B9675E" w:rsidRDefault="008F605B" w:rsidP="00D85150">
            <w:pPr>
              <w:rPr>
                <w:color w:val="000000" w:themeColor="text1"/>
              </w:rPr>
            </w:pPr>
          </w:p>
        </w:tc>
      </w:tr>
      <w:tr w:rsidR="007B5D21" w:rsidRPr="00B9675E" w14:paraId="6139864A" w14:textId="77777777" w:rsidTr="00D85150">
        <w:trPr>
          <w:trHeight w:val="240"/>
          <w:jc w:val="center"/>
        </w:trPr>
        <w:tc>
          <w:tcPr>
            <w:tcW w:w="4876" w:type="dxa"/>
            <w:tcBorders>
              <w:top w:val="nil"/>
              <w:left w:val="nil"/>
              <w:bottom w:val="nil"/>
              <w:right w:val="nil"/>
            </w:tcBorders>
          </w:tcPr>
          <w:p w14:paraId="6FEABEC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BA6989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A6E85C5" w14:textId="77777777" w:rsidTr="00D85150">
        <w:trPr>
          <w:jc w:val="center"/>
        </w:trPr>
        <w:tc>
          <w:tcPr>
            <w:tcW w:w="4876" w:type="dxa"/>
            <w:tcBorders>
              <w:top w:val="nil"/>
              <w:left w:val="nil"/>
              <w:bottom w:val="nil"/>
              <w:right w:val="nil"/>
            </w:tcBorders>
          </w:tcPr>
          <w:p w14:paraId="76E1BB1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CD45FDD" w14:textId="77777777" w:rsidR="008F605B" w:rsidRPr="00B9675E" w:rsidRDefault="008F605B" w:rsidP="00D85150">
            <w:pPr>
              <w:pStyle w:val="Normal6a"/>
              <w:rPr>
                <w:color w:val="000000" w:themeColor="text1"/>
              </w:rPr>
            </w:pPr>
            <w:r w:rsidRPr="00B9675E">
              <w:rPr>
                <w:b/>
                <w:i/>
                <w:color w:val="000000" w:themeColor="text1"/>
              </w:rPr>
              <w:t>12a.</w:t>
            </w:r>
            <w:r w:rsidRPr="00B9675E">
              <w:rPr>
                <w:color w:val="000000" w:themeColor="text1"/>
              </w:rPr>
              <w:tab/>
            </w:r>
            <w:r w:rsidRPr="00B9675E">
              <w:rPr>
                <w:b/>
                <w:i/>
                <w:color w:val="000000" w:themeColor="text1"/>
              </w:rPr>
              <w:t>îndeamnă statele membre să ia în considerare sexul biologic ca prioritate atunci când legiferează sau se ocupă de aspecte legate de femeile implicate în sport; </w:t>
            </w:r>
          </w:p>
        </w:tc>
      </w:tr>
    </w:tbl>
    <w:p w14:paraId="4D0E79E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F689579" w14:textId="77777777" w:rsidR="008F605B" w:rsidRPr="00B9675E" w:rsidRDefault="008F605B" w:rsidP="008F605B">
      <w:pPr>
        <w:rPr>
          <w:color w:val="000000" w:themeColor="text1"/>
        </w:rPr>
      </w:pPr>
      <w:r w:rsidRPr="00D85150">
        <w:rPr>
          <w:rStyle w:val="HideTWBExt"/>
        </w:rPr>
        <w:t>&lt;/Amend&gt;</w:t>
      </w:r>
    </w:p>
    <w:p w14:paraId="1532EA89"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554</w:t>
      </w:r>
      <w:r w:rsidRPr="00D85150">
        <w:rPr>
          <w:rStyle w:val="HideTWBExt"/>
          <w:b w:val="0"/>
        </w:rPr>
        <w:t>&lt;/NumAm&gt;</w:t>
      </w:r>
    </w:p>
    <w:p w14:paraId="5D5C577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3A947E4C" w14:textId="77777777" w:rsidR="008F605B" w:rsidRPr="00B9675E" w:rsidRDefault="008F605B" w:rsidP="008F605B">
      <w:pPr>
        <w:pStyle w:val="NormalBold"/>
        <w:rPr>
          <w:color w:val="000000" w:themeColor="text1"/>
        </w:rPr>
      </w:pPr>
      <w:r w:rsidRPr="00D85150">
        <w:rPr>
          <w:rStyle w:val="HideTWBExt"/>
          <w:b w:val="0"/>
        </w:rPr>
        <w:t>&lt;/RepeatBlock-By&gt;</w:t>
      </w:r>
    </w:p>
    <w:p w14:paraId="6DBDEC1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A164CC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4622554" w14:textId="77777777" w:rsidTr="00D85150">
        <w:trPr>
          <w:trHeight w:hRule="exact" w:val="240"/>
          <w:jc w:val="center"/>
        </w:trPr>
        <w:tc>
          <w:tcPr>
            <w:tcW w:w="9752" w:type="dxa"/>
            <w:gridSpan w:val="2"/>
            <w:tcBorders>
              <w:top w:val="nil"/>
              <w:left w:val="nil"/>
              <w:bottom w:val="nil"/>
              <w:right w:val="nil"/>
            </w:tcBorders>
          </w:tcPr>
          <w:p w14:paraId="348D1B6E" w14:textId="77777777" w:rsidR="008F605B" w:rsidRPr="00B9675E" w:rsidRDefault="008F605B" w:rsidP="00D85150">
            <w:pPr>
              <w:rPr>
                <w:color w:val="000000" w:themeColor="text1"/>
              </w:rPr>
            </w:pPr>
          </w:p>
        </w:tc>
      </w:tr>
      <w:tr w:rsidR="007B5D21" w:rsidRPr="00B9675E" w14:paraId="40E54D06" w14:textId="77777777" w:rsidTr="00D85150">
        <w:trPr>
          <w:trHeight w:val="240"/>
          <w:jc w:val="center"/>
        </w:trPr>
        <w:tc>
          <w:tcPr>
            <w:tcW w:w="4876" w:type="dxa"/>
            <w:tcBorders>
              <w:top w:val="nil"/>
              <w:left w:val="nil"/>
              <w:bottom w:val="nil"/>
              <w:right w:val="nil"/>
            </w:tcBorders>
          </w:tcPr>
          <w:p w14:paraId="643EBD3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5EEB01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F617158" w14:textId="77777777" w:rsidTr="00D85150">
        <w:trPr>
          <w:jc w:val="center"/>
        </w:trPr>
        <w:tc>
          <w:tcPr>
            <w:tcW w:w="4876" w:type="dxa"/>
            <w:tcBorders>
              <w:top w:val="nil"/>
              <w:left w:val="nil"/>
              <w:bottom w:val="nil"/>
              <w:right w:val="nil"/>
            </w:tcBorders>
          </w:tcPr>
          <w:p w14:paraId="37C8B8A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A606723" w14:textId="77777777" w:rsidR="008F605B" w:rsidRPr="00B9675E" w:rsidRDefault="008F605B" w:rsidP="00D85150">
            <w:pPr>
              <w:pStyle w:val="Normal6a"/>
              <w:rPr>
                <w:color w:val="000000" w:themeColor="text1"/>
              </w:rPr>
            </w:pPr>
            <w:r w:rsidRPr="00B9675E">
              <w:rPr>
                <w:b/>
                <w:i/>
                <w:color w:val="000000" w:themeColor="text1"/>
              </w:rPr>
              <w:t>12b.</w:t>
            </w:r>
            <w:r w:rsidRPr="00B9675E">
              <w:rPr>
                <w:color w:val="000000" w:themeColor="text1"/>
              </w:rPr>
              <w:tab/>
            </w:r>
            <w:r w:rsidRPr="00B9675E">
              <w:rPr>
                <w:b/>
                <w:i/>
                <w:color w:val="000000" w:themeColor="text1"/>
              </w:rPr>
              <w:t>subliniază cât este de important să se promoveze drepturile femeilor și egalitatea de șanse între bărbați și femei în întreaga lume, elemente esențiale pentru ca drepturile omului să fie transpuse în fapt; evidențiază că, deși s-au făcut unele progrese, femeile și fetele au în continuare de suferit de pe urma discriminării și violenței, mai ales în țări aflate sub un regim islamic strict, și că aceste societăți nu reușesc să le ofere prin lege drepturi egale și acces egal la educație, la îngrijiri de sănătate, la muncă decentă și la reprezentare politică și economică;</w:t>
            </w:r>
          </w:p>
        </w:tc>
      </w:tr>
    </w:tbl>
    <w:p w14:paraId="68462FA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7A029EF" w14:textId="77777777" w:rsidR="008F605B" w:rsidRPr="00B9675E" w:rsidRDefault="008F605B" w:rsidP="008F605B">
      <w:pPr>
        <w:rPr>
          <w:color w:val="000000" w:themeColor="text1"/>
        </w:rPr>
      </w:pPr>
      <w:r w:rsidRPr="00D85150">
        <w:rPr>
          <w:rStyle w:val="HideTWBExt"/>
        </w:rPr>
        <w:t>&lt;/Amend&gt;</w:t>
      </w:r>
    </w:p>
    <w:p w14:paraId="13CEE60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555</w:t>
      </w:r>
      <w:r w:rsidRPr="00D85150">
        <w:rPr>
          <w:rStyle w:val="HideTWBExt"/>
          <w:b w:val="0"/>
        </w:rPr>
        <w:t>&lt;/NumAm&gt;</w:t>
      </w:r>
    </w:p>
    <w:p w14:paraId="035C814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0ED93520" w14:textId="77777777" w:rsidR="008F605B" w:rsidRPr="00B9675E" w:rsidRDefault="008F605B" w:rsidP="008F605B">
      <w:pPr>
        <w:pStyle w:val="NormalBold"/>
        <w:rPr>
          <w:color w:val="000000" w:themeColor="text1"/>
        </w:rPr>
      </w:pPr>
      <w:r w:rsidRPr="00D85150">
        <w:rPr>
          <w:rStyle w:val="HideTWBExt"/>
          <w:b w:val="0"/>
        </w:rPr>
        <w:t>&lt;/RepeatBlock-By&gt;</w:t>
      </w:r>
    </w:p>
    <w:p w14:paraId="3DD7D16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B89793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0C2AAF3" w14:textId="77777777" w:rsidTr="00D85150">
        <w:trPr>
          <w:trHeight w:hRule="exact" w:val="240"/>
          <w:jc w:val="center"/>
        </w:trPr>
        <w:tc>
          <w:tcPr>
            <w:tcW w:w="9752" w:type="dxa"/>
            <w:gridSpan w:val="2"/>
            <w:tcBorders>
              <w:top w:val="nil"/>
              <w:left w:val="nil"/>
              <w:bottom w:val="nil"/>
              <w:right w:val="nil"/>
            </w:tcBorders>
          </w:tcPr>
          <w:p w14:paraId="03FD2009" w14:textId="77777777" w:rsidR="008F605B" w:rsidRPr="00B9675E" w:rsidRDefault="008F605B" w:rsidP="00D85150">
            <w:pPr>
              <w:rPr>
                <w:color w:val="000000" w:themeColor="text1"/>
              </w:rPr>
            </w:pPr>
          </w:p>
        </w:tc>
      </w:tr>
      <w:tr w:rsidR="007B5D21" w:rsidRPr="00B9675E" w14:paraId="17354E78" w14:textId="77777777" w:rsidTr="00D85150">
        <w:trPr>
          <w:trHeight w:val="240"/>
          <w:jc w:val="center"/>
        </w:trPr>
        <w:tc>
          <w:tcPr>
            <w:tcW w:w="4876" w:type="dxa"/>
            <w:tcBorders>
              <w:top w:val="nil"/>
              <w:left w:val="nil"/>
              <w:bottom w:val="nil"/>
              <w:right w:val="nil"/>
            </w:tcBorders>
          </w:tcPr>
          <w:p w14:paraId="6724F02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F1E447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47A1357" w14:textId="77777777" w:rsidTr="00D85150">
        <w:trPr>
          <w:jc w:val="center"/>
        </w:trPr>
        <w:tc>
          <w:tcPr>
            <w:tcW w:w="4876" w:type="dxa"/>
            <w:tcBorders>
              <w:top w:val="nil"/>
              <w:left w:val="nil"/>
              <w:bottom w:val="nil"/>
              <w:right w:val="nil"/>
            </w:tcBorders>
          </w:tcPr>
          <w:p w14:paraId="730FFEC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7ADE013" w14:textId="77777777" w:rsidR="008F605B" w:rsidRPr="00B9675E" w:rsidRDefault="008F605B" w:rsidP="00D85150">
            <w:pPr>
              <w:pStyle w:val="Normal6a"/>
              <w:rPr>
                <w:color w:val="000000" w:themeColor="text1"/>
              </w:rPr>
            </w:pPr>
            <w:r w:rsidRPr="00B9675E">
              <w:rPr>
                <w:b/>
                <w:i/>
                <w:color w:val="000000" w:themeColor="text1"/>
              </w:rPr>
              <w:t>12b.</w:t>
            </w:r>
            <w:r w:rsidRPr="00B9675E">
              <w:rPr>
                <w:color w:val="000000" w:themeColor="text1"/>
              </w:rPr>
              <w:tab/>
            </w:r>
            <w:r w:rsidRPr="00B9675E">
              <w:rPr>
                <w:b/>
                <w:i/>
                <w:color w:val="000000" w:themeColor="text1"/>
              </w:rPr>
              <w:t>invită Comisia să investească în cercetări care urmăresc egalitatea de gen în mass-media și în industriile digitale, prin colectarea de date defalcate pe sexe/genuri, inclusiv cu o perspectivă intersecțională, și să se axeze, printre alte activități, pe evaluarea prejudecăților legate de IA și pe evaluarea reprezentărilor stereotipice, printre altele, din mass-media;</w:t>
            </w:r>
          </w:p>
        </w:tc>
      </w:tr>
    </w:tbl>
    <w:p w14:paraId="0A44D3AA"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D78D955" w14:textId="77777777" w:rsidR="008F605B" w:rsidRPr="00B9675E" w:rsidRDefault="008F605B" w:rsidP="008F605B">
      <w:pPr>
        <w:rPr>
          <w:color w:val="000000" w:themeColor="text1"/>
        </w:rPr>
      </w:pPr>
      <w:r w:rsidRPr="00D85150">
        <w:rPr>
          <w:rStyle w:val="HideTWBExt"/>
        </w:rPr>
        <w:t>&lt;/Amend&gt;</w:t>
      </w:r>
    </w:p>
    <w:p w14:paraId="2CEE4B3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556</w:t>
      </w:r>
      <w:r w:rsidRPr="00D85150">
        <w:rPr>
          <w:rStyle w:val="HideTWBExt"/>
          <w:b w:val="0"/>
        </w:rPr>
        <w:t>&lt;/NumAm&gt;</w:t>
      </w:r>
    </w:p>
    <w:p w14:paraId="4CC9319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5D810E54" w14:textId="77777777" w:rsidR="008F605B" w:rsidRPr="00B9675E" w:rsidRDefault="008F605B" w:rsidP="008F605B">
      <w:pPr>
        <w:pStyle w:val="NormalBold"/>
        <w:rPr>
          <w:color w:val="000000" w:themeColor="text1"/>
        </w:rPr>
      </w:pPr>
      <w:r w:rsidRPr="00D85150">
        <w:rPr>
          <w:rStyle w:val="HideTWBExt"/>
          <w:b w:val="0"/>
        </w:rPr>
        <w:t>&lt;/RepeatBlock-By&gt;</w:t>
      </w:r>
    </w:p>
    <w:p w14:paraId="3B0F927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F73CDC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5BDB43A" w14:textId="77777777" w:rsidTr="00D85150">
        <w:trPr>
          <w:trHeight w:hRule="exact" w:val="240"/>
          <w:jc w:val="center"/>
        </w:trPr>
        <w:tc>
          <w:tcPr>
            <w:tcW w:w="9752" w:type="dxa"/>
            <w:gridSpan w:val="2"/>
            <w:tcBorders>
              <w:top w:val="nil"/>
              <w:left w:val="nil"/>
              <w:bottom w:val="nil"/>
              <w:right w:val="nil"/>
            </w:tcBorders>
          </w:tcPr>
          <w:p w14:paraId="78AA3B9B" w14:textId="77777777" w:rsidR="008F605B" w:rsidRPr="00B9675E" w:rsidRDefault="008F605B" w:rsidP="00D85150">
            <w:pPr>
              <w:rPr>
                <w:color w:val="000000" w:themeColor="text1"/>
              </w:rPr>
            </w:pPr>
          </w:p>
        </w:tc>
      </w:tr>
      <w:tr w:rsidR="007B5D21" w:rsidRPr="00B9675E" w14:paraId="1E7683F0" w14:textId="77777777" w:rsidTr="00D85150">
        <w:trPr>
          <w:trHeight w:val="240"/>
          <w:jc w:val="center"/>
        </w:trPr>
        <w:tc>
          <w:tcPr>
            <w:tcW w:w="4876" w:type="dxa"/>
            <w:tcBorders>
              <w:top w:val="nil"/>
              <w:left w:val="nil"/>
              <w:bottom w:val="nil"/>
              <w:right w:val="nil"/>
            </w:tcBorders>
          </w:tcPr>
          <w:p w14:paraId="49B7E5E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EFC41D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B85E1F0" w14:textId="77777777" w:rsidTr="00D85150">
        <w:trPr>
          <w:jc w:val="center"/>
        </w:trPr>
        <w:tc>
          <w:tcPr>
            <w:tcW w:w="4876" w:type="dxa"/>
            <w:tcBorders>
              <w:top w:val="nil"/>
              <w:left w:val="nil"/>
              <w:bottom w:val="nil"/>
              <w:right w:val="nil"/>
            </w:tcBorders>
          </w:tcPr>
          <w:p w14:paraId="43B055D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ED925A4" w14:textId="77777777" w:rsidR="008F605B" w:rsidRPr="00B9675E" w:rsidRDefault="008F605B" w:rsidP="00D85150">
            <w:pPr>
              <w:pStyle w:val="Normal6a"/>
              <w:rPr>
                <w:color w:val="000000" w:themeColor="text1"/>
              </w:rPr>
            </w:pPr>
            <w:r w:rsidRPr="00B9675E">
              <w:rPr>
                <w:b/>
                <w:i/>
                <w:color w:val="000000" w:themeColor="text1"/>
              </w:rPr>
              <w:t>12b.</w:t>
            </w:r>
            <w:r w:rsidRPr="00B9675E">
              <w:rPr>
                <w:color w:val="000000" w:themeColor="text1"/>
              </w:rPr>
              <w:tab/>
            </w:r>
            <w:r w:rsidRPr="00B9675E">
              <w:rPr>
                <w:b/>
                <w:i/>
                <w:color w:val="000000" w:themeColor="text1"/>
              </w:rPr>
              <w:t>invită Comisia să promoveze egalitatea de gen în întreprinderile care desfășoară activități legate de IA și de TIC, inclusiv prin finanțarea proiectelor conduse de femei în sectorul digital și prin promovarea unui număr minim de cercetătoare care să participe la cereri de finanțare a cercetării privind IA și TIC;</w:t>
            </w:r>
          </w:p>
        </w:tc>
      </w:tr>
    </w:tbl>
    <w:p w14:paraId="6A399A7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EE79EBF" w14:textId="77777777" w:rsidR="008F605B" w:rsidRPr="00B9675E" w:rsidRDefault="008F605B" w:rsidP="008F605B">
      <w:pPr>
        <w:rPr>
          <w:color w:val="000000" w:themeColor="text1"/>
        </w:rPr>
      </w:pPr>
      <w:r w:rsidRPr="00D85150">
        <w:rPr>
          <w:rStyle w:val="HideTWBExt"/>
        </w:rPr>
        <w:t>&lt;/Amend&gt;</w:t>
      </w:r>
    </w:p>
    <w:p w14:paraId="1E9E37E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557</w:t>
      </w:r>
      <w:r w:rsidRPr="00D85150">
        <w:rPr>
          <w:rStyle w:val="HideTWBExt"/>
          <w:b w:val="0"/>
        </w:rPr>
        <w:t>&lt;/NumAm&gt;</w:t>
      </w:r>
    </w:p>
    <w:p w14:paraId="36D48D6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340E656" w14:textId="77777777" w:rsidR="008F605B" w:rsidRPr="00B9675E" w:rsidRDefault="008F605B" w:rsidP="008F605B">
      <w:pPr>
        <w:pStyle w:val="NormalBold"/>
        <w:rPr>
          <w:color w:val="000000" w:themeColor="text1"/>
        </w:rPr>
      </w:pPr>
      <w:r w:rsidRPr="00D85150">
        <w:rPr>
          <w:rStyle w:val="HideTWBExt"/>
          <w:b w:val="0"/>
        </w:rPr>
        <w:t>&lt;/RepeatBlock-By&gt;</w:t>
      </w:r>
    </w:p>
    <w:p w14:paraId="3BD11CC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049C63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C017DB3" w14:textId="77777777" w:rsidTr="00D85150">
        <w:trPr>
          <w:trHeight w:hRule="exact" w:val="240"/>
          <w:jc w:val="center"/>
        </w:trPr>
        <w:tc>
          <w:tcPr>
            <w:tcW w:w="9752" w:type="dxa"/>
            <w:gridSpan w:val="2"/>
            <w:tcBorders>
              <w:top w:val="nil"/>
              <w:left w:val="nil"/>
              <w:bottom w:val="nil"/>
              <w:right w:val="nil"/>
            </w:tcBorders>
          </w:tcPr>
          <w:p w14:paraId="094660F0" w14:textId="77777777" w:rsidR="008F605B" w:rsidRPr="00B9675E" w:rsidRDefault="008F605B" w:rsidP="00D85150">
            <w:pPr>
              <w:rPr>
                <w:color w:val="000000" w:themeColor="text1"/>
              </w:rPr>
            </w:pPr>
          </w:p>
        </w:tc>
      </w:tr>
      <w:tr w:rsidR="007B5D21" w:rsidRPr="00B9675E" w14:paraId="2E186DB7" w14:textId="77777777" w:rsidTr="00D85150">
        <w:trPr>
          <w:trHeight w:val="240"/>
          <w:jc w:val="center"/>
        </w:trPr>
        <w:tc>
          <w:tcPr>
            <w:tcW w:w="4876" w:type="dxa"/>
            <w:tcBorders>
              <w:top w:val="nil"/>
              <w:left w:val="nil"/>
              <w:bottom w:val="nil"/>
              <w:right w:val="nil"/>
            </w:tcBorders>
          </w:tcPr>
          <w:p w14:paraId="104023C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7AA5F5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490AFA5" w14:textId="77777777" w:rsidTr="00D85150">
        <w:trPr>
          <w:jc w:val="center"/>
        </w:trPr>
        <w:tc>
          <w:tcPr>
            <w:tcW w:w="4876" w:type="dxa"/>
            <w:tcBorders>
              <w:top w:val="nil"/>
              <w:left w:val="nil"/>
              <w:bottom w:val="nil"/>
              <w:right w:val="nil"/>
            </w:tcBorders>
          </w:tcPr>
          <w:p w14:paraId="7A35C88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C5B45C6" w14:textId="77777777" w:rsidR="008F605B" w:rsidRPr="00B9675E" w:rsidRDefault="008F605B" w:rsidP="00D85150">
            <w:pPr>
              <w:pStyle w:val="Normal6a"/>
              <w:rPr>
                <w:color w:val="000000" w:themeColor="text1"/>
              </w:rPr>
            </w:pPr>
            <w:r w:rsidRPr="00B9675E">
              <w:rPr>
                <w:b/>
                <w:i/>
                <w:color w:val="000000" w:themeColor="text1"/>
              </w:rPr>
              <w:t>12b.</w:t>
            </w:r>
            <w:r w:rsidRPr="00B9675E">
              <w:rPr>
                <w:color w:val="000000" w:themeColor="text1"/>
              </w:rPr>
              <w:tab/>
            </w:r>
            <w:r w:rsidRPr="00B9675E">
              <w:rPr>
                <w:b/>
                <w:i/>
                <w:color w:val="000000" w:themeColor="text1"/>
              </w:rPr>
              <w:t>îndeamnă Comisia să se asigure că uniunea competențelor, un plan de îmbunătățire a educației, a formării profesionale și a învățării pe tot parcursul vieții la un nivel înalt de calitate, abordează activ dezechilibrele de gen, cu scopul de a capacita toate persoanele din întreaga UE și de a face Uniunea mai competitivă și mai incluzivă;</w:t>
            </w:r>
          </w:p>
        </w:tc>
      </w:tr>
    </w:tbl>
    <w:p w14:paraId="4DAF2A6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F9921F" w14:textId="77777777" w:rsidR="008F605B" w:rsidRPr="00B9675E" w:rsidRDefault="008F605B" w:rsidP="008F605B">
      <w:pPr>
        <w:rPr>
          <w:color w:val="000000" w:themeColor="text1"/>
        </w:rPr>
      </w:pPr>
      <w:r w:rsidRPr="00D85150">
        <w:rPr>
          <w:rStyle w:val="HideTWBExt"/>
        </w:rPr>
        <w:lastRenderedPageBreak/>
        <w:t>&lt;/Amend&gt;</w:t>
      </w:r>
    </w:p>
    <w:p w14:paraId="7CBB354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558</w:t>
      </w:r>
      <w:r w:rsidRPr="00D85150">
        <w:rPr>
          <w:rStyle w:val="HideTWBExt"/>
          <w:b w:val="0"/>
        </w:rPr>
        <w:t>&lt;/NumAm&gt;</w:t>
      </w:r>
    </w:p>
    <w:p w14:paraId="34F90FF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1E6185F" w14:textId="77777777" w:rsidR="008F605B" w:rsidRPr="00B9675E" w:rsidRDefault="008F605B" w:rsidP="008F605B">
      <w:pPr>
        <w:pStyle w:val="NormalBold"/>
        <w:rPr>
          <w:color w:val="000000" w:themeColor="text1"/>
        </w:rPr>
      </w:pPr>
      <w:r w:rsidRPr="00D85150">
        <w:rPr>
          <w:rStyle w:val="HideTWBExt"/>
          <w:b w:val="0"/>
        </w:rPr>
        <w:t>&lt;/RepeatBlock-By&gt;</w:t>
      </w:r>
    </w:p>
    <w:p w14:paraId="0341E3B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1C95F8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7CFF426" w14:textId="77777777" w:rsidTr="00D85150">
        <w:trPr>
          <w:trHeight w:hRule="exact" w:val="240"/>
          <w:jc w:val="center"/>
        </w:trPr>
        <w:tc>
          <w:tcPr>
            <w:tcW w:w="9752" w:type="dxa"/>
            <w:gridSpan w:val="2"/>
            <w:tcBorders>
              <w:top w:val="nil"/>
              <w:left w:val="nil"/>
              <w:bottom w:val="nil"/>
              <w:right w:val="nil"/>
            </w:tcBorders>
          </w:tcPr>
          <w:p w14:paraId="7561E660" w14:textId="77777777" w:rsidR="008F605B" w:rsidRPr="00B9675E" w:rsidRDefault="008F605B" w:rsidP="00D85150">
            <w:pPr>
              <w:rPr>
                <w:color w:val="000000" w:themeColor="text1"/>
              </w:rPr>
            </w:pPr>
          </w:p>
        </w:tc>
      </w:tr>
      <w:tr w:rsidR="007B5D21" w:rsidRPr="00B9675E" w14:paraId="5C49694E" w14:textId="77777777" w:rsidTr="00D85150">
        <w:trPr>
          <w:trHeight w:val="240"/>
          <w:jc w:val="center"/>
        </w:trPr>
        <w:tc>
          <w:tcPr>
            <w:tcW w:w="4876" w:type="dxa"/>
            <w:tcBorders>
              <w:top w:val="nil"/>
              <w:left w:val="nil"/>
              <w:bottom w:val="nil"/>
              <w:right w:val="nil"/>
            </w:tcBorders>
          </w:tcPr>
          <w:p w14:paraId="0FD638A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8478F1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8B89989" w14:textId="77777777" w:rsidTr="00D85150">
        <w:trPr>
          <w:jc w:val="center"/>
        </w:trPr>
        <w:tc>
          <w:tcPr>
            <w:tcW w:w="4876" w:type="dxa"/>
            <w:tcBorders>
              <w:top w:val="nil"/>
              <w:left w:val="nil"/>
              <w:bottom w:val="nil"/>
              <w:right w:val="nil"/>
            </w:tcBorders>
          </w:tcPr>
          <w:p w14:paraId="0759AA2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5E18BB0" w14:textId="77777777" w:rsidR="008F605B" w:rsidRPr="00B9675E" w:rsidRDefault="008F605B" w:rsidP="00D85150">
            <w:pPr>
              <w:pStyle w:val="Normal6a"/>
              <w:rPr>
                <w:color w:val="000000" w:themeColor="text1"/>
              </w:rPr>
            </w:pPr>
            <w:r w:rsidRPr="00B9675E">
              <w:rPr>
                <w:b/>
                <w:i/>
                <w:color w:val="000000" w:themeColor="text1"/>
              </w:rPr>
              <w:t>12b.</w:t>
            </w:r>
            <w:r w:rsidRPr="00B9675E">
              <w:rPr>
                <w:color w:val="000000" w:themeColor="text1"/>
              </w:rPr>
              <w:tab/>
            </w:r>
            <w:r w:rsidRPr="00B9675E">
              <w:rPr>
                <w:b/>
                <w:i/>
                <w:color w:val="000000" w:themeColor="text1"/>
              </w:rPr>
              <w:t>invită Comisia să includă în mod explicit persoanele transsexuale în toate măsurile privind egalitatea de gen și să elaboreze acțiuni specifice împotriva transfobiei, îndeosebi în domeniul îngrijirilor de sănătate, al ocupării forței de muncă și al educației;</w:t>
            </w:r>
          </w:p>
        </w:tc>
      </w:tr>
    </w:tbl>
    <w:p w14:paraId="2CE6D1E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E0F0FB7" w14:textId="77777777" w:rsidR="008F605B" w:rsidRPr="00B9675E" w:rsidRDefault="008F605B" w:rsidP="008F605B">
      <w:pPr>
        <w:rPr>
          <w:color w:val="000000" w:themeColor="text1"/>
        </w:rPr>
      </w:pPr>
      <w:r w:rsidRPr="00D85150">
        <w:rPr>
          <w:rStyle w:val="HideTWBExt"/>
        </w:rPr>
        <w:t>&lt;/Amend&gt;</w:t>
      </w:r>
    </w:p>
    <w:p w14:paraId="60A0EE0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559</w:t>
      </w:r>
      <w:r w:rsidRPr="00D85150">
        <w:rPr>
          <w:rStyle w:val="HideTWBExt"/>
          <w:b w:val="0"/>
        </w:rPr>
        <w:t>&lt;/NumAm&gt;</w:t>
      </w:r>
    </w:p>
    <w:p w14:paraId="18D9788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9F102DE" w14:textId="77777777" w:rsidR="008F605B" w:rsidRPr="00B9675E" w:rsidRDefault="008F605B" w:rsidP="008F605B">
      <w:pPr>
        <w:pStyle w:val="NormalBold"/>
        <w:rPr>
          <w:color w:val="000000" w:themeColor="text1"/>
        </w:rPr>
      </w:pPr>
      <w:r w:rsidRPr="00D85150">
        <w:rPr>
          <w:rStyle w:val="HideTWBExt"/>
          <w:b w:val="0"/>
        </w:rPr>
        <w:t>&lt;/RepeatBlock-By&gt;</w:t>
      </w:r>
    </w:p>
    <w:p w14:paraId="5E07F13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1BD9A6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8DC8107" w14:textId="77777777" w:rsidTr="00D85150">
        <w:trPr>
          <w:trHeight w:hRule="exact" w:val="240"/>
          <w:jc w:val="center"/>
        </w:trPr>
        <w:tc>
          <w:tcPr>
            <w:tcW w:w="9752" w:type="dxa"/>
            <w:gridSpan w:val="2"/>
            <w:tcBorders>
              <w:top w:val="nil"/>
              <w:left w:val="nil"/>
              <w:bottom w:val="nil"/>
              <w:right w:val="nil"/>
            </w:tcBorders>
          </w:tcPr>
          <w:p w14:paraId="11D94FF1" w14:textId="77777777" w:rsidR="008F605B" w:rsidRPr="00B9675E" w:rsidRDefault="008F605B" w:rsidP="00D85150">
            <w:pPr>
              <w:rPr>
                <w:color w:val="000000" w:themeColor="text1"/>
              </w:rPr>
            </w:pPr>
          </w:p>
        </w:tc>
      </w:tr>
      <w:tr w:rsidR="007B5D21" w:rsidRPr="00B9675E" w14:paraId="7B79BF9F" w14:textId="77777777" w:rsidTr="00D85150">
        <w:trPr>
          <w:trHeight w:val="240"/>
          <w:jc w:val="center"/>
        </w:trPr>
        <w:tc>
          <w:tcPr>
            <w:tcW w:w="4876" w:type="dxa"/>
            <w:tcBorders>
              <w:top w:val="nil"/>
              <w:left w:val="nil"/>
              <w:bottom w:val="nil"/>
              <w:right w:val="nil"/>
            </w:tcBorders>
          </w:tcPr>
          <w:p w14:paraId="1E4ED76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1A9D5B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509769E" w14:textId="77777777" w:rsidTr="00D85150">
        <w:trPr>
          <w:jc w:val="center"/>
        </w:trPr>
        <w:tc>
          <w:tcPr>
            <w:tcW w:w="4876" w:type="dxa"/>
            <w:tcBorders>
              <w:top w:val="nil"/>
              <w:left w:val="nil"/>
              <w:bottom w:val="nil"/>
              <w:right w:val="nil"/>
            </w:tcBorders>
          </w:tcPr>
          <w:p w14:paraId="08B942A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63EDF4D" w14:textId="77777777" w:rsidR="008F605B" w:rsidRPr="00B9675E" w:rsidRDefault="008F605B" w:rsidP="00D85150">
            <w:pPr>
              <w:pStyle w:val="Normal6a"/>
              <w:rPr>
                <w:color w:val="000000" w:themeColor="text1"/>
              </w:rPr>
            </w:pPr>
            <w:r w:rsidRPr="00B9675E">
              <w:rPr>
                <w:b/>
                <w:i/>
                <w:color w:val="000000" w:themeColor="text1"/>
              </w:rPr>
              <w:t>12b.</w:t>
            </w:r>
            <w:r w:rsidRPr="00B9675E">
              <w:rPr>
                <w:color w:val="000000" w:themeColor="text1"/>
              </w:rPr>
              <w:tab/>
            </w:r>
            <w:r w:rsidRPr="00B9675E">
              <w:rPr>
                <w:b/>
                <w:i/>
                <w:color w:val="000000" w:themeColor="text1"/>
              </w:rPr>
              <w:t>invită Comisia să sprijine femeile marginalizate în parcursul lor educațional, prin crearea de târguri de locuri de muncă, stagii și consiliere profesională;</w:t>
            </w:r>
          </w:p>
        </w:tc>
      </w:tr>
    </w:tbl>
    <w:p w14:paraId="07188FF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4571D31" w14:textId="77777777" w:rsidR="008F605B" w:rsidRPr="00B9675E" w:rsidRDefault="008F605B" w:rsidP="008F605B">
      <w:pPr>
        <w:rPr>
          <w:color w:val="000000" w:themeColor="text1"/>
        </w:rPr>
      </w:pPr>
      <w:r w:rsidRPr="00D85150">
        <w:rPr>
          <w:rStyle w:val="HideTWBExt"/>
        </w:rPr>
        <w:t>&lt;/Amend&gt;</w:t>
      </w:r>
    </w:p>
    <w:p w14:paraId="16D48D2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560</w:t>
      </w:r>
      <w:r w:rsidRPr="00D85150">
        <w:rPr>
          <w:rStyle w:val="HideTWBExt"/>
          <w:b w:val="0"/>
        </w:rPr>
        <w:t>&lt;/NumAm&gt;</w:t>
      </w:r>
    </w:p>
    <w:p w14:paraId="7338BC4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629C0B31" w14:textId="77777777" w:rsidR="008F605B" w:rsidRPr="00B9675E" w:rsidRDefault="008F605B" w:rsidP="008F605B">
      <w:pPr>
        <w:pStyle w:val="NormalBold"/>
        <w:rPr>
          <w:color w:val="000000" w:themeColor="text1"/>
        </w:rPr>
      </w:pPr>
      <w:r w:rsidRPr="00D85150">
        <w:rPr>
          <w:rStyle w:val="HideTWBExt"/>
          <w:b w:val="0"/>
        </w:rPr>
        <w:t>&lt;/RepeatBlock-By&gt;</w:t>
      </w:r>
    </w:p>
    <w:p w14:paraId="17664C8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A92252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3CDA3C" w14:textId="77777777" w:rsidTr="00D85150">
        <w:trPr>
          <w:trHeight w:hRule="exact" w:val="240"/>
          <w:jc w:val="center"/>
        </w:trPr>
        <w:tc>
          <w:tcPr>
            <w:tcW w:w="9752" w:type="dxa"/>
            <w:gridSpan w:val="2"/>
            <w:tcBorders>
              <w:top w:val="nil"/>
              <w:left w:val="nil"/>
              <w:bottom w:val="nil"/>
              <w:right w:val="nil"/>
            </w:tcBorders>
          </w:tcPr>
          <w:p w14:paraId="63A7B0F7" w14:textId="77777777" w:rsidR="008F605B" w:rsidRPr="00B9675E" w:rsidRDefault="008F605B" w:rsidP="00D85150">
            <w:pPr>
              <w:rPr>
                <w:color w:val="000000" w:themeColor="text1"/>
              </w:rPr>
            </w:pPr>
          </w:p>
        </w:tc>
      </w:tr>
      <w:tr w:rsidR="007B5D21" w:rsidRPr="00B9675E" w14:paraId="4BAE41B8" w14:textId="77777777" w:rsidTr="00D85150">
        <w:trPr>
          <w:trHeight w:val="240"/>
          <w:jc w:val="center"/>
        </w:trPr>
        <w:tc>
          <w:tcPr>
            <w:tcW w:w="4876" w:type="dxa"/>
            <w:tcBorders>
              <w:top w:val="nil"/>
              <w:left w:val="nil"/>
              <w:bottom w:val="nil"/>
              <w:right w:val="nil"/>
            </w:tcBorders>
          </w:tcPr>
          <w:p w14:paraId="408CF5D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AC0A60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79CFF7F" w14:textId="77777777" w:rsidTr="00D85150">
        <w:trPr>
          <w:jc w:val="center"/>
        </w:trPr>
        <w:tc>
          <w:tcPr>
            <w:tcW w:w="4876" w:type="dxa"/>
            <w:tcBorders>
              <w:top w:val="nil"/>
              <w:left w:val="nil"/>
              <w:bottom w:val="nil"/>
              <w:right w:val="nil"/>
            </w:tcBorders>
          </w:tcPr>
          <w:p w14:paraId="771C0E5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A5E883B" w14:textId="77777777" w:rsidR="008F605B" w:rsidRPr="00B9675E" w:rsidRDefault="008F605B" w:rsidP="00D85150">
            <w:pPr>
              <w:pStyle w:val="Normal6a"/>
              <w:rPr>
                <w:color w:val="000000" w:themeColor="text1"/>
              </w:rPr>
            </w:pPr>
            <w:r w:rsidRPr="00B9675E">
              <w:rPr>
                <w:b/>
                <w:i/>
                <w:color w:val="000000" w:themeColor="text1"/>
              </w:rPr>
              <w:t>12c.</w:t>
            </w:r>
            <w:r w:rsidRPr="00B9675E">
              <w:rPr>
                <w:color w:val="000000" w:themeColor="text1"/>
              </w:rPr>
              <w:tab/>
            </w:r>
            <w:r w:rsidRPr="00B9675E">
              <w:rPr>
                <w:b/>
                <w:i/>
                <w:color w:val="000000" w:themeColor="text1"/>
              </w:rPr>
              <w:t xml:space="preserve">regretă că femeile antreprenoare se confruntă adesea cu dificultăți </w:t>
            </w:r>
            <w:r w:rsidRPr="00B9675E">
              <w:rPr>
                <w:b/>
                <w:i/>
                <w:color w:val="000000" w:themeColor="text1"/>
              </w:rPr>
              <w:lastRenderedPageBreak/>
              <w:t>administrative inutile și solicită promovarea unor forme de sprijin precum finanțare, investitori providențiali și organizații de capital de risc, formare profesională, oportunități de creare de rețele și programe de mentorat;</w:t>
            </w:r>
          </w:p>
        </w:tc>
      </w:tr>
    </w:tbl>
    <w:p w14:paraId="0D029098"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671C873" w14:textId="77777777" w:rsidR="008F605B" w:rsidRPr="00B9675E" w:rsidRDefault="008F605B" w:rsidP="008F605B">
      <w:pPr>
        <w:rPr>
          <w:color w:val="000000" w:themeColor="text1"/>
        </w:rPr>
      </w:pPr>
      <w:r w:rsidRPr="00D85150">
        <w:rPr>
          <w:rStyle w:val="HideTWBExt"/>
        </w:rPr>
        <w:t>&lt;/Amend&gt;</w:t>
      </w:r>
    </w:p>
    <w:p w14:paraId="5BA9347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561</w:t>
      </w:r>
      <w:r w:rsidRPr="00D85150">
        <w:rPr>
          <w:rStyle w:val="HideTWBExt"/>
          <w:b w:val="0"/>
        </w:rPr>
        <w:t>&lt;/NumAm&gt;</w:t>
      </w:r>
    </w:p>
    <w:p w14:paraId="054FBCF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F11E902" w14:textId="77777777" w:rsidR="008F605B" w:rsidRPr="00B9675E" w:rsidRDefault="008F605B" w:rsidP="008F605B">
      <w:pPr>
        <w:pStyle w:val="NormalBold"/>
        <w:rPr>
          <w:color w:val="000000" w:themeColor="text1"/>
        </w:rPr>
      </w:pPr>
      <w:r w:rsidRPr="00D85150">
        <w:rPr>
          <w:rStyle w:val="HideTWBExt"/>
          <w:b w:val="0"/>
        </w:rPr>
        <w:t>&lt;/RepeatBlock-By&gt;</w:t>
      </w:r>
    </w:p>
    <w:p w14:paraId="4D24ED4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CAFD12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79678AD" w14:textId="77777777" w:rsidTr="00D85150">
        <w:trPr>
          <w:trHeight w:hRule="exact" w:val="240"/>
          <w:jc w:val="center"/>
        </w:trPr>
        <w:tc>
          <w:tcPr>
            <w:tcW w:w="9752" w:type="dxa"/>
            <w:gridSpan w:val="2"/>
            <w:tcBorders>
              <w:top w:val="nil"/>
              <w:left w:val="nil"/>
              <w:bottom w:val="nil"/>
              <w:right w:val="nil"/>
            </w:tcBorders>
          </w:tcPr>
          <w:p w14:paraId="1FF79186" w14:textId="77777777" w:rsidR="008F605B" w:rsidRPr="00B9675E" w:rsidRDefault="008F605B" w:rsidP="00D85150">
            <w:pPr>
              <w:rPr>
                <w:color w:val="000000" w:themeColor="text1"/>
              </w:rPr>
            </w:pPr>
          </w:p>
        </w:tc>
      </w:tr>
      <w:tr w:rsidR="007B5D21" w:rsidRPr="00B9675E" w14:paraId="42A25EC8" w14:textId="77777777" w:rsidTr="00D85150">
        <w:trPr>
          <w:trHeight w:val="240"/>
          <w:jc w:val="center"/>
        </w:trPr>
        <w:tc>
          <w:tcPr>
            <w:tcW w:w="4876" w:type="dxa"/>
            <w:tcBorders>
              <w:top w:val="nil"/>
              <w:left w:val="nil"/>
              <w:bottom w:val="nil"/>
              <w:right w:val="nil"/>
            </w:tcBorders>
          </w:tcPr>
          <w:p w14:paraId="62A06B1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F3A823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5ED17C7" w14:textId="77777777" w:rsidTr="00D85150">
        <w:trPr>
          <w:jc w:val="center"/>
        </w:trPr>
        <w:tc>
          <w:tcPr>
            <w:tcW w:w="4876" w:type="dxa"/>
            <w:tcBorders>
              <w:top w:val="nil"/>
              <w:left w:val="nil"/>
              <w:bottom w:val="nil"/>
              <w:right w:val="nil"/>
            </w:tcBorders>
          </w:tcPr>
          <w:p w14:paraId="6A1B009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8F263D8" w14:textId="77777777" w:rsidR="008F605B" w:rsidRPr="00B9675E" w:rsidRDefault="008F605B" w:rsidP="00D85150">
            <w:pPr>
              <w:pStyle w:val="Normal6a"/>
              <w:rPr>
                <w:color w:val="000000" w:themeColor="text1"/>
              </w:rPr>
            </w:pPr>
            <w:r w:rsidRPr="00B9675E">
              <w:rPr>
                <w:b/>
                <w:i/>
                <w:color w:val="000000" w:themeColor="text1"/>
              </w:rPr>
              <w:t>12c.</w:t>
            </w:r>
            <w:r w:rsidRPr="00B9675E">
              <w:rPr>
                <w:color w:val="000000" w:themeColor="text1"/>
              </w:rPr>
              <w:tab/>
            </w:r>
            <w:r w:rsidRPr="00B9675E">
              <w:rPr>
                <w:b/>
                <w:i/>
                <w:color w:val="000000" w:themeColor="text1"/>
              </w:rPr>
              <w:t>invită Comisia să coopereze cu platformele sociale pentru a introduce reglementări privind siguranța online, menite să protejeze femeile și fetele de violența și hărțuirea cibernetică de pe platformele sociale;</w:t>
            </w:r>
          </w:p>
        </w:tc>
      </w:tr>
    </w:tbl>
    <w:p w14:paraId="23B623F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D8F233C" w14:textId="77777777" w:rsidR="008F605B" w:rsidRPr="00B9675E" w:rsidRDefault="008F605B" w:rsidP="008F605B">
      <w:pPr>
        <w:rPr>
          <w:color w:val="000000" w:themeColor="text1"/>
        </w:rPr>
      </w:pPr>
      <w:r w:rsidRPr="00D85150">
        <w:rPr>
          <w:rStyle w:val="HideTWBExt"/>
        </w:rPr>
        <w:t>&lt;/Amend&gt;</w:t>
      </w:r>
    </w:p>
    <w:p w14:paraId="1A01582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562</w:t>
      </w:r>
      <w:r w:rsidRPr="00D85150">
        <w:rPr>
          <w:rStyle w:val="HideTWBExt"/>
          <w:b w:val="0"/>
        </w:rPr>
        <w:t>&lt;/NumAm&gt;</w:t>
      </w:r>
    </w:p>
    <w:p w14:paraId="409EE20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2A51D992" w14:textId="77777777" w:rsidR="008F605B" w:rsidRPr="00B9675E" w:rsidRDefault="008F605B" w:rsidP="008F605B">
      <w:pPr>
        <w:pStyle w:val="NormalBold"/>
        <w:rPr>
          <w:color w:val="000000" w:themeColor="text1"/>
        </w:rPr>
      </w:pPr>
      <w:r w:rsidRPr="00D85150">
        <w:rPr>
          <w:rStyle w:val="HideTWBExt"/>
          <w:b w:val="0"/>
        </w:rPr>
        <w:t>&lt;/RepeatBlock-By&gt;</w:t>
      </w:r>
    </w:p>
    <w:p w14:paraId="2114844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B22F07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3A4391" w14:textId="77777777" w:rsidTr="00D85150">
        <w:trPr>
          <w:trHeight w:hRule="exact" w:val="240"/>
          <w:jc w:val="center"/>
        </w:trPr>
        <w:tc>
          <w:tcPr>
            <w:tcW w:w="9752" w:type="dxa"/>
            <w:gridSpan w:val="2"/>
            <w:tcBorders>
              <w:top w:val="nil"/>
              <w:left w:val="nil"/>
              <w:bottom w:val="nil"/>
              <w:right w:val="nil"/>
            </w:tcBorders>
          </w:tcPr>
          <w:p w14:paraId="766F847A" w14:textId="77777777" w:rsidR="008F605B" w:rsidRPr="00B9675E" w:rsidRDefault="008F605B" w:rsidP="00D85150">
            <w:pPr>
              <w:rPr>
                <w:color w:val="000000" w:themeColor="text1"/>
              </w:rPr>
            </w:pPr>
          </w:p>
        </w:tc>
      </w:tr>
      <w:tr w:rsidR="007B5D21" w:rsidRPr="00B9675E" w14:paraId="1056F72C" w14:textId="77777777" w:rsidTr="00D85150">
        <w:trPr>
          <w:trHeight w:val="240"/>
          <w:jc w:val="center"/>
        </w:trPr>
        <w:tc>
          <w:tcPr>
            <w:tcW w:w="4876" w:type="dxa"/>
            <w:tcBorders>
              <w:top w:val="nil"/>
              <w:left w:val="nil"/>
              <w:bottom w:val="nil"/>
              <w:right w:val="nil"/>
            </w:tcBorders>
          </w:tcPr>
          <w:p w14:paraId="693EE64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D14C1A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D52A2D5" w14:textId="77777777" w:rsidTr="00D85150">
        <w:trPr>
          <w:jc w:val="center"/>
        </w:trPr>
        <w:tc>
          <w:tcPr>
            <w:tcW w:w="4876" w:type="dxa"/>
            <w:tcBorders>
              <w:top w:val="nil"/>
              <w:left w:val="nil"/>
              <w:bottom w:val="nil"/>
              <w:right w:val="nil"/>
            </w:tcBorders>
          </w:tcPr>
          <w:p w14:paraId="735506F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FF9CDA3" w14:textId="77777777" w:rsidR="008F605B" w:rsidRPr="00B9675E" w:rsidRDefault="008F605B" w:rsidP="00D85150">
            <w:pPr>
              <w:pStyle w:val="Normal6a"/>
              <w:rPr>
                <w:color w:val="000000" w:themeColor="text1"/>
              </w:rPr>
            </w:pPr>
            <w:r w:rsidRPr="00B9675E">
              <w:rPr>
                <w:b/>
                <w:i/>
                <w:color w:val="000000" w:themeColor="text1"/>
              </w:rPr>
              <w:t>12c.</w:t>
            </w:r>
            <w:r w:rsidRPr="00B9675E">
              <w:rPr>
                <w:color w:val="000000" w:themeColor="text1"/>
              </w:rPr>
              <w:tab/>
            </w:r>
            <w:r w:rsidRPr="00B9675E">
              <w:rPr>
                <w:b/>
                <w:i/>
                <w:color w:val="000000" w:themeColor="text1"/>
              </w:rPr>
              <w:t>invită Comisia și Eurostat să intensifice monitorizarea componenței de gen în cadrul profesiilor STIM, cum ar fi forța de muncă din domeniul sănătății;</w:t>
            </w:r>
          </w:p>
        </w:tc>
      </w:tr>
    </w:tbl>
    <w:p w14:paraId="763D9D3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4C45C82" w14:textId="77777777" w:rsidR="008F605B" w:rsidRPr="00B9675E" w:rsidRDefault="008F605B" w:rsidP="008F605B">
      <w:pPr>
        <w:rPr>
          <w:color w:val="000000" w:themeColor="text1"/>
        </w:rPr>
      </w:pPr>
      <w:r w:rsidRPr="00D85150">
        <w:rPr>
          <w:rStyle w:val="HideTWBExt"/>
        </w:rPr>
        <w:t>&lt;/Amend&gt;</w:t>
      </w:r>
    </w:p>
    <w:p w14:paraId="41EAAC2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563</w:t>
      </w:r>
      <w:r w:rsidRPr="00D85150">
        <w:rPr>
          <w:rStyle w:val="HideTWBExt"/>
          <w:b w:val="0"/>
        </w:rPr>
        <w:t>&lt;/NumAm&gt;</w:t>
      </w:r>
    </w:p>
    <w:p w14:paraId="62DA5BD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E01DF28" w14:textId="77777777" w:rsidR="008F605B" w:rsidRPr="00B9675E" w:rsidRDefault="008F605B" w:rsidP="008F605B">
      <w:pPr>
        <w:pStyle w:val="NormalBold"/>
        <w:rPr>
          <w:color w:val="000000" w:themeColor="text1"/>
        </w:rPr>
      </w:pPr>
      <w:r w:rsidRPr="00D85150">
        <w:rPr>
          <w:rStyle w:val="HideTWBExt"/>
          <w:b w:val="0"/>
        </w:rPr>
        <w:lastRenderedPageBreak/>
        <w:t>&lt;/RepeatBlock-By&gt;</w:t>
      </w:r>
    </w:p>
    <w:p w14:paraId="58DAE72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0E1E8E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EFEC4A" w14:textId="77777777" w:rsidTr="00D85150">
        <w:trPr>
          <w:trHeight w:hRule="exact" w:val="240"/>
          <w:jc w:val="center"/>
        </w:trPr>
        <w:tc>
          <w:tcPr>
            <w:tcW w:w="9752" w:type="dxa"/>
            <w:gridSpan w:val="2"/>
            <w:tcBorders>
              <w:top w:val="nil"/>
              <w:left w:val="nil"/>
              <w:bottom w:val="nil"/>
              <w:right w:val="nil"/>
            </w:tcBorders>
          </w:tcPr>
          <w:p w14:paraId="55AFDE4C" w14:textId="77777777" w:rsidR="008F605B" w:rsidRPr="00B9675E" w:rsidRDefault="008F605B" w:rsidP="00D85150">
            <w:pPr>
              <w:rPr>
                <w:color w:val="000000" w:themeColor="text1"/>
              </w:rPr>
            </w:pPr>
          </w:p>
        </w:tc>
      </w:tr>
      <w:tr w:rsidR="007B5D21" w:rsidRPr="00B9675E" w14:paraId="53847CC6" w14:textId="77777777" w:rsidTr="00D85150">
        <w:trPr>
          <w:trHeight w:val="240"/>
          <w:jc w:val="center"/>
        </w:trPr>
        <w:tc>
          <w:tcPr>
            <w:tcW w:w="4876" w:type="dxa"/>
            <w:tcBorders>
              <w:top w:val="nil"/>
              <w:left w:val="nil"/>
              <w:bottom w:val="nil"/>
              <w:right w:val="nil"/>
            </w:tcBorders>
          </w:tcPr>
          <w:p w14:paraId="4D48B5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95BD84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8EA147B" w14:textId="77777777" w:rsidTr="00D85150">
        <w:trPr>
          <w:jc w:val="center"/>
        </w:trPr>
        <w:tc>
          <w:tcPr>
            <w:tcW w:w="4876" w:type="dxa"/>
            <w:tcBorders>
              <w:top w:val="nil"/>
              <w:left w:val="nil"/>
              <w:bottom w:val="nil"/>
              <w:right w:val="nil"/>
            </w:tcBorders>
          </w:tcPr>
          <w:p w14:paraId="1CB38A4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ECC912C" w14:textId="77777777" w:rsidR="008F605B" w:rsidRPr="00B9675E" w:rsidRDefault="008F605B" w:rsidP="00D85150">
            <w:pPr>
              <w:pStyle w:val="Normal6a"/>
              <w:rPr>
                <w:color w:val="000000" w:themeColor="text1"/>
              </w:rPr>
            </w:pPr>
            <w:r w:rsidRPr="00B9675E">
              <w:rPr>
                <w:b/>
                <w:i/>
                <w:color w:val="000000" w:themeColor="text1"/>
              </w:rPr>
              <w:t>12d.</w:t>
            </w:r>
            <w:r w:rsidRPr="00B9675E">
              <w:rPr>
                <w:color w:val="000000" w:themeColor="text1"/>
              </w:rPr>
              <w:tab/>
            </w:r>
            <w:r w:rsidRPr="00B9675E">
              <w:rPr>
                <w:b/>
                <w:i/>
                <w:color w:val="000000" w:themeColor="text1"/>
              </w:rPr>
              <w:t>invită Comisia și statele membre să elaboreze programe de alfabetizare mediatică și cursuri de formare pentru profesii precum jurnaliști și profesioniști din domeniul mass-media, medici, magistrați și procurori, cu privire la conținutul sensibil la dimensiunea de gen;</w:t>
            </w:r>
          </w:p>
        </w:tc>
      </w:tr>
    </w:tbl>
    <w:p w14:paraId="4720A82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AE072A1" w14:textId="77777777" w:rsidR="008F605B" w:rsidRPr="00B9675E" w:rsidRDefault="008F605B" w:rsidP="008F605B">
      <w:pPr>
        <w:rPr>
          <w:color w:val="000000" w:themeColor="text1"/>
        </w:rPr>
      </w:pPr>
      <w:r w:rsidRPr="00D85150">
        <w:rPr>
          <w:rStyle w:val="HideTWBExt"/>
        </w:rPr>
        <w:t>&lt;/Amend&gt;</w:t>
      </w:r>
    </w:p>
    <w:p w14:paraId="0BF2560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564</w:t>
      </w:r>
      <w:r w:rsidRPr="00D85150">
        <w:rPr>
          <w:rStyle w:val="HideTWBExt"/>
          <w:b w:val="0"/>
        </w:rPr>
        <w:t>&lt;/NumAm&gt;</w:t>
      </w:r>
    </w:p>
    <w:p w14:paraId="6ADBCD1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0D58F209" w14:textId="77777777" w:rsidR="008F605B" w:rsidRPr="00B9675E" w:rsidRDefault="008F605B" w:rsidP="008F605B">
      <w:pPr>
        <w:pStyle w:val="NormalBold"/>
        <w:rPr>
          <w:color w:val="000000" w:themeColor="text1"/>
        </w:rPr>
      </w:pPr>
      <w:r w:rsidRPr="00D85150">
        <w:rPr>
          <w:rStyle w:val="HideTWBExt"/>
          <w:b w:val="0"/>
        </w:rPr>
        <w:t>&lt;/RepeatBlock-By&gt;</w:t>
      </w:r>
    </w:p>
    <w:p w14:paraId="2849F9B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8FEC9E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FBDCD71" w14:textId="77777777" w:rsidTr="00D85150">
        <w:trPr>
          <w:trHeight w:hRule="exact" w:val="240"/>
          <w:jc w:val="center"/>
        </w:trPr>
        <w:tc>
          <w:tcPr>
            <w:tcW w:w="9752" w:type="dxa"/>
            <w:gridSpan w:val="2"/>
            <w:tcBorders>
              <w:top w:val="nil"/>
              <w:left w:val="nil"/>
              <w:bottom w:val="nil"/>
              <w:right w:val="nil"/>
            </w:tcBorders>
          </w:tcPr>
          <w:p w14:paraId="2193D778" w14:textId="77777777" w:rsidR="008F605B" w:rsidRPr="00B9675E" w:rsidRDefault="008F605B" w:rsidP="00D85150">
            <w:pPr>
              <w:rPr>
                <w:color w:val="000000" w:themeColor="text1"/>
              </w:rPr>
            </w:pPr>
          </w:p>
        </w:tc>
      </w:tr>
      <w:tr w:rsidR="007B5D21" w:rsidRPr="00B9675E" w14:paraId="5400573A" w14:textId="77777777" w:rsidTr="00D85150">
        <w:trPr>
          <w:trHeight w:val="240"/>
          <w:jc w:val="center"/>
        </w:trPr>
        <w:tc>
          <w:tcPr>
            <w:tcW w:w="4876" w:type="dxa"/>
            <w:tcBorders>
              <w:top w:val="nil"/>
              <w:left w:val="nil"/>
              <w:bottom w:val="nil"/>
              <w:right w:val="nil"/>
            </w:tcBorders>
          </w:tcPr>
          <w:p w14:paraId="6F7F406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FD61C1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693541" w14:textId="77777777" w:rsidTr="00D85150">
        <w:trPr>
          <w:jc w:val="center"/>
        </w:trPr>
        <w:tc>
          <w:tcPr>
            <w:tcW w:w="4876" w:type="dxa"/>
            <w:tcBorders>
              <w:top w:val="nil"/>
              <w:left w:val="nil"/>
              <w:bottom w:val="nil"/>
              <w:right w:val="nil"/>
            </w:tcBorders>
          </w:tcPr>
          <w:p w14:paraId="2C1F20D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13AB61C" w14:textId="77777777" w:rsidR="008F605B" w:rsidRPr="00B9675E" w:rsidRDefault="008F605B" w:rsidP="00D85150">
            <w:pPr>
              <w:pStyle w:val="Normal6a"/>
              <w:rPr>
                <w:color w:val="000000" w:themeColor="text1"/>
              </w:rPr>
            </w:pPr>
            <w:r w:rsidRPr="00B9675E">
              <w:rPr>
                <w:b/>
                <w:i/>
                <w:color w:val="000000" w:themeColor="text1"/>
              </w:rPr>
              <w:t>12e.</w:t>
            </w:r>
            <w:r w:rsidRPr="00B9675E">
              <w:rPr>
                <w:color w:val="000000" w:themeColor="text1"/>
              </w:rPr>
              <w:tab/>
            </w:r>
            <w:r w:rsidRPr="00B9675E">
              <w:rPr>
                <w:b/>
                <w:i/>
                <w:color w:val="000000" w:themeColor="text1"/>
              </w:rPr>
              <w:t>invită Comisia să introducă o evaluare obligatorie a impactului asupra egalității de gen ca parte a evaluării impactului asupra drepturilor fundamentale în cadrul Regulamentului privind inteligența artificială, pentru a identifica și a atenua potențialele efecte negative ale instrumentelor de IA asupra femeilor, fetelor și grupurilor marginalizate, și să includă audituri efectuate de terți pentru a detecta și a corecta prejudecățile algoritmice;</w:t>
            </w:r>
          </w:p>
        </w:tc>
      </w:tr>
    </w:tbl>
    <w:p w14:paraId="532CB35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E9CBD3" w14:textId="77777777" w:rsidR="008F605B" w:rsidRPr="00B9675E" w:rsidRDefault="008F605B" w:rsidP="008F605B">
      <w:pPr>
        <w:rPr>
          <w:color w:val="000000" w:themeColor="text1"/>
        </w:rPr>
      </w:pPr>
      <w:r w:rsidRPr="00D85150">
        <w:rPr>
          <w:rStyle w:val="HideTWBExt"/>
        </w:rPr>
        <w:t>&lt;/Amend&gt;</w:t>
      </w:r>
    </w:p>
    <w:p w14:paraId="64DE59D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565</w:t>
      </w:r>
      <w:r w:rsidRPr="00D85150">
        <w:rPr>
          <w:rStyle w:val="HideTWBExt"/>
          <w:b w:val="0"/>
        </w:rPr>
        <w:t>&lt;/NumAm&gt;</w:t>
      </w:r>
    </w:p>
    <w:p w14:paraId="412AA55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C14DE15" w14:textId="77777777" w:rsidR="008F605B" w:rsidRPr="00B9675E" w:rsidRDefault="008F605B" w:rsidP="008F605B">
      <w:pPr>
        <w:pStyle w:val="NormalBold"/>
        <w:rPr>
          <w:color w:val="000000" w:themeColor="text1"/>
        </w:rPr>
      </w:pPr>
      <w:r w:rsidRPr="00D85150">
        <w:rPr>
          <w:rStyle w:val="HideTWBExt"/>
          <w:b w:val="0"/>
        </w:rPr>
        <w:t>&lt;/RepeatBlock-By&gt;</w:t>
      </w:r>
    </w:p>
    <w:p w14:paraId="6798944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37E7BE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12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C127883" w14:textId="77777777" w:rsidTr="00D85150">
        <w:trPr>
          <w:trHeight w:hRule="exact" w:val="240"/>
          <w:jc w:val="center"/>
        </w:trPr>
        <w:tc>
          <w:tcPr>
            <w:tcW w:w="9752" w:type="dxa"/>
            <w:gridSpan w:val="2"/>
            <w:tcBorders>
              <w:top w:val="nil"/>
              <w:left w:val="nil"/>
              <w:bottom w:val="nil"/>
              <w:right w:val="nil"/>
            </w:tcBorders>
          </w:tcPr>
          <w:p w14:paraId="06635722" w14:textId="77777777" w:rsidR="008F605B" w:rsidRPr="00B9675E" w:rsidRDefault="008F605B" w:rsidP="00D85150">
            <w:pPr>
              <w:rPr>
                <w:color w:val="000000" w:themeColor="text1"/>
              </w:rPr>
            </w:pPr>
          </w:p>
        </w:tc>
      </w:tr>
      <w:tr w:rsidR="007B5D21" w:rsidRPr="00B9675E" w14:paraId="4DF4CD98" w14:textId="77777777" w:rsidTr="00D85150">
        <w:trPr>
          <w:trHeight w:val="240"/>
          <w:jc w:val="center"/>
        </w:trPr>
        <w:tc>
          <w:tcPr>
            <w:tcW w:w="4876" w:type="dxa"/>
            <w:tcBorders>
              <w:top w:val="nil"/>
              <w:left w:val="nil"/>
              <w:bottom w:val="nil"/>
              <w:right w:val="nil"/>
            </w:tcBorders>
          </w:tcPr>
          <w:p w14:paraId="5BA6062A"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0B476B8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707767" w14:textId="77777777" w:rsidTr="00D85150">
        <w:trPr>
          <w:jc w:val="center"/>
        </w:trPr>
        <w:tc>
          <w:tcPr>
            <w:tcW w:w="4876" w:type="dxa"/>
            <w:tcBorders>
              <w:top w:val="nil"/>
              <w:left w:val="nil"/>
              <w:bottom w:val="nil"/>
              <w:right w:val="nil"/>
            </w:tcBorders>
          </w:tcPr>
          <w:p w14:paraId="438018D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4468531" w14:textId="77777777" w:rsidR="008F605B" w:rsidRPr="00B9675E" w:rsidRDefault="008F605B" w:rsidP="00D85150">
            <w:pPr>
              <w:pStyle w:val="Normal6a"/>
              <w:rPr>
                <w:color w:val="000000" w:themeColor="text1"/>
              </w:rPr>
            </w:pPr>
            <w:r w:rsidRPr="00B9675E">
              <w:rPr>
                <w:b/>
                <w:i/>
                <w:color w:val="000000" w:themeColor="text1"/>
              </w:rPr>
              <w:t>12f.</w:t>
            </w:r>
            <w:r w:rsidRPr="00B9675E">
              <w:rPr>
                <w:color w:val="000000" w:themeColor="text1"/>
              </w:rPr>
              <w:tab/>
            </w:r>
            <w:r w:rsidRPr="00B9675E">
              <w:rPr>
                <w:b/>
                <w:i/>
                <w:color w:val="000000" w:themeColor="text1"/>
              </w:rPr>
              <w:t>invită Comisia să investească în cercetări care urmăresc egalitatea de gen în mass-media și în industriile digitale, prin colectarea de date defalcate pe sexe/genuri, inclusiv cu o perspectivă intersecțională, și să se axeze, printre alte activități, pe evaluarea prejudecăților legate de IA în ceea ce privește gestionarea forței de muncă, pe monitorizarea condițiilor de muncă în sectorul mass-media și cel digital și pe evaluarea reprezentărilor stereotipice din mass-media;</w:t>
            </w:r>
          </w:p>
        </w:tc>
      </w:tr>
    </w:tbl>
    <w:p w14:paraId="35A172A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DB8280B" w14:textId="77777777" w:rsidR="008F605B" w:rsidRPr="00B9675E" w:rsidRDefault="008F605B" w:rsidP="008F605B">
      <w:pPr>
        <w:rPr>
          <w:color w:val="000000" w:themeColor="text1"/>
        </w:rPr>
      </w:pPr>
      <w:r w:rsidRPr="00D85150">
        <w:rPr>
          <w:rStyle w:val="HideTWBExt"/>
        </w:rPr>
        <w:t>&lt;/Amend&gt;</w:t>
      </w:r>
    </w:p>
    <w:p w14:paraId="259B284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566</w:t>
      </w:r>
      <w:r w:rsidRPr="00D85150">
        <w:rPr>
          <w:rStyle w:val="HideTWBExt"/>
          <w:b w:val="0"/>
        </w:rPr>
        <w:t>&lt;/NumAm&gt;</w:t>
      </w:r>
    </w:p>
    <w:p w14:paraId="4C658C4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EC37820" w14:textId="77777777" w:rsidR="008F605B" w:rsidRPr="00B9675E" w:rsidRDefault="008F605B" w:rsidP="008F605B">
      <w:pPr>
        <w:pStyle w:val="NormalBold"/>
        <w:rPr>
          <w:color w:val="000000" w:themeColor="text1"/>
        </w:rPr>
      </w:pPr>
      <w:r w:rsidRPr="00D85150">
        <w:rPr>
          <w:rStyle w:val="HideTWBExt"/>
          <w:b w:val="0"/>
        </w:rPr>
        <w:t>&lt;/RepeatBlock-By&gt;</w:t>
      </w:r>
    </w:p>
    <w:p w14:paraId="5BE458E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232E0A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41D7B07" w14:textId="77777777" w:rsidTr="00D85150">
        <w:trPr>
          <w:trHeight w:hRule="exact" w:val="240"/>
          <w:jc w:val="center"/>
        </w:trPr>
        <w:tc>
          <w:tcPr>
            <w:tcW w:w="9752" w:type="dxa"/>
            <w:gridSpan w:val="2"/>
            <w:tcBorders>
              <w:top w:val="nil"/>
              <w:left w:val="nil"/>
              <w:bottom w:val="nil"/>
              <w:right w:val="nil"/>
            </w:tcBorders>
          </w:tcPr>
          <w:p w14:paraId="54E0EE29" w14:textId="77777777" w:rsidR="008F605B" w:rsidRPr="00B9675E" w:rsidRDefault="008F605B" w:rsidP="00D85150">
            <w:pPr>
              <w:rPr>
                <w:color w:val="000000" w:themeColor="text1"/>
              </w:rPr>
            </w:pPr>
          </w:p>
        </w:tc>
      </w:tr>
      <w:tr w:rsidR="007B5D21" w:rsidRPr="00B9675E" w14:paraId="19F1B44F" w14:textId="77777777" w:rsidTr="00D85150">
        <w:trPr>
          <w:trHeight w:val="240"/>
          <w:jc w:val="center"/>
        </w:trPr>
        <w:tc>
          <w:tcPr>
            <w:tcW w:w="4876" w:type="dxa"/>
            <w:tcBorders>
              <w:top w:val="nil"/>
              <w:left w:val="nil"/>
              <w:bottom w:val="nil"/>
              <w:right w:val="nil"/>
            </w:tcBorders>
          </w:tcPr>
          <w:p w14:paraId="0A05971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382BF4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A073B95" w14:textId="77777777" w:rsidTr="00D85150">
        <w:trPr>
          <w:jc w:val="center"/>
        </w:trPr>
        <w:tc>
          <w:tcPr>
            <w:tcW w:w="4876" w:type="dxa"/>
            <w:tcBorders>
              <w:top w:val="nil"/>
              <w:left w:val="nil"/>
              <w:bottom w:val="nil"/>
              <w:right w:val="nil"/>
            </w:tcBorders>
          </w:tcPr>
          <w:p w14:paraId="689EEB2D" w14:textId="77777777" w:rsidR="008F605B" w:rsidRPr="00B9675E" w:rsidRDefault="008F605B" w:rsidP="00D85150">
            <w:pPr>
              <w:pStyle w:val="Normal6a"/>
              <w:rPr>
                <w:color w:val="000000" w:themeColor="text1"/>
              </w:rPr>
            </w:pPr>
            <w:r w:rsidRPr="00B9675E">
              <w:rPr>
                <w:color w:val="000000" w:themeColor="text1"/>
              </w:rPr>
              <w:t>Reconcilierea vieții private cu cea profesională</w:t>
            </w:r>
          </w:p>
        </w:tc>
        <w:tc>
          <w:tcPr>
            <w:tcW w:w="4876" w:type="dxa"/>
            <w:tcBorders>
              <w:top w:val="nil"/>
              <w:left w:val="nil"/>
              <w:bottom w:val="nil"/>
              <w:right w:val="nil"/>
            </w:tcBorders>
          </w:tcPr>
          <w:p w14:paraId="33B10B32" w14:textId="77777777" w:rsidR="008F605B" w:rsidRPr="00B9675E" w:rsidRDefault="008F605B" w:rsidP="00D85150">
            <w:pPr>
              <w:pStyle w:val="Normal6a"/>
              <w:rPr>
                <w:color w:val="000000" w:themeColor="text1"/>
              </w:rPr>
            </w:pPr>
            <w:r w:rsidRPr="00B9675E">
              <w:rPr>
                <w:color w:val="000000" w:themeColor="text1"/>
              </w:rPr>
              <w:t xml:space="preserve">Reconcilierea vieții private cu cea profesională </w:t>
            </w:r>
            <w:r w:rsidRPr="00B9675E">
              <w:rPr>
                <w:b/>
                <w:i/>
                <w:color w:val="000000" w:themeColor="text1"/>
              </w:rPr>
              <w:t>și abordarea inegalităților de gen în furnizarea de îngrijire;</w:t>
            </w:r>
          </w:p>
        </w:tc>
      </w:tr>
    </w:tbl>
    <w:p w14:paraId="7285825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6E735AE" w14:textId="77777777" w:rsidR="008F605B" w:rsidRPr="00B9675E" w:rsidRDefault="008F605B" w:rsidP="008F605B">
      <w:pPr>
        <w:rPr>
          <w:color w:val="000000" w:themeColor="text1"/>
        </w:rPr>
      </w:pPr>
      <w:r w:rsidRPr="00D85150">
        <w:rPr>
          <w:rStyle w:val="HideTWBExt"/>
        </w:rPr>
        <w:t>&lt;/Amend&gt;</w:t>
      </w:r>
    </w:p>
    <w:p w14:paraId="08FE545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567</w:t>
      </w:r>
      <w:r w:rsidRPr="00D85150">
        <w:rPr>
          <w:rStyle w:val="HideTWBExt"/>
          <w:b w:val="0"/>
        </w:rPr>
        <w:t>&lt;/NumAm&gt;</w:t>
      </w:r>
    </w:p>
    <w:p w14:paraId="1FF5260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1ABFBCE5" w14:textId="77777777" w:rsidR="008F605B" w:rsidRPr="00B9675E" w:rsidRDefault="008F605B" w:rsidP="008F605B">
      <w:pPr>
        <w:pStyle w:val="NormalBold"/>
        <w:rPr>
          <w:color w:val="000000" w:themeColor="text1"/>
        </w:rPr>
      </w:pPr>
      <w:r w:rsidRPr="00D85150">
        <w:rPr>
          <w:rStyle w:val="HideTWBExt"/>
          <w:b w:val="0"/>
        </w:rPr>
        <w:t>&lt;/RepeatBlock-By&gt;</w:t>
      </w:r>
    </w:p>
    <w:p w14:paraId="48BE707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CEC4AF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8403CE9" w14:textId="77777777" w:rsidTr="00D85150">
        <w:trPr>
          <w:trHeight w:hRule="exact" w:val="240"/>
          <w:jc w:val="center"/>
        </w:trPr>
        <w:tc>
          <w:tcPr>
            <w:tcW w:w="9752" w:type="dxa"/>
            <w:gridSpan w:val="2"/>
            <w:tcBorders>
              <w:top w:val="nil"/>
              <w:left w:val="nil"/>
              <w:bottom w:val="nil"/>
              <w:right w:val="nil"/>
            </w:tcBorders>
          </w:tcPr>
          <w:p w14:paraId="200483C7" w14:textId="77777777" w:rsidR="008F605B" w:rsidRPr="00B9675E" w:rsidRDefault="008F605B" w:rsidP="00D85150">
            <w:pPr>
              <w:rPr>
                <w:color w:val="000000" w:themeColor="text1"/>
              </w:rPr>
            </w:pPr>
          </w:p>
        </w:tc>
      </w:tr>
      <w:tr w:rsidR="007B5D21" w:rsidRPr="00B9675E" w14:paraId="6F291A6F" w14:textId="77777777" w:rsidTr="00D85150">
        <w:trPr>
          <w:trHeight w:val="240"/>
          <w:jc w:val="center"/>
        </w:trPr>
        <w:tc>
          <w:tcPr>
            <w:tcW w:w="4876" w:type="dxa"/>
            <w:tcBorders>
              <w:top w:val="nil"/>
              <w:left w:val="nil"/>
              <w:bottom w:val="nil"/>
              <w:right w:val="nil"/>
            </w:tcBorders>
          </w:tcPr>
          <w:p w14:paraId="036DABC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16307A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194E9C0" w14:textId="77777777" w:rsidTr="00D85150">
        <w:trPr>
          <w:jc w:val="center"/>
        </w:trPr>
        <w:tc>
          <w:tcPr>
            <w:tcW w:w="4876" w:type="dxa"/>
            <w:tcBorders>
              <w:top w:val="nil"/>
              <w:left w:val="nil"/>
              <w:bottom w:val="nil"/>
              <w:right w:val="nil"/>
            </w:tcBorders>
          </w:tcPr>
          <w:p w14:paraId="16E7F7D5"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dotat cu instrumente legislative și financiare obligatorii pentru a </w:t>
            </w:r>
            <w:r w:rsidRPr="00B9675E">
              <w:rPr>
                <w:color w:val="000000" w:themeColor="text1"/>
              </w:rPr>
              <w:lastRenderedPageBreak/>
              <w:t>investi în servicii de îngrijire a copiilor și de îngrijire pe termen lung accesibile, abordabile ca preț și de înaltă calitate;</w:t>
            </w:r>
          </w:p>
        </w:tc>
        <w:tc>
          <w:tcPr>
            <w:tcW w:w="4876" w:type="dxa"/>
            <w:tcBorders>
              <w:top w:val="nil"/>
              <w:left w:val="nil"/>
              <w:bottom w:val="nil"/>
              <w:right w:val="nil"/>
            </w:tcBorders>
          </w:tcPr>
          <w:p w14:paraId="5C1B623F" w14:textId="77777777" w:rsidR="008F605B" w:rsidRPr="00B9675E" w:rsidRDefault="008F605B" w:rsidP="00D85150">
            <w:pPr>
              <w:pStyle w:val="Normal6a"/>
              <w:rPr>
                <w:color w:val="000000" w:themeColor="text1"/>
              </w:rPr>
            </w:pPr>
            <w:r w:rsidRPr="00B9675E">
              <w:rPr>
                <w:color w:val="000000" w:themeColor="text1"/>
              </w:rPr>
              <w:lastRenderedPageBreak/>
              <w:t>13.</w:t>
            </w:r>
            <w:r w:rsidRPr="00B9675E">
              <w:rPr>
                <w:color w:val="000000" w:themeColor="text1"/>
              </w:rPr>
              <w:tab/>
              <w:t xml:space="preserve">invită Comisia să dezvolte Strategia europeană privind serviciile de îngrijire într-un pact european cuprinzător privind serviciile de îngrijire, </w:t>
            </w:r>
            <w:r w:rsidRPr="00B9675E">
              <w:rPr>
                <w:b/>
                <w:i/>
                <w:color w:val="000000" w:themeColor="text1"/>
              </w:rPr>
              <w:t xml:space="preserve">care să se adreseze deopotrivă îngrijitorilor formali și </w:t>
            </w:r>
            <w:r w:rsidRPr="00B9675E">
              <w:rPr>
                <w:b/>
                <w:i/>
                <w:color w:val="000000" w:themeColor="text1"/>
              </w:rPr>
              <w:lastRenderedPageBreak/>
              <w:t>informali (în mare parte femei) și care să fie</w:t>
            </w:r>
            <w:r w:rsidRPr="00B9675E">
              <w:rPr>
                <w:color w:val="000000" w:themeColor="text1"/>
              </w:rPr>
              <w:t xml:space="preserve"> dotat cu instrumente legislative și financiare obligatorii pentru a investi în servicii de îngrijire a copiilor</w:t>
            </w:r>
            <w:r w:rsidRPr="00B9675E">
              <w:rPr>
                <w:b/>
                <w:i/>
                <w:color w:val="000000" w:themeColor="text1"/>
              </w:rPr>
              <w:t>, în programe educaționale de tip after-school</w:t>
            </w:r>
            <w:r w:rsidRPr="00B9675E">
              <w:rPr>
                <w:color w:val="000000" w:themeColor="text1"/>
              </w:rPr>
              <w:t xml:space="preserve"> și </w:t>
            </w:r>
            <w:r w:rsidRPr="00B9675E">
              <w:rPr>
                <w:b/>
                <w:i/>
                <w:color w:val="000000" w:themeColor="text1"/>
              </w:rPr>
              <w:t>în servicii</w:t>
            </w:r>
            <w:r w:rsidRPr="00B9675E">
              <w:rPr>
                <w:color w:val="000000" w:themeColor="text1"/>
              </w:rPr>
              <w:t xml:space="preserve"> de îngrijire pe termen lung accesibile, abordabile ca preț și de înaltă calitate; </w:t>
            </w:r>
            <w:r w:rsidRPr="00B9675E">
              <w:rPr>
                <w:b/>
                <w:i/>
                <w:color w:val="000000" w:themeColor="text1"/>
              </w:rPr>
              <w:t>subliniază necesitatea unor politici ale UE și naționale dedicate îngrijitorilor informali, care să vizeze sprijinul financiar și perioadele de repaus, formarea profesională, includerea în sistemele de pensii și de sănătate, pentru a atenua efectele negative ale activității de îngrijire asupra carierei și independenței economice a femeilor;</w:t>
            </w:r>
          </w:p>
        </w:tc>
      </w:tr>
    </w:tbl>
    <w:p w14:paraId="68D81C9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5CD2B96" w14:textId="77777777" w:rsidR="008F605B" w:rsidRPr="00B9675E" w:rsidRDefault="008F605B" w:rsidP="008F605B">
      <w:pPr>
        <w:rPr>
          <w:color w:val="000000" w:themeColor="text1"/>
        </w:rPr>
      </w:pPr>
      <w:r w:rsidRPr="00D85150">
        <w:rPr>
          <w:rStyle w:val="HideTWBExt"/>
        </w:rPr>
        <w:t>&lt;/Amend&gt;</w:t>
      </w:r>
    </w:p>
    <w:p w14:paraId="5EC76C9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568</w:t>
      </w:r>
      <w:r w:rsidRPr="00D85150">
        <w:rPr>
          <w:rStyle w:val="HideTWBExt"/>
          <w:b w:val="0"/>
        </w:rPr>
        <w:t>&lt;/NumAm&gt;</w:t>
      </w:r>
    </w:p>
    <w:p w14:paraId="239D4BE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647674A0" w14:textId="77777777" w:rsidR="008F605B" w:rsidRPr="00B9675E" w:rsidRDefault="008F605B" w:rsidP="008F605B">
      <w:pPr>
        <w:pStyle w:val="NormalBold"/>
        <w:rPr>
          <w:color w:val="000000" w:themeColor="text1"/>
        </w:rPr>
      </w:pPr>
      <w:r w:rsidRPr="00D85150">
        <w:rPr>
          <w:rStyle w:val="HideTWBExt"/>
          <w:b w:val="0"/>
        </w:rPr>
        <w:t>&lt;/RepeatBlock-By&gt;</w:t>
      </w:r>
    </w:p>
    <w:p w14:paraId="2F64FA7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FE86C2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64A621F" w14:textId="77777777" w:rsidTr="00D85150">
        <w:trPr>
          <w:trHeight w:hRule="exact" w:val="240"/>
          <w:jc w:val="center"/>
        </w:trPr>
        <w:tc>
          <w:tcPr>
            <w:tcW w:w="9752" w:type="dxa"/>
            <w:gridSpan w:val="2"/>
            <w:tcBorders>
              <w:top w:val="nil"/>
              <w:left w:val="nil"/>
              <w:bottom w:val="nil"/>
              <w:right w:val="nil"/>
            </w:tcBorders>
          </w:tcPr>
          <w:p w14:paraId="22893F34" w14:textId="77777777" w:rsidR="008F605B" w:rsidRPr="00B9675E" w:rsidRDefault="008F605B" w:rsidP="00D85150">
            <w:pPr>
              <w:rPr>
                <w:color w:val="000000" w:themeColor="text1"/>
              </w:rPr>
            </w:pPr>
          </w:p>
        </w:tc>
      </w:tr>
      <w:tr w:rsidR="007B5D21" w:rsidRPr="00B9675E" w14:paraId="5B27B48A" w14:textId="77777777" w:rsidTr="00D85150">
        <w:trPr>
          <w:trHeight w:val="240"/>
          <w:jc w:val="center"/>
        </w:trPr>
        <w:tc>
          <w:tcPr>
            <w:tcW w:w="4876" w:type="dxa"/>
            <w:tcBorders>
              <w:top w:val="nil"/>
              <w:left w:val="nil"/>
              <w:bottom w:val="nil"/>
              <w:right w:val="nil"/>
            </w:tcBorders>
          </w:tcPr>
          <w:p w14:paraId="6EA2E38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9FF889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66B260F" w14:textId="77777777" w:rsidTr="00D85150">
        <w:trPr>
          <w:jc w:val="center"/>
        </w:trPr>
        <w:tc>
          <w:tcPr>
            <w:tcW w:w="4876" w:type="dxa"/>
            <w:tcBorders>
              <w:top w:val="nil"/>
              <w:left w:val="nil"/>
              <w:bottom w:val="nil"/>
              <w:right w:val="nil"/>
            </w:tcBorders>
          </w:tcPr>
          <w:p w14:paraId="1D45E814"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1DE507DB"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r w:rsidRPr="00B9675E">
              <w:rPr>
                <w:b/>
                <w:i/>
                <w:color w:val="000000" w:themeColor="text1"/>
              </w:rPr>
              <w:t>, care să permită o abordare bazată pe drepturi a îngrijirii</w:t>
            </w:r>
            <w:r w:rsidRPr="00B9675E">
              <w:rPr>
                <w:color w:val="000000" w:themeColor="text1"/>
              </w:rPr>
              <w:t xml:space="preserve">; </w:t>
            </w:r>
            <w:r w:rsidRPr="00B9675E">
              <w:rPr>
                <w:b/>
                <w:i/>
                <w:color w:val="000000" w:themeColor="text1"/>
              </w:rPr>
              <w:t>consideră că, în același timp, ar trebui luate măsuri de impact pentru îmbunătățirea condițiilor de muncă în sectorul îngrijirii, în care majoritatea lucrătorilor sunt femei;</w:t>
            </w:r>
          </w:p>
        </w:tc>
      </w:tr>
    </w:tbl>
    <w:p w14:paraId="07A014E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34F64CC" w14:textId="77777777" w:rsidR="008F605B" w:rsidRPr="00B9675E" w:rsidRDefault="008F605B" w:rsidP="008F605B">
      <w:pPr>
        <w:rPr>
          <w:color w:val="000000" w:themeColor="text1"/>
        </w:rPr>
      </w:pPr>
      <w:r w:rsidRPr="00D85150">
        <w:rPr>
          <w:rStyle w:val="HideTWBExt"/>
        </w:rPr>
        <w:t>&lt;/Amend&gt;</w:t>
      </w:r>
    </w:p>
    <w:p w14:paraId="7207D12A"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569</w:t>
      </w:r>
      <w:r w:rsidRPr="00D85150">
        <w:rPr>
          <w:rStyle w:val="HideTWBExt"/>
          <w:b w:val="0"/>
        </w:rPr>
        <w:t>&lt;/NumAm&gt;</w:t>
      </w:r>
    </w:p>
    <w:p w14:paraId="30F026C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080C7723" w14:textId="77777777" w:rsidR="008F605B" w:rsidRPr="00B9675E" w:rsidRDefault="008F605B" w:rsidP="008F605B">
      <w:pPr>
        <w:pStyle w:val="NormalBold"/>
        <w:rPr>
          <w:color w:val="000000" w:themeColor="text1"/>
        </w:rPr>
      </w:pPr>
      <w:r w:rsidRPr="00D85150">
        <w:rPr>
          <w:rStyle w:val="HideTWBExt"/>
          <w:b w:val="0"/>
        </w:rPr>
        <w:t>&lt;/RepeatBlock-By&gt;</w:t>
      </w:r>
    </w:p>
    <w:p w14:paraId="6143413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C28FFF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C60BB2" w14:textId="77777777" w:rsidTr="00D85150">
        <w:trPr>
          <w:trHeight w:hRule="exact" w:val="240"/>
          <w:jc w:val="center"/>
        </w:trPr>
        <w:tc>
          <w:tcPr>
            <w:tcW w:w="9752" w:type="dxa"/>
            <w:gridSpan w:val="2"/>
            <w:tcBorders>
              <w:top w:val="nil"/>
              <w:left w:val="nil"/>
              <w:bottom w:val="nil"/>
              <w:right w:val="nil"/>
            </w:tcBorders>
          </w:tcPr>
          <w:p w14:paraId="7BEFA626" w14:textId="77777777" w:rsidR="008F605B" w:rsidRPr="00B9675E" w:rsidRDefault="008F605B" w:rsidP="00D85150">
            <w:pPr>
              <w:rPr>
                <w:color w:val="000000" w:themeColor="text1"/>
              </w:rPr>
            </w:pPr>
          </w:p>
        </w:tc>
      </w:tr>
      <w:tr w:rsidR="007B5D21" w:rsidRPr="00B9675E" w14:paraId="137A152A" w14:textId="77777777" w:rsidTr="00D85150">
        <w:trPr>
          <w:trHeight w:val="240"/>
          <w:jc w:val="center"/>
        </w:trPr>
        <w:tc>
          <w:tcPr>
            <w:tcW w:w="4876" w:type="dxa"/>
            <w:tcBorders>
              <w:top w:val="nil"/>
              <w:left w:val="nil"/>
              <w:bottom w:val="nil"/>
              <w:right w:val="nil"/>
            </w:tcBorders>
          </w:tcPr>
          <w:p w14:paraId="4FBB8A4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8B56F4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C400370" w14:textId="77777777" w:rsidTr="00D85150">
        <w:trPr>
          <w:jc w:val="center"/>
        </w:trPr>
        <w:tc>
          <w:tcPr>
            <w:tcW w:w="4876" w:type="dxa"/>
            <w:tcBorders>
              <w:top w:val="nil"/>
              <w:left w:val="nil"/>
              <w:bottom w:val="nil"/>
              <w:right w:val="nil"/>
            </w:tcBorders>
          </w:tcPr>
          <w:p w14:paraId="4D8AAC19"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5BF90BA1"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r w:rsidRPr="00B9675E">
              <w:rPr>
                <w:b/>
                <w:i/>
                <w:color w:val="000000" w:themeColor="text1"/>
              </w:rPr>
              <w:t>, și subliniază necesitatea de a stabili obiective ambițioase la nivelul UE pentru serviciile de îngrijire și de a majora investițiile în condițiile de muncă, precum și în sănătatea și securitatea în sectorul îngrijirii</w:t>
            </w:r>
            <w:r w:rsidRPr="00B9675E">
              <w:rPr>
                <w:color w:val="000000" w:themeColor="text1"/>
              </w:rPr>
              <w:t>;</w:t>
            </w:r>
          </w:p>
        </w:tc>
      </w:tr>
    </w:tbl>
    <w:p w14:paraId="3ED0EBB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FF02B24" w14:textId="77777777" w:rsidR="008F605B" w:rsidRPr="00B9675E" w:rsidRDefault="008F605B" w:rsidP="008F605B">
      <w:pPr>
        <w:rPr>
          <w:color w:val="000000" w:themeColor="text1"/>
        </w:rPr>
      </w:pPr>
      <w:r w:rsidRPr="00D85150">
        <w:rPr>
          <w:rStyle w:val="HideTWBExt"/>
        </w:rPr>
        <w:t>&lt;/Amend&gt;</w:t>
      </w:r>
    </w:p>
    <w:p w14:paraId="7FABDFD4" w14:textId="24E6B0B8"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w:t>
      </w:r>
      <w:r w:rsidR="00E8694D" w:rsidRPr="00B9675E">
        <w:rPr>
          <w:color w:val="000000" w:themeColor="text1"/>
        </w:rPr>
        <w:t>a</w:t>
      </w:r>
      <w:r w:rsidRPr="00B9675E">
        <w:rPr>
          <w:color w:val="000000" w:themeColor="text1"/>
        </w:rPr>
        <w:t>ment</w:t>
      </w:r>
      <w:r w:rsidR="00E8694D"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570</w:t>
      </w:r>
      <w:r w:rsidRPr="00D85150">
        <w:rPr>
          <w:rStyle w:val="HideTWBExt"/>
          <w:b w:val="0"/>
        </w:rPr>
        <w:t>&lt;/NumAm&gt;</w:t>
      </w:r>
    </w:p>
    <w:p w14:paraId="7FB6B52F" w14:textId="72D9F60E"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Diana Iovanovici </w:t>
      </w:r>
      <w:r w:rsidR="00E8694D" w:rsidRPr="00B9675E">
        <w:rPr>
          <w:color w:val="000000" w:themeColor="text1"/>
        </w:rPr>
        <w:t>Ș</w:t>
      </w:r>
      <w:r w:rsidRPr="00B9675E">
        <w:rPr>
          <w:color w:val="000000" w:themeColor="text1"/>
        </w:rPr>
        <w:t>o</w:t>
      </w:r>
      <w:r w:rsidR="00E8694D" w:rsidRPr="00B9675E">
        <w:rPr>
          <w:color w:val="000000" w:themeColor="text1"/>
        </w:rPr>
        <w:t>ș</w:t>
      </w:r>
      <w:r w:rsidRPr="00B9675E">
        <w:rPr>
          <w:color w:val="000000" w:themeColor="text1"/>
        </w:rPr>
        <w:t>oacă</w:t>
      </w:r>
      <w:r w:rsidRPr="00D85150">
        <w:rPr>
          <w:rStyle w:val="HideTWBExt"/>
          <w:b w:val="0"/>
        </w:rPr>
        <w:t>&lt;/Members&gt;</w:t>
      </w:r>
    </w:p>
    <w:p w14:paraId="1F51BEF1" w14:textId="77777777" w:rsidR="008F605B" w:rsidRPr="00B9675E" w:rsidRDefault="008F605B" w:rsidP="008F605B">
      <w:pPr>
        <w:pStyle w:val="NormalBold"/>
        <w:rPr>
          <w:color w:val="000000" w:themeColor="text1"/>
        </w:rPr>
      </w:pPr>
      <w:r w:rsidRPr="00D85150">
        <w:rPr>
          <w:rStyle w:val="HideTWBExt"/>
          <w:b w:val="0"/>
        </w:rPr>
        <w:t>&lt;/RepeatBlock-By&gt;</w:t>
      </w:r>
    </w:p>
    <w:p w14:paraId="1E16E890" w14:textId="2EC17052" w:rsidR="008F605B" w:rsidRPr="00B9675E" w:rsidRDefault="008F605B" w:rsidP="008F605B">
      <w:pPr>
        <w:pStyle w:val="NormalBold"/>
        <w:rPr>
          <w:color w:val="000000" w:themeColor="text1"/>
        </w:rPr>
      </w:pPr>
      <w:r w:rsidRPr="00D85150">
        <w:rPr>
          <w:rStyle w:val="HideTWBExt"/>
          <w:b w:val="0"/>
        </w:rPr>
        <w:t>&lt;DocAmend&gt;</w:t>
      </w:r>
      <w:r w:rsidR="00E8694D" w:rsidRPr="00B9675E">
        <w:rPr>
          <w:color w:val="000000" w:themeColor="text1"/>
        </w:rPr>
        <w:t>Propunere de rezoluție</w:t>
      </w:r>
      <w:r w:rsidRPr="00D85150">
        <w:rPr>
          <w:rStyle w:val="HideTWBExt"/>
          <w:b w:val="0"/>
        </w:rPr>
        <w:t>&lt;/DocAmend&gt;</w:t>
      </w:r>
    </w:p>
    <w:p w14:paraId="6FE49AF3" w14:textId="4DFECFBB" w:rsidR="008F605B" w:rsidRPr="00B9675E" w:rsidRDefault="008F605B" w:rsidP="008F605B">
      <w:pPr>
        <w:pStyle w:val="NormalBold"/>
        <w:rPr>
          <w:color w:val="000000" w:themeColor="text1"/>
        </w:rPr>
      </w:pPr>
      <w:r w:rsidRPr="00D85150">
        <w:rPr>
          <w:rStyle w:val="HideTWBExt"/>
          <w:b w:val="0"/>
        </w:rPr>
        <w:t>&lt;Article&gt;</w:t>
      </w:r>
      <w:r w:rsidR="00E8694D" w:rsidRPr="00B9675E">
        <w:rPr>
          <w:color w:val="000000" w:themeColor="text1"/>
        </w:rPr>
        <w:t xml:space="preserve">Punctul </w:t>
      </w:r>
      <w:r w:rsidRPr="00B9675E">
        <w:rPr>
          <w:color w:val="000000" w:themeColor="text1"/>
        </w:rPr>
        <w:t>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7233642" w14:textId="77777777" w:rsidTr="00D85150">
        <w:trPr>
          <w:trHeight w:hRule="exact" w:val="240"/>
          <w:jc w:val="center"/>
        </w:trPr>
        <w:tc>
          <w:tcPr>
            <w:tcW w:w="9752" w:type="dxa"/>
            <w:gridSpan w:val="2"/>
            <w:tcBorders>
              <w:top w:val="nil"/>
              <w:left w:val="nil"/>
              <w:bottom w:val="nil"/>
              <w:right w:val="nil"/>
            </w:tcBorders>
          </w:tcPr>
          <w:p w14:paraId="301956C9" w14:textId="77777777" w:rsidR="008F605B" w:rsidRPr="00B9675E" w:rsidRDefault="008F605B" w:rsidP="00D85150">
            <w:pPr>
              <w:rPr>
                <w:color w:val="000000" w:themeColor="text1"/>
              </w:rPr>
            </w:pPr>
          </w:p>
        </w:tc>
      </w:tr>
      <w:tr w:rsidR="007B5D21" w:rsidRPr="00B9675E" w14:paraId="79AAAC59" w14:textId="77777777" w:rsidTr="00D85150">
        <w:trPr>
          <w:trHeight w:val="240"/>
          <w:jc w:val="center"/>
        </w:trPr>
        <w:tc>
          <w:tcPr>
            <w:tcW w:w="4876" w:type="dxa"/>
            <w:tcBorders>
              <w:top w:val="nil"/>
              <w:left w:val="nil"/>
              <w:bottom w:val="nil"/>
              <w:right w:val="nil"/>
            </w:tcBorders>
          </w:tcPr>
          <w:p w14:paraId="7CE568A0" w14:textId="58F810F8" w:rsidR="008F605B" w:rsidRPr="00B9675E" w:rsidRDefault="00E8694D"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7EBBC7D" w14:textId="1421A4FC" w:rsidR="008F605B" w:rsidRPr="00B9675E" w:rsidRDefault="008F605B" w:rsidP="00D85150">
            <w:pPr>
              <w:pStyle w:val="AmColumnHeading"/>
              <w:rPr>
                <w:color w:val="000000" w:themeColor="text1"/>
              </w:rPr>
            </w:pPr>
            <w:r w:rsidRPr="00B9675E">
              <w:rPr>
                <w:color w:val="000000" w:themeColor="text1"/>
              </w:rPr>
              <w:t>Amend</w:t>
            </w:r>
            <w:r w:rsidR="00E8694D" w:rsidRPr="00B9675E">
              <w:rPr>
                <w:color w:val="000000" w:themeColor="text1"/>
              </w:rPr>
              <w:t>a</w:t>
            </w:r>
            <w:r w:rsidRPr="00B9675E">
              <w:rPr>
                <w:color w:val="000000" w:themeColor="text1"/>
              </w:rPr>
              <w:t>ment</w:t>
            </w:r>
            <w:r w:rsidR="00E8694D" w:rsidRPr="00B9675E">
              <w:rPr>
                <w:color w:val="000000" w:themeColor="text1"/>
              </w:rPr>
              <w:t>ul</w:t>
            </w:r>
          </w:p>
        </w:tc>
      </w:tr>
      <w:tr w:rsidR="007B5D21" w:rsidRPr="00B9675E" w14:paraId="45C872B2" w14:textId="77777777" w:rsidTr="00D85150">
        <w:trPr>
          <w:jc w:val="center"/>
        </w:trPr>
        <w:tc>
          <w:tcPr>
            <w:tcW w:w="4876" w:type="dxa"/>
            <w:tcBorders>
              <w:top w:val="nil"/>
              <w:left w:val="nil"/>
              <w:bottom w:val="nil"/>
              <w:right w:val="nil"/>
            </w:tcBorders>
          </w:tcPr>
          <w:p w14:paraId="23A2C13A"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35DBA151" w14:textId="395885EC"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w:t>
            </w:r>
            <w:r w:rsidRPr="00B9675E">
              <w:rPr>
                <w:b/>
                <w:i/>
                <w:color w:val="000000" w:themeColor="text1"/>
              </w:rPr>
              <w:t>a persoanelor în v</w:t>
            </w:r>
            <w:r w:rsidR="00516E13" w:rsidRPr="00B9675E">
              <w:rPr>
                <w:b/>
                <w:i/>
                <w:color w:val="000000" w:themeColor="text1"/>
              </w:rPr>
              <w:t>â</w:t>
            </w:r>
            <w:r w:rsidRPr="00B9675E">
              <w:rPr>
                <w:b/>
                <w:i/>
                <w:color w:val="000000" w:themeColor="text1"/>
              </w:rPr>
              <w:t>rstă sau cu mobilitate redusă, atat membrii ai familiei, c</w:t>
            </w:r>
            <w:r w:rsidR="00516E13" w:rsidRPr="00B9675E">
              <w:rPr>
                <w:b/>
                <w:i/>
                <w:color w:val="000000" w:themeColor="text1"/>
              </w:rPr>
              <w:t>â</w:t>
            </w:r>
            <w:r w:rsidRPr="00B9675E">
              <w:rPr>
                <w:b/>
                <w:i/>
                <w:color w:val="000000" w:themeColor="text1"/>
              </w:rPr>
              <w:t xml:space="preserve">t </w:t>
            </w:r>
            <w:r w:rsidR="00516E13" w:rsidRPr="00B9675E">
              <w:rPr>
                <w:b/>
                <w:i/>
                <w:color w:val="000000" w:themeColor="text1"/>
              </w:rPr>
              <w:t>ș</w:t>
            </w:r>
            <w:r w:rsidRPr="00B9675E">
              <w:rPr>
                <w:b/>
                <w:i/>
                <w:color w:val="000000" w:themeColor="text1"/>
              </w:rPr>
              <w:t>i pe</w:t>
            </w:r>
            <w:r w:rsidR="00516E13" w:rsidRPr="00B9675E">
              <w:rPr>
                <w:b/>
                <w:i/>
                <w:color w:val="000000" w:themeColor="text1"/>
              </w:rPr>
              <w:t>r</w:t>
            </w:r>
            <w:r w:rsidRPr="00B9675E">
              <w:rPr>
                <w:b/>
                <w:i/>
                <w:color w:val="000000" w:themeColor="text1"/>
              </w:rPr>
              <w:t>soane din afara familiei, servicii care trebuie să fie</w:t>
            </w:r>
            <w:r w:rsidRPr="00B9675E">
              <w:rPr>
                <w:color w:val="000000" w:themeColor="text1"/>
              </w:rPr>
              <w:t xml:space="preserve"> accesibile, abordabile ca preț și de înaltă </w:t>
            </w:r>
            <w:r w:rsidRPr="00B9675E">
              <w:rPr>
                <w:color w:val="000000" w:themeColor="text1"/>
              </w:rPr>
              <w:lastRenderedPageBreak/>
              <w:t>calitate;</w:t>
            </w:r>
          </w:p>
        </w:tc>
      </w:tr>
    </w:tbl>
    <w:p w14:paraId="35E5017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2D74F94F" w14:textId="77777777" w:rsidR="008F605B" w:rsidRPr="00B9675E" w:rsidRDefault="008F605B" w:rsidP="008F605B">
      <w:pPr>
        <w:rPr>
          <w:color w:val="000000" w:themeColor="text1"/>
        </w:rPr>
      </w:pPr>
      <w:r w:rsidRPr="00D85150">
        <w:rPr>
          <w:rStyle w:val="HideTWBExt"/>
        </w:rPr>
        <w:t>&lt;/Amend&gt;</w:t>
      </w:r>
    </w:p>
    <w:p w14:paraId="270D7ED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571</w:t>
      </w:r>
      <w:r w:rsidRPr="00D85150">
        <w:rPr>
          <w:rStyle w:val="HideTWBExt"/>
          <w:b w:val="0"/>
        </w:rPr>
        <w:t>&lt;/NumAm&gt;</w:t>
      </w:r>
    </w:p>
    <w:p w14:paraId="4BC7CCE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B0DA399" w14:textId="77777777" w:rsidR="008F605B" w:rsidRPr="00B9675E" w:rsidRDefault="008F605B" w:rsidP="008F605B">
      <w:pPr>
        <w:pStyle w:val="NormalBold"/>
        <w:rPr>
          <w:color w:val="000000" w:themeColor="text1"/>
        </w:rPr>
      </w:pPr>
      <w:r w:rsidRPr="00D85150">
        <w:rPr>
          <w:rStyle w:val="HideTWBExt"/>
          <w:b w:val="0"/>
        </w:rPr>
        <w:t>&lt;/RepeatBlock-By&gt;</w:t>
      </w:r>
    </w:p>
    <w:p w14:paraId="6549F5F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16D758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DB82CCB" w14:textId="77777777" w:rsidTr="00D85150">
        <w:trPr>
          <w:trHeight w:hRule="exact" w:val="240"/>
          <w:jc w:val="center"/>
        </w:trPr>
        <w:tc>
          <w:tcPr>
            <w:tcW w:w="9752" w:type="dxa"/>
            <w:gridSpan w:val="2"/>
            <w:tcBorders>
              <w:top w:val="nil"/>
              <w:left w:val="nil"/>
              <w:bottom w:val="nil"/>
              <w:right w:val="nil"/>
            </w:tcBorders>
          </w:tcPr>
          <w:p w14:paraId="3F424E07" w14:textId="77777777" w:rsidR="008F605B" w:rsidRPr="00B9675E" w:rsidRDefault="008F605B" w:rsidP="00D85150">
            <w:pPr>
              <w:rPr>
                <w:color w:val="000000" w:themeColor="text1"/>
              </w:rPr>
            </w:pPr>
          </w:p>
        </w:tc>
      </w:tr>
      <w:tr w:rsidR="007B5D21" w:rsidRPr="00B9675E" w14:paraId="18BD8F15" w14:textId="77777777" w:rsidTr="00D85150">
        <w:trPr>
          <w:trHeight w:val="240"/>
          <w:jc w:val="center"/>
        </w:trPr>
        <w:tc>
          <w:tcPr>
            <w:tcW w:w="4876" w:type="dxa"/>
            <w:tcBorders>
              <w:top w:val="nil"/>
              <w:left w:val="nil"/>
              <w:bottom w:val="nil"/>
              <w:right w:val="nil"/>
            </w:tcBorders>
          </w:tcPr>
          <w:p w14:paraId="4D9B682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DF846B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7301C6E" w14:textId="77777777" w:rsidTr="00D85150">
        <w:trPr>
          <w:jc w:val="center"/>
        </w:trPr>
        <w:tc>
          <w:tcPr>
            <w:tcW w:w="4876" w:type="dxa"/>
            <w:tcBorders>
              <w:top w:val="nil"/>
              <w:left w:val="nil"/>
              <w:bottom w:val="nil"/>
              <w:right w:val="nil"/>
            </w:tcBorders>
          </w:tcPr>
          <w:p w14:paraId="3B26DFBD"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5D621798" w14:textId="14167AF1"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r w:rsidRPr="00B9675E">
              <w:rPr>
                <w:b/>
                <w:i/>
                <w:color w:val="000000" w:themeColor="text1"/>
              </w:rPr>
              <w:t>, finanțând infrastructura de îngrijire printr-o impozitare progresivă și prin furnizarea publică a serviciilor, fără a se recurge la măsuri de austeritate</w:t>
            </w:r>
            <w:r w:rsidRPr="00B9675E">
              <w:rPr>
                <w:color w:val="000000" w:themeColor="text1"/>
              </w:rPr>
              <w:t>;</w:t>
            </w:r>
          </w:p>
        </w:tc>
      </w:tr>
    </w:tbl>
    <w:p w14:paraId="2BBF654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89C386A" w14:textId="77777777" w:rsidR="008F605B" w:rsidRPr="00B9675E" w:rsidRDefault="008F605B" w:rsidP="008F605B">
      <w:pPr>
        <w:rPr>
          <w:color w:val="000000" w:themeColor="text1"/>
        </w:rPr>
      </w:pPr>
      <w:r w:rsidRPr="00D85150">
        <w:rPr>
          <w:rStyle w:val="HideTWBExt"/>
        </w:rPr>
        <w:t>&lt;/Amend&gt;</w:t>
      </w:r>
    </w:p>
    <w:p w14:paraId="2252A48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572</w:t>
      </w:r>
      <w:r w:rsidRPr="00D85150">
        <w:rPr>
          <w:rStyle w:val="HideTWBExt"/>
          <w:b w:val="0"/>
        </w:rPr>
        <w:t>&lt;/NumAm&gt;</w:t>
      </w:r>
    </w:p>
    <w:p w14:paraId="577DDE6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2CAD537" w14:textId="77777777" w:rsidR="008F605B" w:rsidRPr="00B9675E" w:rsidRDefault="008F605B" w:rsidP="008F605B">
      <w:pPr>
        <w:pStyle w:val="NormalBold"/>
        <w:rPr>
          <w:color w:val="000000" w:themeColor="text1"/>
        </w:rPr>
      </w:pPr>
      <w:r w:rsidRPr="00D85150">
        <w:rPr>
          <w:rStyle w:val="HideTWBExt"/>
          <w:b w:val="0"/>
        </w:rPr>
        <w:t>&lt;/RepeatBlock-By&gt;</w:t>
      </w:r>
    </w:p>
    <w:p w14:paraId="0A625BC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A66942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5EA191A" w14:textId="77777777" w:rsidTr="00D85150">
        <w:trPr>
          <w:trHeight w:hRule="exact" w:val="240"/>
          <w:jc w:val="center"/>
        </w:trPr>
        <w:tc>
          <w:tcPr>
            <w:tcW w:w="9752" w:type="dxa"/>
            <w:gridSpan w:val="2"/>
            <w:tcBorders>
              <w:top w:val="nil"/>
              <w:left w:val="nil"/>
              <w:bottom w:val="nil"/>
              <w:right w:val="nil"/>
            </w:tcBorders>
          </w:tcPr>
          <w:p w14:paraId="4C4DF62E" w14:textId="77777777" w:rsidR="008F605B" w:rsidRPr="00B9675E" w:rsidRDefault="008F605B" w:rsidP="00D85150">
            <w:pPr>
              <w:rPr>
                <w:color w:val="000000" w:themeColor="text1"/>
              </w:rPr>
            </w:pPr>
          </w:p>
        </w:tc>
      </w:tr>
      <w:tr w:rsidR="007B5D21" w:rsidRPr="00B9675E" w14:paraId="468E8907" w14:textId="77777777" w:rsidTr="00D85150">
        <w:trPr>
          <w:trHeight w:val="240"/>
          <w:jc w:val="center"/>
        </w:trPr>
        <w:tc>
          <w:tcPr>
            <w:tcW w:w="4876" w:type="dxa"/>
            <w:tcBorders>
              <w:top w:val="nil"/>
              <w:left w:val="nil"/>
              <w:bottom w:val="nil"/>
              <w:right w:val="nil"/>
            </w:tcBorders>
          </w:tcPr>
          <w:p w14:paraId="60D1E4D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F45099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6F5AEB1" w14:textId="77777777" w:rsidTr="00D85150">
        <w:trPr>
          <w:jc w:val="center"/>
        </w:trPr>
        <w:tc>
          <w:tcPr>
            <w:tcW w:w="4876" w:type="dxa"/>
            <w:tcBorders>
              <w:top w:val="nil"/>
              <w:left w:val="nil"/>
              <w:bottom w:val="nil"/>
              <w:right w:val="nil"/>
            </w:tcBorders>
          </w:tcPr>
          <w:p w14:paraId="652BA5FC"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w:t>
            </w:r>
            <w:r w:rsidRPr="00B9675E">
              <w:rPr>
                <w:b/>
                <w:i/>
                <w:color w:val="000000" w:themeColor="text1"/>
              </w:rPr>
              <w:t>dezvolte Strategia europeană</w:t>
            </w:r>
            <w:r w:rsidRPr="00B9675E">
              <w:rPr>
                <w:color w:val="000000" w:themeColor="text1"/>
              </w:rPr>
              <w:t xml:space="preserve"> privind serviciile de îngrijire </w:t>
            </w:r>
            <w:r w:rsidRPr="00B9675E">
              <w:rPr>
                <w:b/>
                <w:i/>
                <w:color w:val="000000" w:themeColor="text1"/>
              </w:rPr>
              <w:t>într-un pact european cuprinzător privind serviciile de îngrijire, dotat cu</w:t>
            </w:r>
            <w:r w:rsidRPr="00B9675E">
              <w:rPr>
                <w:color w:val="000000" w:themeColor="text1"/>
              </w:rPr>
              <w:t xml:space="preserve"> instrumente </w:t>
            </w:r>
            <w:r w:rsidRPr="00B9675E">
              <w:rPr>
                <w:b/>
                <w:i/>
                <w:color w:val="000000" w:themeColor="text1"/>
              </w:rPr>
              <w:t>legislative și</w:t>
            </w:r>
            <w:r w:rsidRPr="00B9675E">
              <w:rPr>
                <w:color w:val="000000" w:themeColor="text1"/>
              </w:rPr>
              <w:t xml:space="preserve"> financiare </w:t>
            </w:r>
            <w:r w:rsidRPr="00B9675E">
              <w:rPr>
                <w:b/>
                <w:i/>
                <w:color w:val="000000" w:themeColor="text1"/>
              </w:rPr>
              <w:t>obligatorii pentru a investi</w:t>
            </w:r>
            <w:r w:rsidRPr="00B9675E">
              <w:rPr>
                <w:color w:val="000000" w:themeColor="text1"/>
              </w:rPr>
              <w:t xml:space="preserve"> în servicii de îngrijire a copiilor și de îngrijire pe termen lung accesibile, </w:t>
            </w:r>
            <w:r w:rsidRPr="00B9675E">
              <w:rPr>
                <w:color w:val="000000" w:themeColor="text1"/>
              </w:rPr>
              <w:lastRenderedPageBreak/>
              <w:t>abordabile ca preț și de înaltă calitate;</w:t>
            </w:r>
          </w:p>
        </w:tc>
        <w:tc>
          <w:tcPr>
            <w:tcW w:w="4876" w:type="dxa"/>
            <w:tcBorders>
              <w:top w:val="nil"/>
              <w:left w:val="nil"/>
              <w:bottom w:val="nil"/>
              <w:right w:val="nil"/>
            </w:tcBorders>
          </w:tcPr>
          <w:p w14:paraId="568BA995" w14:textId="77777777" w:rsidR="008F605B" w:rsidRPr="00B9675E" w:rsidRDefault="008F605B" w:rsidP="00D85150">
            <w:pPr>
              <w:pStyle w:val="Normal6a"/>
              <w:rPr>
                <w:color w:val="000000" w:themeColor="text1"/>
              </w:rPr>
            </w:pPr>
            <w:r w:rsidRPr="00B9675E">
              <w:rPr>
                <w:color w:val="000000" w:themeColor="text1"/>
              </w:rPr>
              <w:lastRenderedPageBreak/>
              <w:t>13.</w:t>
            </w:r>
            <w:r w:rsidRPr="00B9675E">
              <w:rPr>
                <w:color w:val="000000" w:themeColor="text1"/>
              </w:rPr>
              <w:tab/>
              <w:t xml:space="preserve">invită Comisia să </w:t>
            </w:r>
            <w:r w:rsidRPr="00B9675E">
              <w:rPr>
                <w:b/>
                <w:i/>
                <w:color w:val="000000" w:themeColor="text1"/>
              </w:rPr>
              <w:t>asigure o monitorizare și o urmărire adecvate a punerii în aplicare a Strategiei europene</w:t>
            </w:r>
            <w:r w:rsidRPr="00B9675E">
              <w:rPr>
                <w:color w:val="000000" w:themeColor="text1"/>
              </w:rPr>
              <w:t xml:space="preserve"> privind serviciile de îngrijire</w:t>
            </w:r>
            <w:r w:rsidRPr="00B9675E">
              <w:rPr>
                <w:b/>
                <w:i/>
                <w:color w:val="000000" w:themeColor="text1"/>
              </w:rPr>
              <w:t>, prin furnizarea periodică de date, crearea de indicatori, schimb de bune practici și mobilizarea unor</w:t>
            </w:r>
            <w:r w:rsidRPr="00B9675E">
              <w:rPr>
                <w:color w:val="000000" w:themeColor="text1"/>
              </w:rPr>
              <w:t xml:space="preserve"> instrumente financiare </w:t>
            </w:r>
            <w:r w:rsidRPr="00B9675E">
              <w:rPr>
                <w:b/>
                <w:i/>
                <w:color w:val="000000" w:themeColor="text1"/>
              </w:rPr>
              <w:t>adecvate pentru sprijinirea investițiilor</w:t>
            </w:r>
            <w:r w:rsidRPr="00B9675E">
              <w:rPr>
                <w:color w:val="000000" w:themeColor="text1"/>
              </w:rPr>
              <w:t xml:space="preserve"> în </w:t>
            </w:r>
            <w:r w:rsidRPr="00B9675E">
              <w:rPr>
                <w:color w:val="000000" w:themeColor="text1"/>
              </w:rPr>
              <w:lastRenderedPageBreak/>
              <w:t>servicii de îngrijire a copiilor și de îngrijire pe termen lung accesibile, abordabile ca preț și de înaltă calitate;</w:t>
            </w:r>
          </w:p>
        </w:tc>
      </w:tr>
    </w:tbl>
    <w:p w14:paraId="5A3B95EA"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AF31523" w14:textId="77777777" w:rsidR="008F605B" w:rsidRPr="00B9675E" w:rsidRDefault="008F605B" w:rsidP="008F605B">
      <w:pPr>
        <w:rPr>
          <w:color w:val="000000" w:themeColor="text1"/>
        </w:rPr>
      </w:pPr>
      <w:r w:rsidRPr="00D85150">
        <w:rPr>
          <w:rStyle w:val="HideTWBExt"/>
        </w:rPr>
        <w:t>&lt;/Amend&gt;</w:t>
      </w:r>
    </w:p>
    <w:p w14:paraId="4726844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573</w:t>
      </w:r>
      <w:r w:rsidRPr="00D85150">
        <w:rPr>
          <w:rStyle w:val="HideTWBExt"/>
          <w:b w:val="0"/>
        </w:rPr>
        <w:t>&lt;/NumAm&gt;</w:t>
      </w:r>
    </w:p>
    <w:p w14:paraId="2BAC8AC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1554D3FB" w14:textId="77777777" w:rsidR="008F605B" w:rsidRPr="00B9675E" w:rsidRDefault="008F605B" w:rsidP="008F605B">
      <w:pPr>
        <w:pStyle w:val="NormalBold"/>
        <w:rPr>
          <w:color w:val="000000" w:themeColor="text1"/>
        </w:rPr>
      </w:pPr>
      <w:r w:rsidRPr="00D85150">
        <w:rPr>
          <w:rStyle w:val="HideTWBExt"/>
          <w:b w:val="0"/>
        </w:rPr>
        <w:t>&lt;/RepeatBlock-By&gt;</w:t>
      </w:r>
    </w:p>
    <w:p w14:paraId="7254F5E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06BC30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C4C51C" w14:textId="77777777" w:rsidTr="00D85150">
        <w:trPr>
          <w:trHeight w:hRule="exact" w:val="240"/>
          <w:jc w:val="center"/>
        </w:trPr>
        <w:tc>
          <w:tcPr>
            <w:tcW w:w="9752" w:type="dxa"/>
            <w:gridSpan w:val="2"/>
            <w:tcBorders>
              <w:top w:val="nil"/>
              <w:left w:val="nil"/>
              <w:bottom w:val="nil"/>
              <w:right w:val="nil"/>
            </w:tcBorders>
          </w:tcPr>
          <w:p w14:paraId="01264229" w14:textId="77777777" w:rsidR="008F605B" w:rsidRPr="00B9675E" w:rsidRDefault="008F605B" w:rsidP="00D85150">
            <w:pPr>
              <w:rPr>
                <w:color w:val="000000" w:themeColor="text1"/>
              </w:rPr>
            </w:pPr>
          </w:p>
        </w:tc>
      </w:tr>
      <w:tr w:rsidR="007B5D21" w:rsidRPr="00B9675E" w14:paraId="2FA257B7" w14:textId="77777777" w:rsidTr="00D85150">
        <w:trPr>
          <w:trHeight w:val="240"/>
          <w:jc w:val="center"/>
        </w:trPr>
        <w:tc>
          <w:tcPr>
            <w:tcW w:w="4876" w:type="dxa"/>
            <w:tcBorders>
              <w:top w:val="nil"/>
              <w:left w:val="nil"/>
              <w:bottom w:val="nil"/>
              <w:right w:val="nil"/>
            </w:tcBorders>
          </w:tcPr>
          <w:p w14:paraId="1ECA8F1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BDFB15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B8F4046" w14:textId="77777777" w:rsidTr="00D85150">
        <w:trPr>
          <w:jc w:val="center"/>
        </w:trPr>
        <w:tc>
          <w:tcPr>
            <w:tcW w:w="4876" w:type="dxa"/>
            <w:tcBorders>
              <w:top w:val="nil"/>
              <w:left w:val="nil"/>
              <w:bottom w:val="nil"/>
              <w:right w:val="nil"/>
            </w:tcBorders>
          </w:tcPr>
          <w:p w14:paraId="020BDD34"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1C31BF94" w14:textId="3D77189D"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obligatorii pentru a investi în servicii de îngrijire a copiilor și de îngrijire pe termen lung accesibile, abordabile ca preț și de înaltă calitate</w:t>
            </w:r>
            <w:r w:rsidRPr="00B9675E">
              <w:rPr>
                <w:b/>
                <w:i/>
                <w:color w:val="000000" w:themeColor="text1"/>
              </w:rPr>
              <w:t>, prin extinderea concediului plătit pentru creșterea copilului și adoptarea de politici care promovează comunitățile incluzive</w:t>
            </w:r>
            <w:r w:rsidRPr="00B9675E">
              <w:rPr>
                <w:color w:val="000000" w:themeColor="text1"/>
              </w:rPr>
              <w:t>;</w:t>
            </w:r>
          </w:p>
        </w:tc>
      </w:tr>
    </w:tbl>
    <w:p w14:paraId="01A18E0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DD373A6" w14:textId="77777777" w:rsidR="008F605B" w:rsidRPr="00B9675E" w:rsidRDefault="008F605B" w:rsidP="008F605B">
      <w:pPr>
        <w:rPr>
          <w:color w:val="000000" w:themeColor="text1"/>
        </w:rPr>
      </w:pPr>
      <w:r w:rsidRPr="00D85150">
        <w:rPr>
          <w:rStyle w:val="HideTWBExt"/>
        </w:rPr>
        <w:t>&lt;/Amend&gt;</w:t>
      </w:r>
    </w:p>
    <w:p w14:paraId="613448D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574</w:t>
      </w:r>
      <w:r w:rsidRPr="00D85150">
        <w:rPr>
          <w:rStyle w:val="HideTWBExt"/>
          <w:b w:val="0"/>
        </w:rPr>
        <w:t>&lt;/NumAm&gt;</w:t>
      </w:r>
    </w:p>
    <w:p w14:paraId="2DDADB3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40196E0E" w14:textId="77777777" w:rsidR="008F605B" w:rsidRPr="00B9675E" w:rsidRDefault="008F605B" w:rsidP="008F605B">
      <w:pPr>
        <w:pStyle w:val="NormalBold"/>
        <w:rPr>
          <w:color w:val="000000" w:themeColor="text1"/>
        </w:rPr>
      </w:pPr>
      <w:r w:rsidRPr="00D85150">
        <w:rPr>
          <w:rStyle w:val="HideTWBExt"/>
          <w:b w:val="0"/>
        </w:rPr>
        <w:t>&lt;/RepeatBlock-By&gt;</w:t>
      </w:r>
    </w:p>
    <w:p w14:paraId="2A9FE01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2646D0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B6FF84E" w14:textId="77777777" w:rsidTr="00D85150">
        <w:trPr>
          <w:trHeight w:hRule="exact" w:val="240"/>
          <w:jc w:val="center"/>
        </w:trPr>
        <w:tc>
          <w:tcPr>
            <w:tcW w:w="9752" w:type="dxa"/>
            <w:gridSpan w:val="2"/>
            <w:tcBorders>
              <w:top w:val="nil"/>
              <w:left w:val="nil"/>
              <w:bottom w:val="nil"/>
              <w:right w:val="nil"/>
            </w:tcBorders>
          </w:tcPr>
          <w:p w14:paraId="71B798DB" w14:textId="77777777" w:rsidR="008F605B" w:rsidRPr="00B9675E" w:rsidRDefault="008F605B" w:rsidP="00D85150">
            <w:pPr>
              <w:rPr>
                <w:color w:val="000000" w:themeColor="text1"/>
              </w:rPr>
            </w:pPr>
          </w:p>
        </w:tc>
      </w:tr>
      <w:tr w:rsidR="007B5D21" w:rsidRPr="00B9675E" w14:paraId="42CE98F2" w14:textId="77777777" w:rsidTr="00D85150">
        <w:trPr>
          <w:trHeight w:val="240"/>
          <w:jc w:val="center"/>
        </w:trPr>
        <w:tc>
          <w:tcPr>
            <w:tcW w:w="4876" w:type="dxa"/>
            <w:tcBorders>
              <w:top w:val="nil"/>
              <w:left w:val="nil"/>
              <w:bottom w:val="nil"/>
              <w:right w:val="nil"/>
            </w:tcBorders>
          </w:tcPr>
          <w:p w14:paraId="01958DC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16D8D3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B005762" w14:textId="77777777" w:rsidTr="00D85150">
        <w:trPr>
          <w:jc w:val="center"/>
        </w:trPr>
        <w:tc>
          <w:tcPr>
            <w:tcW w:w="4876" w:type="dxa"/>
            <w:tcBorders>
              <w:top w:val="nil"/>
              <w:left w:val="nil"/>
              <w:bottom w:val="nil"/>
              <w:right w:val="nil"/>
            </w:tcBorders>
          </w:tcPr>
          <w:p w14:paraId="0ACE62CB"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r>
            <w:r w:rsidRPr="00B9675E">
              <w:rPr>
                <w:b/>
                <w:bCs/>
                <w:i/>
                <w:iCs/>
                <w:color w:val="000000" w:themeColor="text1"/>
              </w:rPr>
              <w:t>invită Comisia să dezvolte Strategia europeană privind serviciile de îngrijire într-un pact european cuprinzător privind serviciile de îngrijire, dotat cu instrumente legislative și financiare obligatorii pentru a investi</w:t>
            </w:r>
            <w:r w:rsidRPr="00B9675E">
              <w:rPr>
                <w:color w:val="000000" w:themeColor="text1"/>
              </w:rPr>
              <w:t xml:space="preserve"> în </w:t>
            </w:r>
            <w:r w:rsidRPr="00B9675E">
              <w:rPr>
                <w:color w:val="000000" w:themeColor="text1"/>
              </w:rPr>
              <w:lastRenderedPageBreak/>
              <w:t>servicii de îngrijire a copiilor și de îngrijire pe termen lung accesibile, abordabile ca preț și de înaltă calitate;</w:t>
            </w:r>
          </w:p>
        </w:tc>
        <w:tc>
          <w:tcPr>
            <w:tcW w:w="4876" w:type="dxa"/>
            <w:tcBorders>
              <w:top w:val="nil"/>
              <w:left w:val="nil"/>
              <w:bottom w:val="nil"/>
              <w:right w:val="nil"/>
            </w:tcBorders>
          </w:tcPr>
          <w:p w14:paraId="2AB0C849" w14:textId="77777777" w:rsidR="008F605B" w:rsidRPr="00B9675E" w:rsidRDefault="008F605B" w:rsidP="00D85150">
            <w:pPr>
              <w:pStyle w:val="Normal6a"/>
              <w:rPr>
                <w:color w:val="000000" w:themeColor="text1"/>
              </w:rPr>
            </w:pPr>
            <w:r w:rsidRPr="00B9675E">
              <w:rPr>
                <w:color w:val="000000" w:themeColor="text1"/>
              </w:rPr>
              <w:lastRenderedPageBreak/>
              <w:t>13.</w:t>
            </w:r>
            <w:r w:rsidRPr="00B9675E">
              <w:rPr>
                <w:color w:val="000000" w:themeColor="text1"/>
              </w:rPr>
              <w:tab/>
            </w:r>
            <w:r w:rsidRPr="00B9675E">
              <w:rPr>
                <w:b/>
                <w:bCs/>
                <w:i/>
                <w:iCs/>
                <w:color w:val="000000" w:themeColor="text1"/>
              </w:rPr>
              <w:t>încurajează statele membre să investească</w:t>
            </w:r>
            <w:r w:rsidRPr="00B9675E">
              <w:rPr>
                <w:color w:val="000000" w:themeColor="text1"/>
              </w:rPr>
              <w:t xml:space="preserve"> în servicii de îngrijire a copiilor și de îngrijire pe termen lung accesibile, abordabile ca preț și de înaltă calitate </w:t>
            </w:r>
            <w:r w:rsidRPr="00B9675E">
              <w:rPr>
                <w:b/>
                <w:bCs/>
                <w:i/>
                <w:iCs/>
                <w:color w:val="000000" w:themeColor="text1"/>
              </w:rPr>
              <w:t xml:space="preserve">și să promoveze măsuri concrete </w:t>
            </w:r>
            <w:r w:rsidRPr="00B9675E">
              <w:rPr>
                <w:b/>
                <w:bCs/>
                <w:i/>
                <w:iCs/>
                <w:color w:val="000000" w:themeColor="text1"/>
              </w:rPr>
              <w:lastRenderedPageBreak/>
              <w:t>pentru sprijinirea familiilor</w:t>
            </w:r>
            <w:r w:rsidRPr="00B9675E">
              <w:rPr>
                <w:color w:val="000000" w:themeColor="text1"/>
              </w:rPr>
              <w:t>;</w:t>
            </w:r>
          </w:p>
        </w:tc>
      </w:tr>
    </w:tbl>
    <w:p w14:paraId="372533A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293B5A79" w14:textId="77777777" w:rsidR="008F605B" w:rsidRPr="00B9675E" w:rsidRDefault="008F605B" w:rsidP="008F605B">
      <w:pPr>
        <w:rPr>
          <w:color w:val="000000" w:themeColor="text1"/>
        </w:rPr>
      </w:pPr>
      <w:r w:rsidRPr="00D85150">
        <w:rPr>
          <w:rStyle w:val="HideTWBExt"/>
        </w:rPr>
        <w:t>&lt;/Amend&gt;</w:t>
      </w:r>
    </w:p>
    <w:p w14:paraId="02AC2B6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575</w:t>
      </w:r>
      <w:r w:rsidRPr="00D85150">
        <w:rPr>
          <w:rStyle w:val="HideTWBExt"/>
          <w:b w:val="0"/>
        </w:rPr>
        <w:t>&lt;/NumAm&gt;</w:t>
      </w:r>
    </w:p>
    <w:p w14:paraId="220939C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56F94ADA" w14:textId="77777777" w:rsidR="008F605B" w:rsidRPr="00B9675E" w:rsidRDefault="008F605B" w:rsidP="008F605B">
      <w:pPr>
        <w:pStyle w:val="NormalBold"/>
        <w:rPr>
          <w:color w:val="000000" w:themeColor="text1"/>
        </w:rPr>
      </w:pPr>
      <w:r w:rsidRPr="00D85150">
        <w:rPr>
          <w:rStyle w:val="HideTWBExt"/>
          <w:b w:val="0"/>
        </w:rPr>
        <w:t>&lt;/RepeatBlock-By&gt;</w:t>
      </w:r>
    </w:p>
    <w:p w14:paraId="34B95E5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66524F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021EF42" w14:textId="77777777" w:rsidTr="00D85150">
        <w:trPr>
          <w:trHeight w:hRule="exact" w:val="240"/>
          <w:jc w:val="center"/>
        </w:trPr>
        <w:tc>
          <w:tcPr>
            <w:tcW w:w="9752" w:type="dxa"/>
            <w:gridSpan w:val="2"/>
            <w:tcBorders>
              <w:top w:val="nil"/>
              <w:left w:val="nil"/>
              <w:bottom w:val="nil"/>
              <w:right w:val="nil"/>
            </w:tcBorders>
          </w:tcPr>
          <w:p w14:paraId="31471CA0" w14:textId="77777777" w:rsidR="008F605B" w:rsidRPr="00B9675E" w:rsidRDefault="008F605B" w:rsidP="00D85150">
            <w:pPr>
              <w:rPr>
                <w:color w:val="000000" w:themeColor="text1"/>
              </w:rPr>
            </w:pPr>
          </w:p>
        </w:tc>
      </w:tr>
      <w:tr w:rsidR="007B5D21" w:rsidRPr="00B9675E" w14:paraId="63EB5635" w14:textId="77777777" w:rsidTr="00D85150">
        <w:trPr>
          <w:trHeight w:val="240"/>
          <w:jc w:val="center"/>
        </w:trPr>
        <w:tc>
          <w:tcPr>
            <w:tcW w:w="4876" w:type="dxa"/>
            <w:tcBorders>
              <w:top w:val="nil"/>
              <w:left w:val="nil"/>
              <w:bottom w:val="nil"/>
              <w:right w:val="nil"/>
            </w:tcBorders>
          </w:tcPr>
          <w:p w14:paraId="00E4753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772A33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F729E31" w14:textId="77777777" w:rsidTr="00D85150">
        <w:trPr>
          <w:jc w:val="center"/>
        </w:trPr>
        <w:tc>
          <w:tcPr>
            <w:tcW w:w="4876" w:type="dxa"/>
            <w:tcBorders>
              <w:top w:val="nil"/>
              <w:left w:val="nil"/>
              <w:bottom w:val="nil"/>
              <w:right w:val="nil"/>
            </w:tcBorders>
          </w:tcPr>
          <w:p w14:paraId="56571887"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r>
            <w:r w:rsidRPr="00B9675E">
              <w:rPr>
                <w:b/>
                <w:i/>
                <w:color w:val="000000" w:themeColor="text1"/>
              </w:rPr>
              <w:t>invită</w:t>
            </w:r>
            <w:r w:rsidRPr="00B9675E">
              <w:rPr>
                <w:color w:val="000000" w:themeColor="text1"/>
              </w:rPr>
              <w:t xml:space="preserve"> Comisia să </w:t>
            </w:r>
            <w:r w:rsidRPr="00B9675E">
              <w:rPr>
                <w:b/>
                <w:i/>
                <w:color w:val="000000" w:themeColor="text1"/>
              </w:rPr>
              <w:t>dezvolte Strategia europeană privind serviciile de îngrijire într-un pact european cuprinzător privind serviciile de îngrijire, dotat cu instrumente legislative și financiare obligatorii pentru a investi în</w:t>
            </w:r>
            <w:r w:rsidRPr="00B9675E">
              <w:rPr>
                <w:color w:val="000000" w:themeColor="text1"/>
              </w:rPr>
              <w:t xml:space="preserve"> servicii de îngrijire a copiilor și de îngrijire pe termen lung accesibile, abordabile ca preț și de înaltă calitate;</w:t>
            </w:r>
          </w:p>
        </w:tc>
        <w:tc>
          <w:tcPr>
            <w:tcW w:w="4876" w:type="dxa"/>
            <w:tcBorders>
              <w:top w:val="nil"/>
              <w:left w:val="nil"/>
              <w:bottom w:val="nil"/>
              <w:right w:val="nil"/>
            </w:tcBorders>
          </w:tcPr>
          <w:p w14:paraId="6654D4BF"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r>
            <w:r w:rsidRPr="00B9675E">
              <w:rPr>
                <w:b/>
                <w:i/>
                <w:color w:val="000000" w:themeColor="text1"/>
              </w:rPr>
              <w:t>încurajează</w:t>
            </w:r>
            <w:r w:rsidRPr="00B9675E">
              <w:rPr>
                <w:color w:val="000000" w:themeColor="text1"/>
              </w:rPr>
              <w:t xml:space="preserve"> Comisia să </w:t>
            </w:r>
            <w:r w:rsidRPr="00B9675E">
              <w:rPr>
                <w:b/>
                <w:i/>
                <w:color w:val="000000" w:themeColor="text1"/>
              </w:rPr>
              <w:t>sprijine în continuare statele membre în consolidarea unor</w:t>
            </w:r>
            <w:r w:rsidRPr="00B9675E">
              <w:rPr>
                <w:color w:val="000000" w:themeColor="text1"/>
              </w:rPr>
              <w:t xml:space="preserve"> servicii de îngrijire a copiilor și de îngrijire pe termen lung accesibile, abordabile ca preț și de înaltă calitate</w:t>
            </w:r>
            <w:r w:rsidRPr="00B9675E">
              <w:rPr>
                <w:b/>
                <w:i/>
                <w:color w:val="000000" w:themeColor="text1"/>
              </w:rPr>
              <w:t>, respectând pe deplin competențele și contextele naționale, și să promoveze în continuare utilizarea eficace a instrumentelor financiare existente</w:t>
            </w:r>
            <w:r w:rsidRPr="00B9675E">
              <w:rPr>
                <w:color w:val="000000" w:themeColor="text1"/>
              </w:rPr>
              <w:t>;</w:t>
            </w:r>
          </w:p>
        </w:tc>
      </w:tr>
    </w:tbl>
    <w:p w14:paraId="4B2BB2D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678B14D" w14:textId="77777777" w:rsidR="008F605B" w:rsidRPr="00B9675E" w:rsidRDefault="008F605B" w:rsidP="008F605B">
      <w:pPr>
        <w:rPr>
          <w:color w:val="000000" w:themeColor="text1"/>
        </w:rPr>
      </w:pPr>
      <w:r w:rsidRPr="00D85150">
        <w:rPr>
          <w:rStyle w:val="HideTWBExt"/>
        </w:rPr>
        <w:t>&lt;/Amend&gt;</w:t>
      </w:r>
    </w:p>
    <w:p w14:paraId="37A2C29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576</w:t>
      </w:r>
      <w:r w:rsidRPr="00D85150">
        <w:rPr>
          <w:rStyle w:val="HideTWBExt"/>
          <w:b w:val="0"/>
        </w:rPr>
        <w:t>&lt;/NumAm&gt;</w:t>
      </w:r>
    </w:p>
    <w:p w14:paraId="7A10383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5B490DD0" w14:textId="77777777" w:rsidR="008F605B" w:rsidRPr="00B9675E" w:rsidRDefault="008F605B" w:rsidP="008F605B">
      <w:pPr>
        <w:pStyle w:val="NormalBold"/>
        <w:rPr>
          <w:color w:val="000000" w:themeColor="text1"/>
        </w:rPr>
      </w:pPr>
      <w:r w:rsidRPr="00D85150">
        <w:rPr>
          <w:rStyle w:val="HideTWBExt"/>
          <w:b w:val="0"/>
        </w:rPr>
        <w:t>&lt;/RepeatBlock-By&gt;</w:t>
      </w:r>
    </w:p>
    <w:p w14:paraId="1CA3C63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1F739A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C0600B2" w14:textId="77777777" w:rsidTr="00D85150">
        <w:trPr>
          <w:trHeight w:hRule="exact" w:val="240"/>
          <w:jc w:val="center"/>
        </w:trPr>
        <w:tc>
          <w:tcPr>
            <w:tcW w:w="9752" w:type="dxa"/>
            <w:gridSpan w:val="2"/>
            <w:tcBorders>
              <w:top w:val="nil"/>
              <w:left w:val="nil"/>
              <w:bottom w:val="nil"/>
              <w:right w:val="nil"/>
            </w:tcBorders>
          </w:tcPr>
          <w:p w14:paraId="146B1B60" w14:textId="77777777" w:rsidR="008F605B" w:rsidRPr="00B9675E" w:rsidRDefault="008F605B" w:rsidP="00D85150">
            <w:pPr>
              <w:rPr>
                <w:color w:val="000000" w:themeColor="text1"/>
              </w:rPr>
            </w:pPr>
          </w:p>
        </w:tc>
      </w:tr>
      <w:tr w:rsidR="007B5D21" w:rsidRPr="00B9675E" w14:paraId="0278403E" w14:textId="77777777" w:rsidTr="00D85150">
        <w:trPr>
          <w:trHeight w:val="240"/>
          <w:jc w:val="center"/>
        </w:trPr>
        <w:tc>
          <w:tcPr>
            <w:tcW w:w="4876" w:type="dxa"/>
            <w:tcBorders>
              <w:top w:val="nil"/>
              <w:left w:val="nil"/>
              <w:bottom w:val="nil"/>
              <w:right w:val="nil"/>
            </w:tcBorders>
          </w:tcPr>
          <w:p w14:paraId="3D55B02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B540CB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5B874C8" w14:textId="77777777" w:rsidTr="00D85150">
        <w:trPr>
          <w:jc w:val="center"/>
        </w:trPr>
        <w:tc>
          <w:tcPr>
            <w:tcW w:w="4876" w:type="dxa"/>
            <w:tcBorders>
              <w:top w:val="nil"/>
              <w:left w:val="nil"/>
              <w:bottom w:val="nil"/>
              <w:right w:val="nil"/>
            </w:tcBorders>
          </w:tcPr>
          <w:p w14:paraId="5A453EBF"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w:t>
            </w:r>
            <w:r w:rsidRPr="00B9675E">
              <w:rPr>
                <w:b/>
                <w:i/>
                <w:color w:val="000000" w:themeColor="text1"/>
              </w:rPr>
              <w:t xml:space="preserve">dotat cu instrumente legislative și financiare obligatorii </w:t>
            </w:r>
            <w:r w:rsidRPr="00B9675E">
              <w:rPr>
                <w:color w:val="000000" w:themeColor="text1"/>
              </w:rPr>
              <w:t>pentru a</w:t>
            </w:r>
            <w:r w:rsidRPr="00B9675E">
              <w:rPr>
                <w:b/>
                <w:i/>
                <w:color w:val="000000" w:themeColor="text1"/>
              </w:rPr>
              <w:t xml:space="preserve"> investi în</w:t>
            </w:r>
            <w:r w:rsidRPr="00B9675E">
              <w:rPr>
                <w:color w:val="000000" w:themeColor="text1"/>
              </w:rPr>
              <w:t xml:space="preserve"> servicii de îngrijire a copiilor și de îngrijire pe termen lung accesibile, abordabile ca preț și de înaltă calitate;</w:t>
            </w:r>
          </w:p>
        </w:tc>
        <w:tc>
          <w:tcPr>
            <w:tcW w:w="4876" w:type="dxa"/>
            <w:tcBorders>
              <w:top w:val="nil"/>
              <w:left w:val="nil"/>
              <w:bottom w:val="nil"/>
              <w:right w:val="nil"/>
            </w:tcBorders>
          </w:tcPr>
          <w:p w14:paraId="2D851662"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pentru a </w:t>
            </w:r>
            <w:r w:rsidRPr="00B9675E">
              <w:rPr>
                <w:b/>
                <w:i/>
                <w:color w:val="000000" w:themeColor="text1"/>
              </w:rPr>
              <w:t>asigura</w:t>
            </w:r>
            <w:r w:rsidRPr="00B9675E">
              <w:rPr>
                <w:color w:val="000000" w:themeColor="text1"/>
              </w:rPr>
              <w:t xml:space="preserve"> servicii de îngrijire a copiilor și de îngrijire pe termen lung accesibile, abordabile ca preț și de înaltă calitate;</w:t>
            </w:r>
          </w:p>
        </w:tc>
      </w:tr>
    </w:tbl>
    <w:p w14:paraId="70650BE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F8752D2" w14:textId="77777777" w:rsidR="008F605B" w:rsidRPr="00B9675E" w:rsidRDefault="008F605B" w:rsidP="008F605B">
      <w:pPr>
        <w:rPr>
          <w:color w:val="000000" w:themeColor="text1"/>
        </w:rPr>
      </w:pPr>
      <w:r w:rsidRPr="00D85150">
        <w:rPr>
          <w:rStyle w:val="HideTWBExt"/>
        </w:rPr>
        <w:lastRenderedPageBreak/>
        <w:t>&lt;/Amend&gt;</w:t>
      </w:r>
    </w:p>
    <w:p w14:paraId="6B855BC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577</w:t>
      </w:r>
      <w:r w:rsidRPr="00D85150">
        <w:rPr>
          <w:rStyle w:val="HideTWBExt"/>
          <w:b w:val="0"/>
        </w:rPr>
        <w:t>&lt;/NumAm&gt;</w:t>
      </w:r>
    </w:p>
    <w:p w14:paraId="761EF2A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Viktória Ferenc</w:t>
      </w:r>
      <w:r w:rsidRPr="00D85150">
        <w:rPr>
          <w:rStyle w:val="HideTWBExt"/>
          <w:b w:val="0"/>
        </w:rPr>
        <w:t>&lt;/Members&gt;</w:t>
      </w:r>
    </w:p>
    <w:p w14:paraId="1C4FD932" w14:textId="77777777" w:rsidR="008F605B" w:rsidRPr="00B9675E" w:rsidRDefault="008F605B" w:rsidP="008F605B">
      <w:pPr>
        <w:pStyle w:val="NormalBold"/>
        <w:rPr>
          <w:color w:val="000000" w:themeColor="text1"/>
        </w:rPr>
      </w:pPr>
      <w:r w:rsidRPr="00D85150">
        <w:rPr>
          <w:rStyle w:val="HideTWBExt"/>
          <w:b w:val="0"/>
        </w:rPr>
        <w:t>&lt;/RepeatBlock-By&gt;</w:t>
      </w:r>
    </w:p>
    <w:p w14:paraId="3E4C15A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7E6796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A4255C" w14:textId="77777777" w:rsidTr="00D85150">
        <w:trPr>
          <w:trHeight w:hRule="exact" w:val="240"/>
          <w:jc w:val="center"/>
        </w:trPr>
        <w:tc>
          <w:tcPr>
            <w:tcW w:w="9752" w:type="dxa"/>
            <w:gridSpan w:val="2"/>
            <w:tcBorders>
              <w:top w:val="nil"/>
              <w:left w:val="nil"/>
              <w:bottom w:val="nil"/>
              <w:right w:val="nil"/>
            </w:tcBorders>
          </w:tcPr>
          <w:p w14:paraId="2FCB91C6" w14:textId="77777777" w:rsidR="008F605B" w:rsidRPr="00B9675E" w:rsidRDefault="008F605B" w:rsidP="00D85150">
            <w:pPr>
              <w:rPr>
                <w:color w:val="000000" w:themeColor="text1"/>
              </w:rPr>
            </w:pPr>
          </w:p>
        </w:tc>
      </w:tr>
      <w:tr w:rsidR="007B5D21" w:rsidRPr="00B9675E" w14:paraId="520F0D27" w14:textId="77777777" w:rsidTr="00D85150">
        <w:trPr>
          <w:trHeight w:val="240"/>
          <w:jc w:val="center"/>
        </w:trPr>
        <w:tc>
          <w:tcPr>
            <w:tcW w:w="4876" w:type="dxa"/>
            <w:tcBorders>
              <w:top w:val="nil"/>
              <w:left w:val="nil"/>
              <w:bottom w:val="nil"/>
              <w:right w:val="nil"/>
            </w:tcBorders>
          </w:tcPr>
          <w:p w14:paraId="4739F86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5FAD02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8F2B1D7" w14:textId="77777777" w:rsidTr="00D85150">
        <w:trPr>
          <w:jc w:val="center"/>
        </w:trPr>
        <w:tc>
          <w:tcPr>
            <w:tcW w:w="4876" w:type="dxa"/>
            <w:tcBorders>
              <w:top w:val="nil"/>
              <w:left w:val="nil"/>
              <w:bottom w:val="nil"/>
              <w:right w:val="nil"/>
            </w:tcBorders>
          </w:tcPr>
          <w:p w14:paraId="26786D7B"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dotat cu instrumente legislative și financiare </w:t>
            </w:r>
            <w:r w:rsidRPr="00B9675E">
              <w:rPr>
                <w:b/>
                <w:i/>
                <w:color w:val="000000" w:themeColor="text1"/>
              </w:rPr>
              <w:t>obligatorii</w:t>
            </w:r>
            <w:r w:rsidRPr="00B9675E">
              <w:rPr>
                <w:color w:val="000000" w:themeColor="text1"/>
              </w:rPr>
              <w:t xml:space="preserve">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750CD921"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invită Comisia să dezvolte Strategia europeană privind serviciile de îngrijire într-un pact european cuprinzător privind serviciile de îngrijire, dotat cu instrumente legislative și financiare pentru a investi în servicii de îngrijire a copiilor și de îngrijire pe termen lung accesibile, abordabile ca preț și de înaltă calitate;</w:t>
            </w:r>
          </w:p>
        </w:tc>
      </w:tr>
    </w:tbl>
    <w:p w14:paraId="619D397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7B2FC3F" w14:textId="77777777" w:rsidR="008F605B" w:rsidRPr="00B9675E" w:rsidRDefault="008F605B" w:rsidP="008F605B">
      <w:pPr>
        <w:rPr>
          <w:color w:val="000000" w:themeColor="text1"/>
        </w:rPr>
      </w:pPr>
      <w:r w:rsidRPr="00D85150">
        <w:rPr>
          <w:rStyle w:val="HideTWBExt"/>
        </w:rPr>
        <w:t>&lt;/Amend&gt;</w:t>
      </w:r>
    </w:p>
    <w:p w14:paraId="3C2B24D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578</w:t>
      </w:r>
      <w:r w:rsidRPr="00D85150">
        <w:rPr>
          <w:rStyle w:val="HideTWBExt"/>
          <w:b w:val="0"/>
        </w:rPr>
        <w:t>&lt;/NumAm&gt;</w:t>
      </w:r>
    </w:p>
    <w:p w14:paraId="5E308E4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07CF8C58" w14:textId="77777777" w:rsidR="008F605B" w:rsidRPr="00B9675E" w:rsidRDefault="008F605B" w:rsidP="008F605B">
      <w:pPr>
        <w:pStyle w:val="NormalBold"/>
        <w:rPr>
          <w:color w:val="000000" w:themeColor="text1"/>
        </w:rPr>
      </w:pPr>
      <w:r w:rsidRPr="00D85150">
        <w:rPr>
          <w:rStyle w:val="HideTWBExt"/>
          <w:b w:val="0"/>
        </w:rPr>
        <w:t>&lt;/RepeatBlock-By&gt;</w:t>
      </w:r>
    </w:p>
    <w:p w14:paraId="4047CF2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DE3EEE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B4D367" w14:textId="77777777" w:rsidTr="00D85150">
        <w:trPr>
          <w:trHeight w:hRule="exact" w:val="240"/>
          <w:jc w:val="center"/>
        </w:trPr>
        <w:tc>
          <w:tcPr>
            <w:tcW w:w="9752" w:type="dxa"/>
            <w:gridSpan w:val="2"/>
            <w:tcBorders>
              <w:top w:val="nil"/>
              <w:left w:val="nil"/>
              <w:bottom w:val="nil"/>
              <w:right w:val="nil"/>
            </w:tcBorders>
          </w:tcPr>
          <w:p w14:paraId="4C51E46C" w14:textId="77777777" w:rsidR="008F605B" w:rsidRPr="00B9675E" w:rsidRDefault="008F605B" w:rsidP="00D85150">
            <w:pPr>
              <w:rPr>
                <w:color w:val="000000" w:themeColor="text1"/>
              </w:rPr>
            </w:pPr>
          </w:p>
        </w:tc>
      </w:tr>
      <w:tr w:rsidR="007B5D21" w:rsidRPr="00B9675E" w14:paraId="03A3DAB0" w14:textId="77777777" w:rsidTr="00D85150">
        <w:trPr>
          <w:trHeight w:val="240"/>
          <w:jc w:val="center"/>
        </w:trPr>
        <w:tc>
          <w:tcPr>
            <w:tcW w:w="4876" w:type="dxa"/>
            <w:tcBorders>
              <w:top w:val="nil"/>
              <w:left w:val="nil"/>
              <w:bottom w:val="nil"/>
              <w:right w:val="nil"/>
            </w:tcBorders>
          </w:tcPr>
          <w:p w14:paraId="401F244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5BECBF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D27128B" w14:textId="77777777" w:rsidTr="00D85150">
        <w:trPr>
          <w:jc w:val="center"/>
        </w:trPr>
        <w:tc>
          <w:tcPr>
            <w:tcW w:w="4876" w:type="dxa"/>
            <w:tcBorders>
              <w:top w:val="nil"/>
              <w:left w:val="nil"/>
              <w:bottom w:val="nil"/>
              <w:right w:val="nil"/>
            </w:tcBorders>
          </w:tcPr>
          <w:p w14:paraId="40095380"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w:t>
            </w:r>
            <w:r w:rsidRPr="00B9675E">
              <w:rPr>
                <w:b/>
                <w:i/>
                <w:color w:val="000000" w:themeColor="text1"/>
              </w:rPr>
              <w:t>dotat cu instrumente legislative și financiare obligatorii</w:t>
            </w:r>
            <w:r w:rsidRPr="00B9675E">
              <w:rPr>
                <w:color w:val="000000" w:themeColor="text1"/>
              </w:rPr>
              <w:t xml:space="preserve"> pentru a investi în servicii de îngrijire a copiilor și de îngrijire pe termen lung accesibile, abordabile ca preț și de înaltă calitate;</w:t>
            </w:r>
          </w:p>
        </w:tc>
        <w:tc>
          <w:tcPr>
            <w:tcW w:w="4876" w:type="dxa"/>
            <w:tcBorders>
              <w:top w:val="nil"/>
              <w:left w:val="nil"/>
              <w:bottom w:val="nil"/>
              <w:right w:val="nil"/>
            </w:tcBorders>
          </w:tcPr>
          <w:p w14:paraId="40D52CDE" w14:textId="77777777" w:rsidR="008F605B" w:rsidRPr="00B9675E" w:rsidRDefault="008F605B" w:rsidP="00D85150">
            <w:pPr>
              <w:pStyle w:val="Normal6a"/>
              <w:rPr>
                <w:color w:val="000000" w:themeColor="text1"/>
              </w:rPr>
            </w:pPr>
            <w:r w:rsidRPr="00B9675E">
              <w:rPr>
                <w:color w:val="000000" w:themeColor="text1"/>
              </w:rPr>
              <w:t>13.</w:t>
            </w:r>
            <w:r w:rsidRPr="00B9675E">
              <w:rPr>
                <w:color w:val="000000" w:themeColor="text1"/>
              </w:rPr>
              <w:tab/>
              <w:t xml:space="preserve">invită Comisia să dezvolte Strategia europeană privind serviciile de îngrijire într-un pact european cuprinzător privind serviciile de îngrijire, </w:t>
            </w:r>
            <w:r w:rsidRPr="00B9675E">
              <w:rPr>
                <w:b/>
                <w:i/>
                <w:color w:val="000000" w:themeColor="text1"/>
              </w:rPr>
              <w:t>care să poată sprijini statele membre</w:t>
            </w:r>
            <w:r w:rsidRPr="00B9675E">
              <w:rPr>
                <w:color w:val="000000" w:themeColor="text1"/>
              </w:rPr>
              <w:t xml:space="preserve"> pentru a investi în servicii de îngrijire a copiilor și de îngrijire pe termen lung accesibile, abordabile ca preț și de înaltă calitate;</w:t>
            </w:r>
          </w:p>
        </w:tc>
      </w:tr>
    </w:tbl>
    <w:p w14:paraId="6EFF4CC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31C99B" w14:textId="77777777" w:rsidR="008F605B" w:rsidRPr="00B9675E" w:rsidRDefault="008F605B" w:rsidP="008F605B">
      <w:pPr>
        <w:rPr>
          <w:color w:val="000000" w:themeColor="text1"/>
        </w:rPr>
      </w:pPr>
      <w:r w:rsidRPr="00D85150">
        <w:rPr>
          <w:rStyle w:val="HideTWBExt"/>
        </w:rPr>
        <w:t>&lt;/Amend&gt;</w:t>
      </w:r>
    </w:p>
    <w:p w14:paraId="50C255C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579</w:t>
      </w:r>
      <w:r w:rsidRPr="00D85150">
        <w:rPr>
          <w:rStyle w:val="HideTWBExt"/>
          <w:b w:val="0"/>
        </w:rPr>
        <w:t>&lt;/NumAm&gt;</w:t>
      </w:r>
    </w:p>
    <w:p w14:paraId="4A61EA0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295C82A9" w14:textId="77777777" w:rsidR="008F605B" w:rsidRPr="00B9675E" w:rsidRDefault="008F605B" w:rsidP="008F605B">
      <w:pPr>
        <w:pStyle w:val="NormalBold"/>
        <w:rPr>
          <w:color w:val="000000" w:themeColor="text1"/>
        </w:rPr>
      </w:pPr>
      <w:r w:rsidRPr="00D85150">
        <w:rPr>
          <w:rStyle w:val="HideTWBExt"/>
          <w:b w:val="0"/>
        </w:rPr>
        <w:t>&lt;/RepeatBlock-By&gt;</w:t>
      </w:r>
    </w:p>
    <w:p w14:paraId="5D0D5EF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50208B1"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13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BC0A978" w14:textId="77777777" w:rsidTr="00D85150">
        <w:trPr>
          <w:trHeight w:hRule="exact" w:val="240"/>
          <w:jc w:val="center"/>
        </w:trPr>
        <w:tc>
          <w:tcPr>
            <w:tcW w:w="9752" w:type="dxa"/>
            <w:gridSpan w:val="2"/>
            <w:tcBorders>
              <w:top w:val="nil"/>
              <w:left w:val="nil"/>
              <w:bottom w:val="nil"/>
              <w:right w:val="nil"/>
            </w:tcBorders>
          </w:tcPr>
          <w:p w14:paraId="1A146703" w14:textId="77777777" w:rsidR="008F605B" w:rsidRPr="00B9675E" w:rsidRDefault="008F605B" w:rsidP="00D85150">
            <w:pPr>
              <w:rPr>
                <w:color w:val="000000" w:themeColor="text1"/>
              </w:rPr>
            </w:pPr>
          </w:p>
        </w:tc>
      </w:tr>
      <w:tr w:rsidR="007B5D21" w:rsidRPr="00B9675E" w14:paraId="35444C1E" w14:textId="77777777" w:rsidTr="00D85150">
        <w:trPr>
          <w:trHeight w:val="240"/>
          <w:jc w:val="center"/>
        </w:trPr>
        <w:tc>
          <w:tcPr>
            <w:tcW w:w="4876" w:type="dxa"/>
            <w:tcBorders>
              <w:top w:val="nil"/>
              <w:left w:val="nil"/>
              <w:bottom w:val="nil"/>
              <w:right w:val="nil"/>
            </w:tcBorders>
          </w:tcPr>
          <w:p w14:paraId="4932301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56BD7D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31780AD" w14:textId="77777777" w:rsidTr="00D85150">
        <w:trPr>
          <w:jc w:val="center"/>
        </w:trPr>
        <w:tc>
          <w:tcPr>
            <w:tcW w:w="4876" w:type="dxa"/>
            <w:tcBorders>
              <w:top w:val="nil"/>
              <w:left w:val="nil"/>
              <w:bottom w:val="nil"/>
              <w:right w:val="nil"/>
            </w:tcBorders>
          </w:tcPr>
          <w:p w14:paraId="1828DBC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2849365" w14:textId="77777777" w:rsidR="008F605B" w:rsidRPr="00B9675E" w:rsidRDefault="008F605B" w:rsidP="00D85150">
            <w:pPr>
              <w:pStyle w:val="Normal6a"/>
              <w:rPr>
                <w:color w:val="000000" w:themeColor="text1"/>
              </w:rPr>
            </w:pPr>
            <w:r w:rsidRPr="00B9675E">
              <w:rPr>
                <w:b/>
                <w:i/>
                <w:color w:val="000000" w:themeColor="text1"/>
              </w:rPr>
              <w:t>13a.</w:t>
            </w:r>
            <w:r w:rsidRPr="00B9675E">
              <w:rPr>
                <w:color w:val="000000" w:themeColor="text1"/>
              </w:rPr>
              <w:tab/>
            </w:r>
            <w:r w:rsidRPr="00B9675E">
              <w:rPr>
                <w:b/>
                <w:i/>
                <w:color w:val="000000" w:themeColor="text1"/>
              </w:rPr>
              <w:t>invită Comisia să recunoască dreptul la îngrijire și de a fi îngrijit ca drept social fundamental, consacrat în principiul 18 al Pilonului european al drepturilor sociale; invită statele membre să garanteze accesul universal la servicii de îngrijire de înaltă calitate și la prețuri accesibile pentru copii, persoanele în vârstă și persoanele cu dizabilități și să transpună și să pună în aplicare integral Directiva (UE) 2019/1158 privind echilibrul dintre viața profesională și cea privată a părinților și îngrijitorilor, instituind mecanisme solide de aplicare, monitorizare și raportare; invită Comisia să monitorizeze și să raporteze anual cu privire la respectarea de către statele membre a obligațiilor asumate, să aloce fonduri specifice în următorul cadru financiar multianual și să propună standarde de calitate obligatorii la nivelul UE pentru serviciile de îngrijire pe termen lung, inclusiv în ceea ce privește personalul, formarea și asigurarea calității;</w:t>
            </w:r>
          </w:p>
        </w:tc>
      </w:tr>
    </w:tbl>
    <w:p w14:paraId="17B057C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324021F" w14:textId="77777777" w:rsidR="008F605B" w:rsidRPr="00B9675E" w:rsidRDefault="008F605B" w:rsidP="008F605B">
      <w:pPr>
        <w:rPr>
          <w:color w:val="000000" w:themeColor="text1"/>
        </w:rPr>
      </w:pPr>
      <w:r w:rsidRPr="00D85150">
        <w:rPr>
          <w:rStyle w:val="HideTWBExt"/>
        </w:rPr>
        <w:t>&lt;/Amend&gt;</w:t>
      </w:r>
    </w:p>
    <w:p w14:paraId="023D40D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580</w:t>
      </w:r>
      <w:r w:rsidRPr="00D85150">
        <w:rPr>
          <w:rStyle w:val="HideTWBExt"/>
          <w:b w:val="0"/>
        </w:rPr>
        <w:t>&lt;/NumAm&gt;</w:t>
      </w:r>
    </w:p>
    <w:p w14:paraId="02ECF92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581F3BD7" w14:textId="77777777" w:rsidR="008F605B" w:rsidRPr="00B9675E" w:rsidRDefault="008F605B" w:rsidP="008F605B">
      <w:pPr>
        <w:pStyle w:val="NormalBold"/>
        <w:rPr>
          <w:color w:val="000000" w:themeColor="text1"/>
        </w:rPr>
      </w:pPr>
      <w:r w:rsidRPr="00D85150">
        <w:rPr>
          <w:rStyle w:val="HideTWBExt"/>
          <w:b w:val="0"/>
        </w:rPr>
        <w:t>&lt;/RepeatBlock-By&gt;</w:t>
      </w:r>
    </w:p>
    <w:p w14:paraId="41477C7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E7DEF5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010B5E" w14:textId="77777777" w:rsidTr="00D85150">
        <w:trPr>
          <w:trHeight w:hRule="exact" w:val="240"/>
          <w:jc w:val="center"/>
        </w:trPr>
        <w:tc>
          <w:tcPr>
            <w:tcW w:w="9752" w:type="dxa"/>
            <w:gridSpan w:val="2"/>
            <w:tcBorders>
              <w:top w:val="nil"/>
              <w:left w:val="nil"/>
              <w:bottom w:val="nil"/>
              <w:right w:val="nil"/>
            </w:tcBorders>
          </w:tcPr>
          <w:p w14:paraId="7053B2D8" w14:textId="77777777" w:rsidR="008F605B" w:rsidRPr="00B9675E" w:rsidRDefault="008F605B" w:rsidP="00D85150">
            <w:pPr>
              <w:rPr>
                <w:color w:val="000000" w:themeColor="text1"/>
              </w:rPr>
            </w:pPr>
          </w:p>
        </w:tc>
      </w:tr>
      <w:tr w:rsidR="007B5D21" w:rsidRPr="00B9675E" w14:paraId="6DBE7826" w14:textId="77777777" w:rsidTr="00D85150">
        <w:trPr>
          <w:trHeight w:val="240"/>
          <w:jc w:val="center"/>
        </w:trPr>
        <w:tc>
          <w:tcPr>
            <w:tcW w:w="4876" w:type="dxa"/>
            <w:tcBorders>
              <w:top w:val="nil"/>
              <w:left w:val="nil"/>
              <w:bottom w:val="nil"/>
              <w:right w:val="nil"/>
            </w:tcBorders>
          </w:tcPr>
          <w:p w14:paraId="011DFB9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6491BD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64AE66F" w14:textId="77777777" w:rsidTr="00D85150">
        <w:trPr>
          <w:jc w:val="center"/>
        </w:trPr>
        <w:tc>
          <w:tcPr>
            <w:tcW w:w="4876" w:type="dxa"/>
            <w:tcBorders>
              <w:top w:val="nil"/>
              <w:left w:val="nil"/>
              <w:bottom w:val="nil"/>
              <w:right w:val="nil"/>
            </w:tcBorders>
          </w:tcPr>
          <w:p w14:paraId="3F143C3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6571846" w14:textId="77777777" w:rsidR="008F605B" w:rsidRPr="00B9675E" w:rsidRDefault="008F605B" w:rsidP="00D85150">
            <w:pPr>
              <w:pStyle w:val="Normal6a"/>
              <w:rPr>
                <w:color w:val="000000" w:themeColor="text1"/>
              </w:rPr>
            </w:pPr>
            <w:r w:rsidRPr="00B9675E">
              <w:rPr>
                <w:b/>
                <w:i/>
                <w:color w:val="000000" w:themeColor="text1"/>
              </w:rPr>
              <w:t>13a.</w:t>
            </w:r>
            <w:r w:rsidRPr="00B9675E">
              <w:rPr>
                <w:color w:val="000000" w:themeColor="text1"/>
              </w:rPr>
              <w:tab/>
            </w:r>
            <w:r w:rsidRPr="00B9675E">
              <w:rPr>
                <w:b/>
                <w:i/>
                <w:color w:val="000000" w:themeColor="text1"/>
              </w:rPr>
              <w:t xml:space="preserve">solicită Comisiei să revizuiască Directiva (UE) 2019/1158 a Parlamentului European și a Consiliului din 20 iunie 2019 privind echilibrul dintre viața profesională și cea privată a părinților și îngrijitorilor, pentru a se asigura că aceasta este adecvată scopului, </w:t>
            </w:r>
            <w:r w:rsidRPr="00B9675E">
              <w:rPr>
                <w:b/>
                <w:i/>
                <w:color w:val="000000" w:themeColor="text1"/>
              </w:rPr>
              <w:lastRenderedPageBreak/>
              <w:t>facilitând combinarea activității profesionale remunerate cu responsabilitățile de îngrijire, promovând astfel egalitatea de gen pe piața muncii;</w:t>
            </w:r>
          </w:p>
        </w:tc>
      </w:tr>
    </w:tbl>
    <w:p w14:paraId="12770239"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A9D0CA3" w14:textId="77777777" w:rsidR="008F605B" w:rsidRPr="00B9675E" w:rsidRDefault="008F605B" w:rsidP="008F605B">
      <w:pPr>
        <w:rPr>
          <w:color w:val="000000" w:themeColor="text1"/>
        </w:rPr>
      </w:pPr>
      <w:r w:rsidRPr="00D85150">
        <w:rPr>
          <w:rStyle w:val="HideTWBExt"/>
        </w:rPr>
        <w:t>&lt;/Amend&gt;</w:t>
      </w:r>
    </w:p>
    <w:p w14:paraId="200F91A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581</w:t>
      </w:r>
      <w:r w:rsidRPr="00D85150">
        <w:rPr>
          <w:rStyle w:val="HideTWBExt"/>
          <w:b w:val="0"/>
        </w:rPr>
        <w:t>&lt;/NumAm&gt;</w:t>
      </w:r>
    </w:p>
    <w:p w14:paraId="1052BED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5170AA94" w14:textId="77777777" w:rsidR="008F605B" w:rsidRPr="00B9675E" w:rsidRDefault="008F605B" w:rsidP="008F605B">
      <w:pPr>
        <w:pStyle w:val="NormalBold"/>
        <w:rPr>
          <w:color w:val="000000" w:themeColor="text1"/>
        </w:rPr>
      </w:pPr>
      <w:r w:rsidRPr="00D85150">
        <w:rPr>
          <w:rStyle w:val="HideTWBExt"/>
          <w:b w:val="0"/>
        </w:rPr>
        <w:t>&lt;/RepeatBlock-By&gt;</w:t>
      </w:r>
    </w:p>
    <w:p w14:paraId="6A4CD37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05A7FE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9489E65" w14:textId="77777777" w:rsidTr="00D85150">
        <w:trPr>
          <w:trHeight w:hRule="exact" w:val="240"/>
          <w:jc w:val="center"/>
        </w:trPr>
        <w:tc>
          <w:tcPr>
            <w:tcW w:w="9752" w:type="dxa"/>
            <w:gridSpan w:val="2"/>
            <w:tcBorders>
              <w:top w:val="nil"/>
              <w:left w:val="nil"/>
              <w:bottom w:val="nil"/>
              <w:right w:val="nil"/>
            </w:tcBorders>
          </w:tcPr>
          <w:p w14:paraId="4AE9E024" w14:textId="77777777" w:rsidR="008F605B" w:rsidRPr="00B9675E" w:rsidRDefault="008F605B" w:rsidP="00D85150">
            <w:pPr>
              <w:rPr>
                <w:color w:val="000000" w:themeColor="text1"/>
              </w:rPr>
            </w:pPr>
          </w:p>
        </w:tc>
      </w:tr>
      <w:tr w:rsidR="007B5D21" w:rsidRPr="00B9675E" w14:paraId="295ABCC6" w14:textId="77777777" w:rsidTr="00D85150">
        <w:trPr>
          <w:trHeight w:val="240"/>
          <w:jc w:val="center"/>
        </w:trPr>
        <w:tc>
          <w:tcPr>
            <w:tcW w:w="4876" w:type="dxa"/>
            <w:tcBorders>
              <w:top w:val="nil"/>
              <w:left w:val="nil"/>
              <w:bottom w:val="nil"/>
              <w:right w:val="nil"/>
            </w:tcBorders>
          </w:tcPr>
          <w:p w14:paraId="41F14FF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194ED2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B8F3C1E" w14:textId="77777777" w:rsidTr="00D85150">
        <w:trPr>
          <w:jc w:val="center"/>
        </w:trPr>
        <w:tc>
          <w:tcPr>
            <w:tcW w:w="4876" w:type="dxa"/>
            <w:tcBorders>
              <w:top w:val="nil"/>
              <w:left w:val="nil"/>
              <w:bottom w:val="nil"/>
              <w:right w:val="nil"/>
            </w:tcBorders>
          </w:tcPr>
          <w:p w14:paraId="1908B5F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E39D437" w14:textId="77777777" w:rsidR="008F605B" w:rsidRPr="00B9675E" w:rsidRDefault="008F605B" w:rsidP="00D85150">
            <w:pPr>
              <w:pStyle w:val="Normal6a"/>
              <w:rPr>
                <w:color w:val="000000" w:themeColor="text1"/>
              </w:rPr>
            </w:pPr>
            <w:r w:rsidRPr="00B9675E">
              <w:rPr>
                <w:b/>
                <w:i/>
                <w:color w:val="000000" w:themeColor="text1"/>
              </w:rPr>
              <w:t>13a.</w:t>
            </w:r>
            <w:r w:rsidRPr="00B9675E">
              <w:rPr>
                <w:color w:val="000000" w:themeColor="text1"/>
              </w:rPr>
              <w:tab/>
            </w:r>
            <w:r w:rsidRPr="00B9675E">
              <w:rPr>
                <w:b/>
                <w:i/>
                <w:color w:val="000000" w:themeColor="text1"/>
              </w:rPr>
              <w:t>subliniază că infrastructura de transport inadecvată, lipsa conexiunilor de transport public și opțiunile de mobilitate inaccesibile din punct de vedere financiar constituie un obstacol structural genderizat în ceea ce privește accesul femeilor la locuri de muncă, la educație, la servicii de sănătate și servicii de îngrijire, îndeosebi în zonele rurale, îndepărtate și cu venituri reduse; solicită Comisiei și statelor membre să acorde prioritate investițiilor în sisteme de transport incluzive, sigure, accesibile și durabile, care să țină cont de tiparele și nevoile specifice de mobilitate ale femeilor, ca parte a eforturilor mai ample de reducere a sărăciei în materie de transport și de promovare a egalității teritoriale;</w:t>
            </w:r>
          </w:p>
        </w:tc>
      </w:tr>
    </w:tbl>
    <w:p w14:paraId="1102016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4FB7560" w14:textId="77777777" w:rsidR="008F605B" w:rsidRPr="00B9675E" w:rsidRDefault="008F605B" w:rsidP="008F605B">
      <w:pPr>
        <w:rPr>
          <w:color w:val="000000" w:themeColor="text1"/>
        </w:rPr>
      </w:pPr>
      <w:r w:rsidRPr="00D85150">
        <w:rPr>
          <w:rStyle w:val="HideTWBExt"/>
        </w:rPr>
        <w:t>&lt;/Amend&gt;</w:t>
      </w:r>
    </w:p>
    <w:p w14:paraId="6DBD96E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582</w:t>
      </w:r>
      <w:r w:rsidRPr="00D85150">
        <w:rPr>
          <w:rStyle w:val="HideTWBExt"/>
          <w:b w:val="0"/>
        </w:rPr>
        <w:t>&lt;/NumAm&gt;</w:t>
      </w:r>
    </w:p>
    <w:p w14:paraId="1D528A9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029C5E2A" w14:textId="77777777" w:rsidR="008F605B" w:rsidRPr="00B9675E" w:rsidRDefault="008F605B" w:rsidP="008F605B">
      <w:pPr>
        <w:pStyle w:val="NormalBold"/>
        <w:rPr>
          <w:color w:val="000000" w:themeColor="text1"/>
        </w:rPr>
      </w:pPr>
      <w:r w:rsidRPr="00D85150">
        <w:rPr>
          <w:rStyle w:val="HideTWBExt"/>
          <w:b w:val="0"/>
        </w:rPr>
        <w:t>&lt;/RepeatBlock-By&gt;</w:t>
      </w:r>
    </w:p>
    <w:p w14:paraId="43D51C6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1B0005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A598510" w14:textId="77777777" w:rsidTr="00D85150">
        <w:trPr>
          <w:trHeight w:hRule="exact" w:val="240"/>
          <w:jc w:val="center"/>
        </w:trPr>
        <w:tc>
          <w:tcPr>
            <w:tcW w:w="9752" w:type="dxa"/>
            <w:gridSpan w:val="2"/>
            <w:tcBorders>
              <w:top w:val="nil"/>
              <w:left w:val="nil"/>
              <w:bottom w:val="nil"/>
              <w:right w:val="nil"/>
            </w:tcBorders>
          </w:tcPr>
          <w:p w14:paraId="38095DA0" w14:textId="77777777" w:rsidR="008F605B" w:rsidRPr="00B9675E" w:rsidRDefault="008F605B" w:rsidP="00D85150">
            <w:pPr>
              <w:rPr>
                <w:color w:val="000000" w:themeColor="text1"/>
              </w:rPr>
            </w:pPr>
          </w:p>
        </w:tc>
      </w:tr>
      <w:tr w:rsidR="007B5D21" w:rsidRPr="00B9675E" w14:paraId="740B53BD" w14:textId="77777777" w:rsidTr="00D85150">
        <w:trPr>
          <w:trHeight w:val="240"/>
          <w:jc w:val="center"/>
        </w:trPr>
        <w:tc>
          <w:tcPr>
            <w:tcW w:w="4876" w:type="dxa"/>
            <w:tcBorders>
              <w:top w:val="nil"/>
              <w:left w:val="nil"/>
              <w:bottom w:val="nil"/>
              <w:right w:val="nil"/>
            </w:tcBorders>
          </w:tcPr>
          <w:p w14:paraId="37528AA8"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749E32A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DCE4EE" w14:textId="77777777" w:rsidTr="00D85150">
        <w:trPr>
          <w:jc w:val="center"/>
        </w:trPr>
        <w:tc>
          <w:tcPr>
            <w:tcW w:w="4876" w:type="dxa"/>
            <w:tcBorders>
              <w:top w:val="nil"/>
              <w:left w:val="nil"/>
              <w:bottom w:val="nil"/>
              <w:right w:val="nil"/>
            </w:tcBorders>
          </w:tcPr>
          <w:p w14:paraId="719876B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10F2A78" w14:textId="77777777" w:rsidR="008F605B" w:rsidRPr="00B9675E" w:rsidRDefault="008F605B" w:rsidP="00D85150">
            <w:pPr>
              <w:pStyle w:val="Normal6a"/>
              <w:rPr>
                <w:color w:val="000000" w:themeColor="text1"/>
              </w:rPr>
            </w:pPr>
            <w:r w:rsidRPr="00B9675E">
              <w:rPr>
                <w:b/>
                <w:i/>
                <w:color w:val="000000" w:themeColor="text1"/>
              </w:rPr>
              <w:t>13a.</w:t>
            </w:r>
            <w:r w:rsidRPr="00B9675E">
              <w:rPr>
                <w:color w:val="000000" w:themeColor="text1"/>
              </w:rPr>
              <w:tab/>
            </w:r>
            <w:r w:rsidRPr="00B9675E">
              <w:rPr>
                <w:b/>
                <w:i/>
                <w:color w:val="000000" w:themeColor="text1"/>
              </w:rPr>
              <w:t>invită Comisia să stabilească obiective cantitative specifice în cadrul Pactului european în domeniul îngrijirii, inclusiv obiectivul de a dedica cel puțin 2 % din PIB-ul UE serviciilor de îngrijire până în 2030, cu obiective naționale obligatorii și o monitorizare periodică pentru a asigura progresul către servicii de îngrijire accesibile, la prețuri rezonabile și de înaltă calitate;</w:t>
            </w:r>
          </w:p>
        </w:tc>
      </w:tr>
    </w:tbl>
    <w:p w14:paraId="5E47662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27272E" w14:textId="77777777" w:rsidR="008F605B" w:rsidRPr="00B9675E" w:rsidRDefault="008F605B" w:rsidP="008F605B">
      <w:pPr>
        <w:rPr>
          <w:color w:val="000000" w:themeColor="text1"/>
        </w:rPr>
      </w:pPr>
      <w:r w:rsidRPr="00D85150">
        <w:rPr>
          <w:rStyle w:val="HideTWBExt"/>
        </w:rPr>
        <w:t>&lt;/Amend&gt;</w:t>
      </w:r>
    </w:p>
    <w:p w14:paraId="64C58D1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583</w:t>
      </w:r>
      <w:r w:rsidRPr="00D85150">
        <w:rPr>
          <w:rStyle w:val="HideTWBExt"/>
          <w:b w:val="0"/>
        </w:rPr>
        <w:t>&lt;/NumAm&gt;</w:t>
      </w:r>
    </w:p>
    <w:p w14:paraId="09C1A4B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64D8A44B" w14:textId="77777777" w:rsidR="008F605B" w:rsidRPr="00B9675E" w:rsidRDefault="008F605B" w:rsidP="008F605B">
      <w:pPr>
        <w:pStyle w:val="NormalBold"/>
        <w:rPr>
          <w:color w:val="000000" w:themeColor="text1"/>
        </w:rPr>
      </w:pPr>
      <w:r w:rsidRPr="00D85150">
        <w:rPr>
          <w:rStyle w:val="HideTWBExt"/>
          <w:b w:val="0"/>
        </w:rPr>
        <w:t>&lt;/RepeatBlock-By&gt;</w:t>
      </w:r>
    </w:p>
    <w:p w14:paraId="6623CAB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624461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D76F899" w14:textId="77777777" w:rsidTr="00D85150">
        <w:trPr>
          <w:trHeight w:hRule="exact" w:val="240"/>
          <w:jc w:val="center"/>
        </w:trPr>
        <w:tc>
          <w:tcPr>
            <w:tcW w:w="9752" w:type="dxa"/>
            <w:gridSpan w:val="2"/>
            <w:tcBorders>
              <w:top w:val="nil"/>
              <w:left w:val="nil"/>
              <w:bottom w:val="nil"/>
              <w:right w:val="nil"/>
            </w:tcBorders>
          </w:tcPr>
          <w:p w14:paraId="38A1AD02" w14:textId="77777777" w:rsidR="008F605B" w:rsidRPr="00B9675E" w:rsidRDefault="008F605B" w:rsidP="00D85150">
            <w:pPr>
              <w:rPr>
                <w:color w:val="000000" w:themeColor="text1"/>
              </w:rPr>
            </w:pPr>
          </w:p>
        </w:tc>
      </w:tr>
      <w:tr w:rsidR="007B5D21" w:rsidRPr="00B9675E" w14:paraId="6EF35E93" w14:textId="77777777" w:rsidTr="00D85150">
        <w:trPr>
          <w:trHeight w:val="240"/>
          <w:jc w:val="center"/>
        </w:trPr>
        <w:tc>
          <w:tcPr>
            <w:tcW w:w="4876" w:type="dxa"/>
            <w:tcBorders>
              <w:top w:val="nil"/>
              <w:left w:val="nil"/>
              <w:bottom w:val="nil"/>
              <w:right w:val="nil"/>
            </w:tcBorders>
          </w:tcPr>
          <w:p w14:paraId="482BDB6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58BCAE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7E8BEC8" w14:textId="77777777" w:rsidTr="00D85150">
        <w:trPr>
          <w:jc w:val="center"/>
        </w:trPr>
        <w:tc>
          <w:tcPr>
            <w:tcW w:w="4876" w:type="dxa"/>
            <w:tcBorders>
              <w:top w:val="nil"/>
              <w:left w:val="nil"/>
              <w:bottom w:val="nil"/>
              <w:right w:val="nil"/>
            </w:tcBorders>
          </w:tcPr>
          <w:p w14:paraId="09800DC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09CBC19" w14:textId="77777777" w:rsidR="008F605B" w:rsidRPr="00B9675E" w:rsidRDefault="008F605B" w:rsidP="00D85150">
            <w:pPr>
              <w:pStyle w:val="Normal6a"/>
              <w:rPr>
                <w:color w:val="000000" w:themeColor="text1"/>
              </w:rPr>
            </w:pPr>
            <w:r w:rsidRPr="00B9675E">
              <w:rPr>
                <w:b/>
                <w:i/>
                <w:color w:val="000000" w:themeColor="text1"/>
              </w:rPr>
              <w:t>13a.</w:t>
            </w:r>
            <w:r w:rsidRPr="00B9675E">
              <w:rPr>
                <w:color w:val="000000" w:themeColor="text1"/>
              </w:rPr>
              <w:tab/>
            </w:r>
            <w:r w:rsidRPr="00B9675E">
              <w:rPr>
                <w:b/>
                <w:i/>
                <w:color w:val="000000" w:themeColor="text1"/>
              </w:rPr>
              <w:t>încurajează statele membre să consolideze mecanismele de formare destinate mamelor, care permit compensarea întreruperilor semnificative de carieră, și să sprijine inițiativele care le permit mamelor să beneficieze de o pensie decentă;</w:t>
            </w:r>
          </w:p>
        </w:tc>
      </w:tr>
    </w:tbl>
    <w:p w14:paraId="66EBE53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02C5FBD4" w14:textId="77777777" w:rsidR="008F605B" w:rsidRPr="00B9675E" w:rsidRDefault="008F605B" w:rsidP="008F605B">
      <w:pPr>
        <w:rPr>
          <w:color w:val="000000" w:themeColor="text1"/>
        </w:rPr>
      </w:pPr>
      <w:r w:rsidRPr="00D85150">
        <w:rPr>
          <w:rStyle w:val="HideTWBExt"/>
        </w:rPr>
        <w:t>&lt;/Amend&gt;</w:t>
      </w:r>
    </w:p>
    <w:p w14:paraId="125D51A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584</w:t>
      </w:r>
      <w:r w:rsidRPr="00D85150">
        <w:rPr>
          <w:rStyle w:val="HideTWBExt"/>
          <w:b w:val="0"/>
        </w:rPr>
        <w:t>&lt;/NumAm&gt;</w:t>
      </w:r>
    </w:p>
    <w:p w14:paraId="2112F19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ECB6AAC" w14:textId="77777777" w:rsidR="008F605B" w:rsidRPr="00B9675E" w:rsidRDefault="008F605B" w:rsidP="008F605B">
      <w:pPr>
        <w:pStyle w:val="NormalBold"/>
        <w:rPr>
          <w:color w:val="000000" w:themeColor="text1"/>
        </w:rPr>
      </w:pPr>
      <w:r w:rsidRPr="00D85150">
        <w:rPr>
          <w:rStyle w:val="HideTWBExt"/>
          <w:b w:val="0"/>
        </w:rPr>
        <w:t>&lt;/RepeatBlock-By&gt;</w:t>
      </w:r>
    </w:p>
    <w:p w14:paraId="0CC83E8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9126B4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5ABF580" w14:textId="77777777" w:rsidTr="00D85150">
        <w:trPr>
          <w:trHeight w:hRule="exact" w:val="240"/>
          <w:jc w:val="center"/>
        </w:trPr>
        <w:tc>
          <w:tcPr>
            <w:tcW w:w="9752" w:type="dxa"/>
            <w:gridSpan w:val="2"/>
            <w:tcBorders>
              <w:top w:val="nil"/>
              <w:left w:val="nil"/>
              <w:bottom w:val="nil"/>
              <w:right w:val="nil"/>
            </w:tcBorders>
          </w:tcPr>
          <w:p w14:paraId="52AA2DCD" w14:textId="77777777" w:rsidR="008F605B" w:rsidRPr="00B9675E" w:rsidRDefault="008F605B" w:rsidP="00D85150">
            <w:pPr>
              <w:rPr>
                <w:color w:val="000000" w:themeColor="text1"/>
              </w:rPr>
            </w:pPr>
          </w:p>
        </w:tc>
      </w:tr>
      <w:tr w:rsidR="007B5D21" w:rsidRPr="00B9675E" w14:paraId="15D9EFBE" w14:textId="77777777" w:rsidTr="00D85150">
        <w:trPr>
          <w:trHeight w:val="240"/>
          <w:jc w:val="center"/>
        </w:trPr>
        <w:tc>
          <w:tcPr>
            <w:tcW w:w="4876" w:type="dxa"/>
            <w:tcBorders>
              <w:top w:val="nil"/>
              <w:left w:val="nil"/>
              <w:bottom w:val="nil"/>
              <w:right w:val="nil"/>
            </w:tcBorders>
          </w:tcPr>
          <w:p w14:paraId="10F61C2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CA29FD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C641811" w14:textId="77777777" w:rsidTr="00D85150">
        <w:trPr>
          <w:jc w:val="center"/>
        </w:trPr>
        <w:tc>
          <w:tcPr>
            <w:tcW w:w="4876" w:type="dxa"/>
            <w:tcBorders>
              <w:top w:val="nil"/>
              <w:left w:val="nil"/>
              <w:bottom w:val="nil"/>
              <w:right w:val="nil"/>
            </w:tcBorders>
          </w:tcPr>
          <w:p w14:paraId="64CF053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5071957" w14:textId="77777777" w:rsidR="008F605B" w:rsidRPr="00B9675E" w:rsidRDefault="008F605B" w:rsidP="00D85150">
            <w:pPr>
              <w:pStyle w:val="Normal6a"/>
              <w:rPr>
                <w:color w:val="000000" w:themeColor="text1"/>
              </w:rPr>
            </w:pPr>
            <w:r w:rsidRPr="00B9675E">
              <w:rPr>
                <w:b/>
                <w:i/>
                <w:color w:val="000000" w:themeColor="text1"/>
              </w:rPr>
              <w:t>13a.</w:t>
            </w:r>
            <w:r w:rsidRPr="00B9675E">
              <w:rPr>
                <w:color w:val="000000" w:themeColor="text1"/>
              </w:rPr>
              <w:tab/>
            </w:r>
            <w:r w:rsidRPr="00B9675E">
              <w:rPr>
                <w:b/>
                <w:i/>
                <w:color w:val="000000" w:themeColor="text1"/>
              </w:rPr>
              <w:t xml:space="preserve">subliniază necesitatea de a aborda </w:t>
            </w:r>
            <w:r w:rsidRPr="00B9675E">
              <w:rPr>
                <w:b/>
                <w:i/>
                <w:color w:val="000000" w:themeColor="text1"/>
              </w:rPr>
              <w:lastRenderedPageBreak/>
              <w:t>discriminarea femeilor la locul de muncă, în special a femeilor cu copii;</w:t>
            </w:r>
          </w:p>
        </w:tc>
      </w:tr>
    </w:tbl>
    <w:p w14:paraId="16FC089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DE2361C" w14:textId="77777777" w:rsidR="008F605B" w:rsidRPr="00B9675E" w:rsidRDefault="008F605B" w:rsidP="008F605B">
      <w:pPr>
        <w:rPr>
          <w:color w:val="000000" w:themeColor="text1"/>
        </w:rPr>
      </w:pPr>
      <w:r w:rsidRPr="00D85150">
        <w:rPr>
          <w:rStyle w:val="HideTWBExt"/>
        </w:rPr>
        <w:t>&lt;/Amend&gt;</w:t>
      </w:r>
    </w:p>
    <w:p w14:paraId="31E6F91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585</w:t>
      </w:r>
      <w:r w:rsidRPr="00D85150">
        <w:rPr>
          <w:rStyle w:val="HideTWBExt"/>
          <w:b w:val="0"/>
        </w:rPr>
        <w:t>&lt;/NumAm&gt;</w:t>
      </w:r>
    </w:p>
    <w:p w14:paraId="04EE8F7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F01C2B5" w14:textId="77777777" w:rsidR="008F605B" w:rsidRPr="00B9675E" w:rsidRDefault="008F605B" w:rsidP="008F605B">
      <w:pPr>
        <w:pStyle w:val="NormalBold"/>
        <w:rPr>
          <w:color w:val="000000" w:themeColor="text1"/>
        </w:rPr>
      </w:pPr>
      <w:r w:rsidRPr="00D85150">
        <w:rPr>
          <w:rStyle w:val="HideTWBExt"/>
          <w:b w:val="0"/>
        </w:rPr>
        <w:t>&lt;/RepeatBlock-By&gt;</w:t>
      </w:r>
    </w:p>
    <w:p w14:paraId="11977FB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C0C0AF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03FE7D" w14:textId="77777777" w:rsidTr="00D85150">
        <w:trPr>
          <w:trHeight w:hRule="exact" w:val="240"/>
          <w:jc w:val="center"/>
        </w:trPr>
        <w:tc>
          <w:tcPr>
            <w:tcW w:w="9752" w:type="dxa"/>
            <w:gridSpan w:val="2"/>
            <w:tcBorders>
              <w:top w:val="nil"/>
              <w:left w:val="nil"/>
              <w:bottom w:val="nil"/>
              <w:right w:val="nil"/>
            </w:tcBorders>
          </w:tcPr>
          <w:p w14:paraId="750C8981" w14:textId="77777777" w:rsidR="008F605B" w:rsidRPr="00B9675E" w:rsidRDefault="008F605B" w:rsidP="00D85150">
            <w:pPr>
              <w:rPr>
                <w:color w:val="000000" w:themeColor="text1"/>
              </w:rPr>
            </w:pPr>
          </w:p>
        </w:tc>
      </w:tr>
      <w:tr w:rsidR="007B5D21" w:rsidRPr="00B9675E" w14:paraId="74380513" w14:textId="77777777" w:rsidTr="00D85150">
        <w:trPr>
          <w:trHeight w:val="240"/>
          <w:jc w:val="center"/>
        </w:trPr>
        <w:tc>
          <w:tcPr>
            <w:tcW w:w="4876" w:type="dxa"/>
            <w:tcBorders>
              <w:top w:val="nil"/>
              <w:left w:val="nil"/>
              <w:bottom w:val="nil"/>
              <w:right w:val="nil"/>
            </w:tcBorders>
          </w:tcPr>
          <w:p w14:paraId="1D46FF8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7C5396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E722537" w14:textId="77777777" w:rsidTr="00D85150">
        <w:trPr>
          <w:jc w:val="center"/>
        </w:trPr>
        <w:tc>
          <w:tcPr>
            <w:tcW w:w="4876" w:type="dxa"/>
            <w:tcBorders>
              <w:top w:val="nil"/>
              <w:left w:val="nil"/>
              <w:bottom w:val="nil"/>
              <w:right w:val="nil"/>
            </w:tcBorders>
          </w:tcPr>
          <w:p w14:paraId="24278FE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CC78CD2" w14:textId="77777777" w:rsidR="008F605B" w:rsidRPr="00B9675E" w:rsidRDefault="008F605B" w:rsidP="00D85150">
            <w:pPr>
              <w:pStyle w:val="Normal6a"/>
              <w:rPr>
                <w:color w:val="000000" w:themeColor="text1"/>
              </w:rPr>
            </w:pPr>
            <w:r w:rsidRPr="00B9675E">
              <w:rPr>
                <w:b/>
                <w:i/>
                <w:color w:val="000000" w:themeColor="text1"/>
              </w:rPr>
              <w:t>13b.</w:t>
            </w:r>
            <w:r w:rsidRPr="00B9675E">
              <w:rPr>
                <w:color w:val="000000" w:themeColor="text1"/>
              </w:rPr>
              <w:tab/>
            </w:r>
            <w:r w:rsidRPr="00B9675E">
              <w:rPr>
                <w:b/>
                <w:i/>
                <w:color w:val="000000" w:themeColor="text1"/>
              </w:rPr>
              <w:t>subliniază că munca de îngrijire trebuie recunoscută, remunerată și sprijinită ca un bun public; solicită înființarea unor sisteme publice de îngrijire care să asigure demnitatea atât pentru beneficiarii serviciilor de îngrijire, cât și pentru lucrătorii din acest domeniu;</w:t>
            </w:r>
          </w:p>
        </w:tc>
      </w:tr>
    </w:tbl>
    <w:p w14:paraId="6C0A690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66CE8CB" w14:textId="77777777" w:rsidR="008F605B" w:rsidRPr="00B9675E" w:rsidRDefault="008F605B" w:rsidP="008F605B">
      <w:pPr>
        <w:rPr>
          <w:color w:val="000000" w:themeColor="text1"/>
        </w:rPr>
      </w:pPr>
      <w:r w:rsidRPr="00D85150">
        <w:rPr>
          <w:rStyle w:val="HideTWBExt"/>
        </w:rPr>
        <w:t>&lt;/Amend&gt;</w:t>
      </w:r>
    </w:p>
    <w:p w14:paraId="2002843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586</w:t>
      </w:r>
      <w:r w:rsidRPr="00D85150">
        <w:rPr>
          <w:rStyle w:val="HideTWBExt"/>
          <w:b w:val="0"/>
        </w:rPr>
        <w:t>&lt;/NumAm&gt;</w:t>
      </w:r>
    </w:p>
    <w:p w14:paraId="1B97B44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25EB263D" w14:textId="77777777" w:rsidR="008F605B" w:rsidRPr="00B9675E" w:rsidRDefault="008F605B" w:rsidP="008F605B">
      <w:pPr>
        <w:pStyle w:val="NormalBold"/>
        <w:rPr>
          <w:color w:val="000000" w:themeColor="text1"/>
        </w:rPr>
      </w:pPr>
      <w:r w:rsidRPr="00D85150">
        <w:rPr>
          <w:rStyle w:val="HideTWBExt"/>
          <w:b w:val="0"/>
        </w:rPr>
        <w:t>&lt;/RepeatBlock-By&gt;</w:t>
      </w:r>
    </w:p>
    <w:p w14:paraId="4926B8F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D92CE8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197A42B" w14:textId="77777777" w:rsidTr="00D85150">
        <w:trPr>
          <w:trHeight w:hRule="exact" w:val="240"/>
          <w:jc w:val="center"/>
        </w:trPr>
        <w:tc>
          <w:tcPr>
            <w:tcW w:w="9752" w:type="dxa"/>
            <w:gridSpan w:val="2"/>
            <w:tcBorders>
              <w:top w:val="nil"/>
              <w:left w:val="nil"/>
              <w:bottom w:val="nil"/>
              <w:right w:val="nil"/>
            </w:tcBorders>
          </w:tcPr>
          <w:p w14:paraId="3409A8A5" w14:textId="77777777" w:rsidR="008F605B" w:rsidRPr="00B9675E" w:rsidRDefault="008F605B" w:rsidP="00D85150">
            <w:pPr>
              <w:rPr>
                <w:color w:val="000000" w:themeColor="text1"/>
              </w:rPr>
            </w:pPr>
          </w:p>
        </w:tc>
      </w:tr>
      <w:tr w:rsidR="007B5D21" w:rsidRPr="00B9675E" w14:paraId="37185CF5" w14:textId="77777777" w:rsidTr="00D85150">
        <w:trPr>
          <w:trHeight w:val="240"/>
          <w:jc w:val="center"/>
        </w:trPr>
        <w:tc>
          <w:tcPr>
            <w:tcW w:w="4876" w:type="dxa"/>
            <w:tcBorders>
              <w:top w:val="nil"/>
              <w:left w:val="nil"/>
              <w:bottom w:val="nil"/>
              <w:right w:val="nil"/>
            </w:tcBorders>
          </w:tcPr>
          <w:p w14:paraId="61820AD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4E6D8C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7717ED1" w14:textId="77777777" w:rsidTr="00D85150">
        <w:trPr>
          <w:jc w:val="center"/>
        </w:trPr>
        <w:tc>
          <w:tcPr>
            <w:tcW w:w="4876" w:type="dxa"/>
            <w:tcBorders>
              <w:top w:val="nil"/>
              <w:left w:val="nil"/>
              <w:bottom w:val="nil"/>
              <w:right w:val="nil"/>
            </w:tcBorders>
          </w:tcPr>
          <w:p w14:paraId="3CB3021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A63F317" w14:textId="77777777" w:rsidR="008F605B" w:rsidRPr="00B9675E" w:rsidRDefault="008F605B" w:rsidP="00D85150">
            <w:pPr>
              <w:pStyle w:val="Normal6a"/>
              <w:rPr>
                <w:color w:val="000000" w:themeColor="text1"/>
              </w:rPr>
            </w:pPr>
            <w:r w:rsidRPr="00B9675E">
              <w:rPr>
                <w:b/>
                <w:i/>
                <w:color w:val="000000" w:themeColor="text1"/>
              </w:rPr>
              <w:t>13b.</w:t>
            </w:r>
            <w:r w:rsidRPr="00B9675E">
              <w:rPr>
                <w:color w:val="000000" w:themeColor="text1"/>
              </w:rPr>
              <w:tab/>
            </w:r>
            <w:r w:rsidRPr="00B9675E">
              <w:rPr>
                <w:b/>
                <w:i/>
                <w:color w:val="000000" w:themeColor="text1"/>
              </w:rPr>
              <w:t>invită Comisia să abordeze disparitatea de gen în ceea ce privește repartizarea responsabilităților de îngrijire, prin promovarea implicării bărbaților în activitățile de îngrijire, începând de la locul de muncă;</w:t>
            </w:r>
          </w:p>
        </w:tc>
      </w:tr>
    </w:tbl>
    <w:p w14:paraId="481ADA0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92A86DF" w14:textId="77777777" w:rsidR="008F605B" w:rsidRPr="00B9675E" w:rsidRDefault="008F605B" w:rsidP="008F605B">
      <w:pPr>
        <w:rPr>
          <w:color w:val="000000" w:themeColor="text1"/>
        </w:rPr>
      </w:pPr>
      <w:r w:rsidRPr="00D85150">
        <w:rPr>
          <w:rStyle w:val="HideTWBExt"/>
        </w:rPr>
        <w:t>&lt;/Amend&gt;</w:t>
      </w:r>
    </w:p>
    <w:p w14:paraId="30BEC02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587</w:t>
      </w:r>
      <w:r w:rsidRPr="00D85150">
        <w:rPr>
          <w:rStyle w:val="HideTWBExt"/>
          <w:b w:val="0"/>
        </w:rPr>
        <w:t>&lt;/NumAm&gt;</w:t>
      </w:r>
    </w:p>
    <w:p w14:paraId="20DDE82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7C1F765B" w14:textId="77777777" w:rsidR="008F605B" w:rsidRPr="00B9675E" w:rsidRDefault="008F605B" w:rsidP="008F605B">
      <w:pPr>
        <w:pStyle w:val="NormalBold"/>
        <w:rPr>
          <w:color w:val="000000" w:themeColor="text1"/>
        </w:rPr>
      </w:pPr>
      <w:r w:rsidRPr="00D85150">
        <w:rPr>
          <w:rStyle w:val="HideTWBExt"/>
          <w:b w:val="0"/>
        </w:rPr>
        <w:t>&lt;/RepeatBlock-By&gt;</w:t>
      </w:r>
    </w:p>
    <w:p w14:paraId="5E0C739F" w14:textId="77777777" w:rsidR="008F605B" w:rsidRPr="00B9675E" w:rsidRDefault="008F605B" w:rsidP="008F605B">
      <w:pPr>
        <w:pStyle w:val="NormalBold"/>
        <w:rPr>
          <w:color w:val="000000" w:themeColor="text1"/>
        </w:rPr>
      </w:pPr>
      <w:r w:rsidRPr="00D85150">
        <w:rPr>
          <w:rStyle w:val="HideTWBExt"/>
          <w:b w:val="0"/>
        </w:rPr>
        <w:lastRenderedPageBreak/>
        <w:t>&lt;DocAmend&gt;</w:t>
      </w:r>
      <w:r w:rsidRPr="00B9675E">
        <w:rPr>
          <w:color w:val="000000" w:themeColor="text1"/>
        </w:rPr>
        <w:t>Propunere de rezoluție</w:t>
      </w:r>
      <w:r w:rsidRPr="00D85150">
        <w:rPr>
          <w:rStyle w:val="HideTWBExt"/>
          <w:b w:val="0"/>
        </w:rPr>
        <w:t>&lt;/DocAmend&gt;</w:t>
      </w:r>
    </w:p>
    <w:p w14:paraId="1EBC90A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5A67EE6" w14:textId="77777777" w:rsidTr="00D85150">
        <w:trPr>
          <w:trHeight w:hRule="exact" w:val="240"/>
          <w:jc w:val="center"/>
        </w:trPr>
        <w:tc>
          <w:tcPr>
            <w:tcW w:w="9752" w:type="dxa"/>
            <w:gridSpan w:val="2"/>
            <w:tcBorders>
              <w:top w:val="nil"/>
              <w:left w:val="nil"/>
              <w:bottom w:val="nil"/>
              <w:right w:val="nil"/>
            </w:tcBorders>
          </w:tcPr>
          <w:p w14:paraId="43051940" w14:textId="77777777" w:rsidR="008F605B" w:rsidRPr="00B9675E" w:rsidRDefault="008F605B" w:rsidP="00D85150">
            <w:pPr>
              <w:rPr>
                <w:color w:val="000000" w:themeColor="text1"/>
              </w:rPr>
            </w:pPr>
          </w:p>
        </w:tc>
      </w:tr>
      <w:tr w:rsidR="007B5D21" w:rsidRPr="00B9675E" w14:paraId="5786BE95" w14:textId="77777777" w:rsidTr="00D85150">
        <w:trPr>
          <w:trHeight w:val="240"/>
          <w:jc w:val="center"/>
        </w:trPr>
        <w:tc>
          <w:tcPr>
            <w:tcW w:w="4876" w:type="dxa"/>
            <w:tcBorders>
              <w:top w:val="nil"/>
              <w:left w:val="nil"/>
              <w:bottom w:val="nil"/>
              <w:right w:val="nil"/>
            </w:tcBorders>
          </w:tcPr>
          <w:p w14:paraId="4F5EFE7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A541A6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C33C1AB" w14:textId="77777777" w:rsidTr="00D85150">
        <w:trPr>
          <w:jc w:val="center"/>
        </w:trPr>
        <w:tc>
          <w:tcPr>
            <w:tcW w:w="4876" w:type="dxa"/>
            <w:tcBorders>
              <w:top w:val="nil"/>
              <w:left w:val="nil"/>
              <w:bottom w:val="nil"/>
              <w:right w:val="nil"/>
            </w:tcBorders>
          </w:tcPr>
          <w:p w14:paraId="674A450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747E548" w14:textId="77777777" w:rsidR="008F605B" w:rsidRPr="00B9675E" w:rsidRDefault="008F605B" w:rsidP="00D85150">
            <w:pPr>
              <w:pStyle w:val="Normal6a"/>
              <w:rPr>
                <w:color w:val="000000" w:themeColor="text1"/>
              </w:rPr>
            </w:pPr>
            <w:r w:rsidRPr="00B9675E">
              <w:rPr>
                <w:b/>
                <w:i/>
                <w:color w:val="000000" w:themeColor="text1"/>
              </w:rPr>
              <w:t>13c.</w:t>
            </w:r>
            <w:r w:rsidRPr="00B9675E">
              <w:rPr>
                <w:color w:val="000000" w:themeColor="text1"/>
              </w:rPr>
              <w:tab/>
            </w:r>
            <w:r w:rsidRPr="00B9675E">
              <w:rPr>
                <w:b/>
                <w:i/>
                <w:color w:val="000000" w:themeColor="text1"/>
              </w:rPr>
              <w:t>solicită Comisiei să instituie un cadru obligatoriu la nivelul UE pentru servicii de îngrijire a copiilor și de îngrijire pe termen lung care să fie gratuite, finanțate din fonduri publice, accesibile și de înaltă calitate, acordând o atenție deosebită gospodăriilor cu venituri reduse și familiilor monoparentale;</w:t>
            </w:r>
          </w:p>
        </w:tc>
      </w:tr>
    </w:tbl>
    <w:p w14:paraId="38996DA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111544B" w14:textId="77777777" w:rsidR="008F605B" w:rsidRPr="00B9675E" w:rsidRDefault="008F605B" w:rsidP="008F605B">
      <w:pPr>
        <w:rPr>
          <w:color w:val="000000" w:themeColor="text1"/>
        </w:rPr>
      </w:pPr>
      <w:r w:rsidRPr="00D85150">
        <w:rPr>
          <w:rStyle w:val="HideTWBExt"/>
        </w:rPr>
        <w:t>&lt;/Amend&gt;</w:t>
      </w:r>
    </w:p>
    <w:p w14:paraId="27F1D05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588</w:t>
      </w:r>
      <w:r w:rsidRPr="00D85150">
        <w:rPr>
          <w:rStyle w:val="HideTWBExt"/>
          <w:b w:val="0"/>
        </w:rPr>
        <w:t>&lt;/NumAm&gt;</w:t>
      </w:r>
    </w:p>
    <w:p w14:paraId="02D27C7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FFC9E91" w14:textId="77777777" w:rsidR="008F605B" w:rsidRPr="00B9675E" w:rsidRDefault="008F605B" w:rsidP="008F605B">
      <w:pPr>
        <w:pStyle w:val="NormalBold"/>
        <w:rPr>
          <w:color w:val="000000" w:themeColor="text1"/>
        </w:rPr>
      </w:pPr>
      <w:r w:rsidRPr="00D85150">
        <w:rPr>
          <w:rStyle w:val="HideTWBExt"/>
          <w:b w:val="0"/>
        </w:rPr>
        <w:t>&lt;/RepeatBlock-By&gt;</w:t>
      </w:r>
    </w:p>
    <w:p w14:paraId="795BFE4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9363C2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13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ED7C6A0" w14:textId="77777777" w:rsidTr="00D85150">
        <w:trPr>
          <w:trHeight w:hRule="exact" w:val="240"/>
          <w:jc w:val="center"/>
        </w:trPr>
        <w:tc>
          <w:tcPr>
            <w:tcW w:w="9752" w:type="dxa"/>
            <w:gridSpan w:val="2"/>
            <w:tcBorders>
              <w:top w:val="nil"/>
              <w:left w:val="nil"/>
              <w:bottom w:val="nil"/>
              <w:right w:val="nil"/>
            </w:tcBorders>
          </w:tcPr>
          <w:p w14:paraId="10AED96C" w14:textId="77777777" w:rsidR="008F605B" w:rsidRPr="00B9675E" w:rsidRDefault="008F605B" w:rsidP="00D85150">
            <w:pPr>
              <w:rPr>
                <w:color w:val="000000" w:themeColor="text1"/>
              </w:rPr>
            </w:pPr>
          </w:p>
        </w:tc>
      </w:tr>
      <w:tr w:rsidR="007B5D21" w:rsidRPr="00B9675E" w14:paraId="7B3E5A81" w14:textId="77777777" w:rsidTr="00D85150">
        <w:trPr>
          <w:trHeight w:val="240"/>
          <w:jc w:val="center"/>
        </w:trPr>
        <w:tc>
          <w:tcPr>
            <w:tcW w:w="4876" w:type="dxa"/>
            <w:tcBorders>
              <w:top w:val="nil"/>
              <w:left w:val="nil"/>
              <w:bottom w:val="nil"/>
              <w:right w:val="nil"/>
            </w:tcBorders>
          </w:tcPr>
          <w:p w14:paraId="56EB990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5B790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ADCF780" w14:textId="77777777" w:rsidTr="00D85150">
        <w:trPr>
          <w:jc w:val="center"/>
        </w:trPr>
        <w:tc>
          <w:tcPr>
            <w:tcW w:w="4876" w:type="dxa"/>
            <w:tcBorders>
              <w:top w:val="nil"/>
              <w:left w:val="nil"/>
              <w:bottom w:val="nil"/>
              <w:right w:val="nil"/>
            </w:tcBorders>
          </w:tcPr>
          <w:p w14:paraId="2222EEB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12CB308" w14:textId="77777777" w:rsidR="008F605B" w:rsidRPr="00B9675E" w:rsidRDefault="008F605B" w:rsidP="00D85150">
            <w:pPr>
              <w:pStyle w:val="Normal6a"/>
              <w:rPr>
                <w:color w:val="000000" w:themeColor="text1"/>
              </w:rPr>
            </w:pPr>
            <w:r w:rsidRPr="00B9675E">
              <w:rPr>
                <w:b/>
                <w:i/>
                <w:color w:val="000000" w:themeColor="text1"/>
              </w:rPr>
              <w:t>13d.</w:t>
            </w:r>
            <w:r w:rsidRPr="00B9675E">
              <w:rPr>
                <w:color w:val="000000" w:themeColor="text1"/>
              </w:rPr>
              <w:tab/>
            </w:r>
            <w:r w:rsidRPr="00B9675E">
              <w:rPr>
                <w:b/>
                <w:i/>
                <w:color w:val="000000" w:themeColor="text1"/>
              </w:rPr>
              <w:t>invită UE și statele sale membre să protejeze în continuare mamele și tații, inclusiv prin prelungirea perioadelor de concediu, ținând seama de recomandarea Organizației Mondiale a Sănătății privind alăptarea exclusivă a copiilor în primele șase luni de viață și prin asigurarea plății integrale a salariilor părinților, fără rețineri din salariu;</w:t>
            </w:r>
          </w:p>
        </w:tc>
      </w:tr>
    </w:tbl>
    <w:p w14:paraId="2A0FA8D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5CC200F" w14:textId="77777777" w:rsidR="008F605B" w:rsidRPr="00B9675E" w:rsidRDefault="008F605B" w:rsidP="008F605B">
      <w:pPr>
        <w:rPr>
          <w:color w:val="000000" w:themeColor="text1"/>
        </w:rPr>
      </w:pPr>
      <w:r w:rsidRPr="00D85150">
        <w:rPr>
          <w:rStyle w:val="HideTWBExt"/>
        </w:rPr>
        <w:t>&lt;/Amend&gt;</w:t>
      </w:r>
    </w:p>
    <w:p w14:paraId="2331B46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589</w:t>
      </w:r>
      <w:r w:rsidRPr="00D85150">
        <w:rPr>
          <w:rStyle w:val="HideTWBExt"/>
          <w:b w:val="0"/>
        </w:rPr>
        <w:t>&lt;/NumAm&gt;</w:t>
      </w:r>
    </w:p>
    <w:p w14:paraId="44E2B48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4834621B" w14:textId="77777777" w:rsidR="008F605B" w:rsidRPr="00B9675E" w:rsidRDefault="008F605B" w:rsidP="008F605B">
      <w:pPr>
        <w:pStyle w:val="NormalBold"/>
        <w:rPr>
          <w:color w:val="000000" w:themeColor="text1"/>
        </w:rPr>
      </w:pPr>
      <w:r w:rsidRPr="00D85150">
        <w:rPr>
          <w:rStyle w:val="HideTWBExt"/>
          <w:b w:val="0"/>
        </w:rPr>
        <w:t>&lt;/RepeatBlock-By&gt;</w:t>
      </w:r>
    </w:p>
    <w:p w14:paraId="1CA46F1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B46918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E0E2D09" w14:textId="77777777" w:rsidTr="00D85150">
        <w:trPr>
          <w:trHeight w:hRule="exact" w:val="240"/>
          <w:jc w:val="center"/>
        </w:trPr>
        <w:tc>
          <w:tcPr>
            <w:tcW w:w="9752" w:type="dxa"/>
            <w:gridSpan w:val="2"/>
            <w:tcBorders>
              <w:top w:val="nil"/>
              <w:left w:val="nil"/>
              <w:bottom w:val="nil"/>
              <w:right w:val="nil"/>
            </w:tcBorders>
          </w:tcPr>
          <w:p w14:paraId="0D4AEA60" w14:textId="77777777" w:rsidR="008F605B" w:rsidRPr="00B9675E" w:rsidRDefault="008F605B" w:rsidP="00D85150">
            <w:pPr>
              <w:rPr>
                <w:color w:val="000000" w:themeColor="text1"/>
              </w:rPr>
            </w:pPr>
          </w:p>
        </w:tc>
      </w:tr>
      <w:tr w:rsidR="007B5D21" w:rsidRPr="00B9675E" w14:paraId="77EE7D52" w14:textId="77777777" w:rsidTr="00D85150">
        <w:trPr>
          <w:trHeight w:val="240"/>
          <w:jc w:val="center"/>
        </w:trPr>
        <w:tc>
          <w:tcPr>
            <w:tcW w:w="4876" w:type="dxa"/>
            <w:tcBorders>
              <w:top w:val="nil"/>
              <w:left w:val="nil"/>
              <w:bottom w:val="nil"/>
              <w:right w:val="nil"/>
            </w:tcBorders>
          </w:tcPr>
          <w:p w14:paraId="50E262A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7F0475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020938A" w14:textId="77777777" w:rsidTr="00D85150">
        <w:trPr>
          <w:jc w:val="center"/>
        </w:trPr>
        <w:tc>
          <w:tcPr>
            <w:tcW w:w="4876" w:type="dxa"/>
            <w:tcBorders>
              <w:top w:val="nil"/>
              <w:left w:val="nil"/>
              <w:bottom w:val="nil"/>
              <w:right w:val="nil"/>
            </w:tcBorders>
          </w:tcPr>
          <w:p w14:paraId="134A9805" w14:textId="77777777" w:rsidR="008F605B" w:rsidRPr="00B9675E" w:rsidRDefault="008F605B" w:rsidP="00D85150">
            <w:pPr>
              <w:pStyle w:val="Normal6a"/>
              <w:rPr>
                <w:color w:val="000000" w:themeColor="text1"/>
              </w:rPr>
            </w:pPr>
            <w:r w:rsidRPr="00B9675E">
              <w:rPr>
                <w:b/>
                <w:i/>
                <w:color w:val="000000" w:themeColor="text1"/>
              </w:rPr>
              <w:lastRenderedPageBreak/>
              <w:t>14.</w:t>
            </w:r>
            <w:r w:rsidRPr="00B9675E">
              <w:rPr>
                <w:color w:val="000000" w:themeColor="text1"/>
              </w:rPr>
              <w:tab/>
            </w:r>
            <w:r w:rsidRPr="00B9675E">
              <w:rPr>
                <w:b/>
                <w:i/>
                <w:color w:val="000000" w:themeColor="text1"/>
              </w:rPr>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w:t>
            </w:r>
          </w:p>
        </w:tc>
        <w:tc>
          <w:tcPr>
            <w:tcW w:w="4876" w:type="dxa"/>
            <w:tcBorders>
              <w:top w:val="nil"/>
              <w:left w:val="nil"/>
              <w:bottom w:val="nil"/>
              <w:right w:val="nil"/>
            </w:tcBorders>
          </w:tcPr>
          <w:p w14:paraId="2FB6BA94" w14:textId="77777777" w:rsidR="008F605B" w:rsidRPr="00B9675E" w:rsidRDefault="008F605B" w:rsidP="00D85150">
            <w:pPr>
              <w:pStyle w:val="Normal6a"/>
              <w:rPr>
                <w:color w:val="000000" w:themeColor="text1"/>
              </w:rPr>
            </w:pPr>
            <w:r w:rsidRPr="00B9675E">
              <w:rPr>
                <w:b/>
                <w:i/>
                <w:color w:val="000000" w:themeColor="text1"/>
              </w:rPr>
              <w:t>eliminat</w:t>
            </w:r>
          </w:p>
        </w:tc>
      </w:tr>
    </w:tbl>
    <w:p w14:paraId="4CC8CB7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E32156E" w14:textId="77777777" w:rsidR="008F605B" w:rsidRPr="00B9675E" w:rsidRDefault="008F605B" w:rsidP="008F605B">
      <w:pPr>
        <w:rPr>
          <w:color w:val="000000" w:themeColor="text1"/>
        </w:rPr>
      </w:pPr>
      <w:r w:rsidRPr="00D85150">
        <w:rPr>
          <w:rStyle w:val="HideTWBExt"/>
        </w:rPr>
        <w:t>&lt;/Amend&gt;</w:t>
      </w:r>
    </w:p>
    <w:p w14:paraId="422FE23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590</w:t>
      </w:r>
      <w:r w:rsidRPr="00D85150">
        <w:rPr>
          <w:rStyle w:val="HideTWBExt"/>
          <w:b w:val="0"/>
        </w:rPr>
        <w:t>&lt;/NumAm&gt;</w:t>
      </w:r>
    </w:p>
    <w:p w14:paraId="4206D90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Viktória Ferenc, Mireia Borrás Pabón, Mathilde Androuët</w:t>
      </w:r>
      <w:r w:rsidRPr="00D85150">
        <w:rPr>
          <w:rStyle w:val="HideTWBExt"/>
          <w:b w:val="0"/>
        </w:rPr>
        <w:t>&lt;/Members&gt;</w:t>
      </w:r>
    </w:p>
    <w:p w14:paraId="1BC1F64F" w14:textId="77777777" w:rsidR="008F605B" w:rsidRPr="00B9675E" w:rsidRDefault="008F605B" w:rsidP="008F605B">
      <w:pPr>
        <w:pStyle w:val="NormalBold"/>
        <w:rPr>
          <w:color w:val="000000" w:themeColor="text1"/>
        </w:rPr>
      </w:pPr>
      <w:r w:rsidRPr="00D85150">
        <w:rPr>
          <w:rStyle w:val="HideTWBExt"/>
          <w:b w:val="0"/>
        </w:rPr>
        <w:t>&lt;/RepeatBlock-By&gt;</w:t>
      </w:r>
    </w:p>
    <w:p w14:paraId="7B12F0B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0A9894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401A397" w14:textId="77777777" w:rsidTr="00D85150">
        <w:trPr>
          <w:trHeight w:hRule="exact" w:val="240"/>
          <w:jc w:val="center"/>
        </w:trPr>
        <w:tc>
          <w:tcPr>
            <w:tcW w:w="9752" w:type="dxa"/>
            <w:gridSpan w:val="2"/>
            <w:tcBorders>
              <w:top w:val="nil"/>
              <w:left w:val="nil"/>
              <w:bottom w:val="nil"/>
              <w:right w:val="nil"/>
            </w:tcBorders>
          </w:tcPr>
          <w:p w14:paraId="230438BE" w14:textId="77777777" w:rsidR="008F605B" w:rsidRPr="00B9675E" w:rsidRDefault="008F605B" w:rsidP="00D85150">
            <w:pPr>
              <w:rPr>
                <w:color w:val="000000" w:themeColor="text1"/>
              </w:rPr>
            </w:pPr>
          </w:p>
        </w:tc>
      </w:tr>
      <w:tr w:rsidR="007B5D21" w:rsidRPr="00B9675E" w14:paraId="57F1B631" w14:textId="77777777" w:rsidTr="00D85150">
        <w:trPr>
          <w:trHeight w:val="240"/>
          <w:jc w:val="center"/>
        </w:trPr>
        <w:tc>
          <w:tcPr>
            <w:tcW w:w="4876" w:type="dxa"/>
            <w:tcBorders>
              <w:top w:val="nil"/>
              <w:left w:val="nil"/>
              <w:bottom w:val="nil"/>
              <w:right w:val="nil"/>
            </w:tcBorders>
          </w:tcPr>
          <w:p w14:paraId="7DEDDE8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97DBE1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2B1A07E" w14:textId="77777777" w:rsidTr="00D85150">
        <w:trPr>
          <w:jc w:val="center"/>
        </w:trPr>
        <w:tc>
          <w:tcPr>
            <w:tcW w:w="4876" w:type="dxa"/>
            <w:tcBorders>
              <w:top w:val="nil"/>
              <w:left w:val="nil"/>
              <w:bottom w:val="nil"/>
              <w:right w:val="nil"/>
            </w:tcBorders>
          </w:tcPr>
          <w:p w14:paraId="6EE76717"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w:t>
            </w:r>
            <w:r w:rsidRPr="00B9675E">
              <w:rPr>
                <w:b/>
                <w:bCs/>
                <w:i/>
                <w:iCs/>
                <w:color w:val="000000" w:themeColor="text1"/>
              </w:rPr>
              <w:t>necesitatea de a urmări un</w:t>
            </w:r>
            <w:r w:rsidRPr="00B9675E">
              <w:rPr>
                <w:color w:val="000000" w:themeColor="text1"/>
              </w:rPr>
              <w:t xml:space="preserve"> </w:t>
            </w:r>
            <w:r w:rsidRPr="00B9675E">
              <w:rPr>
                <w:b/>
                <w:i/>
                <w:color w:val="000000" w:themeColor="text1"/>
              </w:rPr>
              <w:t xml:space="preserve">model de „câștiguri egale - sarcini de îngrijire egale” în UE și de a revizui și adapta obiectivele de la Barcelona în această privință, precum și de a dezvolta în continuare măsurile privind concediul de maternitate și de paternitate, cu scopul de a realiza </w:t>
            </w:r>
            <w:r w:rsidRPr="00B9675E">
              <w:rPr>
                <w:color w:val="000000" w:themeColor="text1"/>
              </w:rPr>
              <w:t xml:space="preserve">un echilibru </w:t>
            </w:r>
            <w:r w:rsidRPr="00B9675E">
              <w:rPr>
                <w:b/>
                <w:i/>
                <w:color w:val="000000" w:themeColor="text1"/>
              </w:rPr>
              <w:t>de gen</w:t>
            </w:r>
            <w:r w:rsidRPr="00B9675E">
              <w:rPr>
                <w:color w:val="000000" w:themeColor="text1"/>
              </w:rPr>
              <w:t xml:space="preserve"> mai </w:t>
            </w:r>
            <w:r w:rsidRPr="00B9675E">
              <w:rPr>
                <w:b/>
                <w:i/>
                <w:color w:val="000000" w:themeColor="text1"/>
              </w:rPr>
              <w:t>egal în ceea ce privește responsabilitățile de îngrijire</w:t>
            </w:r>
            <w:r w:rsidRPr="00B9675E">
              <w:rPr>
                <w:color w:val="000000" w:themeColor="text1"/>
              </w:rPr>
              <w:t>;</w:t>
            </w:r>
          </w:p>
        </w:tc>
        <w:tc>
          <w:tcPr>
            <w:tcW w:w="4876" w:type="dxa"/>
            <w:tcBorders>
              <w:top w:val="nil"/>
              <w:left w:val="nil"/>
              <w:bottom w:val="nil"/>
              <w:right w:val="nil"/>
            </w:tcBorders>
          </w:tcPr>
          <w:p w14:paraId="3E6ACFC5"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w:t>
            </w:r>
            <w:r w:rsidRPr="00B9675E">
              <w:rPr>
                <w:b/>
                <w:bCs/>
                <w:i/>
                <w:iCs/>
                <w:color w:val="000000" w:themeColor="text1"/>
              </w:rPr>
              <w:t>că trebuie depuse eforturi pentru a asigura</w:t>
            </w:r>
            <w:r w:rsidRPr="00B9675E">
              <w:rPr>
                <w:color w:val="000000" w:themeColor="text1"/>
              </w:rPr>
              <w:t xml:space="preserve"> un echilibru mai </w:t>
            </w:r>
            <w:r w:rsidRPr="00B9675E">
              <w:rPr>
                <w:b/>
                <w:i/>
                <w:color w:val="000000" w:themeColor="text1"/>
              </w:rPr>
              <w:t>bun între viața profesională și cea personală</w:t>
            </w:r>
            <w:r w:rsidRPr="00B9675E">
              <w:rPr>
                <w:color w:val="000000" w:themeColor="text1"/>
              </w:rPr>
              <w:t>;</w:t>
            </w:r>
          </w:p>
        </w:tc>
      </w:tr>
    </w:tbl>
    <w:p w14:paraId="1366D92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BA50BF9" w14:textId="77777777" w:rsidR="008F605B" w:rsidRPr="00B9675E" w:rsidRDefault="008F605B" w:rsidP="008F605B">
      <w:pPr>
        <w:rPr>
          <w:color w:val="000000" w:themeColor="text1"/>
        </w:rPr>
      </w:pPr>
      <w:r w:rsidRPr="00D85150">
        <w:rPr>
          <w:rStyle w:val="HideTWBExt"/>
        </w:rPr>
        <w:t>&lt;/Amend&gt;</w:t>
      </w:r>
    </w:p>
    <w:p w14:paraId="7E88B5C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591</w:t>
      </w:r>
      <w:r w:rsidRPr="00D85150">
        <w:rPr>
          <w:rStyle w:val="HideTWBExt"/>
          <w:b w:val="0"/>
        </w:rPr>
        <w:t>&lt;/NumAm&gt;</w:t>
      </w:r>
    </w:p>
    <w:p w14:paraId="5DB3BD5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53735EE3" w14:textId="77777777" w:rsidR="008F605B" w:rsidRPr="00B9675E" w:rsidRDefault="008F605B" w:rsidP="008F605B">
      <w:pPr>
        <w:pStyle w:val="NormalBold"/>
        <w:rPr>
          <w:color w:val="000000" w:themeColor="text1"/>
        </w:rPr>
      </w:pPr>
      <w:r w:rsidRPr="00D85150">
        <w:rPr>
          <w:rStyle w:val="HideTWBExt"/>
          <w:b w:val="0"/>
        </w:rPr>
        <w:t>&lt;/RepeatBlock-By&gt;</w:t>
      </w:r>
    </w:p>
    <w:p w14:paraId="0C0C11B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6107ED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86C556A" w14:textId="77777777" w:rsidTr="00D85150">
        <w:trPr>
          <w:trHeight w:hRule="exact" w:val="240"/>
          <w:jc w:val="center"/>
        </w:trPr>
        <w:tc>
          <w:tcPr>
            <w:tcW w:w="9752" w:type="dxa"/>
            <w:gridSpan w:val="2"/>
            <w:tcBorders>
              <w:top w:val="nil"/>
              <w:left w:val="nil"/>
              <w:bottom w:val="nil"/>
              <w:right w:val="nil"/>
            </w:tcBorders>
          </w:tcPr>
          <w:p w14:paraId="01DF8E8D" w14:textId="77777777" w:rsidR="008F605B" w:rsidRPr="00B9675E" w:rsidRDefault="008F605B" w:rsidP="00D85150">
            <w:pPr>
              <w:rPr>
                <w:color w:val="000000" w:themeColor="text1"/>
              </w:rPr>
            </w:pPr>
          </w:p>
        </w:tc>
      </w:tr>
      <w:tr w:rsidR="007B5D21" w:rsidRPr="00B9675E" w14:paraId="13FC87C2" w14:textId="77777777" w:rsidTr="00D85150">
        <w:trPr>
          <w:trHeight w:val="240"/>
          <w:jc w:val="center"/>
        </w:trPr>
        <w:tc>
          <w:tcPr>
            <w:tcW w:w="4876" w:type="dxa"/>
            <w:tcBorders>
              <w:top w:val="nil"/>
              <w:left w:val="nil"/>
              <w:bottom w:val="nil"/>
              <w:right w:val="nil"/>
            </w:tcBorders>
          </w:tcPr>
          <w:p w14:paraId="6F15CB6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22A188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9E425B8" w14:textId="77777777" w:rsidTr="00D85150">
        <w:trPr>
          <w:jc w:val="center"/>
        </w:trPr>
        <w:tc>
          <w:tcPr>
            <w:tcW w:w="4876" w:type="dxa"/>
            <w:tcBorders>
              <w:top w:val="nil"/>
              <w:left w:val="nil"/>
              <w:bottom w:val="nil"/>
              <w:right w:val="nil"/>
            </w:tcBorders>
          </w:tcPr>
          <w:p w14:paraId="59F0C93C"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w:t>
            </w:r>
            <w:r w:rsidRPr="00B9675E">
              <w:rPr>
                <w:b/>
                <w:i/>
                <w:color w:val="000000" w:themeColor="text1"/>
              </w:rPr>
              <w:t xml:space="preserve">necesitatea de a urmări un model de „câștiguri egale - sarcini de </w:t>
            </w:r>
            <w:r w:rsidRPr="00B9675E">
              <w:rPr>
                <w:b/>
                <w:i/>
                <w:color w:val="000000" w:themeColor="text1"/>
              </w:rPr>
              <w:lastRenderedPageBreak/>
              <w:t>îngrijire egale”</w:t>
            </w:r>
            <w:r w:rsidRPr="00B9675E">
              <w:rPr>
                <w:color w:val="000000" w:themeColor="text1"/>
              </w:rPr>
              <w:t xml:space="preserve"> în UE </w:t>
            </w:r>
            <w:r w:rsidRPr="00B9675E">
              <w:rPr>
                <w:b/>
                <w:i/>
                <w:color w:val="000000" w:themeColor="text1"/>
              </w:rPr>
              <w:t>și de</w:t>
            </w:r>
            <w:r w:rsidRPr="00B9675E">
              <w:rPr>
                <w:color w:val="000000" w:themeColor="text1"/>
              </w:rPr>
              <w:t xml:space="preserve"> </w:t>
            </w:r>
            <w:r w:rsidRPr="00B9675E">
              <w:rPr>
                <w:b/>
                <w:bCs/>
                <w:i/>
                <w:iCs/>
                <w:color w:val="000000" w:themeColor="text1"/>
              </w:rPr>
              <w:t>a revizui și adapta</w:t>
            </w:r>
            <w:r w:rsidRPr="00B9675E">
              <w:rPr>
                <w:color w:val="000000" w:themeColor="text1"/>
              </w:rPr>
              <w:t xml:space="preserve"> obiectivele de la Barcelona în această privință</w:t>
            </w:r>
            <w:r w:rsidRPr="00B9675E">
              <w:rPr>
                <w:b/>
                <w:bCs/>
                <w:i/>
                <w:iCs/>
                <w:color w:val="000000" w:themeColor="text1"/>
              </w:rPr>
              <w:t>, precum și de a dezvolta în continuare</w:t>
            </w:r>
            <w:r w:rsidRPr="00B9675E">
              <w:rPr>
                <w:color w:val="000000" w:themeColor="text1"/>
              </w:rPr>
              <w:t xml:space="preserve"> </w:t>
            </w:r>
            <w:r w:rsidRPr="00B9675E">
              <w:rPr>
                <w:b/>
                <w:i/>
                <w:color w:val="000000" w:themeColor="text1"/>
              </w:rPr>
              <w:t>măsurile privind</w:t>
            </w:r>
            <w:r w:rsidRPr="00B9675E">
              <w:rPr>
                <w:color w:val="000000" w:themeColor="text1"/>
              </w:rPr>
              <w:t xml:space="preserve"> concediul </w:t>
            </w:r>
            <w:r w:rsidRPr="00B9675E">
              <w:rPr>
                <w:b/>
                <w:i/>
                <w:color w:val="000000" w:themeColor="text1"/>
              </w:rPr>
              <w:t>de maternitate și de paternitate</w:t>
            </w:r>
            <w:r w:rsidRPr="00B9675E">
              <w:rPr>
                <w:color w:val="000000" w:themeColor="text1"/>
              </w:rPr>
              <w:t xml:space="preserve">, cu scopul de a realiza </w:t>
            </w:r>
            <w:r w:rsidRPr="00B9675E">
              <w:rPr>
                <w:b/>
                <w:i/>
                <w:color w:val="000000" w:themeColor="text1"/>
              </w:rPr>
              <w:t>un echilibru de gen</w:t>
            </w:r>
            <w:r w:rsidRPr="00B9675E">
              <w:rPr>
                <w:color w:val="000000" w:themeColor="text1"/>
              </w:rPr>
              <w:t xml:space="preserve"> mai </w:t>
            </w:r>
            <w:r w:rsidRPr="00B9675E">
              <w:rPr>
                <w:b/>
                <w:i/>
                <w:color w:val="000000" w:themeColor="text1"/>
              </w:rPr>
              <w:t>egal în ceea ce privește responsabilitățile</w:t>
            </w:r>
            <w:r w:rsidRPr="00B9675E">
              <w:rPr>
                <w:color w:val="000000" w:themeColor="text1"/>
              </w:rPr>
              <w:t xml:space="preserve"> de îngrijire;</w:t>
            </w:r>
          </w:p>
        </w:tc>
        <w:tc>
          <w:tcPr>
            <w:tcW w:w="4876" w:type="dxa"/>
            <w:tcBorders>
              <w:top w:val="nil"/>
              <w:left w:val="nil"/>
              <w:bottom w:val="nil"/>
              <w:right w:val="nil"/>
            </w:tcBorders>
          </w:tcPr>
          <w:p w14:paraId="0564DFA3" w14:textId="1CF80732" w:rsidR="008F605B" w:rsidRPr="00B9675E" w:rsidRDefault="008F605B" w:rsidP="00D85150">
            <w:pPr>
              <w:pStyle w:val="Normal6a"/>
              <w:rPr>
                <w:color w:val="000000" w:themeColor="text1"/>
              </w:rPr>
            </w:pPr>
            <w:r w:rsidRPr="00B9675E">
              <w:rPr>
                <w:color w:val="000000" w:themeColor="text1"/>
              </w:rPr>
              <w:lastRenderedPageBreak/>
              <w:t>14.</w:t>
            </w:r>
            <w:r w:rsidRPr="00B9675E">
              <w:rPr>
                <w:color w:val="000000" w:themeColor="text1"/>
              </w:rPr>
              <w:tab/>
              <w:t xml:space="preserve">subliniază </w:t>
            </w:r>
            <w:r w:rsidRPr="00B9675E">
              <w:rPr>
                <w:b/>
                <w:i/>
                <w:color w:val="000000" w:themeColor="text1"/>
              </w:rPr>
              <w:t xml:space="preserve">că </w:t>
            </w:r>
            <w:r w:rsidRPr="00B9675E">
              <w:rPr>
                <w:color w:val="000000" w:themeColor="text1"/>
              </w:rPr>
              <w:t xml:space="preserve">în UE </w:t>
            </w:r>
            <w:r w:rsidRPr="00B9675E">
              <w:rPr>
                <w:b/>
                <w:i/>
                <w:color w:val="000000" w:themeColor="text1"/>
              </w:rPr>
              <w:t xml:space="preserve">trebuie să se ajungă la acceptarea deplină a unei </w:t>
            </w:r>
            <w:r w:rsidRPr="00B9675E">
              <w:rPr>
                <w:b/>
                <w:i/>
                <w:color w:val="000000" w:themeColor="text1"/>
              </w:rPr>
              <w:lastRenderedPageBreak/>
              <w:t>repartizări echitabile a responsabilităților legate de muncă și îngrijire, că acest obiectiv trebuie promovat prin dispoziții legale adecvate, că trebuie revizuite și adaptate</w:t>
            </w:r>
            <w:r w:rsidRPr="00B9675E">
              <w:rPr>
                <w:color w:val="000000" w:themeColor="text1"/>
              </w:rPr>
              <w:t xml:space="preserve"> obiectivele de la Barcelona în această privință </w:t>
            </w:r>
            <w:r w:rsidRPr="00B9675E">
              <w:rPr>
                <w:b/>
                <w:i/>
                <w:color w:val="000000" w:themeColor="text1"/>
              </w:rPr>
              <w:t>iar condițiile pentru</w:t>
            </w:r>
            <w:r w:rsidRPr="00B9675E">
              <w:rPr>
                <w:color w:val="000000" w:themeColor="text1"/>
              </w:rPr>
              <w:t xml:space="preserve"> concediul </w:t>
            </w:r>
            <w:r w:rsidRPr="00B9675E">
              <w:rPr>
                <w:b/>
                <w:bCs/>
                <w:i/>
                <w:iCs/>
                <w:color w:val="000000" w:themeColor="text1"/>
              </w:rPr>
              <w:t>pentru creșterea copilului</w:t>
            </w:r>
            <w:r w:rsidRPr="00B9675E">
              <w:rPr>
                <w:color w:val="000000" w:themeColor="text1"/>
              </w:rPr>
              <w:t xml:space="preserve"> </w:t>
            </w:r>
            <w:r w:rsidRPr="00B9675E">
              <w:rPr>
                <w:b/>
                <w:i/>
                <w:color w:val="000000" w:themeColor="text1"/>
              </w:rPr>
              <w:t>trebuie dezvoltate și îmbunătățite în continuare</w:t>
            </w:r>
            <w:r w:rsidRPr="00B9675E">
              <w:rPr>
                <w:color w:val="000000" w:themeColor="text1"/>
              </w:rPr>
              <w:t xml:space="preserve">, cu scopul de a realiza </w:t>
            </w:r>
            <w:r w:rsidRPr="00B9675E">
              <w:rPr>
                <w:b/>
                <w:i/>
                <w:color w:val="000000" w:themeColor="text1"/>
              </w:rPr>
              <w:t>o distribuție</w:t>
            </w:r>
            <w:r w:rsidRPr="00B9675E">
              <w:rPr>
                <w:color w:val="000000" w:themeColor="text1"/>
              </w:rPr>
              <w:t xml:space="preserve"> mai </w:t>
            </w:r>
            <w:r w:rsidRPr="00B9675E">
              <w:rPr>
                <w:b/>
                <w:i/>
                <w:color w:val="000000" w:themeColor="text1"/>
              </w:rPr>
              <w:t>echilibrată pe sexe a responsabilităților</w:t>
            </w:r>
            <w:r w:rsidRPr="00B9675E">
              <w:rPr>
                <w:color w:val="000000" w:themeColor="text1"/>
              </w:rPr>
              <w:t xml:space="preserve"> de îngrijire;</w:t>
            </w:r>
          </w:p>
        </w:tc>
      </w:tr>
    </w:tbl>
    <w:p w14:paraId="1087AB7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FCA6AE5" w14:textId="77777777" w:rsidR="008F605B" w:rsidRPr="00B9675E" w:rsidRDefault="008F605B" w:rsidP="008F605B">
      <w:pPr>
        <w:rPr>
          <w:color w:val="000000" w:themeColor="text1"/>
        </w:rPr>
      </w:pPr>
      <w:r w:rsidRPr="00D85150">
        <w:rPr>
          <w:rStyle w:val="HideTWBExt"/>
        </w:rPr>
        <w:t>&lt;/Amend&gt;</w:t>
      </w:r>
    </w:p>
    <w:p w14:paraId="1CC9941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592</w:t>
      </w:r>
      <w:r w:rsidRPr="00D85150">
        <w:rPr>
          <w:rStyle w:val="HideTWBExt"/>
          <w:b w:val="0"/>
        </w:rPr>
        <w:t>&lt;/NumAm&gt;</w:t>
      </w:r>
    </w:p>
    <w:p w14:paraId="7C43C30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4E9E8B22" w14:textId="77777777" w:rsidR="008F605B" w:rsidRPr="00B9675E" w:rsidRDefault="008F605B" w:rsidP="008F605B">
      <w:pPr>
        <w:pStyle w:val="NormalBold"/>
        <w:rPr>
          <w:color w:val="000000" w:themeColor="text1"/>
        </w:rPr>
      </w:pPr>
      <w:r w:rsidRPr="00D85150">
        <w:rPr>
          <w:rStyle w:val="HideTWBExt"/>
          <w:b w:val="0"/>
        </w:rPr>
        <w:t>&lt;/RepeatBlock-By&gt;</w:t>
      </w:r>
    </w:p>
    <w:p w14:paraId="334C873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9EC507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020D52B" w14:textId="77777777" w:rsidTr="00D85150">
        <w:trPr>
          <w:trHeight w:hRule="exact" w:val="240"/>
          <w:jc w:val="center"/>
        </w:trPr>
        <w:tc>
          <w:tcPr>
            <w:tcW w:w="9752" w:type="dxa"/>
            <w:gridSpan w:val="2"/>
            <w:tcBorders>
              <w:top w:val="nil"/>
              <w:left w:val="nil"/>
              <w:bottom w:val="nil"/>
              <w:right w:val="nil"/>
            </w:tcBorders>
          </w:tcPr>
          <w:p w14:paraId="19D73534" w14:textId="77777777" w:rsidR="008F605B" w:rsidRPr="00B9675E" w:rsidRDefault="008F605B" w:rsidP="00D85150">
            <w:pPr>
              <w:rPr>
                <w:color w:val="000000" w:themeColor="text1"/>
              </w:rPr>
            </w:pPr>
          </w:p>
        </w:tc>
      </w:tr>
      <w:tr w:rsidR="007B5D21" w:rsidRPr="00B9675E" w14:paraId="7E8E734F" w14:textId="77777777" w:rsidTr="00D85150">
        <w:trPr>
          <w:trHeight w:val="240"/>
          <w:jc w:val="center"/>
        </w:trPr>
        <w:tc>
          <w:tcPr>
            <w:tcW w:w="4876" w:type="dxa"/>
            <w:tcBorders>
              <w:top w:val="nil"/>
              <w:left w:val="nil"/>
              <w:bottom w:val="nil"/>
              <w:right w:val="nil"/>
            </w:tcBorders>
          </w:tcPr>
          <w:p w14:paraId="369EC5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3FF91F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D923C9C" w14:textId="77777777" w:rsidTr="00D85150">
        <w:trPr>
          <w:jc w:val="center"/>
        </w:trPr>
        <w:tc>
          <w:tcPr>
            <w:tcW w:w="4876" w:type="dxa"/>
            <w:tcBorders>
              <w:top w:val="nil"/>
              <w:left w:val="nil"/>
              <w:bottom w:val="nil"/>
              <w:right w:val="nil"/>
            </w:tcBorders>
          </w:tcPr>
          <w:p w14:paraId="39EA96B6"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w:t>
            </w:r>
          </w:p>
        </w:tc>
        <w:tc>
          <w:tcPr>
            <w:tcW w:w="4876" w:type="dxa"/>
            <w:tcBorders>
              <w:top w:val="nil"/>
              <w:left w:val="nil"/>
              <w:bottom w:val="nil"/>
              <w:right w:val="nil"/>
            </w:tcBorders>
          </w:tcPr>
          <w:p w14:paraId="77A48514"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 </w:t>
            </w:r>
            <w:r w:rsidRPr="00B9675E">
              <w:rPr>
                <w:b/>
                <w:i/>
                <w:color w:val="000000" w:themeColor="text1"/>
              </w:rPr>
              <w:t>accentuează faptul că responsabilitățile de îngrijire nu trebuie să constituie o barieră în evoluția profesională a femeilor;</w:t>
            </w:r>
          </w:p>
        </w:tc>
      </w:tr>
    </w:tbl>
    <w:p w14:paraId="6E2C1FA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DC875E2" w14:textId="77777777" w:rsidR="008F605B" w:rsidRPr="00B9675E" w:rsidRDefault="008F605B" w:rsidP="008F605B">
      <w:pPr>
        <w:rPr>
          <w:color w:val="000000" w:themeColor="text1"/>
        </w:rPr>
      </w:pPr>
      <w:r w:rsidRPr="00D85150">
        <w:rPr>
          <w:rStyle w:val="HideTWBExt"/>
        </w:rPr>
        <w:t>&lt;/Amend&gt;</w:t>
      </w:r>
    </w:p>
    <w:p w14:paraId="16252DB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593</w:t>
      </w:r>
      <w:r w:rsidRPr="00D85150">
        <w:rPr>
          <w:rStyle w:val="HideTWBExt"/>
          <w:b w:val="0"/>
        </w:rPr>
        <w:t>&lt;/NumAm&gt;</w:t>
      </w:r>
    </w:p>
    <w:p w14:paraId="2B58B44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Ewa Kopacz, Elżbieta Katarzyna Łukacijewska, Mirosława Nykiel, Jagna Marczułajtis-Walczak</w:t>
      </w:r>
      <w:r w:rsidRPr="00D85150">
        <w:rPr>
          <w:rStyle w:val="HideTWBExt"/>
          <w:b w:val="0"/>
        </w:rPr>
        <w:t>&lt;/Members&gt;</w:t>
      </w:r>
    </w:p>
    <w:p w14:paraId="0508007A" w14:textId="77777777" w:rsidR="008F605B" w:rsidRPr="00B9675E" w:rsidRDefault="008F605B" w:rsidP="008F605B">
      <w:pPr>
        <w:pStyle w:val="NormalBold"/>
        <w:rPr>
          <w:color w:val="000000" w:themeColor="text1"/>
        </w:rPr>
      </w:pPr>
      <w:r w:rsidRPr="00D85150">
        <w:rPr>
          <w:rStyle w:val="HideTWBExt"/>
          <w:b w:val="0"/>
        </w:rPr>
        <w:t>&lt;/RepeatBlock-By&gt;</w:t>
      </w:r>
    </w:p>
    <w:p w14:paraId="1F06FA2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9B755A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69CA220" w14:textId="77777777" w:rsidTr="00D85150">
        <w:trPr>
          <w:trHeight w:hRule="exact" w:val="240"/>
          <w:jc w:val="center"/>
        </w:trPr>
        <w:tc>
          <w:tcPr>
            <w:tcW w:w="9752" w:type="dxa"/>
            <w:gridSpan w:val="2"/>
            <w:tcBorders>
              <w:top w:val="nil"/>
              <w:left w:val="nil"/>
              <w:bottom w:val="nil"/>
              <w:right w:val="nil"/>
            </w:tcBorders>
          </w:tcPr>
          <w:p w14:paraId="395CC274" w14:textId="77777777" w:rsidR="008F605B" w:rsidRPr="00B9675E" w:rsidRDefault="008F605B" w:rsidP="00D85150">
            <w:pPr>
              <w:rPr>
                <w:color w:val="000000" w:themeColor="text1"/>
              </w:rPr>
            </w:pPr>
          </w:p>
        </w:tc>
      </w:tr>
      <w:tr w:rsidR="007B5D21" w:rsidRPr="00B9675E" w14:paraId="2D4ADBC5" w14:textId="77777777" w:rsidTr="00D85150">
        <w:trPr>
          <w:trHeight w:val="240"/>
          <w:jc w:val="center"/>
        </w:trPr>
        <w:tc>
          <w:tcPr>
            <w:tcW w:w="4876" w:type="dxa"/>
            <w:tcBorders>
              <w:top w:val="nil"/>
              <w:left w:val="nil"/>
              <w:bottom w:val="nil"/>
              <w:right w:val="nil"/>
            </w:tcBorders>
          </w:tcPr>
          <w:p w14:paraId="3204722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F9B20E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A2F3EB7" w14:textId="77777777" w:rsidTr="00D85150">
        <w:trPr>
          <w:jc w:val="center"/>
        </w:trPr>
        <w:tc>
          <w:tcPr>
            <w:tcW w:w="4876" w:type="dxa"/>
            <w:tcBorders>
              <w:top w:val="nil"/>
              <w:left w:val="nil"/>
              <w:bottom w:val="nil"/>
              <w:right w:val="nil"/>
            </w:tcBorders>
          </w:tcPr>
          <w:p w14:paraId="2BDDECE9"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w:t>
            </w:r>
          </w:p>
        </w:tc>
        <w:tc>
          <w:tcPr>
            <w:tcW w:w="4876" w:type="dxa"/>
            <w:tcBorders>
              <w:top w:val="nil"/>
              <w:left w:val="nil"/>
              <w:bottom w:val="nil"/>
              <w:right w:val="nil"/>
            </w:tcBorders>
          </w:tcPr>
          <w:p w14:paraId="7BD66009"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w:t>
            </w:r>
            <w:r w:rsidRPr="00B9675E">
              <w:rPr>
                <w:b/>
                <w:bCs/>
                <w:i/>
                <w:iCs/>
                <w:color w:val="000000" w:themeColor="text1"/>
              </w:rPr>
              <w:t xml:space="preserve"> și stimulentele pentru ca al doilea părinte să ia concediu parental</w:t>
            </w:r>
            <w:r w:rsidRPr="00B9675E">
              <w:rPr>
                <w:color w:val="000000" w:themeColor="text1"/>
              </w:rPr>
              <w:t>,</w:t>
            </w:r>
            <w:r w:rsidRPr="00B9675E">
              <w:rPr>
                <w:b/>
                <w:bCs/>
                <w:i/>
                <w:iCs/>
                <w:color w:val="000000" w:themeColor="text1"/>
              </w:rPr>
              <w:t xml:space="preserve"> </w:t>
            </w:r>
            <w:r w:rsidRPr="00B9675E">
              <w:rPr>
                <w:color w:val="000000" w:themeColor="text1"/>
              </w:rPr>
              <w:t>cu scopul de a realiza un echilibru de gen mai egal în ceea ce privește responsabilitățile de îngrijire;</w:t>
            </w:r>
          </w:p>
        </w:tc>
      </w:tr>
    </w:tbl>
    <w:p w14:paraId="3185DFA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{PL}</w:t>
      </w:r>
      <w:r w:rsidRPr="00B9675E">
        <w:rPr>
          <w:color w:val="000000" w:themeColor="text1"/>
        </w:rPr>
        <w:t>pl</w:t>
      </w:r>
      <w:r w:rsidRPr="00D85150">
        <w:rPr>
          <w:rStyle w:val="HideTWBExt"/>
        </w:rPr>
        <w:t>&lt;/Original&gt;</w:t>
      </w:r>
    </w:p>
    <w:p w14:paraId="0F582CAD" w14:textId="2B673B89" w:rsidR="008F605B" w:rsidRPr="00B9675E" w:rsidRDefault="008F605B" w:rsidP="008F605B">
      <w:pPr>
        <w:rPr>
          <w:color w:val="000000" w:themeColor="text1"/>
        </w:rPr>
      </w:pPr>
      <w:r w:rsidRPr="00D85150">
        <w:rPr>
          <w:rStyle w:val="HideTWBExt"/>
        </w:rPr>
        <w:t>&lt;/Amend&gt;</w:t>
      </w:r>
    </w:p>
    <w:p w14:paraId="70E2218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594</w:t>
      </w:r>
      <w:r w:rsidRPr="00D85150">
        <w:rPr>
          <w:rStyle w:val="HideTWBExt"/>
          <w:b w:val="0"/>
        </w:rPr>
        <w:t>&lt;/NumAm&gt;</w:t>
      </w:r>
    </w:p>
    <w:p w14:paraId="2E2E36C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3DF8433D" w14:textId="77777777" w:rsidR="008F605B" w:rsidRPr="00B9675E" w:rsidRDefault="008F605B" w:rsidP="008F605B">
      <w:pPr>
        <w:pStyle w:val="NormalBold"/>
        <w:rPr>
          <w:color w:val="000000" w:themeColor="text1"/>
        </w:rPr>
      </w:pPr>
      <w:r w:rsidRPr="00D85150">
        <w:rPr>
          <w:rStyle w:val="HideTWBExt"/>
          <w:b w:val="0"/>
        </w:rPr>
        <w:t>&lt;/RepeatBlock-By&gt;</w:t>
      </w:r>
    </w:p>
    <w:p w14:paraId="783857E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491CDA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151FC61" w14:textId="77777777" w:rsidTr="00D85150">
        <w:trPr>
          <w:trHeight w:hRule="exact" w:val="240"/>
          <w:jc w:val="center"/>
        </w:trPr>
        <w:tc>
          <w:tcPr>
            <w:tcW w:w="9752" w:type="dxa"/>
            <w:gridSpan w:val="2"/>
            <w:tcBorders>
              <w:top w:val="nil"/>
              <w:left w:val="nil"/>
              <w:bottom w:val="nil"/>
              <w:right w:val="nil"/>
            </w:tcBorders>
          </w:tcPr>
          <w:p w14:paraId="088A6BB0" w14:textId="77777777" w:rsidR="008F605B" w:rsidRPr="00B9675E" w:rsidRDefault="008F605B" w:rsidP="00D85150">
            <w:pPr>
              <w:rPr>
                <w:color w:val="000000" w:themeColor="text1"/>
              </w:rPr>
            </w:pPr>
          </w:p>
        </w:tc>
      </w:tr>
      <w:tr w:rsidR="007B5D21" w:rsidRPr="00B9675E" w14:paraId="1E2D72A4" w14:textId="77777777" w:rsidTr="00D85150">
        <w:trPr>
          <w:trHeight w:val="240"/>
          <w:jc w:val="center"/>
        </w:trPr>
        <w:tc>
          <w:tcPr>
            <w:tcW w:w="4876" w:type="dxa"/>
            <w:tcBorders>
              <w:top w:val="nil"/>
              <w:left w:val="nil"/>
              <w:bottom w:val="nil"/>
              <w:right w:val="nil"/>
            </w:tcBorders>
          </w:tcPr>
          <w:p w14:paraId="014BECF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8CF278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4B8F269" w14:textId="77777777" w:rsidTr="00D85150">
        <w:trPr>
          <w:jc w:val="center"/>
        </w:trPr>
        <w:tc>
          <w:tcPr>
            <w:tcW w:w="4876" w:type="dxa"/>
            <w:tcBorders>
              <w:top w:val="nil"/>
              <w:left w:val="nil"/>
              <w:bottom w:val="nil"/>
              <w:right w:val="nil"/>
            </w:tcBorders>
          </w:tcPr>
          <w:p w14:paraId="5093CCC7"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r>
            <w:r w:rsidRPr="00B9675E">
              <w:rPr>
                <w:b/>
                <w:i/>
                <w:color w:val="000000" w:themeColor="text1"/>
              </w:rPr>
              <w:t xml:space="preserve">subliniază necesitatea de a urmări un model de „câștiguri egale - sarcini </w:t>
            </w:r>
            <w:r w:rsidRPr="00B9675E">
              <w:rPr>
                <w:color w:val="000000" w:themeColor="text1"/>
              </w:rPr>
              <w:t>de îngrijire</w:t>
            </w:r>
            <w:r w:rsidRPr="00B9675E">
              <w:rPr>
                <w:b/>
                <w:i/>
                <w:color w:val="000000" w:themeColor="text1"/>
              </w:rPr>
              <w:t xml:space="preserve"> egale” în</w:t>
            </w:r>
            <w:r w:rsidRPr="00B9675E">
              <w:rPr>
                <w:color w:val="000000" w:themeColor="text1"/>
              </w:rPr>
              <w:t xml:space="preserve"> UE </w:t>
            </w:r>
            <w:r w:rsidRPr="00B9675E">
              <w:rPr>
                <w:b/>
                <w:i/>
                <w:color w:val="000000" w:themeColor="text1"/>
              </w:rPr>
              <w:t>și de a revizui și adapta</w:t>
            </w:r>
            <w:r w:rsidRPr="00B9675E">
              <w:rPr>
                <w:color w:val="000000" w:themeColor="text1"/>
              </w:rPr>
              <w:t xml:space="preserve"> obiectivele de la Barcelona în </w:t>
            </w:r>
            <w:r w:rsidRPr="00B9675E">
              <w:rPr>
                <w:b/>
                <w:i/>
                <w:color w:val="000000" w:themeColor="text1"/>
              </w:rPr>
              <w:t>această privință, precum și de a dezvolta</w:t>
            </w:r>
            <w:r w:rsidRPr="00B9675E">
              <w:rPr>
                <w:color w:val="000000" w:themeColor="text1"/>
              </w:rPr>
              <w:t xml:space="preserve"> în continuare </w:t>
            </w:r>
            <w:r w:rsidRPr="00B9675E">
              <w:rPr>
                <w:b/>
                <w:i/>
                <w:color w:val="000000" w:themeColor="text1"/>
              </w:rPr>
              <w:t xml:space="preserve">măsurile </w:t>
            </w:r>
            <w:r w:rsidRPr="00B9675E">
              <w:rPr>
                <w:bCs/>
                <w:iCs/>
                <w:color w:val="000000" w:themeColor="text1"/>
              </w:rPr>
              <w:t xml:space="preserve">privind </w:t>
            </w:r>
            <w:r w:rsidRPr="00B9675E">
              <w:rPr>
                <w:color w:val="000000" w:themeColor="text1"/>
              </w:rPr>
              <w:t xml:space="preserve">concediul </w:t>
            </w:r>
            <w:r w:rsidRPr="00B9675E">
              <w:rPr>
                <w:b/>
                <w:i/>
                <w:color w:val="000000" w:themeColor="text1"/>
              </w:rPr>
              <w:t>de maternitate și de paternitate, cu scopul de a realiza un echilibru</w:t>
            </w:r>
            <w:r w:rsidRPr="00B9675E">
              <w:rPr>
                <w:color w:val="000000" w:themeColor="text1"/>
              </w:rPr>
              <w:t xml:space="preserve"> de gen </w:t>
            </w:r>
            <w:r w:rsidRPr="00B9675E">
              <w:rPr>
                <w:b/>
                <w:i/>
                <w:color w:val="000000" w:themeColor="text1"/>
              </w:rPr>
              <w:t>mai egal în ceea ce privește responsabilitățile de îngrijire</w:t>
            </w:r>
            <w:r w:rsidRPr="00B9675E">
              <w:rPr>
                <w:color w:val="000000" w:themeColor="text1"/>
              </w:rPr>
              <w:t>;</w:t>
            </w:r>
          </w:p>
        </w:tc>
        <w:tc>
          <w:tcPr>
            <w:tcW w:w="4876" w:type="dxa"/>
            <w:tcBorders>
              <w:top w:val="nil"/>
              <w:left w:val="nil"/>
              <w:bottom w:val="nil"/>
              <w:right w:val="nil"/>
            </w:tcBorders>
          </w:tcPr>
          <w:p w14:paraId="5123C7E8"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r>
            <w:r w:rsidRPr="00B9675E">
              <w:rPr>
                <w:b/>
                <w:bCs/>
                <w:i/>
                <w:iCs/>
                <w:color w:val="000000" w:themeColor="text1"/>
              </w:rPr>
              <w:t>evidențiază</w:t>
            </w:r>
            <w:r w:rsidRPr="00B9675E">
              <w:rPr>
                <w:b/>
                <w:i/>
                <w:color w:val="000000" w:themeColor="text1"/>
              </w:rPr>
              <w:t xml:space="preserve"> importanța sprijinirii politicilor statelor membre care permit un echilibru mai bun între câștigul salarial și responsabilitățile </w:t>
            </w:r>
            <w:r w:rsidRPr="00B9675E">
              <w:rPr>
                <w:color w:val="000000" w:themeColor="text1"/>
              </w:rPr>
              <w:t>de îngrijire</w:t>
            </w:r>
            <w:r w:rsidRPr="00B9675E">
              <w:rPr>
                <w:b/>
                <w:i/>
                <w:color w:val="000000" w:themeColor="text1"/>
              </w:rPr>
              <w:t xml:space="preserve"> la nivelul</w:t>
            </w:r>
            <w:r w:rsidRPr="00B9675E">
              <w:rPr>
                <w:color w:val="000000" w:themeColor="text1"/>
              </w:rPr>
              <w:t xml:space="preserve"> UE</w:t>
            </w:r>
            <w:r w:rsidRPr="00B9675E">
              <w:rPr>
                <w:b/>
                <w:bCs/>
                <w:i/>
                <w:iCs/>
                <w:color w:val="000000" w:themeColor="text1"/>
              </w:rPr>
              <w:t>;</w:t>
            </w:r>
            <w:r w:rsidRPr="00B9675E">
              <w:rPr>
                <w:b/>
                <w:i/>
                <w:color w:val="000000" w:themeColor="text1"/>
              </w:rPr>
              <w:t xml:space="preserve"> încurajează continuarea dialogului privind</w:t>
            </w:r>
            <w:r w:rsidRPr="00B9675E">
              <w:rPr>
                <w:color w:val="000000" w:themeColor="text1"/>
              </w:rPr>
              <w:t xml:space="preserve"> obiectivele de la Barcelona</w:t>
            </w:r>
            <w:r w:rsidRPr="00B9675E">
              <w:rPr>
                <w:b/>
                <w:i/>
                <w:color w:val="000000" w:themeColor="text1"/>
              </w:rPr>
              <w:t>,</w:t>
            </w:r>
            <w:r w:rsidRPr="00B9675E">
              <w:rPr>
                <w:color w:val="000000" w:themeColor="text1"/>
              </w:rPr>
              <w:t xml:space="preserve"> în </w:t>
            </w:r>
            <w:r w:rsidRPr="00B9675E">
              <w:rPr>
                <w:b/>
                <w:i/>
                <w:color w:val="000000" w:themeColor="text1"/>
              </w:rPr>
              <w:t>lumina nevoilor în continuă evoluție, și îndeamnă statele membre să dezvolte</w:t>
            </w:r>
            <w:r w:rsidRPr="00B9675E">
              <w:rPr>
                <w:color w:val="000000" w:themeColor="text1"/>
              </w:rPr>
              <w:t xml:space="preserve"> în continuare </w:t>
            </w:r>
            <w:r w:rsidRPr="00B9675E">
              <w:rPr>
                <w:b/>
                <w:i/>
                <w:color w:val="000000" w:themeColor="text1"/>
              </w:rPr>
              <w:t xml:space="preserve">politicile </w:t>
            </w:r>
            <w:r w:rsidRPr="00B9675E">
              <w:rPr>
                <w:bCs/>
                <w:iCs/>
                <w:color w:val="000000" w:themeColor="text1"/>
              </w:rPr>
              <w:t xml:space="preserve">privind </w:t>
            </w:r>
            <w:r w:rsidRPr="00B9675E">
              <w:rPr>
                <w:color w:val="000000" w:themeColor="text1"/>
              </w:rPr>
              <w:t xml:space="preserve">concediul </w:t>
            </w:r>
            <w:r w:rsidRPr="00B9675E">
              <w:rPr>
                <w:b/>
                <w:i/>
                <w:color w:val="000000" w:themeColor="text1"/>
              </w:rPr>
              <w:t>pentru creșterea copilului, în conformitate cu contextul național, promovând totodată egalitatea</w:t>
            </w:r>
            <w:r w:rsidRPr="00B9675E">
              <w:rPr>
                <w:color w:val="000000" w:themeColor="text1"/>
              </w:rPr>
              <w:t xml:space="preserve"> de gen;</w:t>
            </w:r>
          </w:p>
        </w:tc>
      </w:tr>
    </w:tbl>
    <w:p w14:paraId="26388BE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25BC3A7" w14:textId="77777777" w:rsidR="008F605B" w:rsidRPr="00B9675E" w:rsidRDefault="008F605B" w:rsidP="008F605B">
      <w:pPr>
        <w:rPr>
          <w:color w:val="000000" w:themeColor="text1"/>
        </w:rPr>
      </w:pPr>
      <w:r w:rsidRPr="00D85150">
        <w:rPr>
          <w:rStyle w:val="HideTWBExt"/>
        </w:rPr>
        <w:t>&lt;/Amend&gt;</w:t>
      </w:r>
    </w:p>
    <w:p w14:paraId="09C02CF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595</w:t>
      </w:r>
      <w:r w:rsidRPr="00D85150">
        <w:rPr>
          <w:rStyle w:val="HideTWBExt"/>
          <w:b w:val="0"/>
        </w:rPr>
        <w:t>&lt;/NumAm&gt;</w:t>
      </w:r>
    </w:p>
    <w:p w14:paraId="2C8A578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524C8E50" w14:textId="77777777" w:rsidR="008F605B" w:rsidRPr="00B9675E" w:rsidRDefault="008F605B" w:rsidP="008F605B">
      <w:pPr>
        <w:pStyle w:val="NormalBold"/>
        <w:rPr>
          <w:color w:val="000000" w:themeColor="text1"/>
        </w:rPr>
      </w:pPr>
      <w:r w:rsidRPr="00D85150">
        <w:rPr>
          <w:rStyle w:val="HideTWBExt"/>
          <w:b w:val="0"/>
        </w:rPr>
        <w:t>&lt;/RepeatBlock-By&gt;</w:t>
      </w:r>
    </w:p>
    <w:p w14:paraId="5DFC7CB6" w14:textId="77777777" w:rsidR="008F605B" w:rsidRPr="00B9675E" w:rsidRDefault="008F605B" w:rsidP="008F605B">
      <w:pPr>
        <w:pStyle w:val="NormalBold"/>
        <w:rPr>
          <w:color w:val="000000" w:themeColor="text1"/>
        </w:rPr>
      </w:pPr>
      <w:r w:rsidRPr="00D85150">
        <w:rPr>
          <w:rStyle w:val="HideTWBExt"/>
          <w:b w:val="0"/>
        </w:rPr>
        <w:lastRenderedPageBreak/>
        <w:t>&lt;DocAmend&gt;</w:t>
      </w:r>
      <w:r w:rsidRPr="00B9675E">
        <w:rPr>
          <w:color w:val="000000" w:themeColor="text1"/>
        </w:rPr>
        <w:t>Propunere de rezoluție</w:t>
      </w:r>
      <w:r w:rsidRPr="00D85150">
        <w:rPr>
          <w:rStyle w:val="HideTWBExt"/>
          <w:b w:val="0"/>
        </w:rPr>
        <w:t>&lt;/DocAmend&gt;</w:t>
      </w:r>
    </w:p>
    <w:p w14:paraId="3A49304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7AEEE6" w14:textId="77777777" w:rsidTr="00D85150">
        <w:trPr>
          <w:trHeight w:hRule="exact" w:val="240"/>
          <w:jc w:val="center"/>
        </w:trPr>
        <w:tc>
          <w:tcPr>
            <w:tcW w:w="9752" w:type="dxa"/>
            <w:gridSpan w:val="2"/>
            <w:tcBorders>
              <w:top w:val="nil"/>
              <w:left w:val="nil"/>
              <w:bottom w:val="nil"/>
              <w:right w:val="nil"/>
            </w:tcBorders>
          </w:tcPr>
          <w:p w14:paraId="24CEE02D" w14:textId="77777777" w:rsidR="008F605B" w:rsidRPr="00B9675E" w:rsidRDefault="008F605B" w:rsidP="00D85150">
            <w:pPr>
              <w:rPr>
                <w:color w:val="000000" w:themeColor="text1"/>
              </w:rPr>
            </w:pPr>
          </w:p>
        </w:tc>
      </w:tr>
      <w:tr w:rsidR="007B5D21" w:rsidRPr="00B9675E" w14:paraId="0C12BB66" w14:textId="77777777" w:rsidTr="00D85150">
        <w:trPr>
          <w:trHeight w:val="240"/>
          <w:jc w:val="center"/>
        </w:trPr>
        <w:tc>
          <w:tcPr>
            <w:tcW w:w="4876" w:type="dxa"/>
            <w:tcBorders>
              <w:top w:val="nil"/>
              <w:left w:val="nil"/>
              <w:bottom w:val="nil"/>
              <w:right w:val="nil"/>
            </w:tcBorders>
          </w:tcPr>
          <w:p w14:paraId="1A2BAB2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851901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B5F31C8" w14:textId="77777777" w:rsidTr="00D85150">
        <w:trPr>
          <w:jc w:val="center"/>
        </w:trPr>
        <w:tc>
          <w:tcPr>
            <w:tcW w:w="4876" w:type="dxa"/>
            <w:tcBorders>
              <w:top w:val="nil"/>
              <w:left w:val="nil"/>
              <w:bottom w:val="nil"/>
              <w:right w:val="nil"/>
            </w:tcBorders>
          </w:tcPr>
          <w:p w14:paraId="45ABEC21"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w:t>
            </w:r>
          </w:p>
        </w:tc>
        <w:tc>
          <w:tcPr>
            <w:tcW w:w="4876" w:type="dxa"/>
            <w:tcBorders>
              <w:top w:val="nil"/>
              <w:left w:val="nil"/>
              <w:bottom w:val="nil"/>
              <w:right w:val="nil"/>
            </w:tcBorders>
          </w:tcPr>
          <w:p w14:paraId="6F8E910A"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w:t>
            </w:r>
            <w:r w:rsidRPr="00B9675E">
              <w:rPr>
                <w:b/>
                <w:i/>
                <w:color w:val="000000" w:themeColor="text1"/>
              </w:rPr>
              <w:t>, pentru toate statele membre ale UE și în toate instituțiile UE</w:t>
            </w:r>
            <w:r w:rsidRPr="00B9675E">
              <w:rPr>
                <w:color w:val="000000" w:themeColor="text1"/>
              </w:rPr>
              <w:t>;</w:t>
            </w:r>
          </w:p>
        </w:tc>
      </w:tr>
    </w:tbl>
    <w:p w14:paraId="1E0596F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77CEB8D" w14:textId="77777777" w:rsidR="008F605B" w:rsidRPr="00B9675E" w:rsidRDefault="008F605B" w:rsidP="008F605B">
      <w:pPr>
        <w:rPr>
          <w:color w:val="000000" w:themeColor="text1"/>
        </w:rPr>
      </w:pPr>
      <w:r w:rsidRPr="00D85150">
        <w:rPr>
          <w:rStyle w:val="HideTWBExt"/>
        </w:rPr>
        <w:t>&lt;/Amend&gt;</w:t>
      </w:r>
    </w:p>
    <w:p w14:paraId="40CC15A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596</w:t>
      </w:r>
      <w:r w:rsidRPr="00D85150">
        <w:rPr>
          <w:rStyle w:val="HideTWBExt"/>
          <w:b w:val="0"/>
        </w:rPr>
        <w:t>&lt;/NumAm&gt;</w:t>
      </w:r>
    </w:p>
    <w:p w14:paraId="7068171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449A7C3" w14:textId="77777777" w:rsidR="008F605B" w:rsidRPr="00B9675E" w:rsidRDefault="008F605B" w:rsidP="008F605B">
      <w:pPr>
        <w:pStyle w:val="NormalBold"/>
        <w:rPr>
          <w:color w:val="000000" w:themeColor="text1"/>
        </w:rPr>
      </w:pPr>
      <w:r w:rsidRPr="00D85150">
        <w:rPr>
          <w:rStyle w:val="HideTWBExt"/>
          <w:b w:val="0"/>
        </w:rPr>
        <w:t>&lt;/RepeatBlock-By&gt;</w:t>
      </w:r>
    </w:p>
    <w:p w14:paraId="78B5D3D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28D679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965BD5" w14:textId="77777777" w:rsidTr="00D85150">
        <w:trPr>
          <w:trHeight w:hRule="exact" w:val="240"/>
          <w:jc w:val="center"/>
        </w:trPr>
        <w:tc>
          <w:tcPr>
            <w:tcW w:w="9752" w:type="dxa"/>
            <w:gridSpan w:val="2"/>
            <w:tcBorders>
              <w:top w:val="nil"/>
              <w:left w:val="nil"/>
              <w:bottom w:val="nil"/>
              <w:right w:val="nil"/>
            </w:tcBorders>
          </w:tcPr>
          <w:p w14:paraId="35CC6047" w14:textId="77777777" w:rsidR="008F605B" w:rsidRPr="00B9675E" w:rsidRDefault="008F605B" w:rsidP="00D85150">
            <w:pPr>
              <w:rPr>
                <w:color w:val="000000" w:themeColor="text1"/>
              </w:rPr>
            </w:pPr>
          </w:p>
        </w:tc>
      </w:tr>
      <w:tr w:rsidR="007B5D21" w:rsidRPr="00B9675E" w14:paraId="33A7DAA4" w14:textId="77777777" w:rsidTr="00D85150">
        <w:trPr>
          <w:trHeight w:val="240"/>
          <w:jc w:val="center"/>
        </w:trPr>
        <w:tc>
          <w:tcPr>
            <w:tcW w:w="4876" w:type="dxa"/>
            <w:tcBorders>
              <w:top w:val="nil"/>
              <w:left w:val="nil"/>
              <w:bottom w:val="nil"/>
              <w:right w:val="nil"/>
            </w:tcBorders>
          </w:tcPr>
          <w:p w14:paraId="2F4DE4A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A48BDD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30F7819" w14:textId="77777777" w:rsidTr="00D85150">
        <w:trPr>
          <w:jc w:val="center"/>
        </w:trPr>
        <w:tc>
          <w:tcPr>
            <w:tcW w:w="4876" w:type="dxa"/>
            <w:tcBorders>
              <w:top w:val="nil"/>
              <w:left w:val="nil"/>
              <w:bottom w:val="nil"/>
              <w:right w:val="nil"/>
            </w:tcBorders>
          </w:tcPr>
          <w:p w14:paraId="497B90E1"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necesitatea </w:t>
            </w:r>
            <w:r w:rsidRPr="00B9675E">
              <w:rPr>
                <w:b/>
                <w:i/>
                <w:color w:val="000000" w:themeColor="text1"/>
              </w:rPr>
              <w:t>de a urmări un</w:t>
            </w:r>
            <w:r w:rsidRPr="00B9675E">
              <w:rPr>
                <w:color w:val="000000" w:themeColor="text1"/>
              </w:rPr>
              <w:t xml:space="preserve"> model de „câștiguri egale - sarcini de îngrijire egale” în UE </w:t>
            </w:r>
            <w:r w:rsidRPr="00B9675E">
              <w:rPr>
                <w:b/>
                <w:bCs/>
                <w:i/>
                <w:iCs/>
                <w:color w:val="000000" w:themeColor="text1"/>
              </w:rPr>
              <w:t>și</w:t>
            </w:r>
            <w:r w:rsidRPr="00B9675E">
              <w:rPr>
                <w:color w:val="000000" w:themeColor="text1"/>
              </w:rPr>
              <w:t xml:space="preserve"> </w:t>
            </w:r>
            <w:r w:rsidRPr="00B9675E">
              <w:rPr>
                <w:b/>
                <w:i/>
                <w:color w:val="000000" w:themeColor="text1"/>
              </w:rPr>
              <w:t xml:space="preserve">de a revizui și adapta </w:t>
            </w:r>
            <w:r w:rsidRPr="00B9675E">
              <w:rPr>
                <w:color w:val="000000" w:themeColor="text1"/>
              </w:rPr>
              <w:t xml:space="preserve">obiectivele de la Barcelona </w:t>
            </w:r>
            <w:r w:rsidRPr="00B9675E">
              <w:rPr>
                <w:b/>
                <w:i/>
                <w:color w:val="000000" w:themeColor="text1"/>
              </w:rPr>
              <w:t>în această privință, precum și de a dezvolta în continuare măsurile privind concediul de maternitate și de paternitate</w:t>
            </w:r>
            <w:r w:rsidRPr="00B9675E">
              <w:rPr>
                <w:color w:val="000000" w:themeColor="text1"/>
              </w:rPr>
              <w:t xml:space="preserve">, </w:t>
            </w:r>
            <w:r w:rsidRPr="00B9675E">
              <w:rPr>
                <w:b/>
                <w:bCs/>
                <w:i/>
                <w:iCs/>
                <w:color w:val="000000" w:themeColor="text1"/>
              </w:rPr>
              <w:t>cu scopul de</w:t>
            </w:r>
            <w:r w:rsidRPr="00B9675E">
              <w:rPr>
                <w:color w:val="000000" w:themeColor="text1"/>
              </w:rPr>
              <w:t xml:space="preserve"> a realiza un echilibru de gen mai egal în ceea ce privește responsabilitățile de îngrijire;</w:t>
            </w:r>
          </w:p>
        </w:tc>
        <w:tc>
          <w:tcPr>
            <w:tcW w:w="4876" w:type="dxa"/>
            <w:tcBorders>
              <w:top w:val="nil"/>
              <w:left w:val="nil"/>
              <w:bottom w:val="nil"/>
              <w:right w:val="nil"/>
            </w:tcBorders>
          </w:tcPr>
          <w:p w14:paraId="2471F6A2"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necesitatea </w:t>
            </w:r>
            <w:r w:rsidRPr="00B9675E">
              <w:rPr>
                <w:b/>
                <w:i/>
                <w:color w:val="000000" w:themeColor="text1"/>
              </w:rPr>
              <w:t>implementării unui</w:t>
            </w:r>
            <w:r w:rsidRPr="00B9675E">
              <w:rPr>
                <w:color w:val="000000" w:themeColor="text1"/>
              </w:rPr>
              <w:t xml:space="preserve"> model de „câștiguri egale - sarcini de îngrijire egale” în UE</w:t>
            </w:r>
            <w:r w:rsidRPr="00B9675E">
              <w:rPr>
                <w:b/>
                <w:i/>
                <w:color w:val="000000" w:themeColor="text1"/>
              </w:rPr>
              <w:t xml:space="preserve">, iar în acest scop, solicită Comisiei să consolideze Directiva privind echilibrul dintre viața profesională și cea privată, prin îmbunătățirea politicilor privind concediul de maternitate, de paternitate și a concediului partajat pentru creșterea copilului, și să extindă </w:t>
            </w:r>
            <w:r w:rsidRPr="00B9675E">
              <w:rPr>
                <w:color w:val="000000" w:themeColor="text1"/>
              </w:rPr>
              <w:t xml:space="preserve">obiectivele de la Barcelona, </w:t>
            </w:r>
            <w:r w:rsidRPr="00B9675E">
              <w:rPr>
                <w:b/>
                <w:bCs/>
                <w:i/>
                <w:iCs/>
                <w:color w:val="000000" w:themeColor="text1"/>
              </w:rPr>
              <w:t>pentru</w:t>
            </w:r>
            <w:r w:rsidRPr="00B9675E">
              <w:rPr>
                <w:color w:val="000000" w:themeColor="text1"/>
              </w:rPr>
              <w:t xml:space="preserve"> a realiza un echilibru de gen mai egal în ceea ce privește responsabilitățile de îngrijire;</w:t>
            </w:r>
          </w:p>
        </w:tc>
      </w:tr>
    </w:tbl>
    <w:p w14:paraId="437F295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0624C79" w14:textId="77777777" w:rsidR="008F605B" w:rsidRPr="00B9675E" w:rsidRDefault="008F605B" w:rsidP="008F605B">
      <w:pPr>
        <w:rPr>
          <w:color w:val="000000" w:themeColor="text1"/>
        </w:rPr>
      </w:pPr>
      <w:r w:rsidRPr="00D85150">
        <w:rPr>
          <w:rStyle w:val="HideTWBExt"/>
        </w:rPr>
        <w:t>&lt;/Amend&gt;</w:t>
      </w:r>
    </w:p>
    <w:p w14:paraId="0B4373A2"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597</w:t>
      </w:r>
      <w:r w:rsidRPr="00D85150">
        <w:rPr>
          <w:rStyle w:val="HideTWBExt"/>
          <w:b w:val="0"/>
        </w:rPr>
        <w:t>&lt;/NumAm&gt;</w:t>
      </w:r>
    </w:p>
    <w:p w14:paraId="35B7CFC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7AB4C3A" w14:textId="77777777" w:rsidR="008F605B" w:rsidRPr="00B9675E" w:rsidRDefault="008F605B" w:rsidP="008F605B">
      <w:pPr>
        <w:pStyle w:val="NormalBold"/>
        <w:rPr>
          <w:color w:val="000000" w:themeColor="text1"/>
        </w:rPr>
      </w:pPr>
      <w:r w:rsidRPr="00D85150">
        <w:rPr>
          <w:rStyle w:val="HideTWBExt"/>
          <w:b w:val="0"/>
        </w:rPr>
        <w:t>&lt;/RepeatBlock-By&gt;</w:t>
      </w:r>
    </w:p>
    <w:p w14:paraId="319830B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92196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AA410B6" w14:textId="77777777" w:rsidTr="00D85150">
        <w:trPr>
          <w:trHeight w:hRule="exact" w:val="240"/>
          <w:jc w:val="center"/>
        </w:trPr>
        <w:tc>
          <w:tcPr>
            <w:tcW w:w="9752" w:type="dxa"/>
            <w:gridSpan w:val="2"/>
            <w:tcBorders>
              <w:top w:val="nil"/>
              <w:left w:val="nil"/>
              <w:bottom w:val="nil"/>
              <w:right w:val="nil"/>
            </w:tcBorders>
          </w:tcPr>
          <w:p w14:paraId="1DE44E7F" w14:textId="77777777" w:rsidR="008F605B" w:rsidRPr="00B9675E" w:rsidRDefault="008F605B" w:rsidP="00D85150">
            <w:pPr>
              <w:rPr>
                <w:color w:val="000000" w:themeColor="text1"/>
              </w:rPr>
            </w:pPr>
          </w:p>
        </w:tc>
      </w:tr>
      <w:tr w:rsidR="007B5D21" w:rsidRPr="00B9675E" w14:paraId="01F7793D" w14:textId="77777777" w:rsidTr="00D85150">
        <w:trPr>
          <w:trHeight w:val="240"/>
          <w:jc w:val="center"/>
        </w:trPr>
        <w:tc>
          <w:tcPr>
            <w:tcW w:w="4876" w:type="dxa"/>
            <w:tcBorders>
              <w:top w:val="nil"/>
              <w:left w:val="nil"/>
              <w:bottom w:val="nil"/>
              <w:right w:val="nil"/>
            </w:tcBorders>
          </w:tcPr>
          <w:p w14:paraId="6322074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B7D537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1C065BA" w14:textId="77777777" w:rsidTr="00D85150">
        <w:trPr>
          <w:jc w:val="center"/>
        </w:trPr>
        <w:tc>
          <w:tcPr>
            <w:tcW w:w="4876" w:type="dxa"/>
            <w:tcBorders>
              <w:top w:val="nil"/>
              <w:left w:val="nil"/>
              <w:bottom w:val="nil"/>
              <w:right w:val="nil"/>
            </w:tcBorders>
          </w:tcPr>
          <w:p w14:paraId="0DF2C273"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subliniază necesitatea de a urmări un model de „câștiguri egale - sarcini de îngrijire egale” în UE și de a revizui și adapta obiectivele de la Barcelona în această privință, precum și de a dezvolta în continuare măsurile privind concediul de maternitate și de paternitate, cu scopul de a realiza un echilibru de gen mai egal în ceea ce privește responsabilitățile de îngrijire;</w:t>
            </w:r>
          </w:p>
        </w:tc>
        <w:tc>
          <w:tcPr>
            <w:tcW w:w="4876" w:type="dxa"/>
            <w:tcBorders>
              <w:top w:val="nil"/>
              <w:left w:val="nil"/>
              <w:bottom w:val="nil"/>
              <w:right w:val="nil"/>
            </w:tcBorders>
          </w:tcPr>
          <w:p w14:paraId="351A6C7A" w14:textId="77777777" w:rsidR="008F605B" w:rsidRPr="00B9675E" w:rsidRDefault="008F605B" w:rsidP="00D85150">
            <w:pPr>
              <w:pStyle w:val="Normal6a"/>
              <w:rPr>
                <w:color w:val="000000" w:themeColor="text1"/>
              </w:rPr>
            </w:pPr>
            <w:r w:rsidRPr="00B9675E">
              <w:rPr>
                <w:color w:val="000000" w:themeColor="text1"/>
              </w:rPr>
              <w:t>14.</w:t>
            </w:r>
            <w:r w:rsidRPr="00B9675E">
              <w:rPr>
                <w:color w:val="000000" w:themeColor="text1"/>
              </w:rPr>
              <w:tab/>
              <w:t xml:space="preserve">subliniază necesitatea de a urmări un model de „câștiguri egale - sarcini de îngrijire egale” în UE și de a revizui și adapta obiectivele de la Barcelona în această privință, precum și de a dezvolta în continuare măsurile privind concediul </w:t>
            </w:r>
            <w:r w:rsidRPr="00B9675E">
              <w:rPr>
                <w:b/>
                <w:i/>
                <w:color w:val="000000" w:themeColor="text1"/>
              </w:rPr>
              <w:t>plătit pentru creșterea copilului, precum și concediul</w:t>
            </w:r>
            <w:r w:rsidRPr="00B9675E">
              <w:rPr>
                <w:color w:val="000000" w:themeColor="text1"/>
              </w:rPr>
              <w:t xml:space="preserve"> de maternitate și de paternitate, cu scopul de a realiza un echilibru de gen mai egal în ceea ce privește responsabilitățile de îngrijire;</w:t>
            </w:r>
          </w:p>
        </w:tc>
      </w:tr>
    </w:tbl>
    <w:p w14:paraId="5D0B6F8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AC18706" w14:textId="77777777" w:rsidR="008F605B" w:rsidRPr="00B9675E" w:rsidRDefault="008F605B" w:rsidP="008F605B">
      <w:pPr>
        <w:rPr>
          <w:color w:val="000000" w:themeColor="text1"/>
        </w:rPr>
      </w:pPr>
      <w:r w:rsidRPr="00D85150">
        <w:rPr>
          <w:rStyle w:val="HideTWBExt"/>
        </w:rPr>
        <w:t>&lt;/Amend&gt;</w:t>
      </w:r>
    </w:p>
    <w:p w14:paraId="2BA9BA3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598</w:t>
      </w:r>
      <w:r w:rsidRPr="00D85150">
        <w:rPr>
          <w:rStyle w:val="HideTWBExt"/>
          <w:b w:val="0"/>
        </w:rPr>
        <w:t>&lt;/NumAm&gt;</w:t>
      </w:r>
    </w:p>
    <w:p w14:paraId="2958BF3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4CACA3E1" w14:textId="77777777" w:rsidR="008F605B" w:rsidRPr="00B9675E" w:rsidRDefault="008F605B" w:rsidP="008F605B">
      <w:pPr>
        <w:pStyle w:val="NormalBold"/>
        <w:rPr>
          <w:color w:val="000000" w:themeColor="text1"/>
        </w:rPr>
      </w:pPr>
      <w:r w:rsidRPr="00D85150">
        <w:rPr>
          <w:rStyle w:val="HideTWBExt"/>
          <w:b w:val="0"/>
        </w:rPr>
        <w:t>&lt;/RepeatBlock-By&gt;</w:t>
      </w:r>
    </w:p>
    <w:p w14:paraId="1617D51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B56B1D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21C185A" w14:textId="77777777" w:rsidTr="00D85150">
        <w:trPr>
          <w:trHeight w:hRule="exact" w:val="240"/>
          <w:jc w:val="center"/>
        </w:trPr>
        <w:tc>
          <w:tcPr>
            <w:tcW w:w="9752" w:type="dxa"/>
            <w:gridSpan w:val="2"/>
            <w:tcBorders>
              <w:top w:val="nil"/>
              <w:left w:val="nil"/>
              <w:bottom w:val="nil"/>
              <w:right w:val="nil"/>
            </w:tcBorders>
          </w:tcPr>
          <w:p w14:paraId="37F160D2" w14:textId="77777777" w:rsidR="008F605B" w:rsidRPr="00B9675E" w:rsidRDefault="008F605B" w:rsidP="00D85150">
            <w:pPr>
              <w:rPr>
                <w:color w:val="000000" w:themeColor="text1"/>
              </w:rPr>
            </w:pPr>
          </w:p>
        </w:tc>
      </w:tr>
      <w:tr w:rsidR="007B5D21" w:rsidRPr="00B9675E" w14:paraId="168B387F" w14:textId="77777777" w:rsidTr="00D85150">
        <w:trPr>
          <w:trHeight w:val="240"/>
          <w:jc w:val="center"/>
        </w:trPr>
        <w:tc>
          <w:tcPr>
            <w:tcW w:w="4876" w:type="dxa"/>
            <w:tcBorders>
              <w:top w:val="nil"/>
              <w:left w:val="nil"/>
              <w:bottom w:val="nil"/>
              <w:right w:val="nil"/>
            </w:tcBorders>
          </w:tcPr>
          <w:p w14:paraId="4ADF1A2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BFAFB6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C91887B" w14:textId="77777777" w:rsidTr="00D85150">
        <w:trPr>
          <w:jc w:val="center"/>
        </w:trPr>
        <w:tc>
          <w:tcPr>
            <w:tcW w:w="4876" w:type="dxa"/>
            <w:tcBorders>
              <w:top w:val="nil"/>
              <w:left w:val="nil"/>
              <w:bottom w:val="nil"/>
              <w:right w:val="nil"/>
            </w:tcBorders>
          </w:tcPr>
          <w:p w14:paraId="76031BB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04AB1BD" w14:textId="77777777" w:rsidR="008F605B" w:rsidRPr="00B9675E" w:rsidRDefault="008F605B" w:rsidP="00D85150">
            <w:pPr>
              <w:pStyle w:val="Normal6a"/>
              <w:rPr>
                <w:color w:val="000000" w:themeColor="text1"/>
              </w:rPr>
            </w:pPr>
            <w:r w:rsidRPr="00B9675E">
              <w:rPr>
                <w:b/>
                <w:i/>
                <w:color w:val="000000" w:themeColor="text1"/>
              </w:rPr>
              <w:t>14a.</w:t>
            </w:r>
            <w:r w:rsidRPr="00B9675E">
              <w:rPr>
                <w:color w:val="000000" w:themeColor="text1"/>
              </w:rPr>
              <w:tab/>
            </w:r>
            <w:r w:rsidRPr="00B9675E">
              <w:rPr>
                <w:b/>
                <w:i/>
                <w:color w:val="000000" w:themeColor="text1"/>
              </w:rPr>
              <w:t xml:space="preserve">reamintește că dreptul la o locuință adecvată este un drept fundamental, care trebuie protejat și recunoscut ca o condiție necesară pentru accesul la alte drepturi fundamentale și la exercitarea acestora, precum și la o viață demnă; regretă că, din cauza discriminării și a inegalității în ceea ce privește locuințele, multe femei trăiesc în condiții nesigure, nedemne și lipsite de securitate și sunt expuse unui risc crescut de a rămâne fără adăpost și de violență; subliniază că evacuările forțate și alte încălcări ale dreptului la locuință afectează în mod disproporționat femeile și agravează inegalitățile existente, ceea ce reprezintă un obstacol major în calea </w:t>
            </w:r>
            <w:r w:rsidRPr="00B9675E">
              <w:rPr>
                <w:b/>
                <w:i/>
                <w:color w:val="000000" w:themeColor="text1"/>
              </w:rPr>
              <w:lastRenderedPageBreak/>
              <w:t>egalității de gen; invită Comisia să evalueze și să propună, după caz, noi acte legislative pentru a diminua financiarizarea piețelor imobiliare și pentru a împiedica speculatorii să facă inaccesibilă achiziționarea unei locuințe;</w:t>
            </w:r>
          </w:p>
        </w:tc>
      </w:tr>
    </w:tbl>
    <w:p w14:paraId="762DDB6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8460C73" w14:textId="77777777" w:rsidR="008F605B" w:rsidRPr="00B9675E" w:rsidRDefault="008F605B" w:rsidP="008F605B">
      <w:pPr>
        <w:rPr>
          <w:color w:val="000000" w:themeColor="text1"/>
        </w:rPr>
      </w:pPr>
      <w:r w:rsidRPr="00D85150">
        <w:rPr>
          <w:rStyle w:val="HideTWBExt"/>
        </w:rPr>
        <w:t>&lt;/Amend&gt;</w:t>
      </w:r>
    </w:p>
    <w:p w14:paraId="16F03B6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599</w:t>
      </w:r>
      <w:r w:rsidRPr="00D85150">
        <w:rPr>
          <w:rStyle w:val="HideTWBExt"/>
          <w:b w:val="0"/>
        </w:rPr>
        <w:t>&lt;/NumAm&gt;</w:t>
      </w:r>
    </w:p>
    <w:p w14:paraId="192301A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6F0368D0" w14:textId="77777777" w:rsidR="008F605B" w:rsidRPr="00B9675E" w:rsidRDefault="008F605B" w:rsidP="008F605B">
      <w:pPr>
        <w:pStyle w:val="NormalBold"/>
        <w:rPr>
          <w:color w:val="000000" w:themeColor="text1"/>
        </w:rPr>
      </w:pPr>
      <w:r w:rsidRPr="00D85150">
        <w:rPr>
          <w:rStyle w:val="HideTWBExt"/>
          <w:b w:val="0"/>
        </w:rPr>
        <w:t>&lt;/RepeatBlock-By&gt;</w:t>
      </w:r>
    </w:p>
    <w:p w14:paraId="70D8EB2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CC1E6B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21F6FC" w14:textId="77777777" w:rsidTr="00D85150">
        <w:trPr>
          <w:trHeight w:hRule="exact" w:val="240"/>
          <w:jc w:val="center"/>
        </w:trPr>
        <w:tc>
          <w:tcPr>
            <w:tcW w:w="9752" w:type="dxa"/>
            <w:gridSpan w:val="2"/>
            <w:tcBorders>
              <w:top w:val="nil"/>
              <w:left w:val="nil"/>
              <w:bottom w:val="nil"/>
              <w:right w:val="nil"/>
            </w:tcBorders>
          </w:tcPr>
          <w:p w14:paraId="45BE146A" w14:textId="77777777" w:rsidR="008F605B" w:rsidRPr="00B9675E" w:rsidRDefault="008F605B" w:rsidP="00D85150">
            <w:pPr>
              <w:rPr>
                <w:color w:val="000000" w:themeColor="text1"/>
              </w:rPr>
            </w:pPr>
          </w:p>
        </w:tc>
      </w:tr>
      <w:tr w:rsidR="007B5D21" w:rsidRPr="00B9675E" w14:paraId="08349BFF" w14:textId="77777777" w:rsidTr="00D85150">
        <w:trPr>
          <w:trHeight w:val="240"/>
          <w:jc w:val="center"/>
        </w:trPr>
        <w:tc>
          <w:tcPr>
            <w:tcW w:w="4876" w:type="dxa"/>
            <w:tcBorders>
              <w:top w:val="nil"/>
              <w:left w:val="nil"/>
              <w:bottom w:val="nil"/>
              <w:right w:val="nil"/>
            </w:tcBorders>
          </w:tcPr>
          <w:p w14:paraId="3A0CD82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9CDD36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8888DA1" w14:textId="77777777" w:rsidTr="00D85150">
        <w:trPr>
          <w:jc w:val="center"/>
        </w:trPr>
        <w:tc>
          <w:tcPr>
            <w:tcW w:w="4876" w:type="dxa"/>
            <w:tcBorders>
              <w:top w:val="nil"/>
              <w:left w:val="nil"/>
              <w:bottom w:val="nil"/>
              <w:right w:val="nil"/>
            </w:tcBorders>
          </w:tcPr>
          <w:p w14:paraId="65513D3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8A6F817" w14:textId="77777777" w:rsidR="008F605B" w:rsidRPr="00B9675E" w:rsidRDefault="008F605B" w:rsidP="00D85150">
            <w:pPr>
              <w:pStyle w:val="Normal6a"/>
              <w:rPr>
                <w:color w:val="000000" w:themeColor="text1"/>
              </w:rPr>
            </w:pPr>
            <w:r w:rsidRPr="00B9675E">
              <w:rPr>
                <w:b/>
                <w:i/>
                <w:color w:val="000000" w:themeColor="text1"/>
              </w:rPr>
              <w:t>14a.</w:t>
            </w:r>
            <w:r w:rsidRPr="00B9675E">
              <w:rPr>
                <w:color w:val="000000" w:themeColor="text1"/>
              </w:rPr>
              <w:tab/>
            </w:r>
            <w:r w:rsidRPr="00B9675E">
              <w:rPr>
                <w:b/>
                <w:i/>
                <w:color w:val="000000" w:themeColor="text1"/>
              </w:rPr>
              <w:t>solicită Comisiei să îndemne statele membre să transpună prompt în legislația națională Directiva (UE) 2019/1158 privind echilibrul dintre viața profesională și cea privată a părinților și îngrijitorilor, asigurându-se că acestea își îndeplinesc obligația de a garanta dreptul la concediul pentru creșterea copilului; solicită, de asemenea, Comisiei să monitorizeze punerea efectivă în aplicare a directivei în toate statele membre și, acolo unde este necesar, să inițieze proceduri de constatare a neîndeplinirii obligațiilor sau alte măsuri de aplicare a legii pentru a asigura o deplină conformitate;</w:t>
            </w:r>
          </w:p>
        </w:tc>
      </w:tr>
    </w:tbl>
    <w:p w14:paraId="69AE3C5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C4CDFAB" w14:textId="77777777" w:rsidR="008F605B" w:rsidRPr="00B9675E" w:rsidRDefault="008F605B" w:rsidP="008F605B">
      <w:pPr>
        <w:rPr>
          <w:color w:val="000000" w:themeColor="text1"/>
        </w:rPr>
      </w:pPr>
      <w:r w:rsidRPr="00D85150">
        <w:rPr>
          <w:rStyle w:val="HideTWBExt"/>
        </w:rPr>
        <w:t>&lt;/Amend&gt;</w:t>
      </w:r>
    </w:p>
    <w:p w14:paraId="299E50D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600</w:t>
      </w:r>
      <w:r w:rsidRPr="00D85150">
        <w:rPr>
          <w:rStyle w:val="HideTWBExt"/>
          <w:b w:val="0"/>
        </w:rPr>
        <w:t>&lt;/NumAm&gt;</w:t>
      </w:r>
    </w:p>
    <w:p w14:paraId="3990F22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08A74B31" w14:textId="77777777" w:rsidR="008F605B" w:rsidRPr="00B9675E" w:rsidRDefault="008F605B" w:rsidP="008F605B">
      <w:pPr>
        <w:pStyle w:val="NormalBold"/>
        <w:rPr>
          <w:color w:val="000000" w:themeColor="text1"/>
        </w:rPr>
      </w:pPr>
      <w:r w:rsidRPr="00D85150">
        <w:rPr>
          <w:rStyle w:val="HideTWBExt"/>
          <w:b w:val="0"/>
        </w:rPr>
        <w:t>&lt;/RepeatBlock-By&gt;</w:t>
      </w:r>
    </w:p>
    <w:p w14:paraId="14FC5C0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06398D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34D670A" w14:textId="77777777" w:rsidTr="00D85150">
        <w:trPr>
          <w:trHeight w:hRule="exact" w:val="240"/>
          <w:jc w:val="center"/>
        </w:trPr>
        <w:tc>
          <w:tcPr>
            <w:tcW w:w="9752" w:type="dxa"/>
            <w:gridSpan w:val="2"/>
            <w:tcBorders>
              <w:top w:val="nil"/>
              <w:left w:val="nil"/>
              <w:bottom w:val="nil"/>
              <w:right w:val="nil"/>
            </w:tcBorders>
          </w:tcPr>
          <w:p w14:paraId="77EA51B4" w14:textId="77777777" w:rsidR="008F605B" w:rsidRPr="00B9675E" w:rsidRDefault="008F605B" w:rsidP="00D85150">
            <w:pPr>
              <w:rPr>
                <w:color w:val="000000" w:themeColor="text1"/>
              </w:rPr>
            </w:pPr>
          </w:p>
        </w:tc>
      </w:tr>
      <w:tr w:rsidR="007B5D21" w:rsidRPr="00B9675E" w14:paraId="4032279F" w14:textId="77777777" w:rsidTr="00D85150">
        <w:trPr>
          <w:trHeight w:val="240"/>
          <w:jc w:val="center"/>
        </w:trPr>
        <w:tc>
          <w:tcPr>
            <w:tcW w:w="4876" w:type="dxa"/>
            <w:tcBorders>
              <w:top w:val="nil"/>
              <w:left w:val="nil"/>
              <w:bottom w:val="nil"/>
              <w:right w:val="nil"/>
            </w:tcBorders>
          </w:tcPr>
          <w:p w14:paraId="7B76E6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B69AD8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385787E" w14:textId="77777777" w:rsidTr="00D85150">
        <w:trPr>
          <w:jc w:val="center"/>
        </w:trPr>
        <w:tc>
          <w:tcPr>
            <w:tcW w:w="4876" w:type="dxa"/>
            <w:tcBorders>
              <w:top w:val="nil"/>
              <w:left w:val="nil"/>
              <w:bottom w:val="nil"/>
              <w:right w:val="nil"/>
            </w:tcBorders>
          </w:tcPr>
          <w:p w14:paraId="5F26DEF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144B29F" w14:textId="77777777" w:rsidR="008F605B" w:rsidRPr="00B9675E" w:rsidRDefault="008F605B" w:rsidP="00D85150">
            <w:pPr>
              <w:pStyle w:val="Normal6a"/>
              <w:rPr>
                <w:color w:val="000000" w:themeColor="text1"/>
              </w:rPr>
            </w:pPr>
            <w:r w:rsidRPr="00B9675E">
              <w:rPr>
                <w:b/>
                <w:i/>
                <w:color w:val="000000" w:themeColor="text1"/>
              </w:rPr>
              <w:t>14a.</w:t>
            </w:r>
            <w:r w:rsidRPr="00B9675E">
              <w:rPr>
                <w:color w:val="000000" w:themeColor="text1"/>
              </w:rPr>
              <w:tab/>
            </w:r>
            <w:r w:rsidRPr="00B9675E">
              <w:rPr>
                <w:b/>
                <w:i/>
                <w:color w:val="000000" w:themeColor="text1"/>
              </w:rPr>
              <w:t>reiterează amploarea și importanța socială a muncii casnice și de îngrijire neremunerate – cum ar fi îngrijirea copiilor, a persoanelor în vârstă și a membrilor de familie aflați în întreținere – activități care continuă să fie desfășurate în principal de către femei; subliniază importanța creării unor condiții care să sprijine atât femeile, cât și bărbații în organizarea vieții de familie și în împărțirea echitabilă a responsabilităților între activitatea profesională remunerată și sarcinile de îngrijire;</w:t>
            </w:r>
          </w:p>
        </w:tc>
      </w:tr>
    </w:tbl>
    <w:p w14:paraId="626C67F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3DE5C9A" w14:textId="77777777" w:rsidR="008F605B" w:rsidRPr="00B9675E" w:rsidRDefault="008F605B" w:rsidP="008F605B">
      <w:pPr>
        <w:rPr>
          <w:color w:val="000000" w:themeColor="text1"/>
        </w:rPr>
      </w:pPr>
      <w:r w:rsidRPr="00D85150">
        <w:rPr>
          <w:rStyle w:val="HideTWBExt"/>
        </w:rPr>
        <w:t>&lt;/Amend&gt;</w:t>
      </w:r>
    </w:p>
    <w:p w14:paraId="17EABA2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601</w:t>
      </w:r>
      <w:r w:rsidRPr="00D85150">
        <w:rPr>
          <w:rStyle w:val="HideTWBExt"/>
          <w:b w:val="0"/>
        </w:rPr>
        <w:t>&lt;/NumAm&gt;</w:t>
      </w:r>
    </w:p>
    <w:p w14:paraId="22F5516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383FA179" w14:textId="77777777" w:rsidR="008F605B" w:rsidRPr="00B9675E" w:rsidRDefault="008F605B" w:rsidP="008F605B">
      <w:pPr>
        <w:pStyle w:val="NormalBold"/>
        <w:rPr>
          <w:color w:val="000000" w:themeColor="text1"/>
        </w:rPr>
      </w:pPr>
      <w:r w:rsidRPr="00D85150">
        <w:rPr>
          <w:rStyle w:val="HideTWBExt"/>
          <w:b w:val="0"/>
        </w:rPr>
        <w:t>&lt;/RepeatBlock-By&gt;</w:t>
      </w:r>
    </w:p>
    <w:p w14:paraId="7C22716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64689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ADCD363" w14:textId="77777777" w:rsidTr="00D85150">
        <w:trPr>
          <w:trHeight w:hRule="exact" w:val="240"/>
          <w:jc w:val="center"/>
        </w:trPr>
        <w:tc>
          <w:tcPr>
            <w:tcW w:w="9752" w:type="dxa"/>
            <w:gridSpan w:val="2"/>
            <w:tcBorders>
              <w:top w:val="nil"/>
              <w:left w:val="nil"/>
              <w:bottom w:val="nil"/>
              <w:right w:val="nil"/>
            </w:tcBorders>
          </w:tcPr>
          <w:p w14:paraId="370D0DF2" w14:textId="77777777" w:rsidR="008F605B" w:rsidRPr="00B9675E" w:rsidRDefault="008F605B" w:rsidP="00D85150">
            <w:pPr>
              <w:rPr>
                <w:color w:val="000000" w:themeColor="text1"/>
              </w:rPr>
            </w:pPr>
          </w:p>
        </w:tc>
      </w:tr>
      <w:tr w:rsidR="007B5D21" w:rsidRPr="00B9675E" w14:paraId="0CED1C40" w14:textId="77777777" w:rsidTr="00D85150">
        <w:trPr>
          <w:trHeight w:val="240"/>
          <w:jc w:val="center"/>
        </w:trPr>
        <w:tc>
          <w:tcPr>
            <w:tcW w:w="4876" w:type="dxa"/>
            <w:tcBorders>
              <w:top w:val="nil"/>
              <w:left w:val="nil"/>
              <w:bottom w:val="nil"/>
              <w:right w:val="nil"/>
            </w:tcBorders>
          </w:tcPr>
          <w:p w14:paraId="54A6219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4640A5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5800A37" w14:textId="77777777" w:rsidTr="00D85150">
        <w:trPr>
          <w:jc w:val="center"/>
        </w:trPr>
        <w:tc>
          <w:tcPr>
            <w:tcW w:w="4876" w:type="dxa"/>
            <w:tcBorders>
              <w:top w:val="nil"/>
              <w:left w:val="nil"/>
              <w:bottom w:val="nil"/>
              <w:right w:val="nil"/>
            </w:tcBorders>
          </w:tcPr>
          <w:p w14:paraId="7F616DA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7B8BEE4" w14:textId="77777777" w:rsidR="008F605B" w:rsidRPr="00B9675E" w:rsidRDefault="008F605B" w:rsidP="00D85150">
            <w:pPr>
              <w:pStyle w:val="Normal6a"/>
              <w:rPr>
                <w:color w:val="000000" w:themeColor="text1"/>
              </w:rPr>
            </w:pPr>
            <w:r w:rsidRPr="00B9675E">
              <w:rPr>
                <w:b/>
                <w:i/>
                <w:color w:val="000000" w:themeColor="text1"/>
              </w:rPr>
              <w:t>14a.</w:t>
            </w:r>
            <w:r w:rsidRPr="00B9675E">
              <w:rPr>
                <w:color w:val="000000" w:themeColor="text1"/>
              </w:rPr>
              <w:tab/>
            </w:r>
            <w:r w:rsidRPr="00B9675E">
              <w:rPr>
                <w:b/>
                <w:i/>
                <w:color w:val="000000" w:themeColor="text1"/>
              </w:rPr>
              <w:t>reamintește importanța Directivei privind echilibrul dintre viața profesională și cea privată a părinților și îngrijitorilor activi profesional, precum și a măsurilor incluse în aceasta; reamintește și necesitatea de a promova concediul de paternitate, introdus de Directiva (UE) 2019/1158, prin campanii la nivelul întregii Uniuni Europene, și legătura strânsă dintre măsurile privind echilibrul dintre viața profesională și cea privată și disparitatea de gen în ceea ce privește repartizarea responsabilităților de îngrijire, care adâncește decalajele în materie de ocupare a forței de muncă, de remunerare și de pensii;</w:t>
            </w:r>
          </w:p>
        </w:tc>
      </w:tr>
    </w:tbl>
    <w:p w14:paraId="7C14D49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62BB0CB" w14:textId="77777777" w:rsidR="008F605B" w:rsidRPr="00B9675E" w:rsidRDefault="008F605B" w:rsidP="008F605B">
      <w:pPr>
        <w:rPr>
          <w:color w:val="000000" w:themeColor="text1"/>
        </w:rPr>
      </w:pPr>
      <w:r w:rsidRPr="00D85150">
        <w:rPr>
          <w:rStyle w:val="HideTWBExt"/>
        </w:rPr>
        <w:lastRenderedPageBreak/>
        <w:t>&lt;/Amend&gt;</w:t>
      </w:r>
    </w:p>
    <w:p w14:paraId="2E2E80A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602</w:t>
      </w:r>
      <w:r w:rsidRPr="00D85150">
        <w:rPr>
          <w:rStyle w:val="HideTWBExt"/>
          <w:b w:val="0"/>
        </w:rPr>
        <w:t>&lt;/NumAm&gt;</w:t>
      </w:r>
    </w:p>
    <w:p w14:paraId="490B8DD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B4E64C0" w14:textId="77777777" w:rsidR="008F605B" w:rsidRPr="00B9675E" w:rsidRDefault="008F605B" w:rsidP="008F605B">
      <w:pPr>
        <w:pStyle w:val="NormalBold"/>
        <w:rPr>
          <w:color w:val="000000" w:themeColor="text1"/>
        </w:rPr>
      </w:pPr>
      <w:r w:rsidRPr="00D85150">
        <w:rPr>
          <w:rStyle w:val="HideTWBExt"/>
          <w:b w:val="0"/>
        </w:rPr>
        <w:t>&lt;/RepeatBlock-By&gt;</w:t>
      </w:r>
    </w:p>
    <w:p w14:paraId="697BF13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2E0BDA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BD1EF10" w14:textId="77777777" w:rsidTr="00D85150">
        <w:trPr>
          <w:trHeight w:hRule="exact" w:val="240"/>
          <w:jc w:val="center"/>
        </w:trPr>
        <w:tc>
          <w:tcPr>
            <w:tcW w:w="9752" w:type="dxa"/>
            <w:gridSpan w:val="2"/>
            <w:tcBorders>
              <w:top w:val="nil"/>
              <w:left w:val="nil"/>
              <w:bottom w:val="nil"/>
              <w:right w:val="nil"/>
            </w:tcBorders>
          </w:tcPr>
          <w:p w14:paraId="12D90CEF" w14:textId="77777777" w:rsidR="008F605B" w:rsidRPr="00B9675E" w:rsidRDefault="008F605B" w:rsidP="00D85150">
            <w:pPr>
              <w:rPr>
                <w:color w:val="000000" w:themeColor="text1"/>
              </w:rPr>
            </w:pPr>
          </w:p>
        </w:tc>
      </w:tr>
      <w:tr w:rsidR="007B5D21" w:rsidRPr="00B9675E" w14:paraId="2DB37D0D" w14:textId="77777777" w:rsidTr="00D85150">
        <w:trPr>
          <w:trHeight w:val="240"/>
          <w:jc w:val="center"/>
        </w:trPr>
        <w:tc>
          <w:tcPr>
            <w:tcW w:w="4876" w:type="dxa"/>
            <w:tcBorders>
              <w:top w:val="nil"/>
              <w:left w:val="nil"/>
              <w:bottom w:val="nil"/>
              <w:right w:val="nil"/>
            </w:tcBorders>
          </w:tcPr>
          <w:p w14:paraId="2FCD022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6D8FEC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4895E32" w14:textId="77777777" w:rsidTr="00D85150">
        <w:trPr>
          <w:jc w:val="center"/>
        </w:trPr>
        <w:tc>
          <w:tcPr>
            <w:tcW w:w="4876" w:type="dxa"/>
            <w:tcBorders>
              <w:top w:val="nil"/>
              <w:left w:val="nil"/>
              <w:bottom w:val="nil"/>
              <w:right w:val="nil"/>
            </w:tcBorders>
          </w:tcPr>
          <w:p w14:paraId="59D1244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768A4DC" w14:textId="77777777" w:rsidR="008F605B" w:rsidRPr="00B9675E" w:rsidRDefault="008F605B" w:rsidP="00D85150">
            <w:pPr>
              <w:pStyle w:val="Normal6a"/>
              <w:rPr>
                <w:color w:val="000000" w:themeColor="text1"/>
              </w:rPr>
            </w:pPr>
            <w:r w:rsidRPr="00B9675E">
              <w:rPr>
                <w:b/>
                <w:i/>
                <w:color w:val="000000" w:themeColor="text1"/>
              </w:rPr>
              <w:t>14a.</w:t>
            </w:r>
            <w:r w:rsidRPr="00B9675E">
              <w:rPr>
                <w:color w:val="000000" w:themeColor="text1"/>
              </w:rPr>
              <w:tab/>
            </w:r>
            <w:r w:rsidRPr="00B9675E">
              <w:rPr>
                <w:b/>
                <w:i/>
                <w:color w:val="000000" w:themeColor="text1"/>
              </w:rPr>
              <w:t>îndeamnă Comisia să extindă și să egalizeze perioadele de concediu plătit de maternitate și paternitate în toate statele membre, să promoveze concediul netransferabil pentru creșterea copilului și să adopte măsuri pentru redistribuirea responsabilităților de îngrijire atât în cadrul gospodăriilor, cât și între stat și familii;</w:t>
            </w:r>
          </w:p>
        </w:tc>
      </w:tr>
    </w:tbl>
    <w:p w14:paraId="74EF689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F8BA306" w14:textId="77777777" w:rsidR="008F605B" w:rsidRPr="00B9675E" w:rsidRDefault="008F605B" w:rsidP="008F605B">
      <w:pPr>
        <w:rPr>
          <w:color w:val="000000" w:themeColor="text1"/>
        </w:rPr>
      </w:pPr>
      <w:r w:rsidRPr="00D85150">
        <w:rPr>
          <w:rStyle w:val="HideTWBExt"/>
        </w:rPr>
        <w:t>&lt;/Amend&gt;</w:t>
      </w:r>
    </w:p>
    <w:p w14:paraId="6263067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603</w:t>
      </w:r>
      <w:r w:rsidRPr="00D85150">
        <w:rPr>
          <w:rStyle w:val="HideTWBExt"/>
          <w:b w:val="0"/>
        </w:rPr>
        <w:t>&lt;/NumAm&gt;</w:t>
      </w:r>
    </w:p>
    <w:p w14:paraId="0BFAF55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35A1FD37" w14:textId="77777777" w:rsidR="008F605B" w:rsidRPr="00B9675E" w:rsidRDefault="008F605B" w:rsidP="008F605B">
      <w:pPr>
        <w:pStyle w:val="NormalBold"/>
        <w:rPr>
          <w:color w:val="000000" w:themeColor="text1"/>
        </w:rPr>
      </w:pPr>
      <w:r w:rsidRPr="00D85150">
        <w:rPr>
          <w:rStyle w:val="HideTWBExt"/>
          <w:b w:val="0"/>
        </w:rPr>
        <w:t>&lt;/RepeatBlock-By&gt;</w:t>
      </w:r>
    </w:p>
    <w:p w14:paraId="227C0A3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B9F99C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496790D" w14:textId="77777777" w:rsidTr="00D85150">
        <w:trPr>
          <w:trHeight w:hRule="exact" w:val="240"/>
          <w:jc w:val="center"/>
        </w:trPr>
        <w:tc>
          <w:tcPr>
            <w:tcW w:w="9752" w:type="dxa"/>
            <w:gridSpan w:val="2"/>
            <w:tcBorders>
              <w:top w:val="nil"/>
              <w:left w:val="nil"/>
              <w:bottom w:val="nil"/>
              <w:right w:val="nil"/>
            </w:tcBorders>
          </w:tcPr>
          <w:p w14:paraId="04DBF018" w14:textId="77777777" w:rsidR="008F605B" w:rsidRPr="00B9675E" w:rsidRDefault="008F605B" w:rsidP="00D85150">
            <w:pPr>
              <w:rPr>
                <w:color w:val="000000" w:themeColor="text1"/>
              </w:rPr>
            </w:pPr>
          </w:p>
        </w:tc>
      </w:tr>
      <w:tr w:rsidR="007B5D21" w:rsidRPr="00B9675E" w14:paraId="28D59010" w14:textId="77777777" w:rsidTr="00D85150">
        <w:trPr>
          <w:trHeight w:val="240"/>
          <w:jc w:val="center"/>
        </w:trPr>
        <w:tc>
          <w:tcPr>
            <w:tcW w:w="4876" w:type="dxa"/>
            <w:tcBorders>
              <w:top w:val="nil"/>
              <w:left w:val="nil"/>
              <w:bottom w:val="nil"/>
              <w:right w:val="nil"/>
            </w:tcBorders>
          </w:tcPr>
          <w:p w14:paraId="1BAEA14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56D9AB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00042A5" w14:textId="77777777" w:rsidTr="00D85150">
        <w:trPr>
          <w:jc w:val="center"/>
        </w:trPr>
        <w:tc>
          <w:tcPr>
            <w:tcW w:w="4876" w:type="dxa"/>
            <w:tcBorders>
              <w:top w:val="nil"/>
              <w:left w:val="nil"/>
              <w:bottom w:val="nil"/>
              <w:right w:val="nil"/>
            </w:tcBorders>
          </w:tcPr>
          <w:p w14:paraId="24047C0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B16AD39" w14:textId="77777777" w:rsidR="008F605B" w:rsidRPr="00B9675E" w:rsidRDefault="008F605B" w:rsidP="00D85150">
            <w:pPr>
              <w:pStyle w:val="Normal6a"/>
              <w:rPr>
                <w:color w:val="000000" w:themeColor="text1"/>
              </w:rPr>
            </w:pPr>
            <w:r w:rsidRPr="00B9675E">
              <w:rPr>
                <w:b/>
                <w:i/>
                <w:color w:val="000000" w:themeColor="text1"/>
              </w:rPr>
              <w:t>14a.</w:t>
            </w:r>
            <w:r w:rsidRPr="00B9675E">
              <w:rPr>
                <w:color w:val="000000" w:themeColor="text1"/>
              </w:rPr>
              <w:tab/>
            </w:r>
            <w:r w:rsidRPr="00B9675E">
              <w:rPr>
                <w:b/>
                <w:i/>
                <w:color w:val="000000" w:themeColor="text1"/>
              </w:rPr>
              <w:t>invită Comisia să se asigure că discriminarea în contextul sarcinii și al maternității este combătută prin intermediul unor formule de lucru flexibile îmbunătățite, adaptate nevoilor și posibilităților din zilele noastre;</w:t>
            </w:r>
          </w:p>
        </w:tc>
      </w:tr>
    </w:tbl>
    <w:p w14:paraId="75096CB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59D5C5D" w14:textId="77777777" w:rsidR="008F605B" w:rsidRPr="00B9675E" w:rsidRDefault="008F605B" w:rsidP="008F605B">
      <w:pPr>
        <w:rPr>
          <w:color w:val="000000" w:themeColor="text1"/>
        </w:rPr>
      </w:pPr>
      <w:r w:rsidRPr="00D85150">
        <w:rPr>
          <w:rStyle w:val="HideTWBExt"/>
        </w:rPr>
        <w:t>&lt;/Amend&gt;</w:t>
      </w:r>
    </w:p>
    <w:p w14:paraId="037584E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604</w:t>
      </w:r>
      <w:r w:rsidRPr="00D85150">
        <w:rPr>
          <w:rStyle w:val="HideTWBExt"/>
          <w:b w:val="0"/>
        </w:rPr>
        <w:t>&lt;/NumAm&gt;</w:t>
      </w:r>
    </w:p>
    <w:p w14:paraId="4E77CBD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64D49721" w14:textId="77777777" w:rsidR="008F605B" w:rsidRPr="00B9675E" w:rsidRDefault="008F605B" w:rsidP="008F605B">
      <w:pPr>
        <w:pStyle w:val="NormalBold"/>
        <w:rPr>
          <w:color w:val="000000" w:themeColor="text1"/>
        </w:rPr>
      </w:pPr>
      <w:r w:rsidRPr="00D85150">
        <w:rPr>
          <w:rStyle w:val="HideTWBExt"/>
          <w:b w:val="0"/>
        </w:rPr>
        <w:t>&lt;/RepeatBlock-By&gt;</w:t>
      </w:r>
    </w:p>
    <w:p w14:paraId="4AB6AF85" w14:textId="77777777" w:rsidR="008F605B" w:rsidRPr="00B9675E" w:rsidRDefault="008F605B" w:rsidP="008F605B">
      <w:pPr>
        <w:pStyle w:val="NormalBold"/>
        <w:rPr>
          <w:color w:val="000000" w:themeColor="text1"/>
        </w:rPr>
      </w:pPr>
      <w:r w:rsidRPr="00D85150">
        <w:rPr>
          <w:rStyle w:val="HideTWBExt"/>
          <w:b w:val="0"/>
        </w:rPr>
        <w:lastRenderedPageBreak/>
        <w:t>&lt;DocAmend&gt;</w:t>
      </w:r>
      <w:r w:rsidRPr="00B9675E">
        <w:rPr>
          <w:color w:val="000000" w:themeColor="text1"/>
        </w:rPr>
        <w:t>Propunere de rezoluție</w:t>
      </w:r>
      <w:r w:rsidRPr="00D85150">
        <w:rPr>
          <w:rStyle w:val="HideTWBExt"/>
          <w:b w:val="0"/>
        </w:rPr>
        <w:t>&lt;/DocAmend&gt;</w:t>
      </w:r>
    </w:p>
    <w:p w14:paraId="5D7855A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D647542" w14:textId="77777777" w:rsidTr="00D85150">
        <w:trPr>
          <w:trHeight w:hRule="exact" w:val="240"/>
          <w:jc w:val="center"/>
        </w:trPr>
        <w:tc>
          <w:tcPr>
            <w:tcW w:w="9752" w:type="dxa"/>
            <w:gridSpan w:val="2"/>
            <w:tcBorders>
              <w:top w:val="nil"/>
              <w:left w:val="nil"/>
              <w:bottom w:val="nil"/>
              <w:right w:val="nil"/>
            </w:tcBorders>
          </w:tcPr>
          <w:p w14:paraId="6C7C08A4" w14:textId="77777777" w:rsidR="008F605B" w:rsidRPr="00B9675E" w:rsidRDefault="008F605B" w:rsidP="00D85150">
            <w:pPr>
              <w:rPr>
                <w:color w:val="000000" w:themeColor="text1"/>
              </w:rPr>
            </w:pPr>
          </w:p>
        </w:tc>
      </w:tr>
      <w:tr w:rsidR="007B5D21" w:rsidRPr="00B9675E" w14:paraId="40C384BD" w14:textId="77777777" w:rsidTr="00D85150">
        <w:trPr>
          <w:trHeight w:val="240"/>
          <w:jc w:val="center"/>
        </w:trPr>
        <w:tc>
          <w:tcPr>
            <w:tcW w:w="4876" w:type="dxa"/>
            <w:tcBorders>
              <w:top w:val="nil"/>
              <w:left w:val="nil"/>
              <w:bottom w:val="nil"/>
              <w:right w:val="nil"/>
            </w:tcBorders>
          </w:tcPr>
          <w:p w14:paraId="41F3649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166687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0B128B5" w14:textId="77777777" w:rsidTr="00D85150">
        <w:trPr>
          <w:jc w:val="center"/>
        </w:trPr>
        <w:tc>
          <w:tcPr>
            <w:tcW w:w="4876" w:type="dxa"/>
            <w:tcBorders>
              <w:top w:val="nil"/>
              <w:left w:val="nil"/>
              <w:bottom w:val="nil"/>
              <w:right w:val="nil"/>
            </w:tcBorders>
          </w:tcPr>
          <w:p w14:paraId="27C80DC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0C50081" w14:textId="77777777" w:rsidR="008F605B" w:rsidRPr="00B9675E" w:rsidRDefault="008F605B" w:rsidP="00D85150">
            <w:pPr>
              <w:pStyle w:val="Normal6a"/>
              <w:rPr>
                <w:color w:val="000000" w:themeColor="text1"/>
              </w:rPr>
            </w:pPr>
            <w:r w:rsidRPr="00B9675E">
              <w:rPr>
                <w:b/>
                <w:i/>
                <w:color w:val="000000" w:themeColor="text1"/>
              </w:rPr>
              <w:t>14b.</w:t>
            </w:r>
            <w:r w:rsidRPr="00B9675E">
              <w:rPr>
                <w:color w:val="000000" w:themeColor="text1"/>
              </w:rPr>
              <w:tab/>
            </w:r>
            <w:r w:rsidRPr="00B9675E">
              <w:rPr>
                <w:b/>
                <w:i/>
                <w:color w:val="000000" w:themeColor="text1"/>
              </w:rPr>
              <w:t>subliniază că este necesară stimularea unor măsuri care să promoveze și să consolideze mediul familial ca mediu privilegiat, în care oamenii se pot dezvolta și își pot atinge întregul potențial;</w:t>
            </w:r>
          </w:p>
        </w:tc>
      </w:tr>
    </w:tbl>
    <w:p w14:paraId="07738B6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6B804F2" w14:textId="77777777" w:rsidR="008F605B" w:rsidRPr="00B9675E" w:rsidRDefault="008F605B" w:rsidP="008F605B">
      <w:pPr>
        <w:rPr>
          <w:color w:val="000000" w:themeColor="text1"/>
        </w:rPr>
      </w:pPr>
      <w:r w:rsidRPr="00D85150">
        <w:rPr>
          <w:rStyle w:val="HideTWBExt"/>
        </w:rPr>
        <w:t>&lt;/Amend&gt;</w:t>
      </w:r>
    </w:p>
    <w:p w14:paraId="227B2DB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605</w:t>
      </w:r>
      <w:r w:rsidRPr="00D85150">
        <w:rPr>
          <w:rStyle w:val="HideTWBExt"/>
          <w:b w:val="0"/>
        </w:rPr>
        <w:t>&lt;/NumAm&gt;</w:t>
      </w:r>
    </w:p>
    <w:p w14:paraId="6A96993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2E804F29" w14:textId="77777777" w:rsidR="008F605B" w:rsidRPr="00B9675E" w:rsidRDefault="008F605B" w:rsidP="008F605B">
      <w:pPr>
        <w:pStyle w:val="NormalBold"/>
        <w:rPr>
          <w:color w:val="000000" w:themeColor="text1"/>
        </w:rPr>
      </w:pPr>
      <w:r w:rsidRPr="00D85150">
        <w:rPr>
          <w:rStyle w:val="HideTWBExt"/>
          <w:b w:val="0"/>
        </w:rPr>
        <w:t>&lt;/RepeatBlock-By&gt;</w:t>
      </w:r>
    </w:p>
    <w:p w14:paraId="0B69A79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F503C6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14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2CE490D" w14:textId="77777777" w:rsidTr="00D85150">
        <w:trPr>
          <w:trHeight w:hRule="exact" w:val="240"/>
          <w:jc w:val="center"/>
        </w:trPr>
        <w:tc>
          <w:tcPr>
            <w:tcW w:w="9752" w:type="dxa"/>
            <w:gridSpan w:val="2"/>
            <w:tcBorders>
              <w:top w:val="nil"/>
              <w:left w:val="nil"/>
              <w:bottom w:val="nil"/>
              <w:right w:val="nil"/>
            </w:tcBorders>
          </w:tcPr>
          <w:p w14:paraId="742B0E3E" w14:textId="77777777" w:rsidR="008F605B" w:rsidRPr="00B9675E" w:rsidRDefault="008F605B" w:rsidP="00D85150">
            <w:pPr>
              <w:rPr>
                <w:color w:val="000000" w:themeColor="text1"/>
              </w:rPr>
            </w:pPr>
          </w:p>
        </w:tc>
      </w:tr>
      <w:tr w:rsidR="007B5D21" w:rsidRPr="00B9675E" w14:paraId="5D27D90C" w14:textId="77777777" w:rsidTr="00D85150">
        <w:trPr>
          <w:trHeight w:val="240"/>
          <w:jc w:val="center"/>
        </w:trPr>
        <w:tc>
          <w:tcPr>
            <w:tcW w:w="4876" w:type="dxa"/>
            <w:tcBorders>
              <w:top w:val="nil"/>
              <w:left w:val="nil"/>
              <w:bottom w:val="nil"/>
              <w:right w:val="nil"/>
            </w:tcBorders>
          </w:tcPr>
          <w:p w14:paraId="2ED53A2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525FB5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3FCAC82" w14:textId="77777777" w:rsidTr="00D85150">
        <w:trPr>
          <w:jc w:val="center"/>
        </w:trPr>
        <w:tc>
          <w:tcPr>
            <w:tcW w:w="4876" w:type="dxa"/>
            <w:tcBorders>
              <w:top w:val="nil"/>
              <w:left w:val="nil"/>
              <w:bottom w:val="nil"/>
              <w:right w:val="nil"/>
            </w:tcBorders>
          </w:tcPr>
          <w:p w14:paraId="5CBE942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6465A23" w14:textId="77777777" w:rsidR="008F605B" w:rsidRPr="00B9675E" w:rsidRDefault="008F605B" w:rsidP="00D85150">
            <w:pPr>
              <w:pStyle w:val="Normal6a"/>
              <w:rPr>
                <w:color w:val="000000" w:themeColor="text1"/>
              </w:rPr>
            </w:pPr>
            <w:r w:rsidRPr="00B9675E">
              <w:rPr>
                <w:b/>
                <w:i/>
                <w:color w:val="000000" w:themeColor="text1"/>
              </w:rPr>
              <w:t>14b.</w:t>
            </w:r>
            <w:r w:rsidRPr="00B9675E">
              <w:rPr>
                <w:color w:val="000000" w:themeColor="text1"/>
              </w:rPr>
              <w:tab/>
            </w:r>
            <w:r w:rsidRPr="00B9675E">
              <w:rPr>
                <w:b/>
                <w:i/>
                <w:color w:val="000000" w:themeColor="text1"/>
              </w:rPr>
              <w:t>solicită instituirea unei Zile Europene a Echilibrului dintre Viața Profesională și cea Privată, în data de 20 martie a fiecărui an, care să reflecte simbolic echinocțiul de primăvară, când ziua este egală cu noaptea;</w:t>
            </w:r>
          </w:p>
        </w:tc>
      </w:tr>
    </w:tbl>
    <w:p w14:paraId="2F72CF1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2808E35" w14:textId="77777777" w:rsidR="008F605B" w:rsidRPr="00B9675E" w:rsidRDefault="008F605B" w:rsidP="008F605B">
      <w:pPr>
        <w:rPr>
          <w:color w:val="000000" w:themeColor="text1"/>
        </w:rPr>
      </w:pPr>
      <w:r w:rsidRPr="00D85150">
        <w:rPr>
          <w:rStyle w:val="HideTWBExt"/>
        </w:rPr>
        <w:t>&lt;/Amend&gt;</w:t>
      </w:r>
    </w:p>
    <w:p w14:paraId="3DFE9E0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606</w:t>
      </w:r>
      <w:r w:rsidRPr="00D85150">
        <w:rPr>
          <w:rStyle w:val="HideTWBExt"/>
          <w:b w:val="0"/>
        </w:rPr>
        <w:t>&lt;/NumAm&gt;</w:t>
      </w:r>
    </w:p>
    <w:p w14:paraId="6C00ED8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7AA500FF" w14:textId="77777777" w:rsidR="008F605B" w:rsidRPr="00B9675E" w:rsidRDefault="008F605B" w:rsidP="008F605B">
      <w:pPr>
        <w:pStyle w:val="NormalBold"/>
        <w:rPr>
          <w:color w:val="000000" w:themeColor="text1"/>
        </w:rPr>
      </w:pPr>
      <w:r w:rsidRPr="00D85150">
        <w:rPr>
          <w:rStyle w:val="HideTWBExt"/>
          <w:b w:val="0"/>
        </w:rPr>
        <w:t>&lt;/RepeatBlock-By&gt;</w:t>
      </w:r>
    </w:p>
    <w:p w14:paraId="2724363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341A8E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FD32E10" w14:textId="77777777" w:rsidTr="00D85150">
        <w:trPr>
          <w:trHeight w:hRule="exact" w:val="240"/>
          <w:jc w:val="center"/>
        </w:trPr>
        <w:tc>
          <w:tcPr>
            <w:tcW w:w="9752" w:type="dxa"/>
            <w:gridSpan w:val="2"/>
            <w:tcBorders>
              <w:top w:val="nil"/>
              <w:left w:val="nil"/>
              <w:bottom w:val="nil"/>
              <w:right w:val="nil"/>
            </w:tcBorders>
          </w:tcPr>
          <w:p w14:paraId="78F8E76D" w14:textId="77777777" w:rsidR="008F605B" w:rsidRPr="00B9675E" w:rsidRDefault="008F605B" w:rsidP="00D85150">
            <w:pPr>
              <w:rPr>
                <w:color w:val="000000" w:themeColor="text1"/>
              </w:rPr>
            </w:pPr>
          </w:p>
        </w:tc>
      </w:tr>
      <w:tr w:rsidR="007B5D21" w:rsidRPr="00B9675E" w14:paraId="1AA79EAD" w14:textId="77777777" w:rsidTr="00D85150">
        <w:trPr>
          <w:trHeight w:val="240"/>
          <w:jc w:val="center"/>
        </w:trPr>
        <w:tc>
          <w:tcPr>
            <w:tcW w:w="4876" w:type="dxa"/>
            <w:tcBorders>
              <w:top w:val="nil"/>
              <w:left w:val="nil"/>
              <w:bottom w:val="nil"/>
              <w:right w:val="nil"/>
            </w:tcBorders>
          </w:tcPr>
          <w:p w14:paraId="639B2A8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2BC3E1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F5F5FEC" w14:textId="77777777" w:rsidTr="00D85150">
        <w:trPr>
          <w:jc w:val="center"/>
        </w:trPr>
        <w:tc>
          <w:tcPr>
            <w:tcW w:w="4876" w:type="dxa"/>
            <w:tcBorders>
              <w:top w:val="nil"/>
              <w:left w:val="nil"/>
              <w:bottom w:val="nil"/>
              <w:right w:val="nil"/>
            </w:tcBorders>
          </w:tcPr>
          <w:p w14:paraId="2B7F18E8" w14:textId="77777777" w:rsidR="008F605B" w:rsidRPr="00B9675E" w:rsidRDefault="008F605B" w:rsidP="00D85150">
            <w:pPr>
              <w:pStyle w:val="Normal6a"/>
              <w:rPr>
                <w:color w:val="000000" w:themeColor="text1"/>
              </w:rPr>
            </w:pPr>
            <w:r w:rsidRPr="00B9675E">
              <w:rPr>
                <w:b/>
                <w:i/>
                <w:color w:val="000000" w:themeColor="text1"/>
              </w:rPr>
              <w:t>15.</w:t>
            </w:r>
            <w:r w:rsidRPr="00B9675E">
              <w:rPr>
                <w:color w:val="000000" w:themeColor="text1"/>
              </w:rPr>
              <w:tab/>
            </w:r>
            <w:r w:rsidRPr="00B9675E">
              <w:rPr>
                <w:b/>
                <w:i/>
                <w:color w:val="000000" w:themeColor="text1"/>
              </w:rPr>
              <w:t xml:space="preserve">îndeamnă Comisia să aplice cote de gen legislative și liste bazate pe „zipping” (combinarea candidaților din mai multe partide sau liste) pentru toate </w:t>
            </w:r>
            <w:r w:rsidRPr="00B9675E">
              <w:rPr>
                <w:b/>
                <w:i/>
                <w:color w:val="000000" w:themeColor="text1"/>
              </w:rPr>
              <w:lastRenderedPageBreak/>
              <w:t>alegerile pe baza parității de gen și să asigure paritatea de gen instituțională la toate nivelurile procesului decizional;</w:t>
            </w:r>
          </w:p>
        </w:tc>
        <w:tc>
          <w:tcPr>
            <w:tcW w:w="4876" w:type="dxa"/>
            <w:tcBorders>
              <w:top w:val="nil"/>
              <w:left w:val="nil"/>
              <w:bottom w:val="nil"/>
              <w:right w:val="nil"/>
            </w:tcBorders>
          </w:tcPr>
          <w:p w14:paraId="45EB4FC0" w14:textId="77777777" w:rsidR="008F605B" w:rsidRPr="00B9675E" w:rsidRDefault="008F605B" w:rsidP="00D85150">
            <w:pPr>
              <w:pStyle w:val="Normal6a"/>
              <w:rPr>
                <w:color w:val="000000" w:themeColor="text1"/>
              </w:rPr>
            </w:pPr>
            <w:r w:rsidRPr="00B9675E">
              <w:rPr>
                <w:b/>
                <w:i/>
                <w:color w:val="000000" w:themeColor="text1"/>
              </w:rPr>
              <w:lastRenderedPageBreak/>
              <w:t>eliminat</w:t>
            </w:r>
          </w:p>
        </w:tc>
      </w:tr>
    </w:tbl>
    <w:p w14:paraId="38EFE58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664480F8" w14:textId="77777777" w:rsidR="008F605B" w:rsidRPr="00B9675E" w:rsidRDefault="008F605B" w:rsidP="008F605B">
      <w:pPr>
        <w:rPr>
          <w:color w:val="000000" w:themeColor="text1"/>
        </w:rPr>
      </w:pPr>
      <w:r w:rsidRPr="00D85150">
        <w:rPr>
          <w:rStyle w:val="HideTWBExt"/>
        </w:rPr>
        <w:t>&lt;/Amend&gt;</w:t>
      </w:r>
    </w:p>
    <w:p w14:paraId="2727252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607</w:t>
      </w:r>
      <w:r w:rsidRPr="00D85150">
        <w:rPr>
          <w:rStyle w:val="HideTWBExt"/>
          <w:b w:val="0"/>
        </w:rPr>
        <w:t>&lt;/NumAm&gt;</w:t>
      </w:r>
    </w:p>
    <w:p w14:paraId="23C9C0E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0DF964EA" w14:textId="77777777" w:rsidR="008F605B" w:rsidRPr="00B9675E" w:rsidRDefault="008F605B" w:rsidP="008F605B">
      <w:pPr>
        <w:pStyle w:val="NormalBold"/>
        <w:rPr>
          <w:color w:val="000000" w:themeColor="text1"/>
        </w:rPr>
      </w:pPr>
      <w:r w:rsidRPr="00D85150">
        <w:rPr>
          <w:rStyle w:val="HideTWBExt"/>
          <w:b w:val="0"/>
        </w:rPr>
        <w:t>&lt;/RepeatBlock-By&gt;</w:t>
      </w:r>
    </w:p>
    <w:p w14:paraId="33A10B1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43295D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34B81BA" w14:textId="77777777" w:rsidTr="00D85150">
        <w:trPr>
          <w:trHeight w:hRule="exact" w:val="240"/>
          <w:jc w:val="center"/>
        </w:trPr>
        <w:tc>
          <w:tcPr>
            <w:tcW w:w="9752" w:type="dxa"/>
            <w:gridSpan w:val="2"/>
            <w:tcBorders>
              <w:top w:val="nil"/>
              <w:left w:val="nil"/>
              <w:bottom w:val="nil"/>
              <w:right w:val="nil"/>
            </w:tcBorders>
          </w:tcPr>
          <w:p w14:paraId="63AC47CD" w14:textId="77777777" w:rsidR="008F605B" w:rsidRPr="00B9675E" w:rsidRDefault="008F605B" w:rsidP="00D85150">
            <w:pPr>
              <w:rPr>
                <w:color w:val="000000" w:themeColor="text1"/>
              </w:rPr>
            </w:pPr>
          </w:p>
        </w:tc>
      </w:tr>
      <w:tr w:rsidR="007B5D21" w:rsidRPr="00B9675E" w14:paraId="135CD0B6" w14:textId="77777777" w:rsidTr="00D85150">
        <w:trPr>
          <w:trHeight w:val="240"/>
          <w:jc w:val="center"/>
        </w:trPr>
        <w:tc>
          <w:tcPr>
            <w:tcW w:w="4876" w:type="dxa"/>
            <w:tcBorders>
              <w:top w:val="nil"/>
              <w:left w:val="nil"/>
              <w:bottom w:val="nil"/>
              <w:right w:val="nil"/>
            </w:tcBorders>
          </w:tcPr>
          <w:p w14:paraId="62BC98E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841E78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A81C3E7" w14:textId="77777777" w:rsidTr="00D85150">
        <w:trPr>
          <w:jc w:val="center"/>
        </w:trPr>
        <w:tc>
          <w:tcPr>
            <w:tcW w:w="4876" w:type="dxa"/>
            <w:tcBorders>
              <w:top w:val="nil"/>
              <w:left w:val="nil"/>
              <w:bottom w:val="nil"/>
              <w:right w:val="nil"/>
            </w:tcBorders>
          </w:tcPr>
          <w:p w14:paraId="6ABF8A7D" w14:textId="77777777" w:rsidR="008F605B" w:rsidRPr="00B9675E" w:rsidRDefault="008F605B" w:rsidP="00D85150">
            <w:pPr>
              <w:pStyle w:val="Normal6a"/>
              <w:rPr>
                <w:color w:val="000000" w:themeColor="text1"/>
              </w:rPr>
            </w:pPr>
            <w:r w:rsidRPr="00B9675E">
              <w:rPr>
                <w:b/>
                <w:i/>
                <w:color w:val="000000" w:themeColor="text1"/>
              </w:rPr>
              <w:t>15.</w:t>
            </w:r>
            <w:r w:rsidRPr="00B9675E">
              <w:rPr>
                <w:color w:val="000000" w:themeColor="text1"/>
              </w:rPr>
              <w:tab/>
            </w:r>
            <w:r w:rsidRPr="00B9675E">
              <w:rPr>
                <w:b/>
                <w:i/>
                <w:color w:val="000000" w:themeColor="text1"/>
              </w:rPr>
              <w:t>îndeamnă Comisia să aplice cote de gen legislative și liste bazate pe „zipping” (combinarea candidaților din mai multe partide sau liste) pentru toate alegerile pe baza parității de gen și să asigure paritatea de gen instituțională la toate nivelurile procesului decizional;</w:t>
            </w:r>
          </w:p>
        </w:tc>
        <w:tc>
          <w:tcPr>
            <w:tcW w:w="4876" w:type="dxa"/>
            <w:tcBorders>
              <w:top w:val="nil"/>
              <w:left w:val="nil"/>
              <w:bottom w:val="nil"/>
              <w:right w:val="nil"/>
            </w:tcBorders>
          </w:tcPr>
          <w:p w14:paraId="5130DC57" w14:textId="77777777" w:rsidR="008F605B" w:rsidRPr="00B9675E" w:rsidRDefault="008F605B" w:rsidP="00D85150">
            <w:pPr>
              <w:pStyle w:val="Normal6a"/>
              <w:rPr>
                <w:color w:val="000000" w:themeColor="text1"/>
              </w:rPr>
            </w:pPr>
            <w:r w:rsidRPr="00B9675E">
              <w:rPr>
                <w:b/>
                <w:i/>
                <w:color w:val="000000" w:themeColor="text1"/>
              </w:rPr>
              <w:t>eliminat</w:t>
            </w:r>
          </w:p>
        </w:tc>
      </w:tr>
    </w:tbl>
    <w:p w14:paraId="3F456E0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599E438" w14:textId="77777777" w:rsidR="008F605B" w:rsidRPr="00B9675E" w:rsidRDefault="008F605B" w:rsidP="008F605B">
      <w:pPr>
        <w:rPr>
          <w:color w:val="000000" w:themeColor="text1"/>
        </w:rPr>
      </w:pPr>
      <w:r w:rsidRPr="00D85150">
        <w:rPr>
          <w:rStyle w:val="HideTWBExt"/>
        </w:rPr>
        <w:t>&lt;/Amend&gt;</w:t>
      </w:r>
    </w:p>
    <w:p w14:paraId="663D7CF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608</w:t>
      </w:r>
      <w:r w:rsidRPr="00D85150">
        <w:rPr>
          <w:rStyle w:val="HideTWBExt"/>
          <w:b w:val="0"/>
        </w:rPr>
        <w:t>&lt;/NumAm&gt;</w:t>
      </w:r>
    </w:p>
    <w:p w14:paraId="5FF02D2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1C012310" w14:textId="77777777" w:rsidR="008F605B" w:rsidRPr="00B9675E" w:rsidRDefault="008F605B" w:rsidP="008F605B">
      <w:pPr>
        <w:pStyle w:val="NormalBold"/>
        <w:rPr>
          <w:color w:val="000000" w:themeColor="text1"/>
        </w:rPr>
      </w:pPr>
      <w:r w:rsidRPr="00D85150">
        <w:rPr>
          <w:rStyle w:val="HideTWBExt"/>
          <w:b w:val="0"/>
        </w:rPr>
        <w:t>&lt;/RepeatBlock-By&gt;</w:t>
      </w:r>
    </w:p>
    <w:p w14:paraId="72AAD3E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8F725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98FE685" w14:textId="77777777" w:rsidTr="00D85150">
        <w:trPr>
          <w:trHeight w:hRule="exact" w:val="240"/>
          <w:jc w:val="center"/>
        </w:trPr>
        <w:tc>
          <w:tcPr>
            <w:tcW w:w="9752" w:type="dxa"/>
            <w:gridSpan w:val="2"/>
            <w:tcBorders>
              <w:top w:val="nil"/>
              <w:left w:val="nil"/>
              <w:bottom w:val="nil"/>
              <w:right w:val="nil"/>
            </w:tcBorders>
          </w:tcPr>
          <w:p w14:paraId="002293E2" w14:textId="77777777" w:rsidR="008F605B" w:rsidRPr="00B9675E" w:rsidRDefault="008F605B" w:rsidP="00D85150">
            <w:pPr>
              <w:rPr>
                <w:color w:val="000000" w:themeColor="text1"/>
              </w:rPr>
            </w:pPr>
          </w:p>
        </w:tc>
      </w:tr>
      <w:tr w:rsidR="007B5D21" w:rsidRPr="00B9675E" w14:paraId="797D1CCA" w14:textId="77777777" w:rsidTr="00D85150">
        <w:trPr>
          <w:trHeight w:val="240"/>
          <w:jc w:val="center"/>
        </w:trPr>
        <w:tc>
          <w:tcPr>
            <w:tcW w:w="4876" w:type="dxa"/>
            <w:tcBorders>
              <w:top w:val="nil"/>
              <w:left w:val="nil"/>
              <w:bottom w:val="nil"/>
              <w:right w:val="nil"/>
            </w:tcBorders>
          </w:tcPr>
          <w:p w14:paraId="308B569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C865BD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2207A15" w14:textId="77777777" w:rsidTr="00D85150">
        <w:trPr>
          <w:jc w:val="center"/>
        </w:trPr>
        <w:tc>
          <w:tcPr>
            <w:tcW w:w="4876" w:type="dxa"/>
            <w:tcBorders>
              <w:top w:val="nil"/>
              <w:left w:val="nil"/>
              <w:bottom w:val="nil"/>
              <w:right w:val="nil"/>
            </w:tcBorders>
          </w:tcPr>
          <w:p w14:paraId="4FC676AE"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aplice</w:t>
            </w:r>
            <w:r w:rsidRPr="00B9675E">
              <w:rPr>
                <w:color w:val="000000" w:themeColor="text1"/>
              </w:rPr>
              <w:t xml:space="preserve"> cote de gen legislative și liste bazate pe „zipping” (combinarea candidaților din mai multe partide sau liste) pentru toate alegerile pe baza parității de gen și să asigure paritatea de gen instituțională la toate nivelurile procesului decizional;</w:t>
            </w:r>
          </w:p>
        </w:tc>
        <w:tc>
          <w:tcPr>
            <w:tcW w:w="4876" w:type="dxa"/>
            <w:tcBorders>
              <w:top w:val="nil"/>
              <w:left w:val="nil"/>
              <w:bottom w:val="nil"/>
              <w:right w:val="nil"/>
            </w:tcBorders>
          </w:tcPr>
          <w:p w14:paraId="0BC3D073"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asigure o egalitate de gen substanțială, inclusiv prin introducerea unor măsuri speciale, permanente sau temporare, pentru a obține o paritate de gen de 50:50, cum ar fi</w:t>
            </w:r>
            <w:r w:rsidRPr="00B9675E">
              <w:rPr>
                <w:color w:val="000000" w:themeColor="text1"/>
              </w:rPr>
              <w:t xml:space="preserve"> cote de gen legislative și liste bazate pe „zipping” (combinarea candidaților din mai multe partide sau liste) pentru toate alegerile pe baza parității de gen</w:t>
            </w:r>
            <w:r w:rsidRPr="00B9675E">
              <w:rPr>
                <w:b/>
                <w:i/>
                <w:color w:val="000000" w:themeColor="text1"/>
              </w:rPr>
              <w:t>,</w:t>
            </w:r>
            <w:r w:rsidRPr="00B9675E">
              <w:rPr>
                <w:color w:val="000000" w:themeColor="text1"/>
              </w:rPr>
              <w:t xml:space="preserve"> și să asigure paritatea de gen instituțională la </w:t>
            </w:r>
            <w:r w:rsidRPr="00B9675E">
              <w:rPr>
                <w:color w:val="000000" w:themeColor="text1"/>
              </w:rPr>
              <w:lastRenderedPageBreak/>
              <w:t>toate nivelurile procesului decizional</w:t>
            </w:r>
            <w:r w:rsidRPr="00B9675E">
              <w:rPr>
                <w:b/>
                <w:i/>
                <w:color w:val="000000" w:themeColor="text1"/>
              </w:rPr>
              <w:t>, în conformitate cu recomandarea generală nr. 40 a Comitetului pentru eliminarea discriminării împotriva femeilor</w:t>
            </w:r>
            <w:r w:rsidRPr="00B9675E">
              <w:rPr>
                <w:color w:val="000000" w:themeColor="text1"/>
              </w:rPr>
              <w:t>;</w:t>
            </w:r>
          </w:p>
        </w:tc>
      </w:tr>
    </w:tbl>
    <w:p w14:paraId="62F85B3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CCFE987" w14:textId="77777777" w:rsidR="008F605B" w:rsidRPr="00B9675E" w:rsidRDefault="008F605B" w:rsidP="008F605B">
      <w:pPr>
        <w:rPr>
          <w:color w:val="000000" w:themeColor="text1"/>
        </w:rPr>
      </w:pPr>
      <w:r w:rsidRPr="00D85150">
        <w:rPr>
          <w:rStyle w:val="HideTWBExt"/>
        </w:rPr>
        <w:t>&lt;/Amend&gt;</w:t>
      </w:r>
    </w:p>
    <w:p w14:paraId="6AFA049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609</w:t>
      </w:r>
      <w:r w:rsidRPr="00D85150">
        <w:rPr>
          <w:rStyle w:val="HideTWBExt"/>
          <w:b w:val="0"/>
        </w:rPr>
        <w:t>&lt;/NumAm&gt;</w:t>
      </w:r>
    </w:p>
    <w:p w14:paraId="148FFDF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730DA040" w14:textId="77777777" w:rsidR="008F605B" w:rsidRPr="00B9675E" w:rsidRDefault="008F605B" w:rsidP="008F605B">
      <w:pPr>
        <w:pStyle w:val="NormalBold"/>
        <w:rPr>
          <w:color w:val="000000" w:themeColor="text1"/>
        </w:rPr>
      </w:pPr>
      <w:r w:rsidRPr="00D85150">
        <w:rPr>
          <w:rStyle w:val="HideTWBExt"/>
          <w:b w:val="0"/>
        </w:rPr>
        <w:t>&lt;/RepeatBlock-By&gt;</w:t>
      </w:r>
    </w:p>
    <w:p w14:paraId="6CC99CB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D8D7D2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5304C21" w14:textId="77777777" w:rsidTr="00D85150">
        <w:trPr>
          <w:trHeight w:hRule="exact" w:val="240"/>
          <w:jc w:val="center"/>
        </w:trPr>
        <w:tc>
          <w:tcPr>
            <w:tcW w:w="9752" w:type="dxa"/>
            <w:gridSpan w:val="2"/>
            <w:tcBorders>
              <w:top w:val="nil"/>
              <w:left w:val="nil"/>
              <w:bottom w:val="nil"/>
              <w:right w:val="nil"/>
            </w:tcBorders>
          </w:tcPr>
          <w:p w14:paraId="08064FCE" w14:textId="77777777" w:rsidR="008F605B" w:rsidRPr="00B9675E" w:rsidRDefault="008F605B" w:rsidP="00D85150">
            <w:pPr>
              <w:rPr>
                <w:color w:val="000000" w:themeColor="text1"/>
              </w:rPr>
            </w:pPr>
          </w:p>
        </w:tc>
      </w:tr>
      <w:tr w:rsidR="007B5D21" w:rsidRPr="00B9675E" w14:paraId="6358787C" w14:textId="77777777" w:rsidTr="00D85150">
        <w:trPr>
          <w:trHeight w:val="240"/>
          <w:jc w:val="center"/>
        </w:trPr>
        <w:tc>
          <w:tcPr>
            <w:tcW w:w="4876" w:type="dxa"/>
            <w:tcBorders>
              <w:top w:val="nil"/>
              <w:left w:val="nil"/>
              <w:bottom w:val="nil"/>
              <w:right w:val="nil"/>
            </w:tcBorders>
          </w:tcPr>
          <w:p w14:paraId="58E573F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59EACC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F6BF27B" w14:textId="77777777" w:rsidTr="00D85150">
        <w:trPr>
          <w:jc w:val="center"/>
        </w:trPr>
        <w:tc>
          <w:tcPr>
            <w:tcW w:w="4876" w:type="dxa"/>
            <w:tcBorders>
              <w:top w:val="nil"/>
              <w:left w:val="nil"/>
              <w:bottom w:val="nil"/>
              <w:right w:val="nil"/>
            </w:tcBorders>
          </w:tcPr>
          <w:p w14:paraId="54130D7B"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îndeamnă Comisia să aplice cote de gen legislative și liste bazate pe „zipping” (combinarea candidaților din mai multe partide sau liste) pentru toate alegerile pe baza parității de gen și să asigure paritatea de gen instituțională la toate nivelurile procesului decizional;</w:t>
            </w:r>
          </w:p>
        </w:tc>
        <w:tc>
          <w:tcPr>
            <w:tcW w:w="4876" w:type="dxa"/>
            <w:tcBorders>
              <w:top w:val="nil"/>
              <w:left w:val="nil"/>
              <w:bottom w:val="nil"/>
              <w:right w:val="nil"/>
            </w:tcBorders>
          </w:tcPr>
          <w:p w14:paraId="79F8F8C1"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aplice cote de gen legislative și liste bazate pe „zipping” (combinarea candidaților din mai multe partide sau liste) pentru toate alegerile pe baza parității de gen și să asigure </w:t>
            </w:r>
            <w:r w:rsidRPr="00B9675E">
              <w:rPr>
                <w:b/>
                <w:i/>
                <w:color w:val="000000" w:themeColor="text1"/>
              </w:rPr>
              <w:t>reprezentarea și</w:t>
            </w:r>
            <w:r w:rsidRPr="00B9675E">
              <w:rPr>
                <w:color w:val="000000" w:themeColor="text1"/>
              </w:rPr>
              <w:t xml:space="preserve"> paritatea de gen instituțională la toate nivelurile procesului decizional</w:t>
            </w:r>
            <w:r w:rsidRPr="00B9675E">
              <w:rPr>
                <w:b/>
                <w:i/>
                <w:color w:val="000000" w:themeColor="text1"/>
              </w:rPr>
              <w:t>, inclusiv la nivel local, regional, național și european</w:t>
            </w:r>
            <w:r w:rsidRPr="00B9675E">
              <w:rPr>
                <w:color w:val="000000" w:themeColor="text1"/>
              </w:rPr>
              <w:t xml:space="preserve">; </w:t>
            </w:r>
            <w:r w:rsidRPr="00B9675E">
              <w:rPr>
                <w:b/>
                <w:i/>
                <w:color w:val="000000" w:themeColor="text1"/>
              </w:rPr>
              <w:t>subliniază că Parlamentul European trebuie să servească drept model în acest sens;</w:t>
            </w:r>
          </w:p>
        </w:tc>
      </w:tr>
    </w:tbl>
    <w:p w14:paraId="4B4247F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8CF2B5D" w14:textId="77777777" w:rsidR="008F605B" w:rsidRPr="00B9675E" w:rsidRDefault="008F605B" w:rsidP="008F605B">
      <w:pPr>
        <w:rPr>
          <w:color w:val="000000" w:themeColor="text1"/>
        </w:rPr>
      </w:pPr>
      <w:r w:rsidRPr="00D85150">
        <w:rPr>
          <w:rStyle w:val="HideTWBExt"/>
        </w:rPr>
        <w:t>&lt;/Amend&gt;</w:t>
      </w:r>
    </w:p>
    <w:p w14:paraId="5BB0D8C1" w14:textId="185F1126"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w:t>
      </w:r>
      <w:r w:rsidR="00565F15" w:rsidRPr="00B9675E">
        <w:rPr>
          <w:color w:val="000000" w:themeColor="text1"/>
        </w:rPr>
        <w:t>a</w:t>
      </w:r>
      <w:r w:rsidRPr="00B9675E">
        <w:rPr>
          <w:color w:val="000000" w:themeColor="text1"/>
        </w:rPr>
        <w:t>ment</w:t>
      </w:r>
      <w:r w:rsidR="00565F15"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610</w:t>
      </w:r>
      <w:r w:rsidRPr="00D85150">
        <w:rPr>
          <w:rStyle w:val="HideTWBExt"/>
          <w:b w:val="0"/>
        </w:rPr>
        <w:t>&lt;/NumAm&gt;</w:t>
      </w:r>
    </w:p>
    <w:p w14:paraId="2A784898" w14:textId="0533D68E"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Diana Iovanovici </w:t>
      </w:r>
      <w:r w:rsidR="00565F15" w:rsidRPr="00B9675E">
        <w:rPr>
          <w:color w:val="000000" w:themeColor="text1"/>
        </w:rPr>
        <w:t>Ș</w:t>
      </w:r>
      <w:r w:rsidRPr="00B9675E">
        <w:rPr>
          <w:color w:val="000000" w:themeColor="text1"/>
        </w:rPr>
        <w:t>o</w:t>
      </w:r>
      <w:r w:rsidR="00565F15" w:rsidRPr="00B9675E">
        <w:rPr>
          <w:color w:val="000000" w:themeColor="text1"/>
        </w:rPr>
        <w:t>ș</w:t>
      </w:r>
      <w:r w:rsidRPr="00B9675E">
        <w:rPr>
          <w:color w:val="000000" w:themeColor="text1"/>
        </w:rPr>
        <w:t>oacă</w:t>
      </w:r>
      <w:r w:rsidRPr="00D85150">
        <w:rPr>
          <w:rStyle w:val="HideTWBExt"/>
          <w:b w:val="0"/>
        </w:rPr>
        <w:t>&lt;/Members&gt;</w:t>
      </w:r>
    </w:p>
    <w:p w14:paraId="6385B8F2" w14:textId="77777777" w:rsidR="008F605B" w:rsidRPr="00B9675E" w:rsidRDefault="008F605B" w:rsidP="008F605B">
      <w:pPr>
        <w:pStyle w:val="NormalBold"/>
        <w:rPr>
          <w:color w:val="000000" w:themeColor="text1"/>
        </w:rPr>
      </w:pPr>
      <w:r w:rsidRPr="00D85150">
        <w:rPr>
          <w:rStyle w:val="HideTWBExt"/>
          <w:b w:val="0"/>
        </w:rPr>
        <w:t>&lt;/RepeatBlock-By&gt;</w:t>
      </w:r>
    </w:p>
    <w:p w14:paraId="1C1511EE" w14:textId="30BAC833" w:rsidR="008F605B" w:rsidRPr="00B9675E" w:rsidRDefault="008F605B" w:rsidP="008F605B">
      <w:pPr>
        <w:pStyle w:val="NormalBold"/>
        <w:rPr>
          <w:color w:val="000000" w:themeColor="text1"/>
        </w:rPr>
      </w:pPr>
      <w:r w:rsidRPr="00D85150">
        <w:rPr>
          <w:rStyle w:val="HideTWBExt"/>
          <w:b w:val="0"/>
        </w:rPr>
        <w:t>&lt;DocAmend&gt;</w:t>
      </w:r>
      <w:r w:rsidR="00565F15" w:rsidRPr="00B9675E">
        <w:rPr>
          <w:color w:val="000000" w:themeColor="text1"/>
        </w:rPr>
        <w:t>Propunere de rezoluție</w:t>
      </w:r>
      <w:r w:rsidRPr="00D85150">
        <w:rPr>
          <w:rStyle w:val="HideTWBExt"/>
          <w:b w:val="0"/>
        </w:rPr>
        <w:t>&lt;/DocAmend&gt;</w:t>
      </w:r>
    </w:p>
    <w:p w14:paraId="6F5D8E28" w14:textId="089F125D" w:rsidR="008F605B" w:rsidRPr="00B9675E" w:rsidRDefault="008F605B" w:rsidP="008F605B">
      <w:pPr>
        <w:pStyle w:val="NormalBold"/>
        <w:rPr>
          <w:color w:val="000000" w:themeColor="text1"/>
        </w:rPr>
      </w:pPr>
      <w:r w:rsidRPr="00D85150">
        <w:rPr>
          <w:rStyle w:val="HideTWBExt"/>
          <w:b w:val="0"/>
        </w:rPr>
        <w:t>&lt;Article&gt;</w:t>
      </w:r>
      <w:r w:rsidR="00565F15" w:rsidRPr="00B9675E">
        <w:rPr>
          <w:color w:val="000000" w:themeColor="text1"/>
        </w:rPr>
        <w:t xml:space="preserve">Punctul </w:t>
      </w:r>
      <w:r w:rsidRPr="00B9675E">
        <w:rPr>
          <w:color w:val="000000" w:themeColor="text1"/>
        </w:rPr>
        <w:t>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4BD9CB0" w14:textId="77777777" w:rsidTr="00D85150">
        <w:trPr>
          <w:trHeight w:hRule="exact" w:val="240"/>
          <w:jc w:val="center"/>
        </w:trPr>
        <w:tc>
          <w:tcPr>
            <w:tcW w:w="9752" w:type="dxa"/>
            <w:gridSpan w:val="2"/>
            <w:tcBorders>
              <w:top w:val="nil"/>
              <w:left w:val="nil"/>
              <w:bottom w:val="nil"/>
              <w:right w:val="nil"/>
            </w:tcBorders>
          </w:tcPr>
          <w:p w14:paraId="7323854C" w14:textId="77777777" w:rsidR="008F605B" w:rsidRPr="00B9675E" w:rsidRDefault="008F605B" w:rsidP="00D85150">
            <w:pPr>
              <w:rPr>
                <w:color w:val="000000" w:themeColor="text1"/>
              </w:rPr>
            </w:pPr>
          </w:p>
        </w:tc>
      </w:tr>
      <w:tr w:rsidR="007B5D21" w:rsidRPr="00B9675E" w14:paraId="22DDCC44" w14:textId="77777777" w:rsidTr="00D85150">
        <w:trPr>
          <w:trHeight w:val="240"/>
          <w:jc w:val="center"/>
        </w:trPr>
        <w:tc>
          <w:tcPr>
            <w:tcW w:w="4876" w:type="dxa"/>
            <w:tcBorders>
              <w:top w:val="nil"/>
              <w:left w:val="nil"/>
              <w:bottom w:val="nil"/>
              <w:right w:val="nil"/>
            </w:tcBorders>
          </w:tcPr>
          <w:p w14:paraId="6930CAF3" w14:textId="59903859" w:rsidR="008F605B" w:rsidRPr="00B9675E" w:rsidRDefault="00565F15"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FE6C344" w14:textId="78CD896B" w:rsidR="008F605B" w:rsidRPr="00B9675E" w:rsidRDefault="008F605B" w:rsidP="00D85150">
            <w:pPr>
              <w:pStyle w:val="AmColumnHeading"/>
              <w:rPr>
                <w:color w:val="000000" w:themeColor="text1"/>
              </w:rPr>
            </w:pPr>
            <w:r w:rsidRPr="00B9675E">
              <w:rPr>
                <w:color w:val="000000" w:themeColor="text1"/>
              </w:rPr>
              <w:t>Amend</w:t>
            </w:r>
            <w:r w:rsidR="00565F15" w:rsidRPr="00B9675E">
              <w:rPr>
                <w:color w:val="000000" w:themeColor="text1"/>
              </w:rPr>
              <w:t>a</w:t>
            </w:r>
            <w:r w:rsidRPr="00B9675E">
              <w:rPr>
                <w:color w:val="000000" w:themeColor="text1"/>
              </w:rPr>
              <w:t>ment</w:t>
            </w:r>
            <w:r w:rsidR="00565F15" w:rsidRPr="00B9675E">
              <w:rPr>
                <w:color w:val="000000" w:themeColor="text1"/>
              </w:rPr>
              <w:t>ul</w:t>
            </w:r>
          </w:p>
        </w:tc>
      </w:tr>
      <w:tr w:rsidR="007B5D21" w:rsidRPr="00B9675E" w14:paraId="1D9F41BB" w14:textId="77777777" w:rsidTr="00D85150">
        <w:trPr>
          <w:jc w:val="center"/>
        </w:trPr>
        <w:tc>
          <w:tcPr>
            <w:tcW w:w="4876" w:type="dxa"/>
            <w:tcBorders>
              <w:top w:val="nil"/>
              <w:left w:val="nil"/>
              <w:bottom w:val="nil"/>
              <w:right w:val="nil"/>
            </w:tcBorders>
          </w:tcPr>
          <w:p w14:paraId="31F207E6"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aplice</w:t>
            </w:r>
            <w:r w:rsidRPr="00B9675E">
              <w:rPr>
                <w:color w:val="000000" w:themeColor="text1"/>
              </w:rPr>
              <w:t xml:space="preserve"> cote de gen legislative </w:t>
            </w:r>
            <w:r w:rsidRPr="00B9675E">
              <w:rPr>
                <w:b/>
                <w:i/>
                <w:color w:val="000000" w:themeColor="text1"/>
              </w:rPr>
              <w:t>și</w:t>
            </w:r>
            <w:r w:rsidRPr="00B9675E">
              <w:rPr>
                <w:color w:val="000000" w:themeColor="text1"/>
              </w:rPr>
              <w:t xml:space="preserve"> liste </w:t>
            </w:r>
            <w:r w:rsidRPr="00B9675E">
              <w:rPr>
                <w:b/>
                <w:i/>
                <w:color w:val="000000" w:themeColor="text1"/>
              </w:rPr>
              <w:t>bazate pe</w:t>
            </w:r>
            <w:r w:rsidRPr="00B9675E">
              <w:rPr>
                <w:color w:val="000000" w:themeColor="text1"/>
              </w:rPr>
              <w:t xml:space="preserve"> „zipping” </w:t>
            </w:r>
            <w:r w:rsidRPr="00B9675E">
              <w:rPr>
                <w:b/>
                <w:i/>
                <w:color w:val="000000" w:themeColor="text1"/>
              </w:rPr>
              <w:t>(combinarea candidaților din mai multe partide sau liste)</w:t>
            </w:r>
            <w:r w:rsidRPr="00B9675E">
              <w:rPr>
                <w:color w:val="000000" w:themeColor="text1"/>
              </w:rPr>
              <w:t xml:space="preserve"> pentru toate </w:t>
            </w:r>
            <w:r w:rsidRPr="00B9675E">
              <w:rPr>
                <w:b/>
                <w:i/>
                <w:color w:val="000000" w:themeColor="text1"/>
              </w:rPr>
              <w:t>alegerile pe baza</w:t>
            </w:r>
            <w:r w:rsidRPr="00B9675E">
              <w:rPr>
                <w:color w:val="000000" w:themeColor="text1"/>
              </w:rPr>
              <w:t xml:space="preserve"> parității de gen și să asigure </w:t>
            </w:r>
            <w:r w:rsidRPr="00B9675E">
              <w:rPr>
                <w:b/>
                <w:i/>
                <w:color w:val="000000" w:themeColor="text1"/>
              </w:rPr>
              <w:t>paritatea</w:t>
            </w:r>
            <w:r w:rsidRPr="00B9675E">
              <w:rPr>
                <w:color w:val="000000" w:themeColor="text1"/>
              </w:rPr>
              <w:t xml:space="preserve"> de gen </w:t>
            </w:r>
            <w:r w:rsidRPr="00B9675E">
              <w:rPr>
                <w:b/>
                <w:i/>
                <w:color w:val="000000" w:themeColor="text1"/>
              </w:rPr>
              <w:t>instituțională</w:t>
            </w:r>
            <w:r w:rsidRPr="00B9675E">
              <w:rPr>
                <w:color w:val="000000" w:themeColor="text1"/>
              </w:rPr>
              <w:t xml:space="preserve"> la toate nivelurile </w:t>
            </w:r>
            <w:r w:rsidRPr="00B9675E">
              <w:rPr>
                <w:color w:val="000000" w:themeColor="text1"/>
              </w:rPr>
              <w:lastRenderedPageBreak/>
              <w:t>procesului decizional;</w:t>
            </w:r>
          </w:p>
        </w:tc>
        <w:tc>
          <w:tcPr>
            <w:tcW w:w="4876" w:type="dxa"/>
            <w:tcBorders>
              <w:top w:val="nil"/>
              <w:left w:val="nil"/>
              <w:bottom w:val="nil"/>
              <w:right w:val="nil"/>
            </w:tcBorders>
          </w:tcPr>
          <w:p w14:paraId="2D25C910" w14:textId="77777777" w:rsidR="008F605B" w:rsidRPr="00B9675E" w:rsidRDefault="008F605B" w:rsidP="00D85150">
            <w:pPr>
              <w:pStyle w:val="Normal6a"/>
              <w:rPr>
                <w:color w:val="000000" w:themeColor="text1"/>
              </w:rPr>
            </w:pPr>
            <w:r w:rsidRPr="00B9675E">
              <w:rPr>
                <w:color w:val="000000" w:themeColor="text1"/>
              </w:rPr>
              <w:lastRenderedPageBreak/>
              <w:t>15.</w:t>
            </w:r>
            <w:r w:rsidRPr="00B9675E">
              <w:rPr>
                <w:color w:val="000000" w:themeColor="text1"/>
              </w:rPr>
              <w:tab/>
              <w:t xml:space="preserve">îndeamnă Comisia să </w:t>
            </w:r>
            <w:r w:rsidRPr="00B9675E">
              <w:rPr>
                <w:b/>
                <w:i/>
                <w:color w:val="000000" w:themeColor="text1"/>
              </w:rPr>
              <w:t>implementeze fără întârziere</w:t>
            </w:r>
            <w:r w:rsidRPr="00B9675E">
              <w:rPr>
                <w:color w:val="000000" w:themeColor="text1"/>
              </w:rPr>
              <w:t xml:space="preserve"> cote de gen legislative </w:t>
            </w:r>
            <w:r w:rsidRPr="00B9675E">
              <w:rPr>
                <w:b/>
                <w:i/>
                <w:color w:val="000000" w:themeColor="text1"/>
              </w:rPr>
              <w:t>obligatorii și mecanisme de</w:t>
            </w:r>
            <w:r w:rsidRPr="00B9675E">
              <w:rPr>
                <w:color w:val="000000" w:themeColor="text1"/>
              </w:rPr>
              <w:t xml:space="preserve"> liste „zipping” pentru toate </w:t>
            </w:r>
            <w:r w:rsidRPr="00B9675E">
              <w:rPr>
                <w:b/>
                <w:i/>
                <w:color w:val="000000" w:themeColor="text1"/>
              </w:rPr>
              <w:t>tipurile de alegeri, ca instrumente esențiale pentru atingerea</w:t>
            </w:r>
            <w:r w:rsidRPr="00B9675E">
              <w:rPr>
                <w:color w:val="000000" w:themeColor="text1"/>
              </w:rPr>
              <w:t xml:space="preserve"> parității de gen</w:t>
            </w:r>
            <w:r w:rsidRPr="00B9675E">
              <w:rPr>
                <w:b/>
                <w:i/>
                <w:color w:val="000000" w:themeColor="text1"/>
              </w:rPr>
              <w:t>,</w:t>
            </w:r>
            <w:r w:rsidRPr="00B9675E">
              <w:rPr>
                <w:color w:val="000000" w:themeColor="text1"/>
              </w:rPr>
              <w:t xml:space="preserve"> și să asigure </w:t>
            </w:r>
            <w:r w:rsidRPr="00B9675E">
              <w:rPr>
                <w:b/>
                <w:i/>
                <w:color w:val="000000" w:themeColor="text1"/>
              </w:rPr>
              <w:t xml:space="preserve">respectarea </w:t>
            </w:r>
            <w:r w:rsidRPr="00B9675E">
              <w:rPr>
                <w:b/>
                <w:i/>
                <w:color w:val="000000" w:themeColor="text1"/>
              </w:rPr>
              <w:lastRenderedPageBreak/>
              <w:t>strictă a principiului parității</w:t>
            </w:r>
            <w:r w:rsidRPr="00B9675E">
              <w:rPr>
                <w:color w:val="000000" w:themeColor="text1"/>
              </w:rPr>
              <w:t xml:space="preserve"> de gen la toate nivelurile procesului decizional </w:t>
            </w:r>
            <w:r w:rsidRPr="00B9675E">
              <w:rPr>
                <w:b/>
                <w:i/>
                <w:color w:val="000000" w:themeColor="text1"/>
              </w:rPr>
              <w:t>instituțional, inclusiv prin măsuri de monitorizare și sancționare eficientă</w:t>
            </w:r>
            <w:r w:rsidRPr="00B9675E">
              <w:rPr>
                <w:color w:val="000000" w:themeColor="text1"/>
              </w:rPr>
              <w:t>;</w:t>
            </w:r>
          </w:p>
        </w:tc>
      </w:tr>
    </w:tbl>
    <w:p w14:paraId="01A9716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5C6F9D42" w14:textId="77777777" w:rsidR="008F605B" w:rsidRPr="00B9675E" w:rsidRDefault="008F605B" w:rsidP="008F605B">
      <w:pPr>
        <w:rPr>
          <w:color w:val="000000" w:themeColor="text1"/>
        </w:rPr>
      </w:pPr>
      <w:r w:rsidRPr="00D85150">
        <w:rPr>
          <w:rStyle w:val="HideTWBExt"/>
        </w:rPr>
        <w:t>&lt;/Amend&gt;</w:t>
      </w:r>
    </w:p>
    <w:p w14:paraId="58C16BD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611</w:t>
      </w:r>
      <w:r w:rsidRPr="00D85150">
        <w:rPr>
          <w:rStyle w:val="HideTWBExt"/>
          <w:b w:val="0"/>
        </w:rPr>
        <w:t>&lt;/NumAm&gt;</w:t>
      </w:r>
    </w:p>
    <w:p w14:paraId="0F53D0C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1D7C634B" w14:textId="77777777" w:rsidR="008F605B" w:rsidRPr="00B9675E" w:rsidRDefault="008F605B" w:rsidP="008F605B">
      <w:pPr>
        <w:pStyle w:val="NormalBold"/>
        <w:rPr>
          <w:color w:val="000000" w:themeColor="text1"/>
        </w:rPr>
      </w:pPr>
      <w:r w:rsidRPr="00D85150">
        <w:rPr>
          <w:rStyle w:val="HideTWBExt"/>
          <w:b w:val="0"/>
        </w:rPr>
        <w:t>&lt;/RepeatBlock-By&gt;</w:t>
      </w:r>
    </w:p>
    <w:p w14:paraId="47F9EC4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9EACDF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DC16694" w14:textId="77777777" w:rsidTr="00D85150">
        <w:trPr>
          <w:trHeight w:hRule="exact" w:val="240"/>
          <w:jc w:val="center"/>
        </w:trPr>
        <w:tc>
          <w:tcPr>
            <w:tcW w:w="9752" w:type="dxa"/>
            <w:gridSpan w:val="2"/>
            <w:tcBorders>
              <w:top w:val="nil"/>
              <w:left w:val="nil"/>
              <w:bottom w:val="nil"/>
              <w:right w:val="nil"/>
            </w:tcBorders>
          </w:tcPr>
          <w:p w14:paraId="1FED4D76" w14:textId="77777777" w:rsidR="008F605B" w:rsidRPr="00B9675E" w:rsidRDefault="008F605B" w:rsidP="00D85150">
            <w:pPr>
              <w:rPr>
                <w:color w:val="000000" w:themeColor="text1"/>
              </w:rPr>
            </w:pPr>
          </w:p>
        </w:tc>
      </w:tr>
      <w:tr w:rsidR="007B5D21" w:rsidRPr="00B9675E" w14:paraId="628FC2BB" w14:textId="77777777" w:rsidTr="00D85150">
        <w:trPr>
          <w:trHeight w:val="240"/>
          <w:jc w:val="center"/>
        </w:trPr>
        <w:tc>
          <w:tcPr>
            <w:tcW w:w="4876" w:type="dxa"/>
            <w:tcBorders>
              <w:top w:val="nil"/>
              <w:left w:val="nil"/>
              <w:bottom w:val="nil"/>
              <w:right w:val="nil"/>
            </w:tcBorders>
          </w:tcPr>
          <w:p w14:paraId="2F893D3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EFF489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0CD0B02" w14:textId="77777777" w:rsidTr="00D85150">
        <w:trPr>
          <w:jc w:val="center"/>
        </w:trPr>
        <w:tc>
          <w:tcPr>
            <w:tcW w:w="4876" w:type="dxa"/>
            <w:tcBorders>
              <w:top w:val="nil"/>
              <w:left w:val="nil"/>
              <w:bottom w:val="nil"/>
              <w:right w:val="nil"/>
            </w:tcBorders>
          </w:tcPr>
          <w:p w14:paraId="402E7AE4"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aplice cote de gen legislative și liste bazate pe „zipping” (combinarea candidaților din mai multe partide sau liste) pentru toate alegerile pe baza parității de gen</w:t>
            </w:r>
            <w:r w:rsidRPr="00B9675E">
              <w:rPr>
                <w:color w:val="000000" w:themeColor="text1"/>
              </w:rPr>
              <w:t xml:space="preserve"> și să asigure paritatea de gen instituțională la toate nivelurile procesului decizional;</w:t>
            </w:r>
          </w:p>
        </w:tc>
        <w:tc>
          <w:tcPr>
            <w:tcW w:w="4876" w:type="dxa"/>
            <w:tcBorders>
              <w:top w:val="nil"/>
              <w:left w:val="nil"/>
              <w:bottom w:val="nil"/>
              <w:right w:val="nil"/>
            </w:tcBorders>
          </w:tcPr>
          <w:p w14:paraId="522D5970"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abordeze și să remedieze toate practicile obstructive existente la toate nivelurile sferei politice, pentru a asigura accesul deplin și egal al femeilor și bărbaților la participarea politică, inclusiv acordarea concediului pentru creșterea copilului în timpul exercitării unei funcții politice,</w:t>
            </w:r>
            <w:r w:rsidRPr="00B9675E">
              <w:rPr>
                <w:color w:val="000000" w:themeColor="text1"/>
              </w:rPr>
              <w:t xml:space="preserve"> și să garanteze paritatea de gen în instituții la toate nivelurile de luare a deciziilor;</w:t>
            </w:r>
          </w:p>
        </w:tc>
      </w:tr>
    </w:tbl>
    <w:p w14:paraId="452C261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9BE1C71" w14:textId="77777777" w:rsidR="008F605B" w:rsidRPr="00B9675E" w:rsidRDefault="008F605B" w:rsidP="008F605B">
      <w:pPr>
        <w:rPr>
          <w:color w:val="000000" w:themeColor="text1"/>
        </w:rPr>
      </w:pPr>
      <w:r w:rsidRPr="00D85150">
        <w:rPr>
          <w:rStyle w:val="HideTWBExt"/>
        </w:rPr>
        <w:t>&lt;/Amend&gt;</w:t>
      </w:r>
    </w:p>
    <w:p w14:paraId="49DE560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612</w:t>
      </w:r>
      <w:r w:rsidRPr="00D85150">
        <w:rPr>
          <w:rStyle w:val="HideTWBExt"/>
          <w:b w:val="0"/>
        </w:rPr>
        <w:t>&lt;/NumAm&gt;</w:t>
      </w:r>
    </w:p>
    <w:p w14:paraId="7197A69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Maria Noichl</w:t>
      </w:r>
      <w:r w:rsidRPr="00D85150">
        <w:rPr>
          <w:rStyle w:val="HideTWBExt"/>
          <w:b w:val="0"/>
        </w:rPr>
        <w:t>&lt;/Members&gt;</w:t>
      </w:r>
    </w:p>
    <w:p w14:paraId="61DF7481" w14:textId="77777777" w:rsidR="008F605B" w:rsidRPr="00B9675E" w:rsidRDefault="008F605B" w:rsidP="008F605B">
      <w:pPr>
        <w:pStyle w:val="NormalBold"/>
        <w:rPr>
          <w:color w:val="000000" w:themeColor="text1"/>
        </w:rPr>
      </w:pPr>
      <w:r w:rsidRPr="00D85150">
        <w:rPr>
          <w:rStyle w:val="HideTWBExt"/>
          <w:b w:val="0"/>
        </w:rPr>
        <w:t>&lt;/RepeatBlock-By&gt;</w:t>
      </w:r>
    </w:p>
    <w:p w14:paraId="54855DC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B6C01E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7DED721" w14:textId="77777777" w:rsidTr="00D85150">
        <w:trPr>
          <w:trHeight w:hRule="exact" w:val="240"/>
          <w:jc w:val="center"/>
        </w:trPr>
        <w:tc>
          <w:tcPr>
            <w:tcW w:w="9752" w:type="dxa"/>
            <w:gridSpan w:val="2"/>
            <w:tcBorders>
              <w:top w:val="nil"/>
              <w:left w:val="nil"/>
              <w:bottom w:val="nil"/>
              <w:right w:val="nil"/>
            </w:tcBorders>
          </w:tcPr>
          <w:p w14:paraId="19929806" w14:textId="77777777" w:rsidR="008F605B" w:rsidRPr="00B9675E" w:rsidRDefault="008F605B" w:rsidP="00D85150">
            <w:pPr>
              <w:rPr>
                <w:color w:val="000000" w:themeColor="text1"/>
              </w:rPr>
            </w:pPr>
          </w:p>
        </w:tc>
      </w:tr>
      <w:tr w:rsidR="007B5D21" w:rsidRPr="00B9675E" w14:paraId="4F8D72AF" w14:textId="77777777" w:rsidTr="00D85150">
        <w:trPr>
          <w:trHeight w:val="240"/>
          <w:jc w:val="center"/>
        </w:trPr>
        <w:tc>
          <w:tcPr>
            <w:tcW w:w="4876" w:type="dxa"/>
            <w:tcBorders>
              <w:top w:val="nil"/>
              <w:left w:val="nil"/>
              <w:bottom w:val="nil"/>
              <w:right w:val="nil"/>
            </w:tcBorders>
          </w:tcPr>
          <w:p w14:paraId="2AEFC24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AFC63C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020CCEF" w14:textId="77777777" w:rsidTr="00D85150">
        <w:trPr>
          <w:jc w:val="center"/>
        </w:trPr>
        <w:tc>
          <w:tcPr>
            <w:tcW w:w="4876" w:type="dxa"/>
            <w:tcBorders>
              <w:top w:val="nil"/>
              <w:left w:val="nil"/>
              <w:bottom w:val="nil"/>
              <w:right w:val="nil"/>
            </w:tcBorders>
          </w:tcPr>
          <w:p w14:paraId="00757ACC"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îndeamnă Comisia să aplice cote de gen legislative și liste bazate pe „zipping” (combinarea candidaților din mai multe partide sau liste) pentru toate alegerile pe baza parității de gen și să asigure paritatea de gen instituțională la toate nivelurile procesului decizional;</w:t>
            </w:r>
          </w:p>
        </w:tc>
        <w:tc>
          <w:tcPr>
            <w:tcW w:w="4876" w:type="dxa"/>
            <w:tcBorders>
              <w:top w:val="nil"/>
              <w:left w:val="nil"/>
              <w:bottom w:val="nil"/>
              <w:right w:val="nil"/>
            </w:tcBorders>
          </w:tcPr>
          <w:p w14:paraId="35F481B5"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aplice cote de gen legislative și liste bazate pe „zipping” (combinarea candidaților din mai multe partide sau liste) pentru toate alegerile pe baza parității de gen și să asigure paritatea de gen instituțională la toate nivelurile procesului decizional; </w:t>
            </w:r>
            <w:r w:rsidRPr="00B9675E">
              <w:rPr>
                <w:b/>
                <w:i/>
                <w:color w:val="000000" w:themeColor="text1"/>
              </w:rPr>
              <w:t xml:space="preserve">subliniază că Parlamentul European trebuie să </w:t>
            </w:r>
            <w:r w:rsidRPr="00B9675E">
              <w:rPr>
                <w:b/>
                <w:i/>
                <w:color w:val="000000" w:themeColor="text1"/>
              </w:rPr>
              <w:lastRenderedPageBreak/>
              <w:t>servească drept model în acest sens;</w:t>
            </w:r>
          </w:p>
        </w:tc>
      </w:tr>
    </w:tbl>
    <w:p w14:paraId="0562930B"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AFB28A" w14:textId="77777777" w:rsidR="008F605B" w:rsidRPr="00B9675E" w:rsidRDefault="008F605B" w:rsidP="008F605B">
      <w:pPr>
        <w:rPr>
          <w:color w:val="000000" w:themeColor="text1"/>
        </w:rPr>
      </w:pPr>
      <w:r w:rsidRPr="00D85150">
        <w:rPr>
          <w:rStyle w:val="HideTWBExt"/>
        </w:rPr>
        <w:t>&lt;/Amend&gt;</w:t>
      </w:r>
    </w:p>
    <w:p w14:paraId="585E374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613</w:t>
      </w:r>
      <w:r w:rsidRPr="00D85150">
        <w:rPr>
          <w:rStyle w:val="HideTWBExt"/>
          <w:b w:val="0"/>
        </w:rPr>
        <w:t>&lt;/NumAm&gt;</w:t>
      </w:r>
    </w:p>
    <w:p w14:paraId="317AE60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Viktória Ferenc</w:t>
      </w:r>
      <w:r w:rsidRPr="00D85150">
        <w:rPr>
          <w:rStyle w:val="HideTWBExt"/>
          <w:b w:val="0"/>
        </w:rPr>
        <w:t>&lt;/Members&gt;</w:t>
      </w:r>
    </w:p>
    <w:p w14:paraId="52D64D9D" w14:textId="77777777" w:rsidR="008F605B" w:rsidRPr="00B9675E" w:rsidRDefault="008F605B" w:rsidP="008F605B">
      <w:pPr>
        <w:pStyle w:val="NormalBold"/>
        <w:rPr>
          <w:color w:val="000000" w:themeColor="text1"/>
        </w:rPr>
      </w:pPr>
      <w:r w:rsidRPr="00D85150">
        <w:rPr>
          <w:rStyle w:val="HideTWBExt"/>
          <w:b w:val="0"/>
        </w:rPr>
        <w:t>&lt;/RepeatBlock-By&gt;</w:t>
      </w:r>
    </w:p>
    <w:p w14:paraId="026C620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2FA09F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3A03A15" w14:textId="77777777" w:rsidTr="00D85150">
        <w:trPr>
          <w:trHeight w:hRule="exact" w:val="240"/>
          <w:jc w:val="center"/>
        </w:trPr>
        <w:tc>
          <w:tcPr>
            <w:tcW w:w="9752" w:type="dxa"/>
            <w:gridSpan w:val="2"/>
            <w:tcBorders>
              <w:top w:val="nil"/>
              <w:left w:val="nil"/>
              <w:bottom w:val="nil"/>
              <w:right w:val="nil"/>
            </w:tcBorders>
          </w:tcPr>
          <w:p w14:paraId="1D5C93D6" w14:textId="77777777" w:rsidR="008F605B" w:rsidRPr="00B9675E" w:rsidRDefault="008F605B" w:rsidP="00D85150">
            <w:pPr>
              <w:rPr>
                <w:color w:val="000000" w:themeColor="text1"/>
              </w:rPr>
            </w:pPr>
          </w:p>
        </w:tc>
      </w:tr>
      <w:tr w:rsidR="007B5D21" w:rsidRPr="00B9675E" w14:paraId="7F27CE34" w14:textId="77777777" w:rsidTr="00D85150">
        <w:trPr>
          <w:trHeight w:val="240"/>
          <w:jc w:val="center"/>
        </w:trPr>
        <w:tc>
          <w:tcPr>
            <w:tcW w:w="4876" w:type="dxa"/>
            <w:tcBorders>
              <w:top w:val="nil"/>
              <w:left w:val="nil"/>
              <w:bottom w:val="nil"/>
              <w:right w:val="nil"/>
            </w:tcBorders>
          </w:tcPr>
          <w:p w14:paraId="34E0FA1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E7229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57BB64A" w14:textId="77777777" w:rsidTr="00D85150">
        <w:trPr>
          <w:jc w:val="center"/>
        </w:trPr>
        <w:tc>
          <w:tcPr>
            <w:tcW w:w="4876" w:type="dxa"/>
            <w:tcBorders>
              <w:top w:val="nil"/>
              <w:left w:val="nil"/>
              <w:bottom w:val="nil"/>
              <w:right w:val="nil"/>
            </w:tcBorders>
          </w:tcPr>
          <w:p w14:paraId="351E93AF"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aplice cote de gen legislative și liste bazate pe „zipping” (combinarea candidaților din mai multe partide sau liste) pentru toate alegerile pe baza parității de gen și să</w:t>
            </w:r>
            <w:r w:rsidRPr="00B9675E">
              <w:rPr>
                <w:color w:val="000000" w:themeColor="text1"/>
              </w:rPr>
              <w:t xml:space="preserve"> asigure paritatea de gen instituțională la toate nivelurile procesului decizional;</w:t>
            </w:r>
          </w:p>
        </w:tc>
        <w:tc>
          <w:tcPr>
            <w:tcW w:w="4876" w:type="dxa"/>
            <w:tcBorders>
              <w:top w:val="nil"/>
              <w:left w:val="nil"/>
              <w:bottom w:val="nil"/>
              <w:right w:val="nil"/>
            </w:tcBorders>
          </w:tcPr>
          <w:p w14:paraId="71145E8A"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îndeamnă Comisia să asigure paritatea de gen instituțională la toate nivelurile procesului decizional;</w:t>
            </w:r>
          </w:p>
        </w:tc>
      </w:tr>
    </w:tbl>
    <w:p w14:paraId="660D0CE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DB5A3FC" w14:textId="77777777" w:rsidR="008F605B" w:rsidRPr="00B9675E" w:rsidRDefault="008F605B" w:rsidP="008F605B">
      <w:pPr>
        <w:rPr>
          <w:color w:val="000000" w:themeColor="text1"/>
        </w:rPr>
      </w:pPr>
      <w:r w:rsidRPr="00D85150">
        <w:rPr>
          <w:rStyle w:val="HideTWBExt"/>
        </w:rPr>
        <w:t>&lt;/Amend&gt;</w:t>
      </w:r>
    </w:p>
    <w:p w14:paraId="46BD797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614</w:t>
      </w:r>
      <w:r w:rsidRPr="00D85150">
        <w:rPr>
          <w:rStyle w:val="HideTWBExt"/>
          <w:b w:val="0"/>
        </w:rPr>
        <w:t>&lt;/NumAm&gt;</w:t>
      </w:r>
    </w:p>
    <w:p w14:paraId="6DE9294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24E0CC2E" w14:textId="77777777" w:rsidR="008F605B" w:rsidRPr="00B9675E" w:rsidRDefault="008F605B" w:rsidP="008F605B">
      <w:pPr>
        <w:pStyle w:val="NormalBold"/>
        <w:rPr>
          <w:color w:val="000000" w:themeColor="text1"/>
        </w:rPr>
      </w:pPr>
      <w:r w:rsidRPr="00D85150">
        <w:rPr>
          <w:rStyle w:val="HideTWBExt"/>
          <w:b w:val="0"/>
        </w:rPr>
        <w:t>&lt;/RepeatBlock-By&gt;</w:t>
      </w:r>
    </w:p>
    <w:p w14:paraId="5F05B64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92EE37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5F8064A" w14:textId="77777777" w:rsidTr="00D85150">
        <w:trPr>
          <w:trHeight w:hRule="exact" w:val="240"/>
          <w:jc w:val="center"/>
        </w:trPr>
        <w:tc>
          <w:tcPr>
            <w:tcW w:w="9752" w:type="dxa"/>
            <w:gridSpan w:val="2"/>
            <w:tcBorders>
              <w:top w:val="nil"/>
              <w:left w:val="nil"/>
              <w:bottom w:val="nil"/>
              <w:right w:val="nil"/>
            </w:tcBorders>
          </w:tcPr>
          <w:p w14:paraId="16DA0B81" w14:textId="77777777" w:rsidR="008F605B" w:rsidRPr="00B9675E" w:rsidRDefault="008F605B" w:rsidP="00D85150">
            <w:pPr>
              <w:rPr>
                <w:color w:val="000000" w:themeColor="text1"/>
              </w:rPr>
            </w:pPr>
          </w:p>
        </w:tc>
      </w:tr>
      <w:tr w:rsidR="007B5D21" w:rsidRPr="00B9675E" w14:paraId="6C49F575" w14:textId="77777777" w:rsidTr="00D85150">
        <w:trPr>
          <w:trHeight w:val="240"/>
          <w:jc w:val="center"/>
        </w:trPr>
        <w:tc>
          <w:tcPr>
            <w:tcW w:w="4876" w:type="dxa"/>
            <w:tcBorders>
              <w:top w:val="nil"/>
              <w:left w:val="nil"/>
              <w:bottom w:val="nil"/>
              <w:right w:val="nil"/>
            </w:tcBorders>
          </w:tcPr>
          <w:p w14:paraId="5716281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80CC0B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015CD86" w14:textId="77777777" w:rsidTr="00D85150">
        <w:trPr>
          <w:jc w:val="center"/>
        </w:trPr>
        <w:tc>
          <w:tcPr>
            <w:tcW w:w="4876" w:type="dxa"/>
            <w:tcBorders>
              <w:top w:val="nil"/>
              <w:left w:val="nil"/>
              <w:bottom w:val="nil"/>
              <w:right w:val="nil"/>
            </w:tcBorders>
          </w:tcPr>
          <w:p w14:paraId="6C5A868F"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aplice cote de gen legislative și liste bazate pe „zipping” (combinarea candidaților din mai multe partide sau liste) pentru toate alegerile pe baza parității de gen și să asigure paritatea de gen instituțională la toate nivelurile procesului</w:t>
            </w:r>
            <w:r w:rsidRPr="00B9675E">
              <w:rPr>
                <w:color w:val="000000" w:themeColor="text1"/>
              </w:rPr>
              <w:t xml:space="preserve"> decizional;</w:t>
            </w:r>
          </w:p>
        </w:tc>
        <w:tc>
          <w:tcPr>
            <w:tcW w:w="4876" w:type="dxa"/>
            <w:tcBorders>
              <w:top w:val="nil"/>
              <w:left w:val="nil"/>
              <w:bottom w:val="nil"/>
              <w:right w:val="nil"/>
            </w:tcBorders>
          </w:tcPr>
          <w:p w14:paraId="67E8FBEE"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încurajeze schimbul de bune practici între statele membre pentru a identifica modalități de îmbunătățire a participării și avansării femeilor în diverse situații, cu scopul de a atinge cel mai înalt nivel posibil de implicare a femeilor în politică și în procesul</w:t>
            </w:r>
            <w:r w:rsidRPr="00B9675E">
              <w:rPr>
                <w:color w:val="000000" w:themeColor="text1"/>
              </w:rPr>
              <w:t xml:space="preserve"> decizional;</w:t>
            </w:r>
          </w:p>
        </w:tc>
      </w:tr>
    </w:tbl>
    <w:p w14:paraId="0F7A756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7F5F310" w14:textId="77777777" w:rsidR="008F605B" w:rsidRPr="00B9675E" w:rsidRDefault="008F605B" w:rsidP="008F605B">
      <w:pPr>
        <w:rPr>
          <w:color w:val="000000" w:themeColor="text1"/>
        </w:rPr>
      </w:pPr>
      <w:r w:rsidRPr="00D85150">
        <w:rPr>
          <w:rStyle w:val="HideTWBExt"/>
        </w:rPr>
        <w:t>&lt;/Amend&gt;</w:t>
      </w:r>
    </w:p>
    <w:p w14:paraId="47883C08"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615</w:t>
      </w:r>
      <w:r w:rsidRPr="00D85150">
        <w:rPr>
          <w:rStyle w:val="HideTWBExt"/>
          <w:b w:val="0"/>
        </w:rPr>
        <w:t>&lt;/NumAm&gt;</w:t>
      </w:r>
    </w:p>
    <w:p w14:paraId="5073D5B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06DBEE3C" w14:textId="77777777" w:rsidR="008F605B" w:rsidRPr="00B9675E" w:rsidRDefault="008F605B" w:rsidP="008F605B">
      <w:pPr>
        <w:pStyle w:val="NormalBold"/>
        <w:rPr>
          <w:color w:val="000000" w:themeColor="text1"/>
        </w:rPr>
      </w:pPr>
      <w:r w:rsidRPr="00D85150">
        <w:rPr>
          <w:rStyle w:val="HideTWBExt"/>
          <w:b w:val="0"/>
        </w:rPr>
        <w:t>&lt;/RepeatBlock-By&gt;</w:t>
      </w:r>
    </w:p>
    <w:p w14:paraId="3E4F323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F46273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C9F6DA5" w14:textId="77777777" w:rsidTr="00D85150">
        <w:trPr>
          <w:trHeight w:hRule="exact" w:val="240"/>
          <w:jc w:val="center"/>
        </w:trPr>
        <w:tc>
          <w:tcPr>
            <w:tcW w:w="9752" w:type="dxa"/>
            <w:gridSpan w:val="2"/>
            <w:tcBorders>
              <w:top w:val="nil"/>
              <w:left w:val="nil"/>
              <w:bottom w:val="nil"/>
              <w:right w:val="nil"/>
            </w:tcBorders>
          </w:tcPr>
          <w:p w14:paraId="415B74DF" w14:textId="77777777" w:rsidR="008F605B" w:rsidRPr="00B9675E" w:rsidRDefault="008F605B" w:rsidP="00D85150">
            <w:pPr>
              <w:rPr>
                <w:color w:val="000000" w:themeColor="text1"/>
              </w:rPr>
            </w:pPr>
          </w:p>
        </w:tc>
      </w:tr>
      <w:tr w:rsidR="007B5D21" w:rsidRPr="00B9675E" w14:paraId="75FC6493" w14:textId="77777777" w:rsidTr="00D85150">
        <w:trPr>
          <w:trHeight w:val="240"/>
          <w:jc w:val="center"/>
        </w:trPr>
        <w:tc>
          <w:tcPr>
            <w:tcW w:w="4876" w:type="dxa"/>
            <w:tcBorders>
              <w:top w:val="nil"/>
              <w:left w:val="nil"/>
              <w:bottom w:val="nil"/>
              <w:right w:val="nil"/>
            </w:tcBorders>
          </w:tcPr>
          <w:p w14:paraId="3B3E3C9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DA74B3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4BFE1A" w14:textId="77777777" w:rsidTr="00D85150">
        <w:trPr>
          <w:jc w:val="center"/>
        </w:trPr>
        <w:tc>
          <w:tcPr>
            <w:tcW w:w="4876" w:type="dxa"/>
            <w:tcBorders>
              <w:top w:val="nil"/>
              <w:left w:val="nil"/>
              <w:bottom w:val="nil"/>
              <w:right w:val="nil"/>
            </w:tcBorders>
          </w:tcPr>
          <w:p w14:paraId="6EAB4A12"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r>
            <w:r w:rsidRPr="00B9675E">
              <w:rPr>
                <w:b/>
                <w:i/>
                <w:color w:val="000000" w:themeColor="text1"/>
              </w:rPr>
              <w:t>îndeamnă</w:t>
            </w:r>
            <w:r w:rsidRPr="00B9675E">
              <w:rPr>
                <w:color w:val="000000" w:themeColor="text1"/>
              </w:rPr>
              <w:t xml:space="preserve"> Comisia să </w:t>
            </w:r>
            <w:r w:rsidRPr="00B9675E">
              <w:rPr>
                <w:b/>
                <w:i/>
                <w:color w:val="000000" w:themeColor="text1"/>
              </w:rPr>
              <w:t>aplice</w:t>
            </w:r>
            <w:r w:rsidRPr="00B9675E">
              <w:rPr>
                <w:color w:val="000000" w:themeColor="text1"/>
              </w:rPr>
              <w:t xml:space="preserve"> cote de gen legislative și liste bazate pe „zipping” (combinarea candidaților din mai multe partide sau liste) pentru toate alegerile pe baza parității de gen și </w:t>
            </w:r>
            <w:r w:rsidRPr="00B9675E">
              <w:rPr>
                <w:b/>
                <w:i/>
                <w:color w:val="000000" w:themeColor="text1"/>
              </w:rPr>
              <w:t>să asigure</w:t>
            </w:r>
            <w:r w:rsidRPr="00B9675E">
              <w:rPr>
                <w:color w:val="000000" w:themeColor="text1"/>
              </w:rPr>
              <w:t xml:space="preserve"> paritatea de gen instituțională la toate nivelurile procesului decizional;</w:t>
            </w:r>
          </w:p>
        </w:tc>
        <w:tc>
          <w:tcPr>
            <w:tcW w:w="4876" w:type="dxa"/>
            <w:tcBorders>
              <w:top w:val="nil"/>
              <w:left w:val="nil"/>
              <w:bottom w:val="nil"/>
              <w:right w:val="nil"/>
            </w:tcBorders>
          </w:tcPr>
          <w:p w14:paraId="3C457951"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r>
            <w:r w:rsidRPr="00B9675E">
              <w:rPr>
                <w:b/>
                <w:i/>
                <w:color w:val="000000" w:themeColor="text1"/>
              </w:rPr>
              <w:t>încurajează</w:t>
            </w:r>
            <w:r w:rsidRPr="00B9675E">
              <w:rPr>
                <w:color w:val="000000" w:themeColor="text1"/>
              </w:rPr>
              <w:t xml:space="preserve"> Comisia să </w:t>
            </w:r>
            <w:r w:rsidRPr="00B9675E">
              <w:rPr>
                <w:b/>
                <w:i/>
                <w:color w:val="000000" w:themeColor="text1"/>
              </w:rPr>
              <w:t>promoveze</w:t>
            </w:r>
            <w:r w:rsidRPr="00B9675E">
              <w:rPr>
                <w:color w:val="000000" w:themeColor="text1"/>
              </w:rPr>
              <w:t xml:space="preserve"> cote de gen legislative și liste bazate pe „zipping” (combinarea candidaților din mai multe partide sau liste) pentru toate alegerile pe baza parității de gen</w:t>
            </w:r>
            <w:r w:rsidRPr="00B9675E">
              <w:rPr>
                <w:b/>
                <w:i/>
                <w:color w:val="000000" w:themeColor="text1"/>
              </w:rPr>
              <w:t>, precum</w:t>
            </w:r>
            <w:r w:rsidRPr="00B9675E">
              <w:rPr>
                <w:color w:val="000000" w:themeColor="text1"/>
              </w:rPr>
              <w:t xml:space="preserve"> și paritatea de gen instituțională la toate nivelurile procesului decizional</w:t>
            </w:r>
            <w:r w:rsidRPr="00B9675E">
              <w:rPr>
                <w:b/>
                <w:i/>
                <w:color w:val="000000" w:themeColor="text1"/>
              </w:rPr>
              <w:t>, respectând pe deplin principiul subsidiarității</w:t>
            </w:r>
            <w:r w:rsidRPr="00B9675E">
              <w:rPr>
                <w:color w:val="000000" w:themeColor="text1"/>
              </w:rPr>
              <w:t>;</w:t>
            </w:r>
          </w:p>
        </w:tc>
      </w:tr>
    </w:tbl>
    <w:p w14:paraId="0E6017F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78352FE" w14:textId="77777777" w:rsidR="008F605B" w:rsidRPr="00B9675E" w:rsidRDefault="008F605B" w:rsidP="008F605B">
      <w:pPr>
        <w:rPr>
          <w:color w:val="000000" w:themeColor="text1"/>
        </w:rPr>
      </w:pPr>
      <w:r w:rsidRPr="00D85150">
        <w:rPr>
          <w:rStyle w:val="HideTWBExt"/>
        </w:rPr>
        <w:t>&lt;/Amend&gt;</w:t>
      </w:r>
    </w:p>
    <w:p w14:paraId="64C997B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616</w:t>
      </w:r>
      <w:r w:rsidRPr="00D85150">
        <w:rPr>
          <w:rStyle w:val="HideTWBExt"/>
          <w:b w:val="0"/>
        </w:rPr>
        <w:t>&lt;/NumAm&gt;</w:t>
      </w:r>
    </w:p>
    <w:p w14:paraId="24CF567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w:t>
      </w:r>
      <w:r w:rsidRPr="00D85150">
        <w:rPr>
          <w:rStyle w:val="HideTWBExt"/>
          <w:b w:val="0"/>
        </w:rPr>
        <w:t>&lt;/Members&gt;</w:t>
      </w:r>
    </w:p>
    <w:p w14:paraId="413542DD" w14:textId="77777777" w:rsidR="008F605B" w:rsidRPr="00B9675E" w:rsidRDefault="008F605B" w:rsidP="008F605B">
      <w:pPr>
        <w:pStyle w:val="NormalBold"/>
        <w:rPr>
          <w:color w:val="000000" w:themeColor="text1"/>
        </w:rPr>
      </w:pPr>
      <w:r w:rsidRPr="00D85150">
        <w:rPr>
          <w:rStyle w:val="HideTWBExt"/>
          <w:b w:val="0"/>
        </w:rPr>
        <w:t>&lt;/RepeatBlock-By&gt;</w:t>
      </w:r>
    </w:p>
    <w:p w14:paraId="3352E92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EC696D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8F5DE5" w14:textId="77777777" w:rsidTr="00D85150">
        <w:trPr>
          <w:trHeight w:hRule="exact" w:val="240"/>
          <w:jc w:val="center"/>
        </w:trPr>
        <w:tc>
          <w:tcPr>
            <w:tcW w:w="9752" w:type="dxa"/>
            <w:gridSpan w:val="2"/>
            <w:tcBorders>
              <w:top w:val="nil"/>
              <w:left w:val="nil"/>
              <w:bottom w:val="nil"/>
              <w:right w:val="nil"/>
            </w:tcBorders>
          </w:tcPr>
          <w:p w14:paraId="7394A51E" w14:textId="77777777" w:rsidR="008F605B" w:rsidRPr="00B9675E" w:rsidRDefault="008F605B" w:rsidP="00D85150">
            <w:pPr>
              <w:rPr>
                <w:color w:val="000000" w:themeColor="text1"/>
              </w:rPr>
            </w:pPr>
          </w:p>
        </w:tc>
      </w:tr>
      <w:tr w:rsidR="007B5D21" w:rsidRPr="00B9675E" w14:paraId="2C8C9AD6" w14:textId="77777777" w:rsidTr="00D85150">
        <w:trPr>
          <w:trHeight w:val="240"/>
          <w:jc w:val="center"/>
        </w:trPr>
        <w:tc>
          <w:tcPr>
            <w:tcW w:w="4876" w:type="dxa"/>
            <w:tcBorders>
              <w:top w:val="nil"/>
              <w:left w:val="nil"/>
              <w:bottom w:val="nil"/>
              <w:right w:val="nil"/>
            </w:tcBorders>
          </w:tcPr>
          <w:p w14:paraId="1F11E68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CC63FD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DB9B540" w14:textId="77777777" w:rsidTr="00D85150">
        <w:trPr>
          <w:jc w:val="center"/>
        </w:trPr>
        <w:tc>
          <w:tcPr>
            <w:tcW w:w="4876" w:type="dxa"/>
            <w:tcBorders>
              <w:top w:val="nil"/>
              <w:left w:val="nil"/>
              <w:bottom w:val="nil"/>
              <w:right w:val="nil"/>
            </w:tcBorders>
          </w:tcPr>
          <w:p w14:paraId="291CDB43"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aplice cote de gen legislative și liste bazate pe „zipping” (combinarea candidaților din mai multe partide sau liste) pentru toate alegerile pe baza parității de gen și să asigure paritatea de gen instituțională la toate nivelurile procesului decizional</w:t>
            </w:r>
            <w:r w:rsidRPr="00B9675E">
              <w:rPr>
                <w:color w:val="000000" w:themeColor="text1"/>
              </w:rPr>
              <w:t>;</w:t>
            </w:r>
          </w:p>
        </w:tc>
        <w:tc>
          <w:tcPr>
            <w:tcW w:w="4876" w:type="dxa"/>
            <w:tcBorders>
              <w:top w:val="nil"/>
              <w:left w:val="nil"/>
              <w:bottom w:val="nil"/>
              <w:right w:val="nil"/>
            </w:tcBorders>
          </w:tcPr>
          <w:p w14:paraId="531452CF"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w:t>
            </w:r>
            <w:r w:rsidRPr="00B9675E">
              <w:rPr>
                <w:b/>
                <w:i/>
                <w:color w:val="000000" w:themeColor="text1"/>
              </w:rPr>
              <w:t>încurajeze participarea femeilor și a bărbaților în toate domeniile de luare a deciziilor, promovând o abordare bazată pe merit și competență, respectând totodată libera alegere și egalitatea de șanse la toate nivelurile</w:t>
            </w:r>
            <w:r w:rsidRPr="00B9675E">
              <w:rPr>
                <w:color w:val="000000" w:themeColor="text1"/>
              </w:rPr>
              <w:t>;</w:t>
            </w:r>
          </w:p>
        </w:tc>
      </w:tr>
    </w:tbl>
    <w:p w14:paraId="686B413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5B213E7" w14:textId="77777777" w:rsidR="008F605B" w:rsidRPr="00B9675E" w:rsidRDefault="008F605B" w:rsidP="008F605B">
      <w:pPr>
        <w:rPr>
          <w:color w:val="000000" w:themeColor="text1"/>
        </w:rPr>
      </w:pPr>
      <w:r w:rsidRPr="00D85150">
        <w:rPr>
          <w:rStyle w:val="HideTWBExt"/>
        </w:rPr>
        <w:t>&lt;/Amend&gt;</w:t>
      </w:r>
    </w:p>
    <w:p w14:paraId="10E538D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617</w:t>
      </w:r>
      <w:r w:rsidRPr="00D85150">
        <w:rPr>
          <w:rStyle w:val="HideTWBExt"/>
          <w:b w:val="0"/>
        </w:rPr>
        <w:t>&lt;/NumAm&gt;</w:t>
      </w:r>
    </w:p>
    <w:p w14:paraId="44C19F1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5301F8AC" w14:textId="77777777" w:rsidR="008F605B" w:rsidRPr="00B9675E" w:rsidRDefault="008F605B" w:rsidP="008F605B">
      <w:pPr>
        <w:pStyle w:val="NormalBold"/>
        <w:rPr>
          <w:color w:val="000000" w:themeColor="text1"/>
        </w:rPr>
      </w:pPr>
      <w:r w:rsidRPr="00D85150">
        <w:rPr>
          <w:rStyle w:val="HideTWBExt"/>
          <w:b w:val="0"/>
        </w:rPr>
        <w:t>&lt;/RepeatBlock-By&gt;</w:t>
      </w:r>
    </w:p>
    <w:p w14:paraId="0DADAFD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B40487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E4C464F" w14:textId="77777777" w:rsidTr="00D85150">
        <w:trPr>
          <w:trHeight w:hRule="exact" w:val="240"/>
          <w:jc w:val="center"/>
        </w:trPr>
        <w:tc>
          <w:tcPr>
            <w:tcW w:w="9752" w:type="dxa"/>
            <w:gridSpan w:val="2"/>
            <w:tcBorders>
              <w:top w:val="nil"/>
              <w:left w:val="nil"/>
              <w:bottom w:val="nil"/>
              <w:right w:val="nil"/>
            </w:tcBorders>
          </w:tcPr>
          <w:p w14:paraId="4C27CF65" w14:textId="77777777" w:rsidR="008F605B" w:rsidRPr="00B9675E" w:rsidRDefault="008F605B" w:rsidP="00D85150">
            <w:pPr>
              <w:rPr>
                <w:color w:val="000000" w:themeColor="text1"/>
              </w:rPr>
            </w:pPr>
          </w:p>
        </w:tc>
      </w:tr>
      <w:tr w:rsidR="007B5D21" w:rsidRPr="00B9675E" w14:paraId="3A83A6E6" w14:textId="77777777" w:rsidTr="00D85150">
        <w:trPr>
          <w:trHeight w:val="240"/>
          <w:jc w:val="center"/>
        </w:trPr>
        <w:tc>
          <w:tcPr>
            <w:tcW w:w="4876" w:type="dxa"/>
            <w:tcBorders>
              <w:top w:val="nil"/>
              <w:left w:val="nil"/>
              <w:bottom w:val="nil"/>
              <w:right w:val="nil"/>
            </w:tcBorders>
          </w:tcPr>
          <w:p w14:paraId="3F321EC3"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00D3056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3E627B2" w14:textId="77777777" w:rsidTr="00D85150">
        <w:trPr>
          <w:jc w:val="center"/>
        </w:trPr>
        <w:tc>
          <w:tcPr>
            <w:tcW w:w="4876" w:type="dxa"/>
            <w:tcBorders>
              <w:top w:val="nil"/>
              <w:left w:val="nil"/>
              <w:bottom w:val="nil"/>
              <w:right w:val="nil"/>
            </w:tcBorders>
          </w:tcPr>
          <w:p w14:paraId="67A694E7"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aplice cote de gen legislative și liste bazate pe „zipping” (combinarea candidaților din mai multe partide sau liste) pentru toate alegerile pe baza </w:t>
            </w:r>
            <w:r w:rsidRPr="00B9675E">
              <w:rPr>
                <w:b/>
                <w:i/>
                <w:color w:val="000000" w:themeColor="text1"/>
              </w:rPr>
              <w:t>parității</w:t>
            </w:r>
            <w:r w:rsidRPr="00B9675E">
              <w:rPr>
                <w:color w:val="000000" w:themeColor="text1"/>
              </w:rPr>
              <w:t xml:space="preserve"> de gen și să asigure </w:t>
            </w:r>
            <w:r w:rsidRPr="00B9675E">
              <w:rPr>
                <w:b/>
                <w:i/>
                <w:color w:val="000000" w:themeColor="text1"/>
              </w:rPr>
              <w:t>paritatea</w:t>
            </w:r>
            <w:r w:rsidRPr="00B9675E">
              <w:rPr>
                <w:color w:val="000000" w:themeColor="text1"/>
              </w:rPr>
              <w:t xml:space="preserve"> de gen </w:t>
            </w:r>
            <w:r w:rsidRPr="00B9675E">
              <w:rPr>
                <w:b/>
                <w:i/>
                <w:color w:val="000000" w:themeColor="text1"/>
              </w:rPr>
              <w:t>instituțională</w:t>
            </w:r>
            <w:r w:rsidRPr="00B9675E">
              <w:rPr>
                <w:color w:val="000000" w:themeColor="text1"/>
              </w:rPr>
              <w:t xml:space="preserve"> la toate nivelurile procesului decizional;</w:t>
            </w:r>
          </w:p>
        </w:tc>
        <w:tc>
          <w:tcPr>
            <w:tcW w:w="4876" w:type="dxa"/>
            <w:tcBorders>
              <w:top w:val="nil"/>
              <w:left w:val="nil"/>
              <w:bottom w:val="nil"/>
              <w:right w:val="nil"/>
            </w:tcBorders>
          </w:tcPr>
          <w:p w14:paraId="7CAB54EE"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aplice cote de gen legislative și liste bazate pe „zipping” (combinarea candidaților din mai multe partide sau liste) pentru toate alegerile pe baza </w:t>
            </w:r>
            <w:r w:rsidRPr="00B9675E">
              <w:rPr>
                <w:b/>
                <w:i/>
                <w:color w:val="000000" w:themeColor="text1"/>
              </w:rPr>
              <w:t>echilibrului</w:t>
            </w:r>
            <w:r w:rsidRPr="00B9675E">
              <w:rPr>
                <w:color w:val="000000" w:themeColor="text1"/>
              </w:rPr>
              <w:t xml:space="preserve"> de gen și să asigure </w:t>
            </w:r>
            <w:r w:rsidRPr="00B9675E">
              <w:rPr>
                <w:b/>
                <w:i/>
                <w:color w:val="000000" w:themeColor="text1"/>
              </w:rPr>
              <w:t>echilibrul</w:t>
            </w:r>
            <w:r w:rsidRPr="00B9675E">
              <w:rPr>
                <w:color w:val="000000" w:themeColor="text1"/>
              </w:rPr>
              <w:t xml:space="preserve"> de gen </w:t>
            </w:r>
            <w:r w:rsidRPr="00B9675E">
              <w:rPr>
                <w:b/>
                <w:i/>
                <w:color w:val="000000" w:themeColor="text1"/>
              </w:rPr>
              <w:t>instituțional</w:t>
            </w:r>
            <w:r w:rsidRPr="00B9675E">
              <w:rPr>
                <w:color w:val="000000" w:themeColor="text1"/>
              </w:rPr>
              <w:t xml:space="preserve"> la toate nivelurile procesului decizional;</w:t>
            </w:r>
          </w:p>
        </w:tc>
      </w:tr>
    </w:tbl>
    <w:p w14:paraId="3F8DAD9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949FA43" w14:textId="77777777" w:rsidR="008F605B" w:rsidRPr="00B9675E" w:rsidRDefault="008F605B" w:rsidP="008F605B">
      <w:pPr>
        <w:rPr>
          <w:color w:val="000000" w:themeColor="text1"/>
        </w:rPr>
      </w:pPr>
      <w:r w:rsidRPr="00D85150">
        <w:rPr>
          <w:rStyle w:val="HideTWBExt"/>
        </w:rPr>
        <w:t>&lt;/Amend&gt;</w:t>
      </w:r>
    </w:p>
    <w:p w14:paraId="13C9303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618</w:t>
      </w:r>
      <w:r w:rsidRPr="00D85150">
        <w:rPr>
          <w:rStyle w:val="HideTWBExt"/>
          <w:b w:val="0"/>
        </w:rPr>
        <w:t>&lt;/NumAm&gt;</w:t>
      </w:r>
    </w:p>
    <w:p w14:paraId="284C680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163ED205" w14:textId="77777777" w:rsidR="008F605B" w:rsidRPr="00B9675E" w:rsidRDefault="008F605B" w:rsidP="008F605B">
      <w:pPr>
        <w:pStyle w:val="NormalBold"/>
        <w:rPr>
          <w:color w:val="000000" w:themeColor="text1"/>
        </w:rPr>
      </w:pPr>
      <w:r w:rsidRPr="00D85150">
        <w:rPr>
          <w:rStyle w:val="HideTWBExt"/>
          <w:b w:val="0"/>
        </w:rPr>
        <w:t>&lt;/RepeatBlock-By&gt;</w:t>
      </w:r>
    </w:p>
    <w:p w14:paraId="030BD3A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7C2516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0F0F97D" w14:textId="77777777" w:rsidTr="00D85150">
        <w:trPr>
          <w:trHeight w:hRule="exact" w:val="240"/>
          <w:jc w:val="center"/>
        </w:trPr>
        <w:tc>
          <w:tcPr>
            <w:tcW w:w="9752" w:type="dxa"/>
            <w:gridSpan w:val="2"/>
            <w:tcBorders>
              <w:top w:val="nil"/>
              <w:left w:val="nil"/>
              <w:bottom w:val="nil"/>
              <w:right w:val="nil"/>
            </w:tcBorders>
          </w:tcPr>
          <w:p w14:paraId="74B8CF2D" w14:textId="77777777" w:rsidR="008F605B" w:rsidRPr="00B9675E" w:rsidRDefault="008F605B" w:rsidP="00D85150">
            <w:pPr>
              <w:rPr>
                <w:color w:val="000000" w:themeColor="text1"/>
              </w:rPr>
            </w:pPr>
          </w:p>
        </w:tc>
      </w:tr>
      <w:tr w:rsidR="007B5D21" w:rsidRPr="00B9675E" w14:paraId="46B19A9C" w14:textId="77777777" w:rsidTr="00D85150">
        <w:trPr>
          <w:trHeight w:val="240"/>
          <w:jc w:val="center"/>
        </w:trPr>
        <w:tc>
          <w:tcPr>
            <w:tcW w:w="4876" w:type="dxa"/>
            <w:tcBorders>
              <w:top w:val="nil"/>
              <w:left w:val="nil"/>
              <w:bottom w:val="nil"/>
              <w:right w:val="nil"/>
            </w:tcBorders>
          </w:tcPr>
          <w:p w14:paraId="67A0324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7B505F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77CD9AA" w14:textId="77777777" w:rsidTr="00D85150">
        <w:trPr>
          <w:jc w:val="center"/>
        </w:trPr>
        <w:tc>
          <w:tcPr>
            <w:tcW w:w="4876" w:type="dxa"/>
            <w:tcBorders>
              <w:top w:val="nil"/>
              <w:left w:val="nil"/>
              <w:bottom w:val="nil"/>
              <w:right w:val="nil"/>
            </w:tcBorders>
          </w:tcPr>
          <w:p w14:paraId="26852505"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 xml:space="preserve">îndeamnă Comisia să aplice cote de gen legislative </w:t>
            </w:r>
            <w:r w:rsidRPr="00B9675E">
              <w:rPr>
                <w:b/>
                <w:i/>
                <w:color w:val="000000" w:themeColor="text1"/>
              </w:rPr>
              <w:t>și liste bazate pe „zipping” (combinarea candidaților din mai multe partide sau liste)</w:t>
            </w:r>
            <w:r w:rsidRPr="00B9675E">
              <w:rPr>
                <w:color w:val="000000" w:themeColor="text1"/>
              </w:rPr>
              <w:t xml:space="preserve"> pentru toate alegerile pe baza parității de gen și să asigure paritatea de gen instituțională la toate nivelurile procesului decizional;</w:t>
            </w:r>
          </w:p>
        </w:tc>
        <w:tc>
          <w:tcPr>
            <w:tcW w:w="4876" w:type="dxa"/>
            <w:tcBorders>
              <w:top w:val="nil"/>
              <w:left w:val="nil"/>
              <w:bottom w:val="nil"/>
              <w:right w:val="nil"/>
            </w:tcBorders>
          </w:tcPr>
          <w:p w14:paraId="5CE9FC31" w14:textId="77777777" w:rsidR="008F605B" w:rsidRPr="00B9675E" w:rsidRDefault="008F605B" w:rsidP="00D85150">
            <w:pPr>
              <w:pStyle w:val="Normal6a"/>
              <w:rPr>
                <w:color w:val="000000" w:themeColor="text1"/>
              </w:rPr>
            </w:pPr>
            <w:r w:rsidRPr="00B9675E">
              <w:rPr>
                <w:color w:val="000000" w:themeColor="text1"/>
              </w:rPr>
              <w:t>15.</w:t>
            </w:r>
            <w:r w:rsidRPr="00B9675E">
              <w:rPr>
                <w:color w:val="000000" w:themeColor="text1"/>
              </w:rPr>
              <w:tab/>
              <w:t>îndeamnă Comisia să aplice cote de gen legislative pentru toate alegerile pe baza parității de gen și să asigure paritatea de gen instituțională la toate nivelurile procesului decizional;</w:t>
            </w:r>
          </w:p>
        </w:tc>
      </w:tr>
    </w:tbl>
    <w:p w14:paraId="2BB71DE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B0239C0" w14:textId="77777777" w:rsidR="008F605B" w:rsidRPr="00B9675E" w:rsidRDefault="008F605B" w:rsidP="008F605B">
      <w:pPr>
        <w:rPr>
          <w:color w:val="000000" w:themeColor="text1"/>
        </w:rPr>
      </w:pPr>
      <w:r w:rsidRPr="00D85150">
        <w:rPr>
          <w:rStyle w:val="HideTWBExt"/>
        </w:rPr>
        <w:t>&lt;/Amend&gt;</w:t>
      </w:r>
    </w:p>
    <w:p w14:paraId="53A7CA7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619</w:t>
      </w:r>
      <w:r w:rsidRPr="00D85150">
        <w:rPr>
          <w:rStyle w:val="HideTWBExt"/>
          <w:b w:val="0"/>
        </w:rPr>
        <w:t>&lt;/NumAm&gt;</w:t>
      </w:r>
    </w:p>
    <w:p w14:paraId="670F106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47F4D260" w14:textId="77777777" w:rsidR="008F605B" w:rsidRPr="00B9675E" w:rsidRDefault="008F605B" w:rsidP="008F605B">
      <w:pPr>
        <w:pStyle w:val="NormalBold"/>
        <w:rPr>
          <w:color w:val="000000" w:themeColor="text1"/>
        </w:rPr>
      </w:pPr>
      <w:r w:rsidRPr="00D85150">
        <w:rPr>
          <w:rStyle w:val="HideTWBExt"/>
          <w:b w:val="0"/>
        </w:rPr>
        <w:t>&lt;/RepeatBlock-By&gt;</w:t>
      </w:r>
    </w:p>
    <w:p w14:paraId="163784F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AF5CF2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77BA0A8" w14:textId="77777777" w:rsidTr="00D85150">
        <w:trPr>
          <w:trHeight w:hRule="exact" w:val="240"/>
          <w:jc w:val="center"/>
        </w:trPr>
        <w:tc>
          <w:tcPr>
            <w:tcW w:w="9752" w:type="dxa"/>
            <w:gridSpan w:val="2"/>
            <w:tcBorders>
              <w:top w:val="nil"/>
              <w:left w:val="nil"/>
              <w:bottom w:val="nil"/>
              <w:right w:val="nil"/>
            </w:tcBorders>
          </w:tcPr>
          <w:p w14:paraId="7317EA12" w14:textId="77777777" w:rsidR="008F605B" w:rsidRPr="00B9675E" w:rsidRDefault="008F605B" w:rsidP="00D85150">
            <w:pPr>
              <w:rPr>
                <w:color w:val="000000" w:themeColor="text1"/>
              </w:rPr>
            </w:pPr>
          </w:p>
        </w:tc>
      </w:tr>
      <w:tr w:rsidR="007B5D21" w:rsidRPr="00B9675E" w14:paraId="2BCB86BC" w14:textId="77777777" w:rsidTr="00D85150">
        <w:trPr>
          <w:trHeight w:val="240"/>
          <w:jc w:val="center"/>
        </w:trPr>
        <w:tc>
          <w:tcPr>
            <w:tcW w:w="4876" w:type="dxa"/>
            <w:tcBorders>
              <w:top w:val="nil"/>
              <w:left w:val="nil"/>
              <w:bottom w:val="nil"/>
              <w:right w:val="nil"/>
            </w:tcBorders>
          </w:tcPr>
          <w:p w14:paraId="5CCF516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873C14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DC5FFAF" w14:textId="77777777" w:rsidTr="00D85150">
        <w:trPr>
          <w:jc w:val="center"/>
        </w:trPr>
        <w:tc>
          <w:tcPr>
            <w:tcW w:w="4876" w:type="dxa"/>
            <w:tcBorders>
              <w:top w:val="nil"/>
              <w:left w:val="nil"/>
              <w:bottom w:val="nil"/>
              <w:right w:val="nil"/>
            </w:tcBorders>
          </w:tcPr>
          <w:p w14:paraId="39FC930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9A0ED8D" w14:textId="77777777" w:rsidR="008F605B" w:rsidRPr="00B9675E" w:rsidRDefault="008F605B" w:rsidP="00D85150">
            <w:pPr>
              <w:pStyle w:val="Normal6a"/>
              <w:rPr>
                <w:color w:val="000000" w:themeColor="text1"/>
              </w:rPr>
            </w:pPr>
            <w:r w:rsidRPr="00B9675E">
              <w:rPr>
                <w:b/>
                <w:i/>
                <w:color w:val="000000" w:themeColor="text1"/>
              </w:rPr>
              <w:t>15a.</w:t>
            </w:r>
            <w:r w:rsidRPr="00B9675E">
              <w:rPr>
                <w:color w:val="000000" w:themeColor="text1"/>
              </w:rPr>
              <w:tab/>
            </w:r>
            <w:r w:rsidRPr="00B9675E">
              <w:rPr>
                <w:b/>
                <w:i/>
                <w:color w:val="000000" w:themeColor="text1"/>
              </w:rPr>
              <w:t xml:space="preserve">subliniază că femeile continuă să fie semnificativ subreprezentate în organismele de decizie politică la nivel local și regional în întreaga Uniune; solicită Comisiei și statelor membre să promoveze paritatea de gen la toate </w:t>
            </w:r>
            <w:r w:rsidRPr="00B9675E">
              <w:rPr>
                <w:b/>
                <w:i/>
                <w:color w:val="000000" w:themeColor="text1"/>
              </w:rPr>
              <w:lastRenderedPageBreak/>
              <w:t>nivelurile de guvernanță, inclusiv prin campanii de sensibilizare, programe de consolidare a capacităților, de mentorat politic pentru candidați femei și eliminarea barierelor instituționale și culturale care împiedică participarea femeilor la viața democratică locală;</w:t>
            </w:r>
          </w:p>
        </w:tc>
      </w:tr>
    </w:tbl>
    <w:p w14:paraId="4FEE9EA9"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0499B2E" w14:textId="77777777" w:rsidR="008F605B" w:rsidRPr="00B9675E" w:rsidRDefault="008F605B" w:rsidP="008F605B">
      <w:pPr>
        <w:rPr>
          <w:color w:val="000000" w:themeColor="text1"/>
        </w:rPr>
      </w:pPr>
      <w:r w:rsidRPr="00D85150">
        <w:rPr>
          <w:rStyle w:val="HideTWBExt"/>
        </w:rPr>
        <w:t>&lt;/Amend&gt;</w:t>
      </w:r>
    </w:p>
    <w:p w14:paraId="12D9AF2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620</w:t>
      </w:r>
      <w:r w:rsidRPr="00D85150">
        <w:rPr>
          <w:rStyle w:val="HideTWBExt"/>
          <w:b w:val="0"/>
        </w:rPr>
        <w:t>&lt;/NumAm&gt;</w:t>
      </w:r>
    </w:p>
    <w:p w14:paraId="44216C6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51492B5F" w14:textId="77777777" w:rsidR="008F605B" w:rsidRPr="00B9675E" w:rsidRDefault="008F605B" w:rsidP="008F605B">
      <w:pPr>
        <w:pStyle w:val="NormalBold"/>
        <w:rPr>
          <w:color w:val="000000" w:themeColor="text1"/>
        </w:rPr>
      </w:pPr>
      <w:r w:rsidRPr="00D85150">
        <w:rPr>
          <w:rStyle w:val="HideTWBExt"/>
          <w:b w:val="0"/>
        </w:rPr>
        <w:t>&lt;/RepeatBlock-By&gt;</w:t>
      </w:r>
    </w:p>
    <w:p w14:paraId="7F11C7E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82FEF4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A558864" w14:textId="77777777" w:rsidTr="00D85150">
        <w:trPr>
          <w:trHeight w:hRule="exact" w:val="240"/>
          <w:jc w:val="center"/>
        </w:trPr>
        <w:tc>
          <w:tcPr>
            <w:tcW w:w="9752" w:type="dxa"/>
            <w:gridSpan w:val="2"/>
            <w:tcBorders>
              <w:top w:val="nil"/>
              <w:left w:val="nil"/>
              <w:bottom w:val="nil"/>
              <w:right w:val="nil"/>
            </w:tcBorders>
          </w:tcPr>
          <w:p w14:paraId="11FBF793" w14:textId="77777777" w:rsidR="008F605B" w:rsidRPr="00B9675E" w:rsidRDefault="008F605B" w:rsidP="00D85150">
            <w:pPr>
              <w:rPr>
                <w:color w:val="000000" w:themeColor="text1"/>
              </w:rPr>
            </w:pPr>
          </w:p>
        </w:tc>
      </w:tr>
      <w:tr w:rsidR="007B5D21" w:rsidRPr="00B9675E" w14:paraId="3104B314" w14:textId="77777777" w:rsidTr="00D85150">
        <w:trPr>
          <w:trHeight w:val="240"/>
          <w:jc w:val="center"/>
        </w:trPr>
        <w:tc>
          <w:tcPr>
            <w:tcW w:w="4876" w:type="dxa"/>
            <w:tcBorders>
              <w:top w:val="nil"/>
              <w:left w:val="nil"/>
              <w:bottom w:val="nil"/>
              <w:right w:val="nil"/>
            </w:tcBorders>
          </w:tcPr>
          <w:p w14:paraId="0E5E0A7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8C4628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8DCC15E" w14:textId="77777777" w:rsidTr="00D85150">
        <w:trPr>
          <w:jc w:val="center"/>
        </w:trPr>
        <w:tc>
          <w:tcPr>
            <w:tcW w:w="4876" w:type="dxa"/>
            <w:tcBorders>
              <w:top w:val="nil"/>
              <w:left w:val="nil"/>
              <w:bottom w:val="nil"/>
              <w:right w:val="nil"/>
            </w:tcBorders>
          </w:tcPr>
          <w:p w14:paraId="1C56DE8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BA3E032" w14:textId="77777777" w:rsidR="008F605B" w:rsidRPr="00B9675E" w:rsidRDefault="008F605B" w:rsidP="00D85150">
            <w:pPr>
              <w:pStyle w:val="Normal6a"/>
              <w:rPr>
                <w:color w:val="000000" w:themeColor="text1"/>
              </w:rPr>
            </w:pPr>
            <w:r w:rsidRPr="00B9675E">
              <w:rPr>
                <w:b/>
                <w:i/>
                <w:color w:val="000000" w:themeColor="text1"/>
              </w:rPr>
              <w:t>15a.</w:t>
            </w:r>
            <w:r w:rsidRPr="00B9675E">
              <w:rPr>
                <w:color w:val="000000" w:themeColor="text1"/>
              </w:rPr>
              <w:tab/>
            </w:r>
            <w:r w:rsidRPr="00B9675E">
              <w:rPr>
                <w:b/>
                <w:i/>
                <w:color w:val="000000" w:themeColor="text1"/>
              </w:rPr>
              <w:t>solicită Comisiei să promoveze echilibrul de gen în funcțiile de responsabilitate și de decizie, pentru a asigura participarea deplină, egală și semnificativă a femeilor în toate domeniile și la toate nivelurile vieții publice și politice, în special prin campanii de sensibilizare și promovarea modelelor feminine și a mentorilor femei, în scopul încurajării unei participări mai largi;</w:t>
            </w:r>
          </w:p>
        </w:tc>
      </w:tr>
    </w:tbl>
    <w:p w14:paraId="77F31FD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51A76FE" w14:textId="77777777" w:rsidR="008F605B" w:rsidRPr="00B9675E" w:rsidRDefault="008F605B" w:rsidP="008F605B">
      <w:pPr>
        <w:rPr>
          <w:color w:val="000000" w:themeColor="text1"/>
        </w:rPr>
      </w:pPr>
      <w:r w:rsidRPr="00D85150">
        <w:rPr>
          <w:rStyle w:val="HideTWBExt"/>
        </w:rPr>
        <w:t>&lt;/Amend&gt;</w:t>
      </w:r>
    </w:p>
    <w:p w14:paraId="14A0049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621</w:t>
      </w:r>
      <w:r w:rsidRPr="00D85150">
        <w:rPr>
          <w:rStyle w:val="HideTWBExt"/>
          <w:b w:val="0"/>
        </w:rPr>
        <w:t>&lt;/NumAm&gt;</w:t>
      </w:r>
    </w:p>
    <w:p w14:paraId="59DD0F9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10ABDB91" w14:textId="77777777" w:rsidR="008F605B" w:rsidRPr="00B9675E" w:rsidRDefault="008F605B" w:rsidP="008F605B">
      <w:pPr>
        <w:pStyle w:val="NormalBold"/>
        <w:rPr>
          <w:color w:val="000000" w:themeColor="text1"/>
        </w:rPr>
      </w:pPr>
      <w:r w:rsidRPr="00D85150">
        <w:rPr>
          <w:rStyle w:val="HideTWBExt"/>
          <w:b w:val="0"/>
        </w:rPr>
        <w:t>&lt;/RepeatBlock-By&gt;</w:t>
      </w:r>
    </w:p>
    <w:p w14:paraId="2C12F6A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E8C7E1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48863DE" w14:textId="77777777" w:rsidTr="00D85150">
        <w:trPr>
          <w:trHeight w:hRule="exact" w:val="240"/>
          <w:jc w:val="center"/>
        </w:trPr>
        <w:tc>
          <w:tcPr>
            <w:tcW w:w="9752" w:type="dxa"/>
            <w:gridSpan w:val="2"/>
            <w:tcBorders>
              <w:top w:val="nil"/>
              <w:left w:val="nil"/>
              <w:bottom w:val="nil"/>
              <w:right w:val="nil"/>
            </w:tcBorders>
          </w:tcPr>
          <w:p w14:paraId="1ECE1F02" w14:textId="77777777" w:rsidR="008F605B" w:rsidRPr="00B9675E" w:rsidRDefault="008F605B" w:rsidP="00D85150">
            <w:pPr>
              <w:rPr>
                <w:color w:val="000000" w:themeColor="text1"/>
              </w:rPr>
            </w:pPr>
          </w:p>
        </w:tc>
      </w:tr>
      <w:tr w:rsidR="007B5D21" w:rsidRPr="00B9675E" w14:paraId="332BC406" w14:textId="77777777" w:rsidTr="00D85150">
        <w:trPr>
          <w:trHeight w:val="240"/>
          <w:jc w:val="center"/>
        </w:trPr>
        <w:tc>
          <w:tcPr>
            <w:tcW w:w="4876" w:type="dxa"/>
            <w:tcBorders>
              <w:top w:val="nil"/>
              <w:left w:val="nil"/>
              <w:bottom w:val="nil"/>
              <w:right w:val="nil"/>
            </w:tcBorders>
          </w:tcPr>
          <w:p w14:paraId="5F6C3B2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6270D0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D171BAB" w14:textId="77777777" w:rsidTr="00D85150">
        <w:trPr>
          <w:jc w:val="center"/>
        </w:trPr>
        <w:tc>
          <w:tcPr>
            <w:tcW w:w="4876" w:type="dxa"/>
            <w:tcBorders>
              <w:top w:val="nil"/>
              <w:left w:val="nil"/>
              <w:bottom w:val="nil"/>
              <w:right w:val="nil"/>
            </w:tcBorders>
          </w:tcPr>
          <w:p w14:paraId="310BE50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05E4F5B" w14:textId="77777777" w:rsidR="008F605B" w:rsidRPr="00B9675E" w:rsidRDefault="008F605B" w:rsidP="00D85150">
            <w:pPr>
              <w:pStyle w:val="Normal6a"/>
              <w:rPr>
                <w:color w:val="000000" w:themeColor="text1"/>
              </w:rPr>
            </w:pPr>
            <w:r w:rsidRPr="00B9675E">
              <w:rPr>
                <w:b/>
                <w:i/>
                <w:color w:val="000000" w:themeColor="text1"/>
              </w:rPr>
              <w:t>15a.</w:t>
            </w:r>
            <w:r w:rsidRPr="00B9675E">
              <w:rPr>
                <w:color w:val="000000" w:themeColor="text1"/>
              </w:rPr>
              <w:tab/>
            </w:r>
            <w:r w:rsidRPr="00B9675E">
              <w:rPr>
                <w:b/>
                <w:i/>
                <w:color w:val="000000" w:themeColor="text1"/>
              </w:rPr>
              <w:t xml:space="preserve">subliniază că este importantă mai degrabă egalitatea de șanse decât </w:t>
            </w:r>
            <w:r w:rsidRPr="00B9675E">
              <w:rPr>
                <w:b/>
                <w:i/>
                <w:color w:val="000000" w:themeColor="text1"/>
              </w:rPr>
              <w:lastRenderedPageBreak/>
              <w:t>egalitatea de rezultat; încurajează Comisia să respecte libertatea individuală de alegere și diversitatea parcursurilor profesionale urmate de femei și bărbați și să se abțină de la impunerea unor cote legislative care să anuleze selecția bazată pe merit sau procesele democratice;</w:t>
            </w:r>
          </w:p>
        </w:tc>
      </w:tr>
    </w:tbl>
    <w:p w14:paraId="6A8D3F24"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BC47FB" w14:textId="77777777" w:rsidR="008F605B" w:rsidRPr="00B9675E" w:rsidRDefault="008F605B" w:rsidP="008F605B">
      <w:pPr>
        <w:rPr>
          <w:color w:val="000000" w:themeColor="text1"/>
        </w:rPr>
      </w:pPr>
      <w:r w:rsidRPr="00D85150">
        <w:rPr>
          <w:rStyle w:val="HideTWBExt"/>
        </w:rPr>
        <w:t>&lt;/Amend&gt;</w:t>
      </w:r>
    </w:p>
    <w:p w14:paraId="107B4AD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622</w:t>
      </w:r>
      <w:r w:rsidRPr="00D85150">
        <w:rPr>
          <w:rStyle w:val="HideTWBExt"/>
          <w:b w:val="0"/>
        </w:rPr>
        <w:t>&lt;/NumAm&gt;</w:t>
      </w:r>
    </w:p>
    <w:p w14:paraId="64F32FF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083D4FF" w14:textId="77777777" w:rsidR="008F605B" w:rsidRPr="00B9675E" w:rsidRDefault="008F605B" w:rsidP="008F605B">
      <w:pPr>
        <w:pStyle w:val="NormalBold"/>
        <w:rPr>
          <w:color w:val="000000" w:themeColor="text1"/>
        </w:rPr>
      </w:pPr>
      <w:r w:rsidRPr="00D85150">
        <w:rPr>
          <w:rStyle w:val="HideTWBExt"/>
          <w:b w:val="0"/>
        </w:rPr>
        <w:t>&lt;/RepeatBlock-By&gt;</w:t>
      </w:r>
    </w:p>
    <w:p w14:paraId="3C8F124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7BE01B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5E0DC1B" w14:textId="77777777" w:rsidTr="00D85150">
        <w:trPr>
          <w:trHeight w:hRule="exact" w:val="240"/>
          <w:jc w:val="center"/>
        </w:trPr>
        <w:tc>
          <w:tcPr>
            <w:tcW w:w="9752" w:type="dxa"/>
            <w:gridSpan w:val="2"/>
            <w:tcBorders>
              <w:top w:val="nil"/>
              <w:left w:val="nil"/>
              <w:bottom w:val="nil"/>
              <w:right w:val="nil"/>
            </w:tcBorders>
          </w:tcPr>
          <w:p w14:paraId="2F55B3D6" w14:textId="77777777" w:rsidR="008F605B" w:rsidRPr="00B9675E" w:rsidRDefault="008F605B" w:rsidP="00D85150">
            <w:pPr>
              <w:rPr>
                <w:color w:val="000000" w:themeColor="text1"/>
              </w:rPr>
            </w:pPr>
          </w:p>
        </w:tc>
      </w:tr>
      <w:tr w:rsidR="007B5D21" w:rsidRPr="00B9675E" w14:paraId="407763AE" w14:textId="77777777" w:rsidTr="00D85150">
        <w:trPr>
          <w:trHeight w:val="240"/>
          <w:jc w:val="center"/>
        </w:trPr>
        <w:tc>
          <w:tcPr>
            <w:tcW w:w="4876" w:type="dxa"/>
            <w:tcBorders>
              <w:top w:val="nil"/>
              <w:left w:val="nil"/>
              <w:bottom w:val="nil"/>
              <w:right w:val="nil"/>
            </w:tcBorders>
          </w:tcPr>
          <w:p w14:paraId="1E68B69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231EDA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AFB9A76" w14:textId="77777777" w:rsidTr="00D85150">
        <w:trPr>
          <w:jc w:val="center"/>
        </w:trPr>
        <w:tc>
          <w:tcPr>
            <w:tcW w:w="4876" w:type="dxa"/>
            <w:tcBorders>
              <w:top w:val="nil"/>
              <w:left w:val="nil"/>
              <w:bottom w:val="nil"/>
              <w:right w:val="nil"/>
            </w:tcBorders>
          </w:tcPr>
          <w:p w14:paraId="3F37EAA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F318D03" w14:textId="77777777" w:rsidR="008F605B" w:rsidRPr="00B9675E" w:rsidRDefault="008F605B" w:rsidP="00D85150">
            <w:pPr>
              <w:pStyle w:val="Normal6a"/>
              <w:rPr>
                <w:color w:val="000000" w:themeColor="text1"/>
              </w:rPr>
            </w:pPr>
            <w:r w:rsidRPr="00B9675E">
              <w:rPr>
                <w:b/>
                <w:i/>
                <w:color w:val="000000" w:themeColor="text1"/>
              </w:rPr>
              <w:t>15a.</w:t>
            </w:r>
            <w:r w:rsidRPr="00B9675E">
              <w:rPr>
                <w:color w:val="000000" w:themeColor="text1"/>
              </w:rPr>
              <w:tab/>
            </w:r>
            <w:r w:rsidRPr="00B9675E">
              <w:rPr>
                <w:b/>
                <w:i/>
                <w:color w:val="000000" w:themeColor="text1"/>
              </w:rPr>
              <w:t>îndeamnă Comisia să elaboreze orientări pentru statele membre, sectorul privat și societatea civilă, pentru a contribui la stabilirea unor obiective și strategii privind egalitatea de gen, inclusiv la asigurarea unor șanse egale la funcții de conducere;</w:t>
            </w:r>
          </w:p>
        </w:tc>
      </w:tr>
    </w:tbl>
    <w:p w14:paraId="716169B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120C0C8" w14:textId="77777777" w:rsidR="008F605B" w:rsidRPr="00B9675E" w:rsidRDefault="008F605B" w:rsidP="008F605B">
      <w:pPr>
        <w:rPr>
          <w:color w:val="000000" w:themeColor="text1"/>
        </w:rPr>
      </w:pPr>
      <w:r w:rsidRPr="00D85150">
        <w:rPr>
          <w:rStyle w:val="HideTWBExt"/>
        </w:rPr>
        <w:t>&lt;/Amend&gt;</w:t>
      </w:r>
    </w:p>
    <w:p w14:paraId="2F16FA9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623</w:t>
      </w:r>
      <w:r w:rsidRPr="00D85150">
        <w:rPr>
          <w:rStyle w:val="HideTWBExt"/>
          <w:b w:val="0"/>
        </w:rPr>
        <w:t>&lt;/NumAm&gt;</w:t>
      </w:r>
    </w:p>
    <w:p w14:paraId="1F9726E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04BC356D" w14:textId="77777777" w:rsidR="008F605B" w:rsidRPr="00B9675E" w:rsidRDefault="008F605B" w:rsidP="008F605B">
      <w:pPr>
        <w:pStyle w:val="NormalBold"/>
        <w:rPr>
          <w:color w:val="000000" w:themeColor="text1"/>
        </w:rPr>
      </w:pPr>
      <w:r w:rsidRPr="00D85150">
        <w:rPr>
          <w:rStyle w:val="HideTWBExt"/>
          <w:b w:val="0"/>
        </w:rPr>
        <w:t>&lt;/RepeatBlock-By&gt;</w:t>
      </w:r>
    </w:p>
    <w:p w14:paraId="435A515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AEF600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262E9CA" w14:textId="77777777" w:rsidTr="00D85150">
        <w:trPr>
          <w:trHeight w:hRule="exact" w:val="240"/>
          <w:jc w:val="center"/>
        </w:trPr>
        <w:tc>
          <w:tcPr>
            <w:tcW w:w="9752" w:type="dxa"/>
            <w:gridSpan w:val="2"/>
            <w:tcBorders>
              <w:top w:val="nil"/>
              <w:left w:val="nil"/>
              <w:bottom w:val="nil"/>
              <w:right w:val="nil"/>
            </w:tcBorders>
          </w:tcPr>
          <w:p w14:paraId="4C43DC30" w14:textId="77777777" w:rsidR="008F605B" w:rsidRPr="00B9675E" w:rsidRDefault="008F605B" w:rsidP="00D85150">
            <w:pPr>
              <w:rPr>
                <w:color w:val="000000" w:themeColor="text1"/>
              </w:rPr>
            </w:pPr>
          </w:p>
        </w:tc>
      </w:tr>
      <w:tr w:rsidR="007B5D21" w:rsidRPr="00B9675E" w14:paraId="6528237D" w14:textId="77777777" w:rsidTr="00D85150">
        <w:trPr>
          <w:trHeight w:val="240"/>
          <w:jc w:val="center"/>
        </w:trPr>
        <w:tc>
          <w:tcPr>
            <w:tcW w:w="4876" w:type="dxa"/>
            <w:tcBorders>
              <w:top w:val="nil"/>
              <w:left w:val="nil"/>
              <w:bottom w:val="nil"/>
              <w:right w:val="nil"/>
            </w:tcBorders>
          </w:tcPr>
          <w:p w14:paraId="07AFC7B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D8EAA4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1B2C261" w14:textId="77777777" w:rsidTr="00D85150">
        <w:trPr>
          <w:jc w:val="center"/>
        </w:trPr>
        <w:tc>
          <w:tcPr>
            <w:tcW w:w="4876" w:type="dxa"/>
            <w:tcBorders>
              <w:top w:val="nil"/>
              <w:left w:val="nil"/>
              <w:bottom w:val="nil"/>
              <w:right w:val="nil"/>
            </w:tcBorders>
          </w:tcPr>
          <w:p w14:paraId="4FE6523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1EDFA93" w14:textId="77777777" w:rsidR="008F605B" w:rsidRPr="00B9675E" w:rsidRDefault="008F605B" w:rsidP="00D85150">
            <w:pPr>
              <w:pStyle w:val="Normal6a"/>
              <w:rPr>
                <w:color w:val="000000" w:themeColor="text1"/>
              </w:rPr>
            </w:pPr>
            <w:r w:rsidRPr="00B9675E">
              <w:rPr>
                <w:b/>
                <w:i/>
                <w:color w:val="000000" w:themeColor="text1"/>
              </w:rPr>
              <w:t>15a.</w:t>
            </w:r>
            <w:r w:rsidRPr="00B9675E">
              <w:rPr>
                <w:color w:val="000000" w:themeColor="text1"/>
              </w:rPr>
              <w:tab/>
            </w:r>
            <w:r w:rsidRPr="00B9675E">
              <w:rPr>
                <w:b/>
                <w:i/>
                <w:color w:val="000000" w:themeColor="text1"/>
              </w:rPr>
              <w:t>ia act cu îngrijorare de încercările eșuate de a asigura egalitatea de gen, precum Mecanismul de corectare a dezechilibrelor de gen din Malta, care pot avea efecte defavorabile asupra candidaților femei;</w:t>
            </w:r>
          </w:p>
        </w:tc>
      </w:tr>
    </w:tbl>
    <w:p w14:paraId="31D7C91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E499C78" w14:textId="77777777" w:rsidR="008F605B" w:rsidRPr="00B9675E" w:rsidRDefault="008F605B" w:rsidP="008F605B">
      <w:pPr>
        <w:rPr>
          <w:color w:val="000000" w:themeColor="text1"/>
        </w:rPr>
      </w:pPr>
      <w:r w:rsidRPr="00D85150">
        <w:rPr>
          <w:rStyle w:val="HideTWBExt"/>
        </w:rPr>
        <w:t>&lt;/Amend&gt;</w:t>
      </w:r>
    </w:p>
    <w:p w14:paraId="5A9F107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624</w:t>
      </w:r>
      <w:r w:rsidRPr="00D85150">
        <w:rPr>
          <w:rStyle w:val="HideTWBExt"/>
          <w:b w:val="0"/>
        </w:rPr>
        <w:t>&lt;/NumAm&gt;</w:t>
      </w:r>
    </w:p>
    <w:p w14:paraId="2348791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2E5AD7A7" w14:textId="77777777" w:rsidR="008F605B" w:rsidRPr="00B9675E" w:rsidRDefault="008F605B" w:rsidP="008F605B">
      <w:pPr>
        <w:pStyle w:val="NormalBold"/>
        <w:rPr>
          <w:color w:val="000000" w:themeColor="text1"/>
        </w:rPr>
      </w:pPr>
      <w:r w:rsidRPr="00D85150">
        <w:rPr>
          <w:rStyle w:val="HideTWBExt"/>
          <w:b w:val="0"/>
        </w:rPr>
        <w:t>&lt;/RepeatBlock-By&gt;</w:t>
      </w:r>
    </w:p>
    <w:p w14:paraId="6E0FE92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3703B9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51AD368" w14:textId="77777777" w:rsidTr="00D85150">
        <w:trPr>
          <w:trHeight w:hRule="exact" w:val="240"/>
          <w:jc w:val="center"/>
        </w:trPr>
        <w:tc>
          <w:tcPr>
            <w:tcW w:w="9752" w:type="dxa"/>
            <w:gridSpan w:val="2"/>
            <w:tcBorders>
              <w:top w:val="nil"/>
              <w:left w:val="nil"/>
              <w:bottom w:val="nil"/>
              <w:right w:val="nil"/>
            </w:tcBorders>
          </w:tcPr>
          <w:p w14:paraId="33AAA8CF" w14:textId="77777777" w:rsidR="008F605B" w:rsidRPr="00B9675E" w:rsidRDefault="008F605B" w:rsidP="00D85150">
            <w:pPr>
              <w:rPr>
                <w:color w:val="000000" w:themeColor="text1"/>
              </w:rPr>
            </w:pPr>
          </w:p>
        </w:tc>
      </w:tr>
      <w:tr w:rsidR="007B5D21" w:rsidRPr="00B9675E" w14:paraId="695779AB" w14:textId="77777777" w:rsidTr="00D85150">
        <w:trPr>
          <w:trHeight w:val="240"/>
          <w:jc w:val="center"/>
        </w:trPr>
        <w:tc>
          <w:tcPr>
            <w:tcW w:w="4876" w:type="dxa"/>
            <w:tcBorders>
              <w:top w:val="nil"/>
              <w:left w:val="nil"/>
              <w:bottom w:val="nil"/>
              <w:right w:val="nil"/>
            </w:tcBorders>
          </w:tcPr>
          <w:p w14:paraId="612D1E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AEBF66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210FC1" w14:textId="77777777" w:rsidTr="00D85150">
        <w:trPr>
          <w:jc w:val="center"/>
        </w:trPr>
        <w:tc>
          <w:tcPr>
            <w:tcW w:w="4876" w:type="dxa"/>
            <w:tcBorders>
              <w:top w:val="nil"/>
              <w:left w:val="nil"/>
              <w:bottom w:val="nil"/>
              <w:right w:val="nil"/>
            </w:tcBorders>
          </w:tcPr>
          <w:p w14:paraId="5BE3892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12B7C6" w14:textId="77777777" w:rsidR="008F605B" w:rsidRPr="00B9675E" w:rsidRDefault="008F605B" w:rsidP="00D85150">
            <w:pPr>
              <w:pStyle w:val="Normal6a"/>
              <w:rPr>
                <w:color w:val="000000" w:themeColor="text1"/>
              </w:rPr>
            </w:pPr>
            <w:r w:rsidRPr="00B9675E">
              <w:rPr>
                <w:b/>
                <w:i/>
                <w:color w:val="000000" w:themeColor="text1"/>
              </w:rPr>
              <w:t>Climă, mediu și egalitate de gen</w:t>
            </w:r>
          </w:p>
        </w:tc>
      </w:tr>
    </w:tbl>
    <w:p w14:paraId="4F663D5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04D52AF" w14:textId="77777777" w:rsidR="008F605B" w:rsidRPr="00B9675E" w:rsidRDefault="008F605B" w:rsidP="008F605B">
      <w:pPr>
        <w:rPr>
          <w:color w:val="000000" w:themeColor="text1"/>
        </w:rPr>
      </w:pPr>
      <w:r w:rsidRPr="00D85150">
        <w:rPr>
          <w:rStyle w:val="HideTWBExt"/>
        </w:rPr>
        <w:t>&lt;/Amend&gt;</w:t>
      </w:r>
    </w:p>
    <w:p w14:paraId="50E9F67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625</w:t>
      </w:r>
      <w:r w:rsidRPr="00D85150">
        <w:rPr>
          <w:rStyle w:val="HideTWBExt"/>
          <w:b w:val="0"/>
        </w:rPr>
        <w:t>&lt;/NumAm&gt;</w:t>
      </w:r>
    </w:p>
    <w:p w14:paraId="3AA1A51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664796CF" w14:textId="77777777" w:rsidR="008F605B" w:rsidRPr="00B9675E" w:rsidRDefault="008F605B" w:rsidP="008F605B">
      <w:pPr>
        <w:pStyle w:val="NormalBold"/>
        <w:rPr>
          <w:color w:val="000000" w:themeColor="text1"/>
        </w:rPr>
      </w:pPr>
      <w:r w:rsidRPr="00D85150">
        <w:rPr>
          <w:rStyle w:val="HideTWBExt"/>
          <w:b w:val="0"/>
        </w:rPr>
        <w:t>&lt;/RepeatBlock-By&gt;</w:t>
      </w:r>
    </w:p>
    <w:p w14:paraId="63715E2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F36385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0CA8FD7" w14:textId="77777777" w:rsidTr="00D85150">
        <w:trPr>
          <w:trHeight w:hRule="exact" w:val="240"/>
          <w:jc w:val="center"/>
        </w:trPr>
        <w:tc>
          <w:tcPr>
            <w:tcW w:w="9752" w:type="dxa"/>
            <w:gridSpan w:val="2"/>
            <w:tcBorders>
              <w:top w:val="nil"/>
              <w:left w:val="nil"/>
              <w:bottom w:val="nil"/>
              <w:right w:val="nil"/>
            </w:tcBorders>
          </w:tcPr>
          <w:p w14:paraId="2E1D3016" w14:textId="77777777" w:rsidR="008F605B" w:rsidRPr="00B9675E" w:rsidRDefault="008F605B" w:rsidP="00D85150">
            <w:pPr>
              <w:rPr>
                <w:color w:val="000000" w:themeColor="text1"/>
              </w:rPr>
            </w:pPr>
          </w:p>
        </w:tc>
      </w:tr>
      <w:tr w:rsidR="007B5D21" w:rsidRPr="00B9675E" w14:paraId="01E6808B" w14:textId="77777777" w:rsidTr="00D85150">
        <w:trPr>
          <w:trHeight w:val="240"/>
          <w:jc w:val="center"/>
        </w:trPr>
        <w:tc>
          <w:tcPr>
            <w:tcW w:w="4876" w:type="dxa"/>
            <w:tcBorders>
              <w:top w:val="nil"/>
              <w:left w:val="nil"/>
              <w:bottom w:val="nil"/>
              <w:right w:val="nil"/>
            </w:tcBorders>
          </w:tcPr>
          <w:p w14:paraId="65FCE86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26C5AD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685C4B1" w14:textId="77777777" w:rsidTr="00D85150">
        <w:trPr>
          <w:jc w:val="center"/>
        </w:trPr>
        <w:tc>
          <w:tcPr>
            <w:tcW w:w="4876" w:type="dxa"/>
            <w:tcBorders>
              <w:top w:val="nil"/>
              <w:left w:val="nil"/>
              <w:bottom w:val="nil"/>
              <w:right w:val="nil"/>
            </w:tcBorders>
          </w:tcPr>
          <w:p w14:paraId="02DE071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AC22EB0" w14:textId="77777777" w:rsidR="008F605B" w:rsidRPr="00B9675E" w:rsidRDefault="008F605B" w:rsidP="00D85150">
            <w:pPr>
              <w:pStyle w:val="Normal6a"/>
              <w:rPr>
                <w:color w:val="000000" w:themeColor="text1"/>
              </w:rPr>
            </w:pPr>
            <w:r w:rsidRPr="00B9675E">
              <w:rPr>
                <w:b/>
                <w:i/>
                <w:color w:val="000000" w:themeColor="text1"/>
              </w:rPr>
              <w:t>15b.</w:t>
            </w:r>
            <w:r w:rsidRPr="00B9675E">
              <w:rPr>
                <w:color w:val="000000" w:themeColor="text1"/>
              </w:rPr>
              <w:tab/>
            </w:r>
            <w:r w:rsidRPr="00B9675E">
              <w:rPr>
                <w:b/>
                <w:i/>
                <w:color w:val="000000" w:themeColor="text1"/>
              </w:rPr>
              <w:t>îndeamnă Comisia să sprijine măsurile preventive menite să garanteze siguranța femeilor în viața publică și toleranță zero față de violența, ura sau hărțuirea îndreptată împotriva femeilor și fetelor în spațiul public, atât online, cât și offline; subliniază că faptul că femeile sunt principalele ținte ale violenței cibernetice și ale conținutului deepfake reprezintă o amenințare gravă la adresa participării lor în siguranță la viața publică și, prin urmare, la adresa democrației în sine;</w:t>
            </w:r>
          </w:p>
        </w:tc>
      </w:tr>
    </w:tbl>
    <w:p w14:paraId="74D7735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86FF366" w14:textId="77777777" w:rsidR="008F605B" w:rsidRPr="00B9675E" w:rsidRDefault="008F605B" w:rsidP="008F605B">
      <w:pPr>
        <w:rPr>
          <w:color w:val="000000" w:themeColor="text1"/>
        </w:rPr>
      </w:pPr>
      <w:r w:rsidRPr="00D85150">
        <w:rPr>
          <w:rStyle w:val="HideTWBExt"/>
        </w:rPr>
        <w:t>&lt;/Amend&gt;</w:t>
      </w:r>
    </w:p>
    <w:p w14:paraId="75E20CD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626</w:t>
      </w:r>
      <w:r w:rsidRPr="00D85150">
        <w:rPr>
          <w:rStyle w:val="HideTWBExt"/>
          <w:b w:val="0"/>
        </w:rPr>
        <w:t>&lt;/NumAm&gt;</w:t>
      </w:r>
    </w:p>
    <w:p w14:paraId="7C14027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26AEEE57" w14:textId="77777777" w:rsidR="008F605B" w:rsidRPr="00B9675E" w:rsidRDefault="008F605B" w:rsidP="008F605B">
      <w:pPr>
        <w:pStyle w:val="NormalBold"/>
        <w:rPr>
          <w:color w:val="000000" w:themeColor="text1"/>
        </w:rPr>
      </w:pPr>
      <w:r w:rsidRPr="00D85150">
        <w:rPr>
          <w:rStyle w:val="HideTWBExt"/>
          <w:b w:val="0"/>
        </w:rPr>
        <w:t>&lt;/RepeatBlock-By&gt;</w:t>
      </w:r>
    </w:p>
    <w:p w14:paraId="1FFA3D20" w14:textId="77777777" w:rsidR="008F605B" w:rsidRPr="00B9675E" w:rsidRDefault="008F605B" w:rsidP="008F605B">
      <w:pPr>
        <w:pStyle w:val="NormalBold"/>
        <w:rPr>
          <w:color w:val="000000" w:themeColor="text1"/>
        </w:rPr>
      </w:pPr>
      <w:r w:rsidRPr="00D85150">
        <w:rPr>
          <w:rStyle w:val="HideTWBExt"/>
          <w:b w:val="0"/>
        </w:rPr>
        <w:lastRenderedPageBreak/>
        <w:t>&lt;DocAmend&gt;</w:t>
      </w:r>
      <w:r w:rsidRPr="00B9675E">
        <w:rPr>
          <w:color w:val="000000" w:themeColor="text1"/>
        </w:rPr>
        <w:t>Propunere de rezoluție</w:t>
      </w:r>
      <w:r w:rsidRPr="00D85150">
        <w:rPr>
          <w:rStyle w:val="HideTWBExt"/>
          <w:b w:val="0"/>
        </w:rPr>
        <w:t>&lt;/DocAmend&gt;</w:t>
      </w:r>
    </w:p>
    <w:p w14:paraId="5E07ACF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E399E2E" w14:textId="77777777" w:rsidTr="00D85150">
        <w:trPr>
          <w:trHeight w:hRule="exact" w:val="240"/>
          <w:jc w:val="center"/>
        </w:trPr>
        <w:tc>
          <w:tcPr>
            <w:tcW w:w="9752" w:type="dxa"/>
            <w:gridSpan w:val="2"/>
            <w:tcBorders>
              <w:top w:val="nil"/>
              <w:left w:val="nil"/>
              <w:bottom w:val="nil"/>
              <w:right w:val="nil"/>
            </w:tcBorders>
          </w:tcPr>
          <w:p w14:paraId="678396B5" w14:textId="77777777" w:rsidR="008F605B" w:rsidRPr="00B9675E" w:rsidRDefault="008F605B" w:rsidP="00D85150">
            <w:pPr>
              <w:rPr>
                <w:color w:val="000000" w:themeColor="text1"/>
              </w:rPr>
            </w:pPr>
          </w:p>
        </w:tc>
      </w:tr>
      <w:tr w:rsidR="007B5D21" w:rsidRPr="00B9675E" w14:paraId="4788A9FE" w14:textId="77777777" w:rsidTr="00D85150">
        <w:trPr>
          <w:trHeight w:val="240"/>
          <w:jc w:val="center"/>
        </w:trPr>
        <w:tc>
          <w:tcPr>
            <w:tcW w:w="4876" w:type="dxa"/>
            <w:tcBorders>
              <w:top w:val="nil"/>
              <w:left w:val="nil"/>
              <w:bottom w:val="nil"/>
              <w:right w:val="nil"/>
            </w:tcBorders>
          </w:tcPr>
          <w:p w14:paraId="4376314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84DB0E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D51C5A2" w14:textId="77777777" w:rsidTr="00D85150">
        <w:trPr>
          <w:jc w:val="center"/>
        </w:trPr>
        <w:tc>
          <w:tcPr>
            <w:tcW w:w="4876" w:type="dxa"/>
            <w:tcBorders>
              <w:top w:val="nil"/>
              <w:left w:val="nil"/>
              <w:bottom w:val="nil"/>
              <w:right w:val="nil"/>
            </w:tcBorders>
          </w:tcPr>
          <w:p w14:paraId="60EE5CD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36BE58B" w14:textId="77777777" w:rsidR="008F605B" w:rsidRPr="00B9675E" w:rsidRDefault="008F605B" w:rsidP="00D85150">
            <w:pPr>
              <w:pStyle w:val="Normal6a"/>
              <w:rPr>
                <w:color w:val="000000" w:themeColor="text1"/>
              </w:rPr>
            </w:pPr>
            <w:r w:rsidRPr="00B9675E">
              <w:rPr>
                <w:b/>
                <w:i/>
                <w:color w:val="000000" w:themeColor="text1"/>
              </w:rPr>
              <w:t>15a.</w:t>
            </w:r>
            <w:r w:rsidRPr="00B9675E">
              <w:rPr>
                <w:color w:val="000000" w:themeColor="text1"/>
              </w:rPr>
              <w:tab/>
            </w:r>
            <w:r w:rsidRPr="00B9675E">
              <w:rPr>
                <w:b/>
                <w:i/>
                <w:color w:val="000000" w:themeColor="text1"/>
              </w:rPr>
              <w:t>subliniază că efectele dăunătoare ale schimbărilor climatice și ale degradării ecosistemelor sunt suportate în mod disproporționat de persoanele sărace, în special de femei, de tineri, de persoanele cu dizabilități și de alte minorități, inclusiv de persoanele indigene și de alte comunități care depind de resursele naturale;</w:t>
            </w:r>
          </w:p>
        </w:tc>
      </w:tr>
    </w:tbl>
    <w:p w14:paraId="5517C44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D184E7" w14:textId="77777777" w:rsidR="008F605B" w:rsidRPr="00B9675E" w:rsidRDefault="008F605B" w:rsidP="008F605B">
      <w:pPr>
        <w:rPr>
          <w:color w:val="000000" w:themeColor="text1"/>
        </w:rPr>
      </w:pPr>
      <w:r w:rsidRPr="00D85150">
        <w:rPr>
          <w:rStyle w:val="HideTWBExt"/>
        </w:rPr>
        <w:t>&lt;/Amend&gt;</w:t>
      </w:r>
    </w:p>
    <w:p w14:paraId="5602DA5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627</w:t>
      </w:r>
      <w:r w:rsidRPr="00D85150">
        <w:rPr>
          <w:rStyle w:val="HideTWBExt"/>
          <w:b w:val="0"/>
        </w:rPr>
        <w:t>&lt;/NumAm&gt;</w:t>
      </w:r>
    </w:p>
    <w:p w14:paraId="467E93A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00F3E815" w14:textId="77777777" w:rsidR="008F605B" w:rsidRPr="00B9675E" w:rsidRDefault="008F605B" w:rsidP="008F605B">
      <w:pPr>
        <w:pStyle w:val="NormalBold"/>
        <w:rPr>
          <w:color w:val="000000" w:themeColor="text1"/>
        </w:rPr>
      </w:pPr>
      <w:r w:rsidRPr="00D85150">
        <w:rPr>
          <w:rStyle w:val="HideTWBExt"/>
          <w:b w:val="0"/>
        </w:rPr>
        <w:t>&lt;/RepeatBlock-By&gt;</w:t>
      </w:r>
    </w:p>
    <w:p w14:paraId="281B22C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41117A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1B19BD" w14:textId="77777777" w:rsidTr="00D85150">
        <w:trPr>
          <w:trHeight w:hRule="exact" w:val="240"/>
          <w:jc w:val="center"/>
        </w:trPr>
        <w:tc>
          <w:tcPr>
            <w:tcW w:w="9752" w:type="dxa"/>
            <w:gridSpan w:val="2"/>
            <w:tcBorders>
              <w:top w:val="nil"/>
              <w:left w:val="nil"/>
              <w:bottom w:val="nil"/>
              <w:right w:val="nil"/>
            </w:tcBorders>
          </w:tcPr>
          <w:p w14:paraId="0EC49F2C" w14:textId="77777777" w:rsidR="008F605B" w:rsidRPr="00B9675E" w:rsidRDefault="008F605B" w:rsidP="00D85150">
            <w:pPr>
              <w:rPr>
                <w:color w:val="000000" w:themeColor="text1"/>
              </w:rPr>
            </w:pPr>
          </w:p>
        </w:tc>
      </w:tr>
      <w:tr w:rsidR="007B5D21" w:rsidRPr="00B9675E" w14:paraId="659FDA6B" w14:textId="77777777" w:rsidTr="00D85150">
        <w:trPr>
          <w:trHeight w:val="240"/>
          <w:jc w:val="center"/>
        </w:trPr>
        <w:tc>
          <w:tcPr>
            <w:tcW w:w="4876" w:type="dxa"/>
            <w:tcBorders>
              <w:top w:val="nil"/>
              <w:left w:val="nil"/>
              <w:bottom w:val="nil"/>
              <w:right w:val="nil"/>
            </w:tcBorders>
          </w:tcPr>
          <w:p w14:paraId="32B7331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92F461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05B7DF6" w14:textId="77777777" w:rsidTr="00D85150">
        <w:trPr>
          <w:jc w:val="center"/>
        </w:trPr>
        <w:tc>
          <w:tcPr>
            <w:tcW w:w="4876" w:type="dxa"/>
            <w:tcBorders>
              <w:top w:val="nil"/>
              <w:left w:val="nil"/>
              <w:bottom w:val="nil"/>
              <w:right w:val="nil"/>
            </w:tcBorders>
          </w:tcPr>
          <w:p w14:paraId="408B341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75AC59A" w14:textId="77777777" w:rsidR="008F605B" w:rsidRPr="00B9675E" w:rsidRDefault="008F605B" w:rsidP="00D85150">
            <w:pPr>
              <w:pStyle w:val="Normal6a"/>
              <w:rPr>
                <w:color w:val="000000" w:themeColor="text1"/>
              </w:rPr>
            </w:pPr>
            <w:r w:rsidRPr="00B9675E">
              <w:rPr>
                <w:b/>
                <w:i/>
                <w:color w:val="000000" w:themeColor="text1"/>
              </w:rPr>
              <w:t>15b.</w:t>
            </w:r>
            <w:r w:rsidRPr="00B9675E">
              <w:rPr>
                <w:color w:val="000000" w:themeColor="text1"/>
              </w:rPr>
              <w:tab/>
            </w:r>
            <w:r w:rsidRPr="00B9675E">
              <w:rPr>
                <w:b/>
                <w:i/>
                <w:color w:val="000000" w:themeColor="text1"/>
              </w:rPr>
              <w:t>solicită Comisiei să consolideze și să sprijine constituirea unui Consiliu de miniștri pentru egalitatea de gen, dedicat în mod specific problemelor legate de drepturile femeilor și egalitatea de gen;</w:t>
            </w:r>
          </w:p>
        </w:tc>
      </w:tr>
    </w:tbl>
    <w:p w14:paraId="40FC181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235F0E5" w14:textId="77777777" w:rsidR="008F605B" w:rsidRPr="00B9675E" w:rsidRDefault="008F605B" w:rsidP="008F605B">
      <w:pPr>
        <w:rPr>
          <w:color w:val="000000" w:themeColor="text1"/>
        </w:rPr>
      </w:pPr>
      <w:r w:rsidRPr="00D85150">
        <w:rPr>
          <w:rStyle w:val="HideTWBExt"/>
        </w:rPr>
        <w:t>&lt;/Amend&gt;</w:t>
      </w:r>
    </w:p>
    <w:p w14:paraId="1DB8395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628</w:t>
      </w:r>
      <w:r w:rsidRPr="00D85150">
        <w:rPr>
          <w:rStyle w:val="HideTWBExt"/>
          <w:b w:val="0"/>
        </w:rPr>
        <w:t>&lt;/NumAm&gt;</w:t>
      </w:r>
    </w:p>
    <w:p w14:paraId="3F7D30B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40C2184C" w14:textId="77777777" w:rsidR="008F605B" w:rsidRPr="00B9675E" w:rsidRDefault="008F605B" w:rsidP="008F605B">
      <w:pPr>
        <w:pStyle w:val="NormalBold"/>
        <w:rPr>
          <w:color w:val="000000" w:themeColor="text1"/>
        </w:rPr>
      </w:pPr>
      <w:r w:rsidRPr="00D85150">
        <w:rPr>
          <w:rStyle w:val="HideTWBExt"/>
          <w:b w:val="0"/>
        </w:rPr>
        <w:t>&lt;/RepeatBlock-By&gt;</w:t>
      </w:r>
    </w:p>
    <w:p w14:paraId="712AEA3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667E1D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ED7E06E" w14:textId="77777777" w:rsidTr="00D85150">
        <w:trPr>
          <w:trHeight w:hRule="exact" w:val="240"/>
          <w:jc w:val="center"/>
        </w:trPr>
        <w:tc>
          <w:tcPr>
            <w:tcW w:w="9752" w:type="dxa"/>
            <w:gridSpan w:val="2"/>
            <w:tcBorders>
              <w:top w:val="nil"/>
              <w:left w:val="nil"/>
              <w:bottom w:val="nil"/>
              <w:right w:val="nil"/>
            </w:tcBorders>
          </w:tcPr>
          <w:p w14:paraId="2A501F92" w14:textId="77777777" w:rsidR="008F605B" w:rsidRPr="00B9675E" w:rsidRDefault="008F605B" w:rsidP="00D85150">
            <w:pPr>
              <w:rPr>
                <w:color w:val="000000" w:themeColor="text1"/>
              </w:rPr>
            </w:pPr>
          </w:p>
        </w:tc>
      </w:tr>
      <w:tr w:rsidR="007B5D21" w:rsidRPr="00B9675E" w14:paraId="2B08D94F" w14:textId="77777777" w:rsidTr="00D85150">
        <w:trPr>
          <w:trHeight w:val="240"/>
          <w:jc w:val="center"/>
        </w:trPr>
        <w:tc>
          <w:tcPr>
            <w:tcW w:w="4876" w:type="dxa"/>
            <w:tcBorders>
              <w:top w:val="nil"/>
              <w:left w:val="nil"/>
              <w:bottom w:val="nil"/>
              <w:right w:val="nil"/>
            </w:tcBorders>
          </w:tcPr>
          <w:p w14:paraId="1AC9C53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9A0708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C3BA685" w14:textId="77777777" w:rsidTr="00D85150">
        <w:trPr>
          <w:jc w:val="center"/>
        </w:trPr>
        <w:tc>
          <w:tcPr>
            <w:tcW w:w="4876" w:type="dxa"/>
            <w:tcBorders>
              <w:top w:val="nil"/>
              <w:left w:val="nil"/>
              <w:bottom w:val="nil"/>
              <w:right w:val="nil"/>
            </w:tcBorders>
          </w:tcPr>
          <w:p w14:paraId="0D857A6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4B48413" w14:textId="77777777" w:rsidR="008F605B" w:rsidRPr="00B9675E" w:rsidRDefault="008F605B" w:rsidP="00D85150">
            <w:pPr>
              <w:pStyle w:val="Normal6a"/>
              <w:rPr>
                <w:color w:val="000000" w:themeColor="text1"/>
              </w:rPr>
            </w:pPr>
            <w:r w:rsidRPr="00B9675E">
              <w:rPr>
                <w:b/>
                <w:i/>
                <w:color w:val="000000" w:themeColor="text1"/>
              </w:rPr>
              <w:t>15b.</w:t>
            </w:r>
            <w:r w:rsidRPr="00B9675E">
              <w:rPr>
                <w:color w:val="000000" w:themeColor="text1"/>
              </w:rPr>
              <w:tab/>
            </w:r>
            <w:r w:rsidRPr="00B9675E">
              <w:rPr>
                <w:b/>
                <w:i/>
                <w:color w:val="000000" w:themeColor="text1"/>
              </w:rPr>
              <w:t xml:space="preserve">solicită statelor membre să amplifice gradul de conștientizare cu </w:t>
            </w:r>
            <w:r w:rsidRPr="00B9675E">
              <w:rPr>
                <w:b/>
                <w:i/>
                <w:color w:val="000000" w:themeColor="text1"/>
              </w:rPr>
              <w:lastRenderedPageBreak/>
              <w:t>privire la rolul femeilor în mass-media și să facă schimb de bune practici pentru promovarea reprezentării și portretizării femeilor în mass-media;</w:t>
            </w:r>
          </w:p>
        </w:tc>
      </w:tr>
    </w:tbl>
    <w:p w14:paraId="076FF916"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DB38061" w14:textId="77777777" w:rsidR="008F605B" w:rsidRPr="00B9675E" w:rsidRDefault="008F605B" w:rsidP="008F605B">
      <w:pPr>
        <w:rPr>
          <w:color w:val="000000" w:themeColor="text1"/>
        </w:rPr>
      </w:pPr>
      <w:r w:rsidRPr="00D85150">
        <w:rPr>
          <w:rStyle w:val="HideTWBExt"/>
        </w:rPr>
        <w:t>&lt;/Amend&gt;</w:t>
      </w:r>
    </w:p>
    <w:p w14:paraId="401A800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629</w:t>
      </w:r>
      <w:r w:rsidRPr="00D85150">
        <w:rPr>
          <w:rStyle w:val="HideTWBExt"/>
          <w:b w:val="0"/>
        </w:rPr>
        <w:t>&lt;/NumAm&gt;</w:t>
      </w:r>
    </w:p>
    <w:p w14:paraId="53AD8F0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445542F5" w14:textId="77777777" w:rsidR="008F605B" w:rsidRPr="00B9675E" w:rsidRDefault="008F605B" w:rsidP="008F605B">
      <w:pPr>
        <w:pStyle w:val="NormalBold"/>
        <w:rPr>
          <w:color w:val="000000" w:themeColor="text1"/>
        </w:rPr>
      </w:pPr>
      <w:r w:rsidRPr="00D85150">
        <w:rPr>
          <w:rStyle w:val="HideTWBExt"/>
          <w:b w:val="0"/>
        </w:rPr>
        <w:t>&lt;/RepeatBlock-By&gt;</w:t>
      </w:r>
    </w:p>
    <w:p w14:paraId="15F6800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C9B64C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59194A0" w14:textId="77777777" w:rsidTr="00D85150">
        <w:trPr>
          <w:trHeight w:hRule="exact" w:val="240"/>
          <w:jc w:val="center"/>
        </w:trPr>
        <w:tc>
          <w:tcPr>
            <w:tcW w:w="9752" w:type="dxa"/>
            <w:gridSpan w:val="2"/>
            <w:tcBorders>
              <w:top w:val="nil"/>
              <w:left w:val="nil"/>
              <w:bottom w:val="nil"/>
              <w:right w:val="nil"/>
            </w:tcBorders>
          </w:tcPr>
          <w:p w14:paraId="60757836" w14:textId="77777777" w:rsidR="008F605B" w:rsidRPr="00B9675E" w:rsidRDefault="008F605B" w:rsidP="00D85150">
            <w:pPr>
              <w:rPr>
                <w:color w:val="000000" w:themeColor="text1"/>
              </w:rPr>
            </w:pPr>
          </w:p>
        </w:tc>
      </w:tr>
      <w:tr w:rsidR="007B5D21" w:rsidRPr="00B9675E" w14:paraId="28420119" w14:textId="77777777" w:rsidTr="00D85150">
        <w:trPr>
          <w:trHeight w:val="240"/>
          <w:jc w:val="center"/>
        </w:trPr>
        <w:tc>
          <w:tcPr>
            <w:tcW w:w="4876" w:type="dxa"/>
            <w:tcBorders>
              <w:top w:val="nil"/>
              <w:left w:val="nil"/>
              <w:bottom w:val="nil"/>
              <w:right w:val="nil"/>
            </w:tcBorders>
          </w:tcPr>
          <w:p w14:paraId="0CFF6BE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DDB7C7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F955BAF" w14:textId="77777777" w:rsidTr="00D85150">
        <w:trPr>
          <w:jc w:val="center"/>
        </w:trPr>
        <w:tc>
          <w:tcPr>
            <w:tcW w:w="4876" w:type="dxa"/>
            <w:tcBorders>
              <w:top w:val="nil"/>
              <w:left w:val="nil"/>
              <w:bottom w:val="nil"/>
              <w:right w:val="nil"/>
            </w:tcBorders>
          </w:tcPr>
          <w:p w14:paraId="0730F43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C151361" w14:textId="77777777" w:rsidR="008F605B" w:rsidRPr="00B9675E" w:rsidRDefault="008F605B" w:rsidP="00D85150">
            <w:pPr>
              <w:pStyle w:val="Normal6a"/>
              <w:rPr>
                <w:color w:val="000000" w:themeColor="text1"/>
              </w:rPr>
            </w:pPr>
            <w:r w:rsidRPr="00B9675E">
              <w:rPr>
                <w:b/>
                <w:i/>
                <w:color w:val="000000" w:themeColor="text1"/>
              </w:rPr>
              <w:t>15c.</w:t>
            </w:r>
            <w:r w:rsidRPr="00B9675E">
              <w:rPr>
                <w:color w:val="000000" w:themeColor="text1"/>
              </w:rPr>
              <w:tab/>
            </w:r>
            <w:r w:rsidRPr="00B9675E">
              <w:rPr>
                <w:b/>
                <w:i/>
                <w:color w:val="000000" w:themeColor="text1"/>
              </w:rPr>
              <w:t>solicită statelor membre să pună rapid în aplicare Directiva privind femeile în consiliile de administrație, remarcând că femeile sunt în continuare subreprezentate în pozițiile de putere în numeroase sectoare economice din întreaga UE, și îndeamnă statele membre să abordeze în mod eficace problema subreprezentării femeilor în funcții de decizie economică și politică;</w:t>
            </w:r>
          </w:p>
        </w:tc>
      </w:tr>
    </w:tbl>
    <w:p w14:paraId="2FEB34B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D516E9F" w14:textId="77777777" w:rsidR="008F605B" w:rsidRPr="00B9675E" w:rsidRDefault="008F605B" w:rsidP="008F605B">
      <w:pPr>
        <w:rPr>
          <w:color w:val="000000" w:themeColor="text1"/>
        </w:rPr>
      </w:pPr>
      <w:r w:rsidRPr="00D85150">
        <w:rPr>
          <w:rStyle w:val="HideTWBExt"/>
        </w:rPr>
        <w:t>&lt;/Amend&gt;</w:t>
      </w:r>
    </w:p>
    <w:p w14:paraId="71CD524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630</w:t>
      </w:r>
      <w:r w:rsidRPr="00D85150">
        <w:rPr>
          <w:rStyle w:val="HideTWBExt"/>
          <w:b w:val="0"/>
        </w:rPr>
        <w:t>&lt;/NumAm&gt;</w:t>
      </w:r>
    </w:p>
    <w:p w14:paraId="6CDA1D4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06A2CCBF" w14:textId="77777777" w:rsidR="008F605B" w:rsidRPr="00B9675E" w:rsidRDefault="008F605B" w:rsidP="008F605B">
      <w:pPr>
        <w:pStyle w:val="NormalBold"/>
        <w:rPr>
          <w:color w:val="000000" w:themeColor="text1"/>
        </w:rPr>
      </w:pPr>
      <w:r w:rsidRPr="00D85150">
        <w:rPr>
          <w:rStyle w:val="HideTWBExt"/>
          <w:b w:val="0"/>
        </w:rPr>
        <w:t>&lt;/RepeatBlock-By&gt;</w:t>
      </w:r>
    </w:p>
    <w:p w14:paraId="2E9570A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0FE2D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90392C9" w14:textId="77777777" w:rsidTr="00D85150">
        <w:trPr>
          <w:trHeight w:hRule="exact" w:val="240"/>
          <w:jc w:val="center"/>
        </w:trPr>
        <w:tc>
          <w:tcPr>
            <w:tcW w:w="9752" w:type="dxa"/>
            <w:gridSpan w:val="2"/>
            <w:tcBorders>
              <w:top w:val="nil"/>
              <w:left w:val="nil"/>
              <w:bottom w:val="nil"/>
              <w:right w:val="nil"/>
            </w:tcBorders>
          </w:tcPr>
          <w:p w14:paraId="1A7EAEC6" w14:textId="77777777" w:rsidR="008F605B" w:rsidRPr="00B9675E" w:rsidRDefault="008F605B" w:rsidP="00D85150">
            <w:pPr>
              <w:rPr>
                <w:color w:val="000000" w:themeColor="text1"/>
              </w:rPr>
            </w:pPr>
          </w:p>
        </w:tc>
      </w:tr>
      <w:tr w:rsidR="007B5D21" w:rsidRPr="00B9675E" w14:paraId="61416F88" w14:textId="77777777" w:rsidTr="00D85150">
        <w:trPr>
          <w:trHeight w:val="240"/>
          <w:jc w:val="center"/>
        </w:trPr>
        <w:tc>
          <w:tcPr>
            <w:tcW w:w="4876" w:type="dxa"/>
            <w:tcBorders>
              <w:top w:val="nil"/>
              <w:left w:val="nil"/>
              <w:bottom w:val="nil"/>
              <w:right w:val="nil"/>
            </w:tcBorders>
          </w:tcPr>
          <w:p w14:paraId="6922ECF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BEA295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00943E4" w14:textId="77777777" w:rsidTr="00D85150">
        <w:trPr>
          <w:jc w:val="center"/>
        </w:trPr>
        <w:tc>
          <w:tcPr>
            <w:tcW w:w="4876" w:type="dxa"/>
            <w:tcBorders>
              <w:top w:val="nil"/>
              <w:left w:val="nil"/>
              <w:bottom w:val="nil"/>
              <w:right w:val="nil"/>
            </w:tcBorders>
          </w:tcPr>
          <w:p w14:paraId="2660AEC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61D606E" w14:textId="77777777" w:rsidR="008F605B" w:rsidRPr="00B9675E" w:rsidRDefault="008F605B" w:rsidP="00D85150">
            <w:pPr>
              <w:pStyle w:val="Normal6a"/>
              <w:rPr>
                <w:color w:val="000000" w:themeColor="text1"/>
              </w:rPr>
            </w:pPr>
            <w:r w:rsidRPr="00B9675E">
              <w:rPr>
                <w:b/>
                <w:i/>
                <w:color w:val="000000" w:themeColor="text1"/>
              </w:rPr>
              <w:t>15b.</w:t>
            </w:r>
            <w:r w:rsidRPr="00B9675E">
              <w:rPr>
                <w:color w:val="000000" w:themeColor="text1"/>
              </w:rPr>
              <w:tab/>
            </w:r>
            <w:r w:rsidRPr="00B9675E">
              <w:rPr>
                <w:b/>
                <w:i/>
                <w:color w:val="000000" w:themeColor="text1"/>
              </w:rPr>
              <w:t xml:space="preserve">subliniază efectele nocive pe care degradarea mediului le are asupra sănătății femeilor și fetelor, în special impactul substanțelor perfluoroalchilate și polifluoroalchilate (PFAS), care sunt asociate cu o serie de probleme grave de sănătate, inclusiv cancer, infertilitate, </w:t>
            </w:r>
            <w:r w:rsidRPr="00B9675E">
              <w:rPr>
                <w:b/>
                <w:i/>
                <w:color w:val="000000" w:themeColor="text1"/>
              </w:rPr>
              <w:lastRenderedPageBreak/>
              <w:t>malformații congenitale și tulburări ale sistemului imunitar;</w:t>
            </w:r>
          </w:p>
        </w:tc>
      </w:tr>
    </w:tbl>
    <w:p w14:paraId="4E7E32D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A70E746" w14:textId="77777777" w:rsidR="008F605B" w:rsidRPr="00B9675E" w:rsidRDefault="008F605B" w:rsidP="008F605B">
      <w:pPr>
        <w:rPr>
          <w:color w:val="000000" w:themeColor="text1"/>
        </w:rPr>
      </w:pPr>
      <w:r w:rsidRPr="00D85150">
        <w:rPr>
          <w:rStyle w:val="HideTWBExt"/>
        </w:rPr>
        <w:t>&lt;/Amend&gt;</w:t>
      </w:r>
    </w:p>
    <w:p w14:paraId="46B7965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631</w:t>
      </w:r>
      <w:r w:rsidRPr="00D85150">
        <w:rPr>
          <w:rStyle w:val="HideTWBExt"/>
          <w:b w:val="0"/>
        </w:rPr>
        <w:t>&lt;/NumAm&gt;</w:t>
      </w:r>
    </w:p>
    <w:p w14:paraId="0C0E749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219BDCE3" w14:textId="77777777" w:rsidR="008F605B" w:rsidRPr="00B9675E" w:rsidRDefault="008F605B" w:rsidP="008F605B">
      <w:pPr>
        <w:pStyle w:val="NormalBold"/>
        <w:rPr>
          <w:color w:val="000000" w:themeColor="text1"/>
        </w:rPr>
      </w:pPr>
      <w:r w:rsidRPr="00D85150">
        <w:rPr>
          <w:rStyle w:val="HideTWBExt"/>
          <w:b w:val="0"/>
        </w:rPr>
        <w:t>&lt;/RepeatBlock-By&gt;</w:t>
      </w:r>
    </w:p>
    <w:p w14:paraId="7375B8F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646E1E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9F7A029" w14:textId="77777777" w:rsidTr="00D85150">
        <w:trPr>
          <w:trHeight w:hRule="exact" w:val="240"/>
          <w:jc w:val="center"/>
        </w:trPr>
        <w:tc>
          <w:tcPr>
            <w:tcW w:w="9752" w:type="dxa"/>
            <w:gridSpan w:val="2"/>
            <w:tcBorders>
              <w:top w:val="nil"/>
              <w:left w:val="nil"/>
              <w:bottom w:val="nil"/>
              <w:right w:val="nil"/>
            </w:tcBorders>
          </w:tcPr>
          <w:p w14:paraId="68546D72" w14:textId="77777777" w:rsidR="008F605B" w:rsidRPr="00B9675E" w:rsidRDefault="008F605B" w:rsidP="00D85150">
            <w:pPr>
              <w:rPr>
                <w:color w:val="000000" w:themeColor="text1"/>
              </w:rPr>
            </w:pPr>
          </w:p>
        </w:tc>
      </w:tr>
      <w:tr w:rsidR="007B5D21" w:rsidRPr="00B9675E" w14:paraId="60209D8D" w14:textId="77777777" w:rsidTr="00D85150">
        <w:trPr>
          <w:trHeight w:val="240"/>
          <w:jc w:val="center"/>
        </w:trPr>
        <w:tc>
          <w:tcPr>
            <w:tcW w:w="4876" w:type="dxa"/>
            <w:tcBorders>
              <w:top w:val="nil"/>
              <w:left w:val="nil"/>
              <w:bottom w:val="nil"/>
              <w:right w:val="nil"/>
            </w:tcBorders>
          </w:tcPr>
          <w:p w14:paraId="7BC7EE0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003780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85497DE" w14:textId="77777777" w:rsidTr="00D85150">
        <w:trPr>
          <w:jc w:val="center"/>
        </w:trPr>
        <w:tc>
          <w:tcPr>
            <w:tcW w:w="4876" w:type="dxa"/>
            <w:tcBorders>
              <w:top w:val="nil"/>
              <w:left w:val="nil"/>
              <w:bottom w:val="nil"/>
              <w:right w:val="nil"/>
            </w:tcBorders>
          </w:tcPr>
          <w:p w14:paraId="5E49117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4303456" w14:textId="77777777" w:rsidR="008F605B" w:rsidRPr="00B9675E" w:rsidRDefault="008F605B" w:rsidP="00D85150">
            <w:pPr>
              <w:pStyle w:val="Normal6a"/>
              <w:rPr>
                <w:color w:val="000000" w:themeColor="text1"/>
              </w:rPr>
            </w:pPr>
            <w:r w:rsidRPr="00B9675E">
              <w:rPr>
                <w:b/>
                <w:i/>
                <w:color w:val="000000" w:themeColor="text1"/>
              </w:rPr>
              <w:t>15c.</w:t>
            </w:r>
            <w:r w:rsidRPr="00B9675E">
              <w:rPr>
                <w:color w:val="000000" w:themeColor="text1"/>
              </w:rPr>
              <w:tab/>
            </w:r>
            <w:r w:rsidRPr="00B9675E">
              <w:rPr>
                <w:b/>
                <w:i/>
                <w:color w:val="000000" w:themeColor="text1"/>
              </w:rPr>
              <w:t>îndeamnă Comisia să evidențieze aceste legături și să colaboreze la nivelul direcțiilor generale pentru a asigura aplicarea riguroasă a politicilor de mediu, inclusiv a Regulamentului REACH, în vederea prevenirii distrugerii continue a mediului și a deteriorării constante a sănătății femeilor, a fetelor și a altor grupuri vulnerabile;</w:t>
            </w:r>
          </w:p>
        </w:tc>
      </w:tr>
    </w:tbl>
    <w:p w14:paraId="2052E43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709A6D0" w14:textId="77777777" w:rsidR="008F605B" w:rsidRPr="00B9675E" w:rsidRDefault="008F605B" w:rsidP="008F605B">
      <w:pPr>
        <w:rPr>
          <w:color w:val="000000" w:themeColor="text1"/>
        </w:rPr>
      </w:pPr>
      <w:r w:rsidRPr="00D85150">
        <w:rPr>
          <w:rStyle w:val="HideTWBExt"/>
        </w:rPr>
        <w:t>&lt;/Amend&gt;</w:t>
      </w:r>
    </w:p>
    <w:p w14:paraId="0061F08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632</w:t>
      </w:r>
      <w:r w:rsidRPr="00D85150">
        <w:rPr>
          <w:rStyle w:val="HideTWBExt"/>
          <w:b w:val="0"/>
        </w:rPr>
        <w:t>&lt;/NumAm&gt;</w:t>
      </w:r>
    </w:p>
    <w:p w14:paraId="4856513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3275F4A9" w14:textId="77777777" w:rsidR="008F605B" w:rsidRPr="00B9675E" w:rsidRDefault="008F605B" w:rsidP="008F605B">
      <w:pPr>
        <w:pStyle w:val="NormalBold"/>
        <w:rPr>
          <w:color w:val="000000" w:themeColor="text1"/>
        </w:rPr>
      </w:pPr>
      <w:r w:rsidRPr="00D85150">
        <w:rPr>
          <w:rStyle w:val="HideTWBExt"/>
          <w:b w:val="0"/>
        </w:rPr>
        <w:t>&lt;/RepeatBlock-By&gt;</w:t>
      </w:r>
    </w:p>
    <w:p w14:paraId="7237C52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093F14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15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E33A0FF" w14:textId="77777777" w:rsidTr="00D85150">
        <w:trPr>
          <w:trHeight w:hRule="exact" w:val="240"/>
          <w:jc w:val="center"/>
        </w:trPr>
        <w:tc>
          <w:tcPr>
            <w:tcW w:w="9752" w:type="dxa"/>
            <w:gridSpan w:val="2"/>
            <w:tcBorders>
              <w:top w:val="nil"/>
              <w:left w:val="nil"/>
              <w:bottom w:val="nil"/>
              <w:right w:val="nil"/>
            </w:tcBorders>
          </w:tcPr>
          <w:p w14:paraId="269C88AA" w14:textId="77777777" w:rsidR="008F605B" w:rsidRPr="00B9675E" w:rsidRDefault="008F605B" w:rsidP="00D85150">
            <w:pPr>
              <w:rPr>
                <w:color w:val="000000" w:themeColor="text1"/>
              </w:rPr>
            </w:pPr>
          </w:p>
        </w:tc>
      </w:tr>
      <w:tr w:rsidR="007B5D21" w:rsidRPr="00B9675E" w14:paraId="500735C1" w14:textId="77777777" w:rsidTr="00D85150">
        <w:trPr>
          <w:trHeight w:val="240"/>
          <w:jc w:val="center"/>
        </w:trPr>
        <w:tc>
          <w:tcPr>
            <w:tcW w:w="4876" w:type="dxa"/>
            <w:tcBorders>
              <w:top w:val="nil"/>
              <w:left w:val="nil"/>
              <w:bottom w:val="nil"/>
              <w:right w:val="nil"/>
            </w:tcBorders>
          </w:tcPr>
          <w:p w14:paraId="7DB43C2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674F5D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29BD3C3" w14:textId="77777777" w:rsidTr="00D85150">
        <w:trPr>
          <w:jc w:val="center"/>
        </w:trPr>
        <w:tc>
          <w:tcPr>
            <w:tcW w:w="4876" w:type="dxa"/>
            <w:tcBorders>
              <w:top w:val="nil"/>
              <w:left w:val="nil"/>
              <w:bottom w:val="nil"/>
              <w:right w:val="nil"/>
            </w:tcBorders>
          </w:tcPr>
          <w:p w14:paraId="3FA61D5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2C109A4" w14:textId="77777777" w:rsidR="008F605B" w:rsidRPr="00B9675E" w:rsidRDefault="008F605B" w:rsidP="00D85150">
            <w:pPr>
              <w:pStyle w:val="Normal6a"/>
              <w:rPr>
                <w:color w:val="000000" w:themeColor="text1"/>
              </w:rPr>
            </w:pPr>
            <w:r w:rsidRPr="00B9675E">
              <w:rPr>
                <w:b/>
                <w:i/>
                <w:color w:val="000000" w:themeColor="text1"/>
              </w:rPr>
              <w:t>15d.</w:t>
            </w:r>
            <w:r w:rsidRPr="00B9675E">
              <w:rPr>
                <w:color w:val="000000" w:themeColor="text1"/>
              </w:rPr>
              <w:tab/>
            </w:r>
            <w:r w:rsidRPr="00B9675E">
              <w:rPr>
                <w:b/>
                <w:i/>
                <w:color w:val="000000" w:themeColor="text1"/>
              </w:rPr>
              <w:t xml:space="preserve">reamintește că o tranziție verde justă este necesară pentru a evita crizele viitoare grave și creșterea sărăciei; reamintește, de asemenea, că tranziția verde va fi social echitabilă numai dacă include perspectiva de gen și garantează egalitatea de șanse pentru femei și pentru persoanele care se confruntă cu discriminarea intersecțională, precum și includerea lor reală în procesul creării politicilor; invită, prin urmare, Comisia să numească un coordonator al UE pentru </w:t>
            </w:r>
            <w:r w:rsidRPr="00B9675E">
              <w:rPr>
                <w:b/>
                <w:i/>
                <w:color w:val="000000" w:themeColor="text1"/>
              </w:rPr>
              <w:lastRenderedPageBreak/>
              <w:t>aspectele legate de gen și climă, cu personal și finanțare suficiente, și să introducă evaluări ale impactului de gen în toate politicile și legislația UE, în special în inițiativele Pactului verde european;</w:t>
            </w:r>
          </w:p>
        </w:tc>
      </w:tr>
    </w:tbl>
    <w:p w14:paraId="4F17AAFE"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A07B33B" w14:textId="77777777" w:rsidR="008F605B" w:rsidRPr="00B9675E" w:rsidRDefault="008F605B" w:rsidP="008F605B">
      <w:pPr>
        <w:rPr>
          <w:color w:val="000000" w:themeColor="text1"/>
        </w:rPr>
      </w:pPr>
      <w:r w:rsidRPr="00D85150">
        <w:rPr>
          <w:rStyle w:val="HideTWBExt"/>
        </w:rPr>
        <w:t>&lt;/Amend&gt;</w:t>
      </w:r>
    </w:p>
    <w:p w14:paraId="0AE201F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633</w:t>
      </w:r>
      <w:r w:rsidRPr="00D85150">
        <w:rPr>
          <w:rStyle w:val="HideTWBExt"/>
          <w:b w:val="0"/>
        </w:rPr>
        <w:t>&lt;/NumAm&gt;</w:t>
      </w:r>
    </w:p>
    <w:p w14:paraId="1B71780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6B179470" w14:textId="77777777" w:rsidR="008F605B" w:rsidRPr="00B9675E" w:rsidRDefault="008F605B" w:rsidP="008F605B">
      <w:pPr>
        <w:pStyle w:val="NormalBold"/>
        <w:rPr>
          <w:color w:val="000000" w:themeColor="text1"/>
        </w:rPr>
      </w:pPr>
      <w:r w:rsidRPr="00D85150">
        <w:rPr>
          <w:rStyle w:val="HideTWBExt"/>
          <w:b w:val="0"/>
        </w:rPr>
        <w:t>&lt;/RepeatBlock-By&gt;</w:t>
      </w:r>
    </w:p>
    <w:p w14:paraId="02A6875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9A3222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BA36DF1" w14:textId="77777777" w:rsidTr="00D85150">
        <w:trPr>
          <w:trHeight w:hRule="exact" w:val="240"/>
          <w:jc w:val="center"/>
        </w:trPr>
        <w:tc>
          <w:tcPr>
            <w:tcW w:w="9752" w:type="dxa"/>
            <w:gridSpan w:val="2"/>
            <w:tcBorders>
              <w:top w:val="nil"/>
              <w:left w:val="nil"/>
              <w:bottom w:val="nil"/>
              <w:right w:val="nil"/>
            </w:tcBorders>
          </w:tcPr>
          <w:p w14:paraId="1261C3DB" w14:textId="77777777" w:rsidR="008F605B" w:rsidRPr="00B9675E" w:rsidRDefault="008F605B" w:rsidP="00D85150">
            <w:pPr>
              <w:rPr>
                <w:color w:val="000000" w:themeColor="text1"/>
              </w:rPr>
            </w:pPr>
          </w:p>
        </w:tc>
      </w:tr>
      <w:tr w:rsidR="007B5D21" w:rsidRPr="00B9675E" w14:paraId="4BEEF03D" w14:textId="77777777" w:rsidTr="00D85150">
        <w:trPr>
          <w:trHeight w:val="240"/>
          <w:jc w:val="center"/>
        </w:trPr>
        <w:tc>
          <w:tcPr>
            <w:tcW w:w="4876" w:type="dxa"/>
            <w:tcBorders>
              <w:top w:val="nil"/>
              <w:left w:val="nil"/>
              <w:bottom w:val="nil"/>
              <w:right w:val="nil"/>
            </w:tcBorders>
          </w:tcPr>
          <w:p w14:paraId="57BD980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F7E50D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E9ABA0B" w14:textId="77777777" w:rsidTr="00D85150">
        <w:trPr>
          <w:jc w:val="center"/>
        </w:trPr>
        <w:tc>
          <w:tcPr>
            <w:tcW w:w="4876" w:type="dxa"/>
            <w:tcBorders>
              <w:top w:val="nil"/>
              <w:left w:val="nil"/>
              <w:bottom w:val="nil"/>
              <w:right w:val="nil"/>
            </w:tcBorders>
          </w:tcPr>
          <w:p w14:paraId="2883223D" w14:textId="77777777" w:rsidR="008F605B" w:rsidRPr="00B9675E" w:rsidRDefault="008F605B" w:rsidP="00D85150">
            <w:pPr>
              <w:pStyle w:val="Normal6a"/>
              <w:rPr>
                <w:color w:val="000000" w:themeColor="text1"/>
              </w:rPr>
            </w:pPr>
            <w:r w:rsidRPr="00B9675E">
              <w:rPr>
                <w:b/>
                <w:i/>
                <w:color w:val="000000" w:themeColor="text1"/>
              </w:rPr>
              <w:t>Politica externă feministă</w:t>
            </w:r>
          </w:p>
        </w:tc>
        <w:tc>
          <w:tcPr>
            <w:tcW w:w="4876" w:type="dxa"/>
            <w:tcBorders>
              <w:top w:val="nil"/>
              <w:left w:val="nil"/>
              <w:bottom w:val="nil"/>
              <w:right w:val="nil"/>
            </w:tcBorders>
          </w:tcPr>
          <w:p w14:paraId="49C53BFA" w14:textId="77777777" w:rsidR="008F605B" w:rsidRPr="00B9675E" w:rsidRDefault="008F605B" w:rsidP="00D85150">
            <w:pPr>
              <w:pStyle w:val="Normal6a"/>
              <w:rPr>
                <w:color w:val="000000" w:themeColor="text1"/>
              </w:rPr>
            </w:pPr>
            <w:r w:rsidRPr="00B9675E">
              <w:rPr>
                <w:b/>
                <w:i/>
                <w:color w:val="000000" w:themeColor="text1"/>
              </w:rPr>
              <w:t>eliminat</w:t>
            </w:r>
          </w:p>
        </w:tc>
      </w:tr>
    </w:tbl>
    <w:p w14:paraId="00DFF1C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A4AC7C4" w14:textId="77777777" w:rsidR="008F605B" w:rsidRPr="00B9675E" w:rsidRDefault="008F605B" w:rsidP="008F605B">
      <w:pPr>
        <w:rPr>
          <w:color w:val="000000" w:themeColor="text1"/>
        </w:rPr>
      </w:pPr>
      <w:r w:rsidRPr="00D85150">
        <w:rPr>
          <w:rStyle w:val="HideTWBExt"/>
        </w:rPr>
        <w:t>&lt;/Amend&gt;</w:t>
      </w:r>
    </w:p>
    <w:p w14:paraId="49BBAE1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634</w:t>
      </w:r>
      <w:r w:rsidRPr="00D85150">
        <w:rPr>
          <w:rStyle w:val="HideTWBExt"/>
          <w:b w:val="0"/>
        </w:rPr>
        <w:t>&lt;/NumAm&gt;</w:t>
      </w:r>
    </w:p>
    <w:p w14:paraId="4011D41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07013665" w14:textId="77777777" w:rsidR="008F605B" w:rsidRPr="00B9675E" w:rsidRDefault="008F605B" w:rsidP="008F605B">
      <w:pPr>
        <w:pStyle w:val="NormalBold"/>
        <w:rPr>
          <w:color w:val="000000" w:themeColor="text1"/>
        </w:rPr>
      </w:pPr>
      <w:r w:rsidRPr="00D85150">
        <w:rPr>
          <w:rStyle w:val="HideTWBExt"/>
          <w:b w:val="0"/>
        </w:rPr>
        <w:t>&lt;/RepeatBlock-By&gt;</w:t>
      </w:r>
    </w:p>
    <w:p w14:paraId="5490663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2AEBF5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5BFD2BA" w14:textId="77777777" w:rsidTr="00D85150">
        <w:trPr>
          <w:trHeight w:hRule="exact" w:val="240"/>
          <w:jc w:val="center"/>
        </w:trPr>
        <w:tc>
          <w:tcPr>
            <w:tcW w:w="9752" w:type="dxa"/>
            <w:gridSpan w:val="2"/>
            <w:tcBorders>
              <w:top w:val="nil"/>
              <w:left w:val="nil"/>
              <w:bottom w:val="nil"/>
              <w:right w:val="nil"/>
            </w:tcBorders>
          </w:tcPr>
          <w:p w14:paraId="44EF91F9" w14:textId="77777777" w:rsidR="008F605B" w:rsidRPr="00B9675E" w:rsidRDefault="008F605B" w:rsidP="00D85150">
            <w:pPr>
              <w:rPr>
                <w:color w:val="000000" w:themeColor="text1"/>
              </w:rPr>
            </w:pPr>
          </w:p>
        </w:tc>
      </w:tr>
      <w:tr w:rsidR="007B5D21" w:rsidRPr="00B9675E" w14:paraId="7D94B3B6" w14:textId="77777777" w:rsidTr="00D85150">
        <w:trPr>
          <w:trHeight w:val="240"/>
          <w:jc w:val="center"/>
        </w:trPr>
        <w:tc>
          <w:tcPr>
            <w:tcW w:w="4876" w:type="dxa"/>
            <w:tcBorders>
              <w:top w:val="nil"/>
              <w:left w:val="nil"/>
              <w:bottom w:val="nil"/>
              <w:right w:val="nil"/>
            </w:tcBorders>
          </w:tcPr>
          <w:p w14:paraId="1B03F82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254783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47C5D69" w14:textId="77777777" w:rsidTr="00D85150">
        <w:trPr>
          <w:jc w:val="center"/>
        </w:trPr>
        <w:tc>
          <w:tcPr>
            <w:tcW w:w="4876" w:type="dxa"/>
            <w:tcBorders>
              <w:top w:val="nil"/>
              <w:left w:val="nil"/>
              <w:bottom w:val="nil"/>
              <w:right w:val="nil"/>
            </w:tcBorders>
          </w:tcPr>
          <w:p w14:paraId="4CBF563D" w14:textId="77777777" w:rsidR="008F605B" w:rsidRPr="00B9675E" w:rsidRDefault="008F605B" w:rsidP="00D85150">
            <w:pPr>
              <w:pStyle w:val="Normal6a"/>
              <w:rPr>
                <w:color w:val="000000" w:themeColor="text1"/>
              </w:rPr>
            </w:pPr>
            <w:r w:rsidRPr="00B9675E">
              <w:rPr>
                <w:b/>
                <w:i/>
                <w:color w:val="000000" w:themeColor="text1"/>
              </w:rPr>
              <w:t>Politica externă feministă</w:t>
            </w:r>
          </w:p>
        </w:tc>
        <w:tc>
          <w:tcPr>
            <w:tcW w:w="4876" w:type="dxa"/>
            <w:tcBorders>
              <w:top w:val="nil"/>
              <w:left w:val="nil"/>
              <w:bottom w:val="nil"/>
              <w:right w:val="nil"/>
            </w:tcBorders>
          </w:tcPr>
          <w:p w14:paraId="635C3C26" w14:textId="77777777" w:rsidR="008F605B" w:rsidRPr="00B9675E" w:rsidRDefault="008F605B" w:rsidP="00D85150">
            <w:pPr>
              <w:pStyle w:val="Normal6a"/>
              <w:rPr>
                <w:color w:val="000000" w:themeColor="text1"/>
              </w:rPr>
            </w:pPr>
            <w:r w:rsidRPr="00B9675E">
              <w:rPr>
                <w:b/>
                <w:i/>
                <w:color w:val="000000" w:themeColor="text1"/>
              </w:rPr>
              <w:t>eliminat</w:t>
            </w:r>
          </w:p>
        </w:tc>
      </w:tr>
    </w:tbl>
    <w:p w14:paraId="12187CA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0730801" w14:textId="77777777" w:rsidR="008F605B" w:rsidRPr="00B9675E" w:rsidRDefault="008F605B" w:rsidP="008F605B">
      <w:pPr>
        <w:rPr>
          <w:color w:val="000000" w:themeColor="text1"/>
        </w:rPr>
      </w:pPr>
      <w:r w:rsidRPr="00D85150">
        <w:rPr>
          <w:rStyle w:val="HideTWBExt"/>
        </w:rPr>
        <w:t>&lt;/Amend&gt;</w:t>
      </w:r>
    </w:p>
    <w:p w14:paraId="5BC1545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635</w:t>
      </w:r>
      <w:r w:rsidRPr="00D85150">
        <w:rPr>
          <w:rStyle w:val="HideTWBExt"/>
          <w:b w:val="0"/>
        </w:rPr>
        <w:t>&lt;/NumAm&gt;</w:t>
      </w:r>
    </w:p>
    <w:p w14:paraId="22CC9ED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1EF74C4B" w14:textId="77777777" w:rsidR="008F605B" w:rsidRPr="00B9675E" w:rsidRDefault="008F605B" w:rsidP="008F605B">
      <w:pPr>
        <w:pStyle w:val="NormalBold"/>
        <w:rPr>
          <w:color w:val="000000" w:themeColor="text1"/>
        </w:rPr>
      </w:pPr>
      <w:r w:rsidRPr="00D85150">
        <w:rPr>
          <w:rStyle w:val="HideTWBExt"/>
          <w:b w:val="0"/>
        </w:rPr>
        <w:t>&lt;/RepeatBlock-By&gt;</w:t>
      </w:r>
    </w:p>
    <w:p w14:paraId="1036A21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AF4A20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99ECD01" w14:textId="77777777" w:rsidTr="00D85150">
        <w:trPr>
          <w:trHeight w:hRule="exact" w:val="240"/>
          <w:jc w:val="center"/>
        </w:trPr>
        <w:tc>
          <w:tcPr>
            <w:tcW w:w="9752" w:type="dxa"/>
            <w:gridSpan w:val="2"/>
            <w:tcBorders>
              <w:top w:val="nil"/>
              <w:left w:val="nil"/>
              <w:bottom w:val="nil"/>
              <w:right w:val="nil"/>
            </w:tcBorders>
          </w:tcPr>
          <w:p w14:paraId="35F881F8" w14:textId="77777777" w:rsidR="008F605B" w:rsidRPr="00B9675E" w:rsidRDefault="008F605B" w:rsidP="00D85150">
            <w:pPr>
              <w:rPr>
                <w:color w:val="000000" w:themeColor="text1"/>
              </w:rPr>
            </w:pPr>
          </w:p>
        </w:tc>
      </w:tr>
      <w:tr w:rsidR="007B5D21" w:rsidRPr="00B9675E" w14:paraId="21B40269" w14:textId="77777777" w:rsidTr="00D85150">
        <w:trPr>
          <w:trHeight w:val="240"/>
          <w:jc w:val="center"/>
        </w:trPr>
        <w:tc>
          <w:tcPr>
            <w:tcW w:w="4876" w:type="dxa"/>
            <w:tcBorders>
              <w:top w:val="nil"/>
              <w:left w:val="nil"/>
              <w:bottom w:val="nil"/>
              <w:right w:val="nil"/>
            </w:tcBorders>
          </w:tcPr>
          <w:p w14:paraId="7C2B64E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CA949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300D6B4" w14:textId="77777777" w:rsidTr="00D85150">
        <w:trPr>
          <w:jc w:val="center"/>
        </w:trPr>
        <w:tc>
          <w:tcPr>
            <w:tcW w:w="4876" w:type="dxa"/>
            <w:tcBorders>
              <w:top w:val="nil"/>
              <w:left w:val="nil"/>
              <w:bottom w:val="nil"/>
              <w:right w:val="nil"/>
            </w:tcBorders>
          </w:tcPr>
          <w:p w14:paraId="11CD328A" w14:textId="77777777" w:rsidR="008F605B" w:rsidRPr="00B9675E" w:rsidRDefault="008F605B" w:rsidP="00D85150">
            <w:pPr>
              <w:pStyle w:val="Normal6a"/>
              <w:rPr>
                <w:color w:val="000000" w:themeColor="text1"/>
              </w:rPr>
            </w:pPr>
            <w:r w:rsidRPr="00B9675E">
              <w:rPr>
                <w:b/>
                <w:i/>
                <w:color w:val="000000" w:themeColor="text1"/>
              </w:rPr>
              <w:t>Politica externă feministă</w:t>
            </w:r>
          </w:p>
        </w:tc>
        <w:tc>
          <w:tcPr>
            <w:tcW w:w="4876" w:type="dxa"/>
            <w:tcBorders>
              <w:top w:val="nil"/>
              <w:left w:val="nil"/>
              <w:bottom w:val="nil"/>
              <w:right w:val="nil"/>
            </w:tcBorders>
          </w:tcPr>
          <w:p w14:paraId="08189B0C" w14:textId="77777777" w:rsidR="008F605B" w:rsidRPr="00B9675E" w:rsidRDefault="008F605B" w:rsidP="00D85150">
            <w:pPr>
              <w:pStyle w:val="Normal6a"/>
              <w:rPr>
                <w:color w:val="000000" w:themeColor="text1"/>
              </w:rPr>
            </w:pPr>
            <w:r w:rsidRPr="00B9675E">
              <w:rPr>
                <w:b/>
                <w:i/>
                <w:color w:val="000000" w:themeColor="text1"/>
              </w:rPr>
              <w:t>eliminat</w:t>
            </w:r>
          </w:p>
        </w:tc>
      </w:tr>
    </w:tbl>
    <w:p w14:paraId="42398BD6"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4B65F6B" w14:textId="77777777" w:rsidR="008F605B" w:rsidRPr="00B9675E" w:rsidRDefault="008F605B" w:rsidP="008F605B">
      <w:pPr>
        <w:rPr>
          <w:color w:val="000000" w:themeColor="text1"/>
        </w:rPr>
      </w:pPr>
      <w:r w:rsidRPr="00D85150">
        <w:rPr>
          <w:rStyle w:val="HideTWBExt"/>
        </w:rPr>
        <w:t>&lt;/Amend&gt;</w:t>
      </w:r>
    </w:p>
    <w:p w14:paraId="31F6696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636</w:t>
      </w:r>
      <w:r w:rsidRPr="00D85150">
        <w:rPr>
          <w:rStyle w:val="HideTWBExt"/>
          <w:b w:val="0"/>
        </w:rPr>
        <w:t>&lt;/NumAm&gt;</w:t>
      </w:r>
    </w:p>
    <w:p w14:paraId="55371F6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 Mathilde Androuët</w:t>
      </w:r>
      <w:r w:rsidRPr="00D85150">
        <w:rPr>
          <w:rStyle w:val="HideTWBExt"/>
          <w:b w:val="0"/>
        </w:rPr>
        <w:t>&lt;/Members&gt;</w:t>
      </w:r>
    </w:p>
    <w:p w14:paraId="3EBBF9EC" w14:textId="77777777" w:rsidR="008F605B" w:rsidRPr="00B9675E" w:rsidRDefault="008F605B" w:rsidP="008F605B">
      <w:pPr>
        <w:pStyle w:val="NormalBold"/>
        <w:rPr>
          <w:color w:val="000000" w:themeColor="text1"/>
        </w:rPr>
      </w:pPr>
      <w:r w:rsidRPr="00D85150">
        <w:rPr>
          <w:rStyle w:val="HideTWBExt"/>
          <w:b w:val="0"/>
        </w:rPr>
        <w:t>&lt;/RepeatBlock-By&gt;</w:t>
      </w:r>
    </w:p>
    <w:p w14:paraId="4C6FAE3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37B923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E65701" w14:textId="77777777" w:rsidTr="00D85150">
        <w:trPr>
          <w:trHeight w:hRule="exact" w:val="240"/>
          <w:jc w:val="center"/>
        </w:trPr>
        <w:tc>
          <w:tcPr>
            <w:tcW w:w="9752" w:type="dxa"/>
            <w:gridSpan w:val="2"/>
            <w:tcBorders>
              <w:top w:val="nil"/>
              <w:left w:val="nil"/>
              <w:bottom w:val="nil"/>
              <w:right w:val="nil"/>
            </w:tcBorders>
          </w:tcPr>
          <w:p w14:paraId="66A5ACE2" w14:textId="77777777" w:rsidR="008F605B" w:rsidRPr="00B9675E" w:rsidRDefault="008F605B" w:rsidP="00D85150">
            <w:pPr>
              <w:rPr>
                <w:color w:val="000000" w:themeColor="text1"/>
              </w:rPr>
            </w:pPr>
          </w:p>
        </w:tc>
      </w:tr>
      <w:tr w:rsidR="007B5D21" w:rsidRPr="00B9675E" w14:paraId="426BE5F2" w14:textId="77777777" w:rsidTr="00D85150">
        <w:trPr>
          <w:trHeight w:val="240"/>
          <w:jc w:val="center"/>
        </w:trPr>
        <w:tc>
          <w:tcPr>
            <w:tcW w:w="4876" w:type="dxa"/>
            <w:tcBorders>
              <w:top w:val="nil"/>
              <w:left w:val="nil"/>
              <w:bottom w:val="nil"/>
              <w:right w:val="nil"/>
            </w:tcBorders>
          </w:tcPr>
          <w:p w14:paraId="2BA4B9B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974D71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FE7E1CD" w14:textId="77777777" w:rsidTr="00D85150">
        <w:trPr>
          <w:jc w:val="center"/>
        </w:trPr>
        <w:tc>
          <w:tcPr>
            <w:tcW w:w="4876" w:type="dxa"/>
            <w:tcBorders>
              <w:top w:val="nil"/>
              <w:left w:val="nil"/>
              <w:bottom w:val="nil"/>
              <w:right w:val="nil"/>
            </w:tcBorders>
          </w:tcPr>
          <w:p w14:paraId="406139EC" w14:textId="77777777" w:rsidR="008F605B" w:rsidRPr="00B9675E" w:rsidRDefault="008F605B" w:rsidP="00D85150">
            <w:pPr>
              <w:pStyle w:val="Normal6a"/>
              <w:rPr>
                <w:color w:val="000000" w:themeColor="text1"/>
              </w:rPr>
            </w:pPr>
            <w:r w:rsidRPr="00B9675E">
              <w:rPr>
                <w:b/>
                <w:i/>
                <w:color w:val="000000" w:themeColor="text1"/>
              </w:rPr>
              <w:t>Politica externă feministă</w:t>
            </w:r>
          </w:p>
        </w:tc>
        <w:tc>
          <w:tcPr>
            <w:tcW w:w="4876" w:type="dxa"/>
            <w:tcBorders>
              <w:top w:val="nil"/>
              <w:left w:val="nil"/>
              <w:bottom w:val="nil"/>
              <w:right w:val="nil"/>
            </w:tcBorders>
          </w:tcPr>
          <w:p w14:paraId="6CF7F7BC" w14:textId="77777777" w:rsidR="008F605B" w:rsidRPr="00B9675E" w:rsidRDefault="008F605B" w:rsidP="00D85150">
            <w:pPr>
              <w:pStyle w:val="Normal6a"/>
              <w:rPr>
                <w:color w:val="000000" w:themeColor="text1"/>
              </w:rPr>
            </w:pPr>
            <w:r w:rsidRPr="00B9675E">
              <w:rPr>
                <w:b/>
                <w:i/>
                <w:color w:val="000000" w:themeColor="text1"/>
              </w:rPr>
              <w:t>eliminat</w:t>
            </w:r>
          </w:p>
        </w:tc>
      </w:tr>
    </w:tbl>
    <w:p w14:paraId="7DCE751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6E40A0" w14:textId="77777777" w:rsidR="008F605B" w:rsidRPr="00B9675E" w:rsidRDefault="008F605B" w:rsidP="008F605B">
      <w:pPr>
        <w:rPr>
          <w:color w:val="000000" w:themeColor="text1"/>
        </w:rPr>
      </w:pPr>
      <w:r w:rsidRPr="00D85150">
        <w:rPr>
          <w:rStyle w:val="HideTWBExt"/>
        </w:rPr>
        <w:t>&lt;/Amend&gt;</w:t>
      </w:r>
    </w:p>
    <w:p w14:paraId="4071599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637</w:t>
      </w:r>
      <w:r w:rsidRPr="00D85150">
        <w:rPr>
          <w:rStyle w:val="HideTWBExt"/>
          <w:b w:val="0"/>
        </w:rPr>
        <w:t>&lt;/NumAm&gt;</w:t>
      </w:r>
    </w:p>
    <w:p w14:paraId="578627B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Giusi Princi, Eleonora Meleti, Maria Walsh, Loucas Fourlas, Rosa Estaràs Ferragut, Sirpa Pietikäinen</w:t>
      </w:r>
      <w:r w:rsidRPr="00D85150">
        <w:rPr>
          <w:rStyle w:val="HideTWBExt"/>
          <w:b w:val="0"/>
        </w:rPr>
        <w:t>&lt;/Members&gt;</w:t>
      </w:r>
    </w:p>
    <w:p w14:paraId="50AE1349" w14:textId="77777777" w:rsidR="008F605B" w:rsidRPr="00B9675E" w:rsidRDefault="008F605B" w:rsidP="008F605B">
      <w:pPr>
        <w:pStyle w:val="NormalBold"/>
        <w:rPr>
          <w:color w:val="000000" w:themeColor="text1"/>
        </w:rPr>
      </w:pPr>
      <w:r w:rsidRPr="00D85150">
        <w:rPr>
          <w:rStyle w:val="HideTWBExt"/>
          <w:b w:val="0"/>
        </w:rPr>
        <w:t>&lt;/RepeatBlock-By&gt;</w:t>
      </w:r>
    </w:p>
    <w:p w14:paraId="4126AAC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371F37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17008E" w14:textId="77777777" w:rsidTr="00D85150">
        <w:trPr>
          <w:trHeight w:hRule="exact" w:val="240"/>
          <w:jc w:val="center"/>
        </w:trPr>
        <w:tc>
          <w:tcPr>
            <w:tcW w:w="9752" w:type="dxa"/>
            <w:gridSpan w:val="2"/>
            <w:tcBorders>
              <w:top w:val="nil"/>
              <w:left w:val="nil"/>
              <w:bottom w:val="nil"/>
              <w:right w:val="nil"/>
            </w:tcBorders>
          </w:tcPr>
          <w:p w14:paraId="459653BB" w14:textId="77777777" w:rsidR="008F605B" w:rsidRPr="00B9675E" w:rsidRDefault="008F605B" w:rsidP="00D85150">
            <w:pPr>
              <w:rPr>
                <w:color w:val="000000" w:themeColor="text1"/>
              </w:rPr>
            </w:pPr>
          </w:p>
        </w:tc>
      </w:tr>
      <w:tr w:rsidR="007B5D21" w:rsidRPr="00B9675E" w14:paraId="1E5F0CA4" w14:textId="77777777" w:rsidTr="00D85150">
        <w:trPr>
          <w:trHeight w:val="240"/>
          <w:jc w:val="center"/>
        </w:trPr>
        <w:tc>
          <w:tcPr>
            <w:tcW w:w="4876" w:type="dxa"/>
            <w:tcBorders>
              <w:top w:val="nil"/>
              <w:left w:val="nil"/>
              <w:bottom w:val="nil"/>
              <w:right w:val="nil"/>
            </w:tcBorders>
          </w:tcPr>
          <w:p w14:paraId="147D165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DCEB76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3B744C3" w14:textId="77777777" w:rsidTr="00D85150">
        <w:trPr>
          <w:jc w:val="center"/>
        </w:trPr>
        <w:tc>
          <w:tcPr>
            <w:tcW w:w="4876" w:type="dxa"/>
            <w:tcBorders>
              <w:top w:val="nil"/>
              <w:left w:val="nil"/>
              <w:bottom w:val="nil"/>
              <w:right w:val="nil"/>
            </w:tcBorders>
          </w:tcPr>
          <w:p w14:paraId="3F74ACB8" w14:textId="77777777" w:rsidR="008F605B" w:rsidRPr="00B9675E" w:rsidRDefault="008F605B" w:rsidP="00D85150">
            <w:pPr>
              <w:pStyle w:val="Normal6a"/>
              <w:rPr>
                <w:color w:val="000000" w:themeColor="text1"/>
              </w:rPr>
            </w:pPr>
            <w:r w:rsidRPr="00B9675E">
              <w:rPr>
                <w:color w:val="000000" w:themeColor="text1"/>
              </w:rPr>
              <w:t xml:space="preserve">Politica externă </w:t>
            </w:r>
            <w:r w:rsidRPr="00B9675E">
              <w:rPr>
                <w:b/>
                <w:i/>
                <w:color w:val="000000" w:themeColor="text1"/>
              </w:rPr>
              <w:t>feministă</w:t>
            </w:r>
          </w:p>
        </w:tc>
        <w:tc>
          <w:tcPr>
            <w:tcW w:w="4876" w:type="dxa"/>
            <w:tcBorders>
              <w:top w:val="nil"/>
              <w:left w:val="nil"/>
              <w:bottom w:val="nil"/>
              <w:right w:val="nil"/>
            </w:tcBorders>
          </w:tcPr>
          <w:p w14:paraId="7A12F112" w14:textId="77777777" w:rsidR="008F605B" w:rsidRPr="00B9675E" w:rsidRDefault="008F605B" w:rsidP="00D85150">
            <w:pPr>
              <w:pStyle w:val="Normal6a"/>
              <w:rPr>
                <w:color w:val="000000" w:themeColor="text1"/>
              </w:rPr>
            </w:pPr>
            <w:r w:rsidRPr="00B9675E">
              <w:rPr>
                <w:b/>
                <w:i/>
                <w:color w:val="000000" w:themeColor="text1"/>
              </w:rPr>
              <w:t>Egalitatea de gen și</w:t>
            </w:r>
            <w:r w:rsidRPr="00B9675E">
              <w:rPr>
                <w:color w:val="000000" w:themeColor="text1"/>
              </w:rPr>
              <w:t xml:space="preserve"> politica externă</w:t>
            </w:r>
          </w:p>
        </w:tc>
      </w:tr>
    </w:tbl>
    <w:p w14:paraId="68D5C52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BFA5578" w14:textId="77777777" w:rsidR="008F605B" w:rsidRPr="00B9675E" w:rsidRDefault="008F605B" w:rsidP="008F605B">
      <w:pPr>
        <w:rPr>
          <w:color w:val="000000" w:themeColor="text1"/>
        </w:rPr>
      </w:pPr>
      <w:r w:rsidRPr="00D85150">
        <w:rPr>
          <w:rStyle w:val="HideTWBExt"/>
        </w:rPr>
        <w:t>&lt;/Amend&gt;</w:t>
      </w:r>
    </w:p>
    <w:p w14:paraId="1BF0B68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638</w:t>
      </w:r>
      <w:r w:rsidRPr="00D85150">
        <w:rPr>
          <w:rStyle w:val="HideTWBExt"/>
          <w:b w:val="0"/>
        </w:rPr>
        <w:t>&lt;/NumAm&gt;</w:t>
      </w:r>
    </w:p>
    <w:p w14:paraId="7C96C56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3F2036B8" w14:textId="77777777" w:rsidR="008F605B" w:rsidRPr="00B9675E" w:rsidRDefault="008F605B" w:rsidP="008F605B">
      <w:pPr>
        <w:pStyle w:val="NormalBold"/>
        <w:rPr>
          <w:color w:val="000000" w:themeColor="text1"/>
        </w:rPr>
      </w:pPr>
      <w:r w:rsidRPr="00D85150">
        <w:rPr>
          <w:rStyle w:val="HideTWBExt"/>
          <w:b w:val="0"/>
        </w:rPr>
        <w:t>&lt;/RepeatBlock-By&gt;</w:t>
      </w:r>
    </w:p>
    <w:p w14:paraId="51E0082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AA4F1A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A008221" w14:textId="77777777" w:rsidTr="00D85150">
        <w:trPr>
          <w:trHeight w:hRule="exact" w:val="240"/>
          <w:jc w:val="center"/>
        </w:trPr>
        <w:tc>
          <w:tcPr>
            <w:tcW w:w="9752" w:type="dxa"/>
            <w:gridSpan w:val="2"/>
            <w:tcBorders>
              <w:top w:val="nil"/>
              <w:left w:val="nil"/>
              <w:bottom w:val="nil"/>
              <w:right w:val="nil"/>
            </w:tcBorders>
          </w:tcPr>
          <w:p w14:paraId="44D712FE" w14:textId="77777777" w:rsidR="008F605B" w:rsidRPr="00B9675E" w:rsidRDefault="008F605B" w:rsidP="00D85150">
            <w:pPr>
              <w:rPr>
                <w:color w:val="000000" w:themeColor="text1"/>
              </w:rPr>
            </w:pPr>
          </w:p>
        </w:tc>
      </w:tr>
      <w:tr w:rsidR="007B5D21" w:rsidRPr="00B9675E" w14:paraId="5B8BBE15" w14:textId="77777777" w:rsidTr="00D85150">
        <w:trPr>
          <w:trHeight w:val="240"/>
          <w:jc w:val="center"/>
        </w:trPr>
        <w:tc>
          <w:tcPr>
            <w:tcW w:w="4876" w:type="dxa"/>
            <w:tcBorders>
              <w:top w:val="nil"/>
              <w:left w:val="nil"/>
              <w:bottom w:val="nil"/>
              <w:right w:val="nil"/>
            </w:tcBorders>
          </w:tcPr>
          <w:p w14:paraId="508CD60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5FB7A3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B6F4BF6" w14:textId="77777777" w:rsidTr="00D85150">
        <w:trPr>
          <w:jc w:val="center"/>
        </w:trPr>
        <w:tc>
          <w:tcPr>
            <w:tcW w:w="4876" w:type="dxa"/>
            <w:tcBorders>
              <w:top w:val="nil"/>
              <w:left w:val="nil"/>
              <w:bottom w:val="nil"/>
              <w:right w:val="nil"/>
            </w:tcBorders>
          </w:tcPr>
          <w:p w14:paraId="1B081761" w14:textId="77777777" w:rsidR="008F605B" w:rsidRPr="00B9675E" w:rsidRDefault="008F605B" w:rsidP="00D85150">
            <w:pPr>
              <w:pStyle w:val="Normal6a"/>
              <w:rPr>
                <w:color w:val="000000" w:themeColor="text1"/>
              </w:rPr>
            </w:pPr>
            <w:r w:rsidRPr="00B9675E">
              <w:rPr>
                <w:color w:val="000000" w:themeColor="text1"/>
              </w:rPr>
              <w:t xml:space="preserve">Politica externă </w:t>
            </w:r>
            <w:r w:rsidRPr="00B9675E">
              <w:rPr>
                <w:b/>
                <w:i/>
                <w:color w:val="000000" w:themeColor="text1"/>
              </w:rPr>
              <w:t>feministă</w:t>
            </w:r>
          </w:p>
        </w:tc>
        <w:tc>
          <w:tcPr>
            <w:tcW w:w="4876" w:type="dxa"/>
            <w:tcBorders>
              <w:top w:val="nil"/>
              <w:left w:val="nil"/>
              <w:bottom w:val="nil"/>
              <w:right w:val="nil"/>
            </w:tcBorders>
          </w:tcPr>
          <w:p w14:paraId="20759F5C" w14:textId="77777777" w:rsidR="008F605B" w:rsidRPr="00B9675E" w:rsidRDefault="008F605B" w:rsidP="00D85150">
            <w:pPr>
              <w:pStyle w:val="Normal6a"/>
              <w:rPr>
                <w:color w:val="000000" w:themeColor="text1"/>
              </w:rPr>
            </w:pPr>
            <w:r w:rsidRPr="00B9675E">
              <w:rPr>
                <w:color w:val="000000" w:themeColor="text1"/>
              </w:rPr>
              <w:t xml:space="preserve">Politica externă </w:t>
            </w:r>
            <w:r w:rsidRPr="00B9675E">
              <w:rPr>
                <w:b/>
                <w:i/>
                <w:color w:val="000000" w:themeColor="text1"/>
              </w:rPr>
              <w:t>sensibilă la dimensiunea de gen</w:t>
            </w:r>
          </w:p>
        </w:tc>
      </w:tr>
    </w:tbl>
    <w:p w14:paraId="57C1F76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3D1EDB" w14:textId="77777777" w:rsidR="008F605B" w:rsidRPr="00B9675E" w:rsidRDefault="008F605B" w:rsidP="008F605B">
      <w:pPr>
        <w:rPr>
          <w:color w:val="000000" w:themeColor="text1"/>
        </w:rPr>
      </w:pPr>
      <w:r w:rsidRPr="00D85150">
        <w:rPr>
          <w:rStyle w:val="HideTWBExt"/>
        </w:rPr>
        <w:t>&lt;/Amend&gt;</w:t>
      </w:r>
    </w:p>
    <w:p w14:paraId="3CAD329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639</w:t>
      </w:r>
      <w:r w:rsidRPr="00D85150">
        <w:rPr>
          <w:rStyle w:val="HideTWBExt"/>
          <w:b w:val="0"/>
        </w:rPr>
        <w:t>&lt;/NumAm&gt;</w:t>
      </w:r>
    </w:p>
    <w:p w14:paraId="5B7B2B1D"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Elena Donazzan, Chiara Gemma, Jadwiga Wiśniewska, Georgiana Teodorescu</w:t>
      </w:r>
      <w:r w:rsidRPr="00D85150">
        <w:rPr>
          <w:rStyle w:val="HideTWBExt"/>
          <w:b w:val="0"/>
        </w:rPr>
        <w:t>&lt;/Members&gt;</w:t>
      </w:r>
    </w:p>
    <w:p w14:paraId="1F31EA54" w14:textId="77777777" w:rsidR="008F605B" w:rsidRPr="00B9675E" w:rsidRDefault="008F605B" w:rsidP="008F605B">
      <w:pPr>
        <w:pStyle w:val="NormalBold"/>
        <w:rPr>
          <w:color w:val="000000" w:themeColor="text1"/>
        </w:rPr>
      </w:pPr>
      <w:r w:rsidRPr="00D85150">
        <w:rPr>
          <w:rStyle w:val="HideTWBExt"/>
          <w:b w:val="0"/>
        </w:rPr>
        <w:t>&lt;/RepeatBlock-By&gt;</w:t>
      </w:r>
    </w:p>
    <w:p w14:paraId="58F7567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3BD8ED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E7603F3" w14:textId="77777777" w:rsidTr="00D85150">
        <w:trPr>
          <w:trHeight w:hRule="exact" w:val="240"/>
          <w:jc w:val="center"/>
        </w:trPr>
        <w:tc>
          <w:tcPr>
            <w:tcW w:w="9752" w:type="dxa"/>
            <w:gridSpan w:val="2"/>
            <w:tcBorders>
              <w:top w:val="nil"/>
              <w:left w:val="nil"/>
              <w:bottom w:val="nil"/>
              <w:right w:val="nil"/>
            </w:tcBorders>
          </w:tcPr>
          <w:p w14:paraId="3A1DA5FF" w14:textId="77777777" w:rsidR="008F605B" w:rsidRPr="00B9675E" w:rsidRDefault="008F605B" w:rsidP="00D85150">
            <w:pPr>
              <w:rPr>
                <w:color w:val="000000" w:themeColor="text1"/>
              </w:rPr>
            </w:pPr>
          </w:p>
        </w:tc>
      </w:tr>
      <w:tr w:rsidR="007B5D21" w:rsidRPr="00B9675E" w14:paraId="7C06E9AC" w14:textId="77777777" w:rsidTr="00D85150">
        <w:trPr>
          <w:trHeight w:val="240"/>
          <w:jc w:val="center"/>
        </w:trPr>
        <w:tc>
          <w:tcPr>
            <w:tcW w:w="4876" w:type="dxa"/>
            <w:tcBorders>
              <w:top w:val="nil"/>
              <w:left w:val="nil"/>
              <w:bottom w:val="nil"/>
              <w:right w:val="nil"/>
            </w:tcBorders>
          </w:tcPr>
          <w:p w14:paraId="308252B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2AC6E0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09B1241" w14:textId="77777777" w:rsidTr="00D85150">
        <w:trPr>
          <w:jc w:val="center"/>
        </w:trPr>
        <w:tc>
          <w:tcPr>
            <w:tcW w:w="4876" w:type="dxa"/>
            <w:tcBorders>
              <w:top w:val="nil"/>
              <w:left w:val="nil"/>
              <w:bottom w:val="nil"/>
              <w:right w:val="nil"/>
            </w:tcBorders>
          </w:tcPr>
          <w:p w14:paraId="303F5C7A" w14:textId="77777777" w:rsidR="008F605B" w:rsidRPr="00B9675E" w:rsidRDefault="008F605B" w:rsidP="00D85150">
            <w:pPr>
              <w:pStyle w:val="Normal6a"/>
              <w:rPr>
                <w:color w:val="000000" w:themeColor="text1"/>
              </w:rPr>
            </w:pPr>
            <w:r w:rsidRPr="00B9675E">
              <w:rPr>
                <w:b/>
                <w:i/>
                <w:color w:val="000000" w:themeColor="text1"/>
              </w:rPr>
              <w:t>16.</w:t>
            </w:r>
            <w:r w:rsidRPr="00B9675E">
              <w:rPr>
                <w:color w:val="000000" w:themeColor="text1"/>
              </w:rPr>
              <w:tab/>
            </w:r>
            <w:r w:rsidRPr="00B9675E">
              <w:rPr>
                <w:b/>
                <w:i/>
                <w:color w:val="000000" w:themeColor="text1"/>
              </w:rPr>
              <w:t>invită Comisia să promoveze o politică externă, de securitate, comercială și de dezvoltare care să acorde prioritate egalității de gen, respectând principiul celor trei „R” (drepturi, reprezentare și resurse);</w:t>
            </w:r>
          </w:p>
        </w:tc>
        <w:tc>
          <w:tcPr>
            <w:tcW w:w="4876" w:type="dxa"/>
            <w:tcBorders>
              <w:top w:val="nil"/>
              <w:left w:val="nil"/>
              <w:bottom w:val="nil"/>
              <w:right w:val="nil"/>
            </w:tcBorders>
          </w:tcPr>
          <w:p w14:paraId="09CB8ADE" w14:textId="77777777" w:rsidR="008F605B" w:rsidRPr="00B9675E" w:rsidRDefault="008F605B" w:rsidP="00D85150">
            <w:pPr>
              <w:pStyle w:val="Normal6a"/>
              <w:rPr>
                <w:color w:val="000000" w:themeColor="text1"/>
              </w:rPr>
            </w:pPr>
            <w:r w:rsidRPr="00B9675E">
              <w:rPr>
                <w:b/>
                <w:i/>
                <w:color w:val="000000" w:themeColor="text1"/>
              </w:rPr>
              <w:t>eliminat</w:t>
            </w:r>
          </w:p>
        </w:tc>
      </w:tr>
    </w:tbl>
    <w:p w14:paraId="38183CE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4E4417B" w14:textId="77777777" w:rsidR="008F605B" w:rsidRPr="00B9675E" w:rsidRDefault="008F605B" w:rsidP="008F605B">
      <w:pPr>
        <w:rPr>
          <w:color w:val="000000" w:themeColor="text1"/>
        </w:rPr>
      </w:pPr>
      <w:r w:rsidRPr="00D85150">
        <w:rPr>
          <w:rStyle w:val="HideTWBExt"/>
        </w:rPr>
        <w:t>&lt;/Amend&gt;</w:t>
      </w:r>
    </w:p>
    <w:p w14:paraId="54008A0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640</w:t>
      </w:r>
      <w:r w:rsidRPr="00D85150">
        <w:rPr>
          <w:rStyle w:val="HideTWBExt"/>
          <w:b w:val="0"/>
        </w:rPr>
        <w:t>&lt;/NumAm&gt;</w:t>
      </w:r>
    </w:p>
    <w:p w14:paraId="33BC446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5898E1AF" w14:textId="77777777" w:rsidR="008F605B" w:rsidRPr="00B9675E" w:rsidRDefault="008F605B" w:rsidP="008F605B">
      <w:pPr>
        <w:pStyle w:val="NormalBold"/>
        <w:rPr>
          <w:color w:val="000000" w:themeColor="text1"/>
        </w:rPr>
      </w:pPr>
      <w:r w:rsidRPr="00D85150">
        <w:rPr>
          <w:rStyle w:val="HideTWBExt"/>
          <w:b w:val="0"/>
        </w:rPr>
        <w:t>&lt;/RepeatBlock-By&gt;</w:t>
      </w:r>
    </w:p>
    <w:p w14:paraId="7C16CE3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1F2E7E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52DE7A8" w14:textId="77777777" w:rsidTr="00D85150">
        <w:trPr>
          <w:trHeight w:hRule="exact" w:val="240"/>
          <w:jc w:val="center"/>
        </w:trPr>
        <w:tc>
          <w:tcPr>
            <w:tcW w:w="9752" w:type="dxa"/>
            <w:gridSpan w:val="2"/>
            <w:tcBorders>
              <w:top w:val="nil"/>
              <w:left w:val="nil"/>
              <w:bottom w:val="nil"/>
              <w:right w:val="nil"/>
            </w:tcBorders>
          </w:tcPr>
          <w:p w14:paraId="2EB87359" w14:textId="77777777" w:rsidR="008F605B" w:rsidRPr="00B9675E" w:rsidRDefault="008F605B" w:rsidP="00D85150">
            <w:pPr>
              <w:rPr>
                <w:color w:val="000000" w:themeColor="text1"/>
              </w:rPr>
            </w:pPr>
          </w:p>
        </w:tc>
      </w:tr>
      <w:tr w:rsidR="007B5D21" w:rsidRPr="00B9675E" w14:paraId="27BF756F" w14:textId="77777777" w:rsidTr="00D85150">
        <w:trPr>
          <w:trHeight w:val="240"/>
          <w:jc w:val="center"/>
        </w:trPr>
        <w:tc>
          <w:tcPr>
            <w:tcW w:w="4876" w:type="dxa"/>
            <w:tcBorders>
              <w:top w:val="nil"/>
              <w:left w:val="nil"/>
              <w:bottom w:val="nil"/>
              <w:right w:val="nil"/>
            </w:tcBorders>
          </w:tcPr>
          <w:p w14:paraId="7D1D1F6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14B7B2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425B337" w14:textId="77777777" w:rsidTr="00D85150">
        <w:trPr>
          <w:jc w:val="center"/>
        </w:trPr>
        <w:tc>
          <w:tcPr>
            <w:tcW w:w="4876" w:type="dxa"/>
            <w:tcBorders>
              <w:top w:val="nil"/>
              <w:left w:val="nil"/>
              <w:bottom w:val="nil"/>
              <w:right w:val="nil"/>
            </w:tcBorders>
          </w:tcPr>
          <w:p w14:paraId="7708F1FF" w14:textId="77777777" w:rsidR="008F605B" w:rsidRPr="00B9675E" w:rsidRDefault="008F605B" w:rsidP="00D85150">
            <w:pPr>
              <w:pStyle w:val="Normal6a"/>
              <w:rPr>
                <w:color w:val="000000" w:themeColor="text1"/>
              </w:rPr>
            </w:pPr>
            <w:r w:rsidRPr="00B9675E">
              <w:rPr>
                <w:b/>
                <w:i/>
                <w:color w:val="000000" w:themeColor="text1"/>
              </w:rPr>
              <w:t>16.</w:t>
            </w:r>
            <w:r w:rsidRPr="00B9675E">
              <w:rPr>
                <w:color w:val="000000" w:themeColor="text1"/>
              </w:rPr>
              <w:tab/>
            </w:r>
            <w:r w:rsidRPr="00B9675E">
              <w:rPr>
                <w:b/>
                <w:i/>
                <w:color w:val="000000" w:themeColor="text1"/>
              </w:rPr>
              <w:t>invită Comisia să promoveze o politică externă, de securitate, comercială și de dezvoltare care să acorde prioritate egalității de gen, respectând principiul celor trei „R” (drepturi, reprezentare și resurse);</w:t>
            </w:r>
          </w:p>
        </w:tc>
        <w:tc>
          <w:tcPr>
            <w:tcW w:w="4876" w:type="dxa"/>
            <w:tcBorders>
              <w:top w:val="nil"/>
              <w:left w:val="nil"/>
              <w:bottom w:val="nil"/>
              <w:right w:val="nil"/>
            </w:tcBorders>
          </w:tcPr>
          <w:p w14:paraId="2D38B933" w14:textId="77777777" w:rsidR="008F605B" w:rsidRPr="00B9675E" w:rsidRDefault="008F605B" w:rsidP="00D85150">
            <w:pPr>
              <w:pStyle w:val="Normal6a"/>
              <w:rPr>
                <w:color w:val="000000" w:themeColor="text1"/>
              </w:rPr>
            </w:pPr>
            <w:r w:rsidRPr="00B9675E">
              <w:rPr>
                <w:b/>
                <w:i/>
                <w:color w:val="000000" w:themeColor="text1"/>
              </w:rPr>
              <w:t>eliminat</w:t>
            </w:r>
          </w:p>
        </w:tc>
      </w:tr>
    </w:tbl>
    <w:p w14:paraId="65592F1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96FF3E6" w14:textId="77777777" w:rsidR="008F605B" w:rsidRPr="00B9675E" w:rsidRDefault="008F605B" w:rsidP="008F605B">
      <w:pPr>
        <w:rPr>
          <w:color w:val="000000" w:themeColor="text1"/>
        </w:rPr>
      </w:pPr>
      <w:r w:rsidRPr="00D85150">
        <w:rPr>
          <w:rStyle w:val="HideTWBExt"/>
        </w:rPr>
        <w:t>&lt;/Amend&gt;</w:t>
      </w:r>
    </w:p>
    <w:p w14:paraId="0B453B2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641</w:t>
      </w:r>
      <w:r w:rsidRPr="00D85150">
        <w:rPr>
          <w:rStyle w:val="HideTWBExt"/>
          <w:b w:val="0"/>
        </w:rPr>
        <w:t>&lt;/NumAm&gt;</w:t>
      </w:r>
    </w:p>
    <w:p w14:paraId="79FAD87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274F9896" w14:textId="77777777" w:rsidR="008F605B" w:rsidRPr="00B9675E" w:rsidRDefault="008F605B" w:rsidP="008F605B">
      <w:pPr>
        <w:pStyle w:val="NormalBold"/>
        <w:rPr>
          <w:color w:val="000000" w:themeColor="text1"/>
        </w:rPr>
      </w:pPr>
      <w:r w:rsidRPr="00D85150">
        <w:rPr>
          <w:rStyle w:val="HideTWBExt"/>
          <w:b w:val="0"/>
        </w:rPr>
        <w:t>&lt;/RepeatBlock-By&gt;</w:t>
      </w:r>
    </w:p>
    <w:p w14:paraId="339D8B6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DFAEC1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C5E9ED3" w14:textId="77777777" w:rsidTr="00D85150">
        <w:trPr>
          <w:trHeight w:hRule="exact" w:val="240"/>
          <w:jc w:val="center"/>
        </w:trPr>
        <w:tc>
          <w:tcPr>
            <w:tcW w:w="9752" w:type="dxa"/>
            <w:gridSpan w:val="2"/>
            <w:tcBorders>
              <w:top w:val="nil"/>
              <w:left w:val="nil"/>
              <w:bottom w:val="nil"/>
              <w:right w:val="nil"/>
            </w:tcBorders>
          </w:tcPr>
          <w:p w14:paraId="5E4085EC" w14:textId="77777777" w:rsidR="008F605B" w:rsidRPr="00B9675E" w:rsidRDefault="008F605B" w:rsidP="00D85150">
            <w:pPr>
              <w:rPr>
                <w:color w:val="000000" w:themeColor="text1"/>
              </w:rPr>
            </w:pPr>
          </w:p>
        </w:tc>
      </w:tr>
      <w:tr w:rsidR="007B5D21" w:rsidRPr="00B9675E" w14:paraId="176DAA91" w14:textId="77777777" w:rsidTr="00D85150">
        <w:trPr>
          <w:trHeight w:val="240"/>
          <w:jc w:val="center"/>
        </w:trPr>
        <w:tc>
          <w:tcPr>
            <w:tcW w:w="4876" w:type="dxa"/>
            <w:tcBorders>
              <w:top w:val="nil"/>
              <w:left w:val="nil"/>
              <w:bottom w:val="nil"/>
              <w:right w:val="nil"/>
            </w:tcBorders>
          </w:tcPr>
          <w:p w14:paraId="04FFFAA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B4028E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6A567A0" w14:textId="77777777" w:rsidTr="00D85150">
        <w:trPr>
          <w:jc w:val="center"/>
        </w:trPr>
        <w:tc>
          <w:tcPr>
            <w:tcW w:w="4876" w:type="dxa"/>
            <w:tcBorders>
              <w:top w:val="nil"/>
              <w:left w:val="nil"/>
              <w:bottom w:val="nil"/>
              <w:right w:val="nil"/>
            </w:tcBorders>
          </w:tcPr>
          <w:p w14:paraId="65353A57"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politică externă, de securitate, comercială și de dezvoltare care să acorde prioritate </w:t>
            </w:r>
            <w:r w:rsidRPr="00B9675E">
              <w:rPr>
                <w:color w:val="000000" w:themeColor="text1"/>
              </w:rPr>
              <w:lastRenderedPageBreak/>
              <w:t>egalității de gen, respectând principiul celor trei „R” (drepturi, reprezentare și resurse);</w:t>
            </w:r>
          </w:p>
        </w:tc>
        <w:tc>
          <w:tcPr>
            <w:tcW w:w="4876" w:type="dxa"/>
            <w:tcBorders>
              <w:top w:val="nil"/>
              <w:left w:val="nil"/>
              <w:bottom w:val="nil"/>
              <w:right w:val="nil"/>
            </w:tcBorders>
          </w:tcPr>
          <w:p w14:paraId="460C0840" w14:textId="77777777" w:rsidR="008F605B" w:rsidRPr="00B9675E" w:rsidRDefault="008F605B" w:rsidP="00D85150">
            <w:pPr>
              <w:pStyle w:val="Normal6a"/>
              <w:rPr>
                <w:color w:val="000000" w:themeColor="text1"/>
              </w:rPr>
            </w:pPr>
            <w:r w:rsidRPr="00B9675E">
              <w:rPr>
                <w:color w:val="000000" w:themeColor="text1"/>
              </w:rPr>
              <w:lastRenderedPageBreak/>
              <w:t>16.</w:t>
            </w:r>
            <w:r w:rsidRPr="00B9675E">
              <w:rPr>
                <w:color w:val="000000" w:themeColor="text1"/>
              </w:rPr>
              <w:tab/>
              <w:t xml:space="preserve">invită Comisia să promoveze o politică externă, de securitate, comercială și de dezvoltare care să acorde prioritate </w:t>
            </w:r>
            <w:r w:rsidRPr="00B9675E">
              <w:rPr>
                <w:color w:val="000000" w:themeColor="text1"/>
              </w:rPr>
              <w:lastRenderedPageBreak/>
              <w:t>egalității de gen, respectând principiul celor trei „R” (drepturi, reprezentare și resurse)</w:t>
            </w:r>
            <w:r w:rsidRPr="00B9675E">
              <w:rPr>
                <w:b/>
                <w:i/>
                <w:color w:val="000000" w:themeColor="text1"/>
              </w:rPr>
              <w:t>, și să înființeze un serviciu de sprijin dedicat pentru combaterea mișcărilor ostile egalității de gen, oferind sprijin apărătorilor drepturilor omului și organizațiilor femeilor la nivel global</w:t>
            </w:r>
            <w:r w:rsidRPr="00B9675E">
              <w:rPr>
                <w:color w:val="000000" w:themeColor="text1"/>
              </w:rPr>
              <w:t xml:space="preserve">; </w:t>
            </w:r>
            <w:r w:rsidRPr="00B9675E">
              <w:rPr>
                <w:b/>
                <w:i/>
                <w:color w:val="000000" w:themeColor="text1"/>
              </w:rPr>
              <w:t>subliniază că acest serviciu ar trebui să funcționeze prin intermediul reprezentanțelor permanente ale UE în țările terțe, având un mandat specific de a sprijini organizațiile pentru drepturile femeilor și apărătorii drepturilor femeilor; invită Comisia să aloce fonduri specifice reprezentanțelor permanente pentru a le permite să îndeplinească în mod eficient această sarcină;</w:t>
            </w:r>
          </w:p>
        </w:tc>
      </w:tr>
    </w:tbl>
    <w:p w14:paraId="22853FF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CF2B9B8" w14:textId="77777777" w:rsidR="008F605B" w:rsidRPr="00B9675E" w:rsidRDefault="008F605B" w:rsidP="008F605B">
      <w:pPr>
        <w:rPr>
          <w:color w:val="000000" w:themeColor="text1"/>
        </w:rPr>
      </w:pPr>
      <w:r w:rsidRPr="00D85150">
        <w:rPr>
          <w:rStyle w:val="HideTWBExt"/>
        </w:rPr>
        <w:t>&lt;/Amend&gt;</w:t>
      </w:r>
    </w:p>
    <w:p w14:paraId="2AB618C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642</w:t>
      </w:r>
      <w:r w:rsidRPr="00D85150">
        <w:rPr>
          <w:rStyle w:val="HideTWBExt"/>
          <w:b w:val="0"/>
        </w:rPr>
        <w:t>&lt;/NumAm&gt;</w:t>
      </w:r>
    </w:p>
    <w:p w14:paraId="26E1AF5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3B113C2E" w14:textId="77777777" w:rsidR="008F605B" w:rsidRPr="00B9675E" w:rsidRDefault="008F605B" w:rsidP="008F605B">
      <w:pPr>
        <w:pStyle w:val="NormalBold"/>
        <w:rPr>
          <w:color w:val="000000" w:themeColor="text1"/>
        </w:rPr>
      </w:pPr>
      <w:r w:rsidRPr="00D85150">
        <w:rPr>
          <w:rStyle w:val="HideTWBExt"/>
          <w:b w:val="0"/>
        </w:rPr>
        <w:t>&lt;/RepeatBlock-By&gt;</w:t>
      </w:r>
    </w:p>
    <w:p w14:paraId="1F3E8FC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E1F4BD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3B9068D" w14:textId="77777777" w:rsidTr="00D85150">
        <w:trPr>
          <w:trHeight w:hRule="exact" w:val="240"/>
          <w:jc w:val="center"/>
        </w:trPr>
        <w:tc>
          <w:tcPr>
            <w:tcW w:w="9752" w:type="dxa"/>
            <w:gridSpan w:val="2"/>
            <w:tcBorders>
              <w:top w:val="nil"/>
              <w:left w:val="nil"/>
              <w:bottom w:val="nil"/>
              <w:right w:val="nil"/>
            </w:tcBorders>
          </w:tcPr>
          <w:p w14:paraId="51AD62ED" w14:textId="77777777" w:rsidR="008F605B" w:rsidRPr="00B9675E" w:rsidRDefault="008F605B" w:rsidP="00D85150">
            <w:pPr>
              <w:rPr>
                <w:color w:val="000000" w:themeColor="text1"/>
              </w:rPr>
            </w:pPr>
          </w:p>
        </w:tc>
      </w:tr>
      <w:tr w:rsidR="007B5D21" w:rsidRPr="00B9675E" w14:paraId="086EAAD5" w14:textId="77777777" w:rsidTr="00D85150">
        <w:trPr>
          <w:trHeight w:val="240"/>
          <w:jc w:val="center"/>
        </w:trPr>
        <w:tc>
          <w:tcPr>
            <w:tcW w:w="4876" w:type="dxa"/>
            <w:tcBorders>
              <w:top w:val="nil"/>
              <w:left w:val="nil"/>
              <w:bottom w:val="nil"/>
              <w:right w:val="nil"/>
            </w:tcBorders>
          </w:tcPr>
          <w:p w14:paraId="6C3D0AA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CCE10F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11B06B2" w14:textId="77777777" w:rsidTr="00D85150">
        <w:trPr>
          <w:jc w:val="center"/>
        </w:trPr>
        <w:tc>
          <w:tcPr>
            <w:tcW w:w="4876" w:type="dxa"/>
            <w:tcBorders>
              <w:top w:val="nil"/>
              <w:left w:val="nil"/>
              <w:bottom w:val="nil"/>
              <w:right w:val="nil"/>
            </w:tcBorders>
          </w:tcPr>
          <w:p w14:paraId="189C56AB"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politică externă, de securitate, comercială și de dezvoltare care să </w:t>
            </w:r>
            <w:r w:rsidRPr="00B9675E">
              <w:rPr>
                <w:b/>
                <w:i/>
                <w:color w:val="000000" w:themeColor="text1"/>
              </w:rPr>
              <w:t>acorde prioritate egalității</w:t>
            </w:r>
            <w:r w:rsidRPr="00B9675E">
              <w:rPr>
                <w:color w:val="000000" w:themeColor="text1"/>
              </w:rPr>
              <w:t xml:space="preserve"> de gen, </w:t>
            </w:r>
            <w:r w:rsidRPr="00B9675E">
              <w:rPr>
                <w:b/>
                <w:i/>
                <w:color w:val="000000" w:themeColor="text1"/>
              </w:rPr>
              <w:t>respectând principiul celor trei „R” (drepturi, reprezentare și resurse)</w:t>
            </w:r>
            <w:r w:rsidRPr="00B9675E">
              <w:rPr>
                <w:color w:val="000000" w:themeColor="text1"/>
              </w:rPr>
              <w:t>;</w:t>
            </w:r>
          </w:p>
        </w:tc>
        <w:tc>
          <w:tcPr>
            <w:tcW w:w="4876" w:type="dxa"/>
            <w:tcBorders>
              <w:top w:val="nil"/>
              <w:left w:val="nil"/>
              <w:bottom w:val="nil"/>
              <w:right w:val="nil"/>
            </w:tcBorders>
          </w:tcPr>
          <w:p w14:paraId="40B594D2"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politică externă, de securitate, comercială și de dezvoltare </w:t>
            </w:r>
            <w:r w:rsidRPr="00B9675E">
              <w:rPr>
                <w:b/>
                <w:i/>
                <w:color w:val="000000" w:themeColor="text1"/>
              </w:rPr>
              <w:t>feministă,</w:t>
            </w:r>
            <w:r w:rsidRPr="00B9675E">
              <w:rPr>
                <w:color w:val="000000" w:themeColor="text1"/>
              </w:rPr>
              <w:t xml:space="preserve"> care să </w:t>
            </w:r>
            <w:r w:rsidRPr="00B9675E">
              <w:rPr>
                <w:b/>
                <w:i/>
                <w:color w:val="000000" w:themeColor="text1"/>
              </w:rPr>
              <w:t>implice o viziune transformatoare în materie</w:t>
            </w:r>
            <w:r w:rsidRPr="00B9675E">
              <w:rPr>
                <w:color w:val="000000" w:themeColor="text1"/>
              </w:rPr>
              <w:t xml:space="preserve"> de gen, </w:t>
            </w:r>
            <w:r w:rsidRPr="00B9675E">
              <w:rPr>
                <w:b/>
                <w:i/>
                <w:color w:val="000000" w:themeColor="text1"/>
              </w:rPr>
              <w:t>având în centrul său necesitatea de a aborda structurile inechitabile și relațiile de putere dezechilibrate</w:t>
            </w:r>
            <w:r w:rsidRPr="00B9675E">
              <w:rPr>
                <w:color w:val="000000" w:themeColor="text1"/>
              </w:rPr>
              <w:t xml:space="preserve">; </w:t>
            </w:r>
            <w:r w:rsidRPr="00B9675E">
              <w:rPr>
                <w:b/>
                <w:i/>
                <w:color w:val="000000" w:themeColor="text1"/>
              </w:rPr>
              <w:t>subliniază că o astfel de politică trebuie să promoveze schimbări sistemice și desființarea sistemelor de opresiune, inclusiv a colonialismului, rasismului și patriarhatului;</w:t>
            </w:r>
          </w:p>
        </w:tc>
      </w:tr>
    </w:tbl>
    <w:p w14:paraId="54DC9C4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E65144F" w14:textId="77777777" w:rsidR="008F605B" w:rsidRPr="00B9675E" w:rsidRDefault="008F605B" w:rsidP="008F605B">
      <w:pPr>
        <w:rPr>
          <w:color w:val="000000" w:themeColor="text1"/>
        </w:rPr>
      </w:pPr>
      <w:r w:rsidRPr="00D85150">
        <w:rPr>
          <w:rStyle w:val="HideTWBExt"/>
        </w:rPr>
        <w:t>&lt;/Amend&gt;</w:t>
      </w:r>
    </w:p>
    <w:p w14:paraId="15A6009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643</w:t>
      </w:r>
      <w:r w:rsidRPr="00D85150">
        <w:rPr>
          <w:rStyle w:val="HideTWBExt"/>
          <w:b w:val="0"/>
        </w:rPr>
        <w:t>&lt;/NumAm&gt;</w:t>
      </w:r>
    </w:p>
    <w:p w14:paraId="1C715E39"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438817B" w14:textId="77777777" w:rsidR="008F605B" w:rsidRPr="00B9675E" w:rsidRDefault="008F605B" w:rsidP="008F605B">
      <w:pPr>
        <w:pStyle w:val="NormalBold"/>
        <w:rPr>
          <w:color w:val="000000" w:themeColor="text1"/>
        </w:rPr>
      </w:pPr>
      <w:r w:rsidRPr="00D85150">
        <w:rPr>
          <w:rStyle w:val="HideTWBExt"/>
          <w:b w:val="0"/>
        </w:rPr>
        <w:t>&lt;/RepeatBlock-By&gt;</w:t>
      </w:r>
    </w:p>
    <w:p w14:paraId="46CC1E2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FAEA40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7B5F359" w14:textId="77777777" w:rsidTr="00D85150">
        <w:trPr>
          <w:trHeight w:hRule="exact" w:val="240"/>
          <w:jc w:val="center"/>
        </w:trPr>
        <w:tc>
          <w:tcPr>
            <w:tcW w:w="9752" w:type="dxa"/>
            <w:gridSpan w:val="2"/>
            <w:tcBorders>
              <w:top w:val="nil"/>
              <w:left w:val="nil"/>
              <w:bottom w:val="nil"/>
              <w:right w:val="nil"/>
            </w:tcBorders>
          </w:tcPr>
          <w:p w14:paraId="09D767CE" w14:textId="77777777" w:rsidR="008F605B" w:rsidRPr="00B9675E" w:rsidRDefault="008F605B" w:rsidP="00D85150">
            <w:pPr>
              <w:rPr>
                <w:color w:val="000000" w:themeColor="text1"/>
              </w:rPr>
            </w:pPr>
          </w:p>
        </w:tc>
      </w:tr>
      <w:tr w:rsidR="007B5D21" w:rsidRPr="00B9675E" w14:paraId="1CEC0332" w14:textId="77777777" w:rsidTr="00D85150">
        <w:trPr>
          <w:trHeight w:val="240"/>
          <w:jc w:val="center"/>
        </w:trPr>
        <w:tc>
          <w:tcPr>
            <w:tcW w:w="4876" w:type="dxa"/>
            <w:tcBorders>
              <w:top w:val="nil"/>
              <w:left w:val="nil"/>
              <w:bottom w:val="nil"/>
              <w:right w:val="nil"/>
            </w:tcBorders>
          </w:tcPr>
          <w:p w14:paraId="0A4568F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3D77D3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331F084" w14:textId="77777777" w:rsidTr="00D85150">
        <w:trPr>
          <w:jc w:val="center"/>
        </w:trPr>
        <w:tc>
          <w:tcPr>
            <w:tcW w:w="4876" w:type="dxa"/>
            <w:tcBorders>
              <w:top w:val="nil"/>
              <w:left w:val="nil"/>
              <w:bottom w:val="nil"/>
              <w:right w:val="nil"/>
            </w:tcBorders>
          </w:tcPr>
          <w:p w14:paraId="254368F0"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politică externă, de securitate, comercială și de dezvoltare care să acorde prioritate egalității de gen, respectând </w:t>
            </w:r>
            <w:r w:rsidRPr="00B9675E">
              <w:rPr>
                <w:b/>
                <w:i/>
                <w:color w:val="000000" w:themeColor="text1"/>
              </w:rPr>
              <w:t>principiul celor</w:t>
            </w:r>
            <w:r w:rsidRPr="00B9675E">
              <w:rPr>
                <w:color w:val="000000" w:themeColor="text1"/>
              </w:rPr>
              <w:t xml:space="preserve"> trei „R” (drepturi, reprezentare și resurse);</w:t>
            </w:r>
          </w:p>
        </w:tc>
        <w:tc>
          <w:tcPr>
            <w:tcW w:w="4876" w:type="dxa"/>
            <w:tcBorders>
              <w:top w:val="nil"/>
              <w:left w:val="nil"/>
              <w:bottom w:val="nil"/>
              <w:right w:val="nil"/>
            </w:tcBorders>
          </w:tcPr>
          <w:p w14:paraId="261D7583"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w:t>
            </w:r>
            <w:r w:rsidRPr="00B9675E">
              <w:rPr>
                <w:b/>
                <w:i/>
                <w:color w:val="000000" w:themeColor="text1"/>
              </w:rPr>
              <w:t>și să dezvolte</w:t>
            </w:r>
            <w:r w:rsidRPr="00B9675E">
              <w:rPr>
                <w:color w:val="000000" w:themeColor="text1"/>
              </w:rPr>
              <w:t xml:space="preserve"> o politică externă, de securitate, comercială și de dezvoltare care să acorde prioritate egalității de gen </w:t>
            </w:r>
            <w:r w:rsidRPr="00B9675E">
              <w:rPr>
                <w:b/>
                <w:i/>
                <w:color w:val="000000" w:themeColor="text1"/>
              </w:rPr>
              <w:t>și să protejeze drepturile femeilor</w:t>
            </w:r>
            <w:r w:rsidRPr="00B9675E">
              <w:rPr>
                <w:color w:val="000000" w:themeColor="text1"/>
              </w:rPr>
              <w:t xml:space="preserve">, respectând </w:t>
            </w:r>
            <w:r w:rsidRPr="00B9675E">
              <w:rPr>
                <w:b/>
                <w:i/>
                <w:color w:val="000000" w:themeColor="text1"/>
              </w:rPr>
              <w:t>principiile unei politici externe feministe bazate pe cei</w:t>
            </w:r>
            <w:r w:rsidRPr="00B9675E">
              <w:rPr>
                <w:color w:val="000000" w:themeColor="text1"/>
              </w:rPr>
              <w:t xml:space="preserve"> trei „R” (drepturi, reprezentare și resurse); </w:t>
            </w:r>
            <w:r w:rsidRPr="00B9675E">
              <w:rPr>
                <w:b/>
                <w:i/>
                <w:color w:val="000000" w:themeColor="text1"/>
              </w:rPr>
              <w:t>solicită Comisiei să includă politica externă feministă ca obiectiv de politică în cadrul Strategiei privind egalitatea de gen post-2025;</w:t>
            </w:r>
          </w:p>
        </w:tc>
      </w:tr>
    </w:tbl>
    <w:p w14:paraId="3DE4CE3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DC730A1" w14:textId="77777777" w:rsidR="008F605B" w:rsidRPr="00B9675E" w:rsidRDefault="008F605B" w:rsidP="008F605B">
      <w:pPr>
        <w:rPr>
          <w:color w:val="000000" w:themeColor="text1"/>
        </w:rPr>
      </w:pPr>
      <w:r w:rsidRPr="00D85150">
        <w:rPr>
          <w:rStyle w:val="HideTWBExt"/>
        </w:rPr>
        <w:t>&lt;/Amend&gt;</w:t>
      </w:r>
    </w:p>
    <w:p w14:paraId="75EB7A1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644</w:t>
      </w:r>
      <w:r w:rsidRPr="00D85150">
        <w:rPr>
          <w:rStyle w:val="HideTWBExt"/>
          <w:b w:val="0"/>
        </w:rPr>
        <w:t>&lt;/NumAm&gt;</w:t>
      </w:r>
    </w:p>
    <w:p w14:paraId="65B6E96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35248E0D" w14:textId="77777777" w:rsidR="008F605B" w:rsidRPr="00B9675E" w:rsidRDefault="008F605B" w:rsidP="008F605B">
      <w:pPr>
        <w:pStyle w:val="NormalBold"/>
        <w:rPr>
          <w:color w:val="000000" w:themeColor="text1"/>
        </w:rPr>
      </w:pPr>
      <w:r w:rsidRPr="00D85150">
        <w:rPr>
          <w:rStyle w:val="HideTWBExt"/>
          <w:b w:val="0"/>
        </w:rPr>
        <w:t>&lt;/RepeatBlock-By&gt;</w:t>
      </w:r>
    </w:p>
    <w:p w14:paraId="566A51B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7CD3D1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9DF2ACA" w14:textId="77777777" w:rsidTr="00D85150">
        <w:trPr>
          <w:trHeight w:hRule="exact" w:val="240"/>
          <w:jc w:val="center"/>
        </w:trPr>
        <w:tc>
          <w:tcPr>
            <w:tcW w:w="9752" w:type="dxa"/>
            <w:gridSpan w:val="2"/>
            <w:tcBorders>
              <w:top w:val="nil"/>
              <w:left w:val="nil"/>
              <w:bottom w:val="nil"/>
              <w:right w:val="nil"/>
            </w:tcBorders>
          </w:tcPr>
          <w:p w14:paraId="27AD2E8A" w14:textId="77777777" w:rsidR="008F605B" w:rsidRPr="00B9675E" w:rsidRDefault="008F605B" w:rsidP="00D85150">
            <w:pPr>
              <w:rPr>
                <w:color w:val="000000" w:themeColor="text1"/>
              </w:rPr>
            </w:pPr>
          </w:p>
        </w:tc>
      </w:tr>
      <w:tr w:rsidR="007B5D21" w:rsidRPr="00B9675E" w14:paraId="53DEC58E" w14:textId="77777777" w:rsidTr="00D85150">
        <w:trPr>
          <w:trHeight w:val="240"/>
          <w:jc w:val="center"/>
        </w:trPr>
        <w:tc>
          <w:tcPr>
            <w:tcW w:w="4876" w:type="dxa"/>
            <w:tcBorders>
              <w:top w:val="nil"/>
              <w:left w:val="nil"/>
              <w:bottom w:val="nil"/>
              <w:right w:val="nil"/>
            </w:tcBorders>
          </w:tcPr>
          <w:p w14:paraId="41796C3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A3A265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E973E05" w14:textId="77777777" w:rsidTr="00D85150">
        <w:trPr>
          <w:jc w:val="center"/>
        </w:trPr>
        <w:tc>
          <w:tcPr>
            <w:tcW w:w="4876" w:type="dxa"/>
            <w:tcBorders>
              <w:top w:val="nil"/>
              <w:left w:val="nil"/>
              <w:bottom w:val="nil"/>
              <w:right w:val="nil"/>
            </w:tcBorders>
          </w:tcPr>
          <w:p w14:paraId="244DB786"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invită Comisia să promoveze o politică externă, de securitate, comercială și de dezvoltare care să acorde prioritate egalității de gen, respectând principiul celor trei „R” (drepturi, reprezentare și resurse);</w:t>
            </w:r>
          </w:p>
        </w:tc>
        <w:tc>
          <w:tcPr>
            <w:tcW w:w="4876" w:type="dxa"/>
            <w:tcBorders>
              <w:top w:val="nil"/>
              <w:left w:val="nil"/>
              <w:bottom w:val="nil"/>
              <w:right w:val="nil"/>
            </w:tcBorders>
          </w:tcPr>
          <w:p w14:paraId="54864879" w14:textId="0CCEA1E0"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invită Comisia să promoveze o politică externă, de securitate, comercială și de dezvoltare care să acorde prioritate egalității de gen, respectând principiul celor trei „R” (drepturi, reprezentare și resurse)</w:t>
            </w:r>
            <w:r w:rsidRPr="00B9675E">
              <w:rPr>
                <w:b/>
                <w:i/>
                <w:color w:val="000000" w:themeColor="text1"/>
              </w:rPr>
              <w:t>, redirecționând bugetele militare către inițiative pentru justiție socială și climatică și suspendând exporturile de armament către regimuri cu un istoric deficitar în ceea ce privește drepturile femeilor</w:t>
            </w:r>
            <w:r w:rsidRPr="00B9675E">
              <w:rPr>
                <w:color w:val="000000" w:themeColor="text1"/>
              </w:rPr>
              <w:t>;</w:t>
            </w:r>
          </w:p>
        </w:tc>
      </w:tr>
    </w:tbl>
    <w:p w14:paraId="4B332D8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56609C8" w14:textId="77777777" w:rsidR="008F605B" w:rsidRPr="00B9675E" w:rsidRDefault="008F605B" w:rsidP="008F605B">
      <w:pPr>
        <w:rPr>
          <w:color w:val="000000" w:themeColor="text1"/>
        </w:rPr>
      </w:pPr>
      <w:r w:rsidRPr="00D85150">
        <w:rPr>
          <w:rStyle w:val="HideTWBExt"/>
        </w:rPr>
        <w:t>&lt;/Amend&gt;</w:t>
      </w:r>
    </w:p>
    <w:p w14:paraId="21610FD0"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645</w:t>
      </w:r>
      <w:r w:rsidRPr="00D85150">
        <w:rPr>
          <w:rStyle w:val="HideTWBExt"/>
          <w:b w:val="0"/>
        </w:rPr>
        <w:t>&lt;/NumAm&gt;</w:t>
      </w:r>
    </w:p>
    <w:p w14:paraId="23A8669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0E73B7DF" w14:textId="77777777" w:rsidR="008F605B" w:rsidRPr="00B9675E" w:rsidRDefault="008F605B" w:rsidP="008F605B">
      <w:pPr>
        <w:pStyle w:val="NormalBold"/>
        <w:rPr>
          <w:color w:val="000000" w:themeColor="text1"/>
        </w:rPr>
      </w:pPr>
      <w:r w:rsidRPr="00D85150">
        <w:rPr>
          <w:rStyle w:val="HideTWBExt"/>
          <w:b w:val="0"/>
        </w:rPr>
        <w:t>&lt;/RepeatBlock-By&gt;</w:t>
      </w:r>
    </w:p>
    <w:p w14:paraId="0861AEC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67A7D5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6AEDCA1" w14:textId="77777777" w:rsidTr="00D85150">
        <w:trPr>
          <w:trHeight w:hRule="exact" w:val="240"/>
          <w:jc w:val="center"/>
        </w:trPr>
        <w:tc>
          <w:tcPr>
            <w:tcW w:w="9752" w:type="dxa"/>
            <w:gridSpan w:val="2"/>
            <w:tcBorders>
              <w:top w:val="nil"/>
              <w:left w:val="nil"/>
              <w:bottom w:val="nil"/>
              <w:right w:val="nil"/>
            </w:tcBorders>
          </w:tcPr>
          <w:p w14:paraId="4427D1F7" w14:textId="77777777" w:rsidR="008F605B" w:rsidRPr="00B9675E" w:rsidRDefault="008F605B" w:rsidP="00D85150">
            <w:pPr>
              <w:rPr>
                <w:color w:val="000000" w:themeColor="text1"/>
              </w:rPr>
            </w:pPr>
          </w:p>
        </w:tc>
      </w:tr>
      <w:tr w:rsidR="007B5D21" w:rsidRPr="00B9675E" w14:paraId="2F06C152" w14:textId="77777777" w:rsidTr="00D85150">
        <w:trPr>
          <w:trHeight w:val="240"/>
          <w:jc w:val="center"/>
        </w:trPr>
        <w:tc>
          <w:tcPr>
            <w:tcW w:w="4876" w:type="dxa"/>
            <w:tcBorders>
              <w:top w:val="nil"/>
              <w:left w:val="nil"/>
              <w:bottom w:val="nil"/>
              <w:right w:val="nil"/>
            </w:tcBorders>
          </w:tcPr>
          <w:p w14:paraId="3D52D58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DD7132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BDE55BB" w14:textId="77777777" w:rsidTr="00D85150">
        <w:trPr>
          <w:jc w:val="center"/>
        </w:trPr>
        <w:tc>
          <w:tcPr>
            <w:tcW w:w="4876" w:type="dxa"/>
            <w:tcBorders>
              <w:top w:val="nil"/>
              <w:left w:val="nil"/>
              <w:bottom w:val="nil"/>
              <w:right w:val="nil"/>
            </w:tcBorders>
          </w:tcPr>
          <w:p w14:paraId="31332DD3"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w:t>
            </w:r>
            <w:r w:rsidRPr="00B9675E">
              <w:rPr>
                <w:b/>
                <w:bCs/>
                <w:i/>
                <w:iCs/>
                <w:color w:val="000000" w:themeColor="text1"/>
              </w:rPr>
              <w:t>promoveze o politică externă, de securitate, comercială și de dezvoltare care să acorde prioritate egalității</w:t>
            </w:r>
            <w:r w:rsidRPr="00B9675E">
              <w:rPr>
                <w:color w:val="000000" w:themeColor="text1"/>
              </w:rPr>
              <w:t xml:space="preserve"> de gen, </w:t>
            </w:r>
            <w:r w:rsidRPr="00B9675E">
              <w:rPr>
                <w:b/>
                <w:bCs/>
                <w:i/>
                <w:iCs/>
                <w:color w:val="000000" w:themeColor="text1"/>
              </w:rPr>
              <w:t>respectând principiul celor trei „R” (drepturi, reprezentare și resurse)</w:t>
            </w:r>
            <w:r w:rsidRPr="00B9675E">
              <w:rPr>
                <w:color w:val="000000" w:themeColor="text1"/>
              </w:rPr>
              <w:t>;</w:t>
            </w:r>
          </w:p>
        </w:tc>
        <w:tc>
          <w:tcPr>
            <w:tcW w:w="4876" w:type="dxa"/>
            <w:tcBorders>
              <w:top w:val="nil"/>
              <w:left w:val="nil"/>
              <w:bottom w:val="nil"/>
              <w:right w:val="nil"/>
            </w:tcBorders>
          </w:tcPr>
          <w:p w14:paraId="1371B2A0"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w:t>
            </w:r>
            <w:r w:rsidRPr="00B9675E">
              <w:rPr>
                <w:b/>
                <w:bCs/>
                <w:i/>
                <w:iCs/>
                <w:color w:val="000000" w:themeColor="text1"/>
              </w:rPr>
              <w:t>nu acorde fonduri, în cadrul acțiunii sale externe, țărilor terțe care nu respectă egalitatea</w:t>
            </w:r>
            <w:r w:rsidRPr="00B9675E">
              <w:rPr>
                <w:color w:val="000000" w:themeColor="text1"/>
              </w:rPr>
              <w:t xml:space="preserve"> de gen, </w:t>
            </w:r>
            <w:r w:rsidRPr="00B9675E">
              <w:rPr>
                <w:b/>
                <w:bCs/>
                <w:i/>
                <w:iCs/>
                <w:color w:val="000000" w:themeColor="text1"/>
              </w:rPr>
              <w:t>în special țărilor care practică apartheidul între sexe, precum Afganistanul</w:t>
            </w:r>
            <w:r w:rsidRPr="00B9675E">
              <w:rPr>
                <w:color w:val="000000" w:themeColor="text1"/>
              </w:rPr>
              <w:t>;</w:t>
            </w:r>
          </w:p>
        </w:tc>
      </w:tr>
    </w:tbl>
    <w:p w14:paraId="6B8BA3D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6719AF85" w14:textId="77777777" w:rsidR="008F605B" w:rsidRPr="00B9675E" w:rsidRDefault="008F605B" w:rsidP="008F605B">
      <w:pPr>
        <w:rPr>
          <w:color w:val="000000" w:themeColor="text1"/>
        </w:rPr>
      </w:pPr>
      <w:r w:rsidRPr="00D85150">
        <w:rPr>
          <w:rStyle w:val="HideTWBExt"/>
        </w:rPr>
        <w:t>&lt;/Amend&gt;</w:t>
      </w:r>
    </w:p>
    <w:p w14:paraId="00CCA96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646</w:t>
      </w:r>
      <w:r w:rsidRPr="00D85150">
        <w:rPr>
          <w:rStyle w:val="HideTWBExt"/>
          <w:b w:val="0"/>
        </w:rPr>
        <w:t>&lt;/NumAm&gt;</w:t>
      </w:r>
    </w:p>
    <w:p w14:paraId="468BBC7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Giusi Princi, Eleonora Meleti, Maria Walsh, Rosa Estaràs Ferragut, Sirpa Pietikäinen</w:t>
      </w:r>
      <w:r w:rsidRPr="00D85150">
        <w:rPr>
          <w:rStyle w:val="HideTWBExt"/>
          <w:b w:val="0"/>
        </w:rPr>
        <w:t>&lt;/Members&gt;</w:t>
      </w:r>
    </w:p>
    <w:p w14:paraId="79CB1313" w14:textId="77777777" w:rsidR="008F605B" w:rsidRPr="00B9675E" w:rsidRDefault="008F605B" w:rsidP="008F605B">
      <w:pPr>
        <w:pStyle w:val="NormalBold"/>
        <w:rPr>
          <w:color w:val="000000" w:themeColor="text1"/>
        </w:rPr>
      </w:pPr>
      <w:r w:rsidRPr="00D85150">
        <w:rPr>
          <w:rStyle w:val="HideTWBExt"/>
          <w:b w:val="0"/>
        </w:rPr>
        <w:t>&lt;/RepeatBlock-By&gt;</w:t>
      </w:r>
    </w:p>
    <w:p w14:paraId="7EA7BB6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3CC85A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05373A" w14:textId="77777777" w:rsidTr="00D85150">
        <w:trPr>
          <w:trHeight w:hRule="exact" w:val="240"/>
          <w:jc w:val="center"/>
        </w:trPr>
        <w:tc>
          <w:tcPr>
            <w:tcW w:w="9752" w:type="dxa"/>
            <w:gridSpan w:val="2"/>
            <w:tcBorders>
              <w:top w:val="nil"/>
              <w:left w:val="nil"/>
              <w:bottom w:val="nil"/>
              <w:right w:val="nil"/>
            </w:tcBorders>
          </w:tcPr>
          <w:p w14:paraId="582F4209" w14:textId="77777777" w:rsidR="008F605B" w:rsidRPr="00B9675E" w:rsidRDefault="008F605B" w:rsidP="00D85150">
            <w:pPr>
              <w:rPr>
                <w:color w:val="000000" w:themeColor="text1"/>
              </w:rPr>
            </w:pPr>
          </w:p>
        </w:tc>
      </w:tr>
      <w:tr w:rsidR="007B5D21" w:rsidRPr="00B9675E" w14:paraId="64D74885" w14:textId="77777777" w:rsidTr="00D85150">
        <w:trPr>
          <w:trHeight w:val="240"/>
          <w:jc w:val="center"/>
        </w:trPr>
        <w:tc>
          <w:tcPr>
            <w:tcW w:w="4876" w:type="dxa"/>
            <w:tcBorders>
              <w:top w:val="nil"/>
              <w:left w:val="nil"/>
              <w:bottom w:val="nil"/>
              <w:right w:val="nil"/>
            </w:tcBorders>
          </w:tcPr>
          <w:p w14:paraId="6B246B6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F387B1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EBEEEB9" w14:textId="77777777" w:rsidTr="00D85150">
        <w:trPr>
          <w:jc w:val="center"/>
        </w:trPr>
        <w:tc>
          <w:tcPr>
            <w:tcW w:w="4876" w:type="dxa"/>
            <w:tcBorders>
              <w:top w:val="nil"/>
              <w:left w:val="nil"/>
              <w:bottom w:val="nil"/>
              <w:right w:val="nil"/>
            </w:tcBorders>
          </w:tcPr>
          <w:p w14:paraId="3205F973"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politică externă, de securitate, comercială și de dezvoltare care să </w:t>
            </w:r>
            <w:r w:rsidRPr="00B9675E">
              <w:rPr>
                <w:b/>
                <w:i/>
                <w:color w:val="000000" w:themeColor="text1"/>
              </w:rPr>
              <w:t>acorde prioritate egalității</w:t>
            </w:r>
            <w:r w:rsidRPr="00B9675E">
              <w:rPr>
                <w:color w:val="000000" w:themeColor="text1"/>
              </w:rPr>
              <w:t xml:space="preserve"> de gen, respectând principiul celor trei „R” (drepturi, reprezentare și resurse);</w:t>
            </w:r>
          </w:p>
        </w:tc>
        <w:tc>
          <w:tcPr>
            <w:tcW w:w="4876" w:type="dxa"/>
            <w:tcBorders>
              <w:top w:val="nil"/>
              <w:left w:val="nil"/>
              <w:bottom w:val="nil"/>
              <w:right w:val="nil"/>
            </w:tcBorders>
          </w:tcPr>
          <w:p w14:paraId="2A3F702B"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politică externă, de securitate, comercială și de dezvoltare care să </w:t>
            </w:r>
            <w:r w:rsidRPr="00B9675E">
              <w:rPr>
                <w:b/>
                <w:bCs/>
                <w:i/>
                <w:iCs/>
                <w:color w:val="000000" w:themeColor="text1"/>
              </w:rPr>
              <w:t>impulsioneze</w:t>
            </w:r>
            <w:r w:rsidRPr="00B9675E">
              <w:rPr>
                <w:b/>
                <w:i/>
                <w:color w:val="000000" w:themeColor="text1"/>
              </w:rPr>
              <w:t xml:space="preserve"> egalitatea</w:t>
            </w:r>
            <w:r w:rsidRPr="00B9675E">
              <w:rPr>
                <w:color w:val="000000" w:themeColor="text1"/>
              </w:rPr>
              <w:t xml:space="preserve"> de gen, respectând principiul celor trei „R” (drepturi, reprezentare și resurse);</w:t>
            </w:r>
          </w:p>
        </w:tc>
      </w:tr>
    </w:tbl>
    <w:p w14:paraId="5DD9058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9B5C91B" w14:textId="77777777" w:rsidR="008F605B" w:rsidRPr="00B9675E" w:rsidRDefault="008F605B" w:rsidP="008F605B">
      <w:pPr>
        <w:rPr>
          <w:color w:val="000000" w:themeColor="text1"/>
        </w:rPr>
      </w:pPr>
      <w:r w:rsidRPr="00D85150">
        <w:rPr>
          <w:rStyle w:val="HideTWBExt"/>
        </w:rPr>
        <w:t>&lt;/Amend&gt;</w:t>
      </w:r>
    </w:p>
    <w:p w14:paraId="5F73132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647</w:t>
      </w:r>
      <w:r w:rsidRPr="00D85150">
        <w:rPr>
          <w:rStyle w:val="HideTWBExt"/>
          <w:b w:val="0"/>
        </w:rPr>
        <w:t>&lt;/NumAm&gt;</w:t>
      </w:r>
    </w:p>
    <w:p w14:paraId="5CB2604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4224CC4D" w14:textId="77777777" w:rsidR="008F605B" w:rsidRPr="00B9675E" w:rsidRDefault="008F605B" w:rsidP="008F605B">
      <w:pPr>
        <w:pStyle w:val="NormalBold"/>
        <w:rPr>
          <w:color w:val="000000" w:themeColor="text1"/>
        </w:rPr>
      </w:pPr>
      <w:r w:rsidRPr="00D85150">
        <w:rPr>
          <w:rStyle w:val="HideTWBExt"/>
          <w:b w:val="0"/>
        </w:rPr>
        <w:t>&lt;/RepeatBlock-By&gt;</w:t>
      </w:r>
    </w:p>
    <w:p w14:paraId="18BE828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FA19B9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4EB81F7" w14:textId="77777777" w:rsidTr="00D85150">
        <w:trPr>
          <w:trHeight w:hRule="exact" w:val="240"/>
          <w:jc w:val="center"/>
        </w:trPr>
        <w:tc>
          <w:tcPr>
            <w:tcW w:w="9752" w:type="dxa"/>
            <w:gridSpan w:val="2"/>
            <w:tcBorders>
              <w:top w:val="nil"/>
              <w:left w:val="nil"/>
              <w:bottom w:val="nil"/>
              <w:right w:val="nil"/>
            </w:tcBorders>
          </w:tcPr>
          <w:p w14:paraId="55DA5B40" w14:textId="77777777" w:rsidR="008F605B" w:rsidRPr="00B9675E" w:rsidRDefault="008F605B" w:rsidP="00D85150">
            <w:pPr>
              <w:rPr>
                <w:color w:val="000000" w:themeColor="text1"/>
              </w:rPr>
            </w:pPr>
          </w:p>
        </w:tc>
      </w:tr>
      <w:tr w:rsidR="007B5D21" w:rsidRPr="00B9675E" w14:paraId="5441891E" w14:textId="77777777" w:rsidTr="00D85150">
        <w:trPr>
          <w:trHeight w:val="240"/>
          <w:jc w:val="center"/>
        </w:trPr>
        <w:tc>
          <w:tcPr>
            <w:tcW w:w="4876" w:type="dxa"/>
            <w:tcBorders>
              <w:top w:val="nil"/>
              <w:left w:val="nil"/>
              <w:bottom w:val="nil"/>
              <w:right w:val="nil"/>
            </w:tcBorders>
          </w:tcPr>
          <w:p w14:paraId="49E5A0C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956713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3DEFE6E" w14:textId="77777777" w:rsidTr="00D85150">
        <w:trPr>
          <w:jc w:val="center"/>
        </w:trPr>
        <w:tc>
          <w:tcPr>
            <w:tcW w:w="4876" w:type="dxa"/>
            <w:tcBorders>
              <w:top w:val="nil"/>
              <w:left w:val="nil"/>
              <w:bottom w:val="nil"/>
              <w:right w:val="nil"/>
            </w:tcBorders>
          </w:tcPr>
          <w:p w14:paraId="71362AB3" w14:textId="77777777" w:rsidR="008F605B" w:rsidRPr="00B9675E" w:rsidRDefault="008F605B" w:rsidP="00D85150">
            <w:pPr>
              <w:pStyle w:val="Normal6a"/>
              <w:rPr>
                <w:color w:val="000000" w:themeColor="text1"/>
              </w:rPr>
            </w:pPr>
            <w:r w:rsidRPr="00B9675E">
              <w:rPr>
                <w:color w:val="000000" w:themeColor="text1"/>
              </w:rPr>
              <w:t>16.</w:t>
            </w:r>
            <w:r w:rsidRPr="00B9675E">
              <w:rPr>
                <w:color w:val="000000" w:themeColor="text1"/>
              </w:rPr>
              <w:tab/>
              <w:t xml:space="preserve">invită Comisia să promoveze o </w:t>
            </w:r>
            <w:r w:rsidRPr="00B9675E">
              <w:rPr>
                <w:color w:val="000000" w:themeColor="text1"/>
              </w:rPr>
              <w:lastRenderedPageBreak/>
              <w:t xml:space="preserve">politică externă, de securitate, comercială și de dezvoltare care să </w:t>
            </w:r>
            <w:r w:rsidRPr="00B9675E">
              <w:rPr>
                <w:b/>
                <w:i/>
                <w:color w:val="000000" w:themeColor="text1"/>
              </w:rPr>
              <w:t>acorde prioritate</w:t>
            </w:r>
            <w:r w:rsidRPr="00B9675E">
              <w:rPr>
                <w:color w:val="000000" w:themeColor="text1"/>
              </w:rPr>
              <w:t xml:space="preserve"> egalității de gen, </w:t>
            </w:r>
            <w:r w:rsidRPr="00B9675E">
              <w:rPr>
                <w:b/>
                <w:i/>
                <w:color w:val="000000" w:themeColor="text1"/>
              </w:rPr>
              <w:t>respectând principiul celor trei „R” (drepturi, reprezentare și resurse)</w:t>
            </w:r>
            <w:r w:rsidRPr="00B9675E">
              <w:rPr>
                <w:color w:val="000000" w:themeColor="text1"/>
              </w:rPr>
              <w:t>;</w:t>
            </w:r>
          </w:p>
        </w:tc>
        <w:tc>
          <w:tcPr>
            <w:tcW w:w="4876" w:type="dxa"/>
            <w:tcBorders>
              <w:top w:val="nil"/>
              <w:left w:val="nil"/>
              <w:bottom w:val="nil"/>
              <w:right w:val="nil"/>
            </w:tcBorders>
          </w:tcPr>
          <w:p w14:paraId="4610F6F5" w14:textId="77777777" w:rsidR="008F605B" w:rsidRPr="00B9675E" w:rsidRDefault="008F605B" w:rsidP="00D85150">
            <w:pPr>
              <w:pStyle w:val="Normal6a"/>
              <w:rPr>
                <w:color w:val="000000" w:themeColor="text1"/>
              </w:rPr>
            </w:pPr>
            <w:r w:rsidRPr="00B9675E">
              <w:rPr>
                <w:color w:val="000000" w:themeColor="text1"/>
              </w:rPr>
              <w:lastRenderedPageBreak/>
              <w:t>16.</w:t>
            </w:r>
            <w:r w:rsidRPr="00B9675E">
              <w:rPr>
                <w:color w:val="000000" w:themeColor="text1"/>
              </w:rPr>
              <w:tab/>
              <w:t xml:space="preserve">invită Comisia să promoveze o </w:t>
            </w:r>
            <w:r w:rsidRPr="00B9675E">
              <w:rPr>
                <w:color w:val="000000" w:themeColor="text1"/>
              </w:rPr>
              <w:lastRenderedPageBreak/>
              <w:t xml:space="preserve">politică externă, de securitate, comercială și de dezvoltare care să </w:t>
            </w:r>
            <w:r w:rsidRPr="00B9675E">
              <w:rPr>
                <w:b/>
                <w:i/>
                <w:color w:val="000000" w:themeColor="text1"/>
              </w:rPr>
              <w:t>recunoască importanța</w:t>
            </w:r>
            <w:r w:rsidRPr="00B9675E">
              <w:rPr>
                <w:color w:val="000000" w:themeColor="text1"/>
              </w:rPr>
              <w:t xml:space="preserve"> egalității de gen, </w:t>
            </w:r>
            <w:r w:rsidRPr="00B9675E">
              <w:rPr>
                <w:b/>
                <w:i/>
                <w:color w:val="000000" w:themeColor="text1"/>
              </w:rPr>
              <w:t>în conformitate cu standardele internaționale în domeniul drepturilor omului</w:t>
            </w:r>
            <w:r w:rsidRPr="00B9675E">
              <w:rPr>
                <w:color w:val="000000" w:themeColor="text1"/>
              </w:rPr>
              <w:t>;</w:t>
            </w:r>
          </w:p>
        </w:tc>
      </w:tr>
    </w:tbl>
    <w:p w14:paraId="6CD38B3D"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A9195BB" w14:textId="77777777" w:rsidR="008F605B" w:rsidRPr="00B9675E" w:rsidRDefault="008F605B" w:rsidP="008F605B">
      <w:pPr>
        <w:rPr>
          <w:color w:val="000000" w:themeColor="text1"/>
        </w:rPr>
      </w:pPr>
      <w:r w:rsidRPr="00D85150">
        <w:rPr>
          <w:rStyle w:val="HideTWBExt"/>
        </w:rPr>
        <w:t>&lt;/Amend&gt;</w:t>
      </w:r>
    </w:p>
    <w:p w14:paraId="5405AA6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648</w:t>
      </w:r>
      <w:r w:rsidRPr="00D85150">
        <w:rPr>
          <w:rStyle w:val="HideTWBExt"/>
          <w:b w:val="0"/>
        </w:rPr>
        <w:t>&lt;/NumAm&gt;</w:t>
      </w:r>
    </w:p>
    <w:p w14:paraId="78663AA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04E51CB2" w14:textId="77777777" w:rsidR="008F605B" w:rsidRPr="00B9675E" w:rsidRDefault="008F605B" w:rsidP="008F605B">
      <w:pPr>
        <w:pStyle w:val="NormalBold"/>
        <w:rPr>
          <w:color w:val="000000" w:themeColor="text1"/>
        </w:rPr>
      </w:pPr>
      <w:r w:rsidRPr="00D85150">
        <w:rPr>
          <w:rStyle w:val="HideTWBExt"/>
          <w:b w:val="0"/>
        </w:rPr>
        <w:t>&lt;/RepeatBlock-By&gt;</w:t>
      </w:r>
    </w:p>
    <w:p w14:paraId="648A8E3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27F8F2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862DDFC" w14:textId="77777777" w:rsidTr="00D85150">
        <w:trPr>
          <w:trHeight w:hRule="exact" w:val="240"/>
          <w:jc w:val="center"/>
        </w:trPr>
        <w:tc>
          <w:tcPr>
            <w:tcW w:w="9752" w:type="dxa"/>
            <w:gridSpan w:val="2"/>
            <w:tcBorders>
              <w:top w:val="nil"/>
              <w:left w:val="nil"/>
              <w:bottom w:val="nil"/>
              <w:right w:val="nil"/>
            </w:tcBorders>
          </w:tcPr>
          <w:p w14:paraId="62A2BE14" w14:textId="77777777" w:rsidR="008F605B" w:rsidRPr="00B9675E" w:rsidRDefault="008F605B" w:rsidP="00D85150">
            <w:pPr>
              <w:rPr>
                <w:color w:val="000000" w:themeColor="text1"/>
              </w:rPr>
            </w:pPr>
          </w:p>
        </w:tc>
      </w:tr>
      <w:tr w:rsidR="007B5D21" w:rsidRPr="00B9675E" w14:paraId="0430FC17" w14:textId="77777777" w:rsidTr="00D85150">
        <w:trPr>
          <w:trHeight w:val="240"/>
          <w:jc w:val="center"/>
        </w:trPr>
        <w:tc>
          <w:tcPr>
            <w:tcW w:w="4876" w:type="dxa"/>
            <w:tcBorders>
              <w:top w:val="nil"/>
              <w:left w:val="nil"/>
              <w:bottom w:val="nil"/>
              <w:right w:val="nil"/>
            </w:tcBorders>
          </w:tcPr>
          <w:p w14:paraId="23EAC26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03173B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BB7DCCB" w14:textId="77777777" w:rsidTr="00D85150">
        <w:trPr>
          <w:jc w:val="center"/>
        </w:trPr>
        <w:tc>
          <w:tcPr>
            <w:tcW w:w="4876" w:type="dxa"/>
            <w:tcBorders>
              <w:top w:val="nil"/>
              <w:left w:val="nil"/>
              <w:bottom w:val="nil"/>
              <w:right w:val="nil"/>
            </w:tcBorders>
          </w:tcPr>
          <w:p w14:paraId="6643B23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E1877C7"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subliniază importanța integrării egalității de gen ca obiectiv esențial al cooperării pentru dezvoltare și al acțiunii externe a Uniunii Europene; invită Comisia și statele membre să se asigure că asistența tehnică specifică și dialogul politic sunt orientate către sprijinirea emancipării femeilor și a accesului lor la educație, la îngrijiri de sănătate și la oportunități economice în țările în curs de dezvoltare, îndeosebi în regiunile fragile, afectate de conflicte și vulnerabile la schimbările climatice; subliniază necesitatea de a colabora cu organizațiile locale de femei și cu mișcările femeilor de la firul ierbii și de a consolida capacitatea de acțiune a acestora;</w:t>
            </w:r>
          </w:p>
        </w:tc>
      </w:tr>
    </w:tbl>
    <w:p w14:paraId="779E26D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9460BA9" w14:textId="77777777" w:rsidR="008F605B" w:rsidRPr="00B9675E" w:rsidRDefault="008F605B" w:rsidP="008F605B">
      <w:pPr>
        <w:rPr>
          <w:color w:val="000000" w:themeColor="text1"/>
        </w:rPr>
      </w:pPr>
      <w:r w:rsidRPr="00D85150">
        <w:rPr>
          <w:rStyle w:val="HideTWBExt"/>
        </w:rPr>
        <w:t>&lt;/Amend&gt;</w:t>
      </w:r>
    </w:p>
    <w:p w14:paraId="6AF452F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649</w:t>
      </w:r>
      <w:r w:rsidRPr="00D85150">
        <w:rPr>
          <w:rStyle w:val="HideTWBExt"/>
          <w:b w:val="0"/>
        </w:rPr>
        <w:t>&lt;/NumAm&gt;</w:t>
      </w:r>
    </w:p>
    <w:p w14:paraId="3A2103C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1F9A24E3" w14:textId="77777777" w:rsidR="008F605B" w:rsidRPr="00B9675E" w:rsidRDefault="008F605B" w:rsidP="008F605B">
      <w:pPr>
        <w:pStyle w:val="NormalBold"/>
        <w:rPr>
          <w:color w:val="000000" w:themeColor="text1"/>
        </w:rPr>
      </w:pPr>
      <w:r w:rsidRPr="00D85150">
        <w:rPr>
          <w:rStyle w:val="HideTWBExt"/>
          <w:b w:val="0"/>
        </w:rPr>
        <w:t>&lt;/RepeatBlock-By&gt;</w:t>
      </w:r>
    </w:p>
    <w:p w14:paraId="7785D22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3DC437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826002" w14:textId="77777777" w:rsidTr="00D85150">
        <w:trPr>
          <w:trHeight w:hRule="exact" w:val="240"/>
          <w:jc w:val="center"/>
        </w:trPr>
        <w:tc>
          <w:tcPr>
            <w:tcW w:w="9752" w:type="dxa"/>
            <w:gridSpan w:val="2"/>
            <w:tcBorders>
              <w:top w:val="nil"/>
              <w:left w:val="nil"/>
              <w:bottom w:val="nil"/>
              <w:right w:val="nil"/>
            </w:tcBorders>
          </w:tcPr>
          <w:p w14:paraId="1415EF19" w14:textId="77777777" w:rsidR="008F605B" w:rsidRPr="00B9675E" w:rsidRDefault="008F605B" w:rsidP="00D85150">
            <w:pPr>
              <w:rPr>
                <w:color w:val="000000" w:themeColor="text1"/>
              </w:rPr>
            </w:pPr>
          </w:p>
        </w:tc>
      </w:tr>
      <w:tr w:rsidR="007B5D21" w:rsidRPr="00B9675E" w14:paraId="7C27E6F7" w14:textId="77777777" w:rsidTr="00D85150">
        <w:trPr>
          <w:trHeight w:val="240"/>
          <w:jc w:val="center"/>
        </w:trPr>
        <w:tc>
          <w:tcPr>
            <w:tcW w:w="4876" w:type="dxa"/>
            <w:tcBorders>
              <w:top w:val="nil"/>
              <w:left w:val="nil"/>
              <w:bottom w:val="nil"/>
              <w:right w:val="nil"/>
            </w:tcBorders>
          </w:tcPr>
          <w:p w14:paraId="2CAA02F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140C08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7F7F9BC" w14:textId="77777777" w:rsidTr="00D85150">
        <w:trPr>
          <w:jc w:val="center"/>
        </w:trPr>
        <w:tc>
          <w:tcPr>
            <w:tcW w:w="4876" w:type="dxa"/>
            <w:tcBorders>
              <w:top w:val="nil"/>
              <w:left w:val="nil"/>
              <w:bottom w:val="nil"/>
              <w:right w:val="nil"/>
            </w:tcBorders>
          </w:tcPr>
          <w:p w14:paraId="21D49AB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43FA05D"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invită Comisia să propună acțiuni și măsuri concrete pentru a promova și a asigura participarea și rolul de lider al femeilor în politica externă, de apărare și securitate, în prevenirea, gestionarea și soluționarea conflictelor și crizelor, precum și în pregătire și consolidarea păcii; invită Comisia să elaboreze o metodologie comună de urmărire pentru colectarea datelor privind participarea femeilor în aceste sectoare;</w:t>
            </w:r>
          </w:p>
        </w:tc>
      </w:tr>
    </w:tbl>
    <w:p w14:paraId="0F34752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A7EC9BB" w14:textId="77777777" w:rsidR="008F605B" w:rsidRPr="00B9675E" w:rsidRDefault="008F605B" w:rsidP="008F605B">
      <w:pPr>
        <w:rPr>
          <w:color w:val="000000" w:themeColor="text1"/>
        </w:rPr>
      </w:pPr>
      <w:r w:rsidRPr="00D85150">
        <w:rPr>
          <w:rStyle w:val="HideTWBExt"/>
        </w:rPr>
        <w:t>&lt;/Amend&gt;</w:t>
      </w:r>
    </w:p>
    <w:p w14:paraId="7EF1592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650</w:t>
      </w:r>
      <w:r w:rsidRPr="00D85150">
        <w:rPr>
          <w:rStyle w:val="HideTWBExt"/>
          <w:b w:val="0"/>
        </w:rPr>
        <w:t>&lt;/NumAm&gt;</w:t>
      </w:r>
    </w:p>
    <w:p w14:paraId="0BF5918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66DC7441" w14:textId="77777777" w:rsidR="008F605B" w:rsidRPr="00B9675E" w:rsidRDefault="008F605B" w:rsidP="008F605B">
      <w:pPr>
        <w:pStyle w:val="NormalBold"/>
        <w:rPr>
          <w:color w:val="000000" w:themeColor="text1"/>
        </w:rPr>
      </w:pPr>
      <w:r w:rsidRPr="00D85150">
        <w:rPr>
          <w:rStyle w:val="HideTWBExt"/>
          <w:b w:val="0"/>
        </w:rPr>
        <w:t>&lt;/RepeatBlock-By&gt;</w:t>
      </w:r>
    </w:p>
    <w:p w14:paraId="3264D2C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0F61A9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6E8F3EC" w14:textId="77777777" w:rsidTr="00D85150">
        <w:trPr>
          <w:trHeight w:hRule="exact" w:val="240"/>
          <w:jc w:val="center"/>
        </w:trPr>
        <w:tc>
          <w:tcPr>
            <w:tcW w:w="9752" w:type="dxa"/>
            <w:gridSpan w:val="2"/>
            <w:tcBorders>
              <w:top w:val="nil"/>
              <w:left w:val="nil"/>
              <w:bottom w:val="nil"/>
              <w:right w:val="nil"/>
            </w:tcBorders>
          </w:tcPr>
          <w:p w14:paraId="5C6702F2" w14:textId="77777777" w:rsidR="008F605B" w:rsidRPr="00B9675E" w:rsidRDefault="008F605B" w:rsidP="00D85150">
            <w:pPr>
              <w:rPr>
                <w:color w:val="000000" w:themeColor="text1"/>
              </w:rPr>
            </w:pPr>
          </w:p>
        </w:tc>
      </w:tr>
      <w:tr w:rsidR="007B5D21" w:rsidRPr="00B9675E" w14:paraId="4976C65A" w14:textId="77777777" w:rsidTr="00D85150">
        <w:trPr>
          <w:trHeight w:val="240"/>
          <w:jc w:val="center"/>
        </w:trPr>
        <w:tc>
          <w:tcPr>
            <w:tcW w:w="4876" w:type="dxa"/>
            <w:tcBorders>
              <w:top w:val="nil"/>
              <w:left w:val="nil"/>
              <w:bottom w:val="nil"/>
              <w:right w:val="nil"/>
            </w:tcBorders>
          </w:tcPr>
          <w:p w14:paraId="61E2A82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F59F77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EDDD2E9" w14:textId="77777777" w:rsidTr="00D85150">
        <w:trPr>
          <w:jc w:val="center"/>
        </w:trPr>
        <w:tc>
          <w:tcPr>
            <w:tcW w:w="4876" w:type="dxa"/>
            <w:tcBorders>
              <w:top w:val="nil"/>
              <w:left w:val="nil"/>
              <w:bottom w:val="nil"/>
              <w:right w:val="nil"/>
            </w:tcBorders>
          </w:tcPr>
          <w:p w14:paraId="6CA440C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45653E8"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regretă că inițiativele de politică externă feministă sunt de scurtă durată sau sunt motivate de crize, în loc să facă parte dintr-o reformă structurală pe termen lung, care ar putea genera schimbări semnificative; observă cum, adeseori, această concentrare a acțiunilor pe termen scurt duce mai degrabă la schimbări temporare sau gesturi simbolice decât la investiții susținute în egalitatea de gen, care pot produce schimbări de durată pentru femei și fete;</w:t>
            </w:r>
          </w:p>
        </w:tc>
      </w:tr>
    </w:tbl>
    <w:p w14:paraId="0EF0F03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C3C30F7" w14:textId="77777777" w:rsidR="008F605B" w:rsidRPr="00B9675E" w:rsidRDefault="008F605B" w:rsidP="008F605B">
      <w:pPr>
        <w:rPr>
          <w:color w:val="000000" w:themeColor="text1"/>
        </w:rPr>
      </w:pPr>
      <w:r w:rsidRPr="00D85150">
        <w:rPr>
          <w:rStyle w:val="HideTWBExt"/>
        </w:rPr>
        <w:t>&lt;/Amend&gt;</w:t>
      </w:r>
    </w:p>
    <w:p w14:paraId="357A488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651</w:t>
      </w:r>
      <w:r w:rsidRPr="00D85150">
        <w:rPr>
          <w:rStyle w:val="HideTWBExt"/>
          <w:b w:val="0"/>
        </w:rPr>
        <w:t>&lt;/NumAm&gt;</w:t>
      </w:r>
    </w:p>
    <w:p w14:paraId="2F3CD18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B3E5519" w14:textId="77777777" w:rsidR="008F605B" w:rsidRPr="00B9675E" w:rsidRDefault="008F605B" w:rsidP="008F605B">
      <w:pPr>
        <w:pStyle w:val="NormalBold"/>
        <w:rPr>
          <w:color w:val="000000" w:themeColor="text1"/>
        </w:rPr>
      </w:pPr>
      <w:r w:rsidRPr="00D85150">
        <w:rPr>
          <w:rStyle w:val="HideTWBExt"/>
          <w:b w:val="0"/>
        </w:rPr>
        <w:t>&lt;/RepeatBlock-By&gt;</w:t>
      </w:r>
    </w:p>
    <w:p w14:paraId="3153770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A09097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0F2C54E" w14:textId="77777777" w:rsidTr="00D85150">
        <w:trPr>
          <w:trHeight w:hRule="exact" w:val="240"/>
          <w:jc w:val="center"/>
        </w:trPr>
        <w:tc>
          <w:tcPr>
            <w:tcW w:w="9752" w:type="dxa"/>
            <w:gridSpan w:val="2"/>
            <w:tcBorders>
              <w:top w:val="nil"/>
              <w:left w:val="nil"/>
              <w:bottom w:val="nil"/>
              <w:right w:val="nil"/>
            </w:tcBorders>
          </w:tcPr>
          <w:p w14:paraId="77BC616F" w14:textId="77777777" w:rsidR="008F605B" w:rsidRPr="00B9675E" w:rsidRDefault="008F605B" w:rsidP="00D85150">
            <w:pPr>
              <w:rPr>
                <w:color w:val="000000" w:themeColor="text1"/>
              </w:rPr>
            </w:pPr>
          </w:p>
        </w:tc>
      </w:tr>
      <w:tr w:rsidR="007B5D21" w:rsidRPr="00B9675E" w14:paraId="65C2D428" w14:textId="77777777" w:rsidTr="00D85150">
        <w:trPr>
          <w:trHeight w:val="240"/>
          <w:jc w:val="center"/>
        </w:trPr>
        <w:tc>
          <w:tcPr>
            <w:tcW w:w="4876" w:type="dxa"/>
            <w:tcBorders>
              <w:top w:val="nil"/>
              <w:left w:val="nil"/>
              <w:bottom w:val="nil"/>
              <w:right w:val="nil"/>
            </w:tcBorders>
          </w:tcPr>
          <w:p w14:paraId="4C87FD0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803D30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0531959" w14:textId="77777777" w:rsidTr="00D85150">
        <w:trPr>
          <w:jc w:val="center"/>
        </w:trPr>
        <w:tc>
          <w:tcPr>
            <w:tcW w:w="4876" w:type="dxa"/>
            <w:tcBorders>
              <w:top w:val="nil"/>
              <w:left w:val="nil"/>
              <w:bottom w:val="nil"/>
              <w:right w:val="nil"/>
            </w:tcBorders>
          </w:tcPr>
          <w:p w14:paraId="7E51F9F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9EF671A"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solicită Comisiei Europene să reînnoiască Planul de acțiune privind egalitatea de gen, prin adoptarea în timp util a unui Plan de acțiune privind egalitatea de gen IV în 2027, cu obiective ambițioase; subliniază că principiile-cheie ale GAP III – abordarea bazată pe drepturile omului, intersecționalitatea și abordarea transformatoare de gen – ar trebui să fie parte integrantă a GAP IV, iar implementarea lor concretă ar trebui consolidată; </w:t>
            </w:r>
          </w:p>
        </w:tc>
      </w:tr>
    </w:tbl>
    <w:p w14:paraId="6F00616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CA629E6" w14:textId="77777777" w:rsidR="008F605B" w:rsidRPr="00B9675E" w:rsidRDefault="008F605B" w:rsidP="008F605B">
      <w:pPr>
        <w:rPr>
          <w:color w:val="000000" w:themeColor="text1"/>
        </w:rPr>
      </w:pPr>
      <w:r w:rsidRPr="00D85150">
        <w:rPr>
          <w:rStyle w:val="HideTWBExt"/>
        </w:rPr>
        <w:t>&lt;/Amend&gt;</w:t>
      </w:r>
    </w:p>
    <w:p w14:paraId="24B57BF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652</w:t>
      </w:r>
      <w:r w:rsidRPr="00D85150">
        <w:rPr>
          <w:rStyle w:val="HideTWBExt"/>
          <w:b w:val="0"/>
        </w:rPr>
        <w:t>&lt;/NumAm&gt;</w:t>
      </w:r>
    </w:p>
    <w:p w14:paraId="61613E5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6AA195BA" w14:textId="77777777" w:rsidR="008F605B" w:rsidRPr="00B9675E" w:rsidRDefault="008F605B" w:rsidP="008F605B">
      <w:pPr>
        <w:pStyle w:val="NormalBold"/>
        <w:rPr>
          <w:color w:val="000000" w:themeColor="text1"/>
        </w:rPr>
      </w:pPr>
      <w:r w:rsidRPr="00D85150">
        <w:rPr>
          <w:rStyle w:val="HideTWBExt"/>
          <w:b w:val="0"/>
        </w:rPr>
        <w:t>&lt;/RepeatBlock-By&gt;</w:t>
      </w:r>
    </w:p>
    <w:p w14:paraId="53F9DFA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405F6C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41975D9" w14:textId="77777777" w:rsidTr="00D85150">
        <w:trPr>
          <w:trHeight w:hRule="exact" w:val="240"/>
          <w:jc w:val="center"/>
        </w:trPr>
        <w:tc>
          <w:tcPr>
            <w:tcW w:w="9752" w:type="dxa"/>
            <w:gridSpan w:val="2"/>
            <w:tcBorders>
              <w:top w:val="nil"/>
              <w:left w:val="nil"/>
              <w:bottom w:val="nil"/>
              <w:right w:val="nil"/>
            </w:tcBorders>
          </w:tcPr>
          <w:p w14:paraId="63D882A9" w14:textId="77777777" w:rsidR="008F605B" w:rsidRPr="00B9675E" w:rsidRDefault="008F605B" w:rsidP="00D85150">
            <w:pPr>
              <w:rPr>
                <w:color w:val="000000" w:themeColor="text1"/>
              </w:rPr>
            </w:pPr>
          </w:p>
        </w:tc>
      </w:tr>
      <w:tr w:rsidR="007B5D21" w:rsidRPr="00B9675E" w14:paraId="2CE83750" w14:textId="77777777" w:rsidTr="00D85150">
        <w:trPr>
          <w:trHeight w:val="240"/>
          <w:jc w:val="center"/>
        </w:trPr>
        <w:tc>
          <w:tcPr>
            <w:tcW w:w="4876" w:type="dxa"/>
            <w:tcBorders>
              <w:top w:val="nil"/>
              <w:left w:val="nil"/>
              <w:bottom w:val="nil"/>
              <w:right w:val="nil"/>
            </w:tcBorders>
          </w:tcPr>
          <w:p w14:paraId="5FCAC14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0648FA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B512264" w14:textId="77777777" w:rsidTr="00D85150">
        <w:trPr>
          <w:jc w:val="center"/>
        </w:trPr>
        <w:tc>
          <w:tcPr>
            <w:tcW w:w="4876" w:type="dxa"/>
            <w:tcBorders>
              <w:top w:val="nil"/>
              <w:left w:val="nil"/>
              <w:bottom w:val="nil"/>
              <w:right w:val="nil"/>
            </w:tcBorders>
          </w:tcPr>
          <w:p w14:paraId="639EC7A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D5D9CB1"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solicită Comisiei Europene să reînnoiască Planul de acțiune privind egalitatea de gen, prin adoptarea în timp util a unui Plan de acțiune privind egalitatea de gen IV în 2027, cu obiective ambițioase; subliniază că principiile-cheie ale GAP III – abordarea bazată pe drepturile omului, intersecționalitatea și abordarea transformatoare de gen – ar trebui să fie parte integrantă a GAP IV, iar implementarea lor concretă ar trebui consolidată;</w:t>
            </w:r>
          </w:p>
        </w:tc>
      </w:tr>
    </w:tbl>
    <w:p w14:paraId="22A14C5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0FA82BE" w14:textId="77777777" w:rsidR="008F605B" w:rsidRPr="00B9675E" w:rsidRDefault="008F605B" w:rsidP="008F605B">
      <w:pPr>
        <w:rPr>
          <w:color w:val="000000" w:themeColor="text1"/>
        </w:rPr>
      </w:pPr>
      <w:r w:rsidRPr="00D85150">
        <w:rPr>
          <w:rStyle w:val="HideTWBExt"/>
        </w:rPr>
        <w:t>&lt;/Amend&gt;</w:t>
      </w:r>
    </w:p>
    <w:p w14:paraId="4BBB90C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653</w:t>
      </w:r>
      <w:r w:rsidRPr="00D85150">
        <w:rPr>
          <w:rStyle w:val="HideTWBExt"/>
          <w:b w:val="0"/>
        </w:rPr>
        <w:t>&lt;/NumAm&gt;</w:t>
      </w:r>
    </w:p>
    <w:p w14:paraId="75ADD43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Rosa Estaràs Ferragut</w:t>
      </w:r>
      <w:r w:rsidRPr="00D85150">
        <w:rPr>
          <w:rStyle w:val="HideTWBExt"/>
          <w:b w:val="0"/>
        </w:rPr>
        <w:t>&lt;/Members&gt;</w:t>
      </w:r>
    </w:p>
    <w:p w14:paraId="28B25AF5" w14:textId="77777777" w:rsidR="008F605B" w:rsidRPr="00B9675E" w:rsidRDefault="008F605B" w:rsidP="008F605B">
      <w:pPr>
        <w:pStyle w:val="NormalBold"/>
        <w:rPr>
          <w:color w:val="000000" w:themeColor="text1"/>
        </w:rPr>
      </w:pPr>
      <w:r w:rsidRPr="00D85150">
        <w:rPr>
          <w:rStyle w:val="HideTWBExt"/>
          <w:b w:val="0"/>
        </w:rPr>
        <w:t>&lt;/RepeatBlock-By&gt;</w:t>
      </w:r>
    </w:p>
    <w:p w14:paraId="5D5825E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9B39C10"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C165B8D" w14:textId="77777777" w:rsidTr="00D85150">
        <w:trPr>
          <w:trHeight w:hRule="exact" w:val="240"/>
          <w:jc w:val="center"/>
        </w:trPr>
        <w:tc>
          <w:tcPr>
            <w:tcW w:w="9752" w:type="dxa"/>
            <w:gridSpan w:val="2"/>
            <w:tcBorders>
              <w:top w:val="nil"/>
              <w:left w:val="nil"/>
              <w:bottom w:val="nil"/>
              <w:right w:val="nil"/>
            </w:tcBorders>
          </w:tcPr>
          <w:p w14:paraId="1A76D6AD" w14:textId="77777777" w:rsidR="008F605B" w:rsidRPr="00B9675E" w:rsidRDefault="008F605B" w:rsidP="00D85150">
            <w:pPr>
              <w:rPr>
                <w:color w:val="000000" w:themeColor="text1"/>
              </w:rPr>
            </w:pPr>
          </w:p>
        </w:tc>
      </w:tr>
      <w:tr w:rsidR="007B5D21" w:rsidRPr="00B9675E" w14:paraId="44AF53B8" w14:textId="77777777" w:rsidTr="00D85150">
        <w:trPr>
          <w:trHeight w:val="240"/>
          <w:jc w:val="center"/>
        </w:trPr>
        <w:tc>
          <w:tcPr>
            <w:tcW w:w="4876" w:type="dxa"/>
            <w:tcBorders>
              <w:top w:val="nil"/>
              <w:left w:val="nil"/>
              <w:bottom w:val="nil"/>
              <w:right w:val="nil"/>
            </w:tcBorders>
          </w:tcPr>
          <w:p w14:paraId="60C30C9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C7951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1C4E8A3" w14:textId="77777777" w:rsidTr="00D85150">
        <w:trPr>
          <w:jc w:val="center"/>
        </w:trPr>
        <w:tc>
          <w:tcPr>
            <w:tcW w:w="4876" w:type="dxa"/>
            <w:tcBorders>
              <w:top w:val="nil"/>
              <w:left w:val="nil"/>
              <w:bottom w:val="nil"/>
              <w:right w:val="nil"/>
            </w:tcBorders>
          </w:tcPr>
          <w:p w14:paraId="152B94C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F8904E"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invită Comisia să își consolideze politica globală în domeniul sănătății, prin asigurarea unui sprijin mai puternic în direcția obiectivului OMS de eliminare a cancerului de col uterin, inclusiv prin promovarea activă a sinergiilor dintre politicile actuale pentru eliminarea cancerului HPV în Europa, ca parte a Planului european de combatere a cancerului;</w:t>
            </w:r>
          </w:p>
        </w:tc>
      </w:tr>
    </w:tbl>
    <w:p w14:paraId="6A1D890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A1FE81C" w14:textId="77777777" w:rsidR="008F605B" w:rsidRPr="00B9675E" w:rsidRDefault="008F605B" w:rsidP="008F605B">
      <w:pPr>
        <w:rPr>
          <w:color w:val="000000" w:themeColor="text1"/>
        </w:rPr>
      </w:pPr>
      <w:r w:rsidRPr="00D85150">
        <w:rPr>
          <w:rStyle w:val="HideTWBExt"/>
        </w:rPr>
        <w:t>&lt;/Amend&gt;</w:t>
      </w:r>
    </w:p>
    <w:p w14:paraId="3908C18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654</w:t>
      </w:r>
      <w:r w:rsidRPr="00D85150">
        <w:rPr>
          <w:rStyle w:val="HideTWBExt"/>
          <w:b w:val="0"/>
        </w:rPr>
        <w:t>&lt;/NumAm&gt;</w:t>
      </w:r>
    </w:p>
    <w:p w14:paraId="1FF5A4A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2DBB36A6" w14:textId="77777777" w:rsidR="008F605B" w:rsidRPr="00B9675E" w:rsidRDefault="008F605B" w:rsidP="008F605B">
      <w:pPr>
        <w:pStyle w:val="NormalBold"/>
        <w:rPr>
          <w:color w:val="000000" w:themeColor="text1"/>
        </w:rPr>
      </w:pPr>
      <w:r w:rsidRPr="00D85150">
        <w:rPr>
          <w:rStyle w:val="HideTWBExt"/>
          <w:b w:val="0"/>
        </w:rPr>
        <w:t>&lt;/RepeatBlock-By&gt;</w:t>
      </w:r>
    </w:p>
    <w:p w14:paraId="022C41D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6E5BBA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19196E8" w14:textId="77777777" w:rsidTr="00D85150">
        <w:trPr>
          <w:trHeight w:hRule="exact" w:val="240"/>
          <w:jc w:val="center"/>
        </w:trPr>
        <w:tc>
          <w:tcPr>
            <w:tcW w:w="9752" w:type="dxa"/>
            <w:gridSpan w:val="2"/>
            <w:tcBorders>
              <w:top w:val="nil"/>
              <w:left w:val="nil"/>
              <w:bottom w:val="nil"/>
              <w:right w:val="nil"/>
            </w:tcBorders>
          </w:tcPr>
          <w:p w14:paraId="665CCF82" w14:textId="77777777" w:rsidR="008F605B" w:rsidRPr="00B9675E" w:rsidRDefault="008F605B" w:rsidP="00D85150">
            <w:pPr>
              <w:rPr>
                <w:color w:val="000000" w:themeColor="text1"/>
              </w:rPr>
            </w:pPr>
          </w:p>
        </w:tc>
      </w:tr>
      <w:tr w:rsidR="007B5D21" w:rsidRPr="00B9675E" w14:paraId="5F5B3414" w14:textId="77777777" w:rsidTr="00D85150">
        <w:trPr>
          <w:trHeight w:val="240"/>
          <w:jc w:val="center"/>
        </w:trPr>
        <w:tc>
          <w:tcPr>
            <w:tcW w:w="4876" w:type="dxa"/>
            <w:tcBorders>
              <w:top w:val="nil"/>
              <w:left w:val="nil"/>
              <w:bottom w:val="nil"/>
              <w:right w:val="nil"/>
            </w:tcBorders>
          </w:tcPr>
          <w:p w14:paraId="1956EC3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6B1D59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078C07E" w14:textId="77777777" w:rsidTr="00D85150">
        <w:trPr>
          <w:jc w:val="center"/>
        </w:trPr>
        <w:tc>
          <w:tcPr>
            <w:tcW w:w="4876" w:type="dxa"/>
            <w:tcBorders>
              <w:top w:val="nil"/>
              <w:left w:val="nil"/>
              <w:bottom w:val="nil"/>
              <w:right w:val="nil"/>
            </w:tcBorders>
          </w:tcPr>
          <w:p w14:paraId="48E9CEA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CA92838"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invită Comisia să asigure participarea semnificativă a femeilor în domeniul securității și apărării, mai ales într-un moment în care UE a făcut din securitate și apărare o prioritate, odată cu lansarea Cărții albe pentru apărarea europeană și a strategiei UE privind o uniune a pregătirii pentru situații de criză;</w:t>
            </w:r>
          </w:p>
        </w:tc>
      </w:tr>
    </w:tbl>
    <w:p w14:paraId="037D549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A226B15" w14:textId="77777777" w:rsidR="008F605B" w:rsidRPr="00B9675E" w:rsidRDefault="008F605B" w:rsidP="008F605B">
      <w:pPr>
        <w:rPr>
          <w:color w:val="000000" w:themeColor="text1"/>
        </w:rPr>
      </w:pPr>
      <w:r w:rsidRPr="00D85150">
        <w:rPr>
          <w:rStyle w:val="HideTWBExt"/>
        </w:rPr>
        <w:t>&lt;/Amend&gt;</w:t>
      </w:r>
    </w:p>
    <w:p w14:paraId="4A5002A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655</w:t>
      </w:r>
      <w:r w:rsidRPr="00D85150">
        <w:rPr>
          <w:rStyle w:val="HideTWBExt"/>
          <w:b w:val="0"/>
        </w:rPr>
        <w:t>&lt;/NumAm&gt;</w:t>
      </w:r>
    </w:p>
    <w:p w14:paraId="7A82939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7E65CACB" w14:textId="77777777" w:rsidR="008F605B" w:rsidRPr="00B9675E" w:rsidRDefault="008F605B" w:rsidP="008F605B">
      <w:pPr>
        <w:pStyle w:val="NormalBold"/>
        <w:rPr>
          <w:color w:val="000000" w:themeColor="text1"/>
        </w:rPr>
      </w:pPr>
      <w:r w:rsidRPr="00D85150">
        <w:rPr>
          <w:rStyle w:val="HideTWBExt"/>
          <w:b w:val="0"/>
        </w:rPr>
        <w:t>&lt;/RepeatBlock-By&gt;</w:t>
      </w:r>
    </w:p>
    <w:p w14:paraId="2221C92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52EBD4E"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8377643" w14:textId="77777777" w:rsidTr="00D85150">
        <w:trPr>
          <w:trHeight w:hRule="exact" w:val="240"/>
          <w:jc w:val="center"/>
        </w:trPr>
        <w:tc>
          <w:tcPr>
            <w:tcW w:w="9752" w:type="dxa"/>
            <w:gridSpan w:val="2"/>
            <w:tcBorders>
              <w:top w:val="nil"/>
              <w:left w:val="nil"/>
              <w:bottom w:val="nil"/>
              <w:right w:val="nil"/>
            </w:tcBorders>
          </w:tcPr>
          <w:p w14:paraId="6D210E88" w14:textId="77777777" w:rsidR="008F605B" w:rsidRPr="00B9675E" w:rsidRDefault="008F605B" w:rsidP="00D85150">
            <w:pPr>
              <w:rPr>
                <w:color w:val="000000" w:themeColor="text1"/>
              </w:rPr>
            </w:pPr>
          </w:p>
        </w:tc>
      </w:tr>
      <w:tr w:rsidR="007B5D21" w:rsidRPr="00B9675E" w14:paraId="0D3137E4" w14:textId="77777777" w:rsidTr="00D85150">
        <w:trPr>
          <w:trHeight w:val="240"/>
          <w:jc w:val="center"/>
        </w:trPr>
        <w:tc>
          <w:tcPr>
            <w:tcW w:w="4876" w:type="dxa"/>
            <w:tcBorders>
              <w:top w:val="nil"/>
              <w:left w:val="nil"/>
              <w:bottom w:val="nil"/>
              <w:right w:val="nil"/>
            </w:tcBorders>
          </w:tcPr>
          <w:p w14:paraId="72C0AFB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523103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F69369B" w14:textId="77777777" w:rsidTr="00D85150">
        <w:trPr>
          <w:jc w:val="center"/>
        </w:trPr>
        <w:tc>
          <w:tcPr>
            <w:tcW w:w="4876" w:type="dxa"/>
            <w:tcBorders>
              <w:top w:val="nil"/>
              <w:left w:val="nil"/>
              <w:bottom w:val="nil"/>
              <w:right w:val="nil"/>
            </w:tcBorders>
          </w:tcPr>
          <w:p w14:paraId="3439E49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C04637B"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invită Comisia să integreze sistematic o dimensiune feministă în răspunsul său la crizele și conflictele internaționale, inclusiv prin mobilizarea unor fonduri specifice pentru a combate utilizarea violenței sexuale și a altor forme de violență de gen ca armă de război;</w:t>
            </w:r>
          </w:p>
        </w:tc>
      </w:tr>
    </w:tbl>
    <w:p w14:paraId="4260B8B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39C2219" w14:textId="77777777" w:rsidR="008F605B" w:rsidRPr="00B9675E" w:rsidRDefault="008F605B" w:rsidP="008F605B">
      <w:pPr>
        <w:rPr>
          <w:color w:val="000000" w:themeColor="text1"/>
        </w:rPr>
      </w:pPr>
      <w:r w:rsidRPr="00D85150">
        <w:rPr>
          <w:rStyle w:val="HideTWBExt"/>
        </w:rPr>
        <w:t>&lt;/Amend&gt;</w:t>
      </w:r>
    </w:p>
    <w:p w14:paraId="7CC226C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656</w:t>
      </w:r>
      <w:r w:rsidRPr="00D85150">
        <w:rPr>
          <w:rStyle w:val="HideTWBExt"/>
          <w:b w:val="0"/>
        </w:rPr>
        <w:t>&lt;/NumAm&gt;</w:t>
      </w:r>
    </w:p>
    <w:p w14:paraId="3F574F0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137EAC9D" w14:textId="77777777" w:rsidR="008F605B" w:rsidRPr="00B9675E" w:rsidRDefault="008F605B" w:rsidP="008F605B">
      <w:pPr>
        <w:pStyle w:val="NormalBold"/>
        <w:rPr>
          <w:color w:val="000000" w:themeColor="text1"/>
        </w:rPr>
      </w:pPr>
      <w:r w:rsidRPr="00D85150">
        <w:rPr>
          <w:rStyle w:val="HideTWBExt"/>
          <w:b w:val="0"/>
        </w:rPr>
        <w:t>&lt;/RepeatBlock-By&gt;</w:t>
      </w:r>
    </w:p>
    <w:p w14:paraId="7DB0AEF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E343E5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E175FA1" w14:textId="77777777" w:rsidTr="00D85150">
        <w:trPr>
          <w:trHeight w:hRule="exact" w:val="240"/>
          <w:jc w:val="center"/>
        </w:trPr>
        <w:tc>
          <w:tcPr>
            <w:tcW w:w="9752" w:type="dxa"/>
            <w:gridSpan w:val="2"/>
            <w:tcBorders>
              <w:top w:val="nil"/>
              <w:left w:val="nil"/>
              <w:bottom w:val="nil"/>
              <w:right w:val="nil"/>
            </w:tcBorders>
          </w:tcPr>
          <w:p w14:paraId="3547C9D9" w14:textId="77777777" w:rsidR="008F605B" w:rsidRPr="00B9675E" w:rsidRDefault="008F605B" w:rsidP="00D85150">
            <w:pPr>
              <w:rPr>
                <w:color w:val="000000" w:themeColor="text1"/>
              </w:rPr>
            </w:pPr>
          </w:p>
        </w:tc>
      </w:tr>
      <w:tr w:rsidR="007B5D21" w:rsidRPr="00B9675E" w14:paraId="372BA303" w14:textId="77777777" w:rsidTr="00D85150">
        <w:trPr>
          <w:trHeight w:val="240"/>
          <w:jc w:val="center"/>
        </w:trPr>
        <w:tc>
          <w:tcPr>
            <w:tcW w:w="4876" w:type="dxa"/>
            <w:tcBorders>
              <w:top w:val="nil"/>
              <w:left w:val="nil"/>
              <w:bottom w:val="nil"/>
              <w:right w:val="nil"/>
            </w:tcBorders>
          </w:tcPr>
          <w:p w14:paraId="01BC562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14174D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83F823" w14:textId="77777777" w:rsidTr="00D85150">
        <w:trPr>
          <w:jc w:val="center"/>
        </w:trPr>
        <w:tc>
          <w:tcPr>
            <w:tcW w:w="4876" w:type="dxa"/>
            <w:tcBorders>
              <w:top w:val="nil"/>
              <w:left w:val="nil"/>
              <w:bottom w:val="nil"/>
              <w:right w:val="nil"/>
            </w:tcBorders>
          </w:tcPr>
          <w:p w14:paraId="20198B3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EFDE697" w14:textId="77777777" w:rsidR="008F605B" w:rsidRPr="00B9675E" w:rsidRDefault="008F605B" w:rsidP="00D85150">
            <w:pPr>
              <w:pStyle w:val="Normal6a"/>
              <w:rPr>
                <w:color w:val="000000" w:themeColor="text1"/>
              </w:rPr>
            </w:pPr>
            <w:r w:rsidRPr="00B9675E">
              <w:rPr>
                <w:b/>
                <w:i/>
                <w:color w:val="000000" w:themeColor="text1"/>
              </w:rPr>
              <w:t>16a.</w:t>
            </w:r>
            <w:r w:rsidRPr="00B9675E">
              <w:rPr>
                <w:color w:val="000000" w:themeColor="text1"/>
              </w:rPr>
              <w:tab/>
            </w:r>
            <w:r w:rsidRPr="00B9675E">
              <w:rPr>
                <w:b/>
                <w:i/>
                <w:color w:val="000000" w:themeColor="text1"/>
              </w:rPr>
              <w:t>solicită Comisiei să-i sprijine pe apărătorii drepturilor omului și organizațiile societății civile implicate în promovarea și facilitarea accesului la SRHR, a căror activitate este amenințată de restrângerea spațiului societății civile;</w:t>
            </w:r>
          </w:p>
        </w:tc>
      </w:tr>
    </w:tbl>
    <w:p w14:paraId="0AD322E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0EF60CB" w14:textId="77777777" w:rsidR="008F605B" w:rsidRPr="00B9675E" w:rsidRDefault="008F605B" w:rsidP="008F605B">
      <w:pPr>
        <w:rPr>
          <w:color w:val="000000" w:themeColor="text1"/>
        </w:rPr>
      </w:pPr>
      <w:r w:rsidRPr="00D85150">
        <w:rPr>
          <w:rStyle w:val="HideTWBExt"/>
        </w:rPr>
        <w:t>&lt;/Amend&gt;</w:t>
      </w:r>
    </w:p>
    <w:p w14:paraId="70C352A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657</w:t>
      </w:r>
      <w:r w:rsidRPr="00D85150">
        <w:rPr>
          <w:rStyle w:val="HideTWBExt"/>
          <w:b w:val="0"/>
        </w:rPr>
        <w:t>&lt;/NumAm&gt;</w:t>
      </w:r>
    </w:p>
    <w:p w14:paraId="104710B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1158EA1D" w14:textId="77777777" w:rsidR="008F605B" w:rsidRPr="00B9675E" w:rsidRDefault="008F605B" w:rsidP="008F605B">
      <w:pPr>
        <w:pStyle w:val="NormalBold"/>
        <w:rPr>
          <w:color w:val="000000" w:themeColor="text1"/>
        </w:rPr>
      </w:pPr>
      <w:r w:rsidRPr="00D85150">
        <w:rPr>
          <w:rStyle w:val="HideTWBExt"/>
          <w:b w:val="0"/>
        </w:rPr>
        <w:t>&lt;/RepeatBlock-By&gt;</w:t>
      </w:r>
    </w:p>
    <w:p w14:paraId="1B1A25C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52791C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E9A29EF" w14:textId="77777777" w:rsidTr="00D85150">
        <w:trPr>
          <w:trHeight w:hRule="exact" w:val="240"/>
          <w:jc w:val="center"/>
        </w:trPr>
        <w:tc>
          <w:tcPr>
            <w:tcW w:w="9752" w:type="dxa"/>
            <w:gridSpan w:val="2"/>
            <w:tcBorders>
              <w:top w:val="nil"/>
              <w:left w:val="nil"/>
              <w:bottom w:val="nil"/>
              <w:right w:val="nil"/>
            </w:tcBorders>
          </w:tcPr>
          <w:p w14:paraId="6A0FE391" w14:textId="77777777" w:rsidR="008F605B" w:rsidRPr="00B9675E" w:rsidRDefault="008F605B" w:rsidP="00D85150">
            <w:pPr>
              <w:rPr>
                <w:color w:val="000000" w:themeColor="text1"/>
              </w:rPr>
            </w:pPr>
          </w:p>
        </w:tc>
      </w:tr>
      <w:tr w:rsidR="007B5D21" w:rsidRPr="00B9675E" w14:paraId="1101C794" w14:textId="77777777" w:rsidTr="00D85150">
        <w:trPr>
          <w:trHeight w:val="240"/>
          <w:jc w:val="center"/>
        </w:trPr>
        <w:tc>
          <w:tcPr>
            <w:tcW w:w="4876" w:type="dxa"/>
            <w:tcBorders>
              <w:top w:val="nil"/>
              <w:left w:val="nil"/>
              <w:bottom w:val="nil"/>
              <w:right w:val="nil"/>
            </w:tcBorders>
          </w:tcPr>
          <w:p w14:paraId="7B47A41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66FFB2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402770D" w14:textId="77777777" w:rsidTr="00D85150">
        <w:trPr>
          <w:jc w:val="center"/>
        </w:trPr>
        <w:tc>
          <w:tcPr>
            <w:tcW w:w="4876" w:type="dxa"/>
            <w:tcBorders>
              <w:top w:val="nil"/>
              <w:left w:val="nil"/>
              <w:bottom w:val="nil"/>
              <w:right w:val="nil"/>
            </w:tcBorders>
          </w:tcPr>
          <w:p w14:paraId="0C52412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A9A141D"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 xml:space="preserve">invită Comisia să facă un bilanț al progreselor înregistrate în punerea în aplicare a Agendei privind femeile, pacea </w:t>
            </w:r>
            <w:r w:rsidRPr="00B9675E">
              <w:rPr>
                <w:b/>
                <w:i/>
                <w:color w:val="000000" w:themeColor="text1"/>
              </w:rPr>
              <w:lastRenderedPageBreak/>
              <w:t>și securitatea la nivelul UE și să prezinte concluziile sale Consiliului și Parlamentului European; îndeamnă Comisia să prezinte, pe baza exercițiului de bilanț, un plan de acțiune ulterioară Planului de acțiune privind femeile, pacea și securitatea 2019-2024, care să includă măsuri pentru atingerea unui leadership echilibrat din perspectiva de gen și sensibil la dimensiunea de gen la toate nivelurile UE, precum și capacități și competențe interne suficiente pentru integrarea sistemică a perspectivei de gen și realizarea de analize de gen; subliniază necesitatea de a adapta și a extinde viitorul plan de acțiune în raport cu natura în schimbare a conflictelor și cu noile amenințări la adresa păcii și securității, aplicând această agendă într-o manieră globală și ca o agendă a drepturilor omului pentru femei, în toate situațiile de luare a deciziilor și de elaborare a politicilor;</w:t>
            </w:r>
          </w:p>
        </w:tc>
      </w:tr>
    </w:tbl>
    <w:p w14:paraId="3D9DF162"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F421743" w14:textId="77777777" w:rsidR="008F605B" w:rsidRPr="00B9675E" w:rsidRDefault="008F605B" w:rsidP="008F605B">
      <w:pPr>
        <w:rPr>
          <w:color w:val="000000" w:themeColor="text1"/>
        </w:rPr>
      </w:pPr>
      <w:r w:rsidRPr="00D85150">
        <w:rPr>
          <w:rStyle w:val="HideTWBExt"/>
        </w:rPr>
        <w:t>&lt;/Amend&gt;</w:t>
      </w:r>
    </w:p>
    <w:p w14:paraId="1F72449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658</w:t>
      </w:r>
      <w:r w:rsidRPr="00D85150">
        <w:rPr>
          <w:rStyle w:val="HideTWBExt"/>
          <w:b w:val="0"/>
        </w:rPr>
        <w:t>&lt;/NumAm&gt;</w:t>
      </w:r>
    </w:p>
    <w:p w14:paraId="7DBEE49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F557A56" w14:textId="77777777" w:rsidR="008F605B" w:rsidRPr="00B9675E" w:rsidRDefault="008F605B" w:rsidP="008F605B">
      <w:pPr>
        <w:pStyle w:val="NormalBold"/>
        <w:rPr>
          <w:color w:val="000000" w:themeColor="text1"/>
        </w:rPr>
      </w:pPr>
      <w:r w:rsidRPr="00D85150">
        <w:rPr>
          <w:rStyle w:val="HideTWBExt"/>
          <w:b w:val="0"/>
        </w:rPr>
        <w:t>&lt;/RepeatBlock-By&gt;</w:t>
      </w:r>
    </w:p>
    <w:p w14:paraId="2D42EF5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BE3A12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02F191E" w14:textId="77777777" w:rsidTr="00D85150">
        <w:trPr>
          <w:trHeight w:hRule="exact" w:val="240"/>
          <w:jc w:val="center"/>
        </w:trPr>
        <w:tc>
          <w:tcPr>
            <w:tcW w:w="9752" w:type="dxa"/>
            <w:gridSpan w:val="2"/>
            <w:tcBorders>
              <w:top w:val="nil"/>
              <w:left w:val="nil"/>
              <w:bottom w:val="nil"/>
              <w:right w:val="nil"/>
            </w:tcBorders>
          </w:tcPr>
          <w:p w14:paraId="66A983B8" w14:textId="77777777" w:rsidR="008F605B" w:rsidRPr="00B9675E" w:rsidRDefault="008F605B" w:rsidP="00D85150">
            <w:pPr>
              <w:rPr>
                <w:color w:val="000000" w:themeColor="text1"/>
              </w:rPr>
            </w:pPr>
          </w:p>
        </w:tc>
      </w:tr>
      <w:tr w:rsidR="007B5D21" w:rsidRPr="00B9675E" w14:paraId="4E77A015" w14:textId="77777777" w:rsidTr="00D85150">
        <w:trPr>
          <w:trHeight w:val="240"/>
          <w:jc w:val="center"/>
        </w:trPr>
        <w:tc>
          <w:tcPr>
            <w:tcW w:w="4876" w:type="dxa"/>
            <w:tcBorders>
              <w:top w:val="nil"/>
              <w:left w:val="nil"/>
              <w:bottom w:val="nil"/>
              <w:right w:val="nil"/>
            </w:tcBorders>
          </w:tcPr>
          <w:p w14:paraId="79E33D4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DB1F10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CE90B6" w14:textId="77777777" w:rsidTr="00D85150">
        <w:trPr>
          <w:jc w:val="center"/>
        </w:trPr>
        <w:tc>
          <w:tcPr>
            <w:tcW w:w="4876" w:type="dxa"/>
            <w:tcBorders>
              <w:top w:val="nil"/>
              <w:left w:val="nil"/>
              <w:bottom w:val="nil"/>
              <w:right w:val="nil"/>
            </w:tcBorders>
          </w:tcPr>
          <w:p w14:paraId="5E4534F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00E0B27" w14:textId="4ABBBE2F"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subliniază că sănătatea sexuală și reproductivă și drepturile aferente (SRHR) trebuie să constituie un pilon indivizibil și nenegociabil al GAP IV și al politicii externe și de dezvoltare feministe a UE</w:t>
            </w:r>
            <w:r w:rsidR="004F2150" w:rsidRPr="00B9675E">
              <w:rPr>
                <w:b/>
                <w:i/>
                <w:color w:val="000000" w:themeColor="text1"/>
              </w:rPr>
              <w:t>;</w:t>
            </w:r>
            <w:r w:rsidRPr="00B9675E">
              <w:rPr>
                <w:b/>
                <w:i/>
                <w:color w:val="000000" w:themeColor="text1"/>
              </w:rPr>
              <w:t xml:space="preserve"> </w:t>
            </w:r>
            <w:r w:rsidR="004F2150" w:rsidRPr="00B9675E">
              <w:rPr>
                <w:b/>
                <w:i/>
                <w:color w:val="000000" w:themeColor="text1"/>
              </w:rPr>
              <w:t xml:space="preserve">consideră că </w:t>
            </w:r>
            <w:r w:rsidRPr="00B9675E">
              <w:rPr>
                <w:b/>
                <w:i/>
                <w:color w:val="000000" w:themeColor="text1"/>
              </w:rPr>
              <w:t>UE trebuie să își asume un rol de lider la nivel mondial prin asigurarea unei finanțări adecvate, previzibile și pe termen lung pentru inițiativele privind SRHR, îndeosebi în țările cu venituri mici și medii</w:t>
            </w:r>
            <w:r w:rsidR="004F2150" w:rsidRPr="00B9675E">
              <w:rPr>
                <w:b/>
                <w:i/>
                <w:color w:val="000000" w:themeColor="text1"/>
              </w:rPr>
              <w:t>,</w:t>
            </w:r>
            <w:r w:rsidRPr="00B9675E">
              <w:rPr>
                <w:b/>
                <w:i/>
                <w:color w:val="000000" w:themeColor="text1"/>
              </w:rPr>
              <w:t xml:space="preserve"> prin asigurarea accesului la SRHR pentru </w:t>
            </w:r>
            <w:r w:rsidRPr="00B9675E">
              <w:rPr>
                <w:b/>
                <w:i/>
                <w:color w:val="000000" w:themeColor="text1"/>
              </w:rPr>
              <w:lastRenderedPageBreak/>
              <w:t>supraviețuitoarele violenței bazate pe gen, a accesului la avort în condiții siguranță, la contracepție de urgență și la îngrijiri post-avort în toate răspunsurile umanitare finanțate de UE</w:t>
            </w:r>
            <w:r w:rsidR="004F2150" w:rsidRPr="00B9675E">
              <w:rPr>
                <w:b/>
                <w:i/>
                <w:color w:val="000000" w:themeColor="text1"/>
              </w:rPr>
              <w:t>,</w:t>
            </w:r>
            <w:r w:rsidRPr="00B9675E">
              <w:rPr>
                <w:b/>
                <w:i/>
                <w:color w:val="000000" w:themeColor="text1"/>
              </w:rPr>
              <w:t xml:space="preserve"> prin sprijinirea mișcărilor feministe, a organizațiilor pentru drepturile femeilor și a organizațiilor societății civile care lucrează în domeniul SRHR în contexte restrictive</w:t>
            </w:r>
            <w:r w:rsidR="004F2150" w:rsidRPr="00B9675E">
              <w:rPr>
                <w:b/>
                <w:i/>
                <w:color w:val="000000" w:themeColor="text1"/>
              </w:rPr>
              <w:t>,</w:t>
            </w:r>
            <w:r w:rsidRPr="00B9675E">
              <w:rPr>
                <w:b/>
                <w:i/>
                <w:color w:val="000000" w:themeColor="text1"/>
              </w:rPr>
              <w:t xml:space="preserve"> prin încurajarea eliminării barierelor juridice și politice care incriminează avortul și relațiile între persoane de același sex și promovarea serviciilor de sănătate pentru afirmarea identității de gen;</w:t>
            </w:r>
          </w:p>
        </w:tc>
      </w:tr>
    </w:tbl>
    <w:p w14:paraId="7092832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FBDBA92" w14:textId="77777777" w:rsidR="008F605B" w:rsidRPr="00B9675E" w:rsidRDefault="008F605B" w:rsidP="008F605B">
      <w:pPr>
        <w:rPr>
          <w:color w:val="000000" w:themeColor="text1"/>
        </w:rPr>
      </w:pPr>
      <w:r w:rsidRPr="00D85150">
        <w:rPr>
          <w:rStyle w:val="HideTWBExt"/>
        </w:rPr>
        <w:t>&lt;/Amend&gt;</w:t>
      </w:r>
    </w:p>
    <w:p w14:paraId="41E7E3C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659</w:t>
      </w:r>
      <w:r w:rsidRPr="00D85150">
        <w:rPr>
          <w:rStyle w:val="HideTWBExt"/>
          <w:b w:val="0"/>
        </w:rPr>
        <w:t>&lt;/NumAm&gt;</w:t>
      </w:r>
    </w:p>
    <w:p w14:paraId="781B4B0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4A1A0251" w14:textId="77777777" w:rsidR="008F605B" w:rsidRPr="00B9675E" w:rsidRDefault="008F605B" w:rsidP="008F605B">
      <w:pPr>
        <w:pStyle w:val="NormalBold"/>
        <w:rPr>
          <w:color w:val="000000" w:themeColor="text1"/>
        </w:rPr>
      </w:pPr>
      <w:r w:rsidRPr="00D85150">
        <w:rPr>
          <w:rStyle w:val="HideTWBExt"/>
          <w:b w:val="0"/>
        </w:rPr>
        <w:t>&lt;/RepeatBlock-By&gt;</w:t>
      </w:r>
    </w:p>
    <w:p w14:paraId="62D7AED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75C8BD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739D939" w14:textId="77777777" w:rsidTr="00D85150">
        <w:trPr>
          <w:trHeight w:hRule="exact" w:val="240"/>
          <w:jc w:val="center"/>
        </w:trPr>
        <w:tc>
          <w:tcPr>
            <w:tcW w:w="9752" w:type="dxa"/>
            <w:gridSpan w:val="2"/>
            <w:tcBorders>
              <w:top w:val="nil"/>
              <w:left w:val="nil"/>
              <w:bottom w:val="nil"/>
              <w:right w:val="nil"/>
            </w:tcBorders>
          </w:tcPr>
          <w:p w14:paraId="046E5184" w14:textId="77777777" w:rsidR="008F605B" w:rsidRPr="00B9675E" w:rsidRDefault="008F605B" w:rsidP="00D85150">
            <w:pPr>
              <w:rPr>
                <w:color w:val="000000" w:themeColor="text1"/>
              </w:rPr>
            </w:pPr>
          </w:p>
        </w:tc>
      </w:tr>
      <w:tr w:rsidR="007B5D21" w:rsidRPr="00B9675E" w14:paraId="250B1C97" w14:textId="77777777" w:rsidTr="00D85150">
        <w:trPr>
          <w:trHeight w:val="240"/>
          <w:jc w:val="center"/>
        </w:trPr>
        <w:tc>
          <w:tcPr>
            <w:tcW w:w="4876" w:type="dxa"/>
            <w:tcBorders>
              <w:top w:val="nil"/>
              <w:left w:val="nil"/>
              <w:bottom w:val="nil"/>
              <w:right w:val="nil"/>
            </w:tcBorders>
          </w:tcPr>
          <w:p w14:paraId="214F0FE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121496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B4C2586" w14:textId="77777777" w:rsidTr="00D85150">
        <w:trPr>
          <w:jc w:val="center"/>
        </w:trPr>
        <w:tc>
          <w:tcPr>
            <w:tcW w:w="4876" w:type="dxa"/>
            <w:tcBorders>
              <w:top w:val="nil"/>
              <w:left w:val="nil"/>
              <w:bottom w:val="nil"/>
              <w:right w:val="nil"/>
            </w:tcBorders>
          </w:tcPr>
          <w:p w14:paraId="36548AA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458BCB4"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subliniază importanța promovării participării semnificative a femeilor în structurile militare, de menținere a păcii și de securitate, atât în cadrul UE, cât și în operațiunile sale externe; invită Comisia și statele membre să sprijine recrutarea, menținerea și promovarea femeilor în forțele armate naționale și în misiunile civile și să integreze perspectivele de gen în toate etapele elaborării, planificării și implementării politicilor de securitate și apărare; subliniază necesitatea implementării Agendei privind femeile, pacea și securitatea ca element central al politicii de securitate și apărare comune a UE;</w:t>
            </w:r>
          </w:p>
        </w:tc>
      </w:tr>
    </w:tbl>
    <w:p w14:paraId="7348613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AC76004" w14:textId="77777777" w:rsidR="008F605B" w:rsidRPr="00B9675E" w:rsidRDefault="008F605B" w:rsidP="008F605B">
      <w:pPr>
        <w:rPr>
          <w:color w:val="000000" w:themeColor="text1"/>
        </w:rPr>
      </w:pPr>
      <w:r w:rsidRPr="00D85150">
        <w:rPr>
          <w:rStyle w:val="HideTWBExt"/>
        </w:rPr>
        <w:lastRenderedPageBreak/>
        <w:t>&lt;/Amend&gt;</w:t>
      </w:r>
    </w:p>
    <w:p w14:paraId="06B6754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660</w:t>
      </w:r>
      <w:r w:rsidRPr="00D85150">
        <w:rPr>
          <w:rStyle w:val="HideTWBExt"/>
          <w:b w:val="0"/>
        </w:rPr>
        <w:t>&lt;/NumAm&gt;</w:t>
      </w:r>
    </w:p>
    <w:p w14:paraId="20BD870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21F2ACEE" w14:textId="77777777" w:rsidR="008F605B" w:rsidRPr="00B9675E" w:rsidRDefault="008F605B" w:rsidP="008F605B">
      <w:pPr>
        <w:pStyle w:val="NormalBold"/>
        <w:rPr>
          <w:color w:val="000000" w:themeColor="text1"/>
        </w:rPr>
      </w:pPr>
      <w:r w:rsidRPr="00D85150">
        <w:rPr>
          <w:rStyle w:val="HideTWBExt"/>
          <w:b w:val="0"/>
        </w:rPr>
        <w:t>&lt;/RepeatBlock-By&gt;</w:t>
      </w:r>
    </w:p>
    <w:p w14:paraId="75E0EA9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93C12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AD28A4E" w14:textId="77777777" w:rsidTr="00D85150">
        <w:trPr>
          <w:trHeight w:hRule="exact" w:val="240"/>
          <w:jc w:val="center"/>
        </w:trPr>
        <w:tc>
          <w:tcPr>
            <w:tcW w:w="9752" w:type="dxa"/>
            <w:gridSpan w:val="2"/>
            <w:tcBorders>
              <w:top w:val="nil"/>
              <w:left w:val="nil"/>
              <w:bottom w:val="nil"/>
              <w:right w:val="nil"/>
            </w:tcBorders>
          </w:tcPr>
          <w:p w14:paraId="4F65AE0A" w14:textId="77777777" w:rsidR="008F605B" w:rsidRPr="00B9675E" w:rsidRDefault="008F605B" w:rsidP="00D85150">
            <w:pPr>
              <w:rPr>
                <w:color w:val="000000" w:themeColor="text1"/>
              </w:rPr>
            </w:pPr>
          </w:p>
        </w:tc>
      </w:tr>
      <w:tr w:rsidR="007B5D21" w:rsidRPr="00B9675E" w14:paraId="1589F2FA" w14:textId="77777777" w:rsidTr="00D85150">
        <w:trPr>
          <w:trHeight w:val="240"/>
          <w:jc w:val="center"/>
        </w:trPr>
        <w:tc>
          <w:tcPr>
            <w:tcW w:w="4876" w:type="dxa"/>
            <w:tcBorders>
              <w:top w:val="nil"/>
              <w:left w:val="nil"/>
              <w:bottom w:val="nil"/>
              <w:right w:val="nil"/>
            </w:tcBorders>
          </w:tcPr>
          <w:p w14:paraId="4A108F8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85FFD6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680FA4D" w14:textId="77777777" w:rsidTr="00D85150">
        <w:trPr>
          <w:jc w:val="center"/>
        </w:trPr>
        <w:tc>
          <w:tcPr>
            <w:tcW w:w="4876" w:type="dxa"/>
            <w:tcBorders>
              <w:top w:val="nil"/>
              <w:left w:val="nil"/>
              <w:bottom w:val="nil"/>
              <w:right w:val="nil"/>
            </w:tcBorders>
          </w:tcPr>
          <w:p w14:paraId="683B131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D587B5A"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subliniază cât este de important să se promoveze drepturile femeilor și egalitatea de șanse între bărbați și femei în întreaga lume, elemente esențiale pentru ca drepturile omului să fie transpuse în fapt; evidențiază că, deși s-au făcut unele progrese, femeile și fetele au în continuare de suferit de pe urma discriminării și violenței, mai ales în țări aflate sub un regim islamic strict, și că aceste societăți nu reușesc să le ofere prin lege drepturi egale și acces egal la educație, la îngrijiri de sănătate, la muncă decentă și la reprezentare politică și economică;</w:t>
            </w:r>
          </w:p>
        </w:tc>
      </w:tr>
    </w:tbl>
    <w:p w14:paraId="1D0EFDD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32CFED7" w14:textId="77777777" w:rsidR="008F605B" w:rsidRPr="00B9675E" w:rsidRDefault="008F605B" w:rsidP="008F605B">
      <w:pPr>
        <w:rPr>
          <w:color w:val="000000" w:themeColor="text1"/>
        </w:rPr>
      </w:pPr>
      <w:r w:rsidRPr="00D85150">
        <w:rPr>
          <w:rStyle w:val="HideTWBExt"/>
        </w:rPr>
        <w:t>&lt;/Amend&gt;</w:t>
      </w:r>
    </w:p>
    <w:p w14:paraId="4786A60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661</w:t>
      </w:r>
      <w:r w:rsidRPr="00D85150">
        <w:rPr>
          <w:rStyle w:val="HideTWBExt"/>
          <w:b w:val="0"/>
        </w:rPr>
        <w:t>&lt;/NumAm&gt;</w:t>
      </w:r>
    </w:p>
    <w:p w14:paraId="139D79E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B59337C" w14:textId="77777777" w:rsidR="008F605B" w:rsidRPr="00B9675E" w:rsidRDefault="008F605B" w:rsidP="008F605B">
      <w:pPr>
        <w:pStyle w:val="NormalBold"/>
        <w:rPr>
          <w:color w:val="000000" w:themeColor="text1"/>
        </w:rPr>
      </w:pPr>
      <w:r w:rsidRPr="00D85150">
        <w:rPr>
          <w:rStyle w:val="HideTWBExt"/>
          <w:b w:val="0"/>
        </w:rPr>
        <w:t>&lt;/RepeatBlock-By&gt;</w:t>
      </w:r>
    </w:p>
    <w:p w14:paraId="4818DCD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CDDC25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F4BBD63" w14:textId="77777777" w:rsidTr="00D85150">
        <w:trPr>
          <w:trHeight w:hRule="exact" w:val="240"/>
          <w:jc w:val="center"/>
        </w:trPr>
        <w:tc>
          <w:tcPr>
            <w:tcW w:w="9752" w:type="dxa"/>
            <w:gridSpan w:val="2"/>
            <w:tcBorders>
              <w:top w:val="nil"/>
              <w:left w:val="nil"/>
              <w:bottom w:val="nil"/>
              <w:right w:val="nil"/>
            </w:tcBorders>
          </w:tcPr>
          <w:p w14:paraId="62750B9F" w14:textId="77777777" w:rsidR="008F605B" w:rsidRPr="00B9675E" w:rsidRDefault="008F605B" w:rsidP="00D85150">
            <w:pPr>
              <w:rPr>
                <w:color w:val="000000" w:themeColor="text1"/>
              </w:rPr>
            </w:pPr>
          </w:p>
        </w:tc>
      </w:tr>
      <w:tr w:rsidR="007B5D21" w:rsidRPr="00B9675E" w14:paraId="0F341808" w14:textId="77777777" w:rsidTr="00D85150">
        <w:trPr>
          <w:trHeight w:val="240"/>
          <w:jc w:val="center"/>
        </w:trPr>
        <w:tc>
          <w:tcPr>
            <w:tcW w:w="4876" w:type="dxa"/>
            <w:tcBorders>
              <w:top w:val="nil"/>
              <w:left w:val="nil"/>
              <w:bottom w:val="nil"/>
              <w:right w:val="nil"/>
            </w:tcBorders>
          </w:tcPr>
          <w:p w14:paraId="57AD44A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D2F6B4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C9E25E1" w14:textId="77777777" w:rsidTr="00D85150">
        <w:trPr>
          <w:jc w:val="center"/>
        </w:trPr>
        <w:tc>
          <w:tcPr>
            <w:tcW w:w="4876" w:type="dxa"/>
            <w:tcBorders>
              <w:top w:val="nil"/>
              <w:left w:val="nil"/>
              <w:bottom w:val="nil"/>
              <w:right w:val="nil"/>
            </w:tcBorders>
          </w:tcPr>
          <w:p w14:paraId="5C8AA11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D52629E"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 xml:space="preserve">solicită să se facă progrese în punerea în aplicare a Rezoluției 1325 a ONU prin intermediul planurilor de acțiune naționale privind femeile, pacea și securitatea (NAP 1325-IV) și să fie sprijinită participarea femeilor în armată, precum și în negocierile de pace și în reconstrucția post-conflict; evidențiază studiile care arată că acordurile de pace </w:t>
            </w:r>
            <w:r w:rsidRPr="00B9675E">
              <w:rPr>
                <w:b/>
                <w:i/>
                <w:color w:val="000000" w:themeColor="text1"/>
              </w:rPr>
              <w:lastRenderedPageBreak/>
              <w:t>semnate de femei au rate mai ridicate de punere în aplicare și sunt menținute mai mult timp</w:t>
            </w:r>
            <w:r w:rsidRPr="00B9675E">
              <w:rPr>
                <w:b/>
                <w:i/>
                <w:color w:val="000000" w:themeColor="text1"/>
                <w:vertAlign w:val="superscript"/>
              </w:rPr>
              <w:t>1a</w:t>
            </w:r>
            <w:r w:rsidRPr="00B9675E">
              <w:rPr>
                <w:b/>
                <w:i/>
                <w:color w:val="000000" w:themeColor="text1"/>
              </w:rPr>
              <w:t>;</w:t>
            </w:r>
          </w:p>
        </w:tc>
      </w:tr>
      <w:tr w:rsidR="007B5D21" w:rsidRPr="00B9675E" w14:paraId="0CFDF65E" w14:textId="77777777" w:rsidTr="00D85150">
        <w:trPr>
          <w:jc w:val="center"/>
        </w:trPr>
        <w:tc>
          <w:tcPr>
            <w:tcW w:w="4876" w:type="dxa"/>
            <w:tcBorders>
              <w:top w:val="nil"/>
              <w:left w:val="nil"/>
              <w:bottom w:val="nil"/>
              <w:right w:val="nil"/>
            </w:tcBorders>
          </w:tcPr>
          <w:p w14:paraId="0A202AD1" w14:textId="77777777" w:rsidR="008F605B" w:rsidRPr="00B9675E" w:rsidRDefault="008F605B" w:rsidP="00D85150">
            <w:pPr>
              <w:rPr>
                <w:color w:val="000000" w:themeColor="text1"/>
              </w:rPr>
            </w:pPr>
          </w:p>
        </w:tc>
        <w:tc>
          <w:tcPr>
            <w:tcW w:w="4876" w:type="dxa"/>
            <w:tcBorders>
              <w:top w:val="nil"/>
              <w:left w:val="nil"/>
              <w:bottom w:val="nil"/>
              <w:right w:val="nil"/>
            </w:tcBorders>
          </w:tcPr>
          <w:p w14:paraId="0F1753FE"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71FD60C7" w14:textId="77777777" w:rsidTr="00D85150">
        <w:trPr>
          <w:jc w:val="center"/>
        </w:trPr>
        <w:tc>
          <w:tcPr>
            <w:tcW w:w="4876" w:type="dxa"/>
            <w:tcBorders>
              <w:top w:val="nil"/>
              <w:left w:val="nil"/>
              <w:bottom w:val="nil"/>
              <w:right w:val="nil"/>
            </w:tcBorders>
          </w:tcPr>
          <w:p w14:paraId="05E12561" w14:textId="77777777" w:rsidR="008F605B" w:rsidRPr="00B9675E" w:rsidRDefault="008F605B" w:rsidP="00D85150">
            <w:pPr>
              <w:rPr>
                <w:color w:val="000000" w:themeColor="text1"/>
              </w:rPr>
            </w:pPr>
          </w:p>
        </w:tc>
        <w:tc>
          <w:tcPr>
            <w:tcW w:w="4876" w:type="dxa"/>
            <w:tcBorders>
              <w:top w:val="nil"/>
              <w:left w:val="nil"/>
              <w:bottom w:val="nil"/>
              <w:right w:val="nil"/>
            </w:tcBorders>
          </w:tcPr>
          <w:p w14:paraId="2963BAAE"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Articolul „Women’s Participation in Peace Negotiations and the Durability of Peace” (Participarea femeilor la negocierile de pace și durabilitatea păcii): https://www.tandfonline.com/doi/full/10.1080/03050629.2018.1492386</w:t>
            </w:r>
          </w:p>
        </w:tc>
      </w:tr>
    </w:tbl>
    <w:p w14:paraId="20769BA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13DCB68" w14:textId="77777777" w:rsidR="008F605B" w:rsidRPr="00B9675E" w:rsidRDefault="008F605B" w:rsidP="008F605B">
      <w:pPr>
        <w:rPr>
          <w:color w:val="000000" w:themeColor="text1"/>
        </w:rPr>
      </w:pPr>
      <w:r w:rsidRPr="00D85150">
        <w:rPr>
          <w:rStyle w:val="HideTWBExt"/>
        </w:rPr>
        <w:t>&lt;/Amend&gt;</w:t>
      </w:r>
    </w:p>
    <w:p w14:paraId="6AB1957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662</w:t>
      </w:r>
      <w:r w:rsidRPr="00D85150">
        <w:rPr>
          <w:rStyle w:val="HideTWBExt"/>
          <w:b w:val="0"/>
        </w:rPr>
        <w:t>&lt;/NumAm&gt;</w:t>
      </w:r>
    </w:p>
    <w:p w14:paraId="39C0EA1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38E1AD6E" w14:textId="77777777" w:rsidR="008F605B" w:rsidRPr="00B9675E" w:rsidRDefault="008F605B" w:rsidP="008F605B">
      <w:pPr>
        <w:pStyle w:val="NormalBold"/>
        <w:rPr>
          <w:color w:val="000000" w:themeColor="text1"/>
        </w:rPr>
      </w:pPr>
      <w:r w:rsidRPr="00D85150">
        <w:rPr>
          <w:rStyle w:val="HideTWBExt"/>
          <w:b w:val="0"/>
        </w:rPr>
        <w:t>&lt;/RepeatBlock-By&gt;</w:t>
      </w:r>
    </w:p>
    <w:p w14:paraId="44C7217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65B972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E888983" w14:textId="77777777" w:rsidTr="00D85150">
        <w:trPr>
          <w:trHeight w:hRule="exact" w:val="240"/>
          <w:jc w:val="center"/>
        </w:trPr>
        <w:tc>
          <w:tcPr>
            <w:tcW w:w="9752" w:type="dxa"/>
            <w:gridSpan w:val="2"/>
            <w:tcBorders>
              <w:top w:val="nil"/>
              <w:left w:val="nil"/>
              <w:bottom w:val="nil"/>
              <w:right w:val="nil"/>
            </w:tcBorders>
          </w:tcPr>
          <w:p w14:paraId="22C3044C" w14:textId="77777777" w:rsidR="008F605B" w:rsidRPr="00B9675E" w:rsidRDefault="008F605B" w:rsidP="00D85150">
            <w:pPr>
              <w:rPr>
                <w:color w:val="000000" w:themeColor="text1"/>
              </w:rPr>
            </w:pPr>
          </w:p>
        </w:tc>
      </w:tr>
      <w:tr w:rsidR="007B5D21" w:rsidRPr="00B9675E" w14:paraId="51608EC5" w14:textId="77777777" w:rsidTr="00D85150">
        <w:trPr>
          <w:trHeight w:val="240"/>
          <w:jc w:val="center"/>
        </w:trPr>
        <w:tc>
          <w:tcPr>
            <w:tcW w:w="4876" w:type="dxa"/>
            <w:tcBorders>
              <w:top w:val="nil"/>
              <w:left w:val="nil"/>
              <w:bottom w:val="nil"/>
              <w:right w:val="nil"/>
            </w:tcBorders>
          </w:tcPr>
          <w:p w14:paraId="47103F6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55C4F7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9E4BA27" w14:textId="77777777" w:rsidTr="00D85150">
        <w:trPr>
          <w:jc w:val="center"/>
        </w:trPr>
        <w:tc>
          <w:tcPr>
            <w:tcW w:w="4876" w:type="dxa"/>
            <w:tcBorders>
              <w:top w:val="nil"/>
              <w:left w:val="nil"/>
              <w:bottom w:val="nil"/>
              <w:right w:val="nil"/>
            </w:tcBorders>
          </w:tcPr>
          <w:p w14:paraId="00520AE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6796356"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solicită SEAE, Comisiei și statelor membre ale UE să își asume din nou, printr-un nou Plan de acțiune pentru egalitatea de gen, angajamentul de a integra dimensiunea de gen în toate sectoarele, inclusiv în cele fără caracter social, precum comerțul, energia, agricultura și migrația; solicită SEAE, serviciilor competente ale Comisiei și statelor membre ale UE să se angajeze, în paralel, să pună în aplicare mai multe acțiuni ce vizează dimensiunea de gen, suplimentar față de integrarea acesteia;</w:t>
            </w:r>
          </w:p>
        </w:tc>
      </w:tr>
    </w:tbl>
    <w:p w14:paraId="36C63F3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E73DAAC" w14:textId="77777777" w:rsidR="008F605B" w:rsidRPr="00B9675E" w:rsidRDefault="008F605B" w:rsidP="008F605B">
      <w:pPr>
        <w:rPr>
          <w:color w:val="000000" w:themeColor="text1"/>
        </w:rPr>
      </w:pPr>
      <w:r w:rsidRPr="00D85150">
        <w:rPr>
          <w:rStyle w:val="HideTWBExt"/>
        </w:rPr>
        <w:t>&lt;/Amend&gt;</w:t>
      </w:r>
    </w:p>
    <w:p w14:paraId="26CFF20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663</w:t>
      </w:r>
      <w:r w:rsidRPr="00D85150">
        <w:rPr>
          <w:rStyle w:val="HideTWBExt"/>
          <w:b w:val="0"/>
        </w:rPr>
        <w:t>&lt;/NumAm&gt;</w:t>
      </w:r>
    </w:p>
    <w:p w14:paraId="1285890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27E5D29E" w14:textId="77777777" w:rsidR="008F605B" w:rsidRPr="00B9675E" w:rsidRDefault="008F605B" w:rsidP="008F605B">
      <w:pPr>
        <w:pStyle w:val="NormalBold"/>
        <w:rPr>
          <w:color w:val="000000" w:themeColor="text1"/>
        </w:rPr>
      </w:pPr>
      <w:r w:rsidRPr="00D85150">
        <w:rPr>
          <w:rStyle w:val="HideTWBExt"/>
          <w:b w:val="0"/>
        </w:rPr>
        <w:t>&lt;/RepeatBlock-By&gt;</w:t>
      </w:r>
    </w:p>
    <w:p w14:paraId="36CDB66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CDBD12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838D133" w14:textId="77777777" w:rsidTr="00D85150">
        <w:trPr>
          <w:trHeight w:hRule="exact" w:val="240"/>
          <w:jc w:val="center"/>
        </w:trPr>
        <w:tc>
          <w:tcPr>
            <w:tcW w:w="9752" w:type="dxa"/>
            <w:gridSpan w:val="2"/>
            <w:tcBorders>
              <w:top w:val="nil"/>
              <w:left w:val="nil"/>
              <w:bottom w:val="nil"/>
              <w:right w:val="nil"/>
            </w:tcBorders>
          </w:tcPr>
          <w:p w14:paraId="67F2C9E9" w14:textId="77777777" w:rsidR="008F605B" w:rsidRPr="00B9675E" w:rsidRDefault="008F605B" w:rsidP="00D85150">
            <w:pPr>
              <w:rPr>
                <w:color w:val="000000" w:themeColor="text1"/>
              </w:rPr>
            </w:pPr>
          </w:p>
        </w:tc>
      </w:tr>
      <w:tr w:rsidR="007B5D21" w:rsidRPr="00B9675E" w14:paraId="719A4FE7" w14:textId="77777777" w:rsidTr="00D85150">
        <w:trPr>
          <w:trHeight w:val="240"/>
          <w:jc w:val="center"/>
        </w:trPr>
        <w:tc>
          <w:tcPr>
            <w:tcW w:w="4876" w:type="dxa"/>
            <w:tcBorders>
              <w:top w:val="nil"/>
              <w:left w:val="nil"/>
              <w:bottom w:val="nil"/>
              <w:right w:val="nil"/>
            </w:tcBorders>
          </w:tcPr>
          <w:p w14:paraId="66BE7E6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03E5F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FDE8500" w14:textId="77777777" w:rsidTr="00D85150">
        <w:trPr>
          <w:jc w:val="center"/>
        </w:trPr>
        <w:tc>
          <w:tcPr>
            <w:tcW w:w="4876" w:type="dxa"/>
            <w:tcBorders>
              <w:top w:val="nil"/>
              <w:left w:val="nil"/>
              <w:bottom w:val="nil"/>
              <w:right w:val="nil"/>
            </w:tcBorders>
          </w:tcPr>
          <w:p w14:paraId="47F857F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D527851"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solicită Comisiei să reînnoiască Planul de acțiune privind egalitatea de gen prin adoptarea în timp util a unui Plan de acțiune privind egalitatea de gen IV în 2027, cu obiective ambițioase; subliniază că principiile-cheie ale GAP III – abordarea bazată pe drepturile omului, intersecționalitatea și abordarea transformatoare de gen – ar trebui să fie parte integrantă a GAP IV, iar implementarea lor concretă ar trebui consolidată;</w:t>
            </w:r>
          </w:p>
        </w:tc>
      </w:tr>
    </w:tbl>
    <w:p w14:paraId="16A15F7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D73111" w14:textId="77777777" w:rsidR="008F605B" w:rsidRPr="00B9675E" w:rsidRDefault="008F605B" w:rsidP="008F605B">
      <w:pPr>
        <w:rPr>
          <w:color w:val="000000" w:themeColor="text1"/>
        </w:rPr>
      </w:pPr>
      <w:r w:rsidRPr="00D85150">
        <w:rPr>
          <w:rStyle w:val="HideTWBExt"/>
        </w:rPr>
        <w:t>&lt;/Amend&gt;</w:t>
      </w:r>
    </w:p>
    <w:p w14:paraId="6E25905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664</w:t>
      </w:r>
      <w:r w:rsidRPr="00D85150">
        <w:rPr>
          <w:rStyle w:val="HideTWBExt"/>
          <w:b w:val="0"/>
        </w:rPr>
        <w:t>&lt;/NumAm&gt;</w:t>
      </w:r>
    </w:p>
    <w:p w14:paraId="321FC82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084F4D61" w14:textId="77777777" w:rsidR="008F605B" w:rsidRPr="00B9675E" w:rsidRDefault="008F605B" w:rsidP="008F605B">
      <w:pPr>
        <w:pStyle w:val="NormalBold"/>
        <w:rPr>
          <w:color w:val="000000" w:themeColor="text1"/>
        </w:rPr>
      </w:pPr>
      <w:r w:rsidRPr="00D85150">
        <w:rPr>
          <w:rStyle w:val="HideTWBExt"/>
          <w:b w:val="0"/>
        </w:rPr>
        <w:t>&lt;/RepeatBlock-By&gt;</w:t>
      </w:r>
    </w:p>
    <w:p w14:paraId="65582C5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2AA2F5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86F16D4" w14:textId="77777777" w:rsidTr="00D85150">
        <w:trPr>
          <w:trHeight w:hRule="exact" w:val="240"/>
          <w:jc w:val="center"/>
        </w:trPr>
        <w:tc>
          <w:tcPr>
            <w:tcW w:w="9752" w:type="dxa"/>
            <w:gridSpan w:val="2"/>
            <w:tcBorders>
              <w:top w:val="nil"/>
              <w:left w:val="nil"/>
              <w:bottom w:val="nil"/>
              <w:right w:val="nil"/>
            </w:tcBorders>
          </w:tcPr>
          <w:p w14:paraId="55E62039" w14:textId="77777777" w:rsidR="008F605B" w:rsidRPr="00B9675E" w:rsidRDefault="008F605B" w:rsidP="00D85150">
            <w:pPr>
              <w:rPr>
                <w:color w:val="000000" w:themeColor="text1"/>
              </w:rPr>
            </w:pPr>
          </w:p>
        </w:tc>
      </w:tr>
      <w:tr w:rsidR="007B5D21" w:rsidRPr="00B9675E" w14:paraId="1E7A001E" w14:textId="77777777" w:rsidTr="00D85150">
        <w:trPr>
          <w:trHeight w:val="240"/>
          <w:jc w:val="center"/>
        </w:trPr>
        <w:tc>
          <w:tcPr>
            <w:tcW w:w="4876" w:type="dxa"/>
            <w:tcBorders>
              <w:top w:val="nil"/>
              <w:left w:val="nil"/>
              <w:bottom w:val="nil"/>
              <w:right w:val="nil"/>
            </w:tcBorders>
          </w:tcPr>
          <w:p w14:paraId="58CBB7F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A5DE07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8227341" w14:textId="77777777" w:rsidTr="00D85150">
        <w:trPr>
          <w:jc w:val="center"/>
        </w:trPr>
        <w:tc>
          <w:tcPr>
            <w:tcW w:w="4876" w:type="dxa"/>
            <w:tcBorders>
              <w:top w:val="nil"/>
              <w:left w:val="nil"/>
              <w:bottom w:val="nil"/>
              <w:right w:val="nil"/>
            </w:tcBorders>
          </w:tcPr>
          <w:p w14:paraId="4963372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E485644" w14:textId="77777777" w:rsidR="008F605B" w:rsidRPr="00B9675E" w:rsidRDefault="008F605B" w:rsidP="00D85150">
            <w:pPr>
              <w:pStyle w:val="Normal6a"/>
              <w:rPr>
                <w:color w:val="000000" w:themeColor="text1"/>
              </w:rPr>
            </w:pPr>
            <w:r w:rsidRPr="00B9675E">
              <w:rPr>
                <w:b/>
                <w:i/>
                <w:color w:val="000000" w:themeColor="text1"/>
              </w:rPr>
              <w:t>16b.</w:t>
            </w:r>
            <w:r w:rsidRPr="00B9675E">
              <w:rPr>
                <w:color w:val="000000" w:themeColor="text1"/>
              </w:rPr>
              <w:tab/>
            </w:r>
            <w:r w:rsidRPr="00B9675E">
              <w:rPr>
                <w:b/>
                <w:i/>
                <w:color w:val="000000" w:themeColor="text1"/>
              </w:rPr>
              <w:t>observă că orice politică externă ar trebui să se bazeze pe merit pentru a asigura securitatea și bunăstarea economică a femeilor și fetelor, printre altele;</w:t>
            </w:r>
          </w:p>
        </w:tc>
      </w:tr>
    </w:tbl>
    <w:p w14:paraId="1CAC448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7CDC690" w14:textId="77777777" w:rsidR="008F605B" w:rsidRPr="00B9675E" w:rsidRDefault="008F605B" w:rsidP="008F605B">
      <w:pPr>
        <w:rPr>
          <w:color w:val="000000" w:themeColor="text1"/>
        </w:rPr>
      </w:pPr>
      <w:r w:rsidRPr="00D85150">
        <w:rPr>
          <w:rStyle w:val="HideTWBExt"/>
        </w:rPr>
        <w:t>&lt;/Amend&gt;</w:t>
      </w:r>
    </w:p>
    <w:p w14:paraId="38C8758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665</w:t>
      </w:r>
      <w:r w:rsidRPr="00D85150">
        <w:rPr>
          <w:rStyle w:val="HideTWBExt"/>
          <w:b w:val="0"/>
        </w:rPr>
        <w:t>&lt;/NumAm&gt;</w:t>
      </w:r>
    </w:p>
    <w:p w14:paraId="7D5086F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w:t>
      </w:r>
      <w:r w:rsidRPr="00D85150">
        <w:rPr>
          <w:rStyle w:val="HideTWBExt"/>
          <w:b w:val="0"/>
        </w:rPr>
        <w:t>&lt;/Members&gt;</w:t>
      </w:r>
    </w:p>
    <w:p w14:paraId="1555A46B" w14:textId="77777777" w:rsidR="008F605B" w:rsidRPr="00B9675E" w:rsidRDefault="008F605B" w:rsidP="008F605B">
      <w:pPr>
        <w:pStyle w:val="NormalBold"/>
        <w:rPr>
          <w:color w:val="000000" w:themeColor="text1"/>
        </w:rPr>
      </w:pPr>
      <w:r w:rsidRPr="00D85150">
        <w:rPr>
          <w:rStyle w:val="HideTWBExt"/>
          <w:b w:val="0"/>
        </w:rPr>
        <w:t>&lt;/RepeatBlock-By&gt;</w:t>
      </w:r>
    </w:p>
    <w:p w14:paraId="119160D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13C9B8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FB941F2" w14:textId="77777777" w:rsidTr="00D85150">
        <w:trPr>
          <w:trHeight w:hRule="exact" w:val="240"/>
          <w:jc w:val="center"/>
        </w:trPr>
        <w:tc>
          <w:tcPr>
            <w:tcW w:w="9752" w:type="dxa"/>
            <w:gridSpan w:val="2"/>
            <w:tcBorders>
              <w:top w:val="nil"/>
              <w:left w:val="nil"/>
              <w:bottom w:val="nil"/>
              <w:right w:val="nil"/>
            </w:tcBorders>
          </w:tcPr>
          <w:p w14:paraId="5D2857B2" w14:textId="77777777" w:rsidR="008F605B" w:rsidRPr="00B9675E" w:rsidRDefault="008F605B" w:rsidP="00D85150">
            <w:pPr>
              <w:rPr>
                <w:color w:val="000000" w:themeColor="text1"/>
              </w:rPr>
            </w:pPr>
          </w:p>
        </w:tc>
      </w:tr>
      <w:tr w:rsidR="007B5D21" w:rsidRPr="00B9675E" w14:paraId="646132C9" w14:textId="77777777" w:rsidTr="00D85150">
        <w:trPr>
          <w:trHeight w:val="240"/>
          <w:jc w:val="center"/>
        </w:trPr>
        <w:tc>
          <w:tcPr>
            <w:tcW w:w="4876" w:type="dxa"/>
            <w:tcBorders>
              <w:top w:val="nil"/>
              <w:left w:val="nil"/>
              <w:bottom w:val="nil"/>
              <w:right w:val="nil"/>
            </w:tcBorders>
          </w:tcPr>
          <w:p w14:paraId="3123CB8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54432E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8DEF817" w14:textId="77777777" w:rsidTr="00D85150">
        <w:trPr>
          <w:jc w:val="center"/>
        </w:trPr>
        <w:tc>
          <w:tcPr>
            <w:tcW w:w="4876" w:type="dxa"/>
            <w:tcBorders>
              <w:top w:val="nil"/>
              <w:left w:val="nil"/>
              <w:bottom w:val="nil"/>
              <w:right w:val="nil"/>
            </w:tcBorders>
          </w:tcPr>
          <w:p w14:paraId="7FE640A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F4C301F" w14:textId="77777777" w:rsidR="008F605B" w:rsidRPr="00B9675E" w:rsidRDefault="008F605B" w:rsidP="00D85150">
            <w:pPr>
              <w:pStyle w:val="Normal6a"/>
              <w:rPr>
                <w:color w:val="000000" w:themeColor="text1"/>
              </w:rPr>
            </w:pPr>
            <w:r w:rsidRPr="00B9675E">
              <w:rPr>
                <w:b/>
                <w:i/>
                <w:color w:val="000000" w:themeColor="text1"/>
              </w:rPr>
              <w:t>16c.</w:t>
            </w:r>
            <w:r w:rsidRPr="00B9675E">
              <w:rPr>
                <w:color w:val="000000" w:themeColor="text1"/>
              </w:rPr>
              <w:tab/>
            </w:r>
            <w:r w:rsidRPr="00B9675E">
              <w:rPr>
                <w:b/>
                <w:i/>
                <w:color w:val="000000" w:themeColor="text1"/>
              </w:rPr>
              <w:t xml:space="preserve">subliniază că sănătatea sexuală și </w:t>
            </w:r>
            <w:r w:rsidRPr="00B9675E">
              <w:rPr>
                <w:b/>
                <w:i/>
                <w:color w:val="000000" w:themeColor="text1"/>
              </w:rPr>
              <w:lastRenderedPageBreak/>
              <w:t>reproductivă și drepturile aferente (SRHR) trebuie să constituie un pilon indivizibil și nenegociabil al GAP IV și al politicii externe și de dezvoltare feministe a Uniunii Europene și solicită Comisiei să asigure o finanțare adecvată, previzibilă și pe termen lung pentru inițiativele privind SRHR, în special în țările cu venituri mici și medii, prin asigurarea accesului la SRHR pentru supraviețuitoarele violenței de gen, a accesului la avort în condiții siguranță, la contracepție de urgență și la îngrijiri post-avort în toate răspunsurile umanitare finanțate de UE, prin sprijinirea mișcărilor feministe, a organizațiilor pentru drepturile femeilor și a organizațiilor societății civile care lucrează în domeniul SRHR în contexte restrictive și prin încurajarea eliminării barierelor juridice și politice care incriminează avortul, relațiile între persoane de același sex și îngrijirile de sănătate pentru afirmarea identității de gen;</w:t>
            </w:r>
          </w:p>
        </w:tc>
      </w:tr>
    </w:tbl>
    <w:p w14:paraId="4CE07A99"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ACC1D2B" w14:textId="77777777" w:rsidR="008F605B" w:rsidRPr="00B9675E" w:rsidRDefault="008F605B" w:rsidP="008F605B">
      <w:pPr>
        <w:rPr>
          <w:color w:val="000000" w:themeColor="text1"/>
        </w:rPr>
      </w:pPr>
      <w:r w:rsidRPr="00D85150">
        <w:rPr>
          <w:rStyle w:val="HideTWBExt"/>
        </w:rPr>
        <w:t>&lt;/Amend&gt;</w:t>
      </w:r>
    </w:p>
    <w:p w14:paraId="2C407DC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666</w:t>
      </w:r>
      <w:r w:rsidRPr="00D85150">
        <w:rPr>
          <w:rStyle w:val="HideTWBExt"/>
          <w:b w:val="0"/>
        </w:rPr>
        <w:t>&lt;/NumAm&gt;</w:t>
      </w:r>
    </w:p>
    <w:p w14:paraId="4127256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15D3750E" w14:textId="77777777" w:rsidR="008F605B" w:rsidRPr="00B9675E" w:rsidRDefault="008F605B" w:rsidP="008F605B">
      <w:pPr>
        <w:pStyle w:val="NormalBold"/>
        <w:rPr>
          <w:color w:val="000000" w:themeColor="text1"/>
        </w:rPr>
      </w:pPr>
      <w:r w:rsidRPr="00D85150">
        <w:rPr>
          <w:rStyle w:val="HideTWBExt"/>
          <w:b w:val="0"/>
        </w:rPr>
        <w:t>&lt;/RepeatBlock-By&gt;</w:t>
      </w:r>
    </w:p>
    <w:p w14:paraId="6C3E653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0BEB61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FE5FF3A" w14:textId="77777777" w:rsidTr="00D85150">
        <w:trPr>
          <w:trHeight w:hRule="exact" w:val="240"/>
          <w:jc w:val="center"/>
        </w:trPr>
        <w:tc>
          <w:tcPr>
            <w:tcW w:w="9752" w:type="dxa"/>
            <w:gridSpan w:val="2"/>
            <w:tcBorders>
              <w:top w:val="nil"/>
              <w:left w:val="nil"/>
              <w:bottom w:val="nil"/>
              <w:right w:val="nil"/>
            </w:tcBorders>
          </w:tcPr>
          <w:p w14:paraId="1F5D788A" w14:textId="77777777" w:rsidR="008F605B" w:rsidRPr="00B9675E" w:rsidRDefault="008F605B" w:rsidP="00D85150">
            <w:pPr>
              <w:rPr>
                <w:color w:val="000000" w:themeColor="text1"/>
              </w:rPr>
            </w:pPr>
          </w:p>
        </w:tc>
      </w:tr>
      <w:tr w:rsidR="007B5D21" w:rsidRPr="00B9675E" w14:paraId="639C7ADA" w14:textId="77777777" w:rsidTr="00D85150">
        <w:trPr>
          <w:trHeight w:val="240"/>
          <w:jc w:val="center"/>
        </w:trPr>
        <w:tc>
          <w:tcPr>
            <w:tcW w:w="4876" w:type="dxa"/>
            <w:tcBorders>
              <w:top w:val="nil"/>
              <w:left w:val="nil"/>
              <w:bottom w:val="nil"/>
              <w:right w:val="nil"/>
            </w:tcBorders>
          </w:tcPr>
          <w:p w14:paraId="157D3DA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0B2BA2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2EF4046" w14:textId="77777777" w:rsidTr="00D85150">
        <w:trPr>
          <w:jc w:val="center"/>
        </w:trPr>
        <w:tc>
          <w:tcPr>
            <w:tcW w:w="4876" w:type="dxa"/>
            <w:tcBorders>
              <w:top w:val="nil"/>
              <w:left w:val="nil"/>
              <w:bottom w:val="nil"/>
              <w:right w:val="nil"/>
            </w:tcBorders>
          </w:tcPr>
          <w:p w14:paraId="0521F3B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2903FE1" w14:textId="77777777" w:rsidR="008F605B" w:rsidRPr="00B9675E" w:rsidRDefault="008F605B" w:rsidP="00D85150">
            <w:pPr>
              <w:pStyle w:val="Normal6a"/>
              <w:rPr>
                <w:color w:val="000000" w:themeColor="text1"/>
              </w:rPr>
            </w:pPr>
            <w:r w:rsidRPr="00B9675E">
              <w:rPr>
                <w:b/>
                <w:i/>
                <w:color w:val="000000" w:themeColor="text1"/>
              </w:rPr>
              <w:t>16c.</w:t>
            </w:r>
            <w:r w:rsidRPr="00B9675E">
              <w:rPr>
                <w:color w:val="000000" w:themeColor="text1"/>
              </w:rPr>
              <w:tab/>
            </w:r>
            <w:r w:rsidRPr="00B9675E">
              <w:rPr>
                <w:b/>
                <w:i/>
                <w:color w:val="000000" w:themeColor="text1"/>
              </w:rPr>
              <w:t xml:space="preserve">invită Comisia să adopte un mecanism de urmărire a cuantumurilor finanțării UE pentru egalitatea de gen alocate și distribuite în țările partenere și să prezinte rapoarte în acest sens prin intermediul GAP III; solicită, de asemenea, Comisiei să evalueze oficial impactul de gen al diferitelor programe finanțate de UE, inclusiv al unor modalități precum sprijinul bugetar, și să raporteze ulterior Parlamentului </w:t>
            </w:r>
            <w:r w:rsidRPr="00B9675E">
              <w:rPr>
                <w:b/>
                <w:i/>
                <w:color w:val="000000" w:themeColor="text1"/>
              </w:rPr>
              <w:lastRenderedPageBreak/>
              <w:t>European; subliniază că această evaluare ar trebui să aibă la bază date defalcate pe genuri și că rezultatul său ar trebui integrat în programarea viitoare; reamintește că este important ca partenerii să poată conta pe alocarea unor resurse financiare suficiente pentru integrarea perspectivei de gen;</w:t>
            </w:r>
          </w:p>
        </w:tc>
      </w:tr>
    </w:tbl>
    <w:p w14:paraId="5F81BDB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F57B87A" w14:textId="77777777" w:rsidR="008F605B" w:rsidRPr="00B9675E" w:rsidRDefault="008F605B" w:rsidP="008F605B">
      <w:pPr>
        <w:rPr>
          <w:color w:val="000000" w:themeColor="text1"/>
        </w:rPr>
      </w:pPr>
      <w:r w:rsidRPr="00D85150">
        <w:rPr>
          <w:rStyle w:val="HideTWBExt"/>
        </w:rPr>
        <w:t>&lt;/Amend&gt;</w:t>
      </w:r>
    </w:p>
    <w:p w14:paraId="6396626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667</w:t>
      </w:r>
      <w:r w:rsidRPr="00D85150">
        <w:rPr>
          <w:rStyle w:val="HideTWBExt"/>
          <w:b w:val="0"/>
        </w:rPr>
        <w:t>&lt;/NumAm&gt;</w:t>
      </w:r>
    </w:p>
    <w:p w14:paraId="1B49548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73C4303" w14:textId="77777777" w:rsidR="008F605B" w:rsidRPr="00B9675E" w:rsidRDefault="008F605B" w:rsidP="008F605B">
      <w:pPr>
        <w:pStyle w:val="NormalBold"/>
        <w:rPr>
          <w:color w:val="000000" w:themeColor="text1"/>
        </w:rPr>
      </w:pPr>
      <w:r w:rsidRPr="00D85150">
        <w:rPr>
          <w:rStyle w:val="HideTWBExt"/>
          <w:b w:val="0"/>
        </w:rPr>
        <w:t>&lt;/RepeatBlock-By&gt;</w:t>
      </w:r>
    </w:p>
    <w:p w14:paraId="0DE3BBF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4AF699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B8BF07C" w14:textId="77777777" w:rsidTr="00D85150">
        <w:trPr>
          <w:trHeight w:hRule="exact" w:val="240"/>
          <w:jc w:val="center"/>
        </w:trPr>
        <w:tc>
          <w:tcPr>
            <w:tcW w:w="9752" w:type="dxa"/>
            <w:gridSpan w:val="2"/>
            <w:tcBorders>
              <w:top w:val="nil"/>
              <w:left w:val="nil"/>
              <w:bottom w:val="nil"/>
              <w:right w:val="nil"/>
            </w:tcBorders>
          </w:tcPr>
          <w:p w14:paraId="0873BFA6" w14:textId="77777777" w:rsidR="008F605B" w:rsidRPr="00B9675E" w:rsidRDefault="008F605B" w:rsidP="00D85150">
            <w:pPr>
              <w:rPr>
                <w:color w:val="000000" w:themeColor="text1"/>
              </w:rPr>
            </w:pPr>
          </w:p>
        </w:tc>
      </w:tr>
      <w:tr w:rsidR="007B5D21" w:rsidRPr="00B9675E" w14:paraId="2A82FC7A" w14:textId="77777777" w:rsidTr="00D85150">
        <w:trPr>
          <w:trHeight w:val="240"/>
          <w:jc w:val="center"/>
        </w:trPr>
        <w:tc>
          <w:tcPr>
            <w:tcW w:w="4876" w:type="dxa"/>
            <w:tcBorders>
              <w:top w:val="nil"/>
              <w:left w:val="nil"/>
              <w:bottom w:val="nil"/>
              <w:right w:val="nil"/>
            </w:tcBorders>
          </w:tcPr>
          <w:p w14:paraId="2295B33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408391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81994F5" w14:textId="77777777" w:rsidTr="00D85150">
        <w:trPr>
          <w:jc w:val="center"/>
        </w:trPr>
        <w:tc>
          <w:tcPr>
            <w:tcW w:w="4876" w:type="dxa"/>
            <w:tcBorders>
              <w:top w:val="nil"/>
              <w:left w:val="nil"/>
              <w:bottom w:val="nil"/>
              <w:right w:val="nil"/>
            </w:tcBorders>
          </w:tcPr>
          <w:p w14:paraId="7E1C94F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98C5806" w14:textId="77777777" w:rsidR="008F605B" w:rsidRPr="00B9675E" w:rsidRDefault="008F605B" w:rsidP="00D85150">
            <w:pPr>
              <w:pStyle w:val="Normal6a"/>
              <w:rPr>
                <w:color w:val="000000" w:themeColor="text1"/>
              </w:rPr>
            </w:pPr>
            <w:r w:rsidRPr="00B9675E">
              <w:rPr>
                <w:b/>
                <w:i/>
                <w:color w:val="000000" w:themeColor="text1"/>
              </w:rPr>
              <w:t>16c.</w:t>
            </w:r>
            <w:r w:rsidRPr="00B9675E">
              <w:rPr>
                <w:color w:val="000000" w:themeColor="text1"/>
              </w:rPr>
              <w:tab/>
            </w:r>
            <w:r w:rsidRPr="00B9675E">
              <w:rPr>
                <w:b/>
                <w:i/>
                <w:color w:val="000000" w:themeColor="text1"/>
              </w:rPr>
              <w:t>solicită Comisiei să asigure o bugetare coerentă și durabilă pentru toate activitățile legate de gen în sectorul de apărare și securitate al UE, în conformitate cu Planul de acțiune al UE privind femeile, pacea și securitatea; subliniază necesitatea unei finanțări specifice pentru acțiunile legate de gen în cadrul misiunilor politicii de securitate și apărare comune (PSAC), inclusiv a unei linii bugetare specifice pentru consilierii pe probleme de gen din cadrul misiunilor civile PSAC;</w:t>
            </w:r>
          </w:p>
        </w:tc>
      </w:tr>
    </w:tbl>
    <w:p w14:paraId="5874260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AE324F7" w14:textId="77777777" w:rsidR="008F605B" w:rsidRPr="00B9675E" w:rsidRDefault="008F605B" w:rsidP="008F605B">
      <w:pPr>
        <w:rPr>
          <w:color w:val="000000" w:themeColor="text1"/>
        </w:rPr>
      </w:pPr>
      <w:r w:rsidRPr="00D85150">
        <w:rPr>
          <w:rStyle w:val="HideTWBExt"/>
        </w:rPr>
        <w:t>&lt;/Amend&gt;</w:t>
      </w:r>
    </w:p>
    <w:p w14:paraId="0A5BC85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668</w:t>
      </w:r>
      <w:r w:rsidRPr="00D85150">
        <w:rPr>
          <w:rStyle w:val="HideTWBExt"/>
          <w:b w:val="0"/>
        </w:rPr>
        <w:t>&lt;/NumAm&gt;</w:t>
      </w:r>
    </w:p>
    <w:p w14:paraId="7E21409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5CB7C748" w14:textId="77777777" w:rsidR="008F605B" w:rsidRPr="00B9675E" w:rsidRDefault="008F605B" w:rsidP="008F605B">
      <w:pPr>
        <w:pStyle w:val="NormalBold"/>
        <w:rPr>
          <w:color w:val="000000" w:themeColor="text1"/>
        </w:rPr>
      </w:pPr>
      <w:r w:rsidRPr="00D85150">
        <w:rPr>
          <w:rStyle w:val="HideTWBExt"/>
          <w:b w:val="0"/>
        </w:rPr>
        <w:t>&lt;/RepeatBlock-By&gt;</w:t>
      </w:r>
    </w:p>
    <w:p w14:paraId="1164FAB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9F1EA2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A8AFE35" w14:textId="77777777" w:rsidTr="00D85150">
        <w:trPr>
          <w:trHeight w:hRule="exact" w:val="240"/>
          <w:jc w:val="center"/>
        </w:trPr>
        <w:tc>
          <w:tcPr>
            <w:tcW w:w="9752" w:type="dxa"/>
            <w:gridSpan w:val="2"/>
            <w:tcBorders>
              <w:top w:val="nil"/>
              <w:left w:val="nil"/>
              <w:bottom w:val="nil"/>
              <w:right w:val="nil"/>
            </w:tcBorders>
          </w:tcPr>
          <w:p w14:paraId="00AFFD09" w14:textId="77777777" w:rsidR="008F605B" w:rsidRPr="00B9675E" w:rsidRDefault="008F605B" w:rsidP="00D85150">
            <w:pPr>
              <w:rPr>
                <w:color w:val="000000" w:themeColor="text1"/>
              </w:rPr>
            </w:pPr>
          </w:p>
        </w:tc>
      </w:tr>
      <w:tr w:rsidR="007B5D21" w:rsidRPr="00B9675E" w14:paraId="41BB3333" w14:textId="77777777" w:rsidTr="00D85150">
        <w:trPr>
          <w:trHeight w:val="240"/>
          <w:jc w:val="center"/>
        </w:trPr>
        <w:tc>
          <w:tcPr>
            <w:tcW w:w="4876" w:type="dxa"/>
            <w:tcBorders>
              <w:top w:val="nil"/>
              <w:left w:val="nil"/>
              <w:bottom w:val="nil"/>
              <w:right w:val="nil"/>
            </w:tcBorders>
          </w:tcPr>
          <w:p w14:paraId="4147437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5F34C1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2D66F8C" w14:textId="77777777" w:rsidTr="00D85150">
        <w:trPr>
          <w:jc w:val="center"/>
        </w:trPr>
        <w:tc>
          <w:tcPr>
            <w:tcW w:w="4876" w:type="dxa"/>
            <w:tcBorders>
              <w:top w:val="nil"/>
              <w:left w:val="nil"/>
              <w:bottom w:val="nil"/>
              <w:right w:val="nil"/>
            </w:tcBorders>
          </w:tcPr>
          <w:p w14:paraId="45A7F66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7A3D2AF" w14:textId="77777777" w:rsidR="008F605B" w:rsidRPr="00B9675E" w:rsidRDefault="008F605B" w:rsidP="00D85150">
            <w:pPr>
              <w:pStyle w:val="Normal6a"/>
              <w:rPr>
                <w:color w:val="000000" w:themeColor="text1"/>
              </w:rPr>
            </w:pPr>
            <w:r w:rsidRPr="00B9675E">
              <w:rPr>
                <w:b/>
                <w:i/>
                <w:color w:val="000000" w:themeColor="text1"/>
              </w:rPr>
              <w:t>16c.</w:t>
            </w:r>
            <w:r w:rsidRPr="00B9675E">
              <w:rPr>
                <w:color w:val="000000" w:themeColor="text1"/>
              </w:rPr>
              <w:tab/>
            </w:r>
            <w:r w:rsidRPr="00B9675E">
              <w:rPr>
                <w:b/>
                <w:i/>
                <w:color w:val="000000" w:themeColor="text1"/>
              </w:rPr>
              <w:t>reamintește că, din cauza ocupațiilor recente și continue ale teritoriilor europene și ale UE, este necesară o potențială schimbare a priorităților politicii externe, care ar trebui să se axeze mai mult pe domeniul apărării și securității, în special din cauza preocupărilor legate de securitatea regională în Europa, care au consecințe grave pentru femei și fete, printre altele;</w:t>
            </w:r>
          </w:p>
        </w:tc>
      </w:tr>
    </w:tbl>
    <w:p w14:paraId="37821DE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5C140A5" w14:textId="77777777" w:rsidR="008F605B" w:rsidRPr="00B9675E" w:rsidRDefault="008F605B" w:rsidP="008F605B">
      <w:pPr>
        <w:rPr>
          <w:color w:val="000000" w:themeColor="text1"/>
        </w:rPr>
      </w:pPr>
      <w:r w:rsidRPr="00D85150">
        <w:rPr>
          <w:rStyle w:val="HideTWBExt"/>
        </w:rPr>
        <w:t>&lt;/Amend&gt;</w:t>
      </w:r>
    </w:p>
    <w:p w14:paraId="44003DC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669</w:t>
      </w:r>
      <w:r w:rsidRPr="00D85150">
        <w:rPr>
          <w:rStyle w:val="HideTWBExt"/>
          <w:b w:val="0"/>
        </w:rPr>
        <w:t>&lt;/NumAm&gt;</w:t>
      </w:r>
    </w:p>
    <w:p w14:paraId="584FAA6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03481AF7" w14:textId="77777777" w:rsidR="008F605B" w:rsidRPr="00B9675E" w:rsidRDefault="008F605B" w:rsidP="008F605B">
      <w:pPr>
        <w:pStyle w:val="NormalBold"/>
        <w:rPr>
          <w:color w:val="000000" w:themeColor="text1"/>
        </w:rPr>
      </w:pPr>
      <w:r w:rsidRPr="00D85150">
        <w:rPr>
          <w:rStyle w:val="HideTWBExt"/>
          <w:b w:val="0"/>
        </w:rPr>
        <w:t>&lt;/RepeatBlock-By&gt;</w:t>
      </w:r>
    </w:p>
    <w:p w14:paraId="003F336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3A3965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6464EE2" w14:textId="77777777" w:rsidTr="00D85150">
        <w:trPr>
          <w:trHeight w:hRule="exact" w:val="240"/>
          <w:jc w:val="center"/>
        </w:trPr>
        <w:tc>
          <w:tcPr>
            <w:tcW w:w="9752" w:type="dxa"/>
            <w:gridSpan w:val="2"/>
            <w:tcBorders>
              <w:top w:val="nil"/>
              <w:left w:val="nil"/>
              <w:bottom w:val="nil"/>
              <w:right w:val="nil"/>
            </w:tcBorders>
          </w:tcPr>
          <w:p w14:paraId="05CB609E" w14:textId="77777777" w:rsidR="008F605B" w:rsidRPr="00B9675E" w:rsidRDefault="008F605B" w:rsidP="00D85150">
            <w:pPr>
              <w:rPr>
                <w:color w:val="000000" w:themeColor="text1"/>
              </w:rPr>
            </w:pPr>
          </w:p>
        </w:tc>
      </w:tr>
      <w:tr w:rsidR="007B5D21" w:rsidRPr="00B9675E" w14:paraId="199A15E5" w14:textId="77777777" w:rsidTr="00D85150">
        <w:trPr>
          <w:trHeight w:val="240"/>
          <w:jc w:val="center"/>
        </w:trPr>
        <w:tc>
          <w:tcPr>
            <w:tcW w:w="4876" w:type="dxa"/>
            <w:tcBorders>
              <w:top w:val="nil"/>
              <w:left w:val="nil"/>
              <w:bottom w:val="nil"/>
              <w:right w:val="nil"/>
            </w:tcBorders>
          </w:tcPr>
          <w:p w14:paraId="324D2AD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572364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9EDBB01" w14:textId="77777777" w:rsidTr="00D85150">
        <w:trPr>
          <w:jc w:val="center"/>
        </w:trPr>
        <w:tc>
          <w:tcPr>
            <w:tcW w:w="4876" w:type="dxa"/>
            <w:tcBorders>
              <w:top w:val="nil"/>
              <w:left w:val="nil"/>
              <w:bottom w:val="nil"/>
              <w:right w:val="nil"/>
            </w:tcBorders>
          </w:tcPr>
          <w:p w14:paraId="4746B79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EFD63E1" w14:textId="77777777" w:rsidR="008F605B" w:rsidRPr="00B9675E" w:rsidRDefault="008F605B" w:rsidP="00D85150">
            <w:pPr>
              <w:pStyle w:val="Normal6a"/>
              <w:rPr>
                <w:color w:val="000000" w:themeColor="text1"/>
              </w:rPr>
            </w:pPr>
            <w:r w:rsidRPr="00B9675E">
              <w:rPr>
                <w:b/>
                <w:i/>
                <w:color w:val="000000" w:themeColor="text1"/>
              </w:rPr>
              <w:t>16c.</w:t>
            </w:r>
            <w:r w:rsidRPr="00B9675E">
              <w:rPr>
                <w:color w:val="000000" w:themeColor="text1"/>
              </w:rPr>
              <w:tab/>
            </w:r>
            <w:r w:rsidRPr="00B9675E">
              <w:rPr>
                <w:b/>
                <w:i/>
                <w:color w:val="000000" w:themeColor="text1"/>
              </w:rPr>
              <w:t>salută Pactul civil privind politica de securitate și apărare comună (PSAC), adoptat în mai 2023, care prevede și angajamentul de a consolida un leadership receptiv la dimensiunea de gen în cadrul misiunilor și stabilește obiectivul ca 40 % dintre femei să fie prezente în personalul internațional;</w:t>
            </w:r>
          </w:p>
        </w:tc>
      </w:tr>
    </w:tbl>
    <w:p w14:paraId="102BF06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0B26D7F" w14:textId="77777777" w:rsidR="008F605B" w:rsidRPr="00B9675E" w:rsidRDefault="008F605B" w:rsidP="008F605B">
      <w:pPr>
        <w:rPr>
          <w:color w:val="000000" w:themeColor="text1"/>
        </w:rPr>
      </w:pPr>
      <w:r w:rsidRPr="00D85150">
        <w:rPr>
          <w:rStyle w:val="HideTWBExt"/>
        </w:rPr>
        <w:t>&lt;/Amend&gt;</w:t>
      </w:r>
    </w:p>
    <w:p w14:paraId="729185D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670</w:t>
      </w:r>
      <w:r w:rsidRPr="00D85150">
        <w:rPr>
          <w:rStyle w:val="HideTWBExt"/>
          <w:b w:val="0"/>
        </w:rPr>
        <w:t>&lt;/NumAm&gt;</w:t>
      </w:r>
    </w:p>
    <w:p w14:paraId="53C8F48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F59D474" w14:textId="77777777" w:rsidR="008F605B" w:rsidRPr="00B9675E" w:rsidRDefault="008F605B" w:rsidP="008F605B">
      <w:pPr>
        <w:pStyle w:val="NormalBold"/>
        <w:rPr>
          <w:color w:val="000000" w:themeColor="text1"/>
        </w:rPr>
      </w:pPr>
      <w:r w:rsidRPr="00D85150">
        <w:rPr>
          <w:rStyle w:val="HideTWBExt"/>
          <w:b w:val="0"/>
        </w:rPr>
        <w:t>&lt;/RepeatBlock-By&gt;</w:t>
      </w:r>
    </w:p>
    <w:p w14:paraId="1438582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9BC81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6CC4FF" w14:textId="77777777" w:rsidTr="00D85150">
        <w:trPr>
          <w:trHeight w:hRule="exact" w:val="240"/>
          <w:jc w:val="center"/>
        </w:trPr>
        <w:tc>
          <w:tcPr>
            <w:tcW w:w="9752" w:type="dxa"/>
            <w:gridSpan w:val="2"/>
            <w:tcBorders>
              <w:top w:val="nil"/>
              <w:left w:val="nil"/>
              <w:bottom w:val="nil"/>
              <w:right w:val="nil"/>
            </w:tcBorders>
          </w:tcPr>
          <w:p w14:paraId="0357B2A3" w14:textId="77777777" w:rsidR="008F605B" w:rsidRPr="00B9675E" w:rsidRDefault="008F605B" w:rsidP="00D85150">
            <w:pPr>
              <w:rPr>
                <w:color w:val="000000" w:themeColor="text1"/>
              </w:rPr>
            </w:pPr>
          </w:p>
        </w:tc>
      </w:tr>
      <w:tr w:rsidR="007B5D21" w:rsidRPr="00B9675E" w14:paraId="65E2A9A5" w14:textId="77777777" w:rsidTr="00D85150">
        <w:trPr>
          <w:trHeight w:val="240"/>
          <w:jc w:val="center"/>
        </w:trPr>
        <w:tc>
          <w:tcPr>
            <w:tcW w:w="4876" w:type="dxa"/>
            <w:tcBorders>
              <w:top w:val="nil"/>
              <w:left w:val="nil"/>
              <w:bottom w:val="nil"/>
              <w:right w:val="nil"/>
            </w:tcBorders>
          </w:tcPr>
          <w:p w14:paraId="25CE43C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50BEF2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EE97CB" w14:textId="77777777" w:rsidTr="00D85150">
        <w:trPr>
          <w:jc w:val="center"/>
        </w:trPr>
        <w:tc>
          <w:tcPr>
            <w:tcW w:w="4876" w:type="dxa"/>
            <w:tcBorders>
              <w:top w:val="nil"/>
              <w:left w:val="nil"/>
              <w:bottom w:val="nil"/>
              <w:right w:val="nil"/>
            </w:tcBorders>
          </w:tcPr>
          <w:p w14:paraId="4393102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BDFB9FA" w14:textId="77777777" w:rsidR="008F605B" w:rsidRPr="00B9675E" w:rsidRDefault="008F605B" w:rsidP="00D85150">
            <w:pPr>
              <w:pStyle w:val="Normal6a"/>
              <w:rPr>
                <w:color w:val="000000" w:themeColor="text1"/>
              </w:rPr>
            </w:pPr>
            <w:r w:rsidRPr="00B9675E">
              <w:rPr>
                <w:b/>
                <w:i/>
                <w:color w:val="000000" w:themeColor="text1"/>
              </w:rPr>
              <w:t>16c.</w:t>
            </w:r>
            <w:r w:rsidRPr="00B9675E">
              <w:rPr>
                <w:color w:val="000000" w:themeColor="text1"/>
              </w:rPr>
              <w:tab/>
            </w:r>
            <w:r w:rsidRPr="00B9675E">
              <w:rPr>
                <w:b/>
                <w:i/>
                <w:color w:val="000000" w:themeColor="text1"/>
              </w:rPr>
              <w:t xml:space="preserve">afirmă necesitatea intensificării sprijinului politic și financiar pentru inițiativele privind egalitatea de gen și </w:t>
            </w:r>
            <w:r w:rsidRPr="00B9675E">
              <w:rPr>
                <w:b/>
                <w:i/>
                <w:color w:val="000000" w:themeColor="text1"/>
              </w:rPr>
              <w:lastRenderedPageBreak/>
              <w:t>pentru agențiile ONU Femei și UNFPA, punând accentul îndeosebi pe Parteneriatul pentru contracepție al UNFPA;</w:t>
            </w:r>
          </w:p>
        </w:tc>
      </w:tr>
    </w:tbl>
    <w:p w14:paraId="6C4216D8"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E733CFA" w14:textId="77777777" w:rsidR="008F605B" w:rsidRPr="00B9675E" w:rsidRDefault="008F605B" w:rsidP="008F605B">
      <w:pPr>
        <w:rPr>
          <w:color w:val="000000" w:themeColor="text1"/>
        </w:rPr>
      </w:pPr>
      <w:r w:rsidRPr="00D85150">
        <w:rPr>
          <w:rStyle w:val="HideTWBExt"/>
        </w:rPr>
        <w:t>&lt;/Amend&gt;</w:t>
      </w:r>
    </w:p>
    <w:p w14:paraId="1CD274D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671</w:t>
      </w:r>
      <w:r w:rsidRPr="00D85150">
        <w:rPr>
          <w:rStyle w:val="HideTWBExt"/>
          <w:b w:val="0"/>
        </w:rPr>
        <w:t>&lt;/NumAm&gt;</w:t>
      </w:r>
    </w:p>
    <w:p w14:paraId="50D8011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09AEABAC" w14:textId="77777777" w:rsidR="008F605B" w:rsidRPr="00B9675E" w:rsidRDefault="008F605B" w:rsidP="008F605B">
      <w:pPr>
        <w:pStyle w:val="NormalBold"/>
        <w:rPr>
          <w:color w:val="000000" w:themeColor="text1"/>
        </w:rPr>
      </w:pPr>
      <w:r w:rsidRPr="00D85150">
        <w:rPr>
          <w:rStyle w:val="HideTWBExt"/>
          <w:b w:val="0"/>
        </w:rPr>
        <w:t>&lt;/RepeatBlock-By&gt;</w:t>
      </w:r>
    </w:p>
    <w:p w14:paraId="0CFC909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42F58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7FB51B3" w14:textId="77777777" w:rsidTr="00D85150">
        <w:trPr>
          <w:trHeight w:hRule="exact" w:val="240"/>
          <w:jc w:val="center"/>
        </w:trPr>
        <w:tc>
          <w:tcPr>
            <w:tcW w:w="9752" w:type="dxa"/>
            <w:gridSpan w:val="2"/>
            <w:tcBorders>
              <w:top w:val="nil"/>
              <w:left w:val="nil"/>
              <w:bottom w:val="nil"/>
              <w:right w:val="nil"/>
            </w:tcBorders>
          </w:tcPr>
          <w:p w14:paraId="33D1F045" w14:textId="77777777" w:rsidR="008F605B" w:rsidRPr="00B9675E" w:rsidRDefault="008F605B" w:rsidP="00D85150">
            <w:pPr>
              <w:rPr>
                <w:color w:val="000000" w:themeColor="text1"/>
              </w:rPr>
            </w:pPr>
          </w:p>
        </w:tc>
      </w:tr>
      <w:tr w:rsidR="007B5D21" w:rsidRPr="00B9675E" w14:paraId="537FC6F8" w14:textId="77777777" w:rsidTr="00D85150">
        <w:trPr>
          <w:trHeight w:val="240"/>
          <w:jc w:val="center"/>
        </w:trPr>
        <w:tc>
          <w:tcPr>
            <w:tcW w:w="4876" w:type="dxa"/>
            <w:tcBorders>
              <w:top w:val="nil"/>
              <w:left w:val="nil"/>
              <w:bottom w:val="nil"/>
              <w:right w:val="nil"/>
            </w:tcBorders>
          </w:tcPr>
          <w:p w14:paraId="1F79F03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400F33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12F9F8C" w14:textId="77777777" w:rsidTr="00D85150">
        <w:trPr>
          <w:jc w:val="center"/>
        </w:trPr>
        <w:tc>
          <w:tcPr>
            <w:tcW w:w="4876" w:type="dxa"/>
            <w:tcBorders>
              <w:top w:val="nil"/>
              <w:left w:val="nil"/>
              <w:bottom w:val="nil"/>
              <w:right w:val="nil"/>
            </w:tcBorders>
          </w:tcPr>
          <w:p w14:paraId="6800FC3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8D7FDC8" w14:textId="77777777" w:rsidR="008F605B" w:rsidRPr="00B9675E" w:rsidRDefault="008F605B" w:rsidP="00D85150">
            <w:pPr>
              <w:pStyle w:val="Normal6a"/>
              <w:rPr>
                <w:color w:val="000000" w:themeColor="text1"/>
              </w:rPr>
            </w:pPr>
            <w:r w:rsidRPr="00B9675E">
              <w:rPr>
                <w:b/>
                <w:i/>
                <w:color w:val="000000" w:themeColor="text1"/>
              </w:rPr>
              <w:t>16d.</w:t>
            </w:r>
            <w:r w:rsidRPr="00B9675E">
              <w:rPr>
                <w:color w:val="000000" w:themeColor="text1"/>
              </w:rPr>
              <w:tab/>
            </w:r>
            <w:r w:rsidRPr="00B9675E">
              <w:rPr>
                <w:b/>
                <w:i/>
                <w:color w:val="000000" w:themeColor="text1"/>
              </w:rPr>
              <w:t>invită Comisia să efectueze o a doua evaluare a progreselor realizate în implementarea actualului Plan de acțiune privind egalitatea de gen (GAP III) și să mențină ritmul și nivelul ridicat de ambiție pentru implementarea planului; invită Comisia să înceapă pregătirile pentru următorul Plan de acțiune privind egalitatea de gen post-2027 (GAP IV), pentru a asigura adoptarea acestuia la timp, inclusiv prin alocarea unor fonduri adecvate pentru implementarea planului în viitoarea propunere privind CFM 2028-2034; invită Comisia să se asigure că ținta stabilită, ca 85 % din ajutorul oficial pentru dezvoltare să fie direcționat către proiecte care au ca obiectiv semnificativ sau principal egalitatea de gen, este menținută în cadrul GAP IV și că se include o nouă țintă de 20 % din ajutorul oficial pentru dezvoltare către proiecte care au ca obiectiv principal egalitatea de gen; subliniază că SRHR trebuie să fie o parte integrantă a GAP IV;</w:t>
            </w:r>
          </w:p>
        </w:tc>
      </w:tr>
    </w:tbl>
    <w:p w14:paraId="7B08990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3E43D60" w14:textId="77777777" w:rsidR="008F605B" w:rsidRPr="00B9675E" w:rsidRDefault="008F605B" w:rsidP="008F605B">
      <w:pPr>
        <w:rPr>
          <w:color w:val="000000" w:themeColor="text1"/>
        </w:rPr>
      </w:pPr>
      <w:r w:rsidRPr="00D85150">
        <w:rPr>
          <w:rStyle w:val="HideTWBExt"/>
        </w:rPr>
        <w:t>&lt;/Amend&gt;</w:t>
      </w:r>
    </w:p>
    <w:p w14:paraId="43F6E359"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672</w:t>
      </w:r>
      <w:r w:rsidRPr="00D85150">
        <w:rPr>
          <w:rStyle w:val="HideTWBExt"/>
          <w:b w:val="0"/>
        </w:rPr>
        <w:t>&lt;/NumAm&gt;</w:t>
      </w:r>
    </w:p>
    <w:p w14:paraId="717CA7C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563D139F" w14:textId="77777777" w:rsidR="008F605B" w:rsidRPr="00B9675E" w:rsidRDefault="008F605B" w:rsidP="008F605B">
      <w:pPr>
        <w:pStyle w:val="NormalBold"/>
        <w:rPr>
          <w:color w:val="000000" w:themeColor="text1"/>
        </w:rPr>
      </w:pPr>
      <w:r w:rsidRPr="00D85150">
        <w:rPr>
          <w:rStyle w:val="HideTWBExt"/>
          <w:b w:val="0"/>
        </w:rPr>
        <w:t>&lt;/RepeatBlock-By&gt;</w:t>
      </w:r>
    </w:p>
    <w:p w14:paraId="002699B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3E320D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E39CEC9" w14:textId="77777777" w:rsidTr="00D85150">
        <w:trPr>
          <w:trHeight w:hRule="exact" w:val="240"/>
          <w:jc w:val="center"/>
        </w:trPr>
        <w:tc>
          <w:tcPr>
            <w:tcW w:w="9752" w:type="dxa"/>
            <w:gridSpan w:val="2"/>
            <w:tcBorders>
              <w:top w:val="nil"/>
              <w:left w:val="nil"/>
              <w:bottom w:val="nil"/>
              <w:right w:val="nil"/>
            </w:tcBorders>
          </w:tcPr>
          <w:p w14:paraId="1B6F0C5B" w14:textId="77777777" w:rsidR="008F605B" w:rsidRPr="00B9675E" w:rsidRDefault="008F605B" w:rsidP="00D85150">
            <w:pPr>
              <w:rPr>
                <w:color w:val="000000" w:themeColor="text1"/>
              </w:rPr>
            </w:pPr>
          </w:p>
        </w:tc>
      </w:tr>
      <w:tr w:rsidR="007B5D21" w:rsidRPr="00B9675E" w14:paraId="1F15DCB9" w14:textId="77777777" w:rsidTr="00D85150">
        <w:trPr>
          <w:trHeight w:val="240"/>
          <w:jc w:val="center"/>
        </w:trPr>
        <w:tc>
          <w:tcPr>
            <w:tcW w:w="4876" w:type="dxa"/>
            <w:tcBorders>
              <w:top w:val="nil"/>
              <w:left w:val="nil"/>
              <w:bottom w:val="nil"/>
              <w:right w:val="nil"/>
            </w:tcBorders>
          </w:tcPr>
          <w:p w14:paraId="5ABEB2A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0D9D03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F40C1DB" w14:textId="77777777" w:rsidTr="00D85150">
        <w:trPr>
          <w:jc w:val="center"/>
        </w:trPr>
        <w:tc>
          <w:tcPr>
            <w:tcW w:w="4876" w:type="dxa"/>
            <w:tcBorders>
              <w:top w:val="nil"/>
              <w:left w:val="nil"/>
              <w:bottom w:val="nil"/>
              <w:right w:val="nil"/>
            </w:tcBorders>
          </w:tcPr>
          <w:p w14:paraId="24C159A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8996191" w14:textId="77777777" w:rsidR="008F605B" w:rsidRPr="00B9675E" w:rsidRDefault="008F605B" w:rsidP="00D85150">
            <w:pPr>
              <w:pStyle w:val="Normal6a"/>
              <w:rPr>
                <w:color w:val="000000" w:themeColor="text1"/>
              </w:rPr>
            </w:pPr>
            <w:r w:rsidRPr="00B9675E">
              <w:rPr>
                <w:b/>
                <w:i/>
                <w:color w:val="000000" w:themeColor="text1"/>
              </w:rPr>
              <w:t>16d.</w:t>
            </w:r>
            <w:r w:rsidRPr="00B9675E">
              <w:rPr>
                <w:color w:val="000000" w:themeColor="text1"/>
              </w:rPr>
              <w:tab/>
            </w:r>
            <w:r w:rsidRPr="00B9675E">
              <w:rPr>
                <w:b/>
                <w:i/>
                <w:color w:val="000000" w:themeColor="text1"/>
              </w:rPr>
              <w:t>subliniază necesitatea participării egale și semnificative a femeilor ca agenți activi în prevenirea și soluționarea conflictelor, în negocierile de pace, în consolidarea și menținerea păcii, în răspunsul umanitar și pregătirea pentru situații de criză, în planurile și evaluările de pregătire și securitate, precum și în reconstrucția postconflict; invită Comisia să abordeze acest aspect în cadrul strategiei sale privind egalitatea de gen;</w:t>
            </w:r>
          </w:p>
        </w:tc>
      </w:tr>
    </w:tbl>
    <w:p w14:paraId="1259C1A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8670E5E" w14:textId="77777777" w:rsidR="008F605B" w:rsidRPr="00B9675E" w:rsidRDefault="008F605B" w:rsidP="008F605B">
      <w:pPr>
        <w:rPr>
          <w:color w:val="000000" w:themeColor="text1"/>
        </w:rPr>
      </w:pPr>
      <w:r w:rsidRPr="00D85150">
        <w:rPr>
          <w:rStyle w:val="HideTWBExt"/>
        </w:rPr>
        <w:t>&lt;/Amend&gt;</w:t>
      </w:r>
    </w:p>
    <w:p w14:paraId="3CCD477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673</w:t>
      </w:r>
      <w:r w:rsidRPr="00D85150">
        <w:rPr>
          <w:rStyle w:val="HideTWBExt"/>
          <w:b w:val="0"/>
        </w:rPr>
        <w:t>&lt;/NumAm&gt;</w:t>
      </w:r>
    </w:p>
    <w:p w14:paraId="2A3B74A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45F7DF86" w14:textId="77777777" w:rsidR="008F605B" w:rsidRPr="00B9675E" w:rsidRDefault="008F605B" w:rsidP="008F605B">
      <w:pPr>
        <w:pStyle w:val="NormalBold"/>
        <w:rPr>
          <w:color w:val="000000" w:themeColor="text1"/>
        </w:rPr>
      </w:pPr>
      <w:r w:rsidRPr="00D85150">
        <w:rPr>
          <w:rStyle w:val="HideTWBExt"/>
          <w:b w:val="0"/>
        </w:rPr>
        <w:t>&lt;/RepeatBlock-By&gt;</w:t>
      </w:r>
    </w:p>
    <w:p w14:paraId="5146E6E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8141F5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18A5E67" w14:textId="77777777" w:rsidTr="00D85150">
        <w:trPr>
          <w:trHeight w:hRule="exact" w:val="240"/>
          <w:jc w:val="center"/>
        </w:trPr>
        <w:tc>
          <w:tcPr>
            <w:tcW w:w="9752" w:type="dxa"/>
            <w:gridSpan w:val="2"/>
            <w:tcBorders>
              <w:top w:val="nil"/>
              <w:left w:val="nil"/>
              <w:bottom w:val="nil"/>
              <w:right w:val="nil"/>
            </w:tcBorders>
          </w:tcPr>
          <w:p w14:paraId="2703A2D4" w14:textId="77777777" w:rsidR="008F605B" w:rsidRPr="00B9675E" w:rsidRDefault="008F605B" w:rsidP="00D85150">
            <w:pPr>
              <w:rPr>
                <w:color w:val="000000" w:themeColor="text1"/>
              </w:rPr>
            </w:pPr>
          </w:p>
        </w:tc>
      </w:tr>
      <w:tr w:rsidR="007B5D21" w:rsidRPr="00B9675E" w14:paraId="7093184C" w14:textId="77777777" w:rsidTr="00D85150">
        <w:trPr>
          <w:trHeight w:val="240"/>
          <w:jc w:val="center"/>
        </w:trPr>
        <w:tc>
          <w:tcPr>
            <w:tcW w:w="4876" w:type="dxa"/>
            <w:tcBorders>
              <w:top w:val="nil"/>
              <w:left w:val="nil"/>
              <w:bottom w:val="nil"/>
              <w:right w:val="nil"/>
            </w:tcBorders>
          </w:tcPr>
          <w:p w14:paraId="445488E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A141C6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8FE18DF" w14:textId="77777777" w:rsidTr="00D85150">
        <w:trPr>
          <w:jc w:val="center"/>
        </w:trPr>
        <w:tc>
          <w:tcPr>
            <w:tcW w:w="4876" w:type="dxa"/>
            <w:tcBorders>
              <w:top w:val="nil"/>
              <w:left w:val="nil"/>
              <w:bottom w:val="nil"/>
              <w:right w:val="nil"/>
            </w:tcBorders>
          </w:tcPr>
          <w:p w14:paraId="56181D4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62949B8" w14:textId="77777777" w:rsidR="008F605B" w:rsidRPr="00B9675E" w:rsidRDefault="008F605B" w:rsidP="00D85150">
            <w:pPr>
              <w:pStyle w:val="Normal6a"/>
              <w:rPr>
                <w:color w:val="000000" w:themeColor="text1"/>
              </w:rPr>
            </w:pPr>
            <w:r w:rsidRPr="00B9675E">
              <w:rPr>
                <w:b/>
                <w:i/>
                <w:color w:val="000000" w:themeColor="text1"/>
              </w:rPr>
              <w:t>16d.</w:t>
            </w:r>
            <w:r w:rsidRPr="00B9675E">
              <w:rPr>
                <w:color w:val="000000" w:themeColor="text1"/>
              </w:rPr>
              <w:tab/>
            </w:r>
            <w:r w:rsidRPr="00B9675E">
              <w:rPr>
                <w:b/>
                <w:i/>
                <w:color w:val="000000" w:themeColor="text1"/>
              </w:rPr>
              <w:t>observă cu interes modul în care țările, inclusiv statele membre ale UE, se îndepărtează de politicile externe feministe; subliniază că Comisia și statele membre ar trebui să ia act de această schimbare de politică;</w:t>
            </w:r>
          </w:p>
        </w:tc>
      </w:tr>
    </w:tbl>
    <w:p w14:paraId="370CF4C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71696D7" w14:textId="77777777" w:rsidR="008F605B" w:rsidRPr="00B9675E" w:rsidRDefault="008F605B" w:rsidP="008F605B">
      <w:pPr>
        <w:rPr>
          <w:color w:val="000000" w:themeColor="text1"/>
        </w:rPr>
      </w:pPr>
      <w:r w:rsidRPr="00D85150">
        <w:rPr>
          <w:rStyle w:val="HideTWBExt"/>
        </w:rPr>
        <w:t>&lt;/Amend&gt;</w:t>
      </w:r>
    </w:p>
    <w:p w14:paraId="2FA1332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674</w:t>
      </w:r>
      <w:r w:rsidRPr="00D85150">
        <w:rPr>
          <w:rStyle w:val="HideTWBExt"/>
          <w:b w:val="0"/>
        </w:rPr>
        <w:t>&lt;/NumAm&gt;</w:t>
      </w:r>
    </w:p>
    <w:p w14:paraId="5633BBA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9B2CBC3" w14:textId="77777777" w:rsidR="008F605B" w:rsidRPr="00B9675E" w:rsidRDefault="008F605B" w:rsidP="008F605B">
      <w:pPr>
        <w:pStyle w:val="NormalBold"/>
        <w:rPr>
          <w:color w:val="000000" w:themeColor="text1"/>
        </w:rPr>
      </w:pPr>
      <w:r w:rsidRPr="00D85150">
        <w:rPr>
          <w:rStyle w:val="HideTWBExt"/>
          <w:b w:val="0"/>
        </w:rPr>
        <w:t>&lt;/RepeatBlock-By&gt;</w:t>
      </w:r>
    </w:p>
    <w:p w14:paraId="7B3FC65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8A9C569" w14:textId="77777777" w:rsidR="008F605B" w:rsidRPr="00B9675E" w:rsidRDefault="008F605B" w:rsidP="008F605B">
      <w:pPr>
        <w:pStyle w:val="NormalBold"/>
        <w:rPr>
          <w:color w:val="000000" w:themeColor="text1"/>
        </w:rPr>
      </w:pPr>
      <w:r w:rsidRPr="00D85150">
        <w:rPr>
          <w:rStyle w:val="HideTWBExt"/>
          <w:b w:val="0"/>
        </w:rPr>
        <w:lastRenderedPageBreak/>
        <w:t>&lt;Article&gt;</w:t>
      </w:r>
      <w:r w:rsidRPr="00B9675E">
        <w:rPr>
          <w:color w:val="000000" w:themeColor="text1"/>
        </w:rPr>
        <w:t>Punctul 16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2A5D541" w14:textId="77777777" w:rsidTr="00D85150">
        <w:trPr>
          <w:trHeight w:hRule="exact" w:val="240"/>
          <w:jc w:val="center"/>
        </w:trPr>
        <w:tc>
          <w:tcPr>
            <w:tcW w:w="9752" w:type="dxa"/>
            <w:gridSpan w:val="2"/>
            <w:tcBorders>
              <w:top w:val="nil"/>
              <w:left w:val="nil"/>
              <w:bottom w:val="nil"/>
              <w:right w:val="nil"/>
            </w:tcBorders>
          </w:tcPr>
          <w:p w14:paraId="04072F14" w14:textId="77777777" w:rsidR="008F605B" w:rsidRPr="00B9675E" w:rsidRDefault="008F605B" w:rsidP="00D85150">
            <w:pPr>
              <w:rPr>
                <w:color w:val="000000" w:themeColor="text1"/>
              </w:rPr>
            </w:pPr>
          </w:p>
        </w:tc>
      </w:tr>
      <w:tr w:rsidR="007B5D21" w:rsidRPr="00B9675E" w14:paraId="14356249" w14:textId="77777777" w:rsidTr="00D85150">
        <w:trPr>
          <w:trHeight w:val="240"/>
          <w:jc w:val="center"/>
        </w:trPr>
        <w:tc>
          <w:tcPr>
            <w:tcW w:w="4876" w:type="dxa"/>
            <w:tcBorders>
              <w:top w:val="nil"/>
              <w:left w:val="nil"/>
              <w:bottom w:val="nil"/>
              <w:right w:val="nil"/>
            </w:tcBorders>
          </w:tcPr>
          <w:p w14:paraId="4EF2E0E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6ABB46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82B17C5" w14:textId="77777777" w:rsidTr="00D85150">
        <w:trPr>
          <w:jc w:val="center"/>
        </w:trPr>
        <w:tc>
          <w:tcPr>
            <w:tcW w:w="4876" w:type="dxa"/>
            <w:tcBorders>
              <w:top w:val="nil"/>
              <w:left w:val="nil"/>
              <w:bottom w:val="nil"/>
              <w:right w:val="nil"/>
            </w:tcBorders>
          </w:tcPr>
          <w:p w14:paraId="5F08563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DDFA789" w14:textId="77777777" w:rsidR="008F605B" w:rsidRPr="00B9675E" w:rsidRDefault="008F605B" w:rsidP="00D85150">
            <w:pPr>
              <w:pStyle w:val="Normal6a"/>
              <w:rPr>
                <w:color w:val="000000" w:themeColor="text1"/>
              </w:rPr>
            </w:pPr>
            <w:r w:rsidRPr="00B9675E">
              <w:rPr>
                <w:b/>
                <w:i/>
                <w:color w:val="000000" w:themeColor="text1"/>
              </w:rPr>
              <w:t>16d.</w:t>
            </w:r>
            <w:r w:rsidRPr="00B9675E">
              <w:rPr>
                <w:color w:val="000000" w:themeColor="text1"/>
              </w:rPr>
              <w:tab/>
            </w:r>
            <w:r w:rsidRPr="00B9675E">
              <w:rPr>
                <w:b/>
                <w:i/>
                <w:color w:val="000000" w:themeColor="text1"/>
              </w:rPr>
              <w:t>solicită garantarea, în cadrul strategiei privind egalitatea de gen, a coerenței între politicile externe ale UE și între politicile externe și cele interne, în special alinierea la GAP III;</w:t>
            </w:r>
          </w:p>
        </w:tc>
      </w:tr>
    </w:tbl>
    <w:p w14:paraId="583BDB1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504112" w14:textId="77777777" w:rsidR="008F605B" w:rsidRPr="00B9675E" w:rsidRDefault="008F605B" w:rsidP="008F605B">
      <w:pPr>
        <w:rPr>
          <w:color w:val="000000" w:themeColor="text1"/>
        </w:rPr>
      </w:pPr>
      <w:r w:rsidRPr="00D85150">
        <w:rPr>
          <w:rStyle w:val="HideTWBExt"/>
        </w:rPr>
        <w:t>&lt;/Amend&gt;</w:t>
      </w:r>
    </w:p>
    <w:p w14:paraId="2A30E13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675</w:t>
      </w:r>
      <w:r w:rsidRPr="00D85150">
        <w:rPr>
          <w:rStyle w:val="HideTWBExt"/>
          <w:b w:val="0"/>
        </w:rPr>
        <w:t>&lt;/NumAm&gt;</w:t>
      </w:r>
    </w:p>
    <w:p w14:paraId="303DFB7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w:t>
      </w:r>
      <w:r w:rsidRPr="00D85150">
        <w:rPr>
          <w:rStyle w:val="HideTWBExt"/>
          <w:b w:val="0"/>
        </w:rPr>
        <w:t>&lt;/Members&gt;</w:t>
      </w:r>
    </w:p>
    <w:p w14:paraId="54E3D173" w14:textId="77777777" w:rsidR="008F605B" w:rsidRPr="00B9675E" w:rsidRDefault="008F605B" w:rsidP="008F605B">
      <w:pPr>
        <w:pStyle w:val="NormalBold"/>
        <w:rPr>
          <w:color w:val="000000" w:themeColor="text1"/>
        </w:rPr>
      </w:pPr>
      <w:r w:rsidRPr="00D85150">
        <w:rPr>
          <w:rStyle w:val="HideTWBExt"/>
          <w:b w:val="0"/>
        </w:rPr>
        <w:t>&lt;/RepeatBlock-By&gt;</w:t>
      </w:r>
    </w:p>
    <w:p w14:paraId="42E719D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6D750F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D5ED78C" w14:textId="77777777" w:rsidTr="00D85150">
        <w:trPr>
          <w:trHeight w:hRule="exact" w:val="240"/>
          <w:jc w:val="center"/>
        </w:trPr>
        <w:tc>
          <w:tcPr>
            <w:tcW w:w="9752" w:type="dxa"/>
            <w:gridSpan w:val="2"/>
            <w:tcBorders>
              <w:top w:val="nil"/>
              <w:left w:val="nil"/>
              <w:bottom w:val="nil"/>
              <w:right w:val="nil"/>
            </w:tcBorders>
          </w:tcPr>
          <w:p w14:paraId="7D4A7B08" w14:textId="77777777" w:rsidR="008F605B" w:rsidRPr="00B9675E" w:rsidRDefault="008F605B" w:rsidP="00D85150">
            <w:pPr>
              <w:rPr>
                <w:color w:val="000000" w:themeColor="text1"/>
              </w:rPr>
            </w:pPr>
          </w:p>
        </w:tc>
      </w:tr>
      <w:tr w:rsidR="007B5D21" w:rsidRPr="00B9675E" w14:paraId="12462D57" w14:textId="77777777" w:rsidTr="00D85150">
        <w:trPr>
          <w:trHeight w:val="240"/>
          <w:jc w:val="center"/>
        </w:trPr>
        <w:tc>
          <w:tcPr>
            <w:tcW w:w="4876" w:type="dxa"/>
            <w:tcBorders>
              <w:top w:val="nil"/>
              <w:left w:val="nil"/>
              <w:bottom w:val="nil"/>
              <w:right w:val="nil"/>
            </w:tcBorders>
          </w:tcPr>
          <w:p w14:paraId="2A7FD03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4642E0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B88D04" w14:textId="77777777" w:rsidTr="00D85150">
        <w:trPr>
          <w:jc w:val="center"/>
        </w:trPr>
        <w:tc>
          <w:tcPr>
            <w:tcW w:w="4876" w:type="dxa"/>
            <w:tcBorders>
              <w:top w:val="nil"/>
              <w:left w:val="nil"/>
              <w:bottom w:val="nil"/>
              <w:right w:val="nil"/>
            </w:tcBorders>
          </w:tcPr>
          <w:p w14:paraId="29462CF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436ADDC" w14:textId="77777777" w:rsidR="008F605B" w:rsidRPr="00B9675E" w:rsidRDefault="008F605B" w:rsidP="00D85150">
            <w:pPr>
              <w:pStyle w:val="Normal6a"/>
              <w:rPr>
                <w:color w:val="000000" w:themeColor="text1"/>
              </w:rPr>
            </w:pPr>
            <w:r w:rsidRPr="00B9675E">
              <w:rPr>
                <w:b/>
                <w:i/>
                <w:color w:val="000000" w:themeColor="text1"/>
              </w:rPr>
              <w:t>16e.</w:t>
            </w:r>
            <w:r w:rsidRPr="00B9675E">
              <w:rPr>
                <w:color w:val="000000" w:themeColor="text1"/>
              </w:rPr>
              <w:tab/>
            </w:r>
            <w:r w:rsidRPr="00B9675E">
              <w:rPr>
                <w:b/>
                <w:i/>
                <w:color w:val="000000" w:themeColor="text1"/>
              </w:rPr>
              <w:t>subliniază că situațiile de criză, cum ar fi conflictele armate, ocuparea teritoriilor, dezastrele naturale și criza umanitară, sărăcia energetică, schimbările climatice și criza costului vieții afectează în mod disproporționat grupurile cele mai vulnerabile, inclusiv femeile, persoanele în vârstă, copiii, persoanele LGBTIQ, migranții, romii și persoanele cu dizabilități; invită Comisia să includă gestionarea crizelor, pregătirea și securitatea în noua strategie privind egalitatea de gen; invită Comisia să integreze perspectiva de gen și nediscriminarea în procesul de punere în aplicare a strategiei UE privind o uniune a pregătirii pentru situații de criză, pentru a preveni și a reacționa la amenințările și crizele emergente, asigurându-se că intersecționalitatea și egalitatea de gen fac parte din plan;</w:t>
            </w:r>
          </w:p>
        </w:tc>
      </w:tr>
    </w:tbl>
    <w:p w14:paraId="03069FD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02F6063" w14:textId="77777777" w:rsidR="008F605B" w:rsidRPr="00B9675E" w:rsidRDefault="008F605B" w:rsidP="008F605B">
      <w:pPr>
        <w:rPr>
          <w:color w:val="000000" w:themeColor="text1"/>
        </w:rPr>
      </w:pPr>
      <w:r w:rsidRPr="00D85150">
        <w:rPr>
          <w:rStyle w:val="HideTWBExt"/>
        </w:rPr>
        <w:t>&lt;/Amend&gt;</w:t>
      </w:r>
    </w:p>
    <w:p w14:paraId="27BEBDEC"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676</w:t>
      </w:r>
      <w:r w:rsidRPr="00D85150">
        <w:rPr>
          <w:rStyle w:val="HideTWBExt"/>
          <w:b w:val="0"/>
        </w:rPr>
        <w:t>&lt;/NumAm&gt;</w:t>
      </w:r>
    </w:p>
    <w:p w14:paraId="5B88E17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2D3EB786" w14:textId="77777777" w:rsidR="008F605B" w:rsidRPr="00B9675E" w:rsidRDefault="008F605B" w:rsidP="008F605B">
      <w:pPr>
        <w:pStyle w:val="NormalBold"/>
        <w:rPr>
          <w:color w:val="000000" w:themeColor="text1"/>
        </w:rPr>
      </w:pPr>
      <w:r w:rsidRPr="00D85150">
        <w:rPr>
          <w:rStyle w:val="HideTWBExt"/>
          <w:b w:val="0"/>
        </w:rPr>
        <w:t>&lt;/RepeatBlock-By&gt;</w:t>
      </w:r>
    </w:p>
    <w:p w14:paraId="5A135DF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40938E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BB4F3F8" w14:textId="77777777" w:rsidTr="00D85150">
        <w:trPr>
          <w:trHeight w:hRule="exact" w:val="240"/>
          <w:jc w:val="center"/>
        </w:trPr>
        <w:tc>
          <w:tcPr>
            <w:tcW w:w="9752" w:type="dxa"/>
            <w:gridSpan w:val="2"/>
            <w:tcBorders>
              <w:top w:val="nil"/>
              <w:left w:val="nil"/>
              <w:bottom w:val="nil"/>
              <w:right w:val="nil"/>
            </w:tcBorders>
          </w:tcPr>
          <w:p w14:paraId="60D8E423" w14:textId="77777777" w:rsidR="008F605B" w:rsidRPr="00B9675E" w:rsidRDefault="008F605B" w:rsidP="00D85150">
            <w:pPr>
              <w:rPr>
                <w:color w:val="000000" w:themeColor="text1"/>
              </w:rPr>
            </w:pPr>
          </w:p>
        </w:tc>
      </w:tr>
      <w:tr w:rsidR="007B5D21" w:rsidRPr="00B9675E" w14:paraId="0114AE53" w14:textId="77777777" w:rsidTr="00D85150">
        <w:trPr>
          <w:trHeight w:val="240"/>
          <w:jc w:val="center"/>
        </w:trPr>
        <w:tc>
          <w:tcPr>
            <w:tcW w:w="4876" w:type="dxa"/>
            <w:tcBorders>
              <w:top w:val="nil"/>
              <w:left w:val="nil"/>
              <w:bottom w:val="nil"/>
              <w:right w:val="nil"/>
            </w:tcBorders>
          </w:tcPr>
          <w:p w14:paraId="6800687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2B4119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E1EB446" w14:textId="77777777" w:rsidTr="00D85150">
        <w:trPr>
          <w:jc w:val="center"/>
        </w:trPr>
        <w:tc>
          <w:tcPr>
            <w:tcW w:w="4876" w:type="dxa"/>
            <w:tcBorders>
              <w:top w:val="nil"/>
              <w:left w:val="nil"/>
              <w:bottom w:val="nil"/>
              <w:right w:val="nil"/>
            </w:tcBorders>
          </w:tcPr>
          <w:p w14:paraId="1170440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AEF6C69" w14:textId="77777777" w:rsidR="008F605B" w:rsidRPr="00B9675E" w:rsidRDefault="008F605B" w:rsidP="00D85150">
            <w:pPr>
              <w:pStyle w:val="Normal6a"/>
              <w:rPr>
                <w:color w:val="000000" w:themeColor="text1"/>
              </w:rPr>
            </w:pPr>
            <w:r w:rsidRPr="00B9675E">
              <w:rPr>
                <w:b/>
                <w:i/>
                <w:color w:val="000000" w:themeColor="text1"/>
              </w:rPr>
              <w:t>16e.</w:t>
            </w:r>
            <w:r w:rsidRPr="00B9675E">
              <w:rPr>
                <w:color w:val="000000" w:themeColor="text1"/>
              </w:rPr>
              <w:tab/>
            </w:r>
            <w:r w:rsidRPr="00B9675E">
              <w:rPr>
                <w:b/>
                <w:i/>
                <w:color w:val="000000" w:themeColor="text1"/>
              </w:rPr>
              <w:t>îndeamnă Comisia să coreleze în mod eficient politicile interne și externe privind egalitatea de gen, și anume viitoarea strategie privind egalitatea de gen și GAP III și GAP IV, pentru a se asigura că acestea sunt coerente, coordonate și se consolidează reciproc; subliniază necesitatea de a asigura că UE conduce prin puterea exemplului și că garantează o reprezentare echilibrată a genurilor în acțiunile sale externe;</w:t>
            </w:r>
          </w:p>
        </w:tc>
      </w:tr>
    </w:tbl>
    <w:p w14:paraId="2AF6C57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803761F" w14:textId="77777777" w:rsidR="008F605B" w:rsidRPr="00B9675E" w:rsidRDefault="008F605B" w:rsidP="008F605B">
      <w:pPr>
        <w:rPr>
          <w:color w:val="000000" w:themeColor="text1"/>
        </w:rPr>
      </w:pPr>
      <w:r w:rsidRPr="00D85150">
        <w:rPr>
          <w:rStyle w:val="HideTWBExt"/>
        </w:rPr>
        <w:t>&lt;/Amend&gt;</w:t>
      </w:r>
    </w:p>
    <w:p w14:paraId="5878A0F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677</w:t>
      </w:r>
      <w:r w:rsidRPr="00D85150">
        <w:rPr>
          <w:rStyle w:val="HideTWBExt"/>
          <w:b w:val="0"/>
        </w:rPr>
        <w:t>&lt;/NumAm&gt;</w:t>
      </w:r>
    </w:p>
    <w:p w14:paraId="26C3EF5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5C17448" w14:textId="77777777" w:rsidR="008F605B" w:rsidRPr="00B9675E" w:rsidRDefault="008F605B" w:rsidP="008F605B">
      <w:pPr>
        <w:pStyle w:val="NormalBold"/>
        <w:rPr>
          <w:color w:val="000000" w:themeColor="text1"/>
        </w:rPr>
      </w:pPr>
      <w:r w:rsidRPr="00D85150">
        <w:rPr>
          <w:rStyle w:val="HideTWBExt"/>
          <w:b w:val="0"/>
        </w:rPr>
        <w:t>&lt;/RepeatBlock-By&gt;</w:t>
      </w:r>
    </w:p>
    <w:p w14:paraId="2996D74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ACDB8E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E5B44F2" w14:textId="77777777" w:rsidTr="00D85150">
        <w:trPr>
          <w:trHeight w:hRule="exact" w:val="240"/>
          <w:jc w:val="center"/>
        </w:trPr>
        <w:tc>
          <w:tcPr>
            <w:tcW w:w="9752" w:type="dxa"/>
            <w:gridSpan w:val="2"/>
            <w:tcBorders>
              <w:top w:val="nil"/>
              <w:left w:val="nil"/>
              <w:bottom w:val="nil"/>
              <w:right w:val="nil"/>
            </w:tcBorders>
          </w:tcPr>
          <w:p w14:paraId="613C38C8" w14:textId="77777777" w:rsidR="008F605B" w:rsidRPr="00B9675E" w:rsidRDefault="008F605B" w:rsidP="00D85150">
            <w:pPr>
              <w:rPr>
                <w:color w:val="000000" w:themeColor="text1"/>
              </w:rPr>
            </w:pPr>
          </w:p>
        </w:tc>
      </w:tr>
      <w:tr w:rsidR="007B5D21" w:rsidRPr="00B9675E" w14:paraId="6E0FDFCE" w14:textId="77777777" w:rsidTr="00D85150">
        <w:trPr>
          <w:trHeight w:val="240"/>
          <w:jc w:val="center"/>
        </w:trPr>
        <w:tc>
          <w:tcPr>
            <w:tcW w:w="4876" w:type="dxa"/>
            <w:tcBorders>
              <w:top w:val="nil"/>
              <w:left w:val="nil"/>
              <w:bottom w:val="nil"/>
              <w:right w:val="nil"/>
            </w:tcBorders>
          </w:tcPr>
          <w:p w14:paraId="6E70CE2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8A1B0F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9BB3F69" w14:textId="77777777" w:rsidTr="00D85150">
        <w:trPr>
          <w:jc w:val="center"/>
        </w:trPr>
        <w:tc>
          <w:tcPr>
            <w:tcW w:w="4876" w:type="dxa"/>
            <w:tcBorders>
              <w:top w:val="nil"/>
              <w:left w:val="nil"/>
              <w:bottom w:val="nil"/>
              <w:right w:val="nil"/>
            </w:tcBorders>
          </w:tcPr>
          <w:p w14:paraId="7209D27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DDB8647" w14:textId="77777777" w:rsidR="008F605B" w:rsidRPr="00B9675E" w:rsidRDefault="008F605B" w:rsidP="00D85150">
            <w:pPr>
              <w:pStyle w:val="Normal6a"/>
              <w:rPr>
                <w:color w:val="000000" w:themeColor="text1"/>
              </w:rPr>
            </w:pPr>
            <w:r w:rsidRPr="00B9675E">
              <w:rPr>
                <w:b/>
                <w:i/>
                <w:color w:val="000000" w:themeColor="text1"/>
              </w:rPr>
              <w:t>16e.</w:t>
            </w:r>
            <w:r w:rsidRPr="00B9675E">
              <w:rPr>
                <w:color w:val="000000" w:themeColor="text1"/>
              </w:rPr>
              <w:tab/>
            </w:r>
            <w:r w:rsidRPr="00B9675E">
              <w:rPr>
                <w:b/>
                <w:i/>
                <w:color w:val="000000" w:themeColor="text1"/>
              </w:rPr>
              <w:t>subliniază că UE trebuie să își reafirme angajamentul față de egalitatea de gen și emanciparea femeilor la nivel global, în special în contextul în care valorile democratice, drepturile omului și egalitatea de gen se confruntă cu amenințări și pierderi de finanțare tot mai mari; invită Comisia și statele membre să continue să sprijine organizațiile societății civile și organizațiile pentru drepturile femeilor, îndeosebi în regiunile în care egalitatea de gen este atacată;</w:t>
            </w:r>
          </w:p>
        </w:tc>
      </w:tr>
    </w:tbl>
    <w:p w14:paraId="4F7C957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97E7C12" w14:textId="77777777" w:rsidR="008F605B" w:rsidRPr="00B9675E" w:rsidRDefault="008F605B" w:rsidP="008F605B">
      <w:pPr>
        <w:rPr>
          <w:color w:val="000000" w:themeColor="text1"/>
        </w:rPr>
      </w:pPr>
      <w:r w:rsidRPr="00D85150">
        <w:rPr>
          <w:rStyle w:val="HideTWBExt"/>
        </w:rPr>
        <w:lastRenderedPageBreak/>
        <w:t>&lt;/Amend&gt;</w:t>
      </w:r>
    </w:p>
    <w:p w14:paraId="35E98A2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678</w:t>
      </w:r>
      <w:r w:rsidRPr="00D85150">
        <w:rPr>
          <w:rStyle w:val="HideTWBExt"/>
          <w:b w:val="0"/>
        </w:rPr>
        <w:t>&lt;/NumAm&gt;</w:t>
      </w:r>
    </w:p>
    <w:p w14:paraId="5B6682F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06BB146D" w14:textId="77777777" w:rsidR="008F605B" w:rsidRPr="00B9675E" w:rsidRDefault="008F605B" w:rsidP="008F605B">
      <w:pPr>
        <w:pStyle w:val="NormalBold"/>
        <w:rPr>
          <w:color w:val="000000" w:themeColor="text1"/>
        </w:rPr>
      </w:pPr>
      <w:r w:rsidRPr="00D85150">
        <w:rPr>
          <w:rStyle w:val="HideTWBExt"/>
          <w:b w:val="0"/>
        </w:rPr>
        <w:t>&lt;/RepeatBlock-By&gt;</w:t>
      </w:r>
    </w:p>
    <w:p w14:paraId="520B532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781791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A6AF565" w14:textId="77777777" w:rsidTr="00D85150">
        <w:trPr>
          <w:trHeight w:hRule="exact" w:val="240"/>
          <w:jc w:val="center"/>
        </w:trPr>
        <w:tc>
          <w:tcPr>
            <w:tcW w:w="9752" w:type="dxa"/>
            <w:gridSpan w:val="2"/>
            <w:tcBorders>
              <w:top w:val="nil"/>
              <w:left w:val="nil"/>
              <w:bottom w:val="nil"/>
              <w:right w:val="nil"/>
            </w:tcBorders>
          </w:tcPr>
          <w:p w14:paraId="5D0F98EF" w14:textId="77777777" w:rsidR="008F605B" w:rsidRPr="00B9675E" w:rsidRDefault="008F605B" w:rsidP="00D85150">
            <w:pPr>
              <w:rPr>
                <w:color w:val="000000" w:themeColor="text1"/>
              </w:rPr>
            </w:pPr>
          </w:p>
        </w:tc>
      </w:tr>
      <w:tr w:rsidR="007B5D21" w:rsidRPr="00B9675E" w14:paraId="7DFCCB9C" w14:textId="77777777" w:rsidTr="00D85150">
        <w:trPr>
          <w:trHeight w:val="240"/>
          <w:jc w:val="center"/>
        </w:trPr>
        <w:tc>
          <w:tcPr>
            <w:tcW w:w="4876" w:type="dxa"/>
            <w:tcBorders>
              <w:top w:val="nil"/>
              <w:left w:val="nil"/>
              <w:bottom w:val="nil"/>
              <w:right w:val="nil"/>
            </w:tcBorders>
          </w:tcPr>
          <w:p w14:paraId="3455051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CB16F0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505D156" w14:textId="77777777" w:rsidTr="00D85150">
        <w:trPr>
          <w:jc w:val="center"/>
        </w:trPr>
        <w:tc>
          <w:tcPr>
            <w:tcW w:w="4876" w:type="dxa"/>
            <w:tcBorders>
              <w:top w:val="nil"/>
              <w:left w:val="nil"/>
              <w:bottom w:val="nil"/>
              <w:right w:val="nil"/>
            </w:tcBorders>
          </w:tcPr>
          <w:p w14:paraId="661C13B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E2DFB12" w14:textId="77777777" w:rsidR="008F605B" w:rsidRPr="00B9675E" w:rsidRDefault="008F605B" w:rsidP="00D85150">
            <w:pPr>
              <w:pStyle w:val="Normal6a"/>
              <w:rPr>
                <w:color w:val="000000" w:themeColor="text1"/>
              </w:rPr>
            </w:pPr>
            <w:r w:rsidRPr="00B9675E">
              <w:rPr>
                <w:b/>
                <w:i/>
                <w:color w:val="000000" w:themeColor="text1"/>
              </w:rPr>
              <w:t>16e.</w:t>
            </w:r>
            <w:r w:rsidRPr="00B9675E">
              <w:rPr>
                <w:color w:val="000000" w:themeColor="text1"/>
              </w:rPr>
              <w:tab/>
            </w:r>
            <w:r w:rsidRPr="00B9675E">
              <w:rPr>
                <w:b/>
                <w:i/>
                <w:color w:val="000000" w:themeColor="text1"/>
              </w:rPr>
              <w:t>condamnă orice practică ce implică utilizarea civililor, inclusiv a femeilor și fetelor, drept scuturi umane, inclusiv de către organizațiile teroriste, așa cum s-a întâmplat în cazul Hamas;</w:t>
            </w:r>
          </w:p>
        </w:tc>
      </w:tr>
    </w:tbl>
    <w:p w14:paraId="6B3C840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A17B00" w14:textId="77777777" w:rsidR="008F605B" w:rsidRPr="00B9675E" w:rsidRDefault="008F605B" w:rsidP="008F605B">
      <w:pPr>
        <w:rPr>
          <w:color w:val="000000" w:themeColor="text1"/>
        </w:rPr>
      </w:pPr>
      <w:r w:rsidRPr="00D85150">
        <w:rPr>
          <w:rStyle w:val="HideTWBExt"/>
        </w:rPr>
        <w:t>&lt;/Amend&gt;</w:t>
      </w:r>
    </w:p>
    <w:p w14:paraId="64025A0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679</w:t>
      </w:r>
      <w:r w:rsidRPr="00D85150">
        <w:rPr>
          <w:rStyle w:val="HideTWBExt"/>
          <w:b w:val="0"/>
        </w:rPr>
        <w:t>&lt;/NumAm&gt;</w:t>
      </w:r>
    </w:p>
    <w:p w14:paraId="49438E8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3FC0041F" w14:textId="77777777" w:rsidR="008F605B" w:rsidRPr="00B9675E" w:rsidRDefault="008F605B" w:rsidP="008F605B">
      <w:pPr>
        <w:pStyle w:val="NormalBold"/>
        <w:rPr>
          <w:color w:val="000000" w:themeColor="text1"/>
        </w:rPr>
      </w:pPr>
      <w:r w:rsidRPr="00D85150">
        <w:rPr>
          <w:rStyle w:val="HideTWBExt"/>
          <w:b w:val="0"/>
        </w:rPr>
        <w:t>&lt;/RepeatBlock-By&gt;</w:t>
      </w:r>
    </w:p>
    <w:p w14:paraId="446AF7B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6AF361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D19B7AF" w14:textId="77777777" w:rsidTr="00D85150">
        <w:trPr>
          <w:trHeight w:hRule="exact" w:val="240"/>
          <w:jc w:val="center"/>
        </w:trPr>
        <w:tc>
          <w:tcPr>
            <w:tcW w:w="9752" w:type="dxa"/>
            <w:gridSpan w:val="2"/>
            <w:tcBorders>
              <w:top w:val="nil"/>
              <w:left w:val="nil"/>
              <w:bottom w:val="nil"/>
              <w:right w:val="nil"/>
            </w:tcBorders>
          </w:tcPr>
          <w:p w14:paraId="1ABB4383" w14:textId="77777777" w:rsidR="008F605B" w:rsidRPr="00B9675E" w:rsidRDefault="008F605B" w:rsidP="00D85150">
            <w:pPr>
              <w:rPr>
                <w:color w:val="000000" w:themeColor="text1"/>
              </w:rPr>
            </w:pPr>
          </w:p>
        </w:tc>
      </w:tr>
      <w:tr w:rsidR="007B5D21" w:rsidRPr="00B9675E" w14:paraId="13526F5D" w14:textId="77777777" w:rsidTr="00D85150">
        <w:trPr>
          <w:trHeight w:val="240"/>
          <w:jc w:val="center"/>
        </w:trPr>
        <w:tc>
          <w:tcPr>
            <w:tcW w:w="4876" w:type="dxa"/>
            <w:tcBorders>
              <w:top w:val="nil"/>
              <w:left w:val="nil"/>
              <w:bottom w:val="nil"/>
              <w:right w:val="nil"/>
            </w:tcBorders>
          </w:tcPr>
          <w:p w14:paraId="7EA865C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D56504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87FDD8" w14:textId="77777777" w:rsidTr="00D85150">
        <w:trPr>
          <w:jc w:val="center"/>
        </w:trPr>
        <w:tc>
          <w:tcPr>
            <w:tcW w:w="4876" w:type="dxa"/>
            <w:tcBorders>
              <w:top w:val="nil"/>
              <w:left w:val="nil"/>
              <w:bottom w:val="nil"/>
              <w:right w:val="nil"/>
            </w:tcBorders>
          </w:tcPr>
          <w:p w14:paraId="5C8705C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2F53F3E" w14:textId="77777777" w:rsidR="008F605B" w:rsidRPr="00B9675E" w:rsidRDefault="008F605B" w:rsidP="00D85150">
            <w:pPr>
              <w:pStyle w:val="Normal6a"/>
              <w:rPr>
                <w:color w:val="000000" w:themeColor="text1"/>
              </w:rPr>
            </w:pPr>
            <w:r w:rsidRPr="00B9675E">
              <w:rPr>
                <w:b/>
                <w:i/>
                <w:color w:val="000000" w:themeColor="text1"/>
              </w:rPr>
              <w:t>16f.</w:t>
            </w:r>
            <w:r w:rsidRPr="00B9675E">
              <w:rPr>
                <w:color w:val="000000" w:themeColor="text1"/>
              </w:rPr>
              <w:tab/>
            </w:r>
            <w:r w:rsidRPr="00B9675E">
              <w:rPr>
                <w:b/>
                <w:i/>
                <w:color w:val="000000" w:themeColor="text1"/>
              </w:rPr>
              <w:t>invită Comisia să se asigure, prin intermediul unei politici externe feministe a UE, că egalitatea de gen este integrată în toate acțiunile externe ale UE, inclusiv în politicile de apărare, de migrație, de dezvoltare și umanitare; insistă că acest lucru se poate realiza doar prin creșterea finanțării atât pentru integrarea perspectivei de gen, cât și pentru acțiunile axate pe gen în toate mecanismele de finanțare externă ale UE; invită Comisia să includă în propunerea sa pentru următorul CFM obiective consolidate privind egalitatea de gen în acțiunile externe, astfel încât 85 % din totalul ajutorului oficial pentru dezvoltare al UE să integreze perspectiva de gen (indicatorul G1 al OCDE), iar 20 % din acesta să fie alocat proiectelor care vizează în mod specific egalitatea de gen (indicatorul G2 al OCDE);</w:t>
            </w:r>
          </w:p>
        </w:tc>
      </w:tr>
    </w:tbl>
    <w:p w14:paraId="5D223CE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58675C8" w14:textId="77777777" w:rsidR="008F605B" w:rsidRPr="00B9675E" w:rsidRDefault="008F605B" w:rsidP="008F605B">
      <w:pPr>
        <w:rPr>
          <w:color w:val="000000" w:themeColor="text1"/>
        </w:rPr>
      </w:pPr>
      <w:r w:rsidRPr="00D85150">
        <w:rPr>
          <w:rStyle w:val="HideTWBExt"/>
        </w:rPr>
        <w:t>&lt;/Amend&gt;</w:t>
      </w:r>
    </w:p>
    <w:p w14:paraId="457299C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680</w:t>
      </w:r>
      <w:r w:rsidRPr="00D85150">
        <w:rPr>
          <w:rStyle w:val="HideTWBExt"/>
          <w:b w:val="0"/>
        </w:rPr>
        <w:t>&lt;/NumAm&gt;</w:t>
      </w:r>
    </w:p>
    <w:p w14:paraId="58815D8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75ECCFEA" w14:textId="77777777" w:rsidR="008F605B" w:rsidRPr="00B9675E" w:rsidRDefault="008F605B" w:rsidP="008F605B">
      <w:pPr>
        <w:pStyle w:val="NormalBold"/>
        <w:rPr>
          <w:color w:val="000000" w:themeColor="text1"/>
        </w:rPr>
      </w:pPr>
      <w:r w:rsidRPr="00D85150">
        <w:rPr>
          <w:rStyle w:val="HideTWBExt"/>
          <w:b w:val="0"/>
        </w:rPr>
        <w:t>&lt;/RepeatBlock-By&gt;</w:t>
      </w:r>
    </w:p>
    <w:p w14:paraId="18F12AB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701495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D9BA5C2" w14:textId="77777777" w:rsidTr="00D85150">
        <w:trPr>
          <w:trHeight w:hRule="exact" w:val="240"/>
          <w:jc w:val="center"/>
        </w:trPr>
        <w:tc>
          <w:tcPr>
            <w:tcW w:w="9752" w:type="dxa"/>
            <w:gridSpan w:val="2"/>
            <w:tcBorders>
              <w:top w:val="nil"/>
              <w:left w:val="nil"/>
              <w:bottom w:val="nil"/>
              <w:right w:val="nil"/>
            </w:tcBorders>
          </w:tcPr>
          <w:p w14:paraId="07673652" w14:textId="77777777" w:rsidR="008F605B" w:rsidRPr="00B9675E" w:rsidRDefault="008F605B" w:rsidP="00D85150">
            <w:pPr>
              <w:rPr>
                <w:color w:val="000000" w:themeColor="text1"/>
              </w:rPr>
            </w:pPr>
          </w:p>
        </w:tc>
      </w:tr>
      <w:tr w:rsidR="007B5D21" w:rsidRPr="00B9675E" w14:paraId="724C4063" w14:textId="77777777" w:rsidTr="00D85150">
        <w:trPr>
          <w:trHeight w:val="240"/>
          <w:jc w:val="center"/>
        </w:trPr>
        <w:tc>
          <w:tcPr>
            <w:tcW w:w="4876" w:type="dxa"/>
            <w:tcBorders>
              <w:top w:val="nil"/>
              <w:left w:val="nil"/>
              <w:bottom w:val="nil"/>
              <w:right w:val="nil"/>
            </w:tcBorders>
          </w:tcPr>
          <w:p w14:paraId="7732BF4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0E091F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96F218D" w14:textId="77777777" w:rsidTr="00D85150">
        <w:trPr>
          <w:jc w:val="center"/>
        </w:trPr>
        <w:tc>
          <w:tcPr>
            <w:tcW w:w="4876" w:type="dxa"/>
            <w:tcBorders>
              <w:top w:val="nil"/>
              <w:left w:val="nil"/>
              <w:bottom w:val="nil"/>
              <w:right w:val="nil"/>
            </w:tcBorders>
          </w:tcPr>
          <w:p w14:paraId="724F14D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EDE83B2" w14:textId="77777777" w:rsidR="008F605B" w:rsidRPr="00B9675E" w:rsidRDefault="008F605B" w:rsidP="00D85150">
            <w:pPr>
              <w:pStyle w:val="Normal6a"/>
              <w:rPr>
                <w:color w:val="000000" w:themeColor="text1"/>
              </w:rPr>
            </w:pPr>
            <w:r w:rsidRPr="00B9675E">
              <w:rPr>
                <w:b/>
                <w:i/>
                <w:color w:val="000000" w:themeColor="text1"/>
              </w:rPr>
              <w:t>16f.</w:t>
            </w:r>
            <w:r w:rsidRPr="00B9675E">
              <w:rPr>
                <w:color w:val="000000" w:themeColor="text1"/>
              </w:rPr>
              <w:tab/>
            </w:r>
            <w:r w:rsidRPr="00B9675E">
              <w:rPr>
                <w:b/>
                <w:i/>
                <w:color w:val="000000" w:themeColor="text1"/>
              </w:rPr>
              <w:t>reafirmă politica externă a UE, care include dreptul Israelului la autoapărare, ceea ce garantează, în fapt, că UE susține dreptul fundamental al femeilor și fetelor din zonele de conflict de a trăi ferite de violență, de exploatare și de amenințarea de a fi masacrate sau folosite ca ostatice și scuturi umane de către organizațiile teroriste;</w:t>
            </w:r>
          </w:p>
        </w:tc>
      </w:tr>
    </w:tbl>
    <w:p w14:paraId="5766E88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1F44A42" w14:textId="77777777" w:rsidR="008F605B" w:rsidRPr="00B9675E" w:rsidRDefault="008F605B" w:rsidP="008F605B">
      <w:pPr>
        <w:rPr>
          <w:color w:val="000000" w:themeColor="text1"/>
        </w:rPr>
      </w:pPr>
      <w:r w:rsidRPr="00D85150">
        <w:rPr>
          <w:rStyle w:val="HideTWBExt"/>
        </w:rPr>
        <w:t>&lt;/Amend&gt;</w:t>
      </w:r>
    </w:p>
    <w:p w14:paraId="45FDC45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681</w:t>
      </w:r>
      <w:r w:rsidRPr="00D85150">
        <w:rPr>
          <w:rStyle w:val="HideTWBExt"/>
          <w:b w:val="0"/>
        </w:rPr>
        <w:t>&lt;/NumAm&gt;</w:t>
      </w:r>
    </w:p>
    <w:p w14:paraId="3363266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7DC46E71" w14:textId="77777777" w:rsidR="008F605B" w:rsidRPr="00B9675E" w:rsidRDefault="008F605B" w:rsidP="008F605B">
      <w:pPr>
        <w:pStyle w:val="NormalBold"/>
        <w:rPr>
          <w:color w:val="000000" w:themeColor="text1"/>
        </w:rPr>
      </w:pPr>
      <w:r w:rsidRPr="00D85150">
        <w:rPr>
          <w:rStyle w:val="HideTWBExt"/>
          <w:b w:val="0"/>
        </w:rPr>
        <w:t>&lt;/RepeatBlock-By&gt;</w:t>
      </w:r>
    </w:p>
    <w:p w14:paraId="73CDD40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A4B9E1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C99B8FE" w14:textId="77777777" w:rsidTr="00D85150">
        <w:trPr>
          <w:trHeight w:hRule="exact" w:val="240"/>
          <w:jc w:val="center"/>
        </w:trPr>
        <w:tc>
          <w:tcPr>
            <w:tcW w:w="9752" w:type="dxa"/>
            <w:gridSpan w:val="2"/>
            <w:tcBorders>
              <w:top w:val="nil"/>
              <w:left w:val="nil"/>
              <w:bottom w:val="nil"/>
              <w:right w:val="nil"/>
            </w:tcBorders>
          </w:tcPr>
          <w:p w14:paraId="01FD4702" w14:textId="77777777" w:rsidR="008F605B" w:rsidRPr="00B9675E" w:rsidRDefault="008F605B" w:rsidP="00D85150">
            <w:pPr>
              <w:rPr>
                <w:color w:val="000000" w:themeColor="text1"/>
              </w:rPr>
            </w:pPr>
          </w:p>
        </w:tc>
      </w:tr>
      <w:tr w:rsidR="007B5D21" w:rsidRPr="00B9675E" w14:paraId="69CD2AA3" w14:textId="77777777" w:rsidTr="00D85150">
        <w:trPr>
          <w:trHeight w:val="240"/>
          <w:jc w:val="center"/>
        </w:trPr>
        <w:tc>
          <w:tcPr>
            <w:tcW w:w="4876" w:type="dxa"/>
            <w:tcBorders>
              <w:top w:val="nil"/>
              <w:left w:val="nil"/>
              <w:bottom w:val="nil"/>
              <w:right w:val="nil"/>
            </w:tcBorders>
          </w:tcPr>
          <w:p w14:paraId="605ADAF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890104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C260139" w14:textId="77777777" w:rsidTr="00D85150">
        <w:trPr>
          <w:jc w:val="center"/>
        </w:trPr>
        <w:tc>
          <w:tcPr>
            <w:tcW w:w="4876" w:type="dxa"/>
            <w:tcBorders>
              <w:top w:val="nil"/>
              <w:left w:val="nil"/>
              <w:bottom w:val="nil"/>
              <w:right w:val="nil"/>
            </w:tcBorders>
          </w:tcPr>
          <w:p w14:paraId="7EE9ADE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5C1F021" w14:textId="77777777" w:rsidR="008F605B" w:rsidRPr="00B9675E" w:rsidRDefault="008F605B" w:rsidP="00D85150">
            <w:pPr>
              <w:pStyle w:val="Normal6a"/>
              <w:rPr>
                <w:color w:val="000000" w:themeColor="text1"/>
              </w:rPr>
            </w:pPr>
            <w:r w:rsidRPr="00B9675E">
              <w:rPr>
                <w:b/>
                <w:i/>
                <w:color w:val="000000" w:themeColor="text1"/>
              </w:rPr>
              <w:t>16f.</w:t>
            </w:r>
            <w:r w:rsidRPr="00B9675E">
              <w:rPr>
                <w:color w:val="000000" w:themeColor="text1"/>
              </w:rPr>
              <w:tab/>
            </w:r>
            <w:r w:rsidRPr="00B9675E">
              <w:rPr>
                <w:b/>
                <w:i/>
                <w:color w:val="000000" w:themeColor="text1"/>
              </w:rPr>
              <w:t>îndeamnă Comisia și statele membre să majoreze finanțarea acordată organizațiilor pentru femei din sudul global; îndeamnă Comisia și statele membre să acționeze pentru a acoperi lacunele create prin reducerea finanțării USAID în ceea ce privește ajutorul pentru dezvoltare destinat organizațiilor pentru drepturile femeilor;</w:t>
            </w:r>
          </w:p>
        </w:tc>
      </w:tr>
    </w:tbl>
    <w:p w14:paraId="3909BC6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58C9274" w14:textId="77777777" w:rsidR="008F605B" w:rsidRPr="00B9675E" w:rsidRDefault="008F605B" w:rsidP="008F605B">
      <w:pPr>
        <w:rPr>
          <w:color w:val="000000" w:themeColor="text1"/>
        </w:rPr>
      </w:pPr>
      <w:r w:rsidRPr="00D85150">
        <w:rPr>
          <w:rStyle w:val="HideTWBExt"/>
        </w:rPr>
        <w:t>&lt;/Amend&gt;</w:t>
      </w:r>
    </w:p>
    <w:p w14:paraId="114BFF04"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682</w:t>
      </w:r>
      <w:r w:rsidRPr="00D85150">
        <w:rPr>
          <w:rStyle w:val="HideTWBExt"/>
          <w:b w:val="0"/>
        </w:rPr>
        <w:t>&lt;/NumAm&gt;</w:t>
      </w:r>
    </w:p>
    <w:p w14:paraId="2B83017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5BDBF0DF" w14:textId="77777777" w:rsidR="008F605B" w:rsidRPr="00B9675E" w:rsidRDefault="008F605B" w:rsidP="008F605B">
      <w:pPr>
        <w:pStyle w:val="NormalBold"/>
        <w:rPr>
          <w:color w:val="000000" w:themeColor="text1"/>
        </w:rPr>
      </w:pPr>
      <w:r w:rsidRPr="00D85150">
        <w:rPr>
          <w:rStyle w:val="HideTWBExt"/>
          <w:b w:val="0"/>
        </w:rPr>
        <w:t>&lt;/RepeatBlock-By&gt;</w:t>
      </w:r>
    </w:p>
    <w:p w14:paraId="1FB46F2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8192AB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040472" w14:textId="77777777" w:rsidTr="00D85150">
        <w:trPr>
          <w:trHeight w:hRule="exact" w:val="240"/>
          <w:jc w:val="center"/>
        </w:trPr>
        <w:tc>
          <w:tcPr>
            <w:tcW w:w="9752" w:type="dxa"/>
            <w:gridSpan w:val="2"/>
            <w:tcBorders>
              <w:top w:val="nil"/>
              <w:left w:val="nil"/>
              <w:bottom w:val="nil"/>
              <w:right w:val="nil"/>
            </w:tcBorders>
          </w:tcPr>
          <w:p w14:paraId="2887CE59" w14:textId="77777777" w:rsidR="008F605B" w:rsidRPr="00B9675E" w:rsidRDefault="008F605B" w:rsidP="00D85150">
            <w:pPr>
              <w:rPr>
                <w:color w:val="000000" w:themeColor="text1"/>
              </w:rPr>
            </w:pPr>
          </w:p>
        </w:tc>
      </w:tr>
      <w:tr w:rsidR="007B5D21" w:rsidRPr="00B9675E" w14:paraId="467F65AB" w14:textId="77777777" w:rsidTr="00D85150">
        <w:trPr>
          <w:trHeight w:val="240"/>
          <w:jc w:val="center"/>
        </w:trPr>
        <w:tc>
          <w:tcPr>
            <w:tcW w:w="4876" w:type="dxa"/>
            <w:tcBorders>
              <w:top w:val="nil"/>
              <w:left w:val="nil"/>
              <w:bottom w:val="nil"/>
              <w:right w:val="nil"/>
            </w:tcBorders>
          </w:tcPr>
          <w:p w14:paraId="1E2B7AA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50C5E0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2DAF65B" w14:textId="77777777" w:rsidTr="00D85150">
        <w:trPr>
          <w:jc w:val="center"/>
        </w:trPr>
        <w:tc>
          <w:tcPr>
            <w:tcW w:w="4876" w:type="dxa"/>
            <w:tcBorders>
              <w:top w:val="nil"/>
              <w:left w:val="nil"/>
              <w:bottom w:val="nil"/>
              <w:right w:val="nil"/>
            </w:tcBorders>
          </w:tcPr>
          <w:p w14:paraId="206C1D0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EA24917" w14:textId="77777777" w:rsidR="008F605B" w:rsidRPr="00B9675E" w:rsidRDefault="008F605B" w:rsidP="00D85150">
            <w:pPr>
              <w:pStyle w:val="Normal6a"/>
              <w:rPr>
                <w:color w:val="000000" w:themeColor="text1"/>
              </w:rPr>
            </w:pPr>
            <w:r w:rsidRPr="00B9675E">
              <w:rPr>
                <w:b/>
                <w:i/>
                <w:color w:val="000000" w:themeColor="text1"/>
              </w:rPr>
              <w:t>16g.</w:t>
            </w:r>
            <w:r w:rsidRPr="00B9675E">
              <w:rPr>
                <w:color w:val="000000" w:themeColor="text1"/>
              </w:rPr>
              <w:tab/>
            </w:r>
            <w:r w:rsidRPr="00B9675E">
              <w:rPr>
                <w:b/>
                <w:i/>
                <w:color w:val="000000" w:themeColor="text1"/>
              </w:rPr>
              <w:t>reamintește sprijinul acordat de Iran grupării sale proxy Hamas, evidențiind dinamica continuă a acțiunilor prin interpuși din regiune, întrucât Iranul continuă să sprijine grupări teroriste precum Hamas și Hezbollah, ceea ce îngreunează eforturile pentru stabilitatea regională; regretă existența „poliției moralității” din Iran și sugerează că strategia pentru egalitatea de gen oferă un sprijin neclintit femeilor care conduc ofensiva în apelul pentru asigurarea mai multor libertăți și pentru abolirea legilor privind purtarea obligatorie a hijabului, precum și a altor legi abominabile și draconice;</w:t>
            </w:r>
          </w:p>
        </w:tc>
      </w:tr>
    </w:tbl>
    <w:p w14:paraId="0529FCC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6D2C0C6" w14:textId="77777777" w:rsidR="008F605B" w:rsidRPr="00B9675E" w:rsidRDefault="008F605B" w:rsidP="008F605B">
      <w:pPr>
        <w:rPr>
          <w:color w:val="000000" w:themeColor="text1"/>
        </w:rPr>
      </w:pPr>
      <w:r w:rsidRPr="00D85150">
        <w:rPr>
          <w:rStyle w:val="HideTWBExt"/>
        </w:rPr>
        <w:t>&lt;/Amend&gt;</w:t>
      </w:r>
    </w:p>
    <w:p w14:paraId="44D0DEB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683</w:t>
      </w:r>
      <w:r w:rsidRPr="00D85150">
        <w:rPr>
          <w:rStyle w:val="HideTWBExt"/>
          <w:b w:val="0"/>
        </w:rPr>
        <w:t>&lt;/NumAm&gt;</w:t>
      </w:r>
    </w:p>
    <w:p w14:paraId="1BFC742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3F0026E6" w14:textId="77777777" w:rsidR="008F605B" w:rsidRPr="00B9675E" w:rsidRDefault="008F605B" w:rsidP="008F605B">
      <w:pPr>
        <w:pStyle w:val="NormalBold"/>
        <w:rPr>
          <w:color w:val="000000" w:themeColor="text1"/>
        </w:rPr>
      </w:pPr>
      <w:r w:rsidRPr="00D85150">
        <w:rPr>
          <w:rStyle w:val="HideTWBExt"/>
          <w:b w:val="0"/>
        </w:rPr>
        <w:t>&lt;/RepeatBlock-By&gt;</w:t>
      </w:r>
    </w:p>
    <w:p w14:paraId="03E12AA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02D63F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50FBF10" w14:textId="77777777" w:rsidTr="00D85150">
        <w:trPr>
          <w:trHeight w:hRule="exact" w:val="240"/>
          <w:jc w:val="center"/>
        </w:trPr>
        <w:tc>
          <w:tcPr>
            <w:tcW w:w="9752" w:type="dxa"/>
            <w:gridSpan w:val="2"/>
            <w:tcBorders>
              <w:top w:val="nil"/>
              <w:left w:val="nil"/>
              <w:bottom w:val="nil"/>
              <w:right w:val="nil"/>
            </w:tcBorders>
          </w:tcPr>
          <w:p w14:paraId="1860CFC7" w14:textId="77777777" w:rsidR="008F605B" w:rsidRPr="00B9675E" w:rsidRDefault="008F605B" w:rsidP="00D85150">
            <w:pPr>
              <w:rPr>
                <w:color w:val="000000" w:themeColor="text1"/>
              </w:rPr>
            </w:pPr>
          </w:p>
        </w:tc>
      </w:tr>
      <w:tr w:rsidR="007B5D21" w:rsidRPr="00B9675E" w14:paraId="633F107A" w14:textId="77777777" w:rsidTr="00D85150">
        <w:trPr>
          <w:trHeight w:val="240"/>
          <w:jc w:val="center"/>
        </w:trPr>
        <w:tc>
          <w:tcPr>
            <w:tcW w:w="4876" w:type="dxa"/>
            <w:tcBorders>
              <w:top w:val="nil"/>
              <w:left w:val="nil"/>
              <w:bottom w:val="nil"/>
              <w:right w:val="nil"/>
            </w:tcBorders>
          </w:tcPr>
          <w:p w14:paraId="5821A46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DABCF5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DA43076" w14:textId="77777777" w:rsidTr="00D85150">
        <w:trPr>
          <w:jc w:val="center"/>
        </w:trPr>
        <w:tc>
          <w:tcPr>
            <w:tcW w:w="4876" w:type="dxa"/>
            <w:tcBorders>
              <w:top w:val="nil"/>
              <w:left w:val="nil"/>
              <w:bottom w:val="nil"/>
              <w:right w:val="nil"/>
            </w:tcBorders>
          </w:tcPr>
          <w:p w14:paraId="0568158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50EA387" w14:textId="77777777" w:rsidR="008F605B" w:rsidRPr="00B9675E" w:rsidRDefault="008F605B" w:rsidP="00D85150">
            <w:pPr>
              <w:pStyle w:val="Normal6a"/>
              <w:rPr>
                <w:color w:val="000000" w:themeColor="text1"/>
              </w:rPr>
            </w:pPr>
            <w:r w:rsidRPr="00B9675E">
              <w:rPr>
                <w:b/>
                <w:i/>
                <w:color w:val="000000" w:themeColor="text1"/>
              </w:rPr>
              <w:t>16g.</w:t>
            </w:r>
            <w:r w:rsidRPr="00B9675E">
              <w:rPr>
                <w:color w:val="000000" w:themeColor="text1"/>
              </w:rPr>
              <w:tab/>
            </w:r>
            <w:r w:rsidRPr="00B9675E">
              <w:rPr>
                <w:b/>
                <w:i/>
                <w:color w:val="000000" w:themeColor="text1"/>
              </w:rPr>
              <w:t>invită statele membre să ia măsuri pentru a asigura accesul femeilor migrante și refugiate la servicii de îngrijiri de sănătate, de ocupare a forței de muncă, alimentare și de informare și să reducă riscurile în materie de protecție, în special violența dintre femei și bărbați și traficul de femei;</w:t>
            </w:r>
          </w:p>
        </w:tc>
      </w:tr>
    </w:tbl>
    <w:p w14:paraId="3EE3DE1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6CC9756" w14:textId="77777777" w:rsidR="008F605B" w:rsidRPr="00B9675E" w:rsidRDefault="008F605B" w:rsidP="008F605B">
      <w:pPr>
        <w:rPr>
          <w:color w:val="000000" w:themeColor="text1"/>
        </w:rPr>
      </w:pPr>
      <w:r w:rsidRPr="00D85150">
        <w:rPr>
          <w:rStyle w:val="HideTWBExt"/>
        </w:rPr>
        <w:t>&lt;/Amend&gt;</w:t>
      </w:r>
    </w:p>
    <w:p w14:paraId="1CA18B56"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684</w:t>
      </w:r>
      <w:r w:rsidRPr="00D85150">
        <w:rPr>
          <w:rStyle w:val="HideTWBExt"/>
          <w:b w:val="0"/>
        </w:rPr>
        <w:t>&lt;/NumAm&gt;</w:t>
      </w:r>
    </w:p>
    <w:p w14:paraId="7C6B35A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37F58E6C" w14:textId="77777777" w:rsidR="008F605B" w:rsidRPr="00B9675E" w:rsidRDefault="008F605B" w:rsidP="008F605B">
      <w:pPr>
        <w:pStyle w:val="NormalBold"/>
        <w:rPr>
          <w:color w:val="000000" w:themeColor="text1"/>
        </w:rPr>
      </w:pPr>
      <w:r w:rsidRPr="00D85150">
        <w:rPr>
          <w:rStyle w:val="HideTWBExt"/>
          <w:b w:val="0"/>
        </w:rPr>
        <w:t>&lt;/RepeatBlock-By&gt;</w:t>
      </w:r>
    </w:p>
    <w:p w14:paraId="6265A7C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0E1DE9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h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5AD8692" w14:textId="77777777" w:rsidTr="00D85150">
        <w:trPr>
          <w:trHeight w:hRule="exact" w:val="240"/>
          <w:jc w:val="center"/>
        </w:trPr>
        <w:tc>
          <w:tcPr>
            <w:tcW w:w="9752" w:type="dxa"/>
            <w:gridSpan w:val="2"/>
            <w:tcBorders>
              <w:top w:val="nil"/>
              <w:left w:val="nil"/>
              <w:bottom w:val="nil"/>
              <w:right w:val="nil"/>
            </w:tcBorders>
          </w:tcPr>
          <w:p w14:paraId="2424751C" w14:textId="77777777" w:rsidR="008F605B" w:rsidRPr="00B9675E" w:rsidRDefault="008F605B" w:rsidP="00D85150">
            <w:pPr>
              <w:rPr>
                <w:color w:val="000000" w:themeColor="text1"/>
              </w:rPr>
            </w:pPr>
          </w:p>
        </w:tc>
      </w:tr>
      <w:tr w:rsidR="007B5D21" w:rsidRPr="00B9675E" w14:paraId="6A916338" w14:textId="77777777" w:rsidTr="00D85150">
        <w:trPr>
          <w:trHeight w:val="240"/>
          <w:jc w:val="center"/>
        </w:trPr>
        <w:tc>
          <w:tcPr>
            <w:tcW w:w="4876" w:type="dxa"/>
            <w:tcBorders>
              <w:top w:val="nil"/>
              <w:left w:val="nil"/>
              <w:bottom w:val="nil"/>
              <w:right w:val="nil"/>
            </w:tcBorders>
          </w:tcPr>
          <w:p w14:paraId="0D1048E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4C8E8A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9EEB042" w14:textId="77777777" w:rsidTr="00D85150">
        <w:trPr>
          <w:jc w:val="center"/>
        </w:trPr>
        <w:tc>
          <w:tcPr>
            <w:tcW w:w="4876" w:type="dxa"/>
            <w:tcBorders>
              <w:top w:val="nil"/>
              <w:left w:val="nil"/>
              <w:bottom w:val="nil"/>
              <w:right w:val="nil"/>
            </w:tcBorders>
          </w:tcPr>
          <w:p w14:paraId="6698496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B453AD3" w14:textId="77777777" w:rsidR="008F605B" w:rsidRPr="00B9675E" w:rsidRDefault="008F605B" w:rsidP="00D85150">
            <w:pPr>
              <w:pStyle w:val="Normal6a"/>
              <w:rPr>
                <w:color w:val="000000" w:themeColor="text1"/>
              </w:rPr>
            </w:pPr>
            <w:r w:rsidRPr="00B9675E">
              <w:rPr>
                <w:b/>
                <w:i/>
                <w:color w:val="000000" w:themeColor="text1"/>
              </w:rPr>
              <w:t>16h.</w:t>
            </w:r>
            <w:r w:rsidRPr="00B9675E">
              <w:rPr>
                <w:color w:val="000000" w:themeColor="text1"/>
              </w:rPr>
              <w:tab/>
            </w:r>
            <w:r w:rsidRPr="00B9675E">
              <w:rPr>
                <w:b/>
                <w:i/>
                <w:color w:val="000000" w:themeColor="text1"/>
              </w:rPr>
              <w:t>condamnă decretul talibanilor, așa-numita Lege privind „promovarea virtuții și prevenirea viciului”, care extinde aceste restricții impunând chiar ca vocile femeilor să nu fie auzite în public, privând astfel și mai mult femeile afgane de drepturile și libertățile lor fundamentale, ceea ce echivalează cu un apartheid de gen;</w:t>
            </w:r>
          </w:p>
        </w:tc>
      </w:tr>
    </w:tbl>
    <w:p w14:paraId="44EC945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303A892" w14:textId="77777777" w:rsidR="008F605B" w:rsidRPr="00B9675E" w:rsidRDefault="008F605B" w:rsidP="008F605B">
      <w:pPr>
        <w:rPr>
          <w:color w:val="000000" w:themeColor="text1"/>
        </w:rPr>
      </w:pPr>
      <w:r w:rsidRPr="00D85150">
        <w:rPr>
          <w:rStyle w:val="HideTWBExt"/>
        </w:rPr>
        <w:t>&lt;/Amend&gt;</w:t>
      </w:r>
    </w:p>
    <w:p w14:paraId="5CC9B26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685</w:t>
      </w:r>
      <w:r w:rsidRPr="00D85150">
        <w:rPr>
          <w:rStyle w:val="HideTWBExt"/>
          <w:b w:val="0"/>
        </w:rPr>
        <w:t>&lt;/NumAm&gt;</w:t>
      </w:r>
    </w:p>
    <w:p w14:paraId="40CEEBD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D3B8F8B" w14:textId="77777777" w:rsidR="008F605B" w:rsidRPr="00B9675E" w:rsidRDefault="008F605B" w:rsidP="008F605B">
      <w:pPr>
        <w:pStyle w:val="NormalBold"/>
        <w:rPr>
          <w:color w:val="000000" w:themeColor="text1"/>
        </w:rPr>
      </w:pPr>
      <w:r w:rsidRPr="00D85150">
        <w:rPr>
          <w:rStyle w:val="HideTWBExt"/>
          <w:b w:val="0"/>
        </w:rPr>
        <w:t>&lt;/RepeatBlock-By&gt;</w:t>
      </w:r>
    </w:p>
    <w:p w14:paraId="50FEB6E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6BC0CA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h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0EDCCAE" w14:textId="77777777" w:rsidTr="00D85150">
        <w:trPr>
          <w:trHeight w:hRule="exact" w:val="240"/>
          <w:jc w:val="center"/>
        </w:trPr>
        <w:tc>
          <w:tcPr>
            <w:tcW w:w="9752" w:type="dxa"/>
            <w:gridSpan w:val="2"/>
            <w:tcBorders>
              <w:top w:val="nil"/>
              <w:left w:val="nil"/>
              <w:bottom w:val="nil"/>
              <w:right w:val="nil"/>
            </w:tcBorders>
          </w:tcPr>
          <w:p w14:paraId="073ED7E9" w14:textId="77777777" w:rsidR="008F605B" w:rsidRPr="00B9675E" w:rsidRDefault="008F605B" w:rsidP="00D85150">
            <w:pPr>
              <w:rPr>
                <w:color w:val="000000" w:themeColor="text1"/>
              </w:rPr>
            </w:pPr>
          </w:p>
        </w:tc>
      </w:tr>
      <w:tr w:rsidR="007B5D21" w:rsidRPr="00B9675E" w14:paraId="48CCD621" w14:textId="77777777" w:rsidTr="00D85150">
        <w:trPr>
          <w:trHeight w:val="240"/>
          <w:jc w:val="center"/>
        </w:trPr>
        <w:tc>
          <w:tcPr>
            <w:tcW w:w="4876" w:type="dxa"/>
            <w:tcBorders>
              <w:top w:val="nil"/>
              <w:left w:val="nil"/>
              <w:bottom w:val="nil"/>
              <w:right w:val="nil"/>
            </w:tcBorders>
          </w:tcPr>
          <w:p w14:paraId="0DD1EA2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911BEA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6B634A9" w14:textId="77777777" w:rsidTr="00D85150">
        <w:trPr>
          <w:jc w:val="center"/>
        </w:trPr>
        <w:tc>
          <w:tcPr>
            <w:tcW w:w="4876" w:type="dxa"/>
            <w:tcBorders>
              <w:top w:val="nil"/>
              <w:left w:val="nil"/>
              <w:bottom w:val="nil"/>
              <w:right w:val="nil"/>
            </w:tcBorders>
          </w:tcPr>
          <w:p w14:paraId="753F7D5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FB7514A" w14:textId="77777777" w:rsidR="008F605B" w:rsidRPr="00B9675E" w:rsidRDefault="008F605B" w:rsidP="00D85150">
            <w:pPr>
              <w:pStyle w:val="Normal6a"/>
              <w:rPr>
                <w:color w:val="000000" w:themeColor="text1"/>
              </w:rPr>
            </w:pPr>
            <w:r w:rsidRPr="00B9675E">
              <w:rPr>
                <w:b/>
                <w:i/>
                <w:color w:val="000000" w:themeColor="text1"/>
              </w:rPr>
              <w:t>16h.</w:t>
            </w:r>
            <w:r w:rsidRPr="00B9675E">
              <w:rPr>
                <w:color w:val="000000" w:themeColor="text1"/>
              </w:rPr>
              <w:tab/>
            </w:r>
            <w:r w:rsidRPr="00B9675E">
              <w:rPr>
                <w:b/>
                <w:i/>
                <w:color w:val="000000" w:themeColor="text1"/>
              </w:rPr>
              <w:t>invită Comisia să integreze egalitatea de gen în toate politicile UE privind migrația și azilul, asigurând accesul la protecție, îngrijiri de sănătate și asistență juridică pentru femeile, fetele și persoanele LGBTIQ care solicită azil;</w:t>
            </w:r>
          </w:p>
        </w:tc>
      </w:tr>
    </w:tbl>
    <w:p w14:paraId="270F1AC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9820C0C" w14:textId="77777777" w:rsidR="008F605B" w:rsidRPr="00B9675E" w:rsidRDefault="008F605B" w:rsidP="008F605B">
      <w:pPr>
        <w:rPr>
          <w:color w:val="000000" w:themeColor="text1"/>
        </w:rPr>
      </w:pPr>
      <w:r w:rsidRPr="00D85150">
        <w:rPr>
          <w:rStyle w:val="HideTWBExt"/>
        </w:rPr>
        <w:t>&lt;/Amend&gt;</w:t>
      </w:r>
    </w:p>
    <w:p w14:paraId="16991C0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686</w:t>
      </w:r>
      <w:r w:rsidRPr="00D85150">
        <w:rPr>
          <w:rStyle w:val="HideTWBExt"/>
          <w:b w:val="0"/>
        </w:rPr>
        <w:t>&lt;/NumAm&gt;</w:t>
      </w:r>
    </w:p>
    <w:p w14:paraId="0AD552C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34D43C2F" w14:textId="77777777" w:rsidR="008F605B" w:rsidRPr="00B9675E" w:rsidRDefault="008F605B" w:rsidP="008F605B">
      <w:pPr>
        <w:pStyle w:val="NormalBold"/>
        <w:rPr>
          <w:color w:val="000000" w:themeColor="text1"/>
        </w:rPr>
      </w:pPr>
      <w:r w:rsidRPr="00D85150">
        <w:rPr>
          <w:rStyle w:val="HideTWBExt"/>
          <w:b w:val="0"/>
        </w:rPr>
        <w:t>&lt;/RepeatBlock-By&gt;</w:t>
      </w:r>
    </w:p>
    <w:p w14:paraId="4D15A5E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28A45B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i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DDC725D" w14:textId="77777777" w:rsidTr="00D85150">
        <w:trPr>
          <w:trHeight w:hRule="exact" w:val="240"/>
          <w:jc w:val="center"/>
        </w:trPr>
        <w:tc>
          <w:tcPr>
            <w:tcW w:w="9752" w:type="dxa"/>
            <w:gridSpan w:val="2"/>
            <w:tcBorders>
              <w:top w:val="nil"/>
              <w:left w:val="nil"/>
              <w:bottom w:val="nil"/>
              <w:right w:val="nil"/>
            </w:tcBorders>
          </w:tcPr>
          <w:p w14:paraId="1DA068AD" w14:textId="77777777" w:rsidR="008F605B" w:rsidRPr="00B9675E" w:rsidRDefault="008F605B" w:rsidP="00D85150">
            <w:pPr>
              <w:rPr>
                <w:color w:val="000000" w:themeColor="text1"/>
              </w:rPr>
            </w:pPr>
          </w:p>
        </w:tc>
      </w:tr>
      <w:tr w:rsidR="007B5D21" w:rsidRPr="00B9675E" w14:paraId="07571878" w14:textId="77777777" w:rsidTr="00D85150">
        <w:trPr>
          <w:trHeight w:val="240"/>
          <w:jc w:val="center"/>
        </w:trPr>
        <w:tc>
          <w:tcPr>
            <w:tcW w:w="4876" w:type="dxa"/>
            <w:tcBorders>
              <w:top w:val="nil"/>
              <w:left w:val="nil"/>
              <w:bottom w:val="nil"/>
              <w:right w:val="nil"/>
            </w:tcBorders>
          </w:tcPr>
          <w:p w14:paraId="7D1C387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EB02A6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2648D41" w14:textId="77777777" w:rsidTr="00D85150">
        <w:trPr>
          <w:jc w:val="center"/>
        </w:trPr>
        <w:tc>
          <w:tcPr>
            <w:tcW w:w="4876" w:type="dxa"/>
            <w:tcBorders>
              <w:top w:val="nil"/>
              <w:left w:val="nil"/>
              <w:bottom w:val="nil"/>
              <w:right w:val="nil"/>
            </w:tcBorders>
          </w:tcPr>
          <w:p w14:paraId="33527AC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E3CED32" w14:textId="77777777" w:rsidR="008F605B" w:rsidRPr="00B9675E" w:rsidRDefault="008F605B" w:rsidP="00D85150">
            <w:pPr>
              <w:pStyle w:val="Normal6a"/>
              <w:rPr>
                <w:color w:val="000000" w:themeColor="text1"/>
              </w:rPr>
            </w:pPr>
            <w:r w:rsidRPr="00B9675E">
              <w:rPr>
                <w:b/>
                <w:i/>
                <w:color w:val="000000" w:themeColor="text1"/>
              </w:rPr>
              <w:t>16i.</w:t>
            </w:r>
            <w:r w:rsidRPr="00B9675E">
              <w:rPr>
                <w:color w:val="000000" w:themeColor="text1"/>
              </w:rPr>
              <w:tab/>
            </w:r>
            <w:r w:rsidRPr="00B9675E">
              <w:rPr>
                <w:b/>
                <w:i/>
                <w:color w:val="000000" w:themeColor="text1"/>
              </w:rPr>
              <w:t>invită Comisia și SEAE să instituie mecanisme pentru protejarea apărătorilor drepturilor omului în domeniul feminismului, al drepturilor persoanelor LGBTIQ+ și al sănătății sexuale și reproductive și al drepturilor aferente, în special în țările în care se înregistrează un regres democratic;</w:t>
            </w:r>
          </w:p>
        </w:tc>
      </w:tr>
    </w:tbl>
    <w:p w14:paraId="668BB44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88FF472" w14:textId="77777777" w:rsidR="008F605B" w:rsidRPr="00B9675E" w:rsidRDefault="008F605B" w:rsidP="008F605B">
      <w:pPr>
        <w:rPr>
          <w:color w:val="000000" w:themeColor="text1"/>
        </w:rPr>
      </w:pPr>
      <w:r w:rsidRPr="00D85150">
        <w:rPr>
          <w:rStyle w:val="HideTWBExt"/>
        </w:rPr>
        <w:t>&lt;/Amend&gt;</w:t>
      </w:r>
    </w:p>
    <w:p w14:paraId="6A34291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687</w:t>
      </w:r>
      <w:r w:rsidRPr="00D85150">
        <w:rPr>
          <w:rStyle w:val="HideTWBExt"/>
          <w:b w:val="0"/>
        </w:rPr>
        <w:t>&lt;/NumAm&gt;</w:t>
      </w:r>
    </w:p>
    <w:p w14:paraId="6E1A879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0AD18DD2" w14:textId="77777777" w:rsidR="008F605B" w:rsidRPr="00B9675E" w:rsidRDefault="008F605B" w:rsidP="008F605B">
      <w:pPr>
        <w:pStyle w:val="NormalBold"/>
        <w:rPr>
          <w:color w:val="000000" w:themeColor="text1"/>
        </w:rPr>
      </w:pPr>
      <w:r w:rsidRPr="00D85150">
        <w:rPr>
          <w:rStyle w:val="HideTWBExt"/>
          <w:b w:val="0"/>
        </w:rPr>
        <w:t>&lt;/RepeatBlock-By&gt;</w:t>
      </w:r>
    </w:p>
    <w:p w14:paraId="243A677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FA0003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j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E519ACD" w14:textId="77777777" w:rsidTr="00D85150">
        <w:trPr>
          <w:trHeight w:hRule="exact" w:val="240"/>
          <w:jc w:val="center"/>
        </w:trPr>
        <w:tc>
          <w:tcPr>
            <w:tcW w:w="9752" w:type="dxa"/>
            <w:gridSpan w:val="2"/>
            <w:tcBorders>
              <w:top w:val="nil"/>
              <w:left w:val="nil"/>
              <w:bottom w:val="nil"/>
              <w:right w:val="nil"/>
            </w:tcBorders>
          </w:tcPr>
          <w:p w14:paraId="683542D4" w14:textId="77777777" w:rsidR="008F605B" w:rsidRPr="00B9675E" w:rsidRDefault="008F605B" w:rsidP="00D85150">
            <w:pPr>
              <w:rPr>
                <w:color w:val="000000" w:themeColor="text1"/>
              </w:rPr>
            </w:pPr>
          </w:p>
        </w:tc>
      </w:tr>
      <w:tr w:rsidR="007B5D21" w:rsidRPr="00B9675E" w14:paraId="0371753A" w14:textId="77777777" w:rsidTr="00D85150">
        <w:trPr>
          <w:trHeight w:val="240"/>
          <w:jc w:val="center"/>
        </w:trPr>
        <w:tc>
          <w:tcPr>
            <w:tcW w:w="4876" w:type="dxa"/>
            <w:tcBorders>
              <w:top w:val="nil"/>
              <w:left w:val="nil"/>
              <w:bottom w:val="nil"/>
              <w:right w:val="nil"/>
            </w:tcBorders>
          </w:tcPr>
          <w:p w14:paraId="7BAC97D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4B00F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F2BB9DA" w14:textId="77777777" w:rsidTr="00D85150">
        <w:trPr>
          <w:jc w:val="center"/>
        </w:trPr>
        <w:tc>
          <w:tcPr>
            <w:tcW w:w="4876" w:type="dxa"/>
            <w:tcBorders>
              <w:top w:val="nil"/>
              <w:left w:val="nil"/>
              <w:bottom w:val="nil"/>
              <w:right w:val="nil"/>
            </w:tcBorders>
          </w:tcPr>
          <w:p w14:paraId="32AAF5F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3AA8135" w14:textId="77777777" w:rsidR="008F605B" w:rsidRPr="00B9675E" w:rsidRDefault="008F605B" w:rsidP="00D85150">
            <w:pPr>
              <w:pStyle w:val="Normal6a"/>
              <w:rPr>
                <w:color w:val="000000" w:themeColor="text1"/>
              </w:rPr>
            </w:pPr>
            <w:r w:rsidRPr="00B9675E">
              <w:rPr>
                <w:b/>
                <w:i/>
                <w:color w:val="000000" w:themeColor="text1"/>
              </w:rPr>
              <w:t>16j.</w:t>
            </w:r>
            <w:r w:rsidRPr="00B9675E">
              <w:rPr>
                <w:color w:val="000000" w:themeColor="text1"/>
              </w:rPr>
              <w:tab/>
            </w:r>
            <w:r w:rsidRPr="00B9675E">
              <w:rPr>
                <w:b/>
                <w:i/>
                <w:color w:val="000000" w:themeColor="text1"/>
              </w:rPr>
              <w:t>subliniază că situațiile de criză, cum ar fi conflictele armate, ocuparea teritoriilor, dezastrele naturale și criza umanitară, sărăcia energetică, schimbările climatice și criza costului vieții afectează în mod disproporționat grupurile cele mai vulnerabile, inclusiv femeile, persoanele în vârstă, copiii, persoanele LGBTIQ, migranții, romii și persoanele cu dizabilități; invită Comisia să includă gestionarea crizelor, pregătirea și securitatea în noua strategie privind egalitatea de gen; invită Comisia să integreze perspectiva de gen și nediscriminarea în procesul de punere în aplicare a strategiei UE privind o uniune a pregătirii pentru situații de criză, pentru a preveni și a reacționa la amenințările și crizele emergente, inclusiv în domeniul politicii externe, asigurându-se că intersecționalitatea și egalitatea de gen fac parte din plan;</w:t>
            </w:r>
          </w:p>
        </w:tc>
      </w:tr>
    </w:tbl>
    <w:p w14:paraId="6B85B3B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34D47CF" w14:textId="77777777" w:rsidR="008F605B" w:rsidRPr="00B9675E" w:rsidRDefault="008F605B" w:rsidP="008F605B">
      <w:pPr>
        <w:rPr>
          <w:color w:val="000000" w:themeColor="text1"/>
        </w:rPr>
      </w:pPr>
      <w:r w:rsidRPr="00D85150">
        <w:rPr>
          <w:rStyle w:val="HideTWBExt"/>
        </w:rPr>
        <w:t>&lt;/Amend&gt;</w:t>
      </w:r>
    </w:p>
    <w:p w14:paraId="22622BE8"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688</w:t>
      </w:r>
      <w:r w:rsidRPr="00D85150">
        <w:rPr>
          <w:rStyle w:val="HideTWBExt"/>
          <w:b w:val="0"/>
        </w:rPr>
        <w:t>&lt;/NumAm&gt;</w:t>
      </w:r>
    </w:p>
    <w:p w14:paraId="2B3B27C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177164CB" w14:textId="77777777" w:rsidR="008F605B" w:rsidRPr="00B9675E" w:rsidRDefault="008F605B" w:rsidP="008F605B">
      <w:pPr>
        <w:pStyle w:val="NormalBold"/>
        <w:rPr>
          <w:color w:val="000000" w:themeColor="text1"/>
        </w:rPr>
      </w:pPr>
      <w:r w:rsidRPr="00D85150">
        <w:rPr>
          <w:rStyle w:val="HideTWBExt"/>
          <w:b w:val="0"/>
        </w:rPr>
        <w:t>&lt;/RepeatBlock-By&gt;</w:t>
      </w:r>
    </w:p>
    <w:p w14:paraId="74348A5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AD5B6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452B23D" w14:textId="77777777" w:rsidTr="00D85150">
        <w:trPr>
          <w:trHeight w:hRule="exact" w:val="240"/>
          <w:jc w:val="center"/>
        </w:trPr>
        <w:tc>
          <w:tcPr>
            <w:tcW w:w="9752" w:type="dxa"/>
            <w:gridSpan w:val="2"/>
            <w:tcBorders>
              <w:top w:val="nil"/>
              <w:left w:val="nil"/>
              <w:bottom w:val="nil"/>
              <w:right w:val="nil"/>
            </w:tcBorders>
          </w:tcPr>
          <w:p w14:paraId="7B98E9EA" w14:textId="77777777" w:rsidR="008F605B" w:rsidRPr="00B9675E" w:rsidRDefault="008F605B" w:rsidP="00D85150">
            <w:pPr>
              <w:rPr>
                <w:color w:val="000000" w:themeColor="text1"/>
              </w:rPr>
            </w:pPr>
          </w:p>
        </w:tc>
      </w:tr>
      <w:tr w:rsidR="007B5D21" w:rsidRPr="00B9675E" w14:paraId="5E6733B0" w14:textId="77777777" w:rsidTr="00D85150">
        <w:trPr>
          <w:trHeight w:val="240"/>
          <w:jc w:val="center"/>
        </w:trPr>
        <w:tc>
          <w:tcPr>
            <w:tcW w:w="4876" w:type="dxa"/>
            <w:tcBorders>
              <w:top w:val="nil"/>
              <w:left w:val="nil"/>
              <w:bottom w:val="nil"/>
              <w:right w:val="nil"/>
            </w:tcBorders>
          </w:tcPr>
          <w:p w14:paraId="638CAE4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074EC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3817125" w14:textId="77777777" w:rsidTr="00D85150">
        <w:trPr>
          <w:jc w:val="center"/>
        </w:trPr>
        <w:tc>
          <w:tcPr>
            <w:tcW w:w="4876" w:type="dxa"/>
            <w:tcBorders>
              <w:top w:val="nil"/>
              <w:left w:val="nil"/>
              <w:bottom w:val="nil"/>
              <w:right w:val="nil"/>
            </w:tcBorders>
          </w:tcPr>
          <w:p w14:paraId="3836D4A2" w14:textId="77777777" w:rsidR="008F605B" w:rsidRPr="00B9675E" w:rsidRDefault="008F605B" w:rsidP="00D85150">
            <w:pPr>
              <w:pStyle w:val="Normal6a"/>
              <w:rPr>
                <w:color w:val="000000" w:themeColor="text1"/>
              </w:rPr>
            </w:pPr>
            <w:r w:rsidRPr="00B9675E">
              <w:rPr>
                <w:b/>
                <w:i/>
                <w:color w:val="000000" w:themeColor="text1"/>
              </w:rPr>
              <w:t>Combaterea mișcărilor ostile egalității de gen</w:t>
            </w:r>
          </w:p>
        </w:tc>
        <w:tc>
          <w:tcPr>
            <w:tcW w:w="4876" w:type="dxa"/>
            <w:tcBorders>
              <w:top w:val="nil"/>
              <w:left w:val="nil"/>
              <w:bottom w:val="nil"/>
              <w:right w:val="nil"/>
            </w:tcBorders>
          </w:tcPr>
          <w:p w14:paraId="2A8821B2" w14:textId="77777777" w:rsidR="008F605B" w:rsidRPr="00B9675E" w:rsidRDefault="008F605B" w:rsidP="00D85150">
            <w:pPr>
              <w:pStyle w:val="Normal6a"/>
              <w:rPr>
                <w:color w:val="000000" w:themeColor="text1"/>
              </w:rPr>
            </w:pPr>
            <w:r w:rsidRPr="00B9675E">
              <w:rPr>
                <w:b/>
                <w:i/>
                <w:color w:val="000000" w:themeColor="text1"/>
              </w:rPr>
              <w:t>eliminat</w:t>
            </w:r>
          </w:p>
        </w:tc>
      </w:tr>
    </w:tbl>
    <w:p w14:paraId="57DE7D3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D76B2F3" w14:textId="77777777" w:rsidR="008F605B" w:rsidRPr="00B9675E" w:rsidRDefault="008F605B" w:rsidP="008F605B">
      <w:pPr>
        <w:rPr>
          <w:color w:val="000000" w:themeColor="text1"/>
        </w:rPr>
      </w:pPr>
      <w:r w:rsidRPr="00D85150">
        <w:rPr>
          <w:rStyle w:val="HideTWBExt"/>
        </w:rPr>
        <w:t>&lt;/Amend&gt;</w:t>
      </w:r>
    </w:p>
    <w:p w14:paraId="1E4A6D1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689</w:t>
      </w:r>
      <w:r w:rsidRPr="00D85150">
        <w:rPr>
          <w:rStyle w:val="HideTWBExt"/>
          <w:b w:val="0"/>
        </w:rPr>
        <w:t>&lt;/NumAm&gt;</w:t>
      </w:r>
    </w:p>
    <w:p w14:paraId="28479FB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EC7D8B8" w14:textId="77777777" w:rsidR="008F605B" w:rsidRPr="00B9675E" w:rsidRDefault="008F605B" w:rsidP="008F605B">
      <w:pPr>
        <w:pStyle w:val="NormalBold"/>
        <w:rPr>
          <w:color w:val="000000" w:themeColor="text1"/>
        </w:rPr>
      </w:pPr>
      <w:r w:rsidRPr="00D85150">
        <w:rPr>
          <w:rStyle w:val="HideTWBExt"/>
          <w:b w:val="0"/>
        </w:rPr>
        <w:t>&lt;/RepeatBlock-By&gt;</w:t>
      </w:r>
    </w:p>
    <w:p w14:paraId="33D1FA7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983599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3EB9606" w14:textId="77777777" w:rsidTr="00D85150">
        <w:trPr>
          <w:trHeight w:hRule="exact" w:val="240"/>
          <w:jc w:val="center"/>
        </w:trPr>
        <w:tc>
          <w:tcPr>
            <w:tcW w:w="9752" w:type="dxa"/>
            <w:gridSpan w:val="2"/>
            <w:tcBorders>
              <w:top w:val="nil"/>
              <w:left w:val="nil"/>
              <w:bottom w:val="nil"/>
              <w:right w:val="nil"/>
            </w:tcBorders>
          </w:tcPr>
          <w:p w14:paraId="5F11AB75" w14:textId="77777777" w:rsidR="008F605B" w:rsidRPr="00B9675E" w:rsidRDefault="008F605B" w:rsidP="00D85150">
            <w:pPr>
              <w:rPr>
                <w:color w:val="000000" w:themeColor="text1"/>
              </w:rPr>
            </w:pPr>
          </w:p>
        </w:tc>
      </w:tr>
      <w:tr w:rsidR="007B5D21" w:rsidRPr="00B9675E" w14:paraId="70A1FA48" w14:textId="77777777" w:rsidTr="00D85150">
        <w:trPr>
          <w:trHeight w:val="240"/>
          <w:jc w:val="center"/>
        </w:trPr>
        <w:tc>
          <w:tcPr>
            <w:tcW w:w="4876" w:type="dxa"/>
            <w:tcBorders>
              <w:top w:val="nil"/>
              <w:left w:val="nil"/>
              <w:bottom w:val="nil"/>
              <w:right w:val="nil"/>
            </w:tcBorders>
          </w:tcPr>
          <w:p w14:paraId="3FE73AF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4CD3CC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C043457" w14:textId="77777777" w:rsidTr="00D85150">
        <w:trPr>
          <w:jc w:val="center"/>
        </w:trPr>
        <w:tc>
          <w:tcPr>
            <w:tcW w:w="4876" w:type="dxa"/>
            <w:tcBorders>
              <w:top w:val="nil"/>
              <w:left w:val="nil"/>
              <w:bottom w:val="nil"/>
              <w:right w:val="nil"/>
            </w:tcBorders>
          </w:tcPr>
          <w:p w14:paraId="110B8163" w14:textId="77777777" w:rsidR="008F605B" w:rsidRPr="00B9675E" w:rsidRDefault="008F605B" w:rsidP="00D85150">
            <w:pPr>
              <w:pStyle w:val="Normal6a"/>
              <w:rPr>
                <w:color w:val="000000" w:themeColor="text1"/>
              </w:rPr>
            </w:pPr>
            <w:r w:rsidRPr="00B9675E">
              <w:rPr>
                <w:color w:val="000000" w:themeColor="text1"/>
              </w:rPr>
              <w:t>Combaterea mișcărilor ostile egalității de gen</w:t>
            </w:r>
          </w:p>
        </w:tc>
        <w:tc>
          <w:tcPr>
            <w:tcW w:w="4876" w:type="dxa"/>
            <w:tcBorders>
              <w:top w:val="nil"/>
              <w:left w:val="nil"/>
              <w:bottom w:val="nil"/>
              <w:right w:val="nil"/>
            </w:tcBorders>
          </w:tcPr>
          <w:p w14:paraId="016F75BB" w14:textId="77777777" w:rsidR="008F605B" w:rsidRPr="00B9675E" w:rsidRDefault="008F605B" w:rsidP="00D85150">
            <w:pPr>
              <w:pStyle w:val="Normal6a"/>
              <w:rPr>
                <w:color w:val="000000" w:themeColor="text1"/>
              </w:rPr>
            </w:pPr>
            <w:r w:rsidRPr="00B9675E">
              <w:rPr>
                <w:b/>
                <w:i/>
                <w:color w:val="000000" w:themeColor="text1"/>
              </w:rPr>
              <w:t>Protejarea societății civile și a organizațiilor pentru drepturile femeilor și</w:t>
            </w:r>
            <w:r w:rsidRPr="00B9675E">
              <w:rPr>
                <w:color w:val="000000" w:themeColor="text1"/>
              </w:rPr>
              <w:t xml:space="preserve"> combaterea mișcărilor ostile egalității de gen</w:t>
            </w:r>
          </w:p>
        </w:tc>
      </w:tr>
    </w:tbl>
    <w:p w14:paraId="3858CA4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15578AC" w14:textId="77777777" w:rsidR="008F605B" w:rsidRPr="00B9675E" w:rsidRDefault="008F605B" w:rsidP="008F605B">
      <w:pPr>
        <w:rPr>
          <w:color w:val="000000" w:themeColor="text1"/>
        </w:rPr>
      </w:pPr>
      <w:r w:rsidRPr="00D85150">
        <w:rPr>
          <w:rStyle w:val="HideTWBExt"/>
        </w:rPr>
        <w:t>&lt;/Amend&gt;</w:t>
      </w:r>
    </w:p>
    <w:p w14:paraId="68F105A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690</w:t>
      </w:r>
      <w:r w:rsidRPr="00D85150">
        <w:rPr>
          <w:rStyle w:val="HideTWBExt"/>
          <w:b w:val="0"/>
        </w:rPr>
        <w:t>&lt;/NumAm&gt;</w:t>
      </w:r>
    </w:p>
    <w:p w14:paraId="0171BBE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034201D5" w14:textId="77777777" w:rsidR="008F605B" w:rsidRPr="00B9675E" w:rsidRDefault="008F605B" w:rsidP="008F605B">
      <w:pPr>
        <w:pStyle w:val="NormalBold"/>
        <w:rPr>
          <w:color w:val="000000" w:themeColor="text1"/>
        </w:rPr>
      </w:pPr>
      <w:r w:rsidRPr="00D85150">
        <w:rPr>
          <w:rStyle w:val="HideTWBExt"/>
          <w:b w:val="0"/>
        </w:rPr>
        <w:t>&lt;/RepeatBlock-By&gt;</w:t>
      </w:r>
    </w:p>
    <w:p w14:paraId="164D005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31355F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59B10F7" w14:textId="77777777" w:rsidTr="00D85150">
        <w:trPr>
          <w:trHeight w:hRule="exact" w:val="240"/>
          <w:jc w:val="center"/>
        </w:trPr>
        <w:tc>
          <w:tcPr>
            <w:tcW w:w="9752" w:type="dxa"/>
            <w:gridSpan w:val="2"/>
            <w:tcBorders>
              <w:top w:val="nil"/>
              <w:left w:val="nil"/>
              <w:bottom w:val="nil"/>
              <w:right w:val="nil"/>
            </w:tcBorders>
          </w:tcPr>
          <w:p w14:paraId="37D5F169" w14:textId="77777777" w:rsidR="008F605B" w:rsidRPr="00B9675E" w:rsidRDefault="008F605B" w:rsidP="00D85150">
            <w:pPr>
              <w:rPr>
                <w:color w:val="000000" w:themeColor="text1"/>
              </w:rPr>
            </w:pPr>
          </w:p>
        </w:tc>
      </w:tr>
      <w:tr w:rsidR="007B5D21" w:rsidRPr="00B9675E" w14:paraId="492FA6B4" w14:textId="77777777" w:rsidTr="00D85150">
        <w:trPr>
          <w:trHeight w:val="240"/>
          <w:jc w:val="center"/>
        </w:trPr>
        <w:tc>
          <w:tcPr>
            <w:tcW w:w="4876" w:type="dxa"/>
            <w:tcBorders>
              <w:top w:val="nil"/>
              <w:left w:val="nil"/>
              <w:bottom w:val="nil"/>
              <w:right w:val="nil"/>
            </w:tcBorders>
          </w:tcPr>
          <w:p w14:paraId="48E69E5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25605F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486CF29" w14:textId="77777777" w:rsidTr="00D85150">
        <w:trPr>
          <w:jc w:val="center"/>
        </w:trPr>
        <w:tc>
          <w:tcPr>
            <w:tcW w:w="4876" w:type="dxa"/>
            <w:tcBorders>
              <w:top w:val="nil"/>
              <w:left w:val="nil"/>
              <w:bottom w:val="nil"/>
              <w:right w:val="nil"/>
            </w:tcBorders>
          </w:tcPr>
          <w:p w14:paraId="441B164A" w14:textId="77777777" w:rsidR="008F605B" w:rsidRPr="00B9675E" w:rsidRDefault="008F605B" w:rsidP="00D85150">
            <w:pPr>
              <w:pStyle w:val="Normal6a"/>
              <w:rPr>
                <w:color w:val="000000" w:themeColor="text1"/>
              </w:rPr>
            </w:pPr>
            <w:r w:rsidRPr="00B9675E">
              <w:rPr>
                <w:b/>
                <w:i/>
                <w:color w:val="000000" w:themeColor="text1"/>
              </w:rPr>
              <w:t>Combaterea mișcărilor ostile egalității de gen</w:t>
            </w:r>
          </w:p>
        </w:tc>
        <w:tc>
          <w:tcPr>
            <w:tcW w:w="4876" w:type="dxa"/>
            <w:tcBorders>
              <w:top w:val="nil"/>
              <w:left w:val="nil"/>
              <w:bottom w:val="nil"/>
              <w:right w:val="nil"/>
            </w:tcBorders>
          </w:tcPr>
          <w:p w14:paraId="5E32F8FC" w14:textId="77777777" w:rsidR="008F605B" w:rsidRPr="00B9675E" w:rsidRDefault="008F605B" w:rsidP="00D85150">
            <w:pPr>
              <w:pStyle w:val="Normal6a"/>
              <w:rPr>
                <w:color w:val="000000" w:themeColor="text1"/>
              </w:rPr>
            </w:pPr>
            <w:r w:rsidRPr="00B9675E">
              <w:rPr>
                <w:b/>
                <w:i/>
                <w:color w:val="000000" w:themeColor="text1"/>
              </w:rPr>
              <w:t>Lupta pentru recunoașterea sexului biologic</w:t>
            </w:r>
          </w:p>
        </w:tc>
      </w:tr>
    </w:tbl>
    <w:p w14:paraId="22C63C2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29FE58FE" w14:textId="77777777" w:rsidR="008F605B" w:rsidRPr="00B9675E" w:rsidRDefault="008F605B" w:rsidP="008F605B">
      <w:pPr>
        <w:rPr>
          <w:color w:val="000000" w:themeColor="text1"/>
        </w:rPr>
      </w:pPr>
      <w:r w:rsidRPr="00D85150">
        <w:rPr>
          <w:rStyle w:val="HideTWBExt"/>
        </w:rPr>
        <w:t>&lt;/Amend&gt;</w:t>
      </w:r>
    </w:p>
    <w:p w14:paraId="01173043"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691</w:t>
      </w:r>
      <w:r w:rsidRPr="00D85150">
        <w:rPr>
          <w:rStyle w:val="HideTWBExt"/>
          <w:b w:val="0"/>
        </w:rPr>
        <w:t>&lt;/NumAm&gt;</w:t>
      </w:r>
    </w:p>
    <w:p w14:paraId="71A32C5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1BE7FF30" w14:textId="77777777" w:rsidR="008F605B" w:rsidRPr="00B9675E" w:rsidRDefault="008F605B" w:rsidP="008F605B">
      <w:pPr>
        <w:pStyle w:val="NormalBold"/>
        <w:rPr>
          <w:color w:val="000000" w:themeColor="text1"/>
        </w:rPr>
      </w:pPr>
      <w:r w:rsidRPr="00D85150">
        <w:rPr>
          <w:rStyle w:val="HideTWBExt"/>
          <w:b w:val="0"/>
        </w:rPr>
        <w:t>&lt;/RepeatBlock-By&gt;</w:t>
      </w:r>
    </w:p>
    <w:p w14:paraId="2E3598B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92FD0B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00BE096" w14:textId="77777777" w:rsidTr="00D85150">
        <w:trPr>
          <w:trHeight w:hRule="exact" w:val="240"/>
          <w:jc w:val="center"/>
        </w:trPr>
        <w:tc>
          <w:tcPr>
            <w:tcW w:w="9752" w:type="dxa"/>
            <w:gridSpan w:val="2"/>
            <w:tcBorders>
              <w:top w:val="nil"/>
              <w:left w:val="nil"/>
              <w:bottom w:val="nil"/>
              <w:right w:val="nil"/>
            </w:tcBorders>
          </w:tcPr>
          <w:p w14:paraId="1A66AD1D" w14:textId="77777777" w:rsidR="008F605B" w:rsidRPr="00B9675E" w:rsidRDefault="008F605B" w:rsidP="00D85150">
            <w:pPr>
              <w:rPr>
                <w:color w:val="000000" w:themeColor="text1"/>
              </w:rPr>
            </w:pPr>
          </w:p>
        </w:tc>
      </w:tr>
      <w:tr w:rsidR="007B5D21" w:rsidRPr="00B9675E" w14:paraId="74387090" w14:textId="77777777" w:rsidTr="00D85150">
        <w:trPr>
          <w:trHeight w:val="240"/>
          <w:jc w:val="center"/>
        </w:trPr>
        <w:tc>
          <w:tcPr>
            <w:tcW w:w="4876" w:type="dxa"/>
            <w:tcBorders>
              <w:top w:val="nil"/>
              <w:left w:val="nil"/>
              <w:bottom w:val="nil"/>
              <w:right w:val="nil"/>
            </w:tcBorders>
          </w:tcPr>
          <w:p w14:paraId="12B3DD6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9412BC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E7943AA" w14:textId="77777777" w:rsidTr="00D85150">
        <w:trPr>
          <w:jc w:val="center"/>
        </w:trPr>
        <w:tc>
          <w:tcPr>
            <w:tcW w:w="4876" w:type="dxa"/>
            <w:tcBorders>
              <w:top w:val="nil"/>
              <w:left w:val="nil"/>
              <w:bottom w:val="nil"/>
              <w:right w:val="nil"/>
            </w:tcBorders>
          </w:tcPr>
          <w:p w14:paraId="34434245"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3521195" w14:textId="77777777" w:rsidR="008F605B" w:rsidRPr="00B9675E" w:rsidRDefault="008F605B" w:rsidP="00D85150">
            <w:pPr>
              <w:pStyle w:val="Normal6a"/>
              <w:rPr>
                <w:color w:val="000000" w:themeColor="text1"/>
              </w:rPr>
            </w:pPr>
            <w:r w:rsidRPr="00B9675E">
              <w:rPr>
                <w:b/>
                <w:i/>
                <w:color w:val="000000" w:themeColor="text1"/>
              </w:rPr>
              <w:t>16d.</w:t>
            </w:r>
            <w:r w:rsidRPr="00B9675E">
              <w:rPr>
                <w:color w:val="000000" w:themeColor="text1"/>
              </w:rPr>
              <w:tab/>
            </w:r>
            <w:r w:rsidRPr="00B9675E">
              <w:rPr>
                <w:b/>
                <w:i/>
                <w:color w:val="000000" w:themeColor="text1"/>
              </w:rPr>
              <w:t>evidențiază creșterea influenței așa-numitei „manosfere”; solicită Comisiei să combată răspândirea valorilor misogine și de extremă dreapta în rândul băieților și tinerilor, în ceea ce privește egalitatea de gen și drepturile femeilor, prin promovarea în școli a educației privind egalitatea de gen, sexualitatea și relațiile, consolidarea alfabetizării mediatice critice, combaterea dezinformării și contestarea stereotipurilor de gen;</w:t>
            </w:r>
          </w:p>
        </w:tc>
      </w:tr>
    </w:tbl>
    <w:p w14:paraId="1D25B5F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AC36D99" w14:textId="77777777" w:rsidR="008F605B" w:rsidRPr="00B9675E" w:rsidRDefault="008F605B" w:rsidP="008F605B">
      <w:pPr>
        <w:rPr>
          <w:color w:val="000000" w:themeColor="text1"/>
        </w:rPr>
      </w:pPr>
      <w:r w:rsidRPr="00D85150">
        <w:rPr>
          <w:rStyle w:val="HideTWBExt"/>
        </w:rPr>
        <w:t>&lt;/Amend&gt;</w:t>
      </w:r>
    </w:p>
    <w:p w14:paraId="347A544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692</w:t>
      </w:r>
      <w:r w:rsidRPr="00D85150">
        <w:rPr>
          <w:rStyle w:val="HideTWBExt"/>
          <w:b w:val="0"/>
        </w:rPr>
        <w:t>&lt;/NumAm&gt;</w:t>
      </w:r>
    </w:p>
    <w:p w14:paraId="53FFC65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1669BBD3" w14:textId="77777777" w:rsidR="008F605B" w:rsidRPr="00B9675E" w:rsidRDefault="008F605B" w:rsidP="008F605B">
      <w:pPr>
        <w:pStyle w:val="NormalBold"/>
        <w:rPr>
          <w:color w:val="000000" w:themeColor="text1"/>
        </w:rPr>
      </w:pPr>
      <w:r w:rsidRPr="00D85150">
        <w:rPr>
          <w:rStyle w:val="HideTWBExt"/>
          <w:b w:val="0"/>
        </w:rPr>
        <w:t>&lt;/RepeatBlock-By&gt;</w:t>
      </w:r>
    </w:p>
    <w:p w14:paraId="71573F8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B2E036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CB694DC" w14:textId="77777777" w:rsidTr="00D85150">
        <w:trPr>
          <w:trHeight w:hRule="exact" w:val="240"/>
          <w:jc w:val="center"/>
        </w:trPr>
        <w:tc>
          <w:tcPr>
            <w:tcW w:w="9752" w:type="dxa"/>
            <w:gridSpan w:val="2"/>
            <w:tcBorders>
              <w:top w:val="nil"/>
              <w:left w:val="nil"/>
              <w:bottom w:val="nil"/>
              <w:right w:val="nil"/>
            </w:tcBorders>
          </w:tcPr>
          <w:p w14:paraId="6F445D27" w14:textId="77777777" w:rsidR="008F605B" w:rsidRPr="00B9675E" w:rsidRDefault="008F605B" w:rsidP="00D85150">
            <w:pPr>
              <w:rPr>
                <w:color w:val="000000" w:themeColor="text1"/>
              </w:rPr>
            </w:pPr>
          </w:p>
        </w:tc>
      </w:tr>
      <w:tr w:rsidR="007B5D21" w:rsidRPr="00B9675E" w14:paraId="325548BF" w14:textId="77777777" w:rsidTr="00D85150">
        <w:trPr>
          <w:trHeight w:val="240"/>
          <w:jc w:val="center"/>
        </w:trPr>
        <w:tc>
          <w:tcPr>
            <w:tcW w:w="4876" w:type="dxa"/>
            <w:tcBorders>
              <w:top w:val="nil"/>
              <w:left w:val="nil"/>
              <w:bottom w:val="nil"/>
              <w:right w:val="nil"/>
            </w:tcBorders>
          </w:tcPr>
          <w:p w14:paraId="737980C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74E4FB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3304123" w14:textId="77777777" w:rsidTr="00D85150">
        <w:trPr>
          <w:jc w:val="center"/>
        </w:trPr>
        <w:tc>
          <w:tcPr>
            <w:tcW w:w="4876" w:type="dxa"/>
            <w:tcBorders>
              <w:top w:val="nil"/>
              <w:left w:val="nil"/>
              <w:bottom w:val="nil"/>
              <w:right w:val="nil"/>
            </w:tcBorders>
          </w:tcPr>
          <w:p w14:paraId="0CD4876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05A4C5C" w14:textId="77777777" w:rsidR="008F605B" w:rsidRPr="00B9675E" w:rsidRDefault="008F605B" w:rsidP="00D85150">
            <w:pPr>
              <w:pStyle w:val="Normal6a"/>
              <w:rPr>
                <w:color w:val="000000" w:themeColor="text1"/>
              </w:rPr>
            </w:pPr>
            <w:r w:rsidRPr="00B9675E">
              <w:rPr>
                <w:b/>
                <w:i/>
                <w:color w:val="000000" w:themeColor="text1"/>
              </w:rPr>
              <w:t>16e.</w:t>
            </w:r>
            <w:r w:rsidRPr="00B9675E">
              <w:rPr>
                <w:color w:val="000000" w:themeColor="text1"/>
              </w:rPr>
              <w:tab/>
            </w:r>
            <w:r w:rsidRPr="00B9675E">
              <w:rPr>
                <w:b/>
                <w:i/>
                <w:color w:val="000000" w:themeColor="text1"/>
              </w:rPr>
              <w:t>recunoaște că o parte semnificativă a finanțării care stimulează proliferarea mișcărilor ostile egalității de gen în întreaga UE provine de la actori străini, care se pare că au oferit sprijin financiar și logistic organizațiilor și campaniilor care vizează promovarea discursurilor ostile egalității gen, și invită Comisia să revizuiască toate fondurile actuale pentru a se asigura că nicio finanțare a UE nu este direcționată către obiective și proiecte antidemocratice și ostile egalității de gen;</w:t>
            </w:r>
          </w:p>
        </w:tc>
      </w:tr>
    </w:tbl>
    <w:p w14:paraId="5D3F9BC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C4806BE" w14:textId="77777777" w:rsidR="008F605B" w:rsidRPr="00B9675E" w:rsidRDefault="008F605B" w:rsidP="008F605B">
      <w:pPr>
        <w:rPr>
          <w:color w:val="000000" w:themeColor="text1"/>
        </w:rPr>
      </w:pPr>
      <w:r w:rsidRPr="00D85150">
        <w:rPr>
          <w:rStyle w:val="HideTWBExt"/>
        </w:rPr>
        <w:lastRenderedPageBreak/>
        <w:t>&lt;/Amend&gt;</w:t>
      </w:r>
    </w:p>
    <w:p w14:paraId="5E82721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693</w:t>
      </w:r>
      <w:r w:rsidRPr="00D85150">
        <w:rPr>
          <w:rStyle w:val="HideTWBExt"/>
          <w:b w:val="0"/>
        </w:rPr>
        <w:t>&lt;/NumAm&gt;</w:t>
      </w:r>
    </w:p>
    <w:p w14:paraId="4D606C3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072393B5" w14:textId="77777777" w:rsidR="008F605B" w:rsidRPr="00B9675E" w:rsidRDefault="008F605B" w:rsidP="008F605B">
      <w:pPr>
        <w:pStyle w:val="NormalBold"/>
        <w:rPr>
          <w:color w:val="000000" w:themeColor="text1"/>
        </w:rPr>
      </w:pPr>
      <w:r w:rsidRPr="00D85150">
        <w:rPr>
          <w:rStyle w:val="HideTWBExt"/>
          <w:b w:val="0"/>
        </w:rPr>
        <w:t>&lt;/RepeatBlock-By&gt;</w:t>
      </w:r>
    </w:p>
    <w:p w14:paraId="7AE63C8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DADD71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30C0CFC" w14:textId="77777777" w:rsidTr="00D85150">
        <w:trPr>
          <w:trHeight w:hRule="exact" w:val="240"/>
          <w:jc w:val="center"/>
        </w:trPr>
        <w:tc>
          <w:tcPr>
            <w:tcW w:w="9752" w:type="dxa"/>
            <w:gridSpan w:val="2"/>
            <w:tcBorders>
              <w:top w:val="nil"/>
              <w:left w:val="nil"/>
              <w:bottom w:val="nil"/>
              <w:right w:val="nil"/>
            </w:tcBorders>
          </w:tcPr>
          <w:p w14:paraId="4121A6E2" w14:textId="77777777" w:rsidR="008F605B" w:rsidRPr="00B9675E" w:rsidRDefault="008F605B" w:rsidP="00D85150">
            <w:pPr>
              <w:rPr>
                <w:color w:val="000000" w:themeColor="text1"/>
              </w:rPr>
            </w:pPr>
          </w:p>
        </w:tc>
      </w:tr>
      <w:tr w:rsidR="007B5D21" w:rsidRPr="00B9675E" w14:paraId="71B6145D" w14:textId="77777777" w:rsidTr="00D85150">
        <w:trPr>
          <w:trHeight w:val="240"/>
          <w:jc w:val="center"/>
        </w:trPr>
        <w:tc>
          <w:tcPr>
            <w:tcW w:w="4876" w:type="dxa"/>
            <w:tcBorders>
              <w:top w:val="nil"/>
              <w:left w:val="nil"/>
              <w:bottom w:val="nil"/>
              <w:right w:val="nil"/>
            </w:tcBorders>
          </w:tcPr>
          <w:p w14:paraId="405AF41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C5205D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D36AF07" w14:textId="77777777" w:rsidTr="00D85150">
        <w:trPr>
          <w:jc w:val="center"/>
        </w:trPr>
        <w:tc>
          <w:tcPr>
            <w:tcW w:w="4876" w:type="dxa"/>
            <w:tcBorders>
              <w:top w:val="nil"/>
              <w:left w:val="nil"/>
              <w:bottom w:val="nil"/>
              <w:right w:val="nil"/>
            </w:tcBorders>
          </w:tcPr>
          <w:p w14:paraId="7138344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43AC225" w14:textId="77777777" w:rsidR="008F605B" w:rsidRPr="00B9675E" w:rsidRDefault="008F605B" w:rsidP="00D85150">
            <w:pPr>
              <w:pStyle w:val="Normal6a"/>
              <w:rPr>
                <w:color w:val="000000" w:themeColor="text1"/>
              </w:rPr>
            </w:pPr>
            <w:r w:rsidRPr="00B9675E">
              <w:rPr>
                <w:b/>
                <w:i/>
                <w:color w:val="000000" w:themeColor="text1"/>
              </w:rPr>
              <w:t>16f.</w:t>
            </w:r>
            <w:r w:rsidRPr="00B9675E">
              <w:rPr>
                <w:color w:val="000000" w:themeColor="text1"/>
              </w:rPr>
              <w:tab/>
            </w:r>
            <w:r w:rsidRPr="00B9675E">
              <w:rPr>
                <w:b/>
                <w:i/>
                <w:color w:val="000000" w:themeColor="text1"/>
              </w:rPr>
              <w:t>ia act cu îngrijorare de creșterea alarmantă a infracțiunilor motivate de ură și a discursului de incitare la ură care vizează femeile, persoanele LGBTIQ+, persoanele rasializate și alte grupuri marginalizate în mai multe state membre, creștere exacerbată de retorica politică și de aplicarea insuficientă a legilor anti-discriminare;</w:t>
            </w:r>
          </w:p>
        </w:tc>
      </w:tr>
    </w:tbl>
    <w:p w14:paraId="25E5721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E57A2D1" w14:textId="77777777" w:rsidR="008F605B" w:rsidRPr="00B9675E" w:rsidRDefault="008F605B" w:rsidP="008F605B">
      <w:pPr>
        <w:rPr>
          <w:color w:val="000000" w:themeColor="text1"/>
        </w:rPr>
      </w:pPr>
      <w:r w:rsidRPr="00D85150">
        <w:rPr>
          <w:rStyle w:val="HideTWBExt"/>
        </w:rPr>
        <w:t>&lt;/Amend&gt;</w:t>
      </w:r>
    </w:p>
    <w:p w14:paraId="2090084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694</w:t>
      </w:r>
      <w:r w:rsidRPr="00D85150">
        <w:rPr>
          <w:rStyle w:val="HideTWBExt"/>
          <w:b w:val="0"/>
        </w:rPr>
        <w:t>&lt;/NumAm&gt;</w:t>
      </w:r>
    </w:p>
    <w:p w14:paraId="509A3E3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4851CD8C" w14:textId="77777777" w:rsidR="008F605B" w:rsidRPr="00B9675E" w:rsidRDefault="008F605B" w:rsidP="008F605B">
      <w:pPr>
        <w:pStyle w:val="NormalBold"/>
        <w:rPr>
          <w:color w:val="000000" w:themeColor="text1"/>
        </w:rPr>
      </w:pPr>
      <w:r w:rsidRPr="00D85150">
        <w:rPr>
          <w:rStyle w:val="HideTWBExt"/>
          <w:b w:val="0"/>
        </w:rPr>
        <w:t>&lt;/RepeatBlock-By&gt;</w:t>
      </w:r>
    </w:p>
    <w:p w14:paraId="0547609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50FD1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16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2ED8B31" w14:textId="77777777" w:rsidTr="00D85150">
        <w:trPr>
          <w:trHeight w:hRule="exact" w:val="240"/>
          <w:jc w:val="center"/>
        </w:trPr>
        <w:tc>
          <w:tcPr>
            <w:tcW w:w="9752" w:type="dxa"/>
            <w:gridSpan w:val="2"/>
            <w:tcBorders>
              <w:top w:val="nil"/>
              <w:left w:val="nil"/>
              <w:bottom w:val="nil"/>
              <w:right w:val="nil"/>
            </w:tcBorders>
          </w:tcPr>
          <w:p w14:paraId="240AF1DE" w14:textId="77777777" w:rsidR="008F605B" w:rsidRPr="00B9675E" w:rsidRDefault="008F605B" w:rsidP="00D85150">
            <w:pPr>
              <w:rPr>
                <w:color w:val="000000" w:themeColor="text1"/>
              </w:rPr>
            </w:pPr>
          </w:p>
        </w:tc>
      </w:tr>
      <w:tr w:rsidR="007B5D21" w:rsidRPr="00B9675E" w14:paraId="495735CD" w14:textId="77777777" w:rsidTr="00D85150">
        <w:trPr>
          <w:trHeight w:val="240"/>
          <w:jc w:val="center"/>
        </w:trPr>
        <w:tc>
          <w:tcPr>
            <w:tcW w:w="4876" w:type="dxa"/>
            <w:tcBorders>
              <w:top w:val="nil"/>
              <w:left w:val="nil"/>
              <w:bottom w:val="nil"/>
              <w:right w:val="nil"/>
            </w:tcBorders>
          </w:tcPr>
          <w:p w14:paraId="7E01C3D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4C2342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2F87549" w14:textId="77777777" w:rsidTr="00D85150">
        <w:trPr>
          <w:jc w:val="center"/>
        </w:trPr>
        <w:tc>
          <w:tcPr>
            <w:tcW w:w="4876" w:type="dxa"/>
            <w:tcBorders>
              <w:top w:val="nil"/>
              <w:left w:val="nil"/>
              <w:bottom w:val="nil"/>
              <w:right w:val="nil"/>
            </w:tcBorders>
          </w:tcPr>
          <w:p w14:paraId="31B7C27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1ABB2D4" w14:textId="77777777" w:rsidR="008F605B" w:rsidRPr="00B9675E" w:rsidRDefault="008F605B" w:rsidP="00D85150">
            <w:pPr>
              <w:pStyle w:val="Normal6a"/>
              <w:rPr>
                <w:color w:val="000000" w:themeColor="text1"/>
              </w:rPr>
            </w:pPr>
            <w:r w:rsidRPr="00B9675E">
              <w:rPr>
                <w:b/>
                <w:i/>
                <w:color w:val="000000" w:themeColor="text1"/>
              </w:rPr>
              <w:t>16g.</w:t>
            </w:r>
            <w:r w:rsidRPr="00B9675E">
              <w:rPr>
                <w:color w:val="000000" w:themeColor="text1"/>
              </w:rPr>
              <w:tab/>
            </w:r>
            <w:r w:rsidRPr="00B9675E">
              <w:rPr>
                <w:b/>
                <w:i/>
                <w:color w:val="000000" w:themeColor="text1"/>
              </w:rPr>
              <w:t>subliniază lipsa de protecție în statele membre, din cauza diferențelor în punerea în aplicare a măsurilor de protecție, ceea ce face ca anumite grupuri să fie mai vulnerabile la discriminare și violență; își exprimă îngrijorarea cu privire la lipsa de progrese în punerea în aplicare a legilor privind egalitatea și combaterea discriminării în unele state membre și îndeamnă Comisia să abordeze acest aspect în noua strategie privind egalitatea de gen; invită, de asemenea, Comisia să revină asupra deciziei de retragere a directivei orizontale anti-discriminare;</w:t>
            </w:r>
          </w:p>
        </w:tc>
      </w:tr>
    </w:tbl>
    <w:p w14:paraId="70B85E8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C0FB8FC" w14:textId="77777777" w:rsidR="008F605B" w:rsidRPr="00B9675E" w:rsidRDefault="008F605B" w:rsidP="008F605B">
      <w:pPr>
        <w:rPr>
          <w:color w:val="000000" w:themeColor="text1"/>
        </w:rPr>
      </w:pPr>
      <w:r w:rsidRPr="00D85150">
        <w:rPr>
          <w:rStyle w:val="HideTWBExt"/>
        </w:rPr>
        <w:lastRenderedPageBreak/>
        <w:t>&lt;/Amend&gt;</w:t>
      </w:r>
    </w:p>
    <w:p w14:paraId="22CD954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695</w:t>
      </w:r>
      <w:r w:rsidRPr="00D85150">
        <w:rPr>
          <w:rStyle w:val="HideTWBExt"/>
          <w:b w:val="0"/>
        </w:rPr>
        <w:t>&lt;/NumAm&gt;</w:t>
      </w:r>
    </w:p>
    <w:p w14:paraId="43E3C24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13A09AE0" w14:textId="77777777" w:rsidR="008F605B" w:rsidRPr="00B9675E" w:rsidRDefault="008F605B" w:rsidP="008F605B">
      <w:pPr>
        <w:pStyle w:val="NormalBold"/>
        <w:rPr>
          <w:color w:val="000000" w:themeColor="text1"/>
        </w:rPr>
      </w:pPr>
      <w:r w:rsidRPr="00D85150">
        <w:rPr>
          <w:rStyle w:val="HideTWBExt"/>
          <w:b w:val="0"/>
        </w:rPr>
        <w:t>&lt;/RepeatBlock-By&gt;</w:t>
      </w:r>
    </w:p>
    <w:p w14:paraId="136233A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963806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1CF2523" w14:textId="77777777" w:rsidTr="00D85150">
        <w:trPr>
          <w:trHeight w:hRule="exact" w:val="240"/>
          <w:jc w:val="center"/>
        </w:trPr>
        <w:tc>
          <w:tcPr>
            <w:tcW w:w="9752" w:type="dxa"/>
            <w:gridSpan w:val="2"/>
            <w:tcBorders>
              <w:top w:val="nil"/>
              <w:left w:val="nil"/>
              <w:bottom w:val="nil"/>
              <w:right w:val="nil"/>
            </w:tcBorders>
          </w:tcPr>
          <w:p w14:paraId="3942C6BD" w14:textId="77777777" w:rsidR="008F605B" w:rsidRPr="00B9675E" w:rsidRDefault="008F605B" w:rsidP="00D85150">
            <w:pPr>
              <w:rPr>
                <w:color w:val="000000" w:themeColor="text1"/>
              </w:rPr>
            </w:pPr>
          </w:p>
        </w:tc>
      </w:tr>
      <w:tr w:rsidR="007B5D21" w:rsidRPr="00B9675E" w14:paraId="67C13CE4" w14:textId="77777777" w:rsidTr="00D85150">
        <w:trPr>
          <w:trHeight w:val="240"/>
          <w:jc w:val="center"/>
        </w:trPr>
        <w:tc>
          <w:tcPr>
            <w:tcW w:w="4876" w:type="dxa"/>
            <w:tcBorders>
              <w:top w:val="nil"/>
              <w:left w:val="nil"/>
              <w:bottom w:val="nil"/>
              <w:right w:val="nil"/>
            </w:tcBorders>
          </w:tcPr>
          <w:p w14:paraId="12D09FD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88F97D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89734AD" w14:textId="77777777" w:rsidTr="00D85150">
        <w:trPr>
          <w:jc w:val="center"/>
        </w:trPr>
        <w:tc>
          <w:tcPr>
            <w:tcW w:w="4876" w:type="dxa"/>
            <w:tcBorders>
              <w:top w:val="nil"/>
              <w:left w:val="nil"/>
              <w:bottom w:val="nil"/>
              <w:right w:val="nil"/>
            </w:tcBorders>
          </w:tcPr>
          <w:p w14:paraId="7B49E798" w14:textId="77777777" w:rsidR="008F605B" w:rsidRPr="00B9675E" w:rsidRDefault="008F605B" w:rsidP="00D85150">
            <w:pPr>
              <w:pStyle w:val="Normal6a"/>
              <w:rPr>
                <w:color w:val="000000" w:themeColor="text1"/>
              </w:rPr>
            </w:pPr>
            <w:r w:rsidRPr="00B9675E">
              <w:rPr>
                <w:b/>
                <w:i/>
                <w:color w:val="000000" w:themeColor="text1"/>
              </w:rPr>
              <w:t>17.</w:t>
            </w:r>
            <w:r w:rsidRPr="00B9675E">
              <w:rPr>
                <w:color w:val="000000" w:themeColor="text1"/>
              </w:rPr>
              <w:tab/>
            </w:r>
            <w:r w:rsidRPr="00B9675E">
              <w:rPr>
                <w:b/>
                <w:i/>
                <w:color w:val="000000" w:themeColor="text1"/>
              </w:rPr>
              <w:t>îndeamnă Comisia să dezvolte un instrument cuprinzător pentru a monitoriza și a contracara regresul democratic și regresul în ceea ce privește drepturile femeilor, care sunt intrinsec legate, și să asigure că egalitatea de gen rămâne o prioritate în întreaga UE;</w:t>
            </w:r>
          </w:p>
        </w:tc>
        <w:tc>
          <w:tcPr>
            <w:tcW w:w="4876" w:type="dxa"/>
            <w:tcBorders>
              <w:top w:val="nil"/>
              <w:left w:val="nil"/>
              <w:bottom w:val="nil"/>
              <w:right w:val="nil"/>
            </w:tcBorders>
          </w:tcPr>
          <w:p w14:paraId="5D469A38" w14:textId="77777777" w:rsidR="008F605B" w:rsidRPr="00B9675E" w:rsidRDefault="008F605B" w:rsidP="00D85150">
            <w:pPr>
              <w:pStyle w:val="Normal6a"/>
              <w:rPr>
                <w:color w:val="000000" w:themeColor="text1"/>
              </w:rPr>
            </w:pPr>
            <w:r w:rsidRPr="00B9675E">
              <w:rPr>
                <w:b/>
                <w:i/>
                <w:color w:val="000000" w:themeColor="text1"/>
              </w:rPr>
              <w:t>eliminat</w:t>
            </w:r>
          </w:p>
        </w:tc>
      </w:tr>
    </w:tbl>
    <w:p w14:paraId="5BCCC4F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9ADE65D" w14:textId="77777777" w:rsidR="008F605B" w:rsidRPr="00B9675E" w:rsidRDefault="008F605B" w:rsidP="008F605B">
      <w:pPr>
        <w:rPr>
          <w:color w:val="000000" w:themeColor="text1"/>
        </w:rPr>
      </w:pPr>
      <w:r w:rsidRPr="00D85150">
        <w:rPr>
          <w:rStyle w:val="HideTWBExt"/>
        </w:rPr>
        <w:t>&lt;/Amend&gt;</w:t>
      </w:r>
    </w:p>
    <w:p w14:paraId="4530AEA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696</w:t>
      </w:r>
      <w:r w:rsidRPr="00D85150">
        <w:rPr>
          <w:rStyle w:val="HideTWBExt"/>
          <w:b w:val="0"/>
        </w:rPr>
        <w:t>&lt;/NumAm&gt;</w:t>
      </w:r>
    </w:p>
    <w:p w14:paraId="77A8FDA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w:t>
      </w:r>
      <w:r w:rsidRPr="00D85150">
        <w:rPr>
          <w:rStyle w:val="HideTWBExt"/>
          <w:b w:val="0"/>
        </w:rPr>
        <w:t>&lt;/Members&gt;</w:t>
      </w:r>
    </w:p>
    <w:p w14:paraId="2916F5D6" w14:textId="77777777" w:rsidR="008F605B" w:rsidRPr="00B9675E" w:rsidRDefault="008F605B" w:rsidP="008F605B">
      <w:pPr>
        <w:pStyle w:val="NormalBold"/>
        <w:rPr>
          <w:color w:val="000000" w:themeColor="text1"/>
        </w:rPr>
      </w:pPr>
      <w:r w:rsidRPr="00D85150">
        <w:rPr>
          <w:rStyle w:val="HideTWBExt"/>
          <w:b w:val="0"/>
        </w:rPr>
        <w:t>&lt;/RepeatBlock-By&gt;</w:t>
      </w:r>
    </w:p>
    <w:p w14:paraId="70E1DF6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443F89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1C8DE91" w14:textId="77777777" w:rsidTr="00D85150">
        <w:trPr>
          <w:trHeight w:hRule="exact" w:val="240"/>
          <w:jc w:val="center"/>
        </w:trPr>
        <w:tc>
          <w:tcPr>
            <w:tcW w:w="9752" w:type="dxa"/>
            <w:gridSpan w:val="2"/>
            <w:tcBorders>
              <w:top w:val="nil"/>
              <w:left w:val="nil"/>
              <w:bottom w:val="nil"/>
              <w:right w:val="nil"/>
            </w:tcBorders>
          </w:tcPr>
          <w:p w14:paraId="5EA38241" w14:textId="77777777" w:rsidR="008F605B" w:rsidRPr="00B9675E" w:rsidRDefault="008F605B" w:rsidP="00D85150">
            <w:pPr>
              <w:rPr>
                <w:color w:val="000000" w:themeColor="text1"/>
              </w:rPr>
            </w:pPr>
          </w:p>
        </w:tc>
      </w:tr>
      <w:tr w:rsidR="007B5D21" w:rsidRPr="00B9675E" w14:paraId="5682C659" w14:textId="77777777" w:rsidTr="00D85150">
        <w:trPr>
          <w:trHeight w:val="240"/>
          <w:jc w:val="center"/>
        </w:trPr>
        <w:tc>
          <w:tcPr>
            <w:tcW w:w="4876" w:type="dxa"/>
            <w:tcBorders>
              <w:top w:val="nil"/>
              <w:left w:val="nil"/>
              <w:bottom w:val="nil"/>
              <w:right w:val="nil"/>
            </w:tcBorders>
          </w:tcPr>
          <w:p w14:paraId="520F2A2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AD207D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71117AE" w14:textId="77777777" w:rsidTr="00D85150">
        <w:trPr>
          <w:jc w:val="center"/>
        </w:trPr>
        <w:tc>
          <w:tcPr>
            <w:tcW w:w="4876" w:type="dxa"/>
            <w:tcBorders>
              <w:top w:val="nil"/>
              <w:left w:val="nil"/>
              <w:bottom w:val="nil"/>
              <w:right w:val="nil"/>
            </w:tcBorders>
          </w:tcPr>
          <w:p w14:paraId="720033F9"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w:t>
            </w:r>
            <w:r w:rsidRPr="00B9675E">
              <w:rPr>
                <w:b/>
                <w:i/>
                <w:color w:val="000000" w:themeColor="text1"/>
              </w:rPr>
              <w:t>dezvolte un instrument</w:t>
            </w:r>
            <w:r w:rsidRPr="00B9675E">
              <w:rPr>
                <w:color w:val="000000" w:themeColor="text1"/>
              </w:rPr>
              <w:t xml:space="preserve"> cuprinzător </w:t>
            </w:r>
            <w:r w:rsidRPr="00B9675E">
              <w:rPr>
                <w:b/>
                <w:i/>
                <w:color w:val="000000" w:themeColor="text1"/>
              </w:rPr>
              <w:t>pentru a monitoriza și a contracara regresul</w:t>
            </w:r>
            <w:r w:rsidRPr="00B9675E">
              <w:rPr>
                <w:color w:val="000000" w:themeColor="text1"/>
              </w:rPr>
              <w:t xml:space="preserve"> democratic și </w:t>
            </w:r>
            <w:r w:rsidRPr="00B9675E">
              <w:rPr>
                <w:b/>
                <w:i/>
                <w:color w:val="000000" w:themeColor="text1"/>
              </w:rPr>
              <w:t>regresul</w:t>
            </w:r>
            <w:r w:rsidRPr="00B9675E">
              <w:rPr>
                <w:color w:val="000000" w:themeColor="text1"/>
              </w:rPr>
              <w:t xml:space="preserve"> în ceea ce privește drepturile femeilor, care sunt intrinsec legate,</w:t>
            </w:r>
            <w:r w:rsidRPr="00B9675E">
              <w:rPr>
                <w:b/>
                <w:bCs/>
                <w:i/>
                <w:iCs/>
                <w:color w:val="000000" w:themeColor="text1"/>
              </w:rPr>
              <w:t xml:space="preserve"> și</w:t>
            </w:r>
            <w:r w:rsidRPr="00B9675E">
              <w:rPr>
                <w:color w:val="000000" w:themeColor="text1"/>
              </w:rPr>
              <w:t xml:space="preserve"> să asigure că egalitatea de gen rămâne o prioritate în întreaga UE;</w:t>
            </w:r>
          </w:p>
        </w:tc>
        <w:tc>
          <w:tcPr>
            <w:tcW w:w="4876" w:type="dxa"/>
            <w:tcBorders>
              <w:top w:val="nil"/>
              <w:left w:val="nil"/>
              <w:bottom w:val="nil"/>
              <w:right w:val="nil"/>
            </w:tcBorders>
          </w:tcPr>
          <w:p w14:paraId="0CD6CA07"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invită Comisia să </w:t>
            </w:r>
            <w:r w:rsidRPr="00B9675E">
              <w:rPr>
                <w:b/>
                <w:i/>
                <w:color w:val="000000" w:themeColor="text1"/>
              </w:rPr>
              <w:t>instituie un mecanism</w:t>
            </w:r>
            <w:r w:rsidRPr="00B9675E">
              <w:rPr>
                <w:color w:val="000000" w:themeColor="text1"/>
              </w:rPr>
              <w:t xml:space="preserve"> cuprinzător </w:t>
            </w:r>
            <w:r w:rsidRPr="00B9675E">
              <w:rPr>
                <w:b/>
                <w:i/>
                <w:color w:val="000000" w:themeColor="text1"/>
              </w:rPr>
              <w:t>de monitorizare și de tragere la răspundere, pentru a aborda rapid orice regres</w:t>
            </w:r>
            <w:r w:rsidRPr="00B9675E">
              <w:rPr>
                <w:color w:val="000000" w:themeColor="text1"/>
              </w:rPr>
              <w:t xml:space="preserve"> democratic și </w:t>
            </w:r>
            <w:r w:rsidRPr="00B9675E">
              <w:rPr>
                <w:b/>
                <w:i/>
                <w:color w:val="000000" w:themeColor="text1"/>
              </w:rPr>
              <w:t>orice regres</w:t>
            </w:r>
            <w:r w:rsidRPr="00B9675E">
              <w:rPr>
                <w:color w:val="000000" w:themeColor="text1"/>
              </w:rPr>
              <w:t xml:space="preserve"> în ceea ce privește drepturile femeilor </w:t>
            </w:r>
            <w:r w:rsidRPr="00B9675E">
              <w:rPr>
                <w:b/>
                <w:bCs/>
                <w:i/>
                <w:iCs/>
                <w:color w:val="000000" w:themeColor="text1"/>
              </w:rPr>
              <w:t>și egalitatea de gen, inclusiv SRHR și drepturile persoanelor LGBTIQ</w:t>
            </w:r>
            <w:r w:rsidRPr="00B9675E">
              <w:rPr>
                <w:color w:val="000000" w:themeColor="text1"/>
              </w:rPr>
              <w:t xml:space="preserve">, care sunt intrinsec legate, </w:t>
            </w:r>
            <w:r w:rsidRPr="00B9675E">
              <w:rPr>
                <w:b/>
                <w:i/>
                <w:color w:val="000000" w:themeColor="text1"/>
              </w:rPr>
              <w:t xml:space="preserve">în statele membre, fie în cadrul mecanismelor existente de evaluare a respectării statului de drept sau a drepturilor fundamentale, fie ca mecanism de sine stătător; </w:t>
            </w:r>
            <w:r w:rsidRPr="00B9675E">
              <w:rPr>
                <w:b/>
                <w:bCs/>
                <w:i/>
                <w:iCs/>
                <w:color w:val="000000" w:themeColor="text1"/>
              </w:rPr>
              <w:t xml:space="preserve">invită Comisia să aplice Regulamentul privind condiționalitatea în cazurile în care se înregistrează regrese în ceea ce privește drepturile omului, inclusiv – dar nu </w:t>
            </w:r>
            <w:r w:rsidRPr="00B9675E">
              <w:rPr>
                <w:b/>
                <w:bCs/>
                <w:i/>
                <w:iCs/>
                <w:color w:val="000000" w:themeColor="text1"/>
              </w:rPr>
              <w:lastRenderedPageBreak/>
              <w:t>numai – restricții privind SRHR și accesul la servicii de avort sau la educație sexuală, regrese care trebuie considerate încălcări ale valorilor UE și care trebuie să declanșeze răspunsuri instituționale proporționate, inclusiv proceduri de constatare a neîndeplinirii obligațiilor și consecințe financiare</w:t>
            </w:r>
            <w:r w:rsidRPr="00B9675E">
              <w:rPr>
                <w:b/>
                <w:i/>
                <w:color w:val="000000" w:themeColor="text1"/>
              </w:rPr>
              <w:t>;</w:t>
            </w:r>
            <w:r w:rsidRPr="00B9675E">
              <w:rPr>
                <w:color w:val="000000" w:themeColor="text1"/>
              </w:rPr>
              <w:t xml:space="preserve"> </w:t>
            </w:r>
            <w:r w:rsidRPr="00B9675E">
              <w:rPr>
                <w:b/>
                <w:i/>
                <w:color w:val="000000" w:themeColor="text1"/>
              </w:rPr>
              <w:t>în acest sens,</w:t>
            </w:r>
            <w:r w:rsidRPr="00B9675E">
              <w:rPr>
                <w:color w:val="000000" w:themeColor="text1"/>
              </w:rPr>
              <w:t xml:space="preserve"> </w:t>
            </w:r>
            <w:r w:rsidRPr="00B9675E">
              <w:rPr>
                <w:b/>
                <w:bCs/>
                <w:i/>
                <w:iCs/>
                <w:color w:val="000000" w:themeColor="text1"/>
              </w:rPr>
              <w:t>invită Comisia</w:t>
            </w:r>
            <w:r w:rsidRPr="00B9675E">
              <w:rPr>
                <w:color w:val="000000" w:themeColor="text1"/>
              </w:rPr>
              <w:t xml:space="preserve"> să </w:t>
            </w:r>
            <w:r w:rsidRPr="00B9675E">
              <w:rPr>
                <w:b/>
                <w:bCs/>
                <w:i/>
                <w:iCs/>
                <w:color w:val="000000" w:themeColor="text1"/>
              </w:rPr>
              <w:t>se</w:t>
            </w:r>
            <w:r w:rsidRPr="00B9675E">
              <w:rPr>
                <w:color w:val="000000" w:themeColor="text1"/>
              </w:rPr>
              <w:t xml:space="preserve"> asigure că egalitatea de gen rămâne o prioritate în întreaga UE;</w:t>
            </w:r>
          </w:p>
        </w:tc>
      </w:tr>
    </w:tbl>
    <w:p w14:paraId="55C63D56"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12BDEE4" w14:textId="77777777" w:rsidR="008F605B" w:rsidRPr="00B9675E" w:rsidRDefault="008F605B" w:rsidP="008F605B">
      <w:pPr>
        <w:rPr>
          <w:color w:val="000000" w:themeColor="text1"/>
        </w:rPr>
      </w:pPr>
      <w:r w:rsidRPr="00D85150">
        <w:rPr>
          <w:rStyle w:val="HideTWBExt"/>
        </w:rPr>
        <w:t>&lt;/Amend&gt;</w:t>
      </w:r>
    </w:p>
    <w:p w14:paraId="6DB0680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697</w:t>
      </w:r>
      <w:r w:rsidRPr="00D85150">
        <w:rPr>
          <w:rStyle w:val="HideTWBExt"/>
          <w:b w:val="0"/>
        </w:rPr>
        <w:t>&lt;/NumAm&gt;</w:t>
      </w:r>
    </w:p>
    <w:p w14:paraId="2394FFB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2622B120" w14:textId="77777777" w:rsidR="008F605B" w:rsidRPr="00B9675E" w:rsidRDefault="008F605B" w:rsidP="008F605B">
      <w:pPr>
        <w:pStyle w:val="NormalBold"/>
        <w:rPr>
          <w:color w:val="000000" w:themeColor="text1"/>
        </w:rPr>
      </w:pPr>
      <w:r w:rsidRPr="00D85150">
        <w:rPr>
          <w:rStyle w:val="HideTWBExt"/>
          <w:b w:val="0"/>
        </w:rPr>
        <w:t>&lt;/RepeatBlock-By&gt;</w:t>
      </w:r>
    </w:p>
    <w:p w14:paraId="1BF1E17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9630E4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6BDD1E5" w14:textId="77777777" w:rsidTr="00D85150">
        <w:trPr>
          <w:trHeight w:hRule="exact" w:val="240"/>
          <w:jc w:val="center"/>
        </w:trPr>
        <w:tc>
          <w:tcPr>
            <w:tcW w:w="9752" w:type="dxa"/>
            <w:gridSpan w:val="2"/>
            <w:tcBorders>
              <w:top w:val="nil"/>
              <w:left w:val="nil"/>
              <w:bottom w:val="nil"/>
              <w:right w:val="nil"/>
            </w:tcBorders>
          </w:tcPr>
          <w:p w14:paraId="5826E220" w14:textId="77777777" w:rsidR="008F605B" w:rsidRPr="00B9675E" w:rsidRDefault="008F605B" w:rsidP="00D85150">
            <w:pPr>
              <w:rPr>
                <w:color w:val="000000" w:themeColor="text1"/>
              </w:rPr>
            </w:pPr>
          </w:p>
        </w:tc>
      </w:tr>
      <w:tr w:rsidR="007B5D21" w:rsidRPr="00B9675E" w14:paraId="23E102CF" w14:textId="77777777" w:rsidTr="00D85150">
        <w:trPr>
          <w:trHeight w:val="240"/>
          <w:jc w:val="center"/>
        </w:trPr>
        <w:tc>
          <w:tcPr>
            <w:tcW w:w="4876" w:type="dxa"/>
            <w:tcBorders>
              <w:top w:val="nil"/>
              <w:left w:val="nil"/>
              <w:bottom w:val="nil"/>
              <w:right w:val="nil"/>
            </w:tcBorders>
          </w:tcPr>
          <w:p w14:paraId="1B2A2A1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B9D7D6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2AF10DC" w14:textId="77777777" w:rsidTr="00D85150">
        <w:trPr>
          <w:jc w:val="center"/>
        </w:trPr>
        <w:tc>
          <w:tcPr>
            <w:tcW w:w="4876" w:type="dxa"/>
            <w:tcBorders>
              <w:top w:val="nil"/>
              <w:left w:val="nil"/>
              <w:bottom w:val="nil"/>
              <w:right w:val="nil"/>
            </w:tcBorders>
          </w:tcPr>
          <w:p w14:paraId="0A3574A0"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w:t>
            </w:r>
            <w:r w:rsidRPr="00B9675E">
              <w:rPr>
                <w:b/>
                <w:i/>
                <w:color w:val="000000" w:themeColor="text1"/>
              </w:rPr>
              <w:t>dezvolte un instrument cuprinzător pentru a monitoriza și a contracara</w:t>
            </w:r>
            <w:r w:rsidRPr="00B9675E">
              <w:rPr>
                <w:color w:val="000000" w:themeColor="text1"/>
              </w:rPr>
              <w:t xml:space="preserve"> regresul democratic </w:t>
            </w:r>
            <w:r w:rsidRPr="00B9675E">
              <w:rPr>
                <w:b/>
                <w:bCs/>
                <w:i/>
                <w:iCs/>
                <w:color w:val="000000" w:themeColor="text1"/>
              </w:rPr>
              <w:t>și</w:t>
            </w:r>
            <w:r w:rsidRPr="00B9675E">
              <w:rPr>
                <w:b/>
                <w:bCs/>
                <w:color w:val="000000" w:themeColor="text1"/>
              </w:rPr>
              <w:t xml:space="preserve"> </w:t>
            </w:r>
            <w:r w:rsidRPr="00B9675E">
              <w:rPr>
                <w:color w:val="000000" w:themeColor="text1"/>
              </w:rPr>
              <w:t>regresul în ceea ce privește drepturile femeilor, care sunt intrinsec legate, și să asigure că egalitatea de gen rămâne o prioritate în întreaga UE;</w:t>
            </w:r>
          </w:p>
        </w:tc>
        <w:tc>
          <w:tcPr>
            <w:tcW w:w="4876" w:type="dxa"/>
            <w:tcBorders>
              <w:top w:val="nil"/>
              <w:left w:val="nil"/>
              <w:bottom w:val="nil"/>
              <w:right w:val="nil"/>
            </w:tcBorders>
          </w:tcPr>
          <w:p w14:paraId="3FC7E528"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w:t>
            </w:r>
            <w:r w:rsidRPr="00B9675E">
              <w:rPr>
                <w:b/>
                <w:bCs/>
                <w:i/>
                <w:iCs/>
                <w:color w:val="000000" w:themeColor="text1"/>
              </w:rPr>
              <w:t>contracareze</w:t>
            </w:r>
            <w:r w:rsidRPr="00B9675E">
              <w:rPr>
                <w:color w:val="000000" w:themeColor="text1"/>
              </w:rPr>
              <w:t xml:space="preserve"> regresul democratic </w:t>
            </w:r>
            <w:r w:rsidRPr="00B9675E">
              <w:rPr>
                <w:b/>
                <w:i/>
                <w:color w:val="000000" w:themeColor="text1"/>
              </w:rPr>
              <w:t>continuu, inclusiv</w:t>
            </w:r>
            <w:r w:rsidRPr="00B9675E">
              <w:rPr>
                <w:color w:val="000000" w:themeColor="text1"/>
              </w:rPr>
              <w:t xml:space="preserve"> regresul în ceea ce privește drepturile femeilor, care sunt intrinsec legate, și să asigure că egalitatea de gen rămâne o prioritate în întreaga UE; </w:t>
            </w:r>
            <w:r w:rsidRPr="00B9675E">
              <w:rPr>
                <w:b/>
                <w:i/>
                <w:color w:val="000000" w:themeColor="text1"/>
              </w:rPr>
              <w:t xml:space="preserve">consideră că toate măsurile de combatere a regresului democratic ar trebui să reflecte o perspectivă intersecțională, deoarece actorii ostili acestor drepturi vizează în mod disproporționat femeile care au identități convergente, inclusiv femeile aparținând anumitor grupuri etnice, naționale sau religioase, femeile LBTIQ, femeile migrante și cele fără forme legale, precum și alte categorii; afirmă că, pe baza instrumentelor existente, cum ar fi Regulamentul privind serviciile digitale, inclusiv Codul de conduită privind combaterea discursului ilegal de incitare la ură și Regulamentul privind inteligența artificială, măsurile ar trebui să includă și elaborarea de propuneri de politici pentru a acoperi lacunele identificate, de exemplu în cadrul scutului european </w:t>
            </w:r>
            <w:r w:rsidRPr="00B9675E">
              <w:rPr>
                <w:b/>
                <w:i/>
                <w:color w:val="000000" w:themeColor="text1"/>
              </w:rPr>
              <w:lastRenderedPageBreak/>
              <w:t>pentru democrație și al Regulamentului privind echitatea digitală;</w:t>
            </w:r>
          </w:p>
        </w:tc>
      </w:tr>
    </w:tbl>
    <w:p w14:paraId="4126C64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79068AF" w14:textId="77777777" w:rsidR="008F605B" w:rsidRPr="00B9675E" w:rsidRDefault="008F605B" w:rsidP="008F605B">
      <w:pPr>
        <w:rPr>
          <w:color w:val="000000" w:themeColor="text1"/>
        </w:rPr>
      </w:pPr>
      <w:r w:rsidRPr="00D85150">
        <w:rPr>
          <w:rStyle w:val="HideTWBExt"/>
        </w:rPr>
        <w:t>&lt;/Amend&gt;</w:t>
      </w:r>
    </w:p>
    <w:p w14:paraId="5440A15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698</w:t>
      </w:r>
      <w:r w:rsidRPr="00D85150">
        <w:rPr>
          <w:rStyle w:val="HideTWBExt"/>
          <w:b w:val="0"/>
        </w:rPr>
        <w:t>&lt;/NumAm&gt;</w:t>
      </w:r>
    </w:p>
    <w:p w14:paraId="4E79C69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30C57098" w14:textId="77777777" w:rsidR="008F605B" w:rsidRPr="00B9675E" w:rsidRDefault="008F605B" w:rsidP="008F605B">
      <w:pPr>
        <w:pStyle w:val="NormalBold"/>
        <w:rPr>
          <w:color w:val="000000" w:themeColor="text1"/>
        </w:rPr>
      </w:pPr>
      <w:r w:rsidRPr="00D85150">
        <w:rPr>
          <w:rStyle w:val="HideTWBExt"/>
          <w:b w:val="0"/>
        </w:rPr>
        <w:t>&lt;/RepeatBlock-By&gt;</w:t>
      </w:r>
    </w:p>
    <w:p w14:paraId="217D3ED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CE0FD8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6E0679F" w14:textId="77777777" w:rsidTr="00D85150">
        <w:trPr>
          <w:trHeight w:hRule="exact" w:val="240"/>
          <w:jc w:val="center"/>
        </w:trPr>
        <w:tc>
          <w:tcPr>
            <w:tcW w:w="9752" w:type="dxa"/>
            <w:gridSpan w:val="2"/>
            <w:tcBorders>
              <w:top w:val="nil"/>
              <w:left w:val="nil"/>
              <w:bottom w:val="nil"/>
              <w:right w:val="nil"/>
            </w:tcBorders>
          </w:tcPr>
          <w:p w14:paraId="3E6BC138" w14:textId="77777777" w:rsidR="008F605B" w:rsidRPr="00B9675E" w:rsidRDefault="008F605B" w:rsidP="00D85150">
            <w:pPr>
              <w:rPr>
                <w:color w:val="000000" w:themeColor="text1"/>
              </w:rPr>
            </w:pPr>
          </w:p>
        </w:tc>
      </w:tr>
      <w:tr w:rsidR="007B5D21" w:rsidRPr="00B9675E" w14:paraId="7F04BD2C" w14:textId="77777777" w:rsidTr="00D85150">
        <w:trPr>
          <w:trHeight w:val="240"/>
          <w:jc w:val="center"/>
        </w:trPr>
        <w:tc>
          <w:tcPr>
            <w:tcW w:w="4876" w:type="dxa"/>
            <w:tcBorders>
              <w:top w:val="nil"/>
              <w:left w:val="nil"/>
              <w:bottom w:val="nil"/>
              <w:right w:val="nil"/>
            </w:tcBorders>
          </w:tcPr>
          <w:p w14:paraId="29F4164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40781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B4996D" w14:textId="77777777" w:rsidTr="00D85150">
        <w:trPr>
          <w:jc w:val="center"/>
        </w:trPr>
        <w:tc>
          <w:tcPr>
            <w:tcW w:w="4876" w:type="dxa"/>
            <w:tcBorders>
              <w:top w:val="nil"/>
              <w:left w:val="nil"/>
              <w:bottom w:val="nil"/>
              <w:right w:val="nil"/>
            </w:tcBorders>
          </w:tcPr>
          <w:p w14:paraId="73DA5052"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monitoriza și a contracara regresul democratic și regresul în ceea ce privește drepturile femeilor, </w:t>
            </w:r>
            <w:r w:rsidRPr="00B9675E">
              <w:rPr>
                <w:b/>
                <w:bCs/>
                <w:i/>
                <w:iCs/>
                <w:color w:val="000000" w:themeColor="text1"/>
              </w:rPr>
              <w:t>care sunt intrinsec legate</w:t>
            </w:r>
            <w:r w:rsidRPr="00B9675E">
              <w:rPr>
                <w:color w:val="000000" w:themeColor="text1"/>
              </w:rPr>
              <w:t>, și să asigure că egalitatea de gen rămâne o prioritate în întreaga UE;</w:t>
            </w:r>
          </w:p>
        </w:tc>
        <w:tc>
          <w:tcPr>
            <w:tcW w:w="4876" w:type="dxa"/>
            <w:tcBorders>
              <w:top w:val="nil"/>
              <w:left w:val="nil"/>
              <w:bottom w:val="nil"/>
              <w:right w:val="nil"/>
            </w:tcBorders>
          </w:tcPr>
          <w:p w14:paraId="19484610"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monitoriza și a contracara regresul democratic și regresul în ceea ce privește drepturile femeilor, </w:t>
            </w:r>
            <w:r w:rsidRPr="00B9675E">
              <w:rPr>
                <w:b/>
                <w:bCs/>
                <w:i/>
                <w:iCs/>
                <w:color w:val="000000" w:themeColor="text1"/>
              </w:rPr>
              <w:t>cum ar fi ideea că genul poate înlocui sexul, că drepturile femeilor pot fi extinse la persoanele de sex biologic masculin, că competițiile sportive sau vestiarele rezervate femeilor pot fi accesibile persoanelor de sex biologic masculin sau că bărbații condamnați pentru agresiuni sexuale care se identifică drept femei pot fi încarcerați în centre de detenție rezervate femeilor</w:t>
            </w:r>
            <w:r w:rsidRPr="00B9675E">
              <w:rPr>
                <w:color w:val="000000" w:themeColor="text1"/>
              </w:rPr>
              <w:t>, și să asigure că egalitatea de gen rămâne o prioritate în întreaga UE;</w:t>
            </w:r>
          </w:p>
        </w:tc>
      </w:tr>
    </w:tbl>
    <w:p w14:paraId="1F6E944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703A8183" w14:textId="77777777" w:rsidR="008F605B" w:rsidRPr="00B9675E" w:rsidRDefault="008F605B" w:rsidP="008F605B">
      <w:pPr>
        <w:rPr>
          <w:color w:val="000000" w:themeColor="text1"/>
        </w:rPr>
      </w:pPr>
      <w:r w:rsidRPr="00D85150">
        <w:rPr>
          <w:rStyle w:val="HideTWBExt"/>
        </w:rPr>
        <w:t>&lt;/Amend&gt;</w:t>
      </w:r>
    </w:p>
    <w:p w14:paraId="510294EE" w14:textId="51E406AE"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w:t>
      </w:r>
      <w:r w:rsidR="00CB73F5" w:rsidRPr="00B9675E">
        <w:rPr>
          <w:color w:val="000000" w:themeColor="text1"/>
        </w:rPr>
        <w:t>a</w:t>
      </w:r>
      <w:r w:rsidRPr="00B9675E">
        <w:rPr>
          <w:color w:val="000000" w:themeColor="text1"/>
        </w:rPr>
        <w:t>ment</w:t>
      </w:r>
      <w:r w:rsidR="00CB73F5" w:rsidRPr="00B9675E">
        <w:rPr>
          <w:color w:val="000000" w:themeColor="text1"/>
        </w:rPr>
        <w: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699</w:t>
      </w:r>
      <w:r w:rsidRPr="00D85150">
        <w:rPr>
          <w:rStyle w:val="HideTWBExt"/>
          <w:b w:val="0"/>
        </w:rPr>
        <w:t>&lt;/NumAm&gt;</w:t>
      </w:r>
    </w:p>
    <w:p w14:paraId="6B184261" w14:textId="724B8985"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Diana Iovanovici </w:t>
      </w:r>
      <w:r w:rsidR="00CB73F5" w:rsidRPr="00B9675E">
        <w:rPr>
          <w:color w:val="000000" w:themeColor="text1"/>
        </w:rPr>
        <w:t>Ș</w:t>
      </w:r>
      <w:r w:rsidRPr="00B9675E">
        <w:rPr>
          <w:color w:val="000000" w:themeColor="text1"/>
        </w:rPr>
        <w:t>o</w:t>
      </w:r>
      <w:r w:rsidR="00CB73F5" w:rsidRPr="00B9675E">
        <w:rPr>
          <w:color w:val="000000" w:themeColor="text1"/>
        </w:rPr>
        <w:t>ș</w:t>
      </w:r>
      <w:r w:rsidRPr="00B9675E">
        <w:rPr>
          <w:color w:val="000000" w:themeColor="text1"/>
        </w:rPr>
        <w:t>oacă</w:t>
      </w:r>
      <w:r w:rsidRPr="00D85150">
        <w:rPr>
          <w:rStyle w:val="HideTWBExt"/>
          <w:b w:val="0"/>
        </w:rPr>
        <w:t>&lt;/Members&gt;</w:t>
      </w:r>
    </w:p>
    <w:p w14:paraId="1CB76DDD" w14:textId="77777777" w:rsidR="008F605B" w:rsidRPr="00B9675E" w:rsidRDefault="008F605B" w:rsidP="008F605B">
      <w:pPr>
        <w:pStyle w:val="NormalBold"/>
        <w:rPr>
          <w:color w:val="000000" w:themeColor="text1"/>
        </w:rPr>
      </w:pPr>
      <w:r w:rsidRPr="00D85150">
        <w:rPr>
          <w:rStyle w:val="HideTWBExt"/>
          <w:b w:val="0"/>
        </w:rPr>
        <w:t>&lt;/RepeatBlock-By&gt;</w:t>
      </w:r>
    </w:p>
    <w:p w14:paraId="43FE7D0B" w14:textId="56E79DA3" w:rsidR="008F605B" w:rsidRPr="00B9675E" w:rsidRDefault="008F605B" w:rsidP="008F605B">
      <w:pPr>
        <w:pStyle w:val="NormalBold"/>
        <w:rPr>
          <w:color w:val="000000" w:themeColor="text1"/>
        </w:rPr>
      </w:pPr>
      <w:r w:rsidRPr="00D85150">
        <w:rPr>
          <w:rStyle w:val="HideTWBExt"/>
          <w:b w:val="0"/>
        </w:rPr>
        <w:t>&lt;DocAmend&gt;</w:t>
      </w:r>
      <w:r w:rsidR="00CB73F5" w:rsidRPr="00B9675E">
        <w:rPr>
          <w:color w:val="000000" w:themeColor="text1"/>
        </w:rPr>
        <w:t>Propunere de rezoluție</w:t>
      </w:r>
      <w:r w:rsidRPr="00D85150">
        <w:rPr>
          <w:rStyle w:val="HideTWBExt"/>
          <w:b w:val="0"/>
        </w:rPr>
        <w:t>&lt;/DocAmend&gt;</w:t>
      </w:r>
    </w:p>
    <w:p w14:paraId="150FECF6" w14:textId="0E976CD4" w:rsidR="008F605B" w:rsidRPr="00B9675E" w:rsidRDefault="008F605B" w:rsidP="008F605B">
      <w:pPr>
        <w:pStyle w:val="NormalBold"/>
        <w:rPr>
          <w:color w:val="000000" w:themeColor="text1"/>
        </w:rPr>
      </w:pPr>
      <w:r w:rsidRPr="00D85150">
        <w:rPr>
          <w:rStyle w:val="HideTWBExt"/>
          <w:b w:val="0"/>
        </w:rPr>
        <w:t>&lt;Article&gt;</w:t>
      </w:r>
      <w:r w:rsidR="00CB73F5" w:rsidRPr="00B9675E">
        <w:rPr>
          <w:color w:val="000000" w:themeColor="text1"/>
        </w:rPr>
        <w:t xml:space="preserve">Punctul </w:t>
      </w:r>
      <w:r w:rsidRPr="00B9675E">
        <w:rPr>
          <w:color w:val="000000" w:themeColor="text1"/>
        </w:rPr>
        <w:t>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5031AE2" w14:textId="77777777" w:rsidTr="00D85150">
        <w:trPr>
          <w:trHeight w:hRule="exact" w:val="240"/>
          <w:jc w:val="center"/>
        </w:trPr>
        <w:tc>
          <w:tcPr>
            <w:tcW w:w="9752" w:type="dxa"/>
            <w:gridSpan w:val="2"/>
            <w:tcBorders>
              <w:top w:val="nil"/>
              <w:left w:val="nil"/>
              <w:bottom w:val="nil"/>
              <w:right w:val="nil"/>
            </w:tcBorders>
          </w:tcPr>
          <w:p w14:paraId="1F02444E" w14:textId="77777777" w:rsidR="008F605B" w:rsidRPr="00B9675E" w:rsidRDefault="008F605B" w:rsidP="00D85150">
            <w:pPr>
              <w:rPr>
                <w:color w:val="000000" w:themeColor="text1"/>
              </w:rPr>
            </w:pPr>
          </w:p>
        </w:tc>
      </w:tr>
      <w:tr w:rsidR="007B5D21" w:rsidRPr="00B9675E" w14:paraId="31800AFA" w14:textId="77777777" w:rsidTr="00D85150">
        <w:trPr>
          <w:trHeight w:val="240"/>
          <w:jc w:val="center"/>
        </w:trPr>
        <w:tc>
          <w:tcPr>
            <w:tcW w:w="4876" w:type="dxa"/>
            <w:tcBorders>
              <w:top w:val="nil"/>
              <w:left w:val="nil"/>
              <w:bottom w:val="nil"/>
              <w:right w:val="nil"/>
            </w:tcBorders>
          </w:tcPr>
          <w:p w14:paraId="532B32EE" w14:textId="6236C918" w:rsidR="008F605B" w:rsidRPr="00B9675E" w:rsidRDefault="00CB73F5"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B4DC4B4" w14:textId="6B4A69CF" w:rsidR="008F605B" w:rsidRPr="00B9675E" w:rsidRDefault="008F605B" w:rsidP="00D85150">
            <w:pPr>
              <w:pStyle w:val="AmColumnHeading"/>
              <w:rPr>
                <w:color w:val="000000" w:themeColor="text1"/>
              </w:rPr>
            </w:pPr>
            <w:r w:rsidRPr="00B9675E">
              <w:rPr>
                <w:color w:val="000000" w:themeColor="text1"/>
              </w:rPr>
              <w:t>Amend</w:t>
            </w:r>
            <w:r w:rsidR="00CB73F5" w:rsidRPr="00B9675E">
              <w:rPr>
                <w:color w:val="000000" w:themeColor="text1"/>
              </w:rPr>
              <w:t>a</w:t>
            </w:r>
            <w:r w:rsidRPr="00B9675E">
              <w:rPr>
                <w:color w:val="000000" w:themeColor="text1"/>
              </w:rPr>
              <w:t>ment</w:t>
            </w:r>
            <w:r w:rsidR="00CB73F5" w:rsidRPr="00B9675E">
              <w:rPr>
                <w:color w:val="000000" w:themeColor="text1"/>
              </w:rPr>
              <w:t>ul</w:t>
            </w:r>
          </w:p>
        </w:tc>
      </w:tr>
      <w:tr w:rsidR="007B5D21" w:rsidRPr="00B9675E" w14:paraId="31DC21E4" w14:textId="77777777" w:rsidTr="00D85150">
        <w:trPr>
          <w:jc w:val="center"/>
        </w:trPr>
        <w:tc>
          <w:tcPr>
            <w:tcW w:w="4876" w:type="dxa"/>
            <w:tcBorders>
              <w:top w:val="nil"/>
              <w:left w:val="nil"/>
              <w:bottom w:val="nil"/>
              <w:right w:val="nil"/>
            </w:tcBorders>
          </w:tcPr>
          <w:p w14:paraId="1831EDA4"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w:t>
            </w:r>
            <w:r w:rsidRPr="00B9675E">
              <w:rPr>
                <w:b/>
                <w:i/>
                <w:color w:val="000000" w:themeColor="text1"/>
              </w:rPr>
              <w:t>a monitoriza și a contracara regresul</w:t>
            </w:r>
            <w:r w:rsidRPr="00B9675E">
              <w:rPr>
                <w:color w:val="000000" w:themeColor="text1"/>
              </w:rPr>
              <w:t xml:space="preserve"> democratic și </w:t>
            </w:r>
            <w:r w:rsidRPr="00B9675E">
              <w:rPr>
                <w:b/>
                <w:i/>
                <w:color w:val="000000" w:themeColor="text1"/>
              </w:rPr>
              <w:t>regresul în ceea ce privește drepturile</w:t>
            </w:r>
            <w:r w:rsidRPr="00B9675E">
              <w:rPr>
                <w:color w:val="000000" w:themeColor="text1"/>
              </w:rPr>
              <w:t xml:space="preserve"> </w:t>
            </w:r>
            <w:r w:rsidRPr="00B9675E">
              <w:rPr>
                <w:color w:val="000000" w:themeColor="text1"/>
              </w:rPr>
              <w:lastRenderedPageBreak/>
              <w:t xml:space="preserve">femeilor, </w:t>
            </w:r>
            <w:r w:rsidRPr="00B9675E">
              <w:rPr>
                <w:b/>
                <w:i/>
                <w:color w:val="000000" w:themeColor="text1"/>
              </w:rPr>
              <w:t>care sunt</w:t>
            </w:r>
            <w:r w:rsidRPr="00B9675E">
              <w:rPr>
                <w:color w:val="000000" w:themeColor="text1"/>
              </w:rPr>
              <w:t xml:space="preserve"> intrinsec legate, și să </w:t>
            </w:r>
            <w:r w:rsidRPr="00B9675E">
              <w:rPr>
                <w:b/>
                <w:i/>
                <w:color w:val="000000" w:themeColor="text1"/>
              </w:rPr>
              <w:t>asigure că egalitatea</w:t>
            </w:r>
            <w:r w:rsidRPr="00B9675E">
              <w:rPr>
                <w:color w:val="000000" w:themeColor="text1"/>
              </w:rPr>
              <w:t xml:space="preserve"> de gen rămâne o prioritate </w:t>
            </w:r>
            <w:r w:rsidRPr="00B9675E">
              <w:rPr>
                <w:b/>
                <w:i/>
                <w:color w:val="000000" w:themeColor="text1"/>
              </w:rPr>
              <w:t>în întreaga UE</w:t>
            </w:r>
            <w:r w:rsidRPr="00B9675E">
              <w:rPr>
                <w:color w:val="000000" w:themeColor="text1"/>
              </w:rPr>
              <w:t>;</w:t>
            </w:r>
          </w:p>
        </w:tc>
        <w:tc>
          <w:tcPr>
            <w:tcW w:w="4876" w:type="dxa"/>
            <w:tcBorders>
              <w:top w:val="nil"/>
              <w:left w:val="nil"/>
              <w:bottom w:val="nil"/>
              <w:right w:val="nil"/>
            </w:tcBorders>
          </w:tcPr>
          <w:p w14:paraId="4E7677BB" w14:textId="77777777" w:rsidR="008F605B" w:rsidRPr="00B9675E" w:rsidRDefault="008F605B" w:rsidP="00D85150">
            <w:pPr>
              <w:pStyle w:val="Normal6a"/>
              <w:rPr>
                <w:color w:val="000000" w:themeColor="text1"/>
              </w:rPr>
            </w:pPr>
            <w:r w:rsidRPr="00B9675E">
              <w:rPr>
                <w:color w:val="000000" w:themeColor="text1"/>
              </w:rPr>
              <w:lastRenderedPageBreak/>
              <w:t>17.</w:t>
            </w:r>
            <w:r w:rsidRPr="00B9675E">
              <w:rPr>
                <w:color w:val="000000" w:themeColor="text1"/>
              </w:rPr>
              <w:tab/>
              <w:t>Îndeamnă Comisia să dezvolte un instrument cuprinzător</w:t>
            </w:r>
            <w:r w:rsidRPr="00B9675E">
              <w:rPr>
                <w:b/>
                <w:i/>
                <w:color w:val="000000" w:themeColor="text1"/>
              </w:rPr>
              <w:t>, eficient și transparent</w:t>
            </w:r>
            <w:r w:rsidRPr="00B9675E">
              <w:rPr>
                <w:color w:val="000000" w:themeColor="text1"/>
              </w:rPr>
              <w:t xml:space="preserve"> pentru </w:t>
            </w:r>
            <w:r w:rsidRPr="00B9675E">
              <w:rPr>
                <w:b/>
                <w:i/>
                <w:color w:val="000000" w:themeColor="text1"/>
              </w:rPr>
              <w:t>monitorizarea și contracararea regresului</w:t>
            </w:r>
            <w:r w:rsidRPr="00B9675E">
              <w:rPr>
                <w:color w:val="000000" w:themeColor="text1"/>
              </w:rPr>
              <w:t xml:space="preserve"> democratic și </w:t>
            </w:r>
            <w:r w:rsidRPr="00B9675E">
              <w:rPr>
                <w:b/>
                <w:i/>
                <w:color w:val="000000" w:themeColor="text1"/>
              </w:rPr>
              <w:t xml:space="preserve">a </w:t>
            </w:r>
            <w:r w:rsidRPr="00B9675E">
              <w:rPr>
                <w:b/>
                <w:i/>
                <w:color w:val="000000" w:themeColor="text1"/>
              </w:rPr>
              <w:lastRenderedPageBreak/>
              <w:t>regresului în materie de drepturi ale</w:t>
            </w:r>
            <w:r w:rsidRPr="00B9675E">
              <w:rPr>
                <w:color w:val="000000" w:themeColor="text1"/>
              </w:rPr>
              <w:t xml:space="preserve"> femeilor, </w:t>
            </w:r>
            <w:r w:rsidRPr="00B9675E">
              <w:rPr>
                <w:b/>
                <w:i/>
                <w:color w:val="000000" w:themeColor="text1"/>
              </w:rPr>
              <w:t>fenomene</w:t>
            </w:r>
            <w:r w:rsidRPr="00B9675E">
              <w:rPr>
                <w:color w:val="000000" w:themeColor="text1"/>
              </w:rPr>
              <w:t xml:space="preserve"> intrinsec legate, și să </w:t>
            </w:r>
            <w:r w:rsidRPr="00B9675E">
              <w:rPr>
                <w:b/>
                <w:i/>
                <w:color w:val="000000" w:themeColor="text1"/>
              </w:rPr>
              <w:t>garanteze că promovarea egalității</w:t>
            </w:r>
            <w:r w:rsidRPr="00B9675E">
              <w:rPr>
                <w:color w:val="000000" w:themeColor="text1"/>
              </w:rPr>
              <w:t xml:space="preserve"> de gen rămâne o prioritate </w:t>
            </w:r>
            <w:r w:rsidRPr="00B9675E">
              <w:rPr>
                <w:b/>
                <w:i/>
                <w:color w:val="000000" w:themeColor="text1"/>
              </w:rPr>
              <w:t>transversală și efectivă în toate politicile și acțiunile Uniunii Europene</w:t>
            </w:r>
            <w:r w:rsidRPr="00B9675E">
              <w:rPr>
                <w:color w:val="000000" w:themeColor="text1"/>
              </w:rPr>
              <w:t>;</w:t>
            </w:r>
          </w:p>
        </w:tc>
      </w:tr>
    </w:tbl>
    <w:p w14:paraId="650D035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{RO}</w:t>
      </w:r>
      <w:r w:rsidRPr="00B9675E">
        <w:rPr>
          <w:color w:val="000000" w:themeColor="text1"/>
        </w:rPr>
        <w:t>ro</w:t>
      </w:r>
      <w:r w:rsidRPr="00D85150">
        <w:rPr>
          <w:rStyle w:val="HideTWBExt"/>
        </w:rPr>
        <w:t>&lt;/Original&gt;</w:t>
      </w:r>
    </w:p>
    <w:p w14:paraId="3DA3D441" w14:textId="535E0020" w:rsidR="008F605B" w:rsidRPr="00B9675E" w:rsidRDefault="008F605B" w:rsidP="008F605B">
      <w:pPr>
        <w:rPr>
          <w:color w:val="000000" w:themeColor="text1"/>
        </w:rPr>
      </w:pPr>
      <w:r w:rsidRPr="00D85150">
        <w:rPr>
          <w:rStyle w:val="HideTWBExt"/>
        </w:rPr>
        <w:t>&lt;/Amend&gt;</w:t>
      </w:r>
    </w:p>
    <w:p w14:paraId="4D677A9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700</w:t>
      </w:r>
      <w:r w:rsidRPr="00D85150">
        <w:rPr>
          <w:rStyle w:val="HideTWBExt"/>
          <w:b w:val="0"/>
        </w:rPr>
        <w:t>&lt;/NumAm&gt;</w:t>
      </w:r>
    </w:p>
    <w:p w14:paraId="15D67CF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Arba Kokalari</w:t>
      </w:r>
      <w:r w:rsidRPr="00D85150">
        <w:rPr>
          <w:rStyle w:val="HideTWBExt"/>
          <w:b w:val="0"/>
        </w:rPr>
        <w:t>&lt;/Members&gt;</w:t>
      </w:r>
    </w:p>
    <w:p w14:paraId="608523F0" w14:textId="77777777" w:rsidR="008F605B" w:rsidRPr="00B9675E" w:rsidRDefault="008F605B" w:rsidP="008F605B">
      <w:pPr>
        <w:pStyle w:val="NormalBold"/>
        <w:rPr>
          <w:color w:val="000000" w:themeColor="text1"/>
        </w:rPr>
      </w:pPr>
      <w:r w:rsidRPr="00D85150">
        <w:rPr>
          <w:rStyle w:val="HideTWBExt"/>
          <w:b w:val="0"/>
        </w:rPr>
        <w:t>&lt;/RepeatBlock-By&gt;</w:t>
      </w:r>
    </w:p>
    <w:p w14:paraId="6EC092F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CD2F35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D80196B" w14:textId="77777777" w:rsidTr="00D85150">
        <w:trPr>
          <w:trHeight w:hRule="exact" w:val="240"/>
          <w:jc w:val="center"/>
        </w:trPr>
        <w:tc>
          <w:tcPr>
            <w:tcW w:w="9752" w:type="dxa"/>
            <w:gridSpan w:val="2"/>
            <w:tcBorders>
              <w:top w:val="nil"/>
              <w:left w:val="nil"/>
              <w:bottom w:val="nil"/>
              <w:right w:val="nil"/>
            </w:tcBorders>
          </w:tcPr>
          <w:p w14:paraId="73CDE967" w14:textId="77777777" w:rsidR="008F605B" w:rsidRPr="00B9675E" w:rsidRDefault="008F605B" w:rsidP="00D85150">
            <w:pPr>
              <w:rPr>
                <w:color w:val="000000" w:themeColor="text1"/>
              </w:rPr>
            </w:pPr>
          </w:p>
        </w:tc>
      </w:tr>
      <w:tr w:rsidR="007B5D21" w:rsidRPr="00B9675E" w14:paraId="4E3151B9" w14:textId="77777777" w:rsidTr="00D85150">
        <w:trPr>
          <w:trHeight w:val="240"/>
          <w:jc w:val="center"/>
        </w:trPr>
        <w:tc>
          <w:tcPr>
            <w:tcW w:w="4876" w:type="dxa"/>
            <w:tcBorders>
              <w:top w:val="nil"/>
              <w:left w:val="nil"/>
              <w:bottom w:val="nil"/>
              <w:right w:val="nil"/>
            </w:tcBorders>
          </w:tcPr>
          <w:p w14:paraId="765BE13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DDC799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CE028F8" w14:textId="77777777" w:rsidTr="00D85150">
        <w:trPr>
          <w:jc w:val="center"/>
        </w:trPr>
        <w:tc>
          <w:tcPr>
            <w:tcW w:w="4876" w:type="dxa"/>
            <w:tcBorders>
              <w:top w:val="nil"/>
              <w:left w:val="nil"/>
              <w:bottom w:val="nil"/>
              <w:right w:val="nil"/>
            </w:tcBorders>
          </w:tcPr>
          <w:p w14:paraId="55190511"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monitoriza și a contracara regresul democratic </w:t>
            </w:r>
            <w:r w:rsidRPr="00B9675E">
              <w:rPr>
                <w:b/>
                <w:i/>
                <w:color w:val="000000" w:themeColor="text1"/>
              </w:rPr>
              <w:t>și regresul</w:t>
            </w:r>
            <w:r w:rsidRPr="00B9675E">
              <w:rPr>
                <w:color w:val="000000" w:themeColor="text1"/>
              </w:rPr>
              <w:t xml:space="preserve"> în ceea ce privește drepturile femeilor</w:t>
            </w:r>
            <w:r w:rsidRPr="00B9675E">
              <w:rPr>
                <w:b/>
                <w:i/>
                <w:color w:val="000000" w:themeColor="text1"/>
              </w:rPr>
              <w:t>, care sunt intrinsec legate, și să asigure că</w:t>
            </w:r>
            <w:r w:rsidRPr="00B9675E">
              <w:rPr>
                <w:color w:val="000000" w:themeColor="text1"/>
              </w:rPr>
              <w:t xml:space="preserve"> egalitatea de gen </w:t>
            </w:r>
            <w:r w:rsidRPr="00B9675E">
              <w:rPr>
                <w:b/>
                <w:i/>
                <w:color w:val="000000" w:themeColor="text1"/>
              </w:rPr>
              <w:t>rămâne o prioritate în întreaga UE</w:t>
            </w:r>
            <w:r w:rsidRPr="00B9675E">
              <w:rPr>
                <w:color w:val="000000" w:themeColor="text1"/>
              </w:rPr>
              <w:t>;</w:t>
            </w:r>
          </w:p>
        </w:tc>
        <w:tc>
          <w:tcPr>
            <w:tcW w:w="4876" w:type="dxa"/>
            <w:tcBorders>
              <w:top w:val="nil"/>
              <w:left w:val="nil"/>
              <w:bottom w:val="nil"/>
              <w:right w:val="nil"/>
            </w:tcBorders>
          </w:tcPr>
          <w:p w14:paraId="3BE4355E"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monitoriza și a contracara regresul democratic în ceea ce privește drepturile femeilor </w:t>
            </w:r>
            <w:r w:rsidRPr="00B9675E">
              <w:rPr>
                <w:b/>
                <w:i/>
                <w:color w:val="000000" w:themeColor="text1"/>
              </w:rPr>
              <w:t>și</w:t>
            </w:r>
            <w:r w:rsidRPr="00B9675E">
              <w:rPr>
                <w:color w:val="000000" w:themeColor="text1"/>
              </w:rPr>
              <w:t xml:space="preserve"> egalitatea de gen</w:t>
            </w:r>
            <w:r w:rsidRPr="00B9675E">
              <w:rPr>
                <w:b/>
                <w:i/>
                <w:color w:val="000000" w:themeColor="text1"/>
              </w:rPr>
              <w:t>, întrucât jurnalistele, activistele și apărătoarele drepturilor omului, inclusiv cele care apără sănătatea sexuală și reproductivă și drepturile aferente, sunt deosebit de vulnerabile și vizate în mod constant</w:t>
            </w:r>
            <w:r w:rsidRPr="00B9675E">
              <w:rPr>
                <w:color w:val="000000" w:themeColor="text1"/>
              </w:rPr>
              <w:t>;</w:t>
            </w:r>
          </w:p>
        </w:tc>
      </w:tr>
    </w:tbl>
    <w:p w14:paraId="7E90996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C5A8A39" w14:textId="77777777" w:rsidR="008F605B" w:rsidRPr="00B9675E" w:rsidRDefault="008F605B" w:rsidP="008F605B">
      <w:pPr>
        <w:rPr>
          <w:color w:val="000000" w:themeColor="text1"/>
        </w:rPr>
      </w:pPr>
      <w:r w:rsidRPr="00D85150">
        <w:rPr>
          <w:rStyle w:val="HideTWBExt"/>
        </w:rPr>
        <w:t>&lt;/Amend&gt;</w:t>
      </w:r>
    </w:p>
    <w:p w14:paraId="7A4F6D4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701</w:t>
      </w:r>
      <w:r w:rsidRPr="00D85150">
        <w:rPr>
          <w:rStyle w:val="HideTWBExt"/>
          <w:b w:val="0"/>
        </w:rPr>
        <w:t>&lt;/NumAm&gt;</w:t>
      </w:r>
    </w:p>
    <w:p w14:paraId="54215C6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EE3644B" w14:textId="77777777" w:rsidR="008F605B" w:rsidRPr="00B9675E" w:rsidRDefault="008F605B" w:rsidP="008F605B">
      <w:pPr>
        <w:pStyle w:val="NormalBold"/>
        <w:rPr>
          <w:color w:val="000000" w:themeColor="text1"/>
        </w:rPr>
      </w:pPr>
      <w:r w:rsidRPr="00D85150">
        <w:rPr>
          <w:rStyle w:val="HideTWBExt"/>
          <w:b w:val="0"/>
        </w:rPr>
        <w:t>&lt;/RepeatBlock-By&gt;</w:t>
      </w:r>
    </w:p>
    <w:p w14:paraId="148B488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E6AD84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345158F" w14:textId="77777777" w:rsidTr="00D85150">
        <w:trPr>
          <w:trHeight w:hRule="exact" w:val="240"/>
          <w:jc w:val="center"/>
        </w:trPr>
        <w:tc>
          <w:tcPr>
            <w:tcW w:w="9752" w:type="dxa"/>
            <w:gridSpan w:val="2"/>
            <w:tcBorders>
              <w:top w:val="nil"/>
              <w:left w:val="nil"/>
              <w:bottom w:val="nil"/>
              <w:right w:val="nil"/>
            </w:tcBorders>
          </w:tcPr>
          <w:p w14:paraId="23F82F8E" w14:textId="77777777" w:rsidR="008F605B" w:rsidRPr="00B9675E" w:rsidRDefault="008F605B" w:rsidP="00D85150">
            <w:pPr>
              <w:rPr>
                <w:color w:val="000000" w:themeColor="text1"/>
              </w:rPr>
            </w:pPr>
          </w:p>
        </w:tc>
      </w:tr>
      <w:tr w:rsidR="007B5D21" w:rsidRPr="00B9675E" w14:paraId="7A826D2E" w14:textId="77777777" w:rsidTr="00D85150">
        <w:trPr>
          <w:trHeight w:val="240"/>
          <w:jc w:val="center"/>
        </w:trPr>
        <w:tc>
          <w:tcPr>
            <w:tcW w:w="4876" w:type="dxa"/>
            <w:tcBorders>
              <w:top w:val="nil"/>
              <w:left w:val="nil"/>
              <w:bottom w:val="nil"/>
              <w:right w:val="nil"/>
            </w:tcBorders>
          </w:tcPr>
          <w:p w14:paraId="0C58C08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3DFC48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62F7396" w14:textId="77777777" w:rsidTr="00D85150">
        <w:trPr>
          <w:jc w:val="center"/>
        </w:trPr>
        <w:tc>
          <w:tcPr>
            <w:tcW w:w="4876" w:type="dxa"/>
            <w:tcBorders>
              <w:top w:val="nil"/>
              <w:left w:val="nil"/>
              <w:bottom w:val="nil"/>
              <w:right w:val="nil"/>
            </w:tcBorders>
          </w:tcPr>
          <w:p w14:paraId="78A376F1"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monitoriza și a contracara regresul democratic și regresul în ceea ce privește drepturile femeilor, care sunt intrinsec legate, și să </w:t>
            </w:r>
            <w:r w:rsidRPr="00B9675E">
              <w:rPr>
                <w:color w:val="000000" w:themeColor="text1"/>
              </w:rPr>
              <w:lastRenderedPageBreak/>
              <w:t>asigure că egalitatea de gen rămâne o prioritate în întreaga UE;</w:t>
            </w:r>
          </w:p>
        </w:tc>
        <w:tc>
          <w:tcPr>
            <w:tcW w:w="4876" w:type="dxa"/>
            <w:tcBorders>
              <w:top w:val="nil"/>
              <w:left w:val="nil"/>
              <w:bottom w:val="nil"/>
              <w:right w:val="nil"/>
            </w:tcBorders>
          </w:tcPr>
          <w:p w14:paraId="3216F7DC" w14:textId="77777777" w:rsidR="008F605B" w:rsidRPr="00B9675E" w:rsidRDefault="008F605B" w:rsidP="00D85150">
            <w:pPr>
              <w:pStyle w:val="Normal6a"/>
              <w:rPr>
                <w:color w:val="000000" w:themeColor="text1"/>
              </w:rPr>
            </w:pPr>
            <w:r w:rsidRPr="00B9675E">
              <w:rPr>
                <w:color w:val="000000" w:themeColor="text1"/>
              </w:rPr>
              <w:lastRenderedPageBreak/>
              <w:t>17.</w:t>
            </w:r>
            <w:r w:rsidRPr="00B9675E">
              <w:rPr>
                <w:color w:val="000000" w:themeColor="text1"/>
              </w:rPr>
              <w:tab/>
              <w:t xml:space="preserve">îndeamnă Comisia să dezvolte un instrument cuprinzător pentru a monitoriza și a contracara regresul democratic și regresul în ceea ce privește drepturile femeilor, care sunt intrinsec legate, </w:t>
            </w:r>
            <w:r w:rsidRPr="00B9675E">
              <w:rPr>
                <w:b/>
                <w:i/>
                <w:color w:val="000000" w:themeColor="text1"/>
              </w:rPr>
              <w:t xml:space="preserve">în </w:t>
            </w:r>
            <w:r w:rsidRPr="00B9675E">
              <w:rPr>
                <w:b/>
                <w:i/>
                <w:color w:val="000000" w:themeColor="text1"/>
              </w:rPr>
              <w:lastRenderedPageBreak/>
              <w:t>concordanță cu instrumentele existente pentru monitorizarea statului de drept,</w:t>
            </w:r>
            <w:r w:rsidRPr="00B9675E">
              <w:rPr>
                <w:color w:val="000000" w:themeColor="text1"/>
              </w:rPr>
              <w:t xml:space="preserve"> și să asigure că egalitatea de gen rămâne o prioritate </w:t>
            </w:r>
            <w:r w:rsidRPr="00B9675E">
              <w:rPr>
                <w:b/>
                <w:i/>
                <w:color w:val="000000" w:themeColor="text1"/>
              </w:rPr>
              <w:t>și este promovată</w:t>
            </w:r>
            <w:r w:rsidRPr="00B9675E">
              <w:rPr>
                <w:color w:val="000000" w:themeColor="text1"/>
              </w:rPr>
              <w:t xml:space="preserve"> în întreaga UE;</w:t>
            </w:r>
          </w:p>
        </w:tc>
      </w:tr>
    </w:tbl>
    <w:p w14:paraId="557211F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4280DB8" w14:textId="77777777" w:rsidR="008F605B" w:rsidRPr="00B9675E" w:rsidRDefault="008F605B" w:rsidP="008F605B">
      <w:pPr>
        <w:rPr>
          <w:color w:val="000000" w:themeColor="text1"/>
        </w:rPr>
      </w:pPr>
      <w:r w:rsidRPr="00D85150">
        <w:rPr>
          <w:rStyle w:val="HideTWBExt"/>
        </w:rPr>
        <w:t>&lt;/Amend&gt;</w:t>
      </w:r>
    </w:p>
    <w:p w14:paraId="56493E2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702</w:t>
      </w:r>
      <w:r w:rsidRPr="00D85150">
        <w:rPr>
          <w:rStyle w:val="HideTWBExt"/>
          <w:b w:val="0"/>
        </w:rPr>
        <w:t>&lt;/NumAm&gt;</w:t>
      </w:r>
    </w:p>
    <w:p w14:paraId="52E2C4D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0A78344" w14:textId="77777777" w:rsidR="008F605B" w:rsidRPr="00B9675E" w:rsidRDefault="008F605B" w:rsidP="008F605B">
      <w:pPr>
        <w:pStyle w:val="NormalBold"/>
        <w:rPr>
          <w:color w:val="000000" w:themeColor="text1"/>
        </w:rPr>
      </w:pPr>
      <w:r w:rsidRPr="00D85150">
        <w:rPr>
          <w:rStyle w:val="HideTWBExt"/>
          <w:b w:val="0"/>
        </w:rPr>
        <w:t>&lt;/RepeatBlock-By&gt;</w:t>
      </w:r>
    </w:p>
    <w:p w14:paraId="1563A2E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A6CE0D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429EF6" w14:textId="77777777" w:rsidTr="00D85150">
        <w:trPr>
          <w:trHeight w:hRule="exact" w:val="240"/>
          <w:jc w:val="center"/>
        </w:trPr>
        <w:tc>
          <w:tcPr>
            <w:tcW w:w="9752" w:type="dxa"/>
            <w:gridSpan w:val="2"/>
            <w:tcBorders>
              <w:top w:val="nil"/>
              <w:left w:val="nil"/>
              <w:bottom w:val="nil"/>
              <w:right w:val="nil"/>
            </w:tcBorders>
          </w:tcPr>
          <w:p w14:paraId="2DFA740B" w14:textId="77777777" w:rsidR="008F605B" w:rsidRPr="00B9675E" w:rsidRDefault="008F605B" w:rsidP="00D85150">
            <w:pPr>
              <w:rPr>
                <w:color w:val="000000" w:themeColor="text1"/>
              </w:rPr>
            </w:pPr>
          </w:p>
        </w:tc>
      </w:tr>
      <w:tr w:rsidR="007B5D21" w:rsidRPr="00B9675E" w14:paraId="0E7E2179" w14:textId="77777777" w:rsidTr="00D85150">
        <w:trPr>
          <w:trHeight w:val="240"/>
          <w:jc w:val="center"/>
        </w:trPr>
        <w:tc>
          <w:tcPr>
            <w:tcW w:w="4876" w:type="dxa"/>
            <w:tcBorders>
              <w:top w:val="nil"/>
              <w:left w:val="nil"/>
              <w:bottom w:val="nil"/>
              <w:right w:val="nil"/>
            </w:tcBorders>
          </w:tcPr>
          <w:p w14:paraId="22D942D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3E54B1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FFCF579" w14:textId="77777777" w:rsidTr="00D85150">
        <w:trPr>
          <w:jc w:val="center"/>
        </w:trPr>
        <w:tc>
          <w:tcPr>
            <w:tcW w:w="4876" w:type="dxa"/>
            <w:tcBorders>
              <w:top w:val="nil"/>
              <w:left w:val="nil"/>
              <w:bottom w:val="nil"/>
              <w:right w:val="nil"/>
            </w:tcBorders>
          </w:tcPr>
          <w:p w14:paraId="17D6E551"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îndeamnă Comisia să dezvolte un instrument cuprinzător pentru a monitoriza și a contracara regresul democratic și regresul în ceea ce privește drepturile femeilor, care sunt intrinsec legate, și să asigure că egalitatea de gen rămâne o prioritate în întreaga UE;</w:t>
            </w:r>
          </w:p>
        </w:tc>
        <w:tc>
          <w:tcPr>
            <w:tcW w:w="4876" w:type="dxa"/>
            <w:tcBorders>
              <w:top w:val="nil"/>
              <w:left w:val="nil"/>
              <w:bottom w:val="nil"/>
              <w:right w:val="nil"/>
            </w:tcBorders>
          </w:tcPr>
          <w:p w14:paraId="2A281D68"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monitoriza și a contracara regresul democratic și regresul în ceea ce privește drepturile femeilor, care sunt intrinsec legate, și să asigure că egalitatea de gen rămâne o prioritate în întreaga UE </w:t>
            </w:r>
            <w:r w:rsidRPr="00B9675E">
              <w:rPr>
                <w:b/>
                <w:i/>
                <w:color w:val="000000" w:themeColor="text1"/>
              </w:rPr>
              <w:t>și la nivel mondial</w:t>
            </w:r>
            <w:r w:rsidRPr="00B9675E">
              <w:rPr>
                <w:color w:val="000000" w:themeColor="text1"/>
              </w:rPr>
              <w:t>;</w:t>
            </w:r>
          </w:p>
        </w:tc>
      </w:tr>
    </w:tbl>
    <w:p w14:paraId="066202D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914C54D" w14:textId="77777777" w:rsidR="008F605B" w:rsidRPr="00B9675E" w:rsidRDefault="008F605B" w:rsidP="008F605B">
      <w:pPr>
        <w:rPr>
          <w:color w:val="000000" w:themeColor="text1"/>
        </w:rPr>
      </w:pPr>
      <w:r w:rsidRPr="00D85150">
        <w:rPr>
          <w:rStyle w:val="HideTWBExt"/>
        </w:rPr>
        <w:t>&lt;/Amend&gt;</w:t>
      </w:r>
    </w:p>
    <w:p w14:paraId="0A16B7C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703</w:t>
      </w:r>
      <w:r w:rsidRPr="00D85150">
        <w:rPr>
          <w:rStyle w:val="HideTWBExt"/>
          <w:b w:val="0"/>
        </w:rPr>
        <w:t>&lt;/NumAm&gt;</w:t>
      </w:r>
    </w:p>
    <w:p w14:paraId="2495123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05E9191C" w14:textId="77777777" w:rsidR="008F605B" w:rsidRPr="00B9675E" w:rsidRDefault="008F605B" w:rsidP="008F605B">
      <w:pPr>
        <w:pStyle w:val="NormalBold"/>
        <w:rPr>
          <w:color w:val="000000" w:themeColor="text1"/>
        </w:rPr>
      </w:pPr>
      <w:r w:rsidRPr="00D85150">
        <w:rPr>
          <w:rStyle w:val="HideTWBExt"/>
          <w:b w:val="0"/>
        </w:rPr>
        <w:t>&lt;/RepeatBlock-By&gt;</w:t>
      </w:r>
    </w:p>
    <w:p w14:paraId="5A74F91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48426B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7D73C96" w14:textId="77777777" w:rsidTr="00D85150">
        <w:trPr>
          <w:trHeight w:hRule="exact" w:val="240"/>
          <w:jc w:val="center"/>
        </w:trPr>
        <w:tc>
          <w:tcPr>
            <w:tcW w:w="9752" w:type="dxa"/>
            <w:gridSpan w:val="2"/>
            <w:tcBorders>
              <w:top w:val="nil"/>
              <w:left w:val="nil"/>
              <w:bottom w:val="nil"/>
              <w:right w:val="nil"/>
            </w:tcBorders>
          </w:tcPr>
          <w:p w14:paraId="6CCD3781" w14:textId="77777777" w:rsidR="008F605B" w:rsidRPr="00B9675E" w:rsidRDefault="008F605B" w:rsidP="00D85150">
            <w:pPr>
              <w:rPr>
                <w:color w:val="000000" w:themeColor="text1"/>
              </w:rPr>
            </w:pPr>
          </w:p>
        </w:tc>
      </w:tr>
      <w:tr w:rsidR="007B5D21" w:rsidRPr="00B9675E" w14:paraId="62B7091A" w14:textId="77777777" w:rsidTr="00D85150">
        <w:trPr>
          <w:trHeight w:val="240"/>
          <w:jc w:val="center"/>
        </w:trPr>
        <w:tc>
          <w:tcPr>
            <w:tcW w:w="4876" w:type="dxa"/>
            <w:tcBorders>
              <w:top w:val="nil"/>
              <w:left w:val="nil"/>
              <w:bottom w:val="nil"/>
              <w:right w:val="nil"/>
            </w:tcBorders>
          </w:tcPr>
          <w:p w14:paraId="373C0F8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62D4B8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D0FC4A7" w14:textId="77777777" w:rsidTr="00D85150">
        <w:trPr>
          <w:jc w:val="center"/>
        </w:trPr>
        <w:tc>
          <w:tcPr>
            <w:tcW w:w="4876" w:type="dxa"/>
            <w:tcBorders>
              <w:top w:val="nil"/>
              <w:left w:val="nil"/>
              <w:bottom w:val="nil"/>
              <w:right w:val="nil"/>
            </w:tcBorders>
          </w:tcPr>
          <w:p w14:paraId="22E517D8"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w:t>
            </w:r>
            <w:r w:rsidRPr="00B9675E">
              <w:rPr>
                <w:b/>
                <w:i/>
                <w:color w:val="000000" w:themeColor="text1"/>
              </w:rPr>
              <w:t>dezvolte un instrument cuprinzător pentru a monitoriza</w:t>
            </w:r>
            <w:r w:rsidRPr="00B9675E">
              <w:rPr>
                <w:color w:val="000000" w:themeColor="text1"/>
              </w:rPr>
              <w:t xml:space="preserve"> și </w:t>
            </w:r>
            <w:r w:rsidRPr="00B9675E">
              <w:rPr>
                <w:b/>
                <w:i/>
                <w:color w:val="000000" w:themeColor="text1"/>
              </w:rPr>
              <w:t>a contracara</w:t>
            </w:r>
            <w:r w:rsidRPr="00B9675E">
              <w:rPr>
                <w:color w:val="000000" w:themeColor="text1"/>
              </w:rPr>
              <w:t xml:space="preserve"> regresul democratic și regresul în ceea ce privește drepturile femeilor</w:t>
            </w:r>
            <w:r w:rsidRPr="00B9675E">
              <w:rPr>
                <w:b/>
                <w:i/>
                <w:color w:val="000000" w:themeColor="text1"/>
              </w:rPr>
              <w:t>, care sunt intrinsec legate,</w:t>
            </w:r>
            <w:r w:rsidRPr="00B9675E">
              <w:rPr>
                <w:color w:val="000000" w:themeColor="text1"/>
              </w:rPr>
              <w:t xml:space="preserve"> și să asigure că egalitatea de gen rămâne o prioritate în întreaga UE;</w:t>
            </w:r>
          </w:p>
        </w:tc>
        <w:tc>
          <w:tcPr>
            <w:tcW w:w="4876" w:type="dxa"/>
            <w:tcBorders>
              <w:top w:val="nil"/>
              <w:left w:val="nil"/>
              <w:bottom w:val="nil"/>
              <w:right w:val="nil"/>
            </w:tcBorders>
          </w:tcPr>
          <w:p w14:paraId="49D07470"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w:t>
            </w:r>
            <w:r w:rsidRPr="00B9675E">
              <w:rPr>
                <w:b/>
                <w:i/>
                <w:color w:val="000000" w:themeColor="text1"/>
              </w:rPr>
              <w:t>monitorizeze</w:t>
            </w:r>
            <w:r w:rsidRPr="00B9675E">
              <w:rPr>
                <w:color w:val="000000" w:themeColor="text1"/>
              </w:rPr>
              <w:t xml:space="preserve"> și </w:t>
            </w:r>
            <w:r w:rsidRPr="00B9675E">
              <w:rPr>
                <w:b/>
                <w:i/>
                <w:color w:val="000000" w:themeColor="text1"/>
              </w:rPr>
              <w:t>să contracareze</w:t>
            </w:r>
            <w:r w:rsidRPr="00B9675E">
              <w:rPr>
                <w:color w:val="000000" w:themeColor="text1"/>
              </w:rPr>
              <w:t xml:space="preserve"> regresul democratic </w:t>
            </w:r>
            <w:r w:rsidRPr="00B9675E">
              <w:rPr>
                <w:b/>
                <w:i/>
                <w:color w:val="000000" w:themeColor="text1"/>
              </w:rPr>
              <w:t>în ceea ce privește statul de drept</w:t>
            </w:r>
            <w:r w:rsidRPr="00B9675E">
              <w:rPr>
                <w:color w:val="000000" w:themeColor="text1"/>
              </w:rPr>
              <w:t xml:space="preserve"> și regresul în ceea ce privește drepturile femeilor și să asigure că egalitatea de gen rămâne o prioritate în întreaga UE;</w:t>
            </w:r>
          </w:p>
        </w:tc>
      </w:tr>
    </w:tbl>
    <w:p w14:paraId="40F81DF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9A1C09B" w14:textId="77777777" w:rsidR="008F605B" w:rsidRPr="00B9675E" w:rsidRDefault="008F605B" w:rsidP="008F605B">
      <w:pPr>
        <w:rPr>
          <w:color w:val="000000" w:themeColor="text1"/>
        </w:rPr>
      </w:pPr>
      <w:r w:rsidRPr="00D85150">
        <w:rPr>
          <w:rStyle w:val="HideTWBExt"/>
        </w:rPr>
        <w:t>&lt;/Amend&gt;</w:t>
      </w:r>
    </w:p>
    <w:p w14:paraId="271B32E3"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704</w:t>
      </w:r>
      <w:r w:rsidRPr="00D85150">
        <w:rPr>
          <w:rStyle w:val="HideTWBExt"/>
          <w:b w:val="0"/>
        </w:rPr>
        <w:t>&lt;/NumAm&gt;</w:t>
      </w:r>
    </w:p>
    <w:p w14:paraId="597BFA4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043DE232" w14:textId="77777777" w:rsidR="008F605B" w:rsidRPr="00B9675E" w:rsidRDefault="008F605B" w:rsidP="008F605B">
      <w:pPr>
        <w:pStyle w:val="NormalBold"/>
        <w:rPr>
          <w:color w:val="000000" w:themeColor="text1"/>
        </w:rPr>
      </w:pPr>
      <w:r w:rsidRPr="00D85150">
        <w:rPr>
          <w:rStyle w:val="HideTWBExt"/>
          <w:b w:val="0"/>
        </w:rPr>
        <w:t>&lt;/RepeatBlock-By&gt;</w:t>
      </w:r>
    </w:p>
    <w:p w14:paraId="551B4E9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3A1BF3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B9A0DB6" w14:textId="77777777" w:rsidTr="00D85150">
        <w:trPr>
          <w:trHeight w:hRule="exact" w:val="240"/>
          <w:jc w:val="center"/>
        </w:trPr>
        <w:tc>
          <w:tcPr>
            <w:tcW w:w="9752" w:type="dxa"/>
            <w:gridSpan w:val="2"/>
            <w:tcBorders>
              <w:top w:val="nil"/>
              <w:left w:val="nil"/>
              <w:bottom w:val="nil"/>
              <w:right w:val="nil"/>
            </w:tcBorders>
          </w:tcPr>
          <w:p w14:paraId="3F312660" w14:textId="77777777" w:rsidR="008F605B" w:rsidRPr="00B9675E" w:rsidRDefault="008F605B" w:rsidP="00D85150">
            <w:pPr>
              <w:rPr>
                <w:color w:val="000000" w:themeColor="text1"/>
              </w:rPr>
            </w:pPr>
          </w:p>
        </w:tc>
      </w:tr>
      <w:tr w:rsidR="007B5D21" w:rsidRPr="00B9675E" w14:paraId="654FF148" w14:textId="77777777" w:rsidTr="00D85150">
        <w:trPr>
          <w:trHeight w:val="240"/>
          <w:jc w:val="center"/>
        </w:trPr>
        <w:tc>
          <w:tcPr>
            <w:tcW w:w="4876" w:type="dxa"/>
            <w:tcBorders>
              <w:top w:val="nil"/>
              <w:left w:val="nil"/>
              <w:bottom w:val="nil"/>
              <w:right w:val="nil"/>
            </w:tcBorders>
          </w:tcPr>
          <w:p w14:paraId="400CDAF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8399D2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6E3CA4B" w14:textId="77777777" w:rsidTr="00D85150">
        <w:trPr>
          <w:jc w:val="center"/>
        </w:trPr>
        <w:tc>
          <w:tcPr>
            <w:tcW w:w="4876" w:type="dxa"/>
            <w:tcBorders>
              <w:top w:val="nil"/>
              <w:left w:val="nil"/>
              <w:bottom w:val="nil"/>
              <w:right w:val="nil"/>
            </w:tcBorders>
          </w:tcPr>
          <w:p w14:paraId="46E855DC"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 xml:space="preserve">îndeamnă Comisia să dezvolte un instrument cuprinzător pentru a </w:t>
            </w:r>
            <w:r w:rsidRPr="00B9675E">
              <w:rPr>
                <w:b/>
                <w:bCs/>
                <w:i/>
                <w:iCs/>
                <w:color w:val="000000" w:themeColor="text1"/>
              </w:rPr>
              <w:t>monitoriza și a</w:t>
            </w:r>
            <w:r w:rsidRPr="00B9675E">
              <w:rPr>
                <w:color w:val="000000" w:themeColor="text1"/>
              </w:rPr>
              <w:t xml:space="preserve"> contracara regresul democratic și regresul în ceea ce privește drepturile femeilor, care sunt intrinsec legate, și să asigure că egalitatea de gen rămâne o prioritate în întreaga UE;</w:t>
            </w:r>
          </w:p>
        </w:tc>
        <w:tc>
          <w:tcPr>
            <w:tcW w:w="4876" w:type="dxa"/>
            <w:tcBorders>
              <w:top w:val="nil"/>
              <w:left w:val="nil"/>
              <w:bottom w:val="nil"/>
              <w:right w:val="nil"/>
            </w:tcBorders>
          </w:tcPr>
          <w:p w14:paraId="5A32B8AE" w14:textId="77777777" w:rsidR="008F605B" w:rsidRPr="00B9675E" w:rsidRDefault="008F605B" w:rsidP="00D85150">
            <w:pPr>
              <w:pStyle w:val="Normal6a"/>
              <w:rPr>
                <w:color w:val="000000" w:themeColor="text1"/>
              </w:rPr>
            </w:pPr>
            <w:r w:rsidRPr="00B9675E">
              <w:rPr>
                <w:color w:val="000000" w:themeColor="text1"/>
              </w:rPr>
              <w:t>17.</w:t>
            </w:r>
            <w:r w:rsidRPr="00B9675E">
              <w:rPr>
                <w:color w:val="000000" w:themeColor="text1"/>
              </w:rPr>
              <w:tab/>
              <w:t>îndeamnă Comisia să dezvolte un instrument cuprinzător pentru a contracara regresul democratic și regresul în ceea ce privește drepturile femeilor, care sunt intrinsec legate, și să asigure că egalitatea de gen rămâne o prioritate în întreaga UE;</w:t>
            </w:r>
          </w:p>
        </w:tc>
      </w:tr>
    </w:tbl>
    <w:p w14:paraId="4BD48C5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3418D16E" w14:textId="77777777" w:rsidR="008F605B" w:rsidRPr="00B9675E" w:rsidRDefault="008F605B" w:rsidP="008F605B">
      <w:pPr>
        <w:rPr>
          <w:color w:val="000000" w:themeColor="text1"/>
        </w:rPr>
      </w:pPr>
      <w:r w:rsidRPr="00D85150">
        <w:rPr>
          <w:rStyle w:val="HideTWBExt"/>
        </w:rPr>
        <w:t>&lt;/Amend&gt;</w:t>
      </w:r>
    </w:p>
    <w:p w14:paraId="38E065E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705</w:t>
      </w:r>
      <w:r w:rsidRPr="00D85150">
        <w:rPr>
          <w:rStyle w:val="HideTWBExt"/>
          <w:b w:val="0"/>
        </w:rPr>
        <w:t>&lt;/NumAm&gt;</w:t>
      </w:r>
    </w:p>
    <w:p w14:paraId="13B2FFF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Mireia Borrás Pabón</w:t>
      </w:r>
      <w:r w:rsidRPr="00D85150">
        <w:rPr>
          <w:rStyle w:val="HideTWBExt"/>
          <w:b w:val="0"/>
        </w:rPr>
        <w:t>&lt;/Members&gt;</w:t>
      </w:r>
    </w:p>
    <w:p w14:paraId="5511F8B9" w14:textId="77777777" w:rsidR="008F605B" w:rsidRPr="00B9675E" w:rsidRDefault="008F605B" w:rsidP="008F605B">
      <w:pPr>
        <w:pStyle w:val="NormalBold"/>
        <w:rPr>
          <w:color w:val="000000" w:themeColor="text1"/>
        </w:rPr>
      </w:pPr>
      <w:r w:rsidRPr="00D85150">
        <w:rPr>
          <w:rStyle w:val="HideTWBExt"/>
          <w:b w:val="0"/>
        </w:rPr>
        <w:t>&lt;/RepeatBlock-By&gt;</w:t>
      </w:r>
    </w:p>
    <w:p w14:paraId="2D7FBD2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8895DB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054C3E8" w14:textId="77777777" w:rsidTr="00D85150">
        <w:trPr>
          <w:trHeight w:hRule="exact" w:val="240"/>
          <w:jc w:val="center"/>
        </w:trPr>
        <w:tc>
          <w:tcPr>
            <w:tcW w:w="9752" w:type="dxa"/>
            <w:gridSpan w:val="2"/>
            <w:tcBorders>
              <w:top w:val="nil"/>
              <w:left w:val="nil"/>
              <w:bottom w:val="nil"/>
              <w:right w:val="nil"/>
            </w:tcBorders>
          </w:tcPr>
          <w:p w14:paraId="68DDCED6" w14:textId="77777777" w:rsidR="008F605B" w:rsidRPr="00B9675E" w:rsidRDefault="008F605B" w:rsidP="00D85150">
            <w:pPr>
              <w:rPr>
                <w:color w:val="000000" w:themeColor="text1"/>
              </w:rPr>
            </w:pPr>
          </w:p>
        </w:tc>
      </w:tr>
      <w:tr w:rsidR="007B5D21" w:rsidRPr="00B9675E" w14:paraId="1F1E21CC" w14:textId="77777777" w:rsidTr="00D85150">
        <w:trPr>
          <w:trHeight w:val="240"/>
          <w:jc w:val="center"/>
        </w:trPr>
        <w:tc>
          <w:tcPr>
            <w:tcW w:w="4876" w:type="dxa"/>
            <w:tcBorders>
              <w:top w:val="nil"/>
              <w:left w:val="nil"/>
              <w:bottom w:val="nil"/>
              <w:right w:val="nil"/>
            </w:tcBorders>
          </w:tcPr>
          <w:p w14:paraId="6EEC5EC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CFD5E7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95AE79" w14:textId="77777777" w:rsidTr="00D85150">
        <w:trPr>
          <w:jc w:val="center"/>
        </w:trPr>
        <w:tc>
          <w:tcPr>
            <w:tcW w:w="4876" w:type="dxa"/>
            <w:tcBorders>
              <w:top w:val="nil"/>
              <w:left w:val="nil"/>
              <w:bottom w:val="nil"/>
              <w:right w:val="nil"/>
            </w:tcBorders>
          </w:tcPr>
          <w:p w14:paraId="620360D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6A791EB"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este îngrijorat de diagnosticarea precipitată a disforiei de gen, de consecințele tranzițiilor de gen asupra sănătății, de comorbiditățile psihiatrice ale operațiilor de schimbare de sex</w:t>
            </w:r>
            <w:r w:rsidRPr="00B9675E">
              <w:rPr>
                <w:b/>
                <w:i/>
                <w:color w:val="000000" w:themeColor="text1"/>
                <w:vertAlign w:val="superscript"/>
              </w:rPr>
              <w:t>1a</w:t>
            </w:r>
            <w:r w:rsidRPr="00B9675E">
              <w:rPr>
                <w:b/>
                <w:i/>
                <w:color w:val="000000" w:themeColor="text1"/>
              </w:rPr>
              <w:t>, de deteriorarea situației homosexualilor și a lesbienelor care se confruntă cu transgeneritatea în mediul lor de viață, de lipsa recunoașterii victimelor tranziției de gen sau a persoanelor care renunță la tranziție, de deschiderea competițiilor sportive feminine persoanelor de sex biologic masculin, agravând riscurile pentru sănătatea și reprezentarea socială și sportivă a femeilor;</w:t>
            </w:r>
          </w:p>
        </w:tc>
      </w:tr>
      <w:tr w:rsidR="007B5D21" w:rsidRPr="00B9675E" w14:paraId="189C5814" w14:textId="77777777" w:rsidTr="00D85150">
        <w:trPr>
          <w:jc w:val="center"/>
        </w:trPr>
        <w:tc>
          <w:tcPr>
            <w:tcW w:w="4876" w:type="dxa"/>
            <w:tcBorders>
              <w:top w:val="nil"/>
              <w:left w:val="nil"/>
              <w:bottom w:val="nil"/>
              <w:right w:val="nil"/>
            </w:tcBorders>
          </w:tcPr>
          <w:p w14:paraId="6A534A72" w14:textId="77777777" w:rsidR="008F605B" w:rsidRPr="00B9675E" w:rsidRDefault="008F605B" w:rsidP="00D85150">
            <w:pPr>
              <w:rPr>
                <w:color w:val="000000" w:themeColor="text1"/>
              </w:rPr>
            </w:pPr>
          </w:p>
        </w:tc>
        <w:tc>
          <w:tcPr>
            <w:tcW w:w="4876" w:type="dxa"/>
            <w:tcBorders>
              <w:top w:val="nil"/>
              <w:left w:val="nil"/>
              <w:bottom w:val="nil"/>
              <w:right w:val="nil"/>
            </w:tcBorders>
          </w:tcPr>
          <w:p w14:paraId="185BE63C"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1506DB16" w14:textId="77777777" w:rsidTr="00D85150">
        <w:trPr>
          <w:jc w:val="center"/>
        </w:trPr>
        <w:tc>
          <w:tcPr>
            <w:tcW w:w="4876" w:type="dxa"/>
            <w:tcBorders>
              <w:top w:val="nil"/>
              <w:left w:val="nil"/>
              <w:bottom w:val="nil"/>
              <w:right w:val="nil"/>
            </w:tcBorders>
          </w:tcPr>
          <w:p w14:paraId="40EBA74C" w14:textId="77777777" w:rsidR="008F605B" w:rsidRPr="00B9675E" w:rsidRDefault="008F605B" w:rsidP="00D85150">
            <w:pPr>
              <w:rPr>
                <w:color w:val="000000" w:themeColor="text1"/>
              </w:rPr>
            </w:pPr>
          </w:p>
        </w:tc>
        <w:tc>
          <w:tcPr>
            <w:tcW w:w="4876" w:type="dxa"/>
            <w:tcBorders>
              <w:top w:val="nil"/>
              <w:left w:val="nil"/>
              <w:bottom w:val="nil"/>
              <w:right w:val="nil"/>
            </w:tcBorders>
          </w:tcPr>
          <w:p w14:paraId="2B7DD2A5"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 xml:space="preserve">„Examining gender-specific mental health risks after gender-affirming surgery: a national database study”, The Journal of Sexual Medicine, publicat de </w:t>
            </w:r>
            <w:r w:rsidRPr="00B9675E">
              <w:rPr>
                <w:b/>
                <w:i/>
                <w:color w:val="000000" w:themeColor="text1"/>
              </w:rPr>
              <w:lastRenderedPageBreak/>
              <w:t>Oxford University Press din partea The International Society for Sexual Medicine, 25 ianuarie 2025.</w:t>
            </w:r>
          </w:p>
        </w:tc>
      </w:tr>
    </w:tbl>
    <w:p w14:paraId="430F97F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484672D7" w14:textId="77777777" w:rsidR="008F605B" w:rsidRPr="00B9675E" w:rsidRDefault="008F605B" w:rsidP="008F605B">
      <w:pPr>
        <w:rPr>
          <w:color w:val="000000" w:themeColor="text1"/>
        </w:rPr>
      </w:pPr>
      <w:r w:rsidRPr="00D85150">
        <w:rPr>
          <w:rStyle w:val="HideTWBExt"/>
        </w:rPr>
        <w:t>&lt;/Amend&gt;</w:t>
      </w:r>
    </w:p>
    <w:p w14:paraId="3DBED05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706</w:t>
      </w:r>
      <w:r w:rsidRPr="00D85150">
        <w:rPr>
          <w:rStyle w:val="HideTWBExt"/>
          <w:b w:val="0"/>
        </w:rPr>
        <w:t>&lt;/NumAm&gt;</w:t>
      </w:r>
    </w:p>
    <w:p w14:paraId="5C4C70B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7B8C78F6" w14:textId="77777777" w:rsidR="008F605B" w:rsidRPr="00B9675E" w:rsidRDefault="008F605B" w:rsidP="008F605B">
      <w:pPr>
        <w:pStyle w:val="NormalBold"/>
        <w:rPr>
          <w:color w:val="000000" w:themeColor="text1"/>
        </w:rPr>
      </w:pPr>
      <w:r w:rsidRPr="00D85150">
        <w:rPr>
          <w:rStyle w:val="HideTWBExt"/>
          <w:b w:val="0"/>
        </w:rPr>
        <w:t>&lt;/RepeatBlock-By&gt;</w:t>
      </w:r>
    </w:p>
    <w:p w14:paraId="570971D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0607A4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5EB5733" w14:textId="77777777" w:rsidTr="00D85150">
        <w:trPr>
          <w:trHeight w:hRule="exact" w:val="240"/>
          <w:jc w:val="center"/>
        </w:trPr>
        <w:tc>
          <w:tcPr>
            <w:tcW w:w="9752" w:type="dxa"/>
            <w:gridSpan w:val="2"/>
            <w:tcBorders>
              <w:top w:val="nil"/>
              <w:left w:val="nil"/>
              <w:bottom w:val="nil"/>
              <w:right w:val="nil"/>
            </w:tcBorders>
          </w:tcPr>
          <w:p w14:paraId="303ED7D8" w14:textId="77777777" w:rsidR="008F605B" w:rsidRPr="00B9675E" w:rsidRDefault="008F605B" w:rsidP="00D85150">
            <w:pPr>
              <w:rPr>
                <w:color w:val="000000" w:themeColor="text1"/>
              </w:rPr>
            </w:pPr>
          </w:p>
        </w:tc>
      </w:tr>
      <w:tr w:rsidR="007B5D21" w:rsidRPr="00B9675E" w14:paraId="067E9E6F" w14:textId="77777777" w:rsidTr="00D85150">
        <w:trPr>
          <w:trHeight w:val="240"/>
          <w:jc w:val="center"/>
        </w:trPr>
        <w:tc>
          <w:tcPr>
            <w:tcW w:w="4876" w:type="dxa"/>
            <w:tcBorders>
              <w:top w:val="nil"/>
              <w:left w:val="nil"/>
              <w:bottom w:val="nil"/>
              <w:right w:val="nil"/>
            </w:tcBorders>
          </w:tcPr>
          <w:p w14:paraId="607D48A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158CB5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D0211BB" w14:textId="77777777" w:rsidTr="00D85150">
        <w:trPr>
          <w:jc w:val="center"/>
        </w:trPr>
        <w:tc>
          <w:tcPr>
            <w:tcW w:w="4876" w:type="dxa"/>
            <w:tcBorders>
              <w:top w:val="nil"/>
              <w:left w:val="nil"/>
              <w:bottom w:val="nil"/>
              <w:right w:val="nil"/>
            </w:tcBorders>
          </w:tcPr>
          <w:p w14:paraId="4290AE2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7650AF"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îndeamnă Comisia să monitorizeze îndeaproape execuția în statele membre a fondurilor care fac obiectul gestiunii partajate, destinate promovării egalității de gen și sprijinirii societății civile, inclusiv a ONG-urilor pentru drepturile femeilor, pentru a se asigura că cererile de propuneri în vederea obținerii acestor fonduri nu sunt suspendate sau reținute în mod deliberat;</w:t>
            </w:r>
          </w:p>
        </w:tc>
      </w:tr>
    </w:tbl>
    <w:p w14:paraId="436F09B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5D3FEE8" w14:textId="77777777" w:rsidR="008F605B" w:rsidRPr="00B9675E" w:rsidRDefault="008F605B" w:rsidP="008F605B">
      <w:pPr>
        <w:rPr>
          <w:color w:val="000000" w:themeColor="text1"/>
        </w:rPr>
      </w:pPr>
      <w:r w:rsidRPr="00D85150">
        <w:rPr>
          <w:rStyle w:val="HideTWBExt"/>
        </w:rPr>
        <w:t>&lt;/Amend&gt;</w:t>
      </w:r>
    </w:p>
    <w:p w14:paraId="01405CB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707</w:t>
      </w:r>
      <w:r w:rsidRPr="00D85150">
        <w:rPr>
          <w:rStyle w:val="HideTWBExt"/>
          <w:b w:val="0"/>
        </w:rPr>
        <w:t>&lt;/NumAm&gt;</w:t>
      </w:r>
    </w:p>
    <w:p w14:paraId="1D3143F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0608A3F7" w14:textId="77777777" w:rsidR="008F605B" w:rsidRPr="00B9675E" w:rsidRDefault="008F605B" w:rsidP="008F605B">
      <w:pPr>
        <w:pStyle w:val="NormalBold"/>
        <w:rPr>
          <w:color w:val="000000" w:themeColor="text1"/>
        </w:rPr>
      </w:pPr>
      <w:r w:rsidRPr="00D85150">
        <w:rPr>
          <w:rStyle w:val="HideTWBExt"/>
          <w:b w:val="0"/>
        </w:rPr>
        <w:t>&lt;/RepeatBlock-By&gt;</w:t>
      </w:r>
    </w:p>
    <w:p w14:paraId="1486DBD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4AB88A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EE960DC" w14:textId="77777777" w:rsidTr="00D85150">
        <w:trPr>
          <w:trHeight w:hRule="exact" w:val="240"/>
          <w:jc w:val="center"/>
        </w:trPr>
        <w:tc>
          <w:tcPr>
            <w:tcW w:w="9752" w:type="dxa"/>
            <w:gridSpan w:val="2"/>
            <w:tcBorders>
              <w:top w:val="nil"/>
              <w:left w:val="nil"/>
              <w:bottom w:val="nil"/>
              <w:right w:val="nil"/>
            </w:tcBorders>
          </w:tcPr>
          <w:p w14:paraId="13A72955" w14:textId="77777777" w:rsidR="008F605B" w:rsidRPr="00B9675E" w:rsidRDefault="008F605B" w:rsidP="00D85150">
            <w:pPr>
              <w:rPr>
                <w:color w:val="000000" w:themeColor="text1"/>
              </w:rPr>
            </w:pPr>
          </w:p>
        </w:tc>
      </w:tr>
      <w:tr w:rsidR="007B5D21" w:rsidRPr="00B9675E" w14:paraId="43AE1581" w14:textId="77777777" w:rsidTr="00D85150">
        <w:trPr>
          <w:trHeight w:val="240"/>
          <w:jc w:val="center"/>
        </w:trPr>
        <w:tc>
          <w:tcPr>
            <w:tcW w:w="4876" w:type="dxa"/>
            <w:tcBorders>
              <w:top w:val="nil"/>
              <w:left w:val="nil"/>
              <w:bottom w:val="nil"/>
              <w:right w:val="nil"/>
            </w:tcBorders>
          </w:tcPr>
          <w:p w14:paraId="2A3591E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42A3E8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80B50E6" w14:textId="77777777" w:rsidTr="00D85150">
        <w:trPr>
          <w:jc w:val="center"/>
        </w:trPr>
        <w:tc>
          <w:tcPr>
            <w:tcW w:w="4876" w:type="dxa"/>
            <w:tcBorders>
              <w:top w:val="nil"/>
              <w:left w:val="nil"/>
              <w:bottom w:val="nil"/>
              <w:right w:val="nil"/>
            </w:tcBorders>
          </w:tcPr>
          <w:p w14:paraId="087BBE1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E387C75"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 xml:space="preserve">invită Comisia să introducă evaluări obligatorii ale impactului din perspectiva genului pentru sistemele de inteligență artificială și tehnologiile digitale, asigurându-se că prejudecățile de gen sunt identificate, prevenite și atenuate în toate etapele de proiectare, dezvoltare, </w:t>
            </w:r>
            <w:r w:rsidRPr="00B9675E">
              <w:rPr>
                <w:b/>
                <w:i/>
                <w:color w:val="000000" w:themeColor="text1"/>
              </w:rPr>
              <w:lastRenderedPageBreak/>
              <w:t>implementare și utilizare;</w:t>
            </w:r>
          </w:p>
        </w:tc>
      </w:tr>
    </w:tbl>
    <w:p w14:paraId="552B4A7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8D498EF" w14:textId="77777777" w:rsidR="008F605B" w:rsidRPr="00B9675E" w:rsidRDefault="008F605B" w:rsidP="008F605B">
      <w:pPr>
        <w:rPr>
          <w:color w:val="000000" w:themeColor="text1"/>
        </w:rPr>
      </w:pPr>
      <w:r w:rsidRPr="00D85150">
        <w:rPr>
          <w:rStyle w:val="HideTWBExt"/>
        </w:rPr>
        <w:t>&lt;/Amend&gt;</w:t>
      </w:r>
    </w:p>
    <w:p w14:paraId="748D5D7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708</w:t>
      </w:r>
      <w:r w:rsidRPr="00D85150">
        <w:rPr>
          <w:rStyle w:val="HideTWBExt"/>
          <w:b w:val="0"/>
        </w:rPr>
        <w:t>&lt;/NumAm&gt;</w:t>
      </w:r>
    </w:p>
    <w:p w14:paraId="6E46AA8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Veronika Cifrová Ostrihoňová, Valérie Devaux, Abir Al-Sahlani, Raquel García Hermida-Van Der Walle, Lucia Yar, Dainius Žalimas</w:t>
      </w:r>
      <w:r w:rsidRPr="00D85150">
        <w:rPr>
          <w:rStyle w:val="HideTWBExt"/>
          <w:b w:val="0"/>
        </w:rPr>
        <w:t>&lt;/Members&gt;</w:t>
      </w:r>
    </w:p>
    <w:p w14:paraId="28095EF4" w14:textId="77777777" w:rsidR="008F605B" w:rsidRPr="00B9675E" w:rsidRDefault="008F605B" w:rsidP="008F605B">
      <w:pPr>
        <w:pStyle w:val="NormalBold"/>
        <w:rPr>
          <w:color w:val="000000" w:themeColor="text1"/>
        </w:rPr>
      </w:pPr>
      <w:r w:rsidRPr="00D85150">
        <w:rPr>
          <w:rStyle w:val="HideTWBExt"/>
          <w:b w:val="0"/>
        </w:rPr>
        <w:t>&lt;/RepeatBlock-By&gt;</w:t>
      </w:r>
    </w:p>
    <w:p w14:paraId="0A8C82F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B8A27A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384C181" w14:textId="77777777" w:rsidTr="00D85150">
        <w:trPr>
          <w:trHeight w:hRule="exact" w:val="240"/>
          <w:jc w:val="center"/>
        </w:trPr>
        <w:tc>
          <w:tcPr>
            <w:tcW w:w="9752" w:type="dxa"/>
            <w:gridSpan w:val="2"/>
            <w:tcBorders>
              <w:top w:val="nil"/>
              <w:left w:val="nil"/>
              <w:bottom w:val="nil"/>
              <w:right w:val="nil"/>
            </w:tcBorders>
          </w:tcPr>
          <w:p w14:paraId="0E1F5822" w14:textId="77777777" w:rsidR="008F605B" w:rsidRPr="00B9675E" w:rsidRDefault="008F605B" w:rsidP="00D85150">
            <w:pPr>
              <w:rPr>
                <w:color w:val="000000" w:themeColor="text1"/>
              </w:rPr>
            </w:pPr>
          </w:p>
        </w:tc>
      </w:tr>
      <w:tr w:rsidR="007B5D21" w:rsidRPr="00B9675E" w14:paraId="7240F89A" w14:textId="77777777" w:rsidTr="00D85150">
        <w:trPr>
          <w:trHeight w:val="240"/>
          <w:jc w:val="center"/>
        </w:trPr>
        <w:tc>
          <w:tcPr>
            <w:tcW w:w="4876" w:type="dxa"/>
            <w:tcBorders>
              <w:top w:val="nil"/>
              <w:left w:val="nil"/>
              <w:bottom w:val="nil"/>
              <w:right w:val="nil"/>
            </w:tcBorders>
          </w:tcPr>
          <w:p w14:paraId="770051B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24AFFB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F258350" w14:textId="77777777" w:rsidTr="00D85150">
        <w:trPr>
          <w:jc w:val="center"/>
        </w:trPr>
        <w:tc>
          <w:tcPr>
            <w:tcW w:w="4876" w:type="dxa"/>
            <w:tcBorders>
              <w:top w:val="nil"/>
              <w:left w:val="nil"/>
              <w:bottom w:val="nil"/>
              <w:right w:val="nil"/>
            </w:tcBorders>
          </w:tcPr>
          <w:p w14:paraId="418E261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557AA1B"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invită Comisia să exploreze divergența tot mai mare de atitudini dintre tineri și tinere față de feminism, să evalueze consecințele sale societale, îndeosebi în spațiul online, și să elaboreze măsuri pentru a aborda provocările emergente;</w:t>
            </w:r>
          </w:p>
        </w:tc>
      </w:tr>
    </w:tbl>
    <w:p w14:paraId="2D2B3BB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E9E1F3C" w14:textId="77777777" w:rsidR="008F605B" w:rsidRPr="00B9675E" w:rsidRDefault="008F605B" w:rsidP="008F605B">
      <w:pPr>
        <w:rPr>
          <w:color w:val="000000" w:themeColor="text1"/>
        </w:rPr>
      </w:pPr>
      <w:r w:rsidRPr="00D85150">
        <w:rPr>
          <w:rStyle w:val="HideTWBExt"/>
        </w:rPr>
        <w:t>&lt;/Amend&gt;</w:t>
      </w:r>
    </w:p>
    <w:p w14:paraId="5F2DC0B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709</w:t>
      </w:r>
      <w:r w:rsidRPr="00D85150">
        <w:rPr>
          <w:rStyle w:val="HideTWBExt"/>
          <w:b w:val="0"/>
        </w:rPr>
        <w:t>&lt;/NumAm&gt;</w:t>
      </w:r>
    </w:p>
    <w:p w14:paraId="7945F92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0C751A01" w14:textId="77777777" w:rsidR="008F605B" w:rsidRPr="00B9675E" w:rsidRDefault="008F605B" w:rsidP="008F605B">
      <w:pPr>
        <w:pStyle w:val="NormalBold"/>
        <w:rPr>
          <w:color w:val="000000" w:themeColor="text1"/>
        </w:rPr>
      </w:pPr>
      <w:r w:rsidRPr="00D85150">
        <w:rPr>
          <w:rStyle w:val="HideTWBExt"/>
          <w:b w:val="0"/>
        </w:rPr>
        <w:t>&lt;/RepeatBlock-By&gt;</w:t>
      </w:r>
    </w:p>
    <w:p w14:paraId="0373462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856D29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63ADF78" w14:textId="77777777" w:rsidTr="00D85150">
        <w:trPr>
          <w:trHeight w:hRule="exact" w:val="240"/>
          <w:jc w:val="center"/>
        </w:trPr>
        <w:tc>
          <w:tcPr>
            <w:tcW w:w="9752" w:type="dxa"/>
            <w:gridSpan w:val="2"/>
            <w:tcBorders>
              <w:top w:val="nil"/>
              <w:left w:val="nil"/>
              <w:bottom w:val="nil"/>
              <w:right w:val="nil"/>
            </w:tcBorders>
          </w:tcPr>
          <w:p w14:paraId="35DA63FE" w14:textId="77777777" w:rsidR="008F605B" w:rsidRPr="00B9675E" w:rsidRDefault="008F605B" w:rsidP="00D85150">
            <w:pPr>
              <w:rPr>
                <w:color w:val="000000" w:themeColor="text1"/>
              </w:rPr>
            </w:pPr>
          </w:p>
        </w:tc>
      </w:tr>
      <w:tr w:rsidR="007B5D21" w:rsidRPr="00B9675E" w14:paraId="638A64C7" w14:textId="77777777" w:rsidTr="00D85150">
        <w:trPr>
          <w:trHeight w:val="240"/>
          <w:jc w:val="center"/>
        </w:trPr>
        <w:tc>
          <w:tcPr>
            <w:tcW w:w="4876" w:type="dxa"/>
            <w:tcBorders>
              <w:top w:val="nil"/>
              <w:left w:val="nil"/>
              <w:bottom w:val="nil"/>
              <w:right w:val="nil"/>
            </w:tcBorders>
          </w:tcPr>
          <w:p w14:paraId="6B9BAA0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DD79C0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E0F60E2" w14:textId="77777777" w:rsidTr="00D85150">
        <w:trPr>
          <w:jc w:val="center"/>
        </w:trPr>
        <w:tc>
          <w:tcPr>
            <w:tcW w:w="4876" w:type="dxa"/>
            <w:tcBorders>
              <w:top w:val="nil"/>
              <w:left w:val="nil"/>
              <w:bottom w:val="nil"/>
              <w:right w:val="nil"/>
            </w:tcBorders>
          </w:tcPr>
          <w:p w14:paraId="4F49202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6252CD"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subliniază că nicio solicitare de asistență adresată EIGE pentru asigurarea egalității de gen între femei și bărbați și pentru furnizarea de date nu ar trebui adăugată la volumul actual de muncă al agenției; solicită să se aloce șapte agenți temporari pentru EIGE;</w:t>
            </w:r>
          </w:p>
        </w:tc>
      </w:tr>
    </w:tbl>
    <w:p w14:paraId="1F0492D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D825305" w14:textId="77777777" w:rsidR="008F605B" w:rsidRPr="00B9675E" w:rsidRDefault="008F605B" w:rsidP="008F605B">
      <w:pPr>
        <w:rPr>
          <w:color w:val="000000" w:themeColor="text1"/>
        </w:rPr>
      </w:pPr>
      <w:r w:rsidRPr="00D85150">
        <w:rPr>
          <w:rStyle w:val="HideTWBExt"/>
        </w:rPr>
        <w:t>&lt;/Amend&gt;</w:t>
      </w:r>
    </w:p>
    <w:p w14:paraId="5711648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710</w:t>
      </w:r>
      <w:r w:rsidRPr="00D85150">
        <w:rPr>
          <w:rStyle w:val="HideTWBExt"/>
          <w:b w:val="0"/>
        </w:rPr>
        <w:t>&lt;/NumAm&gt;</w:t>
      </w:r>
    </w:p>
    <w:p w14:paraId="514AF2D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435269AF" w14:textId="77777777" w:rsidR="008F605B" w:rsidRPr="00B9675E" w:rsidRDefault="008F605B" w:rsidP="008F605B">
      <w:pPr>
        <w:pStyle w:val="NormalBold"/>
        <w:rPr>
          <w:color w:val="000000" w:themeColor="text1"/>
        </w:rPr>
      </w:pPr>
      <w:r w:rsidRPr="00D85150">
        <w:rPr>
          <w:rStyle w:val="HideTWBExt"/>
          <w:b w:val="0"/>
        </w:rPr>
        <w:lastRenderedPageBreak/>
        <w:t>&lt;/RepeatBlock-By&gt;</w:t>
      </w:r>
    </w:p>
    <w:p w14:paraId="4BAD410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0A49D4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7482CFE" w14:textId="77777777" w:rsidTr="00D85150">
        <w:trPr>
          <w:trHeight w:hRule="exact" w:val="240"/>
          <w:jc w:val="center"/>
        </w:trPr>
        <w:tc>
          <w:tcPr>
            <w:tcW w:w="9752" w:type="dxa"/>
            <w:gridSpan w:val="2"/>
            <w:tcBorders>
              <w:top w:val="nil"/>
              <w:left w:val="nil"/>
              <w:bottom w:val="nil"/>
              <w:right w:val="nil"/>
            </w:tcBorders>
          </w:tcPr>
          <w:p w14:paraId="5633AB87" w14:textId="77777777" w:rsidR="008F605B" w:rsidRPr="00B9675E" w:rsidRDefault="008F605B" w:rsidP="00D85150">
            <w:pPr>
              <w:rPr>
                <w:color w:val="000000" w:themeColor="text1"/>
              </w:rPr>
            </w:pPr>
          </w:p>
        </w:tc>
      </w:tr>
      <w:tr w:rsidR="007B5D21" w:rsidRPr="00B9675E" w14:paraId="5EF7FC5C" w14:textId="77777777" w:rsidTr="00D85150">
        <w:trPr>
          <w:trHeight w:val="240"/>
          <w:jc w:val="center"/>
        </w:trPr>
        <w:tc>
          <w:tcPr>
            <w:tcW w:w="4876" w:type="dxa"/>
            <w:tcBorders>
              <w:top w:val="nil"/>
              <w:left w:val="nil"/>
              <w:bottom w:val="nil"/>
              <w:right w:val="nil"/>
            </w:tcBorders>
          </w:tcPr>
          <w:p w14:paraId="46F2C2A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A23156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CFCAB1A" w14:textId="77777777" w:rsidTr="00D85150">
        <w:trPr>
          <w:jc w:val="center"/>
        </w:trPr>
        <w:tc>
          <w:tcPr>
            <w:tcW w:w="4876" w:type="dxa"/>
            <w:tcBorders>
              <w:top w:val="nil"/>
              <w:left w:val="nil"/>
              <w:bottom w:val="nil"/>
              <w:right w:val="nil"/>
            </w:tcBorders>
          </w:tcPr>
          <w:p w14:paraId="6A99324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229E9D7"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îndeamnă Comisia să asigure o finanțare sustenabilă și accesibilă pentru organizațiile pentru drepturile femeilor, recunoscând rolul lor crucial în apărarea democrației, promovarea egalității de gen, protejarea drepturilor fundamentale și furnizarea de servicii esențiale;</w:t>
            </w:r>
          </w:p>
        </w:tc>
      </w:tr>
    </w:tbl>
    <w:p w14:paraId="343D080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4698029" w14:textId="77777777" w:rsidR="008F605B" w:rsidRPr="00B9675E" w:rsidRDefault="008F605B" w:rsidP="008F605B">
      <w:pPr>
        <w:rPr>
          <w:color w:val="000000" w:themeColor="text1"/>
        </w:rPr>
      </w:pPr>
      <w:r w:rsidRPr="00D85150">
        <w:rPr>
          <w:rStyle w:val="HideTWBExt"/>
        </w:rPr>
        <w:t>&lt;/Amend&gt;</w:t>
      </w:r>
    </w:p>
    <w:p w14:paraId="7DB4293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711</w:t>
      </w:r>
      <w:r w:rsidRPr="00D85150">
        <w:rPr>
          <w:rStyle w:val="HideTWBExt"/>
          <w:b w:val="0"/>
        </w:rPr>
        <w:t>&lt;/NumAm&gt;</w:t>
      </w:r>
    </w:p>
    <w:p w14:paraId="039E90E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7528D67C" w14:textId="77777777" w:rsidR="008F605B" w:rsidRPr="00B9675E" w:rsidRDefault="008F605B" w:rsidP="008F605B">
      <w:pPr>
        <w:pStyle w:val="NormalBold"/>
        <w:rPr>
          <w:color w:val="000000" w:themeColor="text1"/>
        </w:rPr>
      </w:pPr>
      <w:r w:rsidRPr="00D85150">
        <w:rPr>
          <w:rStyle w:val="HideTWBExt"/>
          <w:b w:val="0"/>
        </w:rPr>
        <w:t>&lt;/RepeatBlock-By&gt;</w:t>
      </w:r>
    </w:p>
    <w:p w14:paraId="3AB94F9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22EB66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D8755D9" w14:textId="77777777" w:rsidTr="00D85150">
        <w:trPr>
          <w:trHeight w:hRule="exact" w:val="240"/>
          <w:jc w:val="center"/>
        </w:trPr>
        <w:tc>
          <w:tcPr>
            <w:tcW w:w="9752" w:type="dxa"/>
            <w:gridSpan w:val="2"/>
            <w:tcBorders>
              <w:top w:val="nil"/>
              <w:left w:val="nil"/>
              <w:bottom w:val="nil"/>
              <w:right w:val="nil"/>
            </w:tcBorders>
          </w:tcPr>
          <w:p w14:paraId="0518A53A" w14:textId="77777777" w:rsidR="008F605B" w:rsidRPr="00B9675E" w:rsidRDefault="008F605B" w:rsidP="00D85150">
            <w:pPr>
              <w:rPr>
                <w:color w:val="000000" w:themeColor="text1"/>
              </w:rPr>
            </w:pPr>
          </w:p>
        </w:tc>
      </w:tr>
      <w:tr w:rsidR="007B5D21" w:rsidRPr="00B9675E" w14:paraId="443C8838" w14:textId="77777777" w:rsidTr="00D85150">
        <w:trPr>
          <w:trHeight w:val="240"/>
          <w:jc w:val="center"/>
        </w:trPr>
        <w:tc>
          <w:tcPr>
            <w:tcW w:w="4876" w:type="dxa"/>
            <w:tcBorders>
              <w:top w:val="nil"/>
              <w:left w:val="nil"/>
              <w:bottom w:val="nil"/>
              <w:right w:val="nil"/>
            </w:tcBorders>
          </w:tcPr>
          <w:p w14:paraId="6BF52D0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7CCBB5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4E773BC" w14:textId="77777777" w:rsidTr="00D85150">
        <w:trPr>
          <w:jc w:val="center"/>
        </w:trPr>
        <w:tc>
          <w:tcPr>
            <w:tcW w:w="4876" w:type="dxa"/>
            <w:tcBorders>
              <w:top w:val="nil"/>
              <w:left w:val="nil"/>
              <w:bottom w:val="nil"/>
              <w:right w:val="nil"/>
            </w:tcBorders>
          </w:tcPr>
          <w:p w14:paraId="6142B75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7806D21"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invită Comisia să recunoască și să protejeze mișcările feministe, LGBTIQ+ și cele pentru drepturile reproductive, care sunt tot mai frecvent ținta grupurilor ostile egalității de gen și de extremă dreaptă din întreaga Europă;</w:t>
            </w:r>
          </w:p>
        </w:tc>
      </w:tr>
    </w:tbl>
    <w:p w14:paraId="6E4FF0F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DB8BA6" w14:textId="77777777" w:rsidR="008F605B" w:rsidRPr="00B9675E" w:rsidRDefault="008F605B" w:rsidP="008F605B">
      <w:pPr>
        <w:rPr>
          <w:color w:val="000000" w:themeColor="text1"/>
        </w:rPr>
      </w:pPr>
      <w:r w:rsidRPr="00D85150">
        <w:rPr>
          <w:rStyle w:val="HideTWBExt"/>
        </w:rPr>
        <w:t>&lt;/Amend&gt;</w:t>
      </w:r>
    </w:p>
    <w:p w14:paraId="7319386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712</w:t>
      </w:r>
      <w:r w:rsidRPr="00D85150">
        <w:rPr>
          <w:rStyle w:val="HideTWBExt"/>
          <w:b w:val="0"/>
        </w:rPr>
        <w:t>&lt;/NumAm&gt;</w:t>
      </w:r>
    </w:p>
    <w:p w14:paraId="299513A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571F6726" w14:textId="77777777" w:rsidR="008F605B" w:rsidRPr="00B9675E" w:rsidRDefault="008F605B" w:rsidP="008F605B">
      <w:pPr>
        <w:pStyle w:val="NormalBold"/>
        <w:rPr>
          <w:color w:val="000000" w:themeColor="text1"/>
        </w:rPr>
      </w:pPr>
      <w:r w:rsidRPr="00D85150">
        <w:rPr>
          <w:rStyle w:val="HideTWBExt"/>
          <w:b w:val="0"/>
        </w:rPr>
        <w:t>&lt;/RepeatBlock-By&gt;</w:t>
      </w:r>
    </w:p>
    <w:p w14:paraId="6AC4FE3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2593C8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FD4792D" w14:textId="77777777" w:rsidTr="00D85150">
        <w:trPr>
          <w:trHeight w:hRule="exact" w:val="240"/>
          <w:jc w:val="center"/>
        </w:trPr>
        <w:tc>
          <w:tcPr>
            <w:tcW w:w="9752" w:type="dxa"/>
            <w:gridSpan w:val="2"/>
            <w:tcBorders>
              <w:top w:val="nil"/>
              <w:left w:val="nil"/>
              <w:bottom w:val="nil"/>
              <w:right w:val="nil"/>
            </w:tcBorders>
          </w:tcPr>
          <w:p w14:paraId="5474CC75" w14:textId="77777777" w:rsidR="008F605B" w:rsidRPr="00B9675E" w:rsidRDefault="008F605B" w:rsidP="00D85150">
            <w:pPr>
              <w:rPr>
                <w:color w:val="000000" w:themeColor="text1"/>
              </w:rPr>
            </w:pPr>
          </w:p>
        </w:tc>
      </w:tr>
      <w:tr w:rsidR="007B5D21" w:rsidRPr="00B9675E" w14:paraId="56FED554" w14:textId="77777777" w:rsidTr="00D85150">
        <w:trPr>
          <w:trHeight w:val="240"/>
          <w:jc w:val="center"/>
        </w:trPr>
        <w:tc>
          <w:tcPr>
            <w:tcW w:w="4876" w:type="dxa"/>
            <w:tcBorders>
              <w:top w:val="nil"/>
              <w:left w:val="nil"/>
              <w:bottom w:val="nil"/>
              <w:right w:val="nil"/>
            </w:tcBorders>
          </w:tcPr>
          <w:p w14:paraId="3539709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7A02D8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3A17E12" w14:textId="77777777" w:rsidTr="00D85150">
        <w:trPr>
          <w:jc w:val="center"/>
        </w:trPr>
        <w:tc>
          <w:tcPr>
            <w:tcW w:w="4876" w:type="dxa"/>
            <w:tcBorders>
              <w:top w:val="nil"/>
              <w:left w:val="nil"/>
              <w:bottom w:val="nil"/>
              <w:right w:val="nil"/>
            </w:tcBorders>
          </w:tcPr>
          <w:p w14:paraId="094AD02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62063CD" w14:textId="77777777" w:rsidR="008F605B" w:rsidRPr="00B9675E" w:rsidRDefault="008F605B" w:rsidP="00D85150">
            <w:pPr>
              <w:pStyle w:val="Normal6a"/>
              <w:rPr>
                <w:color w:val="000000" w:themeColor="text1"/>
              </w:rPr>
            </w:pPr>
            <w:r w:rsidRPr="00B9675E">
              <w:rPr>
                <w:b/>
                <w:i/>
                <w:color w:val="000000" w:themeColor="text1"/>
              </w:rPr>
              <w:t>17b.</w:t>
            </w:r>
            <w:r w:rsidRPr="00B9675E">
              <w:rPr>
                <w:color w:val="000000" w:themeColor="text1"/>
              </w:rPr>
              <w:tab/>
            </w:r>
            <w:r w:rsidRPr="00B9675E">
              <w:rPr>
                <w:b/>
                <w:i/>
                <w:color w:val="000000" w:themeColor="text1"/>
              </w:rPr>
              <w:t xml:space="preserve">reamintește rolul crucial jucat de organizațiile societății civile, în special de organizațiile pentru drepturile femeilor și de apărătoarele drepturilor omului, în </w:t>
            </w:r>
            <w:r w:rsidRPr="00B9675E">
              <w:rPr>
                <w:b/>
                <w:i/>
                <w:color w:val="000000" w:themeColor="text1"/>
              </w:rPr>
              <w:lastRenderedPageBreak/>
              <w:t>apărarea și promovarea egalității de gen, a drepturilor omului și a libertăților fundamentale, mai ales în perioadele de regres politic, social și instituțional; îndeamnă Comisia și statele membre să protejeze și să sprijine organizațiile societății civile, organizațiile pentru femei și pe apărătoarele drepturilor omului și să garanteze siguranța acestor entități care sunt esențiale în promovarea reformelor politice incluzive, în combaterea practicilor discriminatorii și în mobilizarea comunităților pentru apărarea drepturilor fundamentale în UE și la nivel mondial;</w:t>
            </w:r>
          </w:p>
        </w:tc>
      </w:tr>
    </w:tbl>
    <w:p w14:paraId="156E672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7776116" w14:textId="77777777" w:rsidR="008F605B" w:rsidRPr="00B9675E" w:rsidRDefault="008F605B" w:rsidP="008F605B">
      <w:pPr>
        <w:rPr>
          <w:color w:val="000000" w:themeColor="text1"/>
        </w:rPr>
      </w:pPr>
      <w:r w:rsidRPr="00D85150">
        <w:rPr>
          <w:rStyle w:val="HideTWBExt"/>
        </w:rPr>
        <w:t>&lt;/Amend&gt;</w:t>
      </w:r>
    </w:p>
    <w:p w14:paraId="1493A1B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713</w:t>
      </w:r>
      <w:r w:rsidRPr="00D85150">
        <w:rPr>
          <w:rStyle w:val="HideTWBExt"/>
          <w:b w:val="0"/>
        </w:rPr>
        <w:t>&lt;/NumAm&gt;</w:t>
      </w:r>
    </w:p>
    <w:p w14:paraId="7EAEA29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w:t>
      </w:r>
      <w:r w:rsidRPr="00D85150">
        <w:rPr>
          <w:rStyle w:val="HideTWBExt"/>
          <w:b w:val="0"/>
        </w:rPr>
        <w:t>&lt;/Members&gt;</w:t>
      </w:r>
    </w:p>
    <w:p w14:paraId="0CA184C2" w14:textId="77777777" w:rsidR="008F605B" w:rsidRPr="00B9675E" w:rsidRDefault="008F605B" w:rsidP="008F605B">
      <w:pPr>
        <w:pStyle w:val="NormalBold"/>
        <w:rPr>
          <w:color w:val="000000" w:themeColor="text1"/>
        </w:rPr>
      </w:pPr>
      <w:r w:rsidRPr="00D85150">
        <w:rPr>
          <w:rStyle w:val="HideTWBExt"/>
          <w:b w:val="0"/>
        </w:rPr>
        <w:t>&lt;/RepeatBlock-By&gt;</w:t>
      </w:r>
    </w:p>
    <w:p w14:paraId="2B6EB59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139DED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56F519B" w14:textId="77777777" w:rsidTr="00D85150">
        <w:trPr>
          <w:trHeight w:hRule="exact" w:val="240"/>
          <w:jc w:val="center"/>
        </w:trPr>
        <w:tc>
          <w:tcPr>
            <w:tcW w:w="9752" w:type="dxa"/>
            <w:gridSpan w:val="2"/>
            <w:tcBorders>
              <w:top w:val="nil"/>
              <w:left w:val="nil"/>
              <w:bottom w:val="nil"/>
              <w:right w:val="nil"/>
            </w:tcBorders>
          </w:tcPr>
          <w:p w14:paraId="3425B3CB" w14:textId="77777777" w:rsidR="008F605B" w:rsidRPr="00B9675E" w:rsidRDefault="008F605B" w:rsidP="00D85150">
            <w:pPr>
              <w:rPr>
                <w:color w:val="000000" w:themeColor="text1"/>
              </w:rPr>
            </w:pPr>
          </w:p>
        </w:tc>
      </w:tr>
      <w:tr w:rsidR="007B5D21" w:rsidRPr="00B9675E" w14:paraId="09C9E81E" w14:textId="77777777" w:rsidTr="00D85150">
        <w:trPr>
          <w:trHeight w:val="240"/>
          <w:jc w:val="center"/>
        </w:trPr>
        <w:tc>
          <w:tcPr>
            <w:tcW w:w="4876" w:type="dxa"/>
            <w:tcBorders>
              <w:top w:val="nil"/>
              <w:left w:val="nil"/>
              <w:bottom w:val="nil"/>
              <w:right w:val="nil"/>
            </w:tcBorders>
          </w:tcPr>
          <w:p w14:paraId="3A9A7F8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41A235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A47AD3E" w14:textId="77777777" w:rsidTr="00D85150">
        <w:trPr>
          <w:jc w:val="center"/>
        </w:trPr>
        <w:tc>
          <w:tcPr>
            <w:tcW w:w="4876" w:type="dxa"/>
            <w:tcBorders>
              <w:top w:val="nil"/>
              <w:left w:val="nil"/>
              <w:bottom w:val="nil"/>
              <w:right w:val="nil"/>
            </w:tcBorders>
          </w:tcPr>
          <w:p w14:paraId="21DA8CE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85B869A" w14:textId="77777777" w:rsidR="008F605B" w:rsidRPr="00B9675E" w:rsidRDefault="008F605B" w:rsidP="00D85150">
            <w:pPr>
              <w:pStyle w:val="Normal6a"/>
              <w:rPr>
                <w:color w:val="000000" w:themeColor="text1"/>
              </w:rPr>
            </w:pPr>
            <w:r w:rsidRPr="00B9675E">
              <w:rPr>
                <w:b/>
                <w:i/>
                <w:color w:val="000000" w:themeColor="text1"/>
              </w:rPr>
              <w:t>17b.</w:t>
            </w:r>
            <w:r w:rsidRPr="00B9675E">
              <w:rPr>
                <w:color w:val="000000" w:themeColor="text1"/>
              </w:rPr>
              <w:tab/>
            </w:r>
            <w:r w:rsidRPr="00B9675E">
              <w:rPr>
                <w:b/>
                <w:i/>
                <w:color w:val="000000" w:themeColor="text1"/>
              </w:rPr>
              <w:t>observă că strategia reînnoită privind egalitatea de gen și noile sarcini care i-au fost atribuite pentru monitorizarea punerii în aplicare a legislației UE – precum Directiva privind combaterea violenței împotriva femeilor și a violenței domestice, Directiva privind echilibrul de gen în consiliile de administrație, Directiva privind transparența salarială, precum și Directiva privind standardele aplicabile organismelor de promovare a egalității – vor genera un volum suplimentar de muncă pentru agenție, evidențiind astfel necesitatea alocării celor șapte agenți temporari suplimentari;</w:t>
            </w:r>
          </w:p>
        </w:tc>
      </w:tr>
    </w:tbl>
    <w:p w14:paraId="3ACE018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C1EA338" w14:textId="77777777" w:rsidR="008F605B" w:rsidRPr="00B9675E" w:rsidRDefault="008F605B" w:rsidP="008F605B">
      <w:pPr>
        <w:rPr>
          <w:color w:val="000000" w:themeColor="text1"/>
        </w:rPr>
      </w:pPr>
      <w:r w:rsidRPr="00D85150">
        <w:rPr>
          <w:rStyle w:val="HideTWBExt"/>
        </w:rPr>
        <w:t>&lt;/Amend&gt;</w:t>
      </w:r>
    </w:p>
    <w:p w14:paraId="5173F7AA"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714</w:t>
      </w:r>
      <w:r w:rsidRPr="00D85150">
        <w:rPr>
          <w:rStyle w:val="HideTWBExt"/>
          <w:b w:val="0"/>
        </w:rPr>
        <w:t>&lt;/NumAm&gt;</w:t>
      </w:r>
    </w:p>
    <w:p w14:paraId="68F115F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03E38895" w14:textId="77777777" w:rsidR="008F605B" w:rsidRPr="00B9675E" w:rsidRDefault="008F605B" w:rsidP="008F605B">
      <w:pPr>
        <w:pStyle w:val="NormalBold"/>
        <w:rPr>
          <w:color w:val="000000" w:themeColor="text1"/>
        </w:rPr>
      </w:pPr>
      <w:r w:rsidRPr="00D85150">
        <w:rPr>
          <w:rStyle w:val="HideTWBExt"/>
          <w:b w:val="0"/>
        </w:rPr>
        <w:t>&lt;/RepeatBlock-By&gt;</w:t>
      </w:r>
    </w:p>
    <w:p w14:paraId="4AFB814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D9BC07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762717C" w14:textId="77777777" w:rsidTr="00D85150">
        <w:trPr>
          <w:trHeight w:hRule="exact" w:val="240"/>
          <w:jc w:val="center"/>
        </w:trPr>
        <w:tc>
          <w:tcPr>
            <w:tcW w:w="9752" w:type="dxa"/>
            <w:gridSpan w:val="2"/>
            <w:tcBorders>
              <w:top w:val="nil"/>
              <w:left w:val="nil"/>
              <w:bottom w:val="nil"/>
              <w:right w:val="nil"/>
            </w:tcBorders>
          </w:tcPr>
          <w:p w14:paraId="4B333AC5" w14:textId="77777777" w:rsidR="008F605B" w:rsidRPr="00B9675E" w:rsidRDefault="008F605B" w:rsidP="00D85150">
            <w:pPr>
              <w:rPr>
                <w:color w:val="000000" w:themeColor="text1"/>
              </w:rPr>
            </w:pPr>
          </w:p>
        </w:tc>
      </w:tr>
      <w:tr w:rsidR="007B5D21" w:rsidRPr="00B9675E" w14:paraId="3FB702D6" w14:textId="77777777" w:rsidTr="00D85150">
        <w:trPr>
          <w:trHeight w:val="240"/>
          <w:jc w:val="center"/>
        </w:trPr>
        <w:tc>
          <w:tcPr>
            <w:tcW w:w="4876" w:type="dxa"/>
            <w:tcBorders>
              <w:top w:val="nil"/>
              <w:left w:val="nil"/>
              <w:bottom w:val="nil"/>
              <w:right w:val="nil"/>
            </w:tcBorders>
          </w:tcPr>
          <w:p w14:paraId="66A8545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2B7C96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6B15BA2" w14:textId="77777777" w:rsidTr="00D85150">
        <w:trPr>
          <w:jc w:val="center"/>
        </w:trPr>
        <w:tc>
          <w:tcPr>
            <w:tcW w:w="4876" w:type="dxa"/>
            <w:tcBorders>
              <w:top w:val="nil"/>
              <w:left w:val="nil"/>
              <w:bottom w:val="nil"/>
              <w:right w:val="nil"/>
            </w:tcBorders>
          </w:tcPr>
          <w:p w14:paraId="6AF493F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3DD9531" w14:textId="77777777" w:rsidR="008F605B" w:rsidRPr="00B9675E" w:rsidRDefault="008F605B" w:rsidP="00D85150">
            <w:pPr>
              <w:pStyle w:val="Normal6a"/>
              <w:rPr>
                <w:color w:val="000000" w:themeColor="text1"/>
              </w:rPr>
            </w:pPr>
            <w:r w:rsidRPr="00B9675E">
              <w:rPr>
                <w:b/>
                <w:i/>
                <w:color w:val="000000" w:themeColor="text1"/>
              </w:rPr>
              <w:t>17b.</w:t>
            </w:r>
            <w:r w:rsidRPr="00B9675E">
              <w:rPr>
                <w:color w:val="000000" w:themeColor="text1"/>
              </w:rPr>
              <w:tab/>
            </w:r>
            <w:r w:rsidRPr="00B9675E">
              <w:rPr>
                <w:b/>
                <w:i/>
                <w:color w:val="000000" w:themeColor="text1"/>
              </w:rPr>
              <w:t>îndeamnă Comisia și statele membre să sprijine și să protejeze organizațiile societății civile, inclusiv organizațiile pentru drepturile femeilor și pe apărătoarele drepturilor femeilor, care joacă un rol esențial în apărarea și promovarea egalității de gen, a drepturilor omului și a libertăților fundamentale, mai ales în perioadele de regres politic, social și instituțional;</w:t>
            </w:r>
          </w:p>
        </w:tc>
      </w:tr>
    </w:tbl>
    <w:p w14:paraId="7D151FB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E6F2685" w14:textId="77777777" w:rsidR="008F605B" w:rsidRPr="00B9675E" w:rsidRDefault="008F605B" w:rsidP="008F605B">
      <w:pPr>
        <w:rPr>
          <w:color w:val="000000" w:themeColor="text1"/>
        </w:rPr>
      </w:pPr>
      <w:r w:rsidRPr="00D85150">
        <w:rPr>
          <w:rStyle w:val="HideTWBExt"/>
        </w:rPr>
        <w:t>&lt;/Amend&gt;</w:t>
      </w:r>
    </w:p>
    <w:p w14:paraId="2FDB55E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715</w:t>
      </w:r>
      <w:r w:rsidRPr="00D85150">
        <w:rPr>
          <w:rStyle w:val="HideTWBExt"/>
          <w:b w:val="0"/>
        </w:rPr>
        <w:t>&lt;/NumAm&gt;</w:t>
      </w:r>
    </w:p>
    <w:p w14:paraId="0C7BD9A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0658FDB6" w14:textId="77777777" w:rsidR="008F605B" w:rsidRPr="00B9675E" w:rsidRDefault="008F605B" w:rsidP="008F605B">
      <w:pPr>
        <w:pStyle w:val="NormalBold"/>
        <w:rPr>
          <w:color w:val="000000" w:themeColor="text1"/>
        </w:rPr>
      </w:pPr>
      <w:r w:rsidRPr="00D85150">
        <w:rPr>
          <w:rStyle w:val="HideTWBExt"/>
          <w:b w:val="0"/>
        </w:rPr>
        <w:t>&lt;/RepeatBlock-By&gt;</w:t>
      </w:r>
    </w:p>
    <w:p w14:paraId="1F09EB2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A8E642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5A91FB0" w14:textId="77777777" w:rsidTr="00D85150">
        <w:trPr>
          <w:trHeight w:hRule="exact" w:val="240"/>
          <w:jc w:val="center"/>
        </w:trPr>
        <w:tc>
          <w:tcPr>
            <w:tcW w:w="9752" w:type="dxa"/>
            <w:gridSpan w:val="2"/>
            <w:tcBorders>
              <w:top w:val="nil"/>
              <w:left w:val="nil"/>
              <w:bottom w:val="nil"/>
              <w:right w:val="nil"/>
            </w:tcBorders>
          </w:tcPr>
          <w:p w14:paraId="23A4D5C1" w14:textId="77777777" w:rsidR="008F605B" w:rsidRPr="00B9675E" w:rsidRDefault="008F605B" w:rsidP="00D85150">
            <w:pPr>
              <w:rPr>
                <w:color w:val="000000" w:themeColor="text1"/>
              </w:rPr>
            </w:pPr>
          </w:p>
        </w:tc>
      </w:tr>
      <w:tr w:rsidR="007B5D21" w:rsidRPr="00B9675E" w14:paraId="641B3AB2" w14:textId="77777777" w:rsidTr="00D85150">
        <w:trPr>
          <w:trHeight w:val="240"/>
          <w:jc w:val="center"/>
        </w:trPr>
        <w:tc>
          <w:tcPr>
            <w:tcW w:w="4876" w:type="dxa"/>
            <w:tcBorders>
              <w:top w:val="nil"/>
              <w:left w:val="nil"/>
              <w:bottom w:val="nil"/>
              <w:right w:val="nil"/>
            </w:tcBorders>
          </w:tcPr>
          <w:p w14:paraId="44315CD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4C4270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2E54718" w14:textId="77777777" w:rsidTr="00D85150">
        <w:trPr>
          <w:jc w:val="center"/>
        </w:trPr>
        <w:tc>
          <w:tcPr>
            <w:tcW w:w="4876" w:type="dxa"/>
            <w:tcBorders>
              <w:top w:val="nil"/>
              <w:left w:val="nil"/>
              <w:bottom w:val="nil"/>
              <w:right w:val="nil"/>
            </w:tcBorders>
          </w:tcPr>
          <w:p w14:paraId="03A7AD1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2A8DAF8" w14:textId="77777777" w:rsidR="008F605B" w:rsidRPr="00B9675E" w:rsidRDefault="008F605B" w:rsidP="00D85150">
            <w:pPr>
              <w:pStyle w:val="Normal6a"/>
              <w:rPr>
                <w:color w:val="000000" w:themeColor="text1"/>
              </w:rPr>
            </w:pPr>
            <w:r w:rsidRPr="00B9675E">
              <w:rPr>
                <w:b/>
                <w:i/>
                <w:color w:val="000000" w:themeColor="text1"/>
              </w:rPr>
              <w:t>17c.</w:t>
            </w:r>
            <w:r w:rsidRPr="00B9675E">
              <w:rPr>
                <w:color w:val="000000" w:themeColor="text1"/>
              </w:rPr>
              <w:tab/>
            </w:r>
            <w:r w:rsidRPr="00B9675E">
              <w:rPr>
                <w:b/>
                <w:i/>
                <w:color w:val="000000" w:themeColor="text1"/>
              </w:rPr>
              <w:t xml:space="preserve">îndeamnă Comisia să își mențină și să își consolideze angajamentul de a sprijini societatea civilă, inclusiv prin finanțare acordată prin programul „Cetățeni, egalitate, drepturi și valori (CEDV), asigurându-se că acesta rămâne un instrument solid pentru abordarea amenințărilor emergente la adresa drepturilor și libertăților; solicită în special Comisiei să mențină CEDV ca program de sine stătător, gestionat direct, cu o componentă dedicată egalității de gen și drepturilor femeilor, inclusiv sănătății sexuale și reproductive și drepturilor aferente (SRHR), precum și cu componente dedicate combaterii </w:t>
            </w:r>
            <w:r w:rsidRPr="00B9675E">
              <w:rPr>
                <w:b/>
                <w:i/>
                <w:color w:val="000000" w:themeColor="text1"/>
              </w:rPr>
              <w:lastRenderedPageBreak/>
              <w:t>violenței de gen și combaterii discriminării, inclusiv împotriva persoanelor LGBTIQ, care să ofere atât granturi pentru acțiuni, cât și granturi de funcționare, care să acopere costurile structurale și o gamă largă de activități, inclusiv activități de susținere și promovare; solicită Comisiei să majoreze substanțial finanțarea alocată programului CEDV, pentru a răspunde nevoilor organizațiilor societății civile subfinanțate și amenințărilor și provocărilor tot mai mari la adresa spațiului civic și a valorilor Uniunii Europene, în vederea realizării obiectivelor ambițioase ale programului;</w:t>
            </w:r>
          </w:p>
        </w:tc>
      </w:tr>
    </w:tbl>
    <w:p w14:paraId="20E525E2"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1EB117E" w14:textId="77777777" w:rsidR="008F605B" w:rsidRPr="00B9675E" w:rsidRDefault="008F605B" w:rsidP="008F605B">
      <w:pPr>
        <w:rPr>
          <w:color w:val="000000" w:themeColor="text1"/>
        </w:rPr>
      </w:pPr>
      <w:r w:rsidRPr="00D85150">
        <w:rPr>
          <w:rStyle w:val="HideTWBExt"/>
        </w:rPr>
        <w:t>&lt;/Amend&gt;</w:t>
      </w:r>
    </w:p>
    <w:p w14:paraId="66A254F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716</w:t>
      </w:r>
      <w:r w:rsidRPr="00D85150">
        <w:rPr>
          <w:rStyle w:val="HideTWBExt"/>
          <w:b w:val="0"/>
        </w:rPr>
        <w:t>&lt;/NumAm&gt;</w:t>
      </w:r>
    </w:p>
    <w:p w14:paraId="7CA3AB4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2DEDB6AE" w14:textId="77777777" w:rsidR="008F605B" w:rsidRPr="00B9675E" w:rsidRDefault="008F605B" w:rsidP="008F605B">
      <w:pPr>
        <w:pStyle w:val="NormalBold"/>
        <w:rPr>
          <w:color w:val="000000" w:themeColor="text1"/>
        </w:rPr>
      </w:pPr>
      <w:r w:rsidRPr="00D85150">
        <w:rPr>
          <w:rStyle w:val="HideTWBExt"/>
          <w:b w:val="0"/>
        </w:rPr>
        <w:t>&lt;/RepeatBlock-By&gt;</w:t>
      </w:r>
    </w:p>
    <w:p w14:paraId="1385F19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4916F5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6CA15EA" w14:textId="77777777" w:rsidTr="00D85150">
        <w:trPr>
          <w:trHeight w:hRule="exact" w:val="240"/>
          <w:jc w:val="center"/>
        </w:trPr>
        <w:tc>
          <w:tcPr>
            <w:tcW w:w="9752" w:type="dxa"/>
            <w:gridSpan w:val="2"/>
            <w:tcBorders>
              <w:top w:val="nil"/>
              <w:left w:val="nil"/>
              <w:bottom w:val="nil"/>
              <w:right w:val="nil"/>
            </w:tcBorders>
          </w:tcPr>
          <w:p w14:paraId="2A6A3042" w14:textId="77777777" w:rsidR="008F605B" w:rsidRPr="00B9675E" w:rsidRDefault="008F605B" w:rsidP="00D85150">
            <w:pPr>
              <w:rPr>
                <w:color w:val="000000" w:themeColor="text1"/>
              </w:rPr>
            </w:pPr>
          </w:p>
        </w:tc>
      </w:tr>
      <w:tr w:rsidR="007B5D21" w:rsidRPr="00B9675E" w14:paraId="1F167801" w14:textId="77777777" w:rsidTr="00D85150">
        <w:trPr>
          <w:trHeight w:val="240"/>
          <w:jc w:val="center"/>
        </w:trPr>
        <w:tc>
          <w:tcPr>
            <w:tcW w:w="4876" w:type="dxa"/>
            <w:tcBorders>
              <w:top w:val="nil"/>
              <w:left w:val="nil"/>
              <w:bottom w:val="nil"/>
              <w:right w:val="nil"/>
            </w:tcBorders>
          </w:tcPr>
          <w:p w14:paraId="51B785D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896DFDB"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84E062" w14:textId="77777777" w:rsidTr="00D85150">
        <w:trPr>
          <w:jc w:val="center"/>
        </w:trPr>
        <w:tc>
          <w:tcPr>
            <w:tcW w:w="4876" w:type="dxa"/>
            <w:tcBorders>
              <w:top w:val="nil"/>
              <w:left w:val="nil"/>
              <w:bottom w:val="nil"/>
              <w:right w:val="nil"/>
            </w:tcBorders>
          </w:tcPr>
          <w:p w14:paraId="3C066E9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DCE7C56" w14:textId="77777777" w:rsidR="008F605B" w:rsidRPr="00B9675E" w:rsidRDefault="008F605B" w:rsidP="00D85150">
            <w:pPr>
              <w:pStyle w:val="Normal6a"/>
              <w:rPr>
                <w:color w:val="000000" w:themeColor="text1"/>
              </w:rPr>
            </w:pPr>
            <w:r w:rsidRPr="00B9675E">
              <w:rPr>
                <w:b/>
                <w:i/>
                <w:color w:val="000000" w:themeColor="text1"/>
              </w:rPr>
              <w:t>17c.</w:t>
            </w:r>
            <w:r w:rsidRPr="00B9675E">
              <w:rPr>
                <w:color w:val="000000" w:themeColor="text1"/>
              </w:rPr>
              <w:tab/>
            </w:r>
            <w:r w:rsidRPr="00B9675E">
              <w:rPr>
                <w:b/>
                <w:i/>
                <w:color w:val="000000" w:themeColor="text1"/>
              </w:rPr>
              <w:t>îndeamnă Comisia să realizeze cercetări aprofundate privind mișcările ostile egalității de gen, pentru a obține informații mai detaliate despre operațiunile și strategiile lor de finanțare actuale; subliniază că înțelegerea acestor dinamici este crucială pentru protejarea unei Europe moderne, incluzive și tolerante, fidele valorilor sale;</w:t>
            </w:r>
          </w:p>
        </w:tc>
      </w:tr>
    </w:tbl>
    <w:p w14:paraId="65A0F41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AC0935B" w14:textId="77777777" w:rsidR="008F605B" w:rsidRPr="00B9675E" w:rsidRDefault="008F605B" w:rsidP="008F605B">
      <w:pPr>
        <w:rPr>
          <w:color w:val="000000" w:themeColor="text1"/>
        </w:rPr>
      </w:pPr>
      <w:r w:rsidRPr="00D85150">
        <w:rPr>
          <w:rStyle w:val="HideTWBExt"/>
        </w:rPr>
        <w:t>&lt;/Amend&gt;</w:t>
      </w:r>
    </w:p>
    <w:p w14:paraId="0031720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717</w:t>
      </w:r>
      <w:r w:rsidRPr="00D85150">
        <w:rPr>
          <w:rStyle w:val="HideTWBExt"/>
          <w:b w:val="0"/>
        </w:rPr>
        <w:t>&lt;/NumAm&gt;</w:t>
      </w:r>
    </w:p>
    <w:p w14:paraId="03EF37C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Lucia Yar, Abir Al-Sahlani, Raquel García Hermida-Van Der Walle, Dainius Žalimas, Veronika Cifrová Ostrihoňová, Billy Kelleher, Valérie </w:t>
      </w:r>
      <w:r w:rsidRPr="00B9675E">
        <w:rPr>
          <w:color w:val="000000" w:themeColor="text1"/>
        </w:rPr>
        <w:lastRenderedPageBreak/>
        <w:t>Devaux, Jana Toom</w:t>
      </w:r>
      <w:r w:rsidRPr="00D85150">
        <w:rPr>
          <w:rStyle w:val="HideTWBExt"/>
          <w:b w:val="0"/>
        </w:rPr>
        <w:t>&lt;/Members&gt;</w:t>
      </w:r>
    </w:p>
    <w:p w14:paraId="0B3B959B" w14:textId="77777777" w:rsidR="008F605B" w:rsidRPr="00B9675E" w:rsidRDefault="008F605B" w:rsidP="008F605B">
      <w:pPr>
        <w:pStyle w:val="NormalBold"/>
        <w:rPr>
          <w:color w:val="000000" w:themeColor="text1"/>
        </w:rPr>
      </w:pPr>
      <w:r w:rsidRPr="00D85150">
        <w:rPr>
          <w:rStyle w:val="HideTWBExt"/>
          <w:b w:val="0"/>
        </w:rPr>
        <w:t>&lt;/RepeatBlock-By&gt;</w:t>
      </w:r>
    </w:p>
    <w:p w14:paraId="07E701A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437735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C3B046D" w14:textId="77777777" w:rsidTr="00D85150">
        <w:trPr>
          <w:trHeight w:hRule="exact" w:val="240"/>
          <w:jc w:val="center"/>
        </w:trPr>
        <w:tc>
          <w:tcPr>
            <w:tcW w:w="9752" w:type="dxa"/>
            <w:gridSpan w:val="2"/>
            <w:tcBorders>
              <w:top w:val="nil"/>
              <w:left w:val="nil"/>
              <w:bottom w:val="nil"/>
              <w:right w:val="nil"/>
            </w:tcBorders>
          </w:tcPr>
          <w:p w14:paraId="1E50C8FB" w14:textId="77777777" w:rsidR="008F605B" w:rsidRPr="00B9675E" w:rsidRDefault="008F605B" w:rsidP="00D85150">
            <w:pPr>
              <w:rPr>
                <w:color w:val="000000" w:themeColor="text1"/>
              </w:rPr>
            </w:pPr>
          </w:p>
        </w:tc>
      </w:tr>
      <w:tr w:rsidR="007B5D21" w:rsidRPr="00B9675E" w14:paraId="5AB04EBC" w14:textId="77777777" w:rsidTr="00D85150">
        <w:trPr>
          <w:trHeight w:val="240"/>
          <w:jc w:val="center"/>
        </w:trPr>
        <w:tc>
          <w:tcPr>
            <w:tcW w:w="4876" w:type="dxa"/>
            <w:tcBorders>
              <w:top w:val="nil"/>
              <w:left w:val="nil"/>
              <w:bottom w:val="nil"/>
              <w:right w:val="nil"/>
            </w:tcBorders>
          </w:tcPr>
          <w:p w14:paraId="1F2588C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DFC7F6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D6BE2E4" w14:textId="77777777" w:rsidTr="00D85150">
        <w:trPr>
          <w:jc w:val="center"/>
        </w:trPr>
        <w:tc>
          <w:tcPr>
            <w:tcW w:w="4876" w:type="dxa"/>
            <w:tcBorders>
              <w:top w:val="nil"/>
              <w:left w:val="nil"/>
              <w:bottom w:val="nil"/>
              <w:right w:val="nil"/>
            </w:tcBorders>
          </w:tcPr>
          <w:p w14:paraId="38C964A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1282DA5" w14:textId="77777777" w:rsidR="008F605B" w:rsidRPr="00B9675E" w:rsidRDefault="008F605B" w:rsidP="00D85150">
            <w:pPr>
              <w:pStyle w:val="Normal6a"/>
              <w:rPr>
                <w:color w:val="000000" w:themeColor="text1"/>
              </w:rPr>
            </w:pPr>
            <w:r w:rsidRPr="00B9675E">
              <w:rPr>
                <w:b/>
                <w:i/>
                <w:color w:val="000000" w:themeColor="text1"/>
              </w:rPr>
              <w:t>17d.</w:t>
            </w:r>
            <w:r w:rsidRPr="00B9675E">
              <w:rPr>
                <w:color w:val="000000" w:themeColor="text1"/>
              </w:rPr>
              <w:tab/>
            </w:r>
            <w:r w:rsidRPr="00B9675E">
              <w:rPr>
                <w:b/>
                <w:i/>
                <w:color w:val="000000" w:themeColor="text1"/>
              </w:rPr>
              <w:t>subliniază necesitatea unei înțelegeri mai profunde a fenomenului și ideologiei „incel” (celibat involuntar) și solicită elaborarea unor politici mai active pentru a le contracara, precum și pentru a combate narațiunile asociate acestora; evidențiază importanța prevenției, inclusiv prin creșterea nivelului de alfabetizare digitală în rândul tinerilor, demistificarea sexului și a sexualității și creșterea gradului de conștientizare în rândul practicienilor și al îngrijitorilor; subliniază importanța abordării atât a potențialelor probleme de securitate legate de fenomenul și ideologia „incel”, cât și a problemelor subiacente de sănătate mintală;</w:t>
            </w:r>
          </w:p>
        </w:tc>
      </w:tr>
    </w:tbl>
    <w:p w14:paraId="4EEC176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24A8456" w14:textId="77777777" w:rsidR="008F605B" w:rsidRPr="00B9675E" w:rsidRDefault="008F605B" w:rsidP="008F605B">
      <w:pPr>
        <w:rPr>
          <w:color w:val="000000" w:themeColor="text1"/>
        </w:rPr>
      </w:pPr>
      <w:r w:rsidRPr="00D85150">
        <w:rPr>
          <w:rStyle w:val="HideTWBExt"/>
        </w:rPr>
        <w:t>&lt;/Amend&gt;</w:t>
      </w:r>
    </w:p>
    <w:p w14:paraId="5B23672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718</w:t>
      </w:r>
      <w:r w:rsidRPr="00D85150">
        <w:rPr>
          <w:rStyle w:val="HideTWBExt"/>
          <w:b w:val="0"/>
        </w:rPr>
        <w:t>&lt;/NumAm&gt;</w:t>
      </w:r>
    </w:p>
    <w:p w14:paraId="783A455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6E8347E9" w14:textId="77777777" w:rsidR="008F605B" w:rsidRPr="00B9675E" w:rsidRDefault="008F605B" w:rsidP="008F605B">
      <w:pPr>
        <w:pStyle w:val="NormalBold"/>
        <w:rPr>
          <w:color w:val="000000" w:themeColor="text1"/>
        </w:rPr>
      </w:pPr>
      <w:r w:rsidRPr="00D85150">
        <w:rPr>
          <w:rStyle w:val="HideTWBExt"/>
          <w:b w:val="0"/>
        </w:rPr>
        <w:t>&lt;/RepeatBlock-By&gt;</w:t>
      </w:r>
    </w:p>
    <w:p w14:paraId="3D6ABB1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2984E8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A53A8EC" w14:textId="77777777" w:rsidTr="00D85150">
        <w:trPr>
          <w:trHeight w:hRule="exact" w:val="240"/>
          <w:jc w:val="center"/>
        </w:trPr>
        <w:tc>
          <w:tcPr>
            <w:tcW w:w="9752" w:type="dxa"/>
            <w:gridSpan w:val="2"/>
            <w:tcBorders>
              <w:top w:val="nil"/>
              <w:left w:val="nil"/>
              <w:bottom w:val="nil"/>
              <w:right w:val="nil"/>
            </w:tcBorders>
          </w:tcPr>
          <w:p w14:paraId="68095D78" w14:textId="77777777" w:rsidR="008F605B" w:rsidRPr="00B9675E" w:rsidRDefault="008F605B" w:rsidP="00D85150">
            <w:pPr>
              <w:rPr>
                <w:color w:val="000000" w:themeColor="text1"/>
              </w:rPr>
            </w:pPr>
          </w:p>
        </w:tc>
      </w:tr>
      <w:tr w:rsidR="007B5D21" w:rsidRPr="00B9675E" w14:paraId="34CEE828" w14:textId="77777777" w:rsidTr="00D85150">
        <w:trPr>
          <w:trHeight w:val="240"/>
          <w:jc w:val="center"/>
        </w:trPr>
        <w:tc>
          <w:tcPr>
            <w:tcW w:w="4876" w:type="dxa"/>
            <w:tcBorders>
              <w:top w:val="nil"/>
              <w:left w:val="nil"/>
              <w:bottom w:val="nil"/>
              <w:right w:val="nil"/>
            </w:tcBorders>
          </w:tcPr>
          <w:p w14:paraId="068447E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BC6CDB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1BBC6B5" w14:textId="77777777" w:rsidTr="00D85150">
        <w:trPr>
          <w:jc w:val="center"/>
        </w:trPr>
        <w:tc>
          <w:tcPr>
            <w:tcW w:w="4876" w:type="dxa"/>
            <w:tcBorders>
              <w:top w:val="nil"/>
              <w:left w:val="nil"/>
              <w:bottom w:val="nil"/>
              <w:right w:val="nil"/>
            </w:tcBorders>
          </w:tcPr>
          <w:p w14:paraId="00AD17F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B7DBCAC" w14:textId="77777777" w:rsidR="008F605B" w:rsidRPr="00B9675E" w:rsidRDefault="008F605B" w:rsidP="00D85150">
            <w:pPr>
              <w:pStyle w:val="Normal6a"/>
              <w:rPr>
                <w:color w:val="000000" w:themeColor="text1"/>
              </w:rPr>
            </w:pPr>
            <w:r w:rsidRPr="00B9675E">
              <w:rPr>
                <w:b/>
                <w:i/>
                <w:color w:val="000000" w:themeColor="text1"/>
              </w:rPr>
              <w:t>17d.</w:t>
            </w:r>
            <w:r w:rsidRPr="00B9675E">
              <w:rPr>
                <w:color w:val="000000" w:themeColor="text1"/>
              </w:rPr>
              <w:tab/>
            </w:r>
            <w:r w:rsidRPr="00B9675E">
              <w:rPr>
                <w:b/>
                <w:i/>
                <w:color w:val="000000" w:themeColor="text1"/>
              </w:rPr>
              <w:t>reamintește că EIGE s-a confruntat cu probleme persistente de personal insuficient, care au fost agravate și mai mult de creșterea bruscă a cererilor de asistență tehnică;</w:t>
            </w:r>
          </w:p>
        </w:tc>
      </w:tr>
    </w:tbl>
    <w:p w14:paraId="4BC30A3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46CF81E" w14:textId="77777777" w:rsidR="008F605B" w:rsidRPr="00B9675E" w:rsidRDefault="008F605B" w:rsidP="008F605B">
      <w:pPr>
        <w:rPr>
          <w:color w:val="000000" w:themeColor="text1"/>
        </w:rPr>
      </w:pPr>
      <w:r w:rsidRPr="00D85150">
        <w:rPr>
          <w:rStyle w:val="HideTWBExt"/>
        </w:rPr>
        <w:t>&lt;/Amend&gt;</w:t>
      </w:r>
    </w:p>
    <w:p w14:paraId="430F88C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719</w:t>
      </w:r>
      <w:r w:rsidRPr="00D85150">
        <w:rPr>
          <w:rStyle w:val="HideTWBExt"/>
          <w:b w:val="0"/>
        </w:rPr>
        <w:t>&lt;/NumAm&gt;</w:t>
      </w:r>
    </w:p>
    <w:p w14:paraId="45FFEC0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Lucia Yar, Abir Al-Sahlani, Raquel García Hermida-Van </w:t>
      </w:r>
      <w:r w:rsidRPr="00B9675E">
        <w:rPr>
          <w:color w:val="000000" w:themeColor="text1"/>
        </w:rPr>
        <w:lastRenderedPageBreak/>
        <w:t>Der Walle, Dainius Žalimas, Veronika Cifrová Ostrihoňová, Billy Kelleher, Valérie Devaux, Jana Toom</w:t>
      </w:r>
      <w:r w:rsidRPr="00D85150">
        <w:rPr>
          <w:rStyle w:val="HideTWBExt"/>
          <w:b w:val="0"/>
        </w:rPr>
        <w:t>&lt;/Members&gt;</w:t>
      </w:r>
    </w:p>
    <w:p w14:paraId="060D9970" w14:textId="77777777" w:rsidR="008F605B" w:rsidRPr="00B9675E" w:rsidRDefault="008F605B" w:rsidP="008F605B">
      <w:pPr>
        <w:pStyle w:val="NormalBold"/>
        <w:rPr>
          <w:color w:val="000000" w:themeColor="text1"/>
        </w:rPr>
      </w:pPr>
      <w:r w:rsidRPr="00D85150">
        <w:rPr>
          <w:rStyle w:val="HideTWBExt"/>
          <w:b w:val="0"/>
        </w:rPr>
        <w:t>&lt;/RepeatBlock-By&gt;</w:t>
      </w:r>
    </w:p>
    <w:p w14:paraId="52C4249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9BBC86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53D85F1" w14:textId="77777777" w:rsidTr="00D85150">
        <w:trPr>
          <w:trHeight w:hRule="exact" w:val="240"/>
          <w:jc w:val="center"/>
        </w:trPr>
        <w:tc>
          <w:tcPr>
            <w:tcW w:w="9752" w:type="dxa"/>
            <w:gridSpan w:val="2"/>
            <w:tcBorders>
              <w:top w:val="nil"/>
              <w:left w:val="nil"/>
              <w:bottom w:val="nil"/>
              <w:right w:val="nil"/>
            </w:tcBorders>
          </w:tcPr>
          <w:p w14:paraId="44052A88" w14:textId="77777777" w:rsidR="008F605B" w:rsidRPr="00B9675E" w:rsidRDefault="008F605B" w:rsidP="00D85150">
            <w:pPr>
              <w:rPr>
                <w:color w:val="000000" w:themeColor="text1"/>
              </w:rPr>
            </w:pPr>
          </w:p>
        </w:tc>
      </w:tr>
      <w:tr w:rsidR="007B5D21" w:rsidRPr="00B9675E" w14:paraId="77BB3D6C" w14:textId="77777777" w:rsidTr="00D85150">
        <w:trPr>
          <w:trHeight w:val="240"/>
          <w:jc w:val="center"/>
        </w:trPr>
        <w:tc>
          <w:tcPr>
            <w:tcW w:w="4876" w:type="dxa"/>
            <w:tcBorders>
              <w:top w:val="nil"/>
              <w:left w:val="nil"/>
              <w:bottom w:val="nil"/>
              <w:right w:val="nil"/>
            </w:tcBorders>
          </w:tcPr>
          <w:p w14:paraId="74481C8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D7C61A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305D585" w14:textId="77777777" w:rsidTr="00D85150">
        <w:trPr>
          <w:jc w:val="center"/>
        </w:trPr>
        <w:tc>
          <w:tcPr>
            <w:tcW w:w="4876" w:type="dxa"/>
            <w:tcBorders>
              <w:top w:val="nil"/>
              <w:left w:val="nil"/>
              <w:bottom w:val="nil"/>
              <w:right w:val="nil"/>
            </w:tcBorders>
          </w:tcPr>
          <w:p w14:paraId="65305ECE"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BB1E75F" w14:textId="77777777" w:rsidR="008F605B" w:rsidRPr="00B9675E" w:rsidRDefault="008F605B" w:rsidP="00D85150">
            <w:pPr>
              <w:pStyle w:val="Normal6a"/>
              <w:rPr>
                <w:color w:val="000000" w:themeColor="text1"/>
              </w:rPr>
            </w:pPr>
            <w:r w:rsidRPr="00B9675E">
              <w:rPr>
                <w:b/>
                <w:i/>
                <w:color w:val="000000" w:themeColor="text1"/>
              </w:rPr>
              <w:t>17e.</w:t>
            </w:r>
            <w:r w:rsidRPr="00B9675E">
              <w:rPr>
                <w:color w:val="000000" w:themeColor="text1"/>
              </w:rPr>
              <w:tab/>
            </w:r>
            <w:r w:rsidRPr="00B9675E">
              <w:rPr>
                <w:b/>
                <w:i/>
                <w:color w:val="000000" w:themeColor="text1"/>
              </w:rPr>
              <w:t>îndeamnă Comisia și statele membre să intensifice sprijinul acordat organizațiilor femeilor, inclusiv celor care activează în sectorul umanitar, pentru a face față reducerii actuale a finanțării internaționale;</w:t>
            </w:r>
          </w:p>
        </w:tc>
      </w:tr>
    </w:tbl>
    <w:p w14:paraId="51DD170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9C91480" w14:textId="77777777" w:rsidR="008F605B" w:rsidRPr="00B9675E" w:rsidRDefault="008F605B" w:rsidP="008F605B">
      <w:pPr>
        <w:rPr>
          <w:color w:val="000000" w:themeColor="text1"/>
        </w:rPr>
      </w:pPr>
      <w:r w:rsidRPr="00D85150">
        <w:rPr>
          <w:rStyle w:val="HideTWBExt"/>
        </w:rPr>
        <w:t>&lt;/Amend&gt;</w:t>
      </w:r>
    </w:p>
    <w:p w14:paraId="2C4E705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720</w:t>
      </w:r>
      <w:r w:rsidRPr="00D85150">
        <w:rPr>
          <w:rStyle w:val="HideTWBExt"/>
          <w:b w:val="0"/>
        </w:rPr>
        <w:t>&lt;/NumAm&gt;</w:t>
      </w:r>
    </w:p>
    <w:p w14:paraId="5838A1F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0FAAF500" w14:textId="77777777" w:rsidR="008F605B" w:rsidRPr="00B9675E" w:rsidRDefault="008F605B" w:rsidP="008F605B">
      <w:pPr>
        <w:pStyle w:val="NormalBold"/>
        <w:rPr>
          <w:color w:val="000000" w:themeColor="text1"/>
        </w:rPr>
      </w:pPr>
      <w:r w:rsidRPr="00D85150">
        <w:rPr>
          <w:rStyle w:val="HideTWBExt"/>
          <w:b w:val="0"/>
        </w:rPr>
        <w:t>&lt;/RepeatBlock-By&gt;</w:t>
      </w:r>
    </w:p>
    <w:p w14:paraId="2C85BA2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143F42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CFEE165" w14:textId="77777777" w:rsidTr="00D85150">
        <w:trPr>
          <w:trHeight w:hRule="exact" w:val="240"/>
          <w:jc w:val="center"/>
        </w:trPr>
        <w:tc>
          <w:tcPr>
            <w:tcW w:w="9752" w:type="dxa"/>
            <w:gridSpan w:val="2"/>
            <w:tcBorders>
              <w:top w:val="nil"/>
              <w:left w:val="nil"/>
              <w:bottom w:val="nil"/>
              <w:right w:val="nil"/>
            </w:tcBorders>
          </w:tcPr>
          <w:p w14:paraId="46FAC25A" w14:textId="77777777" w:rsidR="008F605B" w:rsidRPr="00B9675E" w:rsidRDefault="008F605B" w:rsidP="00D85150">
            <w:pPr>
              <w:rPr>
                <w:color w:val="000000" w:themeColor="text1"/>
              </w:rPr>
            </w:pPr>
          </w:p>
        </w:tc>
      </w:tr>
      <w:tr w:rsidR="007B5D21" w:rsidRPr="00B9675E" w14:paraId="2D0FD40D" w14:textId="77777777" w:rsidTr="00D85150">
        <w:trPr>
          <w:trHeight w:val="240"/>
          <w:jc w:val="center"/>
        </w:trPr>
        <w:tc>
          <w:tcPr>
            <w:tcW w:w="4876" w:type="dxa"/>
            <w:tcBorders>
              <w:top w:val="nil"/>
              <w:left w:val="nil"/>
              <w:bottom w:val="nil"/>
              <w:right w:val="nil"/>
            </w:tcBorders>
          </w:tcPr>
          <w:p w14:paraId="7919AC5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8F57ED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12738C8" w14:textId="77777777" w:rsidTr="00D85150">
        <w:trPr>
          <w:jc w:val="center"/>
        </w:trPr>
        <w:tc>
          <w:tcPr>
            <w:tcW w:w="4876" w:type="dxa"/>
            <w:tcBorders>
              <w:top w:val="nil"/>
              <w:left w:val="nil"/>
              <w:bottom w:val="nil"/>
              <w:right w:val="nil"/>
            </w:tcBorders>
          </w:tcPr>
          <w:p w14:paraId="5346B74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AF34191" w14:textId="77777777" w:rsidR="008F605B" w:rsidRPr="00B9675E" w:rsidRDefault="008F605B" w:rsidP="00D85150">
            <w:pPr>
              <w:pStyle w:val="Normal6a"/>
              <w:rPr>
                <w:color w:val="000000" w:themeColor="text1"/>
              </w:rPr>
            </w:pPr>
            <w:r w:rsidRPr="00B9675E">
              <w:rPr>
                <w:b/>
                <w:i/>
                <w:color w:val="000000" w:themeColor="text1"/>
              </w:rPr>
              <w:t>Mediul instituțional</w:t>
            </w:r>
          </w:p>
        </w:tc>
      </w:tr>
    </w:tbl>
    <w:p w14:paraId="18BA3A1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B5300E9" w14:textId="77777777" w:rsidR="008F605B" w:rsidRPr="00B9675E" w:rsidRDefault="008F605B" w:rsidP="008F605B">
      <w:pPr>
        <w:rPr>
          <w:color w:val="000000" w:themeColor="text1"/>
        </w:rPr>
      </w:pPr>
      <w:r w:rsidRPr="00D85150">
        <w:rPr>
          <w:rStyle w:val="HideTWBExt"/>
        </w:rPr>
        <w:t>&lt;/Amend&gt;</w:t>
      </w:r>
    </w:p>
    <w:p w14:paraId="16ABEA3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721</w:t>
      </w:r>
      <w:r w:rsidRPr="00D85150">
        <w:rPr>
          <w:rStyle w:val="HideTWBExt"/>
          <w:b w:val="0"/>
        </w:rPr>
        <w:t>&lt;/NumAm&gt;</w:t>
      </w:r>
    </w:p>
    <w:p w14:paraId="5C46124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0738321F" w14:textId="77777777" w:rsidR="008F605B" w:rsidRPr="00B9675E" w:rsidRDefault="008F605B" w:rsidP="008F605B">
      <w:pPr>
        <w:pStyle w:val="NormalBold"/>
        <w:rPr>
          <w:color w:val="000000" w:themeColor="text1"/>
        </w:rPr>
      </w:pPr>
      <w:r w:rsidRPr="00D85150">
        <w:rPr>
          <w:rStyle w:val="HideTWBExt"/>
          <w:b w:val="0"/>
        </w:rPr>
        <w:t>&lt;/RepeatBlock-By&gt;</w:t>
      </w:r>
    </w:p>
    <w:p w14:paraId="11E77A3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847AD1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f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A1BA41" w14:textId="77777777" w:rsidTr="00D85150">
        <w:trPr>
          <w:trHeight w:hRule="exact" w:val="240"/>
          <w:jc w:val="center"/>
        </w:trPr>
        <w:tc>
          <w:tcPr>
            <w:tcW w:w="9752" w:type="dxa"/>
            <w:gridSpan w:val="2"/>
            <w:tcBorders>
              <w:top w:val="nil"/>
              <w:left w:val="nil"/>
              <w:bottom w:val="nil"/>
              <w:right w:val="nil"/>
            </w:tcBorders>
          </w:tcPr>
          <w:p w14:paraId="70C794BB" w14:textId="77777777" w:rsidR="008F605B" w:rsidRPr="00B9675E" w:rsidRDefault="008F605B" w:rsidP="00D85150">
            <w:pPr>
              <w:rPr>
                <w:color w:val="000000" w:themeColor="text1"/>
              </w:rPr>
            </w:pPr>
          </w:p>
        </w:tc>
      </w:tr>
      <w:tr w:rsidR="007B5D21" w:rsidRPr="00B9675E" w14:paraId="302E8530" w14:textId="77777777" w:rsidTr="00D85150">
        <w:trPr>
          <w:trHeight w:val="240"/>
          <w:jc w:val="center"/>
        </w:trPr>
        <w:tc>
          <w:tcPr>
            <w:tcW w:w="4876" w:type="dxa"/>
            <w:tcBorders>
              <w:top w:val="nil"/>
              <w:left w:val="nil"/>
              <w:bottom w:val="nil"/>
              <w:right w:val="nil"/>
            </w:tcBorders>
          </w:tcPr>
          <w:p w14:paraId="5E730DE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EE8486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C88C1B7" w14:textId="77777777" w:rsidTr="00D85150">
        <w:trPr>
          <w:jc w:val="center"/>
        </w:trPr>
        <w:tc>
          <w:tcPr>
            <w:tcW w:w="4876" w:type="dxa"/>
            <w:tcBorders>
              <w:top w:val="nil"/>
              <w:left w:val="nil"/>
              <w:bottom w:val="nil"/>
              <w:right w:val="nil"/>
            </w:tcBorders>
          </w:tcPr>
          <w:p w14:paraId="03B8605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3541A7B" w14:textId="77777777" w:rsidR="008F605B" w:rsidRPr="00B9675E" w:rsidRDefault="008F605B" w:rsidP="00D85150">
            <w:pPr>
              <w:pStyle w:val="Normal6a"/>
              <w:rPr>
                <w:color w:val="000000" w:themeColor="text1"/>
              </w:rPr>
            </w:pPr>
            <w:r w:rsidRPr="00B9675E">
              <w:rPr>
                <w:b/>
                <w:i/>
                <w:color w:val="000000" w:themeColor="text1"/>
              </w:rPr>
              <w:t>17f.</w:t>
            </w:r>
            <w:r w:rsidRPr="00B9675E">
              <w:rPr>
                <w:color w:val="000000" w:themeColor="text1"/>
              </w:rPr>
              <w:tab/>
            </w:r>
            <w:r w:rsidRPr="00B9675E">
              <w:rPr>
                <w:b/>
                <w:i/>
                <w:color w:val="000000" w:themeColor="text1"/>
              </w:rPr>
              <w:t xml:space="preserve">solicită Comisiei să se asigure că Institutul European pentru Egalitatea de Șanse între Femei și Bărbați (EIGE) dispune de suficiente resurse financiare și </w:t>
            </w:r>
            <w:r w:rsidRPr="00B9675E">
              <w:rPr>
                <w:b/>
                <w:i/>
                <w:color w:val="000000" w:themeColor="text1"/>
              </w:rPr>
              <w:lastRenderedPageBreak/>
              <w:t>de personal pentru a-și putea îndeplini în mod eficace sarcinile și pentru a avea flexibilitatea necesară pentru a se adapta la circumstanțele în schimbare, inclusiv la presiunile inflaționiste; îndeamnă Comisia să se asigure că EIGE primește resurse suplimentare adecvate atunci când o propunere legislativă îi atribuie noi sarcini, în conformitate cu Acordul interinstituțional din 16 decembrie 2020 privind disciplina bugetară, cooperarea în chestiuni bugetare și buna gestiune financiară (IIA);</w:t>
            </w:r>
          </w:p>
        </w:tc>
      </w:tr>
    </w:tbl>
    <w:p w14:paraId="057C6BF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145A397" w14:textId="77777777" w:rsidR="008F605B" w:rsidRPr="00B9675E" w:rsidRDefault="008F605B" w:rsidP="008F605B">
      <w:pPr>
        <w:rPr>
          <w:color w:val="000000" w:themeColor="text1"/>
        </w:rPr>
      </w:pPr>
      <w:r w:rsidRPr="00D85150">
        <w:rPr>
          <w:rStyle w:val="HideTWBExt"/>
        </w:rPr>
        <w:t>&lt;/Amend&gt;</w:t>
      </w:r>
    </w:p>
    <w:p w14:paraId="5123A03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722</w:t>
      </w:r>
      <w:r w:rsidRPr="00D85150">
        <w:rPr>
          <w:rStyle w:val="HideTWBExt"/>
          <w:b w:val="0"/>
        </w:rPr>
        <w:t>&lt;/NumAm&gt;</w:t>
      </w:r>
    </w:p>
    <w:p w14:paraId="5EC5E43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8D05549" w14:textId="77777777" w:rsidR="008F605B" w:rsidRPr="00B9675E" w:rsidRDefault="008F605B" w:rsidP="008F605B">
      <w:pPr>
        <w:pStyle w:val="NormalBold"/>
        <w:rPr>
          <w:color w:val="000000" w:themeColor="text1"/>
        </w:rPr>
      </w:pPr>
      <w:r w:rsidRPr="00D85150">
        <w:rPr>
          <w:rStyle w:val="HideTWBExt"/>
          <w:b w:val="0"/>
        </w:rPr>
        <w:t>&lt;/RepeatBlock-By&gt;</w:t>
      </w:r>
    </w:p>
    <w:p w14:paraId="1B64CCC7"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510C06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g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0CC2ED5" w14:textId="77777777" w:rsidTr="00D85150">
        <w:trPr>
          <w:trHeight w:hRule="exact" w:val="240"/>
          <w:jc w:val="center"/>
        </w:trPr>
        <w:tc>
          <w:tcPr>
            <w:tcW w:w="9752" w:type="dxa"/>
            <w:gridSpan w:val="2"/>
            <w:tcBorders>
              <w:top w:val="nil"/>
              <w:left w:val="nil"/>
              <w:bottom w:val="nil"/>
              <w:right w:val="nil"/>
            </w:tcBorders>
          </w:tcPr>
          <w:p w14:paraId="6EB27F57" w14:textId="77777777" w:rsidR="008F605B" w:rsidRPr="00B9675E" w:rsidRDefault="008F605B" w:rsidP="00D85150">
            <w:pPr>
              <w:rPr>
                <w:color w:val="000000" w:themeColor="text1"/>
              </w:rPr>
            </w:pPr>
          </w:p>
        </w:tc>
      </w:tr>
      <w:tr w:rsidR="007B5D21" w:rsidRPr="00B9675E" w14:paraId="45621CE6" w14:textId="77777777" w:rsidTr="00D85150">
        <w:trPr>
          <w:trHeight w:val="240"/>
          <w:jc w:val="center"/>
        </w:trPr>
        <w:tc>
          <w:tcPr>
            <w:tcW w:w="4876" w:type="dxa"/>
            <w:tcBorders>
              <w:top w:val="nil"/>
              <w:left w:val="nil"/>
              <w:bottom w:val="nil"/>
              <w:right w:val="nil"/>
            </w:tcBorders>
          </w:tcPr>
          <w:p w14:paraId="442D6F8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E1C793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BB36272" w14:textId="77777777" w:rsidTr="00D85150">
        <w:trPr>
          <w:jc w:val="center"/>
        </w:trPr>
        <w:tc>
          <w:tcPr>
            <w:tcW w:w="4876" w:type="dxa"/>
            <w:tcBorders>
              <w:top w:val="nil"/>
              <w:left w:val="nil"/>
              <w:bottom w:val="nil"/>
              <w:right w:val="nil"/>
            </w:tcBorders>
          </w:tcPr>
          <w:p w14:paraId="5FFB841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F0631DA" w14:textId="77777777" w:rsidR="008F605B" w:rsidRPr="00B9675E" w:rsidRDefault="008F605B" w:rsidP="00D85150">
            <w:pPr>
              <w:pStyle w:val="Normal6a"/>
              <w:rPr>
                <w:color w:val="000000" w:themeColor="text1"/>
              </w:rPr>
            </w:pPr>
            <w:r w:rsidRPr="00B9675E">
              <w:rPr>
                <w:b/>
                <w:i/>
                <w:color w:val="000000" w:themeColor="text1"/>
              </w:rPr>
              <w:t>17g.</w:t>
            </w:r>
            <w:r w:rsidRPr="00B9675E">
              <w:rPr>
                <w:color w:val="000000" w:themeColor="text1"/>
              </w:rPr>
              <w:tab/>
            </w:r>
            <w:r w:rsidRPr="00B9675E">
              <w:rPr>
                <w:b/>
                <w:i/>
                <w:color w:val="000000" w:themeColor="text1"/>
              </w:rPr>
              <w:t>invită Comisia să asigure un cadru instituțional pentru egalitatea de gen la nivelul UE și în statele membre; îndeamnă Comisia să monitorizeze și să încurajeze punerea în aplicare rapidă a Directivei privind standardele pentru organismele de promovare a egalității și să prezinte o recomandare statelor membre cu privire la standardele de funcționare și sarcinile acestora, pentru a facilita transpunerea corectă a directivei și a asigura armonizarea înființării organismelor de promovare a egalității în întreaga Uniune;</w:t>
            </w:r>
          </w:p>
        </w:tc>
      </w:tr>
    </w:tbl>
    <w:p w14:paraId="6BD4789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12430FF" w14:textId="77777777" w:rsidR="008F605B" w:rsidRPr="00B9675E" w:rsidRDefault="008F605B" w:rsidP="008F605B">
      <w:pPr>
        <w:rPr>
          <w:color w:val="000000" w:themeColor="text1"/>
        </w:rPr>
      </w:pPr>
      <w:r w:rsidRPr="00D85150">
        <w:rPr>
          <w:rStyle w:val="HideTWBExt"/>
        </w:rPr>
        <w:t>&lt;/Amend&gt;</w:t>
      </w:r>
    </w:p>
    <w:p w14:paraId="5FD92F18"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723</w:t>
      </w:r>
      <w:r w:rsidRPr="00D85150">
        <w:rPr>
          <w:rStyle w:val="HideTWBExt"/>
          <w:b w:val="0"/>
        </w:rPr>
        <w:t>&lt;/NumAm&gt;</w:t>
      </w:r>
    </w:p>
    <w:p w14:paraId="29F0A2EE"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0FA75DEE" w14:textId="77777777" w:rsidR="008F605B" w:rsidRPr="00B9675E" w:rsidRDefault="008F605B" w:rsidP="008F605B">
      <w:pPr>
        <w:pStyle w:val="NormalBold"/>
        <w:rPr>
          <w:color w:val="000000" w:themeColor="text1"/>
        </w:rPr>
      </w:pPr>
      <w:r w:rsidRPr="00D85150">
        <w:rPr>
          <w:rStyle w:val="HideTWBExt"/>
          <w:b w:val="0"/>
        </w:rPr>
        <w:t>&lt;/RepeatBlock-By&gt;</w:t>
      </w:r>
    </w:p>
    <w:p w14:paraId="22CB224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5EF5EE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h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5E511B7" w14:textId="77777777" w:rsidTr="00D85150">
        <w:trPr>
          <w:trHeight w:hRule="exact" w:val="240"/>
          <w:jc w:val="center"/>
        </w:trPr>
        <w:tc>
          <w:tcPr>
            <w:tcW w:w="9752" w:type="dxa"/>
            <w:gridSpan w:val="2"/>
            <w:tcBorders>
              <w:top w:val="nil"/>
              <w:left w:val="nil"/>
              <w:bottom w:val="nil"/>
              <w:right w:val="nil"/>
            </w:tcBorders>
          </w:tcPr>
          <w:p w14:paraId="2B17AA18" w14:textId="77777777" w:rsidR="008F605B" w:rsidRPr="00B9675E" w:rsidRDefault="008F605B" w:rsidP="00D85150">
            <w:pPr>
              <w:rPr>
                <w:color w:val="000000" w:themeColor="text1"/>
              </w:rPr>
            </w:pPr>
          </w:p>
        </w:tc>
      </w:tr>
      <w:tr w:rsidR="007B5D21" w:rsidRPr="00B9675E" w14:paraId="4CF64C1B" w14:textId="77777777" w:rsidTr="00D85150">
        <w:trPr>
          <w:trHeight w:val="240"/>
          <w:jc w:val="center"/>
        </w:trPr>
        <w:tc>
          <w:tcPr>
            <w:tcW w:w="4876" w:type="dxa"/>
            <w:tcBorders>
              <w:top w:val="nil"/>
              <w:left w:val="nil"/>
              <w:bottom w:val="nil"/>
              <w:right w:val="nil"/>
            </w:tcBorders>
          </w:tcPr>
          <w:p w14:paraId="7FE57FC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2630CF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B835263" w14:textId="77777777" w:rsidTr="00D85150">
        <w:trPr>
          <w:jc w:val="center"/>
        </w:trPr>
        <w:tc>
          <w:tcPr>
            <w:tcW w:w="4876" w:type="dxa"/>
            <w:tcBorders>
              <w:top w:val="nil"/>
              <w:left w:val="nil"/>
              <w:bottom w:val="nil"/>
              <w:right w:val="nil"/>
            </w:tcBorders>
          </w:tcPr>
          <w:p w14:paraId="1FD28DD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B9919E5" w14:textId="77777777" w:rsidR="008F605B" w:rsidRPr="00B9675E" w:rsidRDefault="008F605B" w:rsidP="00D85150">
            <w:pPr>
              <w:pStyle w:val="Normal6a"/>
              <w:rPr>
                <w:color w:val="000000" w:themeColor="text1"/>
              </w:rPr>
            </w:pPr>
            <w:r w:rsidRPr="00B9675E">
              <w:rPr>
                <w:b/>
                <w:i/>
                <w:color w:val="000000" w:themeColor="text1"/>
              </w:rPr>
              <w:t>17h.</w:t>
            </w:r>
            <w:r w:rsidRPr="00B9675E">
              <w:rPr>
                <w:color w:val="000000" w:themeColor="text1"/>
              </w:rPr>
              <w:tab/>
            </w:r>
            <w:r w:rsidRPr="00B9675E">
              <w:rPr>
                <w:b/>
                <w:i/>
                <w:color w:val="000000" w:themeColor="text1"/>
              </w:rPr>
              <w:t>invită Consiliul să instituie un organism dedicat egalității de gen, care să reunească miniștrii și secretarii de stat responsabili cu egalitatea de gen într-un singur forum dedicat, cu scopul de a oferi măsuri comune și concrete pentru a răspunde provocărilor în domeniul drepturilor femeilor și al egalității de gen și să asigure discutarea problemelor legate de egalitatea de gen la cel mai înalt nivel politic;</w:t>
            </w:r>
          </w:p>
        </w:tc>
      </w:tr>
    </w:tbl>
    <w:p w14:paraId="27FC84E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D831272" w14:textId="77777777" w:rsidR="008F605B" w:rsidRPr="00B9675E" w:rsidRDefault="008F605B" w:rsidP="008F605B">
      <w:pPr>
        <w:rPr>
          <w:color w:val="000000" w:themeColor="text1"/>
        </w:rPr>
      </w:pPr>
      <w:r w:rsidRPr="00D85150">
        <w:rPr>
          <w:rStyle w:val="HideTWBExt"/>
        </w:rPr>
        <w:t>&lt;/Amend&gt;</w:t>
      </w:r>
    </w:p>
    <w:p w14:paraId="351867B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724</w:t>
      </w:r>
      <w:r w:rsidRPr="00D85150">
        <w:rPr>
          <w:rStyle w:val="HideTWBExt"/>
          <w:b w:val="0"/>
        </w:rPr>
        <w:t>&lt;/NumAm&gt;</w:t>
      </w:r>
    </w:p>
    <w:p w14:paraId="044EFFB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5B5DAF6" w14:textId="77777777" w:rsidR="008F605B" w:rsidRPr="00B9675E" w:rsidRDefault="008F605B" w:rsidP="008F605B">
      <w:pPr>
        <w:pStyle w:val="NormalBold"/>
        <w:rPr>
          <w:color w:val="000000" w:themeColor="text1"/>
        </w:rPr>
      </w:pPr>
      <w:r w:rsidRPr="00D85150">
        <w:rPr>
          <w:rStyle w:val="HideTWBExt"/>
          <w:b w:val="0"/>
        </w:rPr>
        <w:t>&lt;/RepeatBlock-By&gt;</w:t>
      </w:r>
    </w:p>
    <w:p w14:paraId="0C9DFF6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45B41A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65FEDA7" w14:textId="77777777" w:rsidTr="00D85150">
        <w:trPr>
          <w:trHeight w:hRule="exact" w:val="240"/>
          <w:jc w:val="center"/>
        </w:trPr>
        <w:tc>
          <w:tcPr>
            <w:tcW w:w="9752" w:type="dxa"/>
            <w:gridSpan w:val="2"/>
            <w:tcBorders>
              <w:top w:val="nil"/>
              <w:left w:val="nil"/>
              <w:bottom w:val="nil"/>
              <w:right w:val="nil"/>
            </w:tcBorders>
          </w:tcPr>
          <w:p w14:paraId="5BF2381F" w14:textId="77777777" w:rsidR="008F605B" w:rsidRPr="00B9675E" w:rsidRDefault="008F605B" w:rsidP="00D85150">
            <w:pPr>
              <w:rPr>
                <w:color w:val="000000" w:themeColor="text1"/>
              </w:rPr>
            </w:pPr>
          </w:p>
        </w:tc>
      </w:tr>
      <w:tr w:rsidR="007B5D21" w:rsidRPr="00B9675E" w14:paraId="6943EC02" w14:textId="77777777" w:rsidTr="00D85150">
        <w:trPr>
          <w:trHeight w:val="240"/>
          <w:jc w:val="center"/>
        </w:trPr>
        <w:tc>
          <w:tcPr>
            <w:tcW w:w="4876" w:type="dxa"/>
            <w:tcBorders>
              <w:top w:val="nil"/>
              <w:left w:val="nil"/>
              <w:bottom w:val="nil"/>
              <w:right w:val="nil"/>
            </w:tcBorders>
          </w:tcPr>
          <w:p w14:paraId="592D0B3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013237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7CEFA5" w14:textId="77777777" w:rsidTr="00D85150">
        <w:trPr>
          <w:jc w:val="center"/>
        </w:trPr>
        <w:tc>
          <w:tcPr>
            <w:tcW w:w="4876" w:type="dxa"/>
            <w:tcBorders>
              <w:top w:val="nil"/>
              <w:left w:val="nil"/>
              <w:bottom w:val="nil"/>
              <w:right w:val="nil"/>
            </w:tcBorders>
          </w:tcPr>
          <w:p w14:paraId="6DC204E1"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7422B1E" w14:textId="77777777" w:rsidR="008F605B" w:rsidRPr="00B9675E" w:rsidRDefault="008F605B" w:rsidP="00D85150">
            <w:pPr>
              <w:pStyle w:val="Normal6a"/>
              <w:rPr>
                <w:color w:val="000000" w:themeColor="text1"/>
              </w:rPr>
            </w:pPr>
            <w:r w:rsidRPr="00B9675E">
              <w:rPr>
                <w:b/>
                <w:i/>
                <w:color w:val="000000" w:themeColor="text1"/>
              </w:rPr>
              <w:t>17a.</w:t>
            </w:r>
            <w:r w:rsidRPr="00B9675E">
              <w:rPr>
                <w:color w:val="000000" w:themeColor="text1"/>
              </w:rPr>
              <w:tab/>
            </w:r>
            <w:r w:rsidRPr="00B9675E">
              <w:rPr>
                <w:b/>
                <w:i/>
                <w:color w:val="000000" w:themeColor="text1"/>
              </w:rPr>
              <w:t>subliniază legătura dintre deteriorarea statului de drept și a standardelor democratice și încălcarea drepturilor fundamentale, în special a drepturilor femeilor și minorităților, în contextul în care actorii politici alimentează ura și diviziunile în diferite state membre;</w:t>
            </w:r>
          </w:p>
        </w:tc>
      </w:tr>
    </w:tbl>
    <w:p w14:paraId="64026D4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C27ED14" w14:textId="77777777" w:rsidR="008F605B" w:rsidRPr="00B9675E" w:rsidRDefault="008F605B" w:rsidP="008F605B">
      <w:pPr>
        <w:rPr>
          <w:color w:val="000000" w:themeColor="text1"/>
        </w:rPr>
      </w:pPr>
      <w:r w:rsidRPr="00D85150">
        <w:rPr>
          <w:rStyle w:val="HideTWBExt"/>
        </w:rPr>
        <w:t>&lt;/Amend&gt;</w:t>
      </w:r>
    </w:p>
    <w:p w14:paraId="0807AA7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725</w:t>
      </w:r>
      <w:r w:rsidRPr="00D85150">
        <w:rPr>
          <w:rStyle w:val="HideTWBExt"/>
          <w:b w:val="0"/>
        </w:rPr>
        <w:t>&lt;/NumAm&gt;</w:t>
      </w:r>
    </w:p>
    <w:p w14:paraId="29228C64"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2D709BEA" w14:textId="77777777" w:rsidR="008F605B" w:rsidRPr="00B9675E" w:rsidRDefault="008F605B" w:rsidP="008F605B">
      <w:pPr>
        <w:pStyle w:val="NormalBold"/>
        <w:rPr>
          <w:color w:val="000000" w:themeColor="text1"/>
        </w:rPr>
      </w:pPr>
      <w:r w:rsidRPr="00D85150">
        <w:rPr>
          <w:rStyle w:val="HideTWBExt"/>
          <w:b w:val="0"/>
        </w:rPr>
        <w:t>&lt;/RepeatBlock-By&gt;</w:t>
      </w:r>
    </w:p>
    <w:p w14:paraId="541A33B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C3E561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34B3436" w14:textId="77777777" w:rsidTr="00D85150">
        <w:trPr>
          <w:trHeight w:hRule="exact" w:val="240"/>
          <w:jc w:val="center"/>
        </w:trPr>
        <w:tc>
          <w:tcPr>
            <w:tcW w:w="9752" w:type="dxa"/>
            <w:gridSpan w:val="2"/>
            <w:tcBorders>
              <w:top w:val="nil"/>
              <w:left w:val="nil"/>
              <w:bottom w:val="nil"/>
              <w:right w:val="nil"/>
            </w:tcBorders>
          </w:tcPr>
          <w:p w14:paraId="4E7A4238" w14:textId="77777777" w:rsidR="008F605B" w:rsidRPr="00B9675E" w:rsidRDefault="008F605B" w:rsidP="00D85150">
            <w:pPr>
              <w:rPr>
                <w:color w:val="000000" w:themeColor="text1"/>
              </w:rPr>
            </w:pPr>
          </w:p>
        </w:tc>
      </w:tr>
      <w:tr w:rsidR="007B5D21" w:rsidRPr="00B9675E" w14:paraId="3E7A71C6" w14:textId="77777777" w:rsidTr="00D85150">
        <w:trPr>
          <w:trHeight w:val="240"/>
          <w:jc w:val="center"/>
        </w:trPr>
        <w:tc>
          <w:tcPr>
            <w:tcW w:w="4876" w:type="dxa"/>
            <w:tcBorders>
              <w:top w:val="nil"/>
              <w:left w:val="nil"/>
              <w:bottom w:val="nil"/>
              <w:right w:val="nil"/>
            </w:tcBorders>
          </w:tcPr>
          <w:p w14:paraId="371EDB9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DB709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F0ECBA" w14:textId="77777777" w:rsidTr="00D85150">
        <w:trPr>
          <w:jc w:val="center"/>
        </w:trPr>
        <w:tc>
          <w:tcPr>
            <w:tcW w:w="4876" w:type="dxa"/>
            <w:tcBorders>
              <w:top w:val="nil"/>
              <w:left w:val="nil"/>
              <w:bottom w:val="nil"/>
              <w:right w:val="nil"/>
            </w:tcBorders>
          </w:tcPr>
          <w:p w14:paraId="7A6B7F8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907A27B" w14:textId="77777777" w:rsidR="008F605B" w:rsidRPr="00B9675E" w:rsidRDefault="008F605B" w:rsidP="00D85150">
            <w:pPr>
              <w:pStyle w:val="Normal6a"/>
              <w:rPr>
                <w:color w:val="000000" w:themeColor="text1"/>
              </w:rPr>
            </w:pPr>
            <w:r w:rsidRPr="00B9675E">
              <w:rPr>
                <w:b/>
                <w:i/>
                <w:color w:val="000000" w:themeColor="text1"/>
              </w:rPr>
              <w:t>17b.</w:t>
            </w:r>
            <w:r w:rsidRPr="00B9675E">
              <w:rPr>
                <w:color w:val="000000" w:themeColor="text1"/>
              </w:rPr>
              <w:tab/>
            </w:r>
            <w:r w:rsidRPr="00B9675E">
              <w:rPr>
                <w:b/>
                <w:i/>
                <w:color w:val="000000" w:themeColor="text1"/>
              </w:rPr>
              <w:t>îndeamnă Comisia să combată răspândirea valorilor antidemocratice și de extremă dreapta în rândul băieților și tinerilor, în ceea ce privește egalitatea de gen și drepturile femeilor, prin promovarea în școli a educației privind egalitatea de gen, sexualitatea și relațiile, consolidarea alfabetizării mediatice critice, combaterea dezinformării și contestarea stereotipurilor de gen;</w:t>
            </w:r>
          </w:p>
        </w:tc>
      </w:tr>
    </w:tbl>
    <w:p w14:paraId="29B65D3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4229896" w14:textId="77777777" w:rsidR="008F605B" w:rsidRPr="00B9675E" w:rsidRDefault="008F605B" w:rsidP="008F605B">
      <w:pPr>
        <w:rPr>
          <w:color w:val="000000" w:themeColor="text1"/>
        </w:rPr>
      </w:pPr>
      <w:r w:rsidRPr="00D85150">
        <w:rPr>
          <w:rStyle w:val="HideTWBExt"/>
        </w:rPr>
        <w:t>&lt;/Amend&gt;</w:t>
      </w:r>
    </w:p>
    <w:p w14:paraId="23A1EE9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726</w:t>
      </w:r>
      <w:r w:rsidRPr="00D85150">
        <w:rPr>
          <w:rStyle w:val="HideTWBExt"/>
          <w:b w:val="0"/>
        </w:rPr>
        <w:t>&lt;/NumAm&gt;</w:t>
      </w:r>
    </w:p>
    <w:p w14:paraId="164B615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4E10BF5" w14:textId="77777777" w:rsidR="008F605B" w:rsidRPr="00B9675E" w:rsidRDefault="008F605B" w:rsidP="008F605B">
      <w:pPr>
        <w:pStyle w:val="NormalBold"/>
        <w:rPr>
          <w:color w:val="000000" w:themeColor="text1"/>
        </w:rPr>
      </w:pPr>
      <w:r w:rsidRPr="00D85150">
        <w:rPr>
          <w:rStyle w:val="HideTWBExt"/>
          <w:b w:val="0"/>
        </w:rPr>
        <w:t>&lt;/RepeatBlock-By&gt;</w:t>
      </w:r>
    </w:p>
    <w:p w14:paraId="2894A44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96FDFD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4DE522C" w14:textId="77777777" w:rsidTr="00D85150">
        <w:trPr>
          <w:trHeight w:hRule="exact" w:val="240"/>
          <w:jc w:val="center"/>
        </w:trPr>
        <w:tc>
          <w:tcPr>
            <w:tcW w:w="9752" w:type="dxa"/>
            <w:gridSpan w:val="2"/>
            <w:tcBorders>
              <w:top w:val="nil"/>
              <w:left w:val="nil"/>
              <w:bottom w:val="nil"/>
              <w:right w:val="nil"/>
            </w:tcBorders>
          </w:tcPr>
          <w:p w14:paraId="03EAE19F" w14:textId="77777777" w:rsidR="008F605B" w:rsidRPr="00B9675E" w:rsidRDefault="008F605B" w:rsidP="00D85150">
            <w:pPr>
              <w:rPr>
                <w:color w:val="000000" w:themeColor="text1"/>
              </w:rPr>
            </w:pPr>
          </w:p>
        </w:tc>
      </w:tr>
      <w:tr w:rsidR="007B5D21" w:rsidRPr="00B9675E" w14:paraId="738D7E81" w14:textId="77777777" w:rsidTr="00D85150">
        <w:trPr>
          <w:trHeight w:val="240"/>
          <w:jc w:val="center"/>
        </w:trPr>
        <w:tc>
          <w:tcPr>
            <w:tcW w:w="4876" w:type="dxa"/>
            <w:tcBorders>
              <w:top w:val="nil"/>
              <w:left w:val="nil"/>
              <w:bottom w:val="nil"/>
              <w:right w:val="nil"/>
            </w:tcBorders>
          </w:tcPr>
          <w:p w14:paraId="400351C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A65196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9C0BECE" w14:textId="77777777" w:rsidTr="00D85150">
        <w:trPr>
          <w:jc w:val="center"/>
        </w:trPr>
        <w:tc>
          <w:tcPr>
            <w:tcW w:w="4876" w:type="dxa"/>
            <w:tcBorders>
              <w:top w:val="nil"/>
              <w:left w:val="nil"/>
              <w:bottom w:val="nil"/>
              <w:right w:val="nil"/>
            </w:tcBorders>
          </w:tcPr>
          <w:p w14:paraId="163B0A2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2008A26" w14:textId="77777777" w:rsidR="008F605B" w:rsidRPr="00B9675E" w:rsidRDefault="008F605B" w:rsidP="00D85150">
            <w:pPr>
              <w:pStyle w:val="Normal6a"/>
              <w:rPr>
                <w:color w:val="000000" w:themeColor="text1"/>
              </w:rPr>
            </w:pPr>
            <w:r w:rsidRPr="00B9675E">
              <w:rPr>
                <w:b/>
                <w:i/>
                <w:color w:val="000000" w:themeColor="text1"/>
              </w:rPr>
              <w:t>17c.</w:t>
            </w:r>
            <w:r w:rsidRPr="00B9675E">
              <w:rPr>
                <w:color w:val="000000" w:themeColor="text1"/>
              </w:rPr>
              <w:tab/>
            </w:r>
            <w:r w:rsidRPr="00B9675E">
              <w:rPr>
                <w:b/>
                <w:i/>
                <w:color w:val="000000" w:themeColor="text1"/>
              </w:rPr>
              <w:t>recunoaște că o parte semnificativă a finanțării care stimulează creșterea mișcărilor ostile egalității de gen în întreaga UE provine de la actori străini, care se pare că au oferit sprijin financiar și logistic organizațiilor și campaniilor care vizează promovarea discursurilor ostile egalității gen</w:t>
            </w:r>
            <w:r w:rsidRPr="00B9675E">
              <w:rPr>
                <w:b/>
                <w:i/>
                <w:color w:val="000000" w:themeColor="text1"/>
                <w:vertAlign w:val="superscript"/>
              </w:rPr>
              <w:t>1a</w:t>
            </w:r>
            <w:r w:rsidRPr="00B9675E">
              <w:rPr>
                <w:b/>
                <w:i/>
                <w:color w:val="000000" w:themeColor="text1"/>
              </w:rPr>
              <w:t>, și invită Comisia să revizuiască toate fondurile actuale pentru a se asigura că nicio finanțare a UE nu este direcționată către obiective și proiecte antidemocratice și ostile egalității de gen;</w:t>
            </w:r>
          </w:p>
        </w:tc>
      </w:tr>
      <w:tr w:rsidR="007B5D21" w:rsidRPr="00B9675E" w14:paraId="2CDC4642" w14:textId="77777777" w:rsidTr="00D85150">
        <w:trPr>
          <w:jc w:val="center"/>
        </w:trPr>
        <w:tc>
          <w:tcPr>
            <w:tcW w:w="4876" w:type="dxa"/>
            <w:tcBorders>
              <w:top w:val="nil"/>
              <w:left w:val="nil"/>
              <w:bottom w:val="nil"/>
              <w:right w:val="nil"/>
            </w:tcBorders>
          </w:tcPr>
          <w:p w14:paraId="1264A700" w14:textId="77777777" w:rsidR="008F605B" w:rsidRPr="00B9675E" w:rsidRDefault="008F605B" w:rsidP="00D85150">
            <w:pPr>
              <w:rPr>
                <w:color w:val="000000" w:themeColor="text1"/>
              </w:rPr>
            </w:pPr>
          </w:p>
        </w:tc>
        <w:tc>
          <w:tcPr>
            <w:tcW w:w="4876" w:type="dxa"/>
            <w:tcBorders>
              <w:top w:val="nil"/>
              <w:left w:val="nil"/>
              <w:bottom w:val="nil"/>
              <w:right w:val="nil"/>
            </w:tcBorders>
          </w:tcPr>
          <w:p w14:paraId="3A676D63" w14:textId="77777777" w:rsidR="008F605B" w:rsidRPr="00B9675E" w:rsidRDefault="008F605B" w:rsidP="00D85150">
            <w:pPr>
              <w:pStyle w:val="Normal6a"/>
              <w:rPr>
                <w:color w:val="000000" w:themeColor="text1"/>
              </w:rPr>
            </w:pPr>
            <w:r w:rsidRPr="00B9675E">
              <w:rPr>
                <w:b/>
                <w:i/>
                <w:color w:val="000000" w:themeColor="text1"/>
              </w:rPr>
              <w:t>_________________</w:t>
            </w:r>
          </w:p>
        </w:tc>
      </w:tr>
      <w:tr w:rsidR="007B5D21" w:rsidRPr="00B9675E" w14:paraId="0902F0BC" w14:textId="77777777" w:rsidTr="00D85150">
        <w:trPr>
          <w:jc w:val="center"/>
        </w:trPr>
        <w:tc>
          <w:tcPr>
            <w:tcW w:w="4876" w:type="dxa"/>
            <w:tcBorders>
              <w:top w:val="nil"/>
              <w:left w:val="nil"/>
              <w:bottom w:val="nil"/>
              <w:right w:val="nil"/>
            </w:tcBorders>
          </w:tcPr>
          <w:p w14:paraId="19801CE8" w14:textId="77777777" w:rsidR="008F605B" w:rsidRPr="00B9675E" w:rsidRDefault="008F605B" w:rsidP="00D85150">
            <w:pPr>
              <w:rPr>
                <w:color w:val="000000" w:themeColor="text1"/>
              </w:rPr>
            </w:pPr>
          </w:p>
        </w:tc>
        <w:tc>
          <w:tcPr>
            <w:tcW w:w="4876" w:type="dxa"/>
            <w:tcBorders>
              <w:top w:val="nil"/>
              <w:left w:val="nil"/>
              <w:bottom w:val="nil"/>
              <w:right w:val="nil"/>
            </w:tcBorders>
          </w:tcPr>
          <w:p w14:paraId="62E1BC55" w14:textId="77777777" w:rsidR="008F605B" w:rsidRPr="00B9675E" w:rsidRDefault="008F605B" w:rsidP="00D85150">
            <w:pPr>
              <w:pStyle w:val="Normal6a"/>
              <w:rPr>
                <w:color w:val="000000" w:themeColor="text1"/>
              </w:rPr>
            </w:pPr>
            <w:r w:rsidRPr="00B9675E">
              <w:rPr>
                <w:b/>
                <w:i/>
                <w:color w:val="000000" w:themeColor="text1"/>
                <w:vertAlign w:val="superscript"/>
              </w:rPr>
              <w:t>1a</w:t>
            </w:r>
            <w:r w:rsidRPr="00B9675E">
              <w:rPr>
                <w:color w:val="000000" w:themeColor="text1"/>
              </w:rPr>
              <w:t xml:space="preserve"> </w:t>
            </w:r>
            <w:r w:rsidRPr="00B9675E">
              <w:rPr>
                <w:b/>
                <w:i/>
                <w:color w:val="000000" w:themeColor="text1"/>
              </w:rPr>
              <w:t xml:space="preserve">Forumul parlamentar european pentru drepturile sexuale și reproductive, „Tip of the Iceberg: Religious Extremist Funders against Human Rights for Sexuality &amp; Reproductive Health in Europe” (Vârful aisbergului: finanțatorii extremiști religioși împotriva drepturilor omului pentru sănătatea sexuală și reproductivă în Europa”), iunie 2021. </w:t>
            </w:r>
          </w:p>
        </w:tc>
      </w:tr>
    </w:tbl>
    <w:p w14:paraId="50DA065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731C0E5" w14:textId="77777777" w:rsidR="008F605B" w:rsidRPr="00B9675E" w:rsidRDefault="008F605B" w:rsidP="008F605B">
      <w:pPr>
        <w:rPr>
          <w:color w:val="000000" w:themeColor="text1"/>
        </w:rPr>
      </w:pPr>
      <w:r w:rsidRPr="00D85150">
        <w:rPr>
          <w:rStyle w:val="HideTWBExt"/>
        </w:rPr>
        <w:t>&lt;/Amend&gt;</w:t>
      </w:r>
    </w:p>
    <w:p w14:paraId="7FB3BE5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727</w:t>
      </w:r>
      <w:r w:rsidRPr="00D85150">
        <w:rPr>
          <w:rStyle w:val="HideTWBExt"/>
          <w:b w:val="0"/>
        </w:rPr>
        <w:t>&lt;/NumAm&gt;</w:t>
      </w:r>
    </w:p>
    <w:p w14:paraId="2D99EA7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w:t>
      </w:r>
      <w:r w:rsidRPr="00D85150">
        <w:rPr>
          <w:rStyle w:val="HideTWBExt"/>
          <w:b w:val="0"/>
        </w:rPr>
        <w:t>&lt;/Members&gt;</w:t>
      </w:r>
    </w:p>
    <w:p w14:paraId="04C5CA5B" w14:textId="77777777" w:rsidR="008F605B" w:rsidRPr="00B9675E" w:rsidRDefault="008F605B" w:rsidP="008F605B">
      <w:pPr>
        <w:pStyle w:val="NormalBold"/>
        <w:rPr>
          <w:color w:val="000000" w:themeColor="text1"/>
        </w:rPr>
      </w:pPr>
      <w:r w:rsidRPr="00D85150">
        <w:rPr>
          <w:rStyle w:val="HideTWBExt"/>
          <w:b w:val="0"/>
        </w:rPr>
        <w:t>&lt;/RepeatBlock-By&gt;</w:t>
      </w:r>
    </w:p>
    <w:p w14:paraId="32F0ABB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5F8A78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17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5FD4B9B" w14:textId="77777777" w:rsidTr="00D85150">
        <w:trPr>
          <w:trHeight w:hRule="exact" w:val="240"/>
          <w:jc w:val="center"/>
        </w:trPr>
        <w:tc>
          <w:tcPr>
            <w:tcW w:w="9752" w:type="dxa"/>
            <w:gridSpan w:val="2"/>
            <w:tcBorders>
              <w:top w:val="nil"/>
              <w:left w:val="nil"/>
              <w:bottom w:val="nil"/>
              <w:right w:val="nil"/>
            </w:tcBorders>
          </w:tcPr>
          <w:p w14:paraId="3F40DA23" w14:textId="77777777" w:rsidR="008F605B" w:rsidRPr="00B9675E" w:rsidRDefault="008F605B" w:rsidP="00D85150">
            <w:pPr>
              <w:rPr>
                <w:color w:val="000000" w:themeColor="text1"/>
              </w:rPr>
            </w:pPr>
          </w:p>
        </w:tc>
      </w:tr>
      <w:tr w:rsidR="007B5D21" w:rsidRPr="00B9675E" w14:paraId="0F950337" w14:textId="77777777" w:rsidTr="00D85150">
        <w:trPr>
          <w:trHeight w:val="240"/>
          <w:jc w:val="center"/>
        </w:trPr>
        <w:tc>
          <w:tcPr>
            <w:tcW w:w="4876" w:type="dxa"/>
            <w:tcBorders>
              <w:top w:val="nil"/>
              <w:left w:val="nil"/>
              <w:bottom w:val="nil"/>
              <w:right w:val="nil"/>
            </w:tcBorders>
          </w:tcPr>
          <w:p w14:paraId="514A397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78AB6D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D0B3246" w14:textId="77777777" w:rsidTr="00D85150">
        <w:trPr>
          <w:jc w:val="center"/>
        </w:trPr>
        <w:tc>
          <w:tcPr>
            <w:tcW w:w="4876" w:type="dxa"/>
            <w:tcBorders>
              <w:top w:val="nil"/>
              <w:left w:val="nil"/>
              <w:bottom w:val="nil"/>
              <w:right w:val="nil"/>
            </w:tcBorders>
          </w:tcPr>
          <w:p w14:paraId="62A915C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BB5EB29" w14:textId="77777777" w:rsidR="008F605B" w:rsidRPr="00B9675E" w:rsidRDefault="008F605B" w:rsidP="00D85150">
            <w:pPr>
              <w:pStyle w:val="Normal6a"/>
              <w:rPr>
                <w:color w:val="000000" w:themeColor="text1"/>
              </w:rPr>
            </w:pPr>
            <w:r w:rsidRPr="00B9675E">
              <w:rPr>
                <w:b/>
                <w:i/>
                <w:color w:val="000000" w:themeColor="text1"/>
              </w:rPr>
              <w:t>17d.</w:t>
            </w:r>
            <w:r w:rsidRPr="00B9675E">
              <w:rPr>
                <w:color w:val="000000" w:themeColor="text1"/>
              </w:rPr>
              <w:tab/>
            </w:r>
            <w:r w:rsidRPr="00B9675E">
              <w:rPr>
                <w:b/>
                <w:i/>
                <w:color w:val="000000" w:themeColor="text1"/>
              </w:rPr>
              <w:t>ia act cu îngrijorare de creșterea alarmantă a infracțiunilor motivate de ură și a discursului de incitare la ură care vizează femeile, persoanele LGBTIQ+, minoritățile rasiale și alte grupuri vulnerabile în mai multe state membre, creștere exacerbată de retorica politică și de aplicarea insuficientă a legilor anti-discriminare; subliniază lipsa de protecție în statele membre, din cauza diferențelor în punerea în aplicare a măsurilor de protecție, ceea ce face ca anumite grupuri să fie mai vulnerabile la discriminare și violență; își exprimă îngrijorarea cu privire la lipsa de progrese în punerea în aplicare a legilor privind egalitatea și combaterea discriminării în unele state membre și îndeamnă Comisia să abordeze acest aspect în noua strategie privind egalitatea de gen;</w:t>
            </w:r>
          </w:p>
        </w:tc>
      </w:tr>
    </w:tbl>
    <w:p w14:paraId="119491F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B108E7" w14:textId="77777777" w:rsidR="008F605B" w:rsidRPr="00B9675E" w:rsidRDefault="008F605B" w:rsidP="008F605B">
      <w:pPr>
        <w:rPr>
          <w:color w:val="000000" w:themeColor="text1"/>
        </w:rPr>
      </w:pPr>
      <w:r w:rsidRPr="00D85150">
        <w:rPr>
          <w:rStyle w:val="HideTWBExt"/>
        </w:rPr>
        <w:t>&lt;/Amend&gt;</w:t>
      </w:r>
    </w:p>
    <w:p w14:paraId="2849AF95"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728</w:t>
      </w:r>
      <w:r w:rsidRPr="00D85150">
        <w:rPr>
          <w:rStyle w:val="HideTWBExt"/>
          <w:b w:val="0"/>
        </w:rPr>
        <w:t>&lt;/NumAm&gt;</w:t>
      </w:r>
    </w:p>
    <w:p w14:paraId="2DE1A34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44426EFB" w14:textId="77777777" w:rsidR="008F605B" w:rsidRPr="00B9675E" w:rsidRDefault="008F605B" w:rsidP="008F605B">
      <w:pPr>
        <w:pStyle w:val="NormalBold"/>
        <w:rPr>
          <w:color w:val="000000" w:themeColor="text1"/>
        </w:rPr>
      </w:pPr>
      <w:r w:rsidRPr="00D85150">
        <w:rPr>
          <w:rStyle w:val="HideTWBExt"/>
          <w:b w:val="0"/>
        </w:rPr>
        <w:t>&lt;/RepeatBlock-By&gt;</w:t>
      </w:r>
    </w:p>
    <w:p w14:paraId="43A85AE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CB3B02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3723BA6" w14:textId="77777777" w:rsidTr="00D85150">
        <w:trPr>
          <w:trHeight w:hRule="exact" w:val="240"/>
          <w:jc w:val="center"/>
        </w:trPr>
        <w:tc>
          <w:tcPr>
            <w:tcW w:w="9752" w:type="dxa"/>
            <w:gridSpan w:val="2"/>
            <w:tcBorders>
              <w:top w:val="nil"/>
              <w:left w:val="nil"/>
              <w:bottom w:val="nil"/>
              <w:right w:val="nil"/>
            </w:tcBorders>
          </w:tcPr>
          <w:p w14:paraId="04797B0C" w14:textId="77777777" w:rsidR="008F605B" w:rsidRPr="00B9675E" w:rsidRDefault="008F605B" w:rsidP="00D85150">
            <w:pPr>
              <w:rPr>
                <w:color w:val="000000" w:themeColor="text1"/>
              </w:rPr>
            </w:pPr>
          </w:p>
        </w:tc>
      </w:tr>
      <w:tr w:rsidR="007B5D21" w:rsidRPr="00B9675E" w14:paraId="325AE874" w14:textId="77777777" w:rsidTr="00D85150">
        <w:trPr>
          <w:trHeight w:val="240"/>
          <w:jc w:val="center"/>
        </w:trPr>
        <w:tc>
          <w:tcPr>
            <w:tcW w:w="4876" w:type="dxa"/>
            <w:tcBorders>
              <w:top w:val="nil"/>
              <w:left w:val="nil"/>
              <w:bottom w:val="nil"/>
              <w:right w:val="nil"/>
            </w:tcBorders>
          </w:tcPr>
          <w:p w14:paraId="1067234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FC20C3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C11D58F" w14:textId="77777777" w:rsidTr="00D85150">
        <w:trPr>
          <w:jc w:val="center"/>
        </w:trPr>
        <w:tc>
          <w:tcPr>
            <w:tcW w:w="4876" w:type="dxa"/>
            <w:tcBorders>
              <w:top w:val="nil"/>
              <w:left w:val="nil"/>
              <w:bottom w:val="nil"/>
              <w:right w:val="nil"/>
            </w:tcBorders>
          </w:tcPr>
          <w:p w14:paraId="64948181" w14:textId="77777777" w:rsidR="008F605B" w:rsidRPr="00B9675E" w:rsidRDefault="008F605B" w:rsidP="00D85150">
            <w:pPr>
              <w:pStyle w:val="Normal6a"/>
              <w:rPr>
                <w:color w:val="000000" w:themeColor="text1"/>
              </w:rPr>
            </w:pPr>
            <w:r w:rsidRPr="00B9675E">
              <w:rPr>
                <w:color w:val="000000" w:themeColor="text1"/>
              </w:rPr>
              <w:t xml:space="preserve">Mijloace transversale de realizare a egalității </w:t>
            </w:r>
            <w:r w:rsidRPr="00B9675E">
              <w:rPr>
                <w:b/>
                <w:i/>
                <w:color w:val="000000" w:themeColor="text1"/>
              </w:rPr>
              <w:t>de gen</w:t>
            </w:r>
          </w:p>
        </w:tc>
        <w:tc>
          <w:tcPr>
            <w:tcW w:w="4876" w:type="dxa"/>
            <w:tcBorders>
              <w:top w:val="nil"/>
              <w:left w:val="nil"/>
              <w:bottom w:val="nil"/>
              <w:right w:val="nil"/>
            </w:tcBorders>
          </w:tcPr>
          <w:p w14:paraId="30392A20" w14:textId="77777777" w:rsidR="008F605B" w:rsidRPr="00B9675E" w:rsidRDefault="008F605B" w:rsidP="00D85150">
            <w:pPr>
              <w:pStyle w:val="Normal6a"/>
              <w:rPr>
                <w:color w:val="000000" w:themeColor="text1"/>
              </w:rPr>
            </w:pPr>
            <w:r w:rsidRPr="00B9675E">
              <w:rPr>
                <w:color w:val="000000" w:themeColor="text1"/>
              </w:rPr>
              <w:t xml:space="preserve">Mijloace transversale de realizare a egalității </w:t>
            </w:r>
            <w:r w:rsidRPr="00B9675E">
              <w:rPr>
                <w:b/>
                <w:i/>
                <w:color w:val="000000" w:themeColor="text1"/>
              </w:rPr>
              <w:t>între femei și bărbați</w:t>
            </w:r>
          </w:p>
        </w:tc>
      </w:tr>
    </w:tbl>
    <w:p w14:paraId="733A90C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8D24871" w14:textId="77777777" w:rsidR="008F605B" w:rsidRPr="00B9675E" w:rsidRDefault="008F605B" w:rsidP="008F605B">
      <w:pPr>
        <w:rPr>
          <w:color w:val="000000" w:themeColor="text1"/>
        </w:rPr>
      </w:pPr>
      <w:r w:rsidRPr="00D85150">
        <w:rPr>
          <w:rStyle w:val="HideTWBExt"/>
        </w:rPr>
        <w:t>&lt;/Amend&gt;</w:t>
      </w:r>
    </w:p>
    <w:p w14:paraId="64D673F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729</w:t>
      </w:r>
      <w:r w:rsidRPr="00D85150">
        <w:rPr>
          <w:rStyle w:val="HideTWBExt"/>
          <w:b w:val="0"/>
        </w:rPr>
        <w:t>&lt;/NumAm&gt;</w:t>
      </w:r>
    </w:p>
    <w:p w14:paraId="122BC37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w:t>
      </w:r>
      <w:r w:rsidRPr="00D85150">
        <w:rPr>
          <w:rStyle w:val="HideTWBExt"/>
          <w:b w:val="0"/>
        </w:rPr>
        <w:t>&lt;/Members&gt;</w:t>
      </w:r>
    </w:p>
    <w:p w14:paraId="33F5916E" w14:textId="77777777" w:rsidR="008F605B" w:rsidRPr="00B9675E" w:rsidRDefault="008F605B" w:rsidP="008F605B">
      <w:pPr>
        <w:pStyle w:val="NormalBold"/>
        <w:rPr>
          <w:color w:val="000000" w:themeColor="text1"/>
        </w:rPr>
      </w:pPr>
      <w:r w:rsidRPr="00D85150">
        <w:rPr>
          <w:rStyle w:val="HideTWBExt"/>
          <w:b w:val="0"/>
        </w:rPr>
        <w:t>&lt;/RepeatBlock-By&gt;</w:t>
      </w:r>
    </w:p>
    <w:p w14:paraId="6ED8F87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4C095F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Subtitlul 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E6E35A0" w14:textId="77777777" w:rsidTr="00D85150">
        <w:trPr>
          <w:trHeight w:hRule="exact" w:val="240"/>
          <w:jc w:val="center"/>
        </w:trPr>
        <w:tc>
          <w:tcPr>
            <w:tcW w:w="9752" w:type="dxa"/>
            <w:gridSpan w:val="2"/>
            <w:tcBorders>
              <w:top w:val="nil"/>
              <w:left w:val="nil"/>
              <w:bottom w:val="nil"/>
              <w:right w:val="nil"/>
            </w:tcBorders>
          </w:tcPr>
          <w:p w14:paraId="3B4703EC" w14:textId="77777777" w:rsidR="008F605B" w:rsidRPr="00B9675E" w:rsidRDefault="008F605B" w:rsidP="00D85150">
            <w:pPr>
              <w:rPr>
                <w:color w:val="000000" w:themeColor="text1"/>
              </w:rPr>
            </w:pPr>
          </w:p>
        </w:tc>
      </w:tr>
      <w:tr w:rsidR="007B5D21" w:rsidRPr="00B9675E" w14:paraId="489C48F3" w14:textId="77777777" w:rsidTr="00D85150">
        <w:trPr>
          <w:trHeight w:val="240"/>
          <w:jc w:val="center"/>
        </w:trPr>
        <w:tc>
          <w:tcPr>
            <w:tcW w:w="4876" w:type="dxa"/>
            <w:tcBorders>
              <w:top w:val="nil"/>
              <w:left w:val="nil"/>
              <w:bottom w:val="nil"/>
              <w:right w:val="nil"/>
            </w:tcBorders>
          </w:tcPr>
          <w:p w14:paraId="550BFA2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78807B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0D1312B" w14:textId="77777777" w:rsidTr="00D85150">
        <w:trPr>
          <w:jc w:val="center"/>
        </w:trPr>
        <w:tc>
          <w:tcPr>
            <w:tcW w:w="4876" w:type="dxa"/>
            <w:tcBorders>
              <w:top w:val="nil"/>
              <w:left w:val="nil"/>
              <w:bottom w:val="nil"/>
              <w:right w:val="nil"/>
            </w:tcBorders>
          </w:tcPr>
          <w:p w14:paraId="2EA773D6" w14:textId="77777777" w:rsidR="008F605B" w:rsidRPr="00B9675E" w:rsidRDefault="008F605B" w:rsidP="00D85150">
            <w:pPr>
              <w:pStyle w:val="Normal6a"/>
              <w:rPr>
                <w:color w:val="000000" w:themeColor="text1"/>
              </w:rPr>
            </w:pPr>
            <w:r w:rsidRPr="00B9675E">
              <w:rPr>
                <w:color w:val="000000" w:themeColor="text1"/>
              </w:rPr>
              <w:t xml:space="preserve">Mijloace transversale de realizare a egalității </w:t>
            </w:r>
            <w:r w:rsidRPr="00B9675E">
              <w:rPr>
                <w:b/>
                <w:i/>
                <w:color w:val="000000" w:themeColor="text1"/>
              </w:rPr>
              <w:t>de gen</w:t>
            </w:r>
          </w:p>
        </w:tc>
        <w:tc>
          <w:tcPr>
            <w:tcW w:w="4876" w:type="dxa"/>
            <w:tcBorders>
              <w:top w:val="nil"/>
              <w:left w:val="nil"/>
              <w:bottom w:val="nil"/>
              <w:right w:val="nil"/>
            </w:tcBorders>
          </w:tcPr>
          <w:p w14:paraId="69139F3F" w14:textId="77777777" w:rsidR="008F605B" w:rsidRPr="00B9675E" w:rsidRDefault="008F605B" w:rsidP="00D85150">
            <w:pPr>
              <w:pStyle w:val="Normal6a"/>
              <w:rPr>
                <w:color w:val="000000" w:themeColor="text1"/>
              </w:rPr>
            </w:pPr>
            <w:r w:rsidRPr="00B9675E">
              <w:rPr>
                <w:color w:val="000000" w:themeColor="text1"/>
              </w:rPr>
              <w:t>Mijloace transversale de realizare a egalității</w:t>
            </w:r>
          </w:p>
        </w:tc>
      </w:tr>
    </w:tbl>
    <w:p w14:paraId="64580D1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0FA4C33" w14:textId="77777777" w:rsidR="008F605B" w:rsidRPr="00B9675E" w:rsidRDefault="008F605B" w:rsidP="008F605B">
      <w:pPr>
        <w:rPr>
          <w:color w:val="000000" w:themeColor="text1"/>
        </w:rPr>
      </w:pPr>
      <w:r w:rsidRPr="00D85150">
        <w:rPr>
          <w:rStyle w:val="HideTWBExt"/>
        </w:rPr>
        <w:t>&lt;/Amend&gt;</w:t>
      </w:r>
    </w:p>
    <w:p w14:paraId="6CD1052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730</w:t>
      </w:r>
      <w:r w:rsidRPr="00D85150">
        <w:rPr>
          <w:rStyle w:val="HideTWBExt"/>
          <w:b w:val="0"/>
        </w:rPr>
        <w:t>&lt;/NumAm&gt;</w:t>
      </w:r>
    </w:p>
    <w:p w14:paraId="29BF69A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2F462130" w14:textId="77777777" w:rsidR="008F605B" w:rsidRPr="00B9675E" w:rsidRDefault="008F605B" w:rsidP="008F605B">
      <w:pPr>
        <w:pStyle w:val="NormalBold"/>
        <w:rPr>
          <w:color w:val="000000" w:themeColor="text1"/>
        </w:rPr>
      </w:pPr>
      <w:r w:rsidRPr="00D85150">
        <w:rPr>
          <w:rStyle w:val="HideTWBExt"/>
          <w:b w:val="0"/>
        </w:rPr>
        <w:t>&lt;/RepeatBlock-By&gt;</w:t>
      </w:r>
    </w:p>
    <w:p w14:paraId="3073F44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B6EDFF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4D63700" w14:textId="77777777" w:rsidTr="00D85150">
        <w:trPr>
          <w:trHeight w:hRule="exact" w:val="240"/>
          <w:jc w:val="center"/>
        </w:trPr>
        <w:tc>
          <w:tcPr>
            <w:tcW w:w="9752" w:type="dxa"/>
            <w:gridSpan w:val="2"/>
            <w:tcBorders>
              <w:top w:val="nil"/>
              <w:left w:val="nil"/>
              <w:bottom w:val="nil"/>
              <w:right w:val="nil"/>
            </w:tcBorders>
          </w:tcPr>
          <w:p w14:paraId="179406D1" w14:textId="77777777" w:rsidR="008F605B" w:rsidRPr="00B9675E" w:rsidRDefault="008F605B" w:rsidP="00D85150">
            <w:pPr>
              <w:rPr>
                <w:color w:val="000000" w:themeColor="text1"/>
              </w:rPr>
            </w:pPr>
          </w:p>
        </w:tc>
      </w:tr>
      <w:tr w:rsidR="007B5D21" w:rsidRPr="00B9675E" w14:paraId="36B8BE58" w14:textId="77777777" w:rsidTr="00D85150">
        <w:trPr>
          <w:trHeight w:val="240"/>
          <w:jc w:val="center"/>
        </w:trPr>
        <w:tc>
          <w:tcPr>
            <w:tcW w:w="4876" w:type="dxa"/>
            <w:tcBorders>
              <w:top w:val="nil"/>
              <w:left w:val="nil"/>
              <w:bottom w:val="nil"/>
              <w:right w:val="nil"/>
            </w:tcBorders>
          </w:tcPr>
          <w:p w14:paraId="4908C1E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002CE7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AE8C4B8" w14:textId="77777777" w:rsidTr="00D85150">
        <w:trPr>
          <w:jc w:val="center"/>
        </w:trPr>
        <w:tc>
          <w:tcPr>
            <w:tcW w:w="4876" w:type="dxa"/>
            <w:tcBorders>
              <w:top w:val="nil"/>
              <w:left w:val="nil"/>
              <w:bottom w:val="nil"/>
              <w:right w:val="nil"/>
            </w:tcBorders>
          </w:tcPr>
          <w:p w14:paraId="686B187F" w14:textId="77777777" w:rsidR="008F605B" w:rsidRPr="00B9675E" w:rsidRDefault="008F605B" w:rsidP="00D85150">
            <w:pPr>
              <w:pStyle w:val="Normal6a"/>
              <w:rPr>
                <w:color w:val="000000" w:themeColor="text1"/>
              </w:rPr>
            </w:pPr>
            <w:r w:rsidRPr="00B9675E">
              <w:rPr>
                <w:b/>
                <w:i/>
                <w:color w:val="000000" w:themeColor="text1"/>
              </w:rPr>
              <w:t>18.</w:t>
            </w:r>
            <w:r w:rsidRPr="00B9675E">
              <w:rPr>
                <w:color w:val="000000" w:themeColor="text1"/>
              </w:rPr>
              <w:tab/>
            </w:r>
            <w:r w:rsidRPr="00B9675E">
              <w:rPr>
                <w:b/>
                <w:i/>
                <w:color w:val="000000" w:themeColor="text1"/>
              </w:rPr>
              <w:t>reiterează că toate eforturile de a realiza progrese în ceea ce privește egalitatea de gen trebuie să fie realizate cu respectarea deplină a principiilor intersecționalității și integrării perspectivei de gen;</w:t>
            </w:r>
          </w:p>
        </w:tc>
        <w:tc>
          <w:tcPr>
            <w:tcW w:w="4876" w:type="dxa"/>
            <w:tcBorders>
              <w:top w:val="nil"/>
              <w:left w:val="nil"/>
              <w:bottom w:val="nil"/>
              <w:right w:val="nil"/>
            </w:tcBorders>
          </w:tcPr>
          <w:p w14:paraId="6F97BADE" w14:textId="77777777" w:rsidR="008F605B" w:rsidRPr="00B9675E" w:rsidRDefault="008F605B" w:rsidP="00D85150">
            <w:pPr>
              <w:pStyle w:val="Normal6a"/>
              <w:rPr>
                <w:color w:val="000000" w:themeColor="text1"/>
              </w:rPr>
            </w:pPr>
            <w:r w:rsidRPr="00B9675E">
              <w:rPr>
                <w:b/>
                <w:i/>
                <w:color w:val="000000" w:themeColor="text1"/>
              </w:rPr>
              <w:t>eliminat</w:t>
            </w:r>
          </w:p>
        </w:tc>
      </w:tr>
    </w:tbl>
    <w:p w14:paraId="3ECF9A3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3D5CF65E" w14:textId="77777777" w:rsidR="008F605B" w:rsidRPr="00B9675E" w:rsidRDefault="008F605B" w:rsidP="008F605B">
      <w:pPr>
        <w:rPr>
          <w:color w:val="000000" w:themeColor="text1"/>
        </w:rPr>
      </w:pPr>
      <w:r w:rsidRPr="00D85150">
        <w:rPr>
          <w:rStyle w:val="HideTWBExt"/>
        </w:rPr>
        <w:lastRenderedPageBreak/>
        <w:t>&lt;/Amend&gt;</w:t>
      </w:r>
    </w:p>
    <w:p w14:paraId="20955D4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731</w:t>
      </w:r>
      <w:r w:rsidRPr="00D85150">
        <w:rPr>
          <w:rStyle w:val="HideTWBExt"/>
          <w:b w:val="0"/>
        </w:rPr>
        <w:t>&lt;/NumAm&gt;</w:t>
      </w:r>
    </w:p>
    <w:p w14:paraId="1D29262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EA924BE" w14:textId="77777777" w:rsidR="008F605B" w:rsidRPr="00B9675E" w:rsidRDefault="008F605B" w:rsidP="008F605B">
      <w:pPr>
        <w:pStyle w:val="NormalBold"/>
        <w:rPr>
          <w:color w:val="000000" w:themeColor="text1"/>
        </w:rPr>
      </w:pPr>
      <w:r w:rsidRPr="00D85150">
        <w:rPr>
          <w:rStyle w:val="HideTWBExt"/>
          <w:b w:val="0"/>
        </w:rPr>
        <w:t>&lt;/RepeatBlock-By&gt;</w:t>
      </w:r>
    </w:p>
    <w:p w14:paraId="49F37BE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CE5B99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335EEE5" w14:textId="77777777" w:rsidTr="00D85150">
        <w:trPr>
          <w:trHeight w:hRule="exact" w:val="240"/>
          <w:jc w:val="center"/>
        </w:trPr>
        <w:tc>
          <w:tcPr>
            <w:tcW w:w="9752" w:type="dxa"/>
            <w:gridSpan w:val="2"/>
            <w:tcBorders>
              <w:top w:val="nil"/>
              <w:left w:val="nil"/>
              <w:bottom w:val="nil"/>
              <w:right w:val="nil"/>
            </w:tcBorders>
          </w:tcPr>
          <w:p w14:paraId="340EB4AC" w14:textId="77777777" w:rsidR="008F605B" w:rsidRPr="00B9675E" w:rsidRDefault="008F605B" w:rsidP="00D85150">
            <w:pPr>
              <w:rPr>
                <w:color w:val="000000" w:themeColor="text1"/>
              </w:rPr>
            </w:pPr>
          </w:p>
        </w:tc>
      </w:tr>
      <w:tr w:rsidR="007B5D21" w:rsidRPr="00B9675E" w14:paraId="4EC38F3B" w14:textId="77777777" w:rsidTr="00D85150">
        <w:trPr>
          <w:trHeight w:val="240"/>
          <w:jc w:val="center"/>
        </w:trPr>
        <w:tc>
          <w:tcPr>
            <w:tcW w:w="4876" w:type="dxa"/>
            <w:tcBorders>
              <w:top w:val="nil"/>
              <w:left w:val="nil"/>
              <w:bottom w:val="nil"/>
              <w:right w:val="nil"/>
            </w:tcBorders>
          </w:tcPr>
          <w:p w14:paraId="371A9AD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2B1EC5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18D382C" w14:textId="77777777" w:rsidTr="00D85150">
        <w:trPr>
          <w:jc w:val="center"/>
        </w:trPr>
        <w:tc>
          <w:tcPr>
            <w:tcW w:w="4876" w:type="dxa"/>
            <w:tcBorders>
              <w:top w:val="nil"/>
              <w:left w:val="nil"/>
              <w:bottom w:val="nil"/>
              <w:right w:val="nil"/>
            </w:tcBorders>
          </w:tcPr>
          <w:p w14:paraId="3F5A9FED"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de gen trebuie să </w:t>
            </w:r>
            <w:r w:rsidRPr="00B9675E">
              <w:rPr>
                <w:b/>
                <w:i/>
                <w:color w:val="000000" w:themeColor="text1"/>
              </w:rPr>
              <w:t>fie realizate cu respectarea deplină a principiilor intersecționalității și</w:t>
            </w:r>
            <w:r w:rsidRPr="00B9675E">
              <w:rPr>
                <w:color w:val="000000" w:themeColor="text1"/>
              </w:rPr>
              <w:t xml:space="preserve"> integrării perspectivei de gen;</w:t>
            </w:r>
          </w:p>
        </w:tc>
        <w:tc>
          <w:tcPr>
            <w:tcW w:w="4876" w:type="dxa"/>
            <w:tcBorders>
              <w:top w:val="nil"/>
              <w:left w:val="nil"/>
              <w:bottom w:val="nil"/>
              <w:right w:val="nil"/>
            </w:tcBorders>
          </w:tcPr>
          <w:p w14:paraId="12B62A9B"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de gen trebuie să </w:t>
            </w:r>
            <w:r w:rsidRPr="00B9675E">
              <w:rPr>
                <w:b/>
                <w:i/>
                <w:color w:val="000000" w:themeColor="text1"/>
              </w:rPr>
              <w:t>urmeze principiile</w:t>
            </w:r>
            <w:r w:rsidRPr="00B9675E">
              <w:rPr>
                <w:color w:val="000000" w:themeColor="text1"/>
              </w:rPr>
              <w:t xml:space="preserve"> integrării perspectivei de gen</w:t>
            </w:r>
            <w:r w:rsidRPr="00B9675E">
              <w:rPr>
                <w:b/>
                <w:i/>
                <w:color w:val="000000" w:themeColor="text1"/>
              </w:rPr>
              <w:t>, asigurându-se că perspectivele de gen sunt integrate în toate politicile, acțiunile și procesele la toate nivelurile de guvernanță, în cadrul UE</w:t>
            </w:r>
            <w:r w:rsidRPr="00B9675E">
              <w:rPr>
                <w:color w:val="000000" w:themeColor="text1"/>
              </w:rPr>
              <w:t xml:space="preserve">; </w:t>
            </w:r>
            <w:r w:rsidRPr="00B9675E">
              <w:rPr>
                <w:b/>
                <w:i/>
                <w:color w:val="000000" w:themeColor="text1"/>
              </w:rPr>
              <w:t>invită Comisia să se asigure că integrarea perspectivei de gen este aplicată în mod consecvent și eficace în toate sectoarele</w:t>
            </w:r>
            <w:r w:rsidRPr="00B9675E">
              <w:rPr>
                <w:color w:val="000000" w:themeColor="text1"/>
              </w:rPr>
              <w:t>;</w:t>
            </w:r>
          </w:p>
        </w:tc>
      </w:tr>
    </w:tbl>
    <w:p w14:paraId="51B0F535"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CBBCA99" w14:textId="77777777" w:rsidR="008F605B" w:rsidRPr="00B9675E" w:rsidRDefault="008F605B" w:rsidP="008F605B">
      <w:pPr>
        <w:rPr>
          <w:color w:val="000000" w:themeColor="text1"/>
        </w:rPr>
      </w:pPr>
      <w:r w:rsidRPr="00D85150">
        <w:rPr>
          <w:rStyle w:val="HideTWBExt"/>
        </w:rPr>
        <w:t>&lt;/Amend&gt;</w:t>
      </w:r>
    </w:p>
    <w:p w14:paraId="234EBB9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732</w:t>
      </w:r>
      <w:r w:rsidRPr="00D85150">
        <w:rPr>
          <w:rStyle w:val="HideTWBExt"/>
          <w:b w:val="0"/>
        </w:rPr>
        <w:t>&lt;/NumAm&gt;</w:t>
      </w:r>
    </w:p>
    <w:p w14:paraId="1E7F52F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159FAA86" w14:textId="77777777" w:rsidR="008F605B" w:rsidRPr="00B9675E" w:rsidRDefault="008F605B" w:rsidP="008F605B">
      <w:pPr>
        <w:pStyle w:val="NormalBold"/>
        <w:rPr>
          <w:color w:val="000000" w:themeColor="text1"/>
        </w:rPr>
      </w:pPr>
      <w:r w:rsidRPr="00D85150">
        <w:rPr>
          <w:rStyle w:val="HideTWBExt"/>
          <w:b w:val="0"/>
        </w:rPr>
        <w:t>&lt;/RepeatBlock-By&gt;</w:t>
      </w:r>
    </w:p>
    <w:p w14:paraId="295D9EC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7A06EA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2E25625" w14:textId="77777777" w:rsidTr="00D85150">
        <w:trPr>
          <w:trHeight w:hRule="exact" w:val="240"/>
          <w:jc w:val="center"/>
        </w:trPr>
        <w:tc>
          <w:tcPr>
            <w:tcW w:w="9752" w:type="dxa"/>
            <w:gridSpan w:val="2"/>
            <w:tcBorders>
              <w:top w:val="nil"/>
              <w:left w:val="nil"/>
              <w:bottom w:val="nil"/>
              <w:right w:val="nil"/>
            </w:tcBorders>
          </w:tcPr>
          <w:p w14:paraId="30C14E37" w14:textId="77777777" w:rsidR="008F605B" w:rsidRPr="00B9675E" w:rsidRDefault="008F605B" w:rsidP="00D85150">
            <w:pPr>
              <w:rPr>
                <w:color w:val="000000" w:themeColor="text1"/>
              </w:rPr>
            </w:pPr>
          </w:p>
        </w:tc>
      </w:tr>
      <w:tr w:rsidR="007B5D21" w:rsidRPr="00B9675E" w14:paraId="144887A2" w14:textId="77777777" w:rsidTr="00D85150">
        <w:trPr>
          <w:trHeight w:val="240"/>
          <w:jc w:val="center"/>
        </w:trPr>
        <w:tc>
          <w:tcPr>
            <w:tcW w:w="4876" w:type="dxa"/>
            <w:tcBorders>
              <w:top w:val="nil"/>
              <w:left w:val="nil"/>
              <w:bottom w:val="nil"/>
              <w:right w:val="nil"/>
            </w:tcBorders>
          </w:tcPr>
          <w:p w14:paraId="400F8BD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F741B5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A2B5F31" w14:textId="77777777" w:rsidTr="00D85150">
        <w:trPr>
          <w:jc w:val="center"/>
        </w:trPr>
        <w:tc>
          <w:tcPr>
            <w:tcW w:w="4876" w:type="dxa"/>
            <w:tcBorders>
              <w:top w:val="nil"/>
              <w:left w:val="nil"/>
              <w:bottom w:val="nil"/>
              <w:right w:val="nil"/>
            </w:tcBorders>
          </w:tcPr>
          <w:p w14:paraId="3D8814D7"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de gen trebuie să fie realizate cu respectarea deplină a principiilor </w:t>
            </w:r>
            <w:r w:rsidRPr="00B9675E">
              <w:rPr>
                <w:b/>
                <w:i/>
                <w:color w:val="000000" w:themeColor="text1"/>
              </w:rPr>
              <w:t>intersecționalității</w:t>
            </w:r>
            <w:r w:rsidRPr="00B9675E">
              <w:rPr>
                <w:color w:val="000000" w:themeColor="text1"/>
              </w:rPr>
              <w:t xml:space="preserve"> și integrării perspectivei de gen;</w:t>
            </w:r>
          </w:p>
        </w:tc>
        <w:tc>
          <w:tcPr>
            <w:tcW w:w="4876" w:type="dxa"/>
            <w:tcBorders>
              <w:top w:val="nil"/>
              <w:left w:val="nil"/>
              <w:bottom w:val="nil"/>
              <w:right w:val="nil"/>
            </w:tcBorders>
          </w:tcPr>
          <w:p w14:paraId="28943E6B"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de gen trebuie să fie realizate cu respectarea deplină a principiilor </w:t>
            </w:r>
            <w:r w:rsidRPr="00B9675E">
              <w:rPr>
                <w:b/>
                <w:i/>
                <w:color w:val="000000" w:themeColor="text1"/>
              </w:rPr>
              <w:t>abordărilor sensibile la diversitate</w:t>
            </w:r>
            <w:r w:rsidRPr="00B9675E">
              <w:rPr>
                <w:color w:val="000000" w:themeColor="text1"/>
              </w:rPr>
              <w:t xml:space="preserve"> și integrării perspectivei de gen;</w:t>
            </w:r>
          </w:p>
        </w:tc>
      </w:tr>
    </w:tbl>
    <w:p w14:paraId="4CEFD03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71399A9" w14:textId="77777777" w:rsidR="008F605B" w:rsidRPr="00B9675E" w:rsidRDefault="008F605B" w:rsidP="008F605B">
      <w:pPr>
        <w:rPr>
          <w:color w:val="000000" w:themeColor="text1"/>
        </w:rPr>
      </w:pPr>
      <w:r w:rsidRPr="00D85150">
        <w:rPr>
          <w:rStyle w:val="HideTWBExt"/>
        </w:rPr>
        <w:t>&lt;/Amend&gt;</w:t>
      </w:r>
    </w:p>
    <w:p w14:paraId="778BC4D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733</w:t>
      </w:r>
      <w:r w:rsidRPr="00D85150">
        <w:rPr>
          <w:rStyle w:val="HideTWBExt"/>
          <w:b w:val="0"/>
        </w:rPr>
        <w:t>&lt;/NumAm&gt;</w:t>
      </w:r>
    </w:p>
    <w:p w14:paraId="480A6A1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 xml:space="preserve">Elena Donazzan, Chiara Gemma, Jadwiga Wiśniewska, </w:t>
      </w:r>
      <w:r w:rsidRPr="00B9675E">
        <w:rPr>
          <w:color w:val="000000" w:themeColor="text1"/>
        </w:rPr>
        <w:lastRenderedPageBreak/>
        <w:t>Georgiana Teodorescu</w:t>
      </w:r>
      <w:r w:rsidRPr="00D85150">
        <w:rPr>
          <w:rStyle w:val="HideTWBExt"/>
          <w:b w:val="0"/>
        </w:rPr>
        <w:t>&lt;/Members&gt;</w:t>
      </w:r>
    </w:p>
    <w:p w14:paraId="5295621A" w14:textId="77777777" w:rsidR="008F605B" w:rsidRPr="00B9675E" w:rsidRDefault="008F605B" w:rsidP="008F605B">
      <w:pPr>
        <w:pStyle w:val="NormalBold"/>
        <w:rPr>
          <w:color w:val="000000" w:themeColor="text1"/>
        </w:rPr>
      </w:pPr>
      <w:r w:rsidRPr="00D85150">
        <w:rPr>
          <w:rStyle w:val="HideTWBExt"/>
          <w:b w:val="0"/>
        </w:rPr>
        <w:t>&lt;/RepeatBlock-By&gt;</w:t>
      </w:r>
    </w:p>
    <w:p w14:paraId="47E1668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D27E04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64375EB" w14:textId="77777777" w:rsidTr="00D85150">
        <w:trPr>
          <w:trHeight w:hRule="exact" w:val="240"/>
          <w:jc w:val="center"/>
        </w:trPr>
        <w:tc>
          <w:tcPr>
            <w:tcW w:w="9752" w:type="dxa"/>
            <w:gridSpan w:val="2"/>
            <w:tcBorders>
              <w:top w:val="nil"/>
              <w:left w:val="nil"/>
              <w:bottom w:val="nil"/>
              <w:right w:val="nil"/>
            </w:tcBorders>
          </w:tcPr>
          <w:p w14:paraId="6DD4C2D6" w14:textId="77777777" w:rsidR="008F605B" w:rsidRPr="00B9675E" w:rsidRDefault="008F605B" w:rsidP="00D85150">
            <w:pPr>
              <w:rPr>
                <w:color w:val="000000" w:themeColor="text1"/>
              </w:rPr>
            </w:pPr>
          </w:p>
        </w:tc>
      </w:tr>
      <w:tr w:rsidR="007B5D21" w:rsidRPr="00B9675E" w14:paraId="5FEC559A" w14:textId="77777777" w:rsidTr="00D85150">
        <w:trPr>
          <w:trHeight w:val="240"/>
          <w:jc w:val="center"/>
        </w:trPr>
        <w:tc>
          <w:tcPr>
            <w:tcW w:w="4876" w:type="dxa"/>
            <w:tcBorders>
              <w:top w:val="nil"/>
              <w:left w:val="nil"/>
              <w:bottom w:val="nil"/>
              <w:right w:val="nil"/>
            </w:tcBorders>
          </w:tcPr>
          <w:p w14:paraId="350F7AA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DE25BE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56BE860" w14:textId="77777777" w:rsidTr="00D85150">
        <w:trPr>
          <w:jc w:val="center"/>
        </w:trPr>
        <w:tc>
          <w:tcPr>
            <w:tcW w:w="4876" w:type="dxa"/>
            <w:tcBorders>
              <w:top w:val="nil"/>
              <w:left w:val="nil"/>
              <w:bottom w:val="nil"/>
              <w:right w:val="nil"/>
            </w:tcBorders>
          </w:tcPr>
          <w:p w14:paraId="089CE6FD"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w:t>
            </w:r>
            <w:r w:rsidRPr="00B9675E">
              <w:rPr>
                <w:b/>
                <w:i/>
                <w:color w:val="000000" w:themeColor="text1"/>
              </w:rPr>
              <w:t>de gen</w:t>
            </w:r>
            <w:r w:rsidRPr="00B9675E">
              <w:rPr>
                <w:color w:val="000000" w:themeColor="text1"/>
              </w:rPr>
              <w:t xml:space="preserve"> trebuie să </w:t>
            </w:r>
            <w:r w:rsidRPr="00B9675E">
              <w:rPr>
                <w:b/>
                <w:i/>
                <w:color w:val="000000" w:themeColor="text1"/>
              </w:rPr>
              <w:t>fie realizate cu respectarea deplină a principiilor intersecționalității și integrării perspectivei de gen</w:t>
            </w:r>
            <w:r w:rsidRPr="00B9675E">
              <w:rPr>
                <w:color w:val="000000" w:themeColor="text1"/>
              </w:rPr>
              <w:t>;</w:t>
            </w:r>
          </w:p>
        </w:tc>
        <w:tc>
          <w:tcPr>
            <w:tcW w:w="4876" w:type="dxa"/>
            <w:tcBorders>
              <w:top w:val="nil"/>
              <w:left w:val="nil"/>
              <w:bottom w:val="nil"/>
              <w:right w:val="nil"/>
            </w:tcBorders>
          </w:tcPr>
          <w:p w14:paraId="06563CEC"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w:t>
            </w:r>
            <w:r w:rsidRPr="00B9675E">
              <w:rPr>
                <w:b/>
                <w:i/>
                <w:color w:val="000000" w:themeColor="text1"/>
              </w:rPr>
              <w:t>între femei și bărbați</w:t>
            </w:r>
            <w:r w:rsidRPr="00B9675E">
              <w:rPr>
                <w:color w:val="000000" w:themeColor="text1"/>
              </w:rPr>
              <w:t xml:space="preserve"> trebuie să</w:t>
            </w:r>
            <w:r w:rsidRPr="00B9675E">
              <w:rPr>
                <w:b/>
                <w:i/>
                <w:color w:val="000000" w:themeColor="text1"/>
              </w:rPr>
              <w:t xml:space="preserve"> țină cont de diferențele naturale dintre femei și bărbați</w:t>
            </w:r>
            <w:r w:rsidRPr="00B9675E">
              <w:rPr>
                <w:color w:val="000000" w:themeColor="text1"/>
              </w:rPr>
              <w:t>;</w:t>
            </w:r>
          </w:p>
        </w:tc>
      </w:tr>
    </w:tbl>
    <w:p w14:paraId="07BE7F0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21BBBFB" w14:textId="77777777" w:rsidR="008F605B" w:rsidRPr="00B9675E" w:rsidRDefault="008F605B" w:rsidP="008F605B">
      <w:pPr>
        <w:rPr>
          <w:color w:val="000000" w:themeColor="text1"/>
        </w:rPr>
      </w:pPr>
      <w:r w:rsidRPr="00D85150">
        <w:rPr>
          <w:rStyle w:val="HideTWBExt"/>
        </w:rPr>
        <w:t>&lt;/Amend&gt;</w:t>
      </w:r>
    </w:p>
    <w:p w14:paraId="22A38FE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734</w:t>
      </w:r>
      <w:r w:rsidRPr="00D85150">
        <w:rPr>
          <w:rStyle w:val="HideTWBExt"/>
          <w:b w:val="0"/>
        </w:rPr>
        <w:t>&lt;/NumAm&gt;</w:t>
      </w:r>
    </w:p>
    <w:p w14:paraId="77D4E9C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3E18AAF1" w14:textId="77777777" w:rsidR="008F605B" w:rsidRPr="00B9675E" w:rsidRDefault="008F605B" w:rsidP="008F605B">
      <w:pPr>
        <w:pStyle w:val="NormalBold"/>
        <w:rPr>
          <w:color w:val="000000" w:themeColor="text1"/>
        </w:rPr>
      </w:pPr>
      <w:r w:rsidRPr="00D85150">
        <w:rPr>
          <w:rStyle w:val="HideTWBExt"/>
          <w:b w:val="0"/>
        </w:rPr>
        <w:t>&lt;/RepeatBlock-By&gt;</w:t>
      </w:r>
    </w:p>
    <w:p w14:paraId="5362B5F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CEAC8F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A69139" w14:textId="77777777" w:rsidTr="00D85150">
        <w:trPr>
          <w:trHeight w:hRule="exact" w:val="240"/>
          <w:jc w:val="center"/>
        </w:trPr>
        <w:tc>
          <w:tcPr>
            <w:tcW w:w="9752" w:type="dxa"/>
            <w:gridSpan w:val="2"/>
            <w:tcBorders>
              <w:top w:val="nil"/>
              <w:left w:val="nil"/>
              <w:bottom w:val="nil"/>
              <w:right w:val="nil"/>
            </w:tcBorders>
          </w:tcPr>
          <w:p w14:paraId="262BE96C" w14:textId="77777777" w:rsidR="008F605B" w:rsidRPr="00B9675E" w:rsidRDefault="008F605B" w:rsidP="00D85150">
            <w:pPr>
              <w:rPr>
                <w:color w:val="000000" w:themeColor="text1"/>
              </w:rPr>
            </w:pPr>
          </w:p>
        </w:tc>
      </w:tr>
      <w:tr w:rsidR="007B5D21" w:rsidRPr="00B9675E" w14:paraId="6A54BBD9" w14:textId="77777777" w:rsidTr="00D85150">
        <w:trPr>
          <w:trHeight w:val="240"/>
          <w:jc w:val="center"/>
        </w:trPr>
        <w:tc>
          <w:tcPr>
            <w:tcW w:w="4876" w:type="dxa"/>
            <w:tcBorders>
              <w:top w:val="nil"/>
              <w:left w:val="nil"/>
              <w:bottom w:val="nil"/>
              <w:right w:val="nil"/>
            </w:tcBorders>
          </w:tcPr>
          <w:p w14:paraId="7A1E325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37F00F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0670E19" w14:textId="77777777" w:rsidTr="00D85150">
        <w:trPr>
          <w:jc w:val="center"/>
        </w:trPr>
        <w:tc>
          <w:tcPr>
            <w:tcW w:w="4876" w:type="dxa"/>
            <w:tcBorders>
              <w:top w:val="nil"/>
              <w:left w:val="nil"/>
              <w:bottom w:val="nil"/>
              <w:right w:val="nil"/>
            </w:tcBorders>
          </w:tcPr>
          <w:p w14:paraId="4FB775FB"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de gen trebuie să fie realizate cu respectarea deplină a </w:t>
            </w:r>
            <w:r w:rsidRPr="00B9675E">
              <w:rPr>
                <w:b/>
                <w:bCs/>
                <w:i/>
                <w:iCs/>
                <w:color w:val="000000" w:themeColor="text1"/>
              </w:rPr>
              <w:t xml:space="preserve">principiilor intersecționalității </w:t>
            </w:r>
            <w:r w:rsidRPr="00B9675E">
              <w:rPr>
                <w:color w:val="000000" w:themeColor="text1"/>
              </w:rPr>
              <w:t xml:space="preserve">și </w:t>
            </w:r>
            <w:r w:rsidRPr="00B9675E">
              <w:rPr>
                <w:b/>
                <w:bCs/>
                <w:i/>
                <w:iCs/>
                <w:color w:val="000000" w:themeColor="text1"/>
              </w:rPr>
              <w:t>integrării perspectivei de gen</w:t>
            </w:r>
            <w:r w:rsidRPr="00B9675E">
              <w:rPr>
                <w:color w:val="000000" w:themeColor="text1"/>
              </w:rPr>
              <w:t>;</w:t>
            </w:r>
          </w:p>
        </w:tc>
        <w:tc>
          <w:tcPr>
            <w:tcW w:w="4876" w:type="dxa"/>
            <w:tcBorders>
              <w:top w:val="nil"/>
              <w:left w:val="nil"/>
              <w:bottom w:val="nil"/>
              <w:right w:val="nil"/>
            </w:tcBorders>
          </w:tcPr>
          <w:p w14:paraId="4C360B94" w14:textId="77777777" w:rsidR="008F605B" w:rsidRPr="00B9675E" w:rsidRDefault="008F605B" w:rsidP="00D85150">
            <w:pPr>
              <w:pStyle w:val="Normal6a"/>
              <w:rPr>
                <w:color w:val="000000" w:themeColor="text1"/>
              </w:rPr>
            </w:pPr>
            <w:r w:rsidRPr="00B9675E">
              <w:rPr>
                <w:color w:val="000000" w:themeColor="text1"/>
              </w:rPr>
              <w:t>18.</w:t>
            </w:r>
            <w:r w:rsidRPr="00B9675E">
              <w:rPr>
                <w:color w:val="000000" w:themeColor="text1"/>
              </w:rPr>
              <w:tab/>
              <w:t xml:space="preserve">reiterează că toate eforturile de a realiza progrese în ceea ce privește egalitatea de gen trebuie să fie realizate cu respectarea deplină a </w:t>
            </w:r>
            <w:r w:rsidRPr="00B9675E">
              <w:rPr>
                <w:b/>
                <w:bCs/>
                <w:i/>
                <w:iCs/>
                <w:color w:val="000000" w:themeColor="text1"/>
              </w:rPr>
              <w:t>sexului biologic al femeilor</w:t>
            </w:r>
            <w:r w:rsidRPr="00B9675E">
              <w:rPr>
                <w:color w:val="000000" w:themeColor="text1"/>
              </w:rPr>
              <w:t xml:space="preserve"> și </w:t>
            </w:r>
            <w:r w:rsidRPr="00B9675E">
              <w:rPr>
                <w:b/>
                <w:bCs/>
                <w:i/>
                <w:iCs/>
                <w:color w:val="000000" w:themeColor="text1"/>
              </w:rPr>
              <w:t>al bărbaților</w:t>
            </w:r>
            <w:r w:rsidRPr="00B9675E">
              <w:rPr>
                <w:color w:val="000000" w:themeColor="text1"/>
              </w:rPr>
              <w:t>;</w:t>
            </w:r>
          </w:p>
        </w:tc>
      </w:tr>
    </w:tbl>
    <w:p w14:paraId="1C94AD0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0EBF88A5" w14:textId="77777777" w:rsidR="008F605B" w:rsidRPr="00B9675E" w:rsidRDefault="008F605B" w:rsidP="008F605B">
      <w:pPr>
        <w:rPr>
          <w:color w:val="000000" w:themeColor="text1"/>
        </w:rPr>
      </w:pPr>
      <w:r w:rsidRPr="00D85150">
        <w:rPr>
          <w:rStyle w:val="HideTWBExt"/>
        </w:rPr>
        <w:t>&lt;/Amend&gt;</w:t>
      </w:r>
    </w:p>
    <w:p w14:paraId="74337B86"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735</w:t>
      </w:r>
      <w:r w:rsidRPr="00D85150">
        <w:rPr>
          <w:rStyle w:val="HideTWBExt"/>
          <w:b w:val="0"/>
        </w:rPr>
        <w:t>&lt;/NumAm&gt;</w:t>
      </w:r>
    </w:p>
    <w:p w14:paraId="7616C90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632BDDD9" w14:textId="77777777" w:rsidR="008F605B" w:rsidRPr="00B9675E" w:rsidRDefault="008F605B" w:rsidP="008F605B">
      <w:pPr>
        <w:pStyle w:val="NormalBold"/>
        <w:rPr>
          <w:color w:val="000000" w:themeColor="text1"/>
        </w:rPr>
      </w:pPr>
      <w:r w:rsidRPr="00D85150">
        <w:rPr>
          <w:rStyle w:val="HideTWBExt"/>
          <w:b w:val="0"/>
        </w:rPr>
        <w:t>&lt;/RepeatBlock-By&gt;</w:t>
      </w:r>
    </w:p>
    <w:p w14:paraId="24EABDD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C821CE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4C19DFA" w14:textId="77777777" w:rsidTr="00D85150">
        <w:trPr>
          <w:trHeight w:hRule="exact" w:val="240"/>
          <w:jc w:val="center"/>
        </w:trPr>
        <w:tc>
          <w:tcPr>
            <w:tcW w:w="9752" w:type="dxa"/>
            <w:gridSpan w:val="2"/>
            <w:tcBorders>
              <w:top w:val="nil"/>
              <w:left w:val="nil"/>
              <w:bottom w:val="nil"/>
              <w:right w:val="nil"/>
            </w:tcBorders>
          </w:tcPr>
          <w:p w14:paraId="069A9E90" w14:textId="77777777" w:rsidR="008F605B" w:rsidRPr="00B9675E" w:rsidRDefault="008F605B" w:rsidP="00D85150">
            <w:pPr>
              <w:rPr>
                <w:color w:val="000000" w:themeColor="text1"/>
              </w:rPr>
            </w:pPr>
          </w:p>
        </w:tc>
      </w:tr>
      <w:tr w:rsidR="007B5D21" w:rsidRPr="00B9675E" w14:paraId="6B5635A1" w14:textId="77777777" w:rsidTr="00D85150">
        <w:trPr>
          <w:trHeight w:val="240"/>
          <w:jc w:val="center"/>
        </w:trPr>
        <w:tc>
          <w:tcPr>
            <w:tcW w:w="4876" w:type="dxa"/>
            <w:tcBorders>
              <w:top w:val="nil"/>
              <w:left w:val="nil"/>
              <w:bottom w:val="nil"/>
              <w:right w:val="nil"/>
            </w:tcBorders>
          </w:tcPr>
          <w:p w14:paraId="42D66B5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6E0DB9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66C779F" w14:textId="77777777" w:rsidTr="00D85150">
        <w:trPr>
          <w:jc w:val="center"/>
        </w:trPr>
        <w:tc>
          <w:tcPr>
            <w:tcW w:w="4876" w:type="dxa"/>
            <w:tcBorders>
              <w:top w:val="nil"/>
              <w:left w:val="nil"/>
              <w:bottom w:val="nil"/>
              <w:right w:val="nil"/>
            </w:tcBorders>
          </w:tcPr>
          <w:p w14:paraId="65545DA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0995C07" w14:textId="77777777" w:rsidR="008F605B" w:rsidRPr="00B9675E" w:rsidRDefault="008F605B" w:rsidP="00D85150">
            <w:pPr>
              <w:pStyle w:val="Normal6a"/>
              <w:rPr>
                <w:color w:val="000000" w:themeColor="text1"/>
              </w:rPr>
            </w:pPr>
            <w:r w:rsidRPr="00B9675E">
              <w:rPr>
                <w:b/>
                <w:i/>
                <w:color w:val="000000" w:themeColor="text1"/>
              </w:rPr>
              <w:t>18a.</w:t>
            </w:r>
            <w:r w:rsidRPr="00B9675E">
              <w:rPr>
                <w:color w:val="000000" w:themeColor="text1"/>
              </w:rPr>
              <w:tab/>
            </w:r>
            <w:r w:rsidRPr="00B9675E">
              <w:rPr>
                <w:b/>
                <w:i/>
                <w:color w:val="000000" w:themeColor="text1"/>
              </w:rPr>
              <w:t xml:space="preserve">invită Comisia și statele membre să țină seama de intersecționalitatea multitudinii de provocări cu care se </w:t>
            </w:r>
            <w:r w:rsidRPr="00B9675E">
              <w:rPr>
                <w:b/>
                <w:i/>
                <w:color w:val="000000" w:themeColor="text1"/>
              </w:rPr>
              <w:lastRenderedPageBreak/>
              <w:t>confruntă femeile, să se bazeze pe gama largă de expertiză din statele membre ale UE și să sprijine înființarea de grupuri de experți pentru femei pentru a aborda provocările specifice care au impact asupra calității vieții și participării femeilor în societate, să încurajeze colaborarea și schimbul de bune practici, să impulsioneze agenda privind sănătatea, mediul social, cercetarea și educația femeilor în întreaga UE și să îndeplinească obiectivul Tratatului UE de a elimina inegalitățile și de a promova egalitatea între bărbați și femei;</w:t>
            </w:r>
          </w:p>
        </w:tc>
      </w:tr>
    </w:tbl>
    <w:p w14:paraId="4A35EB0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185297B" w14:textId="77777777" w:rsidR="008F605B" w:rsidRPr="00B9675E" w:rsidRDefault="008F605B" w:rsidP="008F605B">
      <w:pPr>
        <w:rPr>
          <w:color w:val="000000" w:themeColor="text1"/>
        </w:rPr>
      </w:pPr>
      <w:r w:rsidRPr="00D85150">
        <w:rPr>
          <w:rStyle w:val="HideTWBExt"/>
        </w:rPr>
        <w:t>&lt;/Amend&gt;</w:t>
      </w:r>
    </w:p>
    <w:p w14:paraId="3CA1B8F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736</w:t>
      </w:r>
      <w:r w:rsidRPr="00D85150">
        <w:rPr>
          <w:rStyle w:val="HideTWBExt"/>
          <w:b w:val="0"/>
        </w:rPr>
        <w:t>&lt;/NumAm&gt;</w:t>
      </w:r>
    </w:p>
    <w:p w14:paraId="2340D38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08FF19E4" w14:textId="77777777" w:rsidR="008F605B" w:rsidRPr="00B9675E" w:rsidRDefault="008F605B" w:rsidP="008F605B">
      <w:pPr>
        <w:pStyle w:val="NormalBold"/>
        <w:rPr>
          <w:color w:val="000000" w:themeColor="text1"/>
        </w:rPr>
      </w:pPr>
      <w:r w:rsidRPr="00D85150">
        <w:rPr>
          <w:rStyle w:val="HideTWBExt"/>
          <w:b w:val="0"/>
        </w:rPr>
        <w:t>&lt;/RepeatBlock-By&gt;</w:t>
      </w:r>
    </w:p>
    <w:p w14:paraId="3D90F66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D48A3B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099C497" w14:textId="77777777" w:rsidTr="00D85150">
        <w:trPr>
          <w:trHeight w:hRule="exact" w:val="240"/>
          <w:jc w:val="center"/>
        </w:trPr>
        <w:tc>
          <w:tcPr>
            <w:tcW w:w="9752" w:type="dxa"/>
            <w:gridSpan w:val="2"/>
            <w:tcBorders>
              <w:top w:val="nil"/>
              <w:left w:val="nil"/>
              <w:bottom w:val="nil"/>
              <w:right w:val="nil"/>
            </w:tcBorders>
          </w:tcPr>
          <w:p w14:paraId="66BD20A2" w14:textId="77777777" w:rsidR="008F605B" w:rsidRPr="00B9675E" w:rsidRDefault="008F605B" w:rsidP="00D85150">
            <w:pPr>
              <w:rPr>
                <w:color w:val="000000" w:themeColor="text1"/>
              </w:rPr>
            </w:pPr>
          </w:p>
        </w:tc>
      </w:tr>
      <w:tr w:rsidR="007B5D21" w:rsidRPr="00B9675E" w14:paraId="411B9D1A" w14:textId="77777777" w:rsidTr="00D85150">
        <w:trPr>
          <w:trHeight w:val="240"/>
          <w:jc w:val="center"/>
        </w:trPr>
        <w:tc>
          <w:tcPr>
            <w:tcW w:w="4876" w:type="dxa"/>
            <w:tcBorders>
              <w:top w:val="nil"/>
              <w:left w:val="nil"/>
              <w:bottom w:val="nil"/>
              <w:right w:val="nil"/>
            </w:tcBorders>
          </w:tcPr>
          <w:p w14:paraId="2617914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12C072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0F7FDA2" w14:textId="77777777" w:rsidTr="00D85150">
        <w:trPr>
          <w:jc w:val="center"/>
        </w:trPr>
        <w:tc>
          <w:tcPr>
            <w:tcW w:w="4876" w:type="dxa"/>
            <w:tcBorders>
              <w:top w:val="nil"/>
              <w:left w:val="nil"/>
              <w:bottom w:val="nil"/>
              <w:right w:val="nil"/>
            </w:tcBorders>
          </w:tcPr>
          <w:p w14:paraId="5B66D19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282DA28" w14:textId="77777777" w:rsidR="008F605B" w:rsidRPr="00B9675E" w:rsidRDefault="008F605B" w:rsidP="00D85150">
            <w:pPr>
              <w:pStyle w:val="Normal6a"/>
              <w:rPr>
                <w:color w:val="000000" w:themeColor="text1"/>
              </w:rPr>
            </w:pPr>
            <w:r w:rsidRPr="00B9675E">
              <w:rPr>
                <w:b/>
                <w:i/>
                <w:color w:val="000000" w:themeColor="text1"/>
              </w:rPr>
              <w:t>18a.</w:t>
            </w:r>
            <w:r w:rsidRPr="00B9675E">
              <w:rPr>
                <w:color w:val="000000" w:themeColor="text1"/>
              </w:rPr>
              <w:tab/>
            </w:r>
            <w:r w:rsidRPr="00B9675E">
              <w:rPr>
                <w:b/>
                <w:i/>
                <w:color w:val="000000" w:themeColor="text1"/>
              </w:rPr>
              <w:t>reamintește rolul esențial pe care îl au femeile din zonele rurale în menținerea coeziunii comunităților lor și în asigurarea viabilității agriculturii; regretă că, în pofida contribuției lor substanțiale, acestea continuă să se confrunte cu numeroase dificultăți, inclusiv șanse limitate de angajare, acces deficitar la servicii, infrastructură mai puțin dezvoltată și o reprezentare insuficientă în forurile de decizie; regretă și că o mare parte din activitatea femeilor din mediul rural este informală și nerecunoscută;</w:t>
            </w:r>
          </w:p>
        </w:tc>
      </w:tr>
    </w:tbl>
    <w:p w14:paraId="04CA062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55B830D" w14:textId="77777777" w:rsidR="008F605B" w:rsidRPr="00B9675E" w:rsidRDefault="008F605B" w:rsidP="008F605B">
      <w:pPr>
        <w:rPr>
          <w:color w:val="000000" w:themeColor="text1"/>
        </w:rPr>
      </w:pPr>
      <w:r w:rsidRPr="00D85150">
        <w:rPr>
          <w:rStyle w:val="HideTWBExt"/>
        </w:rPr>
        <w:t>&lt;/Amend&gt;</w:t>
      </w:r>
    </w:p>
    <w:p w14:paraId="4202898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737</w:t>
      </w:r>
      <w:r w:rsidRPr="00D85150">
        <w:rPr>
          <w:rStyle w:val="HideTWBExt"/>
          <w:b w:val="0"/>
        </w:rPr>
        <w:t>&lt;/NumAm&gt;</w:t>
      </w:r>
    </w:p>
    <w:p w14:paraId="76621A7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Galato Alexandraki</w:t>
      </w:r>
      <w:r w:rsidRPr="00D85150">
        <w:rPr>
          <w:rStyle w:val="HideTWBExt"/>
          <w:b w:val="0"/>
        </w:rPr>
        <w:t>&lt;/Members&gt;</w:t>
      </w:r>
    </w:p>
    <w:p w14:paraId="2C9D2F34" w14:textId="77777777" w:rsidR="008F605B" w:rsidRPr="00B9675E" w:rsidRDefault="008F605B" w:rsidP="008F605B">
      <w:pPr>
        <w:pStyle w:val="NormalBold"/>
        <w:rPr>
          <w:color w:val="000000" w:themeColor="text1"/>
        </w:rPr>
      </w:pPr>
      <w:r w:rsidRPr="00D85150">
        <w:rPr>
          <w:rStyle w:val="HideTWBExt"/>
          <w:b w:val="0"/>
        </w:rPr>
        <w:t>&lt;/RepeatBlock-By&gt;</w:t>
      </w:r>
    </w:p>
    <w:p w14:paraId="2528A2C0" w14:textId="77777777" w:rsidR="008F605B" w:rsidRPr="00B9675E" w:rsidRDefault="008F605B" w:rsidP="008F605B">
      <w:pPr>
        <w:pStyle w:val="NormalBold"/>
        <w:rPr>
          <w:color w:val="000000" w:themeColor="text1"/>
        </w:rPr>
      </w:pPr>
      <w:r w:rsidRPr="00D85150">
        <w:rPr>
          <w:rStyle w:val="HideTWBExt"/>
          <w:b w:val="0"/>
        </w:rPr>
        <w:lastRenderedPageBreak/>
        <w:t>&lt;DocAmend&gt;</w:t>
      </w:r>
      <w:r w:rsidRPr="00B9675E">
        <w:rPr>
          <w:color w:val="000000" w:themeColor="text1"/>
        </w:rPr>
        <w:t>Propunere de rezoluție</w:t>
      </w:r>
      <w:r w:rsidRPr="00D85150">
        <w:rPr>
          <w:rStyle w:val="HideTWBExt"/>
          <w:b w:val="0"/>
        </w:rPr>
        <w:t>&lt;/DocAmend&gt;</w:t>
      </w:r>
    </w:p>
    <w:p w14:paraId="22F876D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72C317A" w14:textId="77777777" w:rsidTr="00D85150">
        <w:trPr>
          <w:trHeight w:hRule="exact" w:val="240"/>
          <w:jc w:val="center"/>
        </w:trPr>
        <w:tc>
          <w:tcPr>
            <w:tcW w:w="9752" w:type="dxa"/>
            <w:gridSpan w:val="2"/>
            <w:tcBorders>
              <w:top w:val="nil"/>
              <w:left w:val="nil"/>
              <w:bottom w:val="nil"/>
              <w:right w:val="nil"/>
            </w:tcBorders>
          </w:tcPr>
          <w:p w14:paraId="30F30C50" w14:textId="77777777" w:rsidR="008F605B" w:rsidRPr="00B9675E" w:rsidRDefault="008F605B" w:rsidP="00D85150">
            <w:pPr>
              <w:rPr>
                <w:color w:val="000000" w:themeColor="text1"/>
              </w:rPr>
            </w:pPr>
          </w:p>
        </w:tc>
      </w:tr>
      <w:tr w:rsidR="007B5D21" w:rsidRPr="00B9675E" w14:paraId="3B8C9E35" w14:textId="77777777" w:rsidTr="00D85150">
        <w:trPr>
          <w:trHeight w:val="240"/>
          <w:jc w:val="center"/>
        </w:trPr>
        <w:tc>
          <w:tcPr>
            <w:tcW w:w="4876" w:type="dxa"/>
            <w:tcBorders>
              <w:top w:val="nil"/>
              <w:left w:val="nil"/>
              <w:bottom w:val="nil"/>
              <w:right w:val="nil"/>
            </w:tcBorders>
          </w:tcPr>
          <w:p w14:paraId="7572FC0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73C336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5E59571" w14:textId="77777777" w:rsidTr="00D85150">
        <w:trPr>
          <w:jc w:val="center"/>
        </w:trPr>
        <w:tc>
          <w:tcPr>
            <w:tcW w:w="4876" w:type="dxa"/>
            <w:tcBorders>
              <w:top w:val="nil"/>
              <w:left w:val="nil"/>
              <w:bottom w:val="nil"/>
              <w:right w:val="nil"/>
            </w:tcBorders>
          </w:tcPr>
          <w:p w14:paraId="1C9E1C0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8A67BBA" w14:textId="77777777" w:rsidR="008F605B" w:rsidRPr="00B9675E" w:rsidRDefault="008F605B" w:rsidP="00D85150">
            <w:pPr>
              <w:pStyle w:val="Normal6a"/>
              <w:rPr>
                <w:color w:val="000000" w:themeColor="text1"/>
              </w:rPr>
            </w:pPr>
            <w:r w:rsidRPr="00B9675E">
              <w:rPr>
                <w:b/>
                <w:i/>
                <w:color w:val="000000" w:themeColor="text1"/>
              </w:rPr>
              <w:t>18a.</w:t>
            </w:r>
            <w:r w:rsidRPr="00B9675E">
              <w:rPr>
                <w:color w:val="000000" w:themeColor="text1"/>
              </w:rPr>
              <w:tab/>
            </w:r>
            <w:r w:rsidRPr="00B9675E">
              <w:rPr>
                <w:b/>
                <w:i/>
                <w:color w:val="000000" w:themeColor="text1"/>
              </w:rPr>
              <w:t>subliniază că politicile în materie de egalitate trebuie să sprijine și să consolideze rolul femeilor în familie și în societate, recunoscând valoarea maternității, particularitățile femeilor și tradiția culturală;</w:t>
            </w:r>
            <w:r w:rsidRPr="00B9675E">
              <w:rPr>
                <w:color w:val="000000" w:themeColor="text1"/>
              </w:rPr>
              <w:t xml:space="preserve"> </w:t>
            </w:r>
            <w:r w:rsidRPr="00B9675E">
              <w:rPr>
                <w:b/>
                <w:i/>
                <w:color w:val="000000" w:themeColor="text1"/>
              </w:rPr>
              <w:t>respinge promovarea unor concepte ideologice controversate, precum genul, care creează confuzie în ceea ce privește rolurile și slăbesc respectul față de femei ca femei;</w:t>
            </w:r>
          </w:p>
        </w:tc>
      </w:tr>
    </w:tbl>
    <w:p w14:paraId="73A2E81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{EL}</w:t>
      </w:r>
      <w:r w:rsidRPr="00B9675E">
        <w:rPr>
          <w:color w:val="000000" w:themeColor="text1"/>
        </w:rPr>
        <w:t>el</w:t>
      </w:r>
      <w:r w:rsidRPr="00D85150">
        <w:rPr>
          <w:rStyle w:val="HideTWBExt"/>
        </w:rPr>
        <w:t>&lt;/Original&gt;</w:t>
      </w:r>
    </w:p>
    <w:p w14:paraId="28EC47BC" w14:textId="19CF08C5" w:rsidR="008F605B" w:rsidRPr="00B9675E" w:rsidRDefault="008F605B" w:rsidP="008F605B">
      <w:pPr>
        <w:rPr>
          <w:color w:val="000000" w:themeColor="text1"/>
        </w:rPr>
      </w:pPr>
      <w:r w:rsidRPr="00D85150">
        <w:rPr>
          <w:rStyle w:val="HideTWBExt"/>
        </w:rPr>
        <w:t>&lt;/Amend&gt;</w:t>
      </w:r>
    </w:p>
    <w:p w14:paraId="0C6DED0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738</w:t>
      </w:r>
      <w:r w:rsidRPr="00D85150">
        <w:rPr>
          <w:rStyle w:val="HideTWBExt"/>
          <w:b w:val="0"/>
        </w:rPr>
        <w:t>&lt;/NumAm&gt;</w:t>
      </w:r>
    </w:p>
    <w:p w14:paraId="702BF49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1545CFD" w14:textId="77777777" w:rsidR="008F605B" w:rsidRPr="00B9675E" w:rsidRDefault="008F605B" w:rsidP="008F605B">
      <w:pPr>
        <w:pStyle w:val="NormalBold"/>
        <w:rPr>
          <w:color w:val="000000" w:themeColor="text1"/>
        </w:rPr>
      </w:pPr>
      <w:r w:rsidRPr="00D85150">
        <w:rPr>
          <w:rStyle w:val="HideTWBExt"/>
          <w:b w:val="0"/>
        </w:rPr>
        <w:t>&lt;/RepeatBlock-By&gt;</w:t>
      </w:r>
    </w:p>
    <w:p w14:paraId="7C803F08"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EFF100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611D374" w14:textId="77777777" w:rsidTr="00D85150">
        <w:trPr>
          <w:trHeight w:hRule="exact" w:val="240"/>
          <w:jc w:val="center"/>
        </w:trPr>
        <w:tc>
          <w:tcPr>
            <w:tcW w:w="9752" w:type="dxa"/>
            <w:gridSpan w:val="2"/>
            <w:tcBorders>
              <w:top w:val="nil"/>
              <w:left w:val="nil"/>
              <w:bottom w:val="nil"/>
              <w:right w:val="nil"/>
            </w:tcBorders>
          </w:tcPr>
          <w:p w14:paraId="7A172C77" w14:textId="77777777" w:rsidR="008F605B" w:rsidRPr="00B9675E" w:rsidRDefault="008F605B" w:rsidP="00D85150">
            <w:pPr>
              <w:rPr>
                <w:color w:val="000000" w:themeColor="text1"/>
              </w:rPr>
            </w:pPr>
          </w:p>
        </w:tc>
      </w:tr>
      <w:tr w:rsidR="007B5D21" w:rsidRPr="00B9675E" w14:paraId="483B5406" w14:textId="77777777" w:rsidTr="00D85150">
        <w:trPr>
          <w:trHeight w:val="240"/>
          <w:jc w:val="center"/>
        </w:trPr>
        <w:tc>
          <w:tcPr>
            <w:tcW w:w="4876" w:type="dxa"/>
            <w:tcBorders>
              <w:top w:val="nil"/>
              <w:left w:val="nil"/>
              <w:bottom w:val="nil"/>
              <w:right w:val="nil"/>
            </w:tcBorders>
          </w:tcPr>
          <w:p w14:paraId="54E9FDA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FB4DAD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C627611" w14:textId="77777777" w:rsidTr="00D85150">
        <w:trPr>
          <w:jc w:val="center"/>
        </w:trPr>
        <w:tc>
          <w:tcPr>
            <w:tcW w:w="4876" w:type="dxa"/>
            <w:tcBorders>
              <w:top w:val="nil"/>
              <w:left w:val="nil"/>
              <w:bottom w:val="nil"/>
              <w:right w:val="nil"/>
            </w:tcBorders>
          </w:tcPr>
          <w:p w14:paraId="27134AB0"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A2519FB" w14:textId="77777777" w:rsidR="008F605B" w:rsidRPr="00B9675E" w:rsidRDefault="008F605B" w:rsidP="00D85150">
            <w:pPr>
              <w:pStyle w:val="Normal6a"/>
              <w:rPr>
                <w:color w:val="000000" w:themeColor="text1"/>
              </w:rPr>
            </w:pPr>
            <w:r w:rsidRPr="00B9675E">
              <w:rPr>
                <w:b/>
                <w:i/>
                <w:color w:val="000000" w:themeColor="text1"/>
              </w:rPr>
              <w:t>18a.</w:t>
            </w:r>
            <w:r w:rsidRPr="00B9675E">
              <w:rPr>
                <w:color w:val="000000" w:themeColor="text1"/>
              </w:rPr>
              <w:tab/>
            </w:r>
            <w:r w:rsidRPr="00B9675E">
              <w:rPr>
                <w:b/>
                <w:i/>
                <w:color w:val="000000" w:themeColor="text1"/>
              </w:rPr>
              <w:t>îndeamnă statele membre să ia măsuri economice și sociale specifice pentru a combate riscul de excluziune socială și sărăcie, în special în ceea ce privește accesul la locuințe, transport și energie la prețuri accesibile;</w:t>
            </w:r>
          </w:p>
        </w:tc>
      </w:tr>
    </w:tbl>
    <w:p w14:paraId="185859B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077B9B3" w14:textId="77777777" w:rsidR="008F605B" w:rsidRPr="00B9675E" w:rsidRDefault="008F605B" w:rsidP="008F605B">
      <w:pPr>
        <w:rPr>
          <w:color w:val="000000" w:themeColor="text1"/>
        </w:rPr>
      </w:pPr>
      <w:r w:rsidRPr="00D85150">
        <w:rPr>
          <w:rStyle w:val="HideTWBExt"/>
        </w:rPr>
        <w:t>&lt;/Amend&gt;</w:t>
      </w:r>
    </w:p>
    <w:p w14:paraId="02E5B48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739</w:t>
      </w:r>
      <w:r w:rsidRPr="00D85150">
        <w:rPr>
          <w:rStyle w:val="HideTWBExt"/>
          <w:b w:val="0"/>
        </w:rPr>
        <w:t>&lt;/NumAm&gt;</w:t>
      </w:r>
    </w:p>
    <w:p w14:paraId="414C394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Giusi Princi</w:t>
      </w:r>
      <w:r w:rsidRPr="00D85150">
        <w:rPr>
          <w:rStyle w:val="HideTWBExt"/>
          <w:b w:val="0"/>
        </w:rPr>
        <w:t>&lt;/Members&gt;</w:t>
      </w:r>
    </w:p>
    <w:p w14:paraId="243EFBAB" w14:textId="77777777" w:rsidR="008F605B" w:rsidRPr="00B9675E" w:rsidRDefault="008F605B" w:rsidP="008F605B">
      <w:pPr>
        <w:pStyle w:val="NormalBold"/>
        <w:rPr>
          <w:color w:val="000000" w:themeColor="text1"/>
        </w:rPr>
      </w:pPr>
      <w:r w:rsidRPr="00D85150">
        <w:rPr>
          <w:rStyle w:val="HideTWBExt"/>
          <w:b w:val="0"/>
        </w:rPr>
        <w:t>&lt;/RepeatBlock-By&gt;</w:t>
      </w:r>
    </w:p>
    <w:p w14:paraId="1F499E8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654290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EF02C37" w14:textId="77777777" w:rsidTr="00D85150">
        <w:trPr>
          <w:trHeight w:hRule="exact" w:val="240"/>
          <w:jc w:val="center"/>
        </w:trPr>
        <w:tc>
          <w:tcPr>
            <w:tcW w:w="9752" w:type="dxa"/>
            <w:gridSpan w:val="2"/>
            <w:tcBorders>
              <w:top w:val="nil"/>
              <w:left w:val="nil"/>
              <w:bottom w:val="nil"/>
              <w:right w:val="nil"/>
            </w:tcBorders>
          </w:tcPr>
          <w:p w14:paraId="45B65538" w14:textId="77777777" w:rsidR="008F605B" w:rsidRPr="00B9675E" w:rsidRDefault="008F605B" w:rsidP="00D85150">
            <w:pPr>
              <w:rPr>
                <w:color w:val="000000" w:themeColor="text1"/>
              </w:rPr>
            </w:pPr>
          </w:p>
        </w:tc>
      </w:tr>
      <w:tr w:rsidR="007B5D21" w:rsidRPr="00B9675E" w14:paraId="0ED612CE" w14:textId="77777777" w:rsidTr="00D85150">
        <w:trPr>
          <w:trHeight w:val="240"/>
          <w:jc w:val="center"/>
        </w:trPr>
        <w:tc>
          <w:tcPr>
            <w:tcW w:w="4876" w:type="dxa"/>
            <w:tcBorders>
              <w:top w:val="nil"/>
              <w:left w:val="nil"/>
              <w:bottom w:val="nil"/>
              <w:right w:val="nil"/>
            </w:tcBorders>
          </w:tcPr>
          <w:p w14:paraId="5EDD493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A4FB4C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A21DEB5" w14:textId="77777777" w:rsidTr="00D85150">
        <w:trPr>
          <w:jc w:val="center"/>
        </w:trPr>
        <w:tc>
          <w:tcPr>
            <w:tcW w:w="4876" w:type="dxa"/>
            <w:tcBorders>
              <w:top w:val="nil"/>
              <w:left w:val="nil"/>
              <w:bottom w:val="nil"/>
              <w:right w:val="nil"/>
            </w:tcBorders>
          </w:tcPr>
          <w:p w14:paraId="459C0F4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F02D13E" w14:textId="77777777" w:rsidR="008F605B" w:rsidRPr="00B9675E" w:rsidRDefault="008F605B" w:rsidP="00D85150">
            <w:pPr>
              <w:pStyle w:val="Normal6a"/>
              <w:rPr>
                <w:color w:val="000000" w:themeColor="text1"/>
              </w:rPr>
            </w:pPr>
            <w:r w:rsidRPr="00B9675E">
              <w:rPr>
                <w:b/>
                <w:i/>
                <w:color w:val="000000" w:themeColor="text1"/>
              </w:rPr>
              <w:t>18a.</w:t>
            </w:r>
            <w:r w:rsidRPr="00B9675E">
              <w:rPr>
                <w:color w:val="000000" w:themeColor="text1"/>
              </w:rPr>
              <w:tab/>
            </w:r>
            <w:r w:rsidRPr="00B9675E">
              <w:rPr>
                <w:b/>
                <w:i/>
                <w:color w:val="000000" w:themeColor="text1"/>
              </w:rPr>
              <w:t xml:space="preserve">invită Comisia, în conformitate cu principiul intersecționalității, să acorde o </w:t>
            </w:r>
            <w:r w:rsidRPr="00B9675E">
              <w:rPr>
                <w:b/>
                <w:i/>
                <w:color w:val="000000" w:themeColor="text1"/>
              </w:rPr>
              <w:lastRenderedPageBreak/>
              <w:t>atenție deosebită nevoilor specifice ale femeilor cu dizabilități în cadrul viitoarei strategii pentru egalitatea de gen;</w:t>
            </w:r>
          </w:p>
        </w:tc>
      </w:tr>
    </w:tbl>
    <w:p w14:paraId="0069C5E3"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D939F4" w14:textId="77777777" w:rsidR="008F605B" w:rsidRPr="00B9675E" w:rsidRDefault="008F605B" w:rsidP="008F605B">
      <w:pPr>
        <w:rPr>
          <w:color w:val="000000" w:themeColor="text1"/>
        </w:rPr>
      </w:pPr>
      <w:r w:rsidRPr="00D85150">
        <w:rPr>
          <w:rStyle w:val="HideTWBExt"/>
        </w:rPr>
        <w:t>&lt;/Amend&gt;</w:t>
      </w:r>
    </w:p>
    <w:p w14:paraId="78E0062C"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740</w:t>
      </w:r>
      <w:r w:rsidRPr="00D85150">
        <w:rPr>
          <w:rStyle w:val="HideTWBExt"/>
          <w:b w:val="0"/>
        </w:rPr>
        <w:t>&lt;/NumAm&gt;</w:t>
      </w:r>
    </w:p>
    <w:p w14:paraId="4559AEC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1C941989" w14:textId="77777777" w:rsidR="008F605B" w:rsidRPr="00B9675E" w:rsidRDefault="008F605B" w:rsidP="008F605B">
      <w:pPr>
        <w:pStyle w:val="NormalBold"/>
        <w:rPr>
          <w:color w:val="000000" w:themeColor="text1"/>
        </w:rPr>
      </w:pPr>
      <w:r w:rsidRPr="00D85150">
        <w:rPr>
          <w:rStyle w:val="HideTWBExt"/>
          <w:b w:val="0"/>
        </w:rPr>
        <w:t>&lt;/RepeatBlock-By&gt;</w:t>
      </w:r>
    </w:p>
    <w:p w14:paraId="78A46A8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698452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DA5DBE0" w14:textId="77777777" w:rsidTr="00D85150">
        <w:trPr>
          <w:trHeight w:hRule="exact" w:val="240"/>
          <w:jc w:val="center"/>
        </w:trPr>
        <w:tc>
          <w:tcPr>
            <w:tcW w:w="9752" w:type="dxa"/>
            <w:gridSpan w:val="2"/>
            <w:tcBorders>
              <w:top w:val="nil"/>
              <w:left w:val="nil"/>
              <w:bottom w:val="nil"/>
              <w:right w:val="nil"/>
            </w:tcBorders>
          </w:tcPr>
          <w:p w14:paraId="2AA2410A" w14:textId="77777777" w:rsidR="008F605B" w:rsidRPr="00B9675E" w:rsidRDefault="008F605B" w:rsidP="00D85150">
            <w:pPr>
              <w:rPr>
                <w:color w:val="000000" w:themeColor="text1"/>
              </w:rPr>
            </w:pPr>
          </w:p>
        </w:tc>
      </w:tr>
      <w:tr w:rsidR="007B5D21" w:rsidRPr="00B9675E" w14:paraId="21E15BFC" w14:textId="77777777" w:rsidTr="00D85150">
        <w:trPr>
          <w:trHeight w:val="240"/>
          <w:jc w:val="center"/>
        </w:trPr>
        <w:tc>
          <w:tcPr>
            <w:tcW w:w="4876" w:type="dxa"/>
            <w:tcBorders>
              <w:top w:val="nil"/>
              <w:left w:val="nil"/>
              <w:bottom w:val="nil"/>
              <w:right w:val="nil"/>
            </w:tcBorders>
          </w:tcPr>
          <w:p w14:paraId="4EF0DF8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9BC8FB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460F33B" w14:textId="77777777" w:rsidTr="00D85150">
        <w:trPr>
          <w:jc w:val="center"/>
        </w:trPr>
        <w:tc>
          <w:tcPr>
            <w:tcW w:w="4876" w:type="dxa"/>
            <w:tcBorders>
              <w:top w:val="nil"/>
              <w:left w:val="nil"/>
              <w:bottom w:val="nil"/>
              <w:right w:val="nil"/>
            </w:tcBorders>
          </w:tcPr>
          <w:p w14:paraId="5D928E7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A71373D" w14:textId="77777777" w:rsidR="008F605B" w:rsidRPr="00B9675E" w:rsidRDefault="008F605B" w:rsidP="00D85150">
            <w:pPr>
              <w:pStyle w:val="Normal6a"/>
              <w:rPr>
                <w:color w:val="000000" w:themeColor="text1"/>
              </w:rPr>
            </w:pPr>
            <w:r w:rsidRPr="00B9675E">
              <w:rPr>
                <w:b/>
                <w:i/>
                <w:color w:val="000000" w:themeColor="text1"/>
              </w:rPr>
              <w:t>18a.</w:t>
            </w:r>
            <w:r w:rsidRPr="00B9675E">
              <w:rPr>
                <w:color w:val="000000" w:themeColor="text1"/>
              </w:rPr>
              <w:tab/>
            </w:r>
            <w:r w:rsidRPr="00B9675E">
              <w:rPr>
                <w:b/>
                <w:i/>
                <w:color w:val="000000" w:themeColor="text1"/>
              </w:rPr>
              <w:t>solicită Comisiei să analizeze și să abordeze inegalitățile persistente din domenii și sectoare de politică esențiale, inclusiv din domeniul agriculturii, al dezvoltării rurale și al locuințelor, dar fără a se limita la acestea;</w:t>
            </w:r>
          </w:p>
        </w:tc>
      </w:tr>
    </w:tbl>
    <w:p w14:paraId="565FF0A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99F344B" w14:textId="77777777" w:rsidR="008F605B" w:rsidRPr="00B9675E" w:rsidRDefault="008F605B" w:rsidP="008F605B">
      <w:pPr>
        <w:rPr>
          <w:color w:val="000000" w:themeColor="text1"/>
        </w:rPr>
      </w:pPr>
      <w:r w:rsidRPr="00D85150">
        <w:rPr>
          <w:rStyle w:val="HideTWBExt"/>
        </w:rPr>
        <w:t>&lt;/Amend&gt;</w:t>
      </w:r>
    </w:p>
    <w:p w14:paraId="5521FF6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741</w:t>
      </w:r>
      <w:r w:rsidRPr="00D85150">
        <w:rPr>
          <w:rStyle w:val="HideTWBExt"/>
          <w:b w:val="0"/>
        </w:rPr>
        <w:t>&lt;/NumAm&gt;</w:t>
      </w:r>
    </w:p>
    <w:p w14:paraId="144F59E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43398E39" w14:textId="77777777" w:rsidR="008F605B" w:rsidRPr="00B9675E" w:rsidRDefault="008F605B" w:rsidP="008F605B">
      <w:pPr>
        <w:pStyle w:val="NormalBold"/>
        <w:rPr>
          <w:color w:val="000000" w:themeColor="text1"/>
        </w:rPr>
      </w:pPr>
      <w:r w:rsidRPr="00D85150">
        <w:rPr>
          <w:rStyle w:val="HideTWBExt"/>
          <w:b w:val="0"/>
        </w:rPr>
        <w:t>&lt;/RepeatBlock-By&gt;</w:t>
      </w:r>
    </w:p>
    <w:p w14:paraId="1211F23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5868CE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F91B9D3" w14:textId="77777777" w:rsidTr="00D85150">
        <w:trPr>
          <w:trHeight w:hRule="exact" w:val="240"/>
          <w:jc w:val="center"/>
        </w:trPr>
        <w:tc>
          <w:tcPr>
            <w:tcW w:w="9752" w:type="dxa"/>
            <w:gridSpan w:val="2"/>
            <w:tcBorders>
              <w:top w:val="nil"/>
              <w:left w:val="nil"/>
              <w:bottom w:val="nil"/>
              <w:right w:val="nil"/>
            </w:tcBorders>
          </w:tcPr>
          <w:p w14:paraId="25D7B6EF" w14:textId="77777777" w:rsidR="008F605B" w:rsidRPr="00B9675E" w:rsidRDefault="008F605B" w:rsidP="00D85150">
            <w:pPr>
              <w:rPr>
                <w:color w:val="000000" w:themeColor="text1"/>
              </w:rPr>
            </w:pPr>
          </w:p>
        </w:tc>
      </w:tr>
      <w:tr w:rsidR="007B5D21" w:rsidRPr="00B9675E" w14:paraId="67E2EED8" w14:textId="77777777" w:rsidTr="00D85150">
        <w:trPr>
          <w:trHeight w:val="240"/>
          <w:jc w:val="center"/>
        </w:trPr>
        <w:tc>
          <w:tcPr>
            <w:tcW w:w="4876" w:type="dxa"/>
            <w:tcBorders>
              <w:top w:val="nil"/>
              <w:left w:val="nil"/>
              <w:bottom w:val="nil"/>
              <w:right w:val="nil"/>
            </w:tcBorders>
          </w:tcPr>
          <w:p w14:paraId="7492CD0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ED0B60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DAB7277" w14:textId="77777777" w:rsidTr="00D85150">
        <w:trPr>
          <w:jc w:val="center"/>
        </w:trPr>
        <w:tc>
          <w:tcPr>
            <w:tcW w:w="4876" w:type="dxa"/>
            <w:tcBorders>
              <w:top w:val="nil"/>
              <w:left w:val="nil"/>
              <w:bottom w:val="nil"/>
              <w:right w:val="nil"/>
            </w:tcBorders>
          </w:tcPr>
          <w:p w14:paraId="07F1D44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36A3CCD" w14:textId="77777777" w:rsidR="008F605B" w:rsidRPr="00B9675E" w:rsidRDefault="008F605B" w:rsidP="00D85150">
            <w:pPr>
              <w:pStyle w:val="Normal6a"/>
              <w:rPr>
                <w:color w:val="000000" w:themeColor="text1"/>
              </w:rPr>
            </w:pPr>
            <w:r w:rsidRPr="00B9675E">
              <w:rPr>
                <w:b/>
                <w:i/>
                <w:color w:val="000000" w:themeColor="text1"/>
              </w:rPr>
              <w:t>18b.</w:t>
            </w:r>
            <w:r w:rsidRPr="00B9675E">
              <w:rPr>
                <w:color w:val="000000" w:themeColor="text1"/>
              </w:rPr>
              <w:tab/>
            </w:r>
            <w:r w:rsidRPr="00B9675E">
              <w:rPr>
                <w:b/>
                <w:i/>
                <w:color w:val="000000" w:themeColor="text1"/>
              </w:rPr>
              <w:t xml:space="preserve">ia act de crearea unui subprogram tematic pentru femeile din zonele rurale prin intermediul planurilor strategice ale politicii agricole comune, finanțate prin Fondul european agricol pentru dezvoltare rurală (FEADR), care încurajează ocuparea forței de muncă în rândul femeilor și antreprenoriatul feminin utilizând oportunitățile legate de agroturism și de dezvoltarea satelor „digitale”, care îmbunătățește accesul agricultoarelor la terenuri, credite și </w:t>
            </w:r>
            <w:r w:rsidRPr="00B9675E">
              <w:rPr>
                <w:b/>
                <w:i/>
                <w:color w:val="000000" w:themeColor="text1"/>
              </w:rPr>
              <w:lastRenderedPageBreak/>
              <w:t>instrumente financiare, la competențe și performanță prin educație, formare și servicii de consiliere, care sporește participarea la grupurile de acțiune locală și dezvoltă parteneriate locale în cadrul programului Leader;</w:t>
            </w:r>
          </w:p>
        </w:tc>
      </w:tr>
    </w:tbl>
    <w:p w14:paraId="355331F2"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AFEE59" w14:textId="77777777" w:rsidR="008F605B" w:rsidRPr="00B9675E" w:rsidRDefault="008F605B" w:rsidP="008F605B">
      <w:pPr>
        <w:rPr>
          <w:color w:val="000000" w:themeColor="text1"/>
        </w:rPr>
      </w:pPr>
      <w:r w:rsidRPr="00D85150">
        <w:rPr>
          <w:rStyle w:val="HideTWBExt"/>
        </w:rPr>
        <w:t>&lt;/Amend&gt;</w:t>
      </w:r>
    </w:p>
    <w:p w14:paraId="0FA3FB35"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742</w:t>
      </w:r>
      <w:r w:rsidRPr="00D85150">
        <w:rPr>
          <w:rStyle w:val="HideTWBExt"/>
          <w:b w:val="0"/>
        </w:rPr>
        <w:t>&lt;/NumAm&gt;</w:t>
      </w:r>
    </w:p>
    <w:p w14:paraId="20E8E9B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2259B8B7" w14:textId="77777777" w:rsidR="008F605B" w:rsidRPr="00B9675E" w:rsidRDefault="008F605B" w:rsidP="008F605B">
      <w:pPr>
        <w:pStyle w:val="NormalBold"/>
        <w:rPr>
          <w:color w:val="000000" w:themeColor="text1"/>
        </w:rPr>
      </w:pPr>
      <w:r w:rsidRPr="00D85150">
        <w:rPr>
          <w:rStyle w:val="HideTWBExt"/>
          <w:b w:val="0"/>
        </w:rPr>
        <w:t>&lt;/RepeatBlock-By&gt;</w:t>
      </w:r>
    </w:p>
    <w:p w14:paraId="67100BA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D9C41A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18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189E0B7" w14:textId="77777777" w:rsidTr="00D85150">
        <w:trPr>
          <w:trHeight w:hRule="exact" w:val="240"/>
          <w:jc w:val="center"/>
        </w:trPr>
        <w:tc>
          <w:tcPr>
            <w:tcW w:w="9752" w:type="dxa"/>
            <w:gridSpan w:val="2"/>
            <w:tcBorders>
              <w:top w:val="nil"/>
              <w:left w:val="nil"/>
              <w:bottom w:val="nil"/>
              <w:right w:val="nil"/>
            </w:tcBorders>
          </w:tcPr>
          <w:p w14:paraId="1E8FE67C" w14:textId="77777777" w:rsidR="008F605B" w:rsidRPr="00B9675E" w:rsidRDefault="008F605B" w:rsidP="00D85150">
            <w:pPr>
              <w:rPr>
                <w:color w:val="000000" w:themeColor="text1"/>
              </w:rPr>
            </w:pPr>
          </w:p>
        </w:tc>
      </w:tr>
      <w:tr w:rsidR="007B5D21" w:rsidRPr="00B9675E" w14:paraId="3673B7DF" w14:textId="77777777" w:rsidTr="00D85150">
        <w:trPr>
          <w:trHeight w:val="240"/>
          <w:jc w:val="center"/>
        </w:trPr>
        <w:tc>
          <w:tcPr>
            <w:tcW w:w="4876" w:type="dxa"/>
            <w:tcBorders>
              <w:top w:val="nil"/>
              <w:left w:val="nil"/>
              <w:bottom w:val="nil"/>
              <w:right w:val="nil"/>
            </w:tcBorders>
          </w:tcPr>
          <w:p w14:paraId="717E92C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FD12B3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286408B" w14:textId="77777777" w:rsidTr="00D85150">
        <w:trPr>
          <w:jc w:val="center"/>
        </w:trPr>
        <w:tc>
          <w:tcPr>
            <w:tcW w:w="4876" w:type="dxa"/>
            <w:tcBorders>
              <w:top w:val="nil"/>
              <w:left w:val="nil"/>
              <w:bottom w:val="nil"/>
              <w:right w:val="nil"/>
            </w:tcBorders>
          </w:tcPr>
          <w:p w14:paraId="1061A62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D2FEC3B" w14:textId="77777777" w:rsidR="008F605B" w:rsidRPr="00B9675E" w:rsidRDefault="008F605B" w:rsidP="00D85150">
            <w:pPr>
              <w:pStyle w:val="Normal6a"/>
              <w:rPr>
                <w:color w:val="000000" w:themeColor="text1"/>
              </w:rPr>
            </w:pPr>
            <w:r w:rsidRPr="00B9675E">
              <w:rPr>
                <w:b/>
                <w:i/>
                <w:color w:val="000000" w:themeColor="text1"/>
              </w:rPr>
              <w:t>18c.</w:t>
            </w:r>
            <w:r w:rsidRPr="00B9675E">
              <w:rPr>
                <w:color w:val="000000" w:themeColor="text1"/>
              </w:rPr>
              <w:tab/>
            </w:r>
            <w:r w:rsidRPr="00B9675E">
              <w:rPr>
                <w:b/>
                <w:i/>
                <w:color w:val="000000" w:themeColor="text1"/>
              </w:rPr>
              <w:t>invită statele membre să facă schimb de bune practici, mai ales în ceea ce privește statutul profesional al soților/soțiilor care oferă sprijin în sectorul agricol, abordând astfel drepturile de securitate socială ale femeilor, inclusiv concediul de maternitate sau drepturile de pensie, precum și accesul femeilor la finanțările disponibile din partea UE;</w:t>
            </w:r>
          </w:p>
        </w:tc>
      </w:tr>
    </w:tbl>
    <w:p w14:paraId="7366D54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B12161C" w14:textId="77777777" w:rsidR="008F605B" w:rsidRPr="00B9675E" w:rsidRDefault="008F605B" w:rsidP="008F605B">
      <w:pPr>
        <w:rPr>
          <w:color w:val="000000" w:themeColor="text1"/>
        </w:rPr>
      </w:pPr>
      <w:r w:rsidRPr="00D85150">
        <w:rPr>
          <w:rStyle w:val="HideTWBExt"/>
        </w:rPr>
        <w:t>&lt;/Amend&gt;</w:t>
      </w:r>
    </w:p>
    <w:p w14:paraId="23B8A6A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743</w:t>
      </w:r>
      <w:r w:rsidRPr="00D85150">
        <w:rPr>
          <w:rStyle w:val="HideTWBExt"/>
          <w:b w:val="0"/>
        </w:rPr>
        <w:t>&lt;/NumAm&gt;</w:t>
      </w:r>
    </w:p>
    <w:p w14:paraId="7DDD67D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31E6B9BE" w14:textId="77777777" w:rsidR="008F605B" w:rsidRPr="00B9675E" w:rsidRDefault="008F605B" w:rsidP="008F605B">
      <w:pPr>
        <w:pStyle w:val="NormalBold"/>
        <w:rPr>
          <w:color w:val="000000" w:themeColor="text1"/>
        </w:rPr>
      </w:pPr>
      <w:r w:rsidRPr="00D85150">
        <w:rPr>
          <w:rStyle w:val="HideTWBExt"/>
          <w:b w:val="0"/>
        </w:rPr>
        <w:t>&lt;/RepeatBlock-By&gt;</w:t>
      </w:r>
    </w:p>
    <w:p w14:paraId="7B707ED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5C00A7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4EBB253" w14:textId="77777777" w:rsidTr="00D85150">
        <w:trPr>
          <w:trHeight w:hRule="exact" w:val="240"/>
          <w:jc w:val="center"/>
        </w:trPr>
        <w:tc>
          <w:tcPr>
            <w:tcW w:w="9752" w:type="dxa"/>
            <w:gridSpan w:val="2"/>
            <w:tcBorders>
              <w:top w:val="nil"/>
              <w:left w:val="nil"/>
              <w:bottom w:val="nil"/>
              <w:right w:val="nil"/>
            </w:tcBorders>
          </w:tcPr>
          <w:p w14:paraId="535EBFAA" w14:textId="77777777" w:rsidR="008F605B" w:rsidRPr="00B9675E" w:rsidRDefault="008F605B" w:rsidP="00D85150">
            <w:pPr>
              <w:rPr>
                <w:color w:val="000000" w:themeColor="text1"/>
              </w:rPr>
            </w:pPr>
          </w:p>
        </w:tc>
      </w:tr>
      <w:tr w:rsidR="007B5D21" w:rsidRPr="00B9675E" w14:paraId="358F58E7" w14:textId="77777777" w:rsidTr="00D85150">
        <w:trPr>
          <w:trHeight w:val="240"/>
          <w:jc w:val="center"/>
        </w:trPr>
        <w:tc>
          <w:tcPr>
            <w:tcW w:w="4876" w:type="dxa"/>
            <w:tcBorders>
              <w:top w:val="nil"/>
              <w:left w:val="nil"/>
              <w:bottom w:val="nil"/>
              <w:right w:val="nil"/>
            </w:tcBorders>
          </w:tcPr>
          <w:p w14:paraId="112504A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42F4C4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3B33BC2" w14:textId="77777777" w:rsidTr="00D85150">
        <w:trPr>
          <w:jc w:val="center"/>
        </w:trPr>
        <w:tc>
          <w:tcPr>
            <w:tcW w:w="4876" w:type="dxa"/>
            <w:tcBorders>
              <w:top w:val="nil"/>
              <w:left w:val="nil"/>
              <w:bottom w:val="nil"/>
              <w:right w:val="nil"/>
            </w:tcBorders>
          </w:tcPr>
          <w:p w14:paraId="57526677" w14:textId="77777777" w:rsidR="008F605B" w:rsidRPr="00B9675E" w:rsidRDefault="008F605B" w:rsidP="00D85150">
            <w:pPr>
              <w:pStyle w:val="Normal6a"/>
              <w:rPr>
                <w:color w:val="000000" w:themeColor="text1"/>
              </w:rPr>
            </w:pPr>
            <w:r w:rsidRPr="00B9675E">
              <w:rPr>
                <w:b/>
                <w:i/>
                <w:color w:val="000000" w:themeColor="text1"/>
              </w:rPr>
              <w:t>19.</w:t>
            </w:r>
            <w:r w:rsidRPr="00B9675E">
              <w:rPr>
                <w:color w:val="000000" w:themeColor="text1"/>
              </w:rPr>
              <w:tab/>
            </w:r>
            <w:r w:rsidRPr="00B9675E">
              <w:rPr>
                <w:b/>
                <w:i/>
                <w:color w:val="000000" w:themeColor="text1"/>
              </w:rPr>
              <w:t xml:space="preserve">invită Comisia să asigure și să dezvolte în continuare aplicarea integrării perspectivei de gen în structurile, metodele și instrumentele sale și să ofere garanții că perspectiva de gen este înglobată în toate propunerile Comisiei, </w:t>
            </w:r>
            <w:r w:rsidRPr="00B9675E">
              <w:rPr>
                <w:b/>
                <w:i/>
                <w:color w:val="000000" w:themeColor="text1"/>
              </w:rPr>
              <w:lastRenderedPageBreak/>
              <w:t>inclusiv în toate procedurile bugetare;</w:t>
            </w:r>
          </w:p>
        </w:tc>
        <w:tc>
          <w:tcPr>
            <w:tcW w:w="4876" w:type="dxa"/>
            <w:tcBorders>
              <w:top w:val="nil"/>
              <w:left w:val="nil"/>
              <w:bottom w:val="nil"/>
              <w:right w:val="nil"/>
            </w:tcBorders>
          </w:tcPr>
          <w:p w14:paraId="0F31C730" w14:textId="77777777" w:rsidR="008F605B" w:rsidRPr="00B9675E" w:rsidRDefault="008F605B" w:rsidP="00D85150">
            <w:pPr>
              <w:pStyle w:val="Normal6a"/>
              <w:rPr>
                <w:color w:val="000000" w:themeColor="text1"/>
              </w:rPr>
            </w:pPr>
            <w:r w:rsidRPr="00B9675E">
              <w:rPr>
                <w:b/>
                <w:i/>
                <w:color w:val="000000" w:themeColor="text1"/>
              </w:rPr>
              <w:lastRenderedPageBreak/>
              <w:t>eliminat</w:t>
            </w:r>
          </w:p>
        </w:tc>
      </w:tr>
    </w:tbl>
    <w:p w14:paraId="0E08214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68F04853" w14:textId="77777777" w:rsidR="008F605B" w:rsidRPr="00B9675E" w:rsidRDefault="008F605B" w:rsidP="008F605B">
      <w:pPr>
        <w:rPr>
          <w:color w:val="000000" w:themeColor="text1"/>
        </w:rPr>
      </w:pPr>
      <w:r w:rsidRPr="00D85150">
        <w:rPr>
          <w:rStyle w:val="HideTWBExt"/>
        </w:rPr>
        <w:t>&lt;/Amend&gt;</w:t>
      </w:r>
    </w:p>
    <w:p w14:paraId="7FE15F9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744</w:t>
      </w:r>
      <w:r w:rsidRPr="00D85150">
        <w:rPr>
          <w:rStyle w:val="HideTWBExt"/>
          <w:b w:val="0"/>
        </w:rPr>
        <w:t>&lt;/NumAm&gt;</w:t>
      </w:r>
    </w:p>
    <w:p w14:paraId="041D693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Mireia Borrás Pabón</w:t>
      </w:r>
      <w:r w:rsidRPr="00D85150">
        <w:rPr>
          <w:rStyle w:val="HideTWBExt"/>
          <w:b w:val="0"/>
        </w:rPr>
        <w:t>&lt;/Members&gt;</w:t>
      </w:r>
    </w:p>
    <w:p w14:paraId="775A4DE6" w14:textId="77777777" w:rsidR="008F605B" w:rsidRPr="00B9675E" w:rsidRDefault="008F605B" w:rsidP="008F605B">
      <w:pPr>
        <w:pStyle w:val="NormalBold"/>
        <w:rPr>
          <w:color w:val="000000" w:themeColor="text1"/>
        </w:rPr>
      </w:pPr>
      <w:r w:rsidRPr="00D85150">
        <w:rPr>
          <w:rStyle w:val="HideTWBExt"/>
          <w:b w:val="0"/>
        </w:rPr>
        <w:t>&lt;/RepeatBlock-By&gt;</w:t>
      </w:r>
    </w:p>
    <w:p w14:paraId="5E6B787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BF9A6F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85180E" w14:textId="77777777" w:rsidTr="00D85150">
        <w:trPr>
          <w:trHeight w:hRule="exact" w:val="240"/>
          <w:jc w:val="center"/>
        </w:trPr>
        <w:tc>
          <w:tcPr>
            <w:tcW w:w="9752" w:type="dxa"/>
            <w:gridSpan w:val="2"/>
            <w:tcBorders>
              <w:top w:val="nil"/>
              <w:left w:val="nil"/>
              <w:bottom w:val="nil"/>
              <w:right w:val="nil"/>
            </w:tcBorders>
          </w:tcPr>
          <w:p w14:paraId="1387A9AD" w14:textId="77777777" w:rsidR="008F605B" w:rsidRPr="00B9675E" w:rsidRDefault="008F605B" w:rsidP="00D85150">
            <w:pPr>
              <w:rPr>
                <w:color w:val="000000" w:themeColor="text1"/>
              </w:rPr>
            </w:pPr>
          </w:p>
        </w:tc>
      </w:tr>
      <w:tr w:rsidR="007B5D21" w:rsidRPr="00B9675E" w14:paraId="72DE80E9" w14:textId="77777777" w:rsidTr="00D85150">
        <w:trPr>
          <w:trHeight w:val="240"/>
          <w:jc w:val="center"/>
        </w:trPr>
        <w:tc>
          <w:tcPr>
            <w:tcW w:w="4876" w:type="dxa"/>
            <w:tcBorders>
              <w:top w:val="nil"/>
              <w:left w:val="nil"/>
              <w:bottom w:val="nil"/>
              <w:right w:val="nil"/>
            </w:tcBorders>
          </w:tcPr>
          <w:p w14:paraId="4AF8B27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1E46AB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D8983D6" w14:textId="77777777" w:rsidTr="00D85150">
        <w:trPr>
          <w:jc w:val="center"/>
        </w:trPr>
        <w:tc>
          <w:tcPr>
            <w:tcW w:w="4876" w:type="dxa"/>
            <w:tcBorders>
              <w:top w:val="nil"/>
              <w:left w:val="nil"/>
              <w:bottom w:val="nil"/>
              <w:right w:val="nil"/>
            </w:tcBorders>
          </w:tcPr>
          <w:p w14:paraId="5D045EB5" w14:textId="77777777" w:rsidR="008F605B" w:rsidRPr="00B9675E" w:rsidRDefault="008F605B" w:rsidP="00D85150">
            <w:pPr>
              <w:pStyle w:val="Normal6a"/>
              <w:rPr>
                <w:color w:val="000000" w:themeColor="text1"/>
              </w:rPr>
            </w:pPr>
            <w:r w:rsidRPr="00B9675E">
              <w:rPr>
                <w:b/>
                <w:i/>
                <w:color w:val="000000" w:themeColor="text1"/>
              </w:rPr>
              <w:t>19.</w:t>
            </w:r>
            <w:r w:rsidRPr="00B9675E">
              <w:rPr>
                <w:color w:val="000000" w:themeColor="text1"/>
              </w:rPr>
              <w:tab/>
            </w:r>
            <w:r w:rsidRPr="00B9675E">
              <w:rPr>
                <w:b/>
                <w:i/>
                <w:color w:val="000000" w:themeColor="text1"/>
              </w:rPr>
              <w:t>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w:t>
            </w:r>
          </w:p>
        </w:tc>
        <w:tc>
          <w:tcPr>
            <w:tcW w:w="4876" w:type="dxa"/>
            <w:tcBorders>
              <w:top w:val="nil"/>
              <w:left w:val="nil"/>
              <w:bottom w:val="nil"/>
              <w:right w:val="nil"/>
            </w:tcBorders>
          </w:tcPr>
          <w:p w14:paraId="0BB22D88" w14:textId="77777777" w:rsidR="008F605B" w:rsidRPr="00B9675E" w:rsidRDefault="008F605B" w:rsidP="00D85150">
            <w:pPr>
              <w:pStyle w:val="Normal6a"/>
              <w:rPr>
                <w:color w:val="000000" w:themeColor="text1"/>
              </w:rPr>
            </w:pPr>
            <w:r w:rsidRPr="00B9675E">
              <w:rPr>
                <w:b/>
                <w:i/>
                <w:color w:val="000000" w:themeColor="text1"/>
              </w:rPr>
              <w:t>eliminat</w:t>
            </w:r>
          </w:p>
        </w:tc>
      </w:tr>
    </w:tbl>
    <w:p w14:paraId="2F9382E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4910DF49" w14:textId="77777777" w:rsidR="008F605B" w:rsidRPr="00B9675E" w:rsidRDefault="008F605B" w:rsidP="008F605B">
      <w:pPr>
        <w:rPr>
          <w:color w:val="000000" w:themeColor="text1"/>
        </w:rPr>
      </w:pPr>
      <w:r w:rsidRPr="00D85150">
        <w:rPr>
          <w:rStyle w:val="HideTWBExt"/>
        </w:rPr>
        <w:t>&lt;/Amend&gt;</w:t>
      </w:r>
    </w:p>
    <w:p w14:paraId="755B634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745</w:t>
      </w:r>
      <w:r w:rsidRPr="00D85150">
        <w:rPr>
          <w:rStyle w:val="HideTWBExt"/>
          <w:b w:val="0"/>
        </w:rPr>
        <w:t>&lt;/NumAm&gt;</w:t>
      </w:r>
    </w:p>
    <w:p w14:paraId="4DFBB96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4D03DFB5" w14:textId="77777777" w:rsidR="008F605B" w:rsidRPr="00B9675E" w:rsidRDefault="008F605B" w:rsidP="008F605B">
      <w:pPr>
        <w:pStyle w:val="NormalBold"/>
        <w:rPr>
          <w:color w:val="000000" w:themeColor="text1"/>
        </w:rPr>
      </w:pPr>
      <w:r w:rsidRPr="00D85150">
        <w:rPr>
          <w:rStyle w:val="HideTWBExt"/>
          <w:b w:val="0"/>
        </w:rPr>
        <w:t>&lt;/RepeatBlock-By&gt;</w:t>
      </w:r>
    </w:p>
    <w:p w14:paraId="28AA0D4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CD280E"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F97C7CA" w14:textId="77777777" w:rsidTr="00D85150">
        <w:trPr>
          <w:trHeight w:hRule="exact" w:val="240"/>
          <w:jc w:val="center"/>
        </w:trPr>
        <w:tc>
          <w:tcPr>
            <w:tcW w:w="9752" w:type="dxa"/>
            <w:gridSpan w:val="2"/>
            <w:tcBorders>
              <w:top w:val="nil"/>
              <w:left w:val="nil"/>
              <w:bottom w:val="nil"/>
              <w:right w:val="nil"/>
            </w:tcBorders>
          </w:tcPr>
          <w:p w14:paraId="3F8655D6" w14:textId="77777777" w:rsidR="008F605B" w:rsidRPr="00B9675E" w:rsidRDefault="008F605B" w:rsidP="00D85150">
            <w:pPr>
              <w:rPr>
                <w:color w:val="000000" w:themeColor="text1"/>
              </w:rPr>
            </w:pPr>
          </w:p>
        </w:tc>
      </w:tr>
      <w:tr w:rsidR="007B5D21" w:rsidRPr="00B9675E" w14:paraId="53B39588" w14:textId="77777777" w:rsidTr="00D85150">
        <w:trPr>
          <w:trHeight w:val="240"/>
          <w:jc w:val="center"/>
        </w:trPr>
        <w:tc>
          <w:tcPr>
            <w:tcW w:w="4876" w:type="dxa"/>
            <w:tcBorders>
              <w:top w:val="nil"/>
              <w:left w:val="nil"/>
              <w:bottom w:val="nil"/>
              <w:right w:val="nil"/>
            </w:tcBorders>
          </w:tcPr>
          <w:p w14:paraId="1CD84A1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09EB5D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81808E9" w14:textId="77777777" w:rsidTr="00D85150">
        <w:trPr>
          <w:jc w:val="center"/>
        </w:trPr>
        <w:tc>
          <w:tcPr>
            <w:tcW w:w="4876" w:type="dxa"/>
            <w:tcBorders>
              <w:top w:val="nil"/>
              <w:left w:val="nil"/>
              <w:bottom w:val="nil"/>
              <w:right w:val="nil"/>
            </w:tcBorders>
          </w:tcPr>
          <w:p w14:paraId="2B7C6FBA" w14:textId="77777777" w:rsidR="008F605B" w:rsidRPr="00B9675E" w:rsidRDefault="008F605B" w:rsidP="00D85150">
            <w:pPr>
              <w:pStyle w:val="Normal6a"/>
              <w:rPr>
                <w:color w:val="000000" w:themeColor="text1"/>
              </w:rPr>
            </w:pPr>
            <w:r w:rsidRPr="00B9675E">
              <w:rPr>
                <w:b/>
                <w:i/>
                <w:color w:val="000000" w:themeColor="text1"/>
              </w:rPr>
              <w:t>19.</w:t>
            </w:r>
            <w:r w:rsidRPr="00B9675E">
              <w:rPr>
                <w:color w:val="000000" w:themeColor="text1"/>
              </w:rPr>
              <w:tab/>
            </w:r>
            <w:r w:rsidRPr="00B9675E">
              <w:rPr>
                <w:b/>
                <w:i/>
                <w:color w:val="000000" w:themeColor="text1"/>
              </w:rPr>
              <w:t>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w:t>
            </w:r>
          </w:p>
        </w:tc>
        <w:tc>
          <w:tcPr>
            <w:tcW w:w="4876" w:type="dxa"/>
            <w:tcBorders>
              <w:top w:val="nil"/>
              <w:left w:val="nil"/>
              <w:bottom w:val="nil"/>
              <w:right w:val="nil"/>
            </w:tcBorders>
          </w:tcPr>
          <w:p w14:paraId="5FD70CEF" w14:textId="77777777" w:rsidR="008F605B" w:rsidRPr="00B9675E" w:rsidRDefault="008F605B" w:rsidP="00D85150">
            <w:pPr>
              <w:pStyle w:val="Normal6a"/>
              <w:rPr>
                <w:color w:val="000000" w:themeColor="text1"/>
              </w:rPr>
            </w:pPr>
            <w:r w:rsidRPr="00B9675E">
              <w:rPr>
                <w:b/>
                <w:i/>
                <w:color w:val="000000" w:themeColor="text1"/>
              </w:rPr>
              <w:t>eliminat</w:t>
            </w:r>
          </w:p>
        </w:tc>
      </w:tr>
    </w:tbl>
    <w:p w14:paraId="2D1AB58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4B3B311" w14:textId="77777777" w:rsidR="008F605B" w:rsidRPr="00B9675E" w:rsidRDefault="008F605B" w:rsidP="008F605B">
      <w:pPr>
        <w:rPr>
          <w:color w:val="000000" w:themeColor="text1"/>
        </w:rPr>
      </w:pPr>
      <w:r w:rsidRPr="00D85150">
        <w:rPr>
          <w:rStyle w:val="HideTWBExt"/>
        </w:rPr>
        <w:t>&lt;/Amend&gt;</w:t>
      </w:r>
    </w:p>
    <w:p w14:paraId="7340B74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746</w:t>
      </w:r>
      <w:r w:rsidRPr="00D85150">
        <w:rPr>
          <w:rStyle w:val="HideTWBExt"/>
          <w:b w:val="0"/>
        </w:rPr>
        <w:t>&lt;/NumAm&gt;</w:t>
      </w:r>
    </w:p>
    <w:p w14:paraId="14C3445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222227C2" w14:textId="77777777" w:rsidR="008F605B" w:rsidRPr="00B9675E" w:rsidRDefault="008F605B" w:rsidP="008F605B">
      <w:pPr>
        <w:pStyle w:val="NormalBold"/>
        <w:rPr>
          <w:color w:val="000000" w:themeColor="text1"/>
        </w:rPr>
      </w:pPr>
      <w:r w:rsidRPr="00D85150">
        <w:rPr>
          <w:rStyle w:val="HideTWBExt"/>
          <w:b w:val="0"/>
        </w:rPr>
        <w:lastRenderedPageBreak/>
        <w:t>&lt;/RepeatBlock-By&gt;</w:t>
      </w:r>
    </w:p>
    <w:p w14:paraId="135C090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CD248C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7042174" w14:textId="77777777" w:rsidTr="00D85150">
        <w:trPr>
          <w:trHeight w:hRule="exact" w:val="240"/>
          <w:jc w:val="center"/>
        </w:trPr>
        <w:tc>
          <w:tcPr>
            <w:tcW w:w="9752" w:type="dxa"/>
            <w:gridSpan w:val="2"/>
            <w:tcBorders>
              <w:top w:val="nil"/>
              <w:left w:val="nil"/>
              <w:bottom w:val="nil"/>
              <w:right w:val="nil"/>
            </w:tcBorders>
          </w:tcPr>
          <w:p w14:paraId="3A3FA75B" w14:textId="77777777" w:rsidR="008F605B" w:rsidRPr="00B9675E" w:rsidRDefault="008F605B" w:rsidP="00D85150">
            <w:pPr>
              <w:rPr>
                <w:color w:val="000000" w:themeColor="text1"/>
              </w:rPr>
            </w:pPr>
          </w:p>
        </w:tc>
      </w:tr>
      <w:tr w:rsidR="007B5D21" w:rsidRPr="00B9675E" w14:paraId="375CC1A8" w14:textId="77777777" w:rsidTr="00D85150">
        <w:trPr>
          <w:trHeight w:val="240"/>
          <w:jc w:val="center"/>
        </w:trPr>
        <w:tc>
          <w:tcPr>
            <w:tcW w:w="4876" w:type="dxa"/>
            <w:tcBorders>
              <w:top w:val="nil"/>
              <w:left w:val="nil"/>
              <w:bottom w:val="nil"/>
              <w:right w:val="nil"/>
            </w:tcBorders>
          </w:tcPr>
          <w:p w14:paraId="34843F5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07F1BD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52B406D" w14:textId="77777777" w:rsidTr="00D85150">
        <w:trPr>
          <w:jc w:val="center"/>
        </w:trPr>
        <w:tc>
          <w:tcPr>
            <w:tcW w:w="4876" w:type="dxa"/>
            <w:tcBorders>
              <w:top w:val="nil"/>
              <w:left w:val="nil"/>
              <w:bottom w:val="nil"/>
              <w:right w:val="nil"/>
            </w:tcBorders>
          </w:tcPr>
          <w:p w14:paraId="7C7E11BC"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w:t>
            </w:r>
          </w:p>
        </w:tc>
        <w:tc>
          <w:tcPr>
            <w:tcW w:w="4876" w:type="dxa"/>
            <w:tcBorders>
              <w:top w:val="nil"/>
              <w:left w:val="nil"/>
              <w:bottom w:val="nil"/>
              <w:right w:val="nil"/>
            </w:tcBorders>
          </w:tcPr>
          <w:p w14:paraId="0B7B52FC"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 </w:t>
            </w:r>
            <w:r w:rsidRPr="00B9675E">
              <w:rPr>
                <w:b/>
                <w:i/>
                <w:color w:val="000000" w:themeColor="text1"/>
              </w:rPr>
              <w:t>invită Comisia ca, în cadrul următorului CFM, să integreze o abordare bazată pe integrarea dimensiunii de gen în buget în toți pilonii, în toate instrumentele de finanțare și liniile bugetare ale următorului CFM, pentru a se asigura că toate acestea contribuie în mod activ la realizarea obiectivelor privind egalitatea de gen în toate etapele – de la planificare și alocare până la monitorizarea resurselor financiare;</w:t>
            </w:r>
          </w:p>
        </w:tc>
      </w:tr>
    </w:tbl>
    <w:p w14:paraId="375355E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312B976" w14:textId="77777777" w:rsidR="008F605B" w:rsidRPr="00B9675E" w:rsidRDefault="008F605B" w:rsidP="008F605B">
      <w:pPr>
        <w:rPr>
          <w:color w:val="000000" w:themeColor="text1"/>
        </w:rPr>
      </w:pPr>
      <w:r w:rsidRPr="00D85150">
        <w:rPr>
          <w:rStyle w:val="HideTWBExt"/>
        </w:rPr>
        <w:t>&lt;/Amend&gt;</w:t>
      </w:r>
    </w:p>
    <w:p w14:paraId="5903F54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747</w:t>
      </w:r>
      <w:r w:rsidRPr="00D85150">
        <w:rPr>
          <w:rStyle w:val="HideTWBExt"/>
          <w:b w:val="0"/>
        </w:rPr>
        <w:t>&lt;/NumAm&gt;</w:t>
      </w:r>
    </w:p>
    <w:p w14:paraId="07E516E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Elżbieta Katarzyna Łukacijewska, Ewa Kopacz, Mirosława Nykiel, Jagna Marczułajtis-Walczak</w:t>
      </w:r>
      <w:r w:rsidRPr="00D85150">
        <w:rPr>
          <w:rStyle w:val="HideTWBExt"/>
          <w:b w:val="0"/>
        </w:rPr>
        <w:t>&lt;/Members&gt;</w:t>
      </w:r>
    </w:p>
    <w:p w14:paraId="7AAD9182" w14:textId="77777777" w:rsidR="008F605B" w:rsidRPr="00B9675E" w:rsidRDefault="008F605B" w:rsidP="008F605B">
      <w:pPr>
        <w:pStyle w:val="NormalBold"/>
        <w:rPr>
          <w:color w:val="000000" w:themeColor="text1"/>
        </w:rPr>
      </w:pPr>
      <w:r w:rsidRPr="00D85150">
        <w:rPr>
          <w:rStyle w:val="HideTWBExt"/>
          <w:b w:val="0"/>
        </w:rPr>
        <w:t>&lt;/RepeatBlock-By&gt;</w:t>
      </w:r>
    </w:p>
    <w:p w14:paraId="6FB41B6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B8BAC3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F5CBC4D" w14:textId="77777777" w:rsidTr="00D85150">
        <w:trPr>
          <w:trHeight w:hRule="exact" w:val="240"/>
          <w:jc w:val="center"/>
        </w:trPr>
        <w:tc>
          <w:tcPr>
            <w:tcW w:w="9752" w:type="dxa"/>
            <w:gridSpan w:val="2"/>
            <w:tcBorders>
              <w:top w:val="nil"/>
              <w:left w:val="nil"/>
              <w:bottom w:val="nil"/>
              <w:right w:val="nil"/>
            </w:tcBorders>
          </w:tcPr>
          <w:p w14:paraId="685A6836" w14:textId="77777777" w:rsidR="008F605B" w:rsidRPr="00B9675E" w:rsidRDefault="008F605B" w:rsidP="00D85150">
            <w:pPr>
              <w:rPr>
                <w:color w:val="000000" w:themeColor="text1"/>
              </w:rPr>
            </w:pPr>
          </w:p>
        </w:tc>
      </w:tr>
      <w:tr w:rsidR="007B5D21" w:rsidRPr="00B9675E" w14:paraId="48A32A97" w14:textId="77777777" w:rsidTr="00D85150">
        <w:trPr>
          <w:trHeight w:val="240"/>
          <w:jc w:val="center"/>
        </w:trPr>
        <w:tc>
          <w:tcPr>
            <w:tcW w:w="4876" w:type="dxa"/>
            <w:tcBorders>
              <w:top w:val="nil"/>
              <w:left w:val="nil"/>
              <w:bottom w:val="nil"/>
              <w:right w:val="nil"/>
            </w:tcBorders>
          </w:tcPr>
          <w:p w14:paraId="53B0CA4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04C4295"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D6DBA8B" w14:textId="77777777" w:rsidTr="00D85150">
        <w:trPr>
          <w:jc w:val="center"/>
        </w:trPr>
        <w:tc>
          <w:tcPr>
            <w:tcW w:w="4876" w:type="dxa"/>
            <w:tcBorders>
              <w:top w:val="nil"/>
              <w:left w:val="nil"/>
              <w:bottom w:val="nil"/>
              <w:right w:val="nil"/>
            </w:tcBorders>
          </w:tcPr>
          <w:p w14:paraId="36A5C23D"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w:t>
            </w:r>
          </w:p>
        </w:tc>
        <w:tc>
          <w:tcPr>
            <w:tcW w:w="4876" w:type="dxa"/>
            <w:tcBorders>
              <w:top w:val="nil"/>
              <w:left w:val="nil"/>
              <w:bottom w:val="nil"/>
              <w:right w:val="nil"/>
            </w:tcBorders>
          </w:tcPr>
          <w:p w14:paraId="101980C5"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 </w:t>
            </w:r>
            <w:r w:rsidRPr="00B9675E">
              <w:rPr>
                <w:b/>
                <w:i/>
                <w:color w:val="000000" w:themeColor="text1"/>
              </w:rPr>
              <w:t xml:space="preserve">solicită, în special, aplicarea consecventă a integrării dimensiunii de gen în buget ca instrument practic pentru îmbunătățirea transparenței, a eficienței și a echității </w:t>
            </w:r>
            <w:r w:rsidRPr="00B9675E">
              <w:rPr>
                <w:b/>
                <w:i/>
                <w:color w:val="000000" w:themeColor="text1"/>
              </w:rPr>
              <w:lastRenderedPageBreak/>
              <w:t>cheltuielilor UE, asigurându-se că resursele publice sprijină egalitatea de șanse între femei și bărbați, în conformitate cu obiectivele Uniunii;</w:t>
            </w:r>
          </w:p>
        </w:tc>
      </w:tr>
    </w:tbl>
    <w:p w14:paraId="359A2A15"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64D3B52" w14:textId="77777777" w:rsidR="008F605B" w:rsidRPr="00B9675E" w:rsidRDefault="008F605B" w:rsidP="008F605B">
      <w:pPr>
        <w:rPr>
          <w:color w:val="000000" w:themeColor="text1"/>
        </w:rPr>
      </w:pPr>
      <w:r w:rsidRPr="00D85150">
        <w:rPr>
          <w:rStyle w:val="HideTWBExt"/>
        </w:rPr>
        <w:t>&lt;/Amend&gt;</w:t>
      </w:r>
    </w:p>
    <w:p w14:paraId="74E7E0F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748</w:t>
      </w:r>
      <w:r w:rsidRPr="00D85150">
        <w:rPr>
          <w:rStyle w:val="HideTWBExt"/>
          <w:b w:val="0"/>
        </w:rPr>
        <w:t>&lt;/NumAm&gt;</w:t>
      </w:r>
    </w:p>
    <w:p w14:paraId="7EADE90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Margarita de la Pisa Carrión, Mireia Borrás Pabón</w:t>
      </w:r>
      <w:r w:rsidRPr="00D85150">
        <w:rPr>
          <w:rStyle w:val="HideTWBExt"/>
          <w:b w:val="0"/>
        </w:rPr>
        <w:t>&lt;/Members&gt;</w:t>
      </w:r>
    </w:p>
    <w:p w14:paraId="70D26DAA" w14:textId="77777777" w:rsidR="008F605B" w:rsidRPr="00B9675E" w:rsidRDefault="008F605B" w:rsidP="008F605B">
      <w:pPr>
        <w:pStyle w:val="NormalBold"/>
        <w:rPr>
          <w:color w:val="000000" w:themeColor="text1"/>
        </w:rPr>
      </w:pPr>
      <w:r w:rsidRPr="00D85150">
        <w:rPr>
          <w:rStyle w:val="HideTWBExt"/>
          <w:b w:val="0"/>
        </w:rPr>
        <w:t>&lt;/RepeatBlock-By&gt;</w:t>
      </w:r>
    </w:p>
    <w:p w14:paraId="53C5F9C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D0C6491"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ABAF050" w14:textId="77777777" w:rsidTr="00D85150">
        <w:trPr>
          <w:trHeight w:hRule="exact" w:val="240"/>
          <w:jc w:val="center"/>
        </w:trPr>
        <w:tc>
          <w:tcPr>
            <w:tcW w:w="9752" w:type="dxa"/>
            <w:gridSpan w:val="2"/>
            <w:tcBorders>
              <w:top w:val="nil"/>
              <w:left w:val="nil"/>
              <w:bottom w:val="nil"/>
              <w:right w:val="nil"/>
            </w:tcBorders>
          </w:tcPr>
          <w:p w14:paraId="0F7AF2A2" w14:textId="77777777" w:rsidR="008F605B" w:rsidRPr="00B9675E" w:rsidRDefault="008F605B" w:rsidP="00D85150">
            <w:pPr>
              <w:rPr>
                <w:color w:val="000000" w:themeColor="text1"/>
              </w:rPr>
            </w:pPr>
          </w:p>
        </w:tc>
      </w:tr>
      <w:tr w:rsidR="007B5D21" w:rsidRPr="00B9675E" w14:paraId="6F29317F" w14:textId="77777777" w:rsidTr="00D85150">
        <w:trPr>
          <w:trHeight w:val="240"/>
          <w:jc w:val="center"/>
        </w:trPr>
        <w:tc>
          <w:tcPr>
            <w:tcW w:w="4876" w:type="dxa"/>
            <w:tcBorders>
              <w:top w:val="nil"/>
              <w:left w:val="nil"/>
              <w:bottom w:val="nil"/>
              <w:right w:val="nil"/>
            </w:tcBorders>
          </w:tcPr>
          <w:p w14:paraId="70A2277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7D2057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EC76BD9" w14:textId="77777777" w:rsidTr="00D85150">
        <w:trPr>
          <w:jc w:val="center"/>
        </w:trPr>
        <w:tc>
          <w:tcPr>
            <w:tcW w:w="4876" w:type="dxa"/>
            <w:tcBorders>
              <w:top w:val="nil"/>
              <w:left w:val="nil"/>
              <w:bottom w:val="nil"/>
              <w:right w:val="nil"/>
            </w:tcBorders>
          </w:tcPr>
          <w:p w14:paraId="1A5CD1F8"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asigure </w:t>
            </w:r>
            <w:r w:rsidRPr="00B9675E">
              <w:rPr>
                <w:b/>
                <w:i/>
                <w:color w:val="000000" w:themeColor="text1"/>
              </w:rPr>
              <w:t xml:space="preserve">și să dezvolte în continuare aplicarea integrării perspectivei de gen în structurile, metodele și instrumentele sale și să ofere garanții că perspectiva de gen este înglobată în toate </w:t>
            </w:r>
            <w:r w:rsidRPr="00B9675E">
              <w:rPr>
                <w:bCs/>
                <w:iCs/>
                <w:color w:val="000000" w:themeColor="text1"/>
              </w:rPr>
              <w:t>propunerile</w:t>
            </w:r>
            <w:r w:rsidRPr="00B9675E">
              <w:rPr>
                <w:b/>
                <w:i/>
                <w:color w:val="000000" w:themeColor="text1"/>
              </w:rPr>
              <w:t xml:space="preserve"> Comisiei</w:t>
            </w:r>
            <w:r w:rsidRPr="00B9675E">
              <w:rPr>
                <w:color w:val="000000" w:themeColor="text1"/>
              </w:rPr>
              <w:t>, inclusiv</w:t>
            </w:r>
            <w:r w:rsidRPr="00B9675E">
              <w:rPr>
                <w:b/>
                <w:i/>
                <w:color w:val="000000" w:themeColor="text1"/>
              </w:rPr>
              <w:t xml:space="preserve"> în toate procedurile bugetare</w:t>
            </w:r>
            <w:r w:rsidRPr="00B9675E">
              <w:rPr>
                <w:color w:val="000000" w:themeColor="text1"/>
              </w:rPr>
              <w:t>;</w:t>
            </w:r>
          </w:p>
        </w:tc>
        <w:tc>
          <w:tcPr>
            <w:tcW w:w="4876" w:type="dxa"/>
            <w:tcBorders>
              <w:top w:val="nil"/>
              <w:left w:val="nil"/>
              <w:bottom w:val="nil"/>
              <w:right w:val="nil"/>
            </w:tcBorders>
          </w:tcPr>
          <w:p w14:paraId="75EFE23E"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w:t>
            </w:r>
            <w:r w:rsidRPr="00B9675E">
              <w:rPr>
                <w:b/>
                <w:i/>
                <w:color w:val="000000" w:themeColor="text1"/>
              </w:rPr>
              <w:t>se</w:t>
            </w:r>
            <w:r w:rsidRPr="00B9675E">
              <w:rPr>
                <w:color w:val="000000" w:themeColor="text1"/>
              </w:rPr>
              <w:t xml:space="preserve"> asigure </w:t>
            </w:r>
            <w:r w:rsidRPr="00B9675E">
              <w:rPr>
                <w:b/>
                <w:i/>
                <w:color w:val="000000" w:themeColor="text1"/>
              </w:rPr>
              <w:t xml:space="preserve">că toate politicile, procedurile și </w:t>
            </w:r>
            <w:r w:rsidRPr="00B9675E">
              <w:rPr>
                <w:bCs/>
                <w:iCs/>
                <w:color w:val="000000" w:themeColor="text1"/>
              </w:rPr>
              <w:t>propunerile</w:t>
            </w:r>
            <w:r w:rsidRPr="00B9675E">
              <w:rPr>
                <w:b/>
                <w:i/>
                <w:color w:val="000000" w:themeColor="text1"/>
              </w:rPr>
              <w:t xml:space="preserve"> sale sunt elaborate în conformitate cu drepturile fundamentale</w:t>
            </w:r>
            <w:r w:rsidRPr="00B9675E">
              <w:rPr>
                <w:color w:val="000000" w:themeColor="text1"/>
              </w:rPr>
              <w:t xml:space="preserve">, inclusiv </w:t>
            </w:r>
            <w:r w:rsidRPr="00B9675E">
              <w:rPr>
                <w:b/>
                <w:i/>
                <w:color w:val="000000" w:themeColor="text1"/>
              </w:rPr>
              <w:t>dreptul la egalitate între femei și bărbați, și că acestea se îndepărtează de abordările ideologice care pot distorsiona principiul egalității, promovând măsuri obiective care aduc beneficii tuturor persoanelor</w:t>
            </w:r>
            <w:r w:rsidRPr="00B9675E">
              <w:rPr>
                <w:color w:val="000000" w:themeColor="text1"/>
              </w:rPr>
              <w:t>;</w:t>
            </w:r>
          </w:p>
        </w:tc>
      </w:tr>
    </w:tbl>
    <w:p w14:paraId="1381191C"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AAD0044" w14:textId="77777777" w:rsidR="008F605B" w:rsidRPr="00B9675E" w:rsidRDefault="008F605B" w:rsidP="008F605B">
      <w:pPr>
        <w:rPr>
          <w:color w:val="000000" w:themeColor="text1"/>
        </w:rPr>
      </w:pPr>
      <w:r w:rsidRPr="00D85150">
        <w:rPr>
          <w:rStyle w:val="HideTWBExt"/>
        </w:rPr>
        <w:t>&lt;/Amend&gt;</w:t>
      </w:r>
    </w:p>
    <w:p w14:paraId="0AB9E1A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749</w:t>
      </w:r>
      <w:r w:rsidRPr="00D85150">
        <w:rPr>
          <w:rStyle w:val="HideTWBExt"/>
          <w:b w:val="0"/>
        </w:rPr>
        <w:t>&lt;/NumAm&gt;</w:t>
      </w:r>
    </w:p>
    <w:p w14:paraId="1812772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Loucas Fourlas, Paulo Do Nascimento Cabral</w:t>
      </w:r>
      <w:r w:rsidRPr="00D85150">
        <w:rPr>
          <w:rStyle w:val="HideTWBExt"/>
          <w:b w:val="0"/>
        </w:rPr>
        <w:t>&lt;/Members&gt;</w:t>
      </w:r>
    </w:p>
    <w:p w14:paraId="1771981E" w14:textId="77777777" w:rsidR="008F605B" w:rsidRPr="00B9675E" w:rsidRDefault="008F605B" w:rsidP="008F605B">
      <w:pPr>
        <w:pStyle w:val="NormalBold"/>
        <w:rPr>
          <w:color w:val="000000" w:themeColor="text1"/>
        </w:rPr>
      </w:pPr>
      <w:r w:rsidRPr="00D85150">
        <w:rPr>
          <w:rStyle w:val="HideTWBExt"/>
          <w:b w:val="0"/>
        </w:rPr>
        <w:t>&lt;/RepeatBlock-By&gt;</w:t>
      </w:r>
    </w:p>
    <w:p w14:paraId="7BE569E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B1D775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6196E43" w14:textId="77777777" w:rsidTr="00D85150">
        <w:trPr>
          <w:trHeight w:hRule="exact" w:val="240"/>
          <w:jc w:val="center"/>
        </w:trPr>
        <w:tc>
          <w:tcPr>
            <w:tcW w:w="9752" w:type="dxa"/>
            <w:gridSpan w:val="2"/>
            <w:tcBorders>
              <w:top w:val="nil"/>
              <w:left w:val="nil"/>
              <w:bottom w:val="nil"/>
              <w:right w:val="nil"/>
            </w:tcBorders>
          </w:tcPr>
          <w:p w14:paraId="247776E8" w14:textId="77777777" w:rsidR="008F605B" w:rsidRPr="00B9675E" w:rsidRDefault="008F605B" w:rsidP="00D85150">
            <w:pPr>
              <w:rPr>
                <w:color w:val="000000" w:themeColor="text1"/>
              </w:rPr>
            </w:pPr>
          </w:p>
        </w:tc>
      </w:tr>
      <w:tr w:rsidR="007B5D21" w:rsidRPr="00B9675E" w14:paraId="0D0BEAB2" w14:textId="77777777" w:rsidTr="00D85150">
        <w:trPr>
          <w:trHeight w:val="240"/>
          <w:jc w:val="center"/>
        </w:trPr>
        <w:tc>
          <w:tcPr>
            <w:tcW w:w="4876" w:type="dxa"/>
            <w:tcBorders>
              <w:top w:val="nil"/>
              <w:left w:val="nil"/>
              <w:bottom w:val="nil"/>
              <w:right w:val="nil"/>
            </w:tcBorders>
          </w:tcPr>
          <w:p w14:paraId="68A7BAD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5B85E7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7457AB3" w14:textId="77777777" w:rsidTr="00D85150">
        <w:trPr>
          <w:jc w:val="center"/>
        </w:trPr>
        <w:tc>
          <w:tcPr>
            <w:tcW w:w="4876" w:type="dxa"/>
            <w:tcBorders>
              <w:top w:val="nil"/>
              <w:left w:val="nil"/>
              <w:bottom w:val="nil"/>
              <w:right w:val="nil"/>
            </w:tcBorders>
          </w:tcPr>
          <w:p w14:paraId="1D3779BF"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w:t>
            </w:r>
          </w:p>
        </w:tc>
        <w:tc>
          <w:tcPr>
            <w:tcW w:w="4876" w:type="dxa"/>
            <w:tcBorders>
              <w:top w:val="nil"/>
              <w:left w:val="nil"/>
              <w:bottom w:val="nil"/>
              <w:right w:val="nil"/>
            </w:tcBorders>
          </w:tcPr>
          <w:p w14:paraId="74464802"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asigure și să dezvolte în continuare aplicarea integrării perspectivei de gen în structurile, metodele și instrumentele sale și să ofere garanții că perspectiva de gen este înglobată în toate propunerile Comisiei, inclusiv în toate procedurile bugetare </w:t>
            </w:r>
            <w:r w:rsidRPr="00B9675E">
              <w:rPr>
                <w:b/>
                <w:i/>
                <w:color w:val="000000" w:themeColor="text1"/>
              </w:rPr>
              <w:t>relevante</w:t>
            </w:r>
            <w:r w:rsidRPr="00B9675E">
              <w:rPr>
                <w:color w:val="000000" w:themeColor="text1"/>
              </w:rPr>
              <w:t>;</w:t>
            </w:r>
          </w:p>
        </w:tc>
      </w:tr>
    </w:tbl>
    <w:p w14:paraId="4F80F62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170EB53" w14:textId="77777777" w:rsidR="008F605B" w:rsidRPr="00B9675E" w:rsidRDefault="008F605B" w:rsidP="008F605B">
      <w:pPr>
        <w:rPr>
          <w:color w:val="000000" w:themeColor="text1"/>
        </w:rPr>
      </w:pPr>
      <w:r w:rsidRPr="00D85150">
        <w:rPr>
          <w:rStyle w:val="HideTWBExt"/>
        </w:rPr>
        <w:lastRenderedPageBreak/>
        <w:t>&lt;/Amend&gt;</w:t>
      </w:r>
    </w:p>
    <w:p w14:paraId="7A4C1DC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750</w:t>
      </w:r>
      <w:r w:rsidRPr="00D85150">
        <w:rPr>
          <w:rStyle w:val="HideTWBExt"/>
          <w:b w:val="0"/>
        </w:rPr>
        <w:t>&lt;/NumAm&gt;</w:t>
      </w:r>
    </w:p>
    <w:p w14:paraId="551FBFC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3E0BFBD9" w14:textId="77777777" w:rsidR="008F605B" w:rsidRPr="00B9675E" w:rsidRDefault="008F605B" w:rsidP="008F605B">
      <w:pPr>
        <w:pStyle w:val="NormalBold"/>
        <w:rPr>
          <w:color w:val="000000" w:themeColor="text1"/>
        </w:rPr>
      </w:pPr>
      <w:r w:rsidRPr="00D85150">
        <w:rPr>
          <w:rStyle w:val="HideTWBExt"/>
          <w:b w:val="0"/>
        </w:rPr>
        <w:t>&lt;/RepeatBlock-By&gt;</w:t>
      </w:r>
    </w:p>
    <w:p w14:paraId="6CC9782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813D64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F0455A4" w14:textId="77777777" w:rsidTr="00D85150">
        <w:trPr>
          <w:trHeight w:hRule="exact" w:val="240"/>
          <w:jc w:val="center"/>
        </w:trPr>
        <w:tc>
          <w:tcPr>
            <w:tcW w:w="9752" w:type="dxa"/>
            <w:gridSpan w:val="2"/>
            <w:tcBorders>
              <w:top w:val="nil"/>
              <w:left w:val="nil"/>
              <w:bottom w:val="nil"/>
              <w:right w:val="nil"/>
            </w:tcBorders>
          </w:tcPr>
          <w:p w14:paraId="7C100E5F" w14:textId="77777777" w:rsidR="008F605B" w:rsidRPr="00B9675E" w:rsidRDefault="008F605B" w:rsidP="00D85150">
            <w:pPr>
              <w:rPr>
                <w:color w:val="000000" w:themeColor="text1"/>
              </w:rPr>
            </w:pPr>
          </w:p>
        </w:tc>
      </w:tr>
      <w:tr w:rsidR="007B5D21" w:rsidRPr="00B9675E" w14:paraId="1FE3DCDE" w14:textId="77777777" w:rsidTr="00D85150">
        <w:trPr>
          <w:trHeight w:val="240"/>
          <w:jc w:val="center"/>
        </w:trPr>
        <w:tc>
          <w:tcPr>
            <w:tcW w:w="4876" w:type="dxa"/>
            <w:tcBorders>
              <w:top w:val="nil"/>
              <w:left w:val="nil"/>
              <w:bottom w:val="nil"/>
              <w:right w:val="nil"/>
            </w:tcBorders>
          </w:tcPr>
          <w:p w14:paraId="3456234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7937B0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47C97F4" w14:textId="77777777" w:rsidTr="00D85150">
        <w:trPr>
          <w:jc w:val="center"/>
        </w:trPr>
        <w:tc>
          <w:tcPr>
            <w:tcW w:w="4876" w:type="dxa"/>
            <w:tcBorders>
              <w:top w:val="nil"/>
              <w:left w:val="nil"/>
              <w:bottom w:val="nil"/>
              <w:right w:val="nil"/>
            </w:tcBorders>
          </w:tcPr>
          <w:p w14:paraId="039CE6E7"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asigure și să dezvolte în continuare aplicarea integrării perspectivei de gen în structurile, metodele și instrumentele sale și să ofere garanții că perspectiva de gen este </w:t>
            </w:r>
            <w:r w:rsidRPr="00B9675E">
              <w:rPr>
                <w:b/>
                <w:i/>
                <w:color w:val="000000" w:themeColor="text1"/>
              </w:rPr>
              <w:t>înglobată</w:t>
            </w:r>
            <w:r w:rsidRPr="00B9675E">
              <w:rPr>
                <w:color w:val="000000" w:themeColor="text1"/>
              </w:rPr>
              <w:t xml:space="preserve"> în toate propunerile Comisiei</w:t>
            </w:r>
            <w:r w:rsidRPr="00B9675E">
              <w:rPr>
                <w:b/>
                <w:i/>
                <w:color w:val="000000" w:themeColor="text1"/>
              </w:rPr>
              <w:t>, inclusiv în toate procedurile bugetare</w:t>
            </w:r>
            <w:r w:rsidRPr="00B9675E">
              <w:rPr>
                <w:color w:val="000000" w:themeColor="text1"/>
              </w:rPr>
              <w:t>;</w:t>
            </w:r>
          </w:p>
        </w:tc>
        <w:tc>
          <w:tcPr>
            <w:tcW w:w="4876" w:type="dxa"/>
            <w:tcBorders>
              <w:top w:val="nil"/>
              <w:left w:val="nil"/>
              <w:bottom w:val="nil"/>
              <w:right w:val="nil"/>
            </w:tcBorders>
          </w:tcPr>
          <w:p w14:paraId="3552CC83" w14:textId="77777777" w:rsidR="008F605B" w:rsidRPr="00B9675E" w:rsidRDefault="008F605B" w:rsidP="00D85150">
            <w:pPr>
              <w:pStyle w:val="Normal6a"/>
              <w:rPr>
                <w:color w:val="000000" w:themeColor="text1"/>
              </w:rPr>
            </w:pPr>
            <w:r w:rsidRPr="00B9675E">
              <w:rPr>
                <w:color w:val="000000" w:themeColor="text1"/>
              </w:rPr>
              <w:t>19.</w:t>
            </w:r>
            <w:r w:rsidRPr="00B9675E">
              <w:rPr>
                <w:color w:val="000000" w:themeColor="text1"/>
              </w:rPr>
              <w:tab/>
              <w:t xml:space="preserve">invită Comisia să asigure și să dezvolte în continuare aplicarea integrării perspectivei de gen în structurile, metodele și instrumentele sale și să ofere garanții că perspectiva de gen este </w:t>
            </w:r>
            <w:r w:rsidRPr="00B9675E">
              <w:rPr>
                <w:b/>
                <w:i/>
                <w:color w:val="000000" w:themeColor="text1"/>
              </w:rPr>
              <w:t>luată în considerare</w:t>
            </w:r>
            <w:r w:rsidRPr="00B9675E">
              <w:rPr>
                <w:color w:val="000000" w:themeColor="text1"/>
              </w:rPr>
              <w:t xml:space="preserve"> în toate propunerile Comisiei;</w:t>
            </w:r>
          </w:p>
        </w:tc>
      </w:tr>
    </w:tbl>
    <w:p w14:paraId="7ADE47B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C728D7A" w14:textId="77777777" w:rsidR="008F605B" w:rsidRPr="00B9675E" w:rsidRDefault="008F605B" w:rsidP="008F605B">
      <w:pPr>
        <w:rPr>
          <w:color w:val="000000" w:themeColor="text1"/>
        </w:rPr>
      </w:pPr>
      <w:r w:rsidRPr="00D85150">
        <w:rPr>
          <w:rStyle w:val="HideTWBExt"/>
        </w:rPr>
        <w:t>&lt;/Amend&gt;</w:t>
      </w:r>
    </w:p>
    <w:p w14:paraId="42AC8D5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751</w:t>
      </w:r>
      <w:r w:rsidRPr="00D85150">
        <w:rPr>
          <w:rStyle w:val="HideTWBExt"/>
          <w:b w:val="0"/>
        </w:rPr>
        <w:t>&lt;/NumAm&gt;</w:t>
      </w:r>
    </w:p>
    <w:p w14:paraId="70B7A63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50714541" w14:textId="77777777" w:rsidR="008F605B" w:rsidRPr="00B9675E" w:rsidRDefault="008F605B" w:rsidP="008F605B">
      <w:pPr>
        <w:pStyle w:val="NormalBold"/>
        <w:rPr>
          <w:color w:val="000000" w:themeColor="text1"/>
        </w:rPr>
      </w:pPr>
      <w:r w:rsidRPr="00D85150">
        <w:rPr>
          <w:rStyle w:val="HideTWBExt"/>
          <w:b w:val="0"/>
        </w:rPr>
        <w:t>&lt;/RepeatBlock-By&gt;</w:t>
      </w:r>
    </w:p>
    <w:p w14:paraId="247AB963"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326DE9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127F3B2" w14:textId="77777777" w:rsidTr="00D85150">
        <w:trPr>
          <w:trHeight w:hRule="exact" w:val="240"/>
          <w:jc w:val="center"/>
        </w:trPr>
        <w:tc>
          <w:tcPr>
            <w:tcW w:w="9752" w:type="dxa"/>
            <w:gridSpan w:val="2"/>
            <w:tcBorders>
              <w:top w:val="nil"/>
              <w:left w:val="nil"/>
              <w:bottom w:val="nil"/>
              <w:right w:val="nil"/>
            </w:tcBorders>
          </w:tcPr>
          <w:p w14:paraId="5535EF3E" w14:textId="77777777" w:rsidR="008F605B" w:rsidRPr="00B9675E" w:rsidRDefault="008F605B" w:rsidP="00D85150">
            <w:pPr>
              <w:rPr>
                <w:color w:val="000000" w:themeColor="text1"/>
              </w:rPr>
            </w:pPr>
          </w:p>
        </w:tc>
      </w:tr>
      <w:tr w:rsidR="007B5D21" w:rsidRPr="00B9675E" w14:paraId="01415E7C" w14:textId="77777777" w:rsidTr="00D85150">
        <w:trPr>
          <w:trHeight w:val="240"/>
          <w:jc w:val="center"/>
        </w:trPr>
        <w:tc>
          <w:tcPr>
            <w:tcW w:w="4876" w:type="dxa"/>
            <w:tcBorders>
              <w:top w:val="nil"/>
              <w:left w:val="nil"/>
              <w:bottom w:val="nil"/>
              <w:right w:val="nil"/>
            </w:tcBorders>
          </w:tcPr>
          <w:p w14:paraId="44BCA2C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3BE294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20E0439" w14:textId="77777777" w:rsidTr="00D85150">
        <w:trPr>
          <w:jc w:val="center"/>
        </w:trPr>
        <w:tc>
          <w:tcPr>
            <w:tcW w:w="4876" w:type="dxa"/>
            <w:tcBorders>
              <w:top w:val="nil"/>
              <w:left w:val="nil"/>
              <w:bottom w:val="nil"/>
              <w:right w:val="nil"/>
            </w:tcBorders>
          </w:tcPr>
          <w:p w14:paraId="43D2738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BA773AF" w14:textId="77777777" w:rsidR="008F605B" w:rsidRPr="00B9675E" w:rsidRDefault="008F605B" w:rsidP="00D85150">
            <w:pPr>
              <w:pStyle w:val="Normal6a"/>
              <w:rPr>
                <w:color w:val="000000" w:themeColor="text1"/>
              </w:rPr>
            </w:pPr>
            <w:r w:rsidRPr="00B9675E">
              <w:rPr>
                <w:b/>
                <w:i/>
                <w:color w:val="000000" w:themeColor="text1"/>
              </w:rPr>
              <w:t>19a.</w:t>
            </w:r>
            <w:r w:rsidRPr="00B9675E">
              <w:rPr>
                <w:color w:val="000000" w:themeColor="text1"/>
              </w:rPr>
              <w:tab/>
            </w:r>
            <w:r w:rsidRPr="00B9675E">
              <w:rPr>
                <w:b/>
                <w:i/>
                <w:color w:val="000000" w:themeColor="text1"/>
              </w:rPr>
              <w:t>îndeamnă Comisia să dezvolte în continuare metodologia de monitorizare a cheltuielilor din perspectiva de gen, astfel cum este prevăzută în Acordul interinstituțional, în special pentru a acoperi lacunele în ceea ce privește colectarea datelor defalcate pe genuri și pentru a clarifica criteriile de notare; solicită Comisiei să introducă o categorie de notare care să reflecte intervențiile bugetare cu impact negativ asupra egalității de gen, categorie care lipsește în prezent;</w:t>
            </w:r>
          </w:p>
        </w:tc>
      </w:tr>
    </w:tbl>
    <w:p w14:paraId="4EC4DE17"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188FAF5" w14:textId="77777777" w:rsidR="008F605B" w:rsidRPr="00B9675E" w:rsidRDefault="008F605B" w:rsidP="008F605B">
      <w:pPr>
        <w:rPr>
          <w:color w:val="000000" w:themeColor="text1"/>
        </w:rPr>
      </w:pPr>
      <w:r w:rsidRPr="00D85150">
        <w:rPr>
          <w:rStyle w:val="HideTWBExt"/>
        </w:rPr>
        <w:t>&lt;/Amend&gt;</w:t>
      </w:r>
    </w:p>
    <w:p w14:paraId="6B063058" w14:textId="77777777" w:rsidR="008F605B" w:rsidRPr="00B9675E" w:rsidRDefault="008F605B" w:rsidP="008F605B">
      <w:pPr>
        <w:pStyle w:val="AmNumberTabs"/>
        <w:rPr>
          <w:color w:val="000000" w:themeColor="text1"/>
        </w:rPr>
      </w:pPr>
      <w:r w:rsidRPr="00D85150">
        <w:rPr>
          <w:rStyle w:val="HideTWBExt"/>
          <w:b w:val="0"/>
        </w:rPr>
        <w:lastRenderedPageBreak/>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752</w:t>
      </w:r>
      <w:r w:rsidRPr="00D85150">
        <w:rPr>
          <w:rStyle w:val="HideTWBExt"/>
          <w:b w:val="0"/>
        </w:rPr>
        <w:t>&lt;/NumAm&gt;</w:t>
      </w:r>
    </w:p>
    <w:p w14:paraId="6779A0D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401C687E" w14:textId="77777777" w:rsidR="008F605B" w:rsidRPr="00B9675E" w:rsidRDefault="008F605B" w:rsidP="008F605B">
      <w:pPr>
        <w:pStyle w:val="NormalBold"/>
        <w:rPr>
          <w:color w:val="000000" w:themeColor="text1"/>
        </w:rPr>
      </w:pPr>
      <w:r w:rsidRPr="00D85150">
        <w:rPr>
          <w:rStyle w:val="HideTWBExt"/>
          <w:b w:val="0"/>
        </w:rPr>
        <w:t>&lt;/RepeatBlock-By&gt;</w:t>
      </w:r>
    </w:p>
    <w:p w14:paraId="1CE1847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2A28E4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015E7E6" w14:textId="77777777" w:rsidTr="00D85150">
        <w:trPr>
          <w:trHeight w:hRule="exact" w:val="240"/>
          <w:jc w:val="center"/>
        </w:trPr>
        <w:tc>
          <w:tcPr>
            <w:tcW w:w="9752" w:type="dxa"/>
            <w:gridSpan w:val="2"/>
            <w:tcBorders>
              <w:top w:val="nil"/>
              <w:left w:val="nil"/>
              <w:bottom w:val="nil"/>
              <w:right w:val="nil"/>
            </w:tcBorders>
          </w:tcPr>
          <w:p w14:paraId="013958F2" w14:textId="77777777" w:rsidR="008F605B" w:rsidRPr="00B9675E" w:rsidRDefault="008F605B" w:rsidP="00D85150">
            <w:pPr>
              <w:rPr>
                <w:color w:val="000000" w:themeColor="text1"/>
              </w:rPr>
            </w:pPr>
          </w:p>
        </w:tc>
      </w:tr>
      <w:tr w:rsidR="007B5D21" w:rsidRPr="00B9675E" w14:paraId="00F6F06E" w14:textId="77777777" w:rsidTr="00D85150">
        <w:trPr>
          <w:trHeight w:val="240"/>
          <w:jc w:val="center"/>
        </w:trPr>
        <w:tc>
          <w:tcPr>
            <w:tcW w:w="4876" w:type="dxa"/>
            <w:tcBorders>
              <w:top w:val="nil"/>
              <w:left w:val="nil"/>
              <w:bottom w:val="nil"/>
              <w:right w:val="nil"/>
            </w:tcBorders>
          </w:tcPr>
          <w:p w14:paraId="336E2DE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4E504D4"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4C2C836" w14:textId="77777777" w:rsidTr="00D85150">
        <w:trPr>
          <w:jc w:val="center"/>
        </w:trPr>
        <w:tc>
          <w:tcPr>
            <w:tcW w:w="4876" w:type="dxa"/>
            <w:tcBorders>
              <w:top w:val="nil"/>
              <w:left w:val="nil"/>
              <w:bottom w:val="nil"/>
              <w:right w:val="nil"/>
            </w:tcBorders>
          </w:tcPr>
          <w:p w14:paraId="1C7258A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9BFF910" w14:textId="77777777" w:rsidR="008F605B" w:rsidRPr="00B9675E" w:rsidRDefault="008F605B" w:rsidP="00D85150">
            <w:pPr>
              <w:pStyle w:val="Normal6a"/>
              <w:rPr>
                <w:color w:val="000000" w:themeColor="text1"/>
              </w:rPr>
            </w:pPr>
            <w:r w:rsidRPr="00B9675E">
              <w:rPr>
                <w:b/>
                <w:i/>
                <w:color w:val="000000" w:themeColor="text1"/>
              </w:rPr>
              <w:t>19a.</w:t>
            </w:r>
            <w:r w:rsidRPr="00B9675E">
              <w:rPr>
                <w:color w:val="000000" w:themeColor="text1"/>
              </w:rPr>
              <w:tab/>
            </w:r>
            <w:r w:rsidRPr="00B9675E">
              <w:rPr>
                <w:b/>
                <w:i/>
                <w:color w:val="000000" w:themeColor="text1"/>
              </w:rPr>
              <w:t>solicită Comisiei să asigure o tranziție justă și echitabilă din punct de vedere social, care să funcționeze pentru toți, prin elaborarea unei strategii intersecționale transformatoare din perspectiva genului pentru a combate sărăcia și prin creșterea investițiilor publice în locuințe sociale, accesibile ca preț și eficiente din punct de vedere energetic, ținând seama de nevoile specifice ale femeilor, care contribuie adesea semnificativ la gestionarea gospodăriei, dar nu au acces egal la resurse;</w:t>
            </w:r>
          </w:p>
        </w:tc>
      </w:tr>
    </w:tbl>
    <w:p w14:paraId="3F877A96"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B76A475" w14:textId="77777777" w:rsidR="008F605B" w:rsidRPr="00B9675E" w:rsidRDefault="008F605B" w:rsidP="008F605B">
      <w:pPr>
        <w:rPr>
          <w:color w:val="000000" w:themeColor="text1"/>
        </w:rPr>
      </w:pPr>
      <w:r w:rsidRPr="00D85150">
        <w:rPr>
          <w:rStyle w:val="HideTWBExt"/>
        </w:rPr>
        <w:t>&lt;/Amend&gt;</w:t>
      </w:r>
    </w:p>
    <w:p w14:paraId="6240F43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753</w:t>
      </w:r>
      <w:r w:rsidRPr="00D85150">
        <w:rPr>
          <w:rStyle w:val="HideTWBExt"/>
          <w:b w:val="0"/>
        </w:rPr>
        <w:t>&lt;/NumAm&gt;</w:t>
      </w:r>
    </w:p>
    <w:p w14:paraId="70E6BE2B"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Lina Gálvez, Gabriela Firea</w:t>
      </w:r>
      <w:r w:rsidRPr="00D85150">
        <w:rPr>
          <w:rStyle w:val="HideTWBExt"/>
          <w:b w:val="0"/>
        </w:rPr>
        <w:t>&lt;/Members&gt;</w:t>
      </w:r>
    </w:p>
    <w:p w14:paraId="5F1A7B0B" w14:textId="77777777" w:rsidR="008F605B" w:rsidRPr="00B9675E" w:rsidRDefault="008F605B" w:rsidP="008F605B">
      <w:pPr>
        <w:pStyle w:val="NormalBold"/>
        <w:rPr>
          <w:color w:val="000000" w:themeColor="text1"/>
        </w:rPr>
      </w:pPr>
      <w:r w:rsidRPr="00D85150">
        <w:rPr>
          <w:rStyle w:val="HideTWBExt"/>
          <w:b w:val="0"/>
        </w:rPr>
        <w:t>&lt;/RepeatBlock-By&gt;</w:t>
      </w:r>
    </w:p>
    <w:p w14:paraId="15EF45E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759F19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AA2D43C" w14:textId="77777777" w:rsidTr="00D85150">
        <w:trPr>
          <w:trHeight w:hRule="exact" w:val="240"/>
          <w:jc w:val="center"/>
        </w:trPr>
        <w:tc>
          <w:tcPr>
            <w:tcW w:w="9752" w:type="dxa"/>
            <w:gridSpan w:val="2"/>
            <w:tcBorders>
              <w:top w:val="nil"/>
              <w:left w:val="nil"/>
              <w:bottom w:val="nil"/>
              <w:right w:val="nil"/>
            </w:tcBorders>
          </w:tcPr>
          <w:p w14:paraId="7095B738" w14:textId="77777777" w:rsidR="008F605B" w:rsidRPr="00B9675E" w:rsidRDefault="008F605B" w:rsidP="00D85150">
            <w:pPr>
              <w:rPr>
                <w:color w:val="000000" w:themeColor="text1"/>
              </w:rPr>
            </w:pPr>
          </w:p>
        </w:tc>
      </w:tr>
      <w:tr w:rsidR="007B5D21" w:rsidRPr="00B9675E" w14:paraId="1861AAB8" w14:textId="77777777" w:rsidTr="00D85150">
        <w:trPr>
          <w:trHeight w:val="240"/>
          <w:jc w:val="center"/>
        </w:trPr>
        <w:tc>
          <w:tcPr>
            <w:tcW w:w="4876" w:type="dxa"/>
            <w:tcBorders>
              <w:top w:val="nil"/>
              <w:left w:val="nil"/>
              <w:bottom w:val="nil"/>
              <w:right w:val="nil"/>
            </w:tcBorders>
          </w:tcPr>
          <w:p w14:paraId="13B4C31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8ABF84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DB45AB" w14:textId="77777777" w:rsidTr="00D85150">
        <w:trPr>
          <w:jc w:val="center"/>
        </w:trPr>
        <w:tc>
          <w:tcPr>
            <w:tcW w:w="4876" w:type="dxa"/>
            <w:tcBorders>
              <w:top w:val="nil"/>
              <w:left w:val="nil"/>
              <w:bottom w:val="nil"/>
              <w:right w:val="nil"/>
            </w:tcBorders>
          </w:tcPr>
          <w:p w14:paraId="75DF1B4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B2642BF" w14:textId="77777777" w:rsidR="008F605B" w:rsidRPr="00B9675E" w:rsidRDefault="008F605B" w:rsidP="00D85150">
            <w:pPr>
              <w:pStyle w:val="Normal6a"/>
              <w:rPr>
                <w:color w:val="000000" w:themeColor="text1"/>
              </w:rPr>
            </w:pPr>
            <w:r w:rsidRPr="00B9675E">
              <w:rPr>
                <w:b/>
                <w:i/>
                <w:color w:val="000000" w:themeColor="text1"/>
              </w:rPr>
              <w:t>19a.</w:t>
            </w:r>
            <w:r w:rsidRPr="00B9675E">
              <w:rPr>
                <w:color w:val="000000" w:themeColor="text1"/>
              </w:rPr>
              <w:tab/>
            </w:r>
            <w:r w:rsidRPr="00B9675E">
              <w:rPr>
                <w:b/>
                <w:i/>
                <w:color w:val="000000" w:themeColor="text1"/>
              </w:rPr>
              <w:t>îndeamnă Comisia să integreze egalitatea de gen în noul CFM și să contribuie la eliminarea inegalităților în întreaga Uniune, inclusiv prin alocarea unei linii bugetare concrete, cu resurse mai mari decât cele actuale, și prin sprijinirea obiectivelor privind egalitatea de gen și alte forme de egalitate, în conformitate cu tratatele;</w:t>
            </w:r>
          </w:p>
        </w:tc>
      </w:tr>
    </w:tbl>
    <w:p w14:paraId="580C985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63E59E3" w14:textId="77777777" w:rsidR="008F605B" w:rsidRPr="00B9675E" w:rsidRDefault="008F605B" w:rsidP="008F605B">
      <w:pPr>
        <w:rPr>
          <w:color w:val="000000" w:themeColor="text1"/>
        </w:rPr>
      </w:pPr>
      <w:r w:rsidRPr="00D85150">
        <w:rPr>
          <w:rStyle w:val="HideTWBExt"/>
        </w:rPr>
        <w:lastRenderedPageBreak/>
        <w:t>&lt;/Amend&gt;</w:t>
      </w:r>
    </w:p>
    <w:p w14:paraId="3FCF434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754</w:t>
      </w:r>
      <w:r w:rsidRPr="00D85150">
        <w:rPr>
          <w:rStyle w:val="HideTWBExt"/>
          <w:b w:val="0"/>
        </w:rPr>
        <w:t>&lt;/NumAm&gt;</w:t>
      </w:r>
    </w:p>
    <w:p w14:paraId="0D55B87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2C93733F" w14:textId="77777777" w:rsidR="008F605B" w:rsidRPr="00B9675E" w:rsidRDefault="008F605B" w:rsidP="008F605B">
      <w:pPr>
        <w:pStyle w:val="NormalBold"/>
        <w:rPr>
          <w:color w:val="000000" w:themeColor="text1"/>
        </w:rPr>
      </w:pPr>
      <w:r w:rsidRPr="00D85150">
        <w:rPr>
          <w:rStyle w:val="HideTWBExt"/>
          <w:b w:val="0"/>
        </w:rPr>
        <w:t>&lt;/RepeatBlock-By&gt;</w:t>
      </w:r>
    </w:p>
    <w:p w14:paraId="2FB8F79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5FEAB6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E88D78" w14:textId="77777777" w:rsidTr="00D85150">
        <w:trPr>
          <w:trHeight w:hRule="exact" w:val="240"/>
          <w:jc w:val="center"/>
        </w:trPr>
        <w:tc>
          <w:tcPr>
            <w:tcW w:w="9752" w:type="dxa"/>
            <w:gridSpan w:val="2"/>
            <w:tcBorders>
              <w:top w:val="nil"/>
              <w:left w:val="nil"/>
              <w:bottom w:val="nil"/>
              <w:right w:val="nil"/>
            </w:tcBorders>
          </w:tcPr>
          <w:p w14:paraId="76016E12" w14:textId="77777777" w:rsidR="008F605B" w:rsidRPr="00B9675E" w:rsidRDefault="008F605B" w:rsidP="00D85150">
            <w:pPr>
              <w:rPr>
                <w:color w:val="000000" w:themeColor="text1"/>
              </w:rPr>
            </w:pPr>
          </w:p>
        </w:tc>
      </w:tr>
      <w:tr w:rsidR="007B5D21" w:rsidRPr="00B9675E" w14:paraId="43EB5765" w14:textId="77777777" w:rsidTr="00D85150">
        <w:trPr>
          <w:trHeight w:val="240"/>
          <w:jc w:val="center"/>
        </w:trPr>
        <w:tc>
          <w:tcPr>
            <w:tcW w:w="4876" w:type="dxa"/>
            <w:tcBorders>
              <w:top w:val="nil"/>
              <w:left w:val="nil"/>
              <w:bottom w:val="nil"/>
              <w:right w:val="nil"/>
            </w:tcBorders>
          </w:tcPr>
          <w:p w14:paraId="078801D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7BB9FB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C40ED7C" w14:textId="77777777" w:rsidTr="00D85150">
        <w:trPr>
          <w:jc w:val="center"/>
        </w:trPr>
        <w:tc>
          <w:tcPr>
            <w:tcW w:w="4876" w:type="dxa"/>
            <w:tcBorders>
              <w:top w:val="nil"/>
              <w:left w:val="nil"/>
              <w:bottom w:val="nil"/>
              <w:right w:val="nil"/>
            </w:tcBorders>
          </w:tcPr>
          <w:p w14:paraId="368499B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8096A55" w14:textId="77777777" w:rsidR="008F605B" w:rsidRPr="00B9675E" w:rsidRDefault="008F605B" w:rsidP="00D85150">
            <w:pPr>
              <w:pStyle w:val="Normal6a"/>
              <w:rPr>
                <w:color w:val="000000" w:themeColor="text1"/>
              </w:rPr>
            </w:pPr>
            <w:r w:rsidRPr="00B9675E">
              <w:rPr>
                <w:b/>
                <w:i/>
                <w:color w:val="000000" w:themeColor="text1"/>
              </w:rPr>
              <w:t>19a.</w:t>
            </w:r>
            <w:r w:rsidRPr="00B9675E">
              <w:rPr>
                <w:color w:val="000000" w:themeColor="text1"/>
              </w:rPr>
              <w:tab/>
            </w:r>
            <w:r w:rsidRPr="00B9675E">
              <w:rPr>
                <w:b/>
                <w:i/>
                <w:color w:val="000000" w:themeColor="text1"/>
              </w:rPr>
              <w:t>solicită Comisiei să consolideze cooperarea interservicii între direcțiile generale relevante, pentru a asigura integrarea sistematică a egalității de gen în toate inițiativele legate de sănătate, inclusiv în ceea ce privește personalul din domeniul sănătății, prevenirea și controlul cancerului, precum și eliminarea cancerelor asociate HPV;</w:t>
            </w:r>
          </w:p>
        </w:tc>
      </w:tr>
    </w:tbl>
    <w:p w14:paraId="21E38724"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0C4226E" w14:textId="77777777" w:rsidR="008F605B" w:rsidRPr="00B9675E" w:rsidRDefault="008F605B" w:rsidP="008F605B">
      <w:pPr>
        <w:rPr>
          <w:color w:val="000000" w:themeColor="text1"/>
        </w:rPr>
      </w:pPr>
      <w:r w:rsidRPr="00D85150">
        <w:rPr>
          <w:rStyle w:val="HideTWBExt"/>
        </w:rPr>
        <w:t>&lt;/Amend&gt;</w:t>
      </w:r>
    </w:p>
    <w:p w14:paraId="45FCAF9E"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755</w:t>
      </w:r>
      <w:r w:rsidRPr="00D85150">
        <w:rPr>
          <w:rStyle w:val="HideTWBExt"/>
          <w:b w:val="0"/>
        </w:rPr>
        <w:t>&lt;/NumAm&gt;</w:t>
      </w:r>
    </w:p>
    <w:p w14:paraId="09EA1E5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Lina Gálvez</w:t>
      </w:r>
      <w:r w:rsidRPr="00D85150">
        <w:rPr>
          <w:rStyle w:val="HideTWBExt"/>
          <w:b w:val="0"/>
        </w:rPr>
        <w:t>&lt;/Members&gt;</w:t>
      </w:r>
    </w:p>
    <w:p w14:paraId="759B80B7" w14:textId="77777777" w:rsidR="008F605B" w:rsidRPr="00B9675E" w:rsidRDefault="008F605B" w:rsidP="008F605B">
      <w:pPr>
        <w:pStyle w:val="NormalBold"/>
        <w:rPr>
          <w:color w:val="000000" w:themeColor="text1"/>
        </w:rPr>
      </w:pPr>
      <w:r w:rsidRPr="00D85150">
        <w:rPr>
          <w:rStyle w:val="HideTWBExt"/>
          <w:b w:val="0"/>
        </w:rPr>
        <w:t>&lt;/RepeatBlock-By&gt;</w:t>
      </w:r>
    </w:p>
    <w:p w14:paraId="69A5EFC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DEBA1F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6C96B55" w14:textId="77777777" w:rsidTr="00D85150">
        <w:trPr>
          <w:trHeight w:hRule="exact" w:val="240"/>
          <w:jc w:val="center"/>
        </w:trPr>
        <w:tc>
          <w:tcPr>
            <w:tcW w:w="9752" w:type="dxa"/>
            <w:gridSpan w:val="2"/>
            <w:tcBorders>
              <w:top w:val="nil"/>
              <w:left w:val="nil"/>
              <w:bottom w:val="nil"/>
              <w:right w:val="nil"/>
            </w:tcBorders>
          </w:tcPr>
          <w:p w14:paraId="73B08ACA" w14:textId="77777777" w:rsidR="008F605B" w:rsidRPr="00B9675E" w:rsidRDefault="008F605B" w:rsidP="00D85150">
            <w:pPr>
              <w:rPr>
                <w:color w:val="000000" w:themeColor="text1"/>
              </w:rPr>
            </w:pPr>
          </w:p>
        </w:tc>
      </w:tr>
      <w:tr w:rsidR="007B5D21" w:rsidRPr="00B9675E" w14:paraId="5CD9858F" w14:textId="77777777" w:rsidTr="00D85150">
        <w:trPr>
          <w:trHeight w:val="240"/>
          <w:jc w:val="center"/>
        </w:trPr>
        <w:tc>
          <w:tcPr>
            <w:tcW w:w="4876" w:type="dxa"/>
            <w:tcBorders>
              <w:top w:val="nil"/>
              <w:left w:val="nil"/>
              <w:bottom w:val="nil"/>
              <w:right w:val="nil"/>
            </w:tcBorders>
          </w:tcPr>
          <w:p w14:paraId="082770C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C1E2E0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3503A6A" w14:textId="77777777" w:rsidTr="00D85150">
        <w:trPr>
          <w:jc w:val="center"/>
        </w:trPr>
        <w:tc>
          <w:tcPr>
            <w:tcW w:w="4876" w:type="dxa"/>
            <w:tcBorders>
              <w:top w:val="nil"/>
              <w:left w:val="nil"/>
              <w:bottom w:val="nil"/>
              <w:right w:val="nil"/>
            </w:tcBorders>
          </w:tcPr>
          <w:p w14:paraId="1FE59AE3"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673CB6F" w14:textId="77777777" w:rsidR="008F605B" w:rsidRPr="00B9675E" w:rsidRDefault="008F605B" w:rsidP="00D85150">
            <w:pPr>
              <w:pStyle w:val="Normal6a"/>
              <w:rPr>
                <w:color w:val="000000" w:themeColor="text1"/>
              </w:rPr>
            </w:pPr>
            <w:r w:rsidRPr="00B9675E">
              <w:rPr>
                <w:b/>
                <w:i/>
                <w:color w:val="000000" w:themeColor="text1"/>
              </w:rPr>
              <w:t>19a.</w:t>
            </w:r>
            <w:r w:rsidRPr="00B9675E">
              <w:rPr>
                <w:color w:val="000000" w:themeColor="text1"/>
              </w:rPr>
              <w:tab/>
            </w:r>
            <w:r w:rsidRPr="00B9675E">
              <w:rPr>
                <w:b/>
                <w:i/>
                <w:color w:val="000000" w:themeColor="text1"/>
              </w:rPr>
              <w:t>invită Comisia Europeană să evite eliminarea condiționalității de gen a fondurilor sau a perspectivei de gen în oricare dintre programele UE, cum ar fi Orizont Europa, sub pretextul unei presupuse îmbunătățiri a competitivității;</w:t>
            </w:r>
          </w:p>
        </w:tc>
      </w:tr>
    </w:tbl>
    <w:p w14:paraId="17DDCD3A"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316DFF2" w14:textId="77777777" w:rsidR="008F605B" w:rsidRPr="00B9675E" w:rsidRDefault="008F605B" w:rsidP="008F605B">
      <w:pPr>
        <w:rPr>
          <w:color w:val="000000" w:themeColor="text1"/>
        </w:rPr>
      </w:pPr>
      <w:r w:rsidRPr="00D85150">
        <w:rPr>
          <w:rStyle w:val="HideTWBExt"/>
        </w:rPr>
        <w:t>&lt;/Amend&gt;</w:t>
      </w:r>
    </w:p>
    <w:p w14:paraId="3CE2836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756</w:t>
      </w:r>
      <w:r w:rsidRPr="00D85150">
        <w:rPr>
          <w:rStyle w:val="HideTWBExt"/>
          <w:b w:val="0"/>
        </w:rPr>
        <w:t>&lt;/NumAm&gt;</w:t>
      </w:r>
    </w:p>
    <w:p w14:paraId="58D8D439"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1527091" w14:textId="77777777" w:rsidR="008F605B" w:rsidRPr="00B9675E" w:rsidRDefault="008F605B" w:rsidP="008F605B">
      <w:pPr>
        <w:pStyle w:val="NormalBold"/>
        <w:rPr>
          <w:color w:val="000000" w:themeColor="text1"/>
        </w:rPr>
      </w:pPr>
      <w:r w:rsidRPr="00D85150">
        <w:rPr>
          <w:rStyle w:val="HideTWBExt"/>
          <w:b w:val="0"/>
        </w:rPr>
        <w:t>&lt;/RepeatBlock-By&gt;</w:t>
      </w:r>
    </w:p>
    <w:p w14:paraId="22B526B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A9A411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966017B" w14:textId="77777777" w:rsidTr="00D85150">
        <w:trPr>
          <w:trHeight w:hRule="exact" w:val="240"/>
          <w:jc w:val="center"/>
        </w:trPr>
        <w:tc>
          <w:tcPr>
            <w:tcW w:w="9752" w:type="dxa"/>
            <w:gridSpan w:val="2"/>
            <w:tcBorders>
              <w:top w:val="nil"/>
              <w:left w:val="nil"/>
              <w:bottom w:val="nil"/>
              <w:right w:val="nil"/>
            </w:tcBorders>
          </w:tcPr>
          <w:p w14:paraId="2AC02C08" w14:textId="77777777" w:rsidR="008F605B" w:rsidRPr="00B9675E" w:rsidRDefault="008F605B" w:rsidP="00D85150">
            <w:pPr>
              <w:rPr>
                <w:color w:val="000000" w:themeColor="text1"/>
              </w:rPr>
            </w:pPr>
          </w:p>
        </w:tc>
      </w:tr>
      <w:tr w:rsidR="007B5D21" w:rsidRPr="00B9675E" w14:paraId="45833BAA" w14:textId="77777777" w:rsidTr="00D85150">
        <w:trPr>
          <w:trHeight w:val="240"/>
          <w:jc w:val="center"/>
        </w:trPr>
        <w:tc>
          <w:tcPr>
            <w:tcW w:w="4876" w:type="dxa"/>
            <w:tcBorders>
              <w:top w:val="nil"/>
              <w:left w:val="nil"/>
              <w:bottom w:val="nil"/>
              <w:right w:val="nil"/>
            </w:tcBorders>
          </w:tcPr>
          <w:p w14:paraId="4953859A" w14:textId="77777777" w:rsidR="008F605B" w:rsidRPr="00B9675E" w:rsidRDefault="008F605B" w:rsidP="00D85150">
            <w:pPr>
              <w:pStyle w:val="AmColumnHeading"/>
              <w:rPr>
                <w:color w:val="000000" w:themeColor="text1"/>
              </w:rPr>
            </w:pPr>
            <w:r w:rsidRPr="00B9675E">
              <w:rPr>
                <w:color w:val="000000" w:themeColor="text1"/>
              </w:rPr>
              <w:lastRenderedPageBreak/>
              <w:t>Propunerea de rezoluție</w:t>
            </w:r>
          </w:p>
        </w:tc>
        <w:tc>
          <w:tcPr>
            <w:tcW w:w="4876" w:type="dxa"/>
            <w:tcBorders>
              <w:top w:val="nil"/>
              <w:left w:val="nil"/>
              <w:bottom w:val="nil"/>
              <w:right w:val="nil"/>
            </w:tcBorders>
          </w:tcPr>
          <w:p w14:paraId="24394E7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A4343EB" w14:textId="77777777" w:rsidTr="00D85150">
        <w:trPr>
          <w:jc w:val="center"/>
        </w:trPr>
        <w:tc>
          <w:tcPr>
            <w:tcW w:w="4876" w:type="dxa"/>
            <w:tcBorders>
              <w:top w:val="nil"/>
              <w:left w:val="nil"/>
              <w:bottom w:val="nil"/>
              <w:right w:val="nil"/>
            </w:tcBorders>
          </w:tcPr>
          <w:p w14:paraId="5694B0D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150F7E8" w14:textId="77777777" w:rsidR="008F605B" w:rsidRPr="00B9675E" w:rsidRDefault="008F605B" w:rsidP="00D85150">
            <w:pPr>
              <w:pStyle w:val="Normal6a"/>
              <w:rPr>
                <w:color w:val="000000" w:themeColor="text1"/>
              </w:rPr>
            </w:pPr>
            <w:r w:rsidRPr="00B9675E">
              <w:rPr>
                <w:b/>
                <w:i/>
                <w:color w:val="000000" w:themeColor="text1"/>
              </w:rPr>
              <w:t>19a.</w:t>
            </w:r>
            <w:r w:rsidRPr="00B9675E">
              <w:rPr>
                <w:color w:val="000000" w:themeColor="text1"/>
              </w:rPr>
              <w:tab/>
            </w:r>
            <w:r w:rsidRPr="00B9675E">
              <w:rPr>
                <w:b/>
                <w:i/>
                <w:color w:val="000000" w:themeColor="text1"/>
              </w:rPr>
              <w:t>invită Comisia și statele membre să asigure o integrare obligatorie a dimensiunii de gen în buget la toate nivelurile de cheltuieli ale UE și să utilizeze evaluările impactului din perspectiva genului în toate instrumentele financiare;</w:t>
            </w:r>
          </w:p>
        </w:tc>
      </w:tr>
    </w:tbl>
    <w:p w14:paraId="4191508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ECB5A27" w14:textId="77777777" w:rsidR="008F605B" w:rsidRPr="00B9675E" w:rsidRDefault="008F605B" w:rsidP="008F605B">
      <w:pPr>
        <w:rPr>
          <w:color w:val="000000" w:themeColor="text1"/>
        </w:rPr>
      </w:pPr>
      <w:r w:rsidRPr="00D85150">
        <w:rPr>
          <w:rStyle w:val="HideTWBExt"/>
        </w:rPr>
        <w:t>&lt;/Amend&gt;</w:t>
      </w:r>
    </w:p>
    <w:p w14:paraId="7206D03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757</w:t>
      </w:r>
      <w:r w:rsidRPr="00D85150">
        <w:rPr>
          <w:rStyle w:val="HideTWBExt"/>
          <w:b w:val="0"/>
        </w:rPr>
        <w:t>&lt;/NumAm&gt;</w:t>
      </w:r>
    </w:p>
    <w:p w14:paraId="0A7004FD"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Benedetta Scuderi</w:t>
      </w:r>
      <w:r w:rsidRPr="00D85150">
        <w:rPr>
          <w:rStyle w:val="HideTWBExt"/>
          <w:b w:val="0"/>
        </w:rPr>
        <w:t>&lt;/Members&gt;</w:t>
      </w:r>
    </w:p>
    <w:p w14:paraId="067C1A62" w14:textId="77777777" w:rsidR="008F605B" w:rsidRPr="00B9675E" w:rsidRDefault="008F605B" w:rsidP="008F605B">
      <w:pPr>
        <w:pStyle w:val="NormalBold"/>
        <w:rPr>
          <w:color w:val="000000" w:themeColor="text1"/>
        </w:rPr>
      </w:pPr>
      <w:r w:rsidRPr="00D85150">
        <w:rPr>
          <w:rStyle w:val="HideTWBExt"/>
          <w:b w:val="0"/>
        </w:rPr>
        <w:t>&lt;/RepeatBlock-By&gt;</w:t>
      </w:r>
    </w:p>
    <w:p w14:paraId="620CC51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EF2ED7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7E249CE" w14:textId="77777777" w:rsidTr="00D85150">
        <w:trPr>
          <w:trHeight w:hRule="exact" w:val="240"/>
          <w:jc w:val="center"/>
        </w:trPr>
        <w:tc>
          <w:tcPr>
            <w:tcW w:w="9752" w:type="dxa"/>
            <w:gridSpan w:val="2"/>
            <w:tcBorders>
              <w:top w:val="nil"/>
              <w:left w:val="nil"/>
              <w:bottom w:val="nil"/>
              <w:right w:val="nil"/>
            </w:tcBorders>
          </w:tcPr>
          <w:p w14:paraId="688D82DD" w14:textId="77777777" w:rsidR="008F605B" w:rsidRPr="00B9675E" w:rsidRDefault="008F605B" w:rsidP="00D85150">
            <w:pPr>
              <w:rPr>
                <w:color w:val="000000" w:themeColor="text1"/>
              </w:rPr>
            </w:pPr>
          </w:p>
        </w:tc>
      </w:tr>
      <w:tr w:rsidR="007B5D21" w:rsidRPr="00B9675E" w14:paraId="6754364C" w14:textId="77777777" w:rsidTr="00D85150">
        <w:trPr>
          <w:trHeight w:val="240"/>
          <w:jc w:val="center"/>
        </w:trPr>
        <w:tc>
          <w:tcPr>
            <w:tcW w:w="4876" w:type="dxa"/>
            <w:tcBorders>
              <w:top w:val="nil"/>
              <w:left w:val="nil"/>
              <w:bottom w:val="nil"/>
              <w:right w:val="nil"/>
            </w:tcBorders>
          </w:tcPr>
          <w:p w14:paraId="5F361E6E"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A3A3D7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41E11E2E" w14:textId="77777777" w:rsidTr="00D85150">
        <w:trPr>
          <w:jc w:val="center"/>
        </w:trPr>
        <w:tc>
          <w:tcPr>
            <w:tcW w:w="4876" w:type="dxa"/>
            <w:tcBorders>
              <w:top w:val="nil"/>
              <w:left w:val="nil"/>
              <w:bottom w:val="nil"/>
              <w:right w:val="nil"/>
            </w:tcBorders>
          </w:tcPr>
          <w:p w14:paraId="24B3F36D"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68E7311" w14:textId="77777777" w:rsidR="008F605B" w:rsidRPr="00B9675E" w:rsidRDefault="008F605B" w:rsidP="00D85150">
            <w:pPr>
              <w:pStyle w:val="Normal6a"/>
              <w:rPr>
                <w:color w:val="000000" w:themeColor="text1"/>
              </w:rPr>
            </w:pPr>
            <w:r w:rsidRPr="00B9675E">
              <w:rPr>
                <w:b/>
                <w:i/>
                <w:color w:val="000000" w:themeColor="text1"/>
              </w:rPr>
              <w:t>19b.</w:t>
            </w:r>
            <w:r w:rsidRPr="00B9675E">
              <w:rPr>
                <w:color w:val="000000" w:themeColor="text1"/>
              </w:rPr>
              <w:tab/>
            </w:r>
            <w:r w:rsidRPr="00B9675E">
              <w:rPr>
                <w:b/>
                <w:i/>
                <w:color w:val="000000" w:themeColor="text1"/>
              </w:rPr>
              <w:t>solicită să se stabilească legături între obiectivele incluse în viitoarea strategie europeană privind egalitatea de gen și în CFM, ca mijloc principal de punere în aplicare a strategiei; subliniază că trebuie să se îmbunătățească colectarea, raportarea și evaluarea datelor comparabile defalcate în funcție de gen și elaborarea unor definiții orizontale ale UE, pentru a facilita evaluările impactului de gen în domeniile de politică ale Uniunii; solicită o metodologie îmbunătățită, care să identifice nu numai beneficiarii fondurilor, ci și potențialul transformator al programelor; subliniază că, pe lângă efectele pozitive și neutre, unele intervenții bugetare ar putea avea implicații negative pentru egalitatea de gen, la fel ca în cazul acțiunilor climatice; subliniază că actuala metodologie de urmărire a bugetului nu prevede nicio categorie pentru astfel de cazuri, ceea ce nu permite o evaluare obiectivă a situației actuale a integrării perspectivei de gen în bugetul UE;</w:t>
            </w:r>
          </w:p>
        </w:tc>
      </w:tr>
    </w:tbl>
    <w:p w14:paraId="744F9DBB"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D62F2AA" w14:textId="77777777" w:rsidR="008F605B" w:rsidRPr="00B9675E" w:rsidRDefault="008F605B" w:rsidP="008F605B">
      <w:pPr>
        <w:rPr>
          <w:color w:val="000000" w:themeColor="text1"/>
        </w:rPr>
      </w:pPr>
      <w:r w:rsidRPr="00D85150">
        <w:rPr>
          <w:rStyle w:val="HideTWBExt"/>
        </w:rPr>
        <w:t>&lt;/Amend&gt;</w:t>
      </w:r>
    </w:p>
    <w:p w14:paraId="4B5816D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758</w:t>
      </w:r>
      <w:r w:rsidRPr="00D85150">
        <w:rPr>
          <w:rStyle w:val="HideTWBExt"/>
          <w:b w:val="0"/>
        </w:rPr>
        <w:t>&lt;/NumAm&gt;</w:t>
      </w:r>
    </w:p>
    <w:p w14:paraId="0D7245EE"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73F16891" w14:textId="77777777" w:rsidR="008F605B" w:rsidRPr="00B9675E" w:rsidRDefault="008F605B" w:rsidP="008F605B">
      <w:pPr>
        <w:pStyle w:val="NormalBold"/>
        <w:rPr>
          <w:color w:val="000000" w:themeColor="text1"/>
        </w:rPr>
      </w:pPr>
      <w:r w:rsidRPr="00D85150">
        <w:rPr>
          <w:rStyle w:val="HideTWBExt"/>
          <w:b w:val="0"/>
        </w:rPr>
        <w:t>&lt;/RepeatBlock-By&gt;</w:t>
      </w:r>
    </w:p>
    <w:p w14:paraId="0F4569D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4FAAEAD"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CF15828" w14:textId="77777777" w:rsidTr="00D85150">
        <w:trPr>
          <w:trHeight w:hRule="exact" w:val="240"/>
          <w:jc w:val="center"/>
        </w:trPr>
        <w:tc>
          <w:tcPr>
            <w:tcW w:w="9752" w:type="dxa"/>
            <w:gridSpan w:val="2"/>
            <w:tcBorders>
              <w:top w:val="nil"/>
              <w:left w:val="nil"/>
              <w:bottom w:val="nil"/>
              <w:right w:val="nil"/>
            </w:tcBorders>
          </w:tcPr>
          <w:p w14:paraId="500C24EC" w14:textId="77777777" w:rsidR="008F605B" w:rsidRPr="00B9675E" w:rsidRDefault="008F605B" w:rsidP="00D85150">
            <w:pPr>
              <w:rPr>
                <w:color w:val="000000" w:themeColor="text1"/>
              </w:rPr>
            </w:pPr>
          </w:p>
        </w:tc>
      </w:tr>
      <w:tr w:rsidR="007B5D21" w:rsidRPr="00B9675E" w14:paraId="2231EF48" w14:textId="77777777" w:rsidTr="00D85150">
        <w:trPr>
          <w:trHeight w:val="240"/>
          <w:jc w:val="center"/>
        </w:trPr>
        <w:tc>
          <w:tcPr>
            <w:tcW w:w="4876" w:type="dxa"/>
            <w:tcBorders>
              <w:top w:val="nil"/>
              <w:left w:val="nil"/>
              <w:bottom w:val="nil"/>
              <w:right w:val="nil"/>
            </w:tcBorders>
          </w:tcPr>
          <w:p w14:paraId="51D0025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3F6E81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709A24A" w14:textId="77777777" w:rsidTr="00D85150">
        <w:trPr>
          <w:jc w:val="center"/>
        </w:trPr>
        <w:tc>
          <w:tcPr>
            <w:tcW w:w="4876" w:type="dxa"/>
            <w:tcBorders>
              <w:top w:val="nil"/>
              <w:left w:val="nil"/>
              <w:bottom w:val="nil"/>
              <w:right w:val="nil"/>
            </w:tcBorders>
          </w:tcPr>
          <w:p w14:paraId="70B5507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6DD68C7" w14:textId="77777777" w:rsidR="008F605B" w:rsidRPr="00B9675E" w:rsidRDefault="008F605B" w:rsidP="00D85150">
            <w:pPr>
              <w:pStyle w:val="Normal6a"/>
              <w:rPr>
                <w:color w:val="000000" w:themeColor="text1"/>
              </w:rPr>
            </w:pPr>
            <w:r w:rsidRPr="00B9675E">
              <w:rPr>
                <w:b/>
                <w:i/>
                <w:color w:val="000000" w:themeColor="text1"/>
              </w:rPr>
              <w:t>19b.</w:t>
            </w:r>
            <w:r w:rsidRPr="00B9675E">
              <w:rPr>
                <w:color w:val="000000" w:themeColor="text1"/>
              </w:rPr>
              <w:tab/>
            </w:r>
            <w:r w:rsidRPr="00B9675E">
              <w:rPr>
                <w:b/>
                <w:i/>
                <w:color w:val="000000" w:themeColor="text1"/>
              </w:rPr>
              <w:t>îndeamnă Comisia să transforme mai departe etapa de monitorizare simplă într-un proces de sine stătător de integrare a dimensiunii de gen în buget, înglobând perspectiva egalității de gen în întregul ciclu bugetar, de la planificare la evaluare; invită Comisia să se asigure că acest demers este realizat la timp pentru următorul CFM 2028-2034; subliniază că acest lucru necesită stabilirea unor priorități, angajamente și indicatori clari privind egalitatea de gen, printr-o abordare specifică, precum și stabilirea unor criterii concrete pentru măsurarea progreselor;</w:t>
            </w:r>
          </w:p>
        </w:tc>
      </w:tr>
    </w:tbl>
    <w:p w14:paraId="37A3BE6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FCD8217" w14:textId="77777777" w:rsidR="008F605B" w:rsidRPr="00B9675E" w:rsidRDefault="008F605B" w:rsidP="008F605B">
      <w:pPr>
        <w:rPr>
          <w:color w:val="000000" w:themeColor="text1"/>
        </w:rPr>
      </w:pPr>
      <w:r w:rsidRPr="00D85150">
        <w:rPr>
          <w:rStyle w:val="HideTWBExt"/>
        </w:rPr>
        <w:t>&lt;/Amend&gt;</w:t>
      </w:r>
    </w:p>
    <w:p w14:paraId="1021421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759</w:t>
      </w:r>
      <w:r w:rsidRPr="00D85150">
        <w:rPr>
          <w:rStyle w:val="HideTWBExt"/>
          <w:b w:val="0"/>
        </w:rPr>
        <w:t>&lt;/NumAm&gt;</w:t>
      </w:r>
    </w:p>
    <w:p w14:paraId="66F11EA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B31021F" w14:textId="77777777" w:rsidR="008F605B" w:rsidRPr="00B9675E" w:rsidRDefault="008F605B" w:rsidP="008F605B">
      <w:pPr>
        <w:pStyle w:val="NormalBold"/>
        <w:rPr>
          <w:color w:val="000000" w:themeColor="text1"/>
        </w:rPr>
      </w:pPr>
      <w:r w:rsidRPr="00D85150">
        <w:rPr>
          <w:rStyle w:val="HideTWBExt"/>
          <w:b w:val="0"/>
        </w:rPr>
        <w:t>&lt;/RepeatBlock-By&gt;</w:t>
      </w:r>
    </w:p>
    <w:p w14:paraId="322B2DD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D8B3F8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F58AAB1" w14:textId="77777777" w:rsidTr="00D85150">
        <w:trPr>
          <w:trHeight w:hRule="exact" w:val="240"/>
          <w:jc w:val="center"/>
        </w:trPr>
        <w:tc>
          <w:tcPr>
            <w:tcW w:w="9752" w:type="dxa"/>
            <w:gridSpan w:val="2"/>
            <w:tcBorders>
              <w:top w:val="nil"/>
              <w:left w:val="nil"/>
              <w:bottom w:val="nil"/>
              <w:right w:val="nil"/>
            </w:tcBorders>
          </w:tcPr>
          <w:p w14:paraId="221088B1" w14:textId="77777777" w:rsidR="008F605B" w:rsidRPr="00B9675E" w:rsidRDefault="008F605B" w:rsidP="00D85150">
            <w:pPr>
              <w:rPr>
                <w:color w:val="000000" w:themeColor="text1"/>
              </w:rPr>
            </w:pPr>
          </w:p>
        </w:tc>
      </w:tr>
      <w:tr w:rsidR="007B5D21" w:rsidRPr="00B9675E" w14:paraId="74CD047C" w14:textId="77777777" w:rsidTr="00D85150">
        <w:trPr>
          <w:trHeight w:val="240"/>
          <w:jc w:val="center"/>
        </w:trPr>
        <w:tc>
          <w:tcPr>
            <w:tcW w:w="4876" w:type="dxa"/>
            <w:tcBorders>
              <w:top w:val="nil"/>
              <w:left w:val="nil"/>
              <w:bottom w:val="nil"/>
              <w:right w:val="nil"/>
            </w:tcBorders>
          </w:tcPr>
          <w:p w14:paraId="3799319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B0FB630"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C988E5F" w14:textId="77777777" w:rsidTr="00D85150">
        <w:trPr>
          <w:jc w:val="center"/>
        </w:trPr>
        <w:tc>
          <w:tcPr>
            <w:tcW w:w="4876" w:type="dxa"/>
            <w:tcBorders>
              <w:top w:val="nil"/>
              <w:left w:val="nil"/>
              <w:bottom w:val="nil"/>
              <w:right w:val="nil"/>
            </w:tcBorders>
          </w:tcPr>
          <w:p w14:paraId="7831F9F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04F4861" w14:textId="77777777" w:rsidR="008F605B" w:rsidRPr="00B9675E" w:rsidRDefault="008F605B" w:rsidP="00D85150">
            <w:pPr>
              <w:pStyle w:val="Normal6a"/>
              <w:rPr>
                <w:color w:val="000000" w:themeColor="text1"/>
              </w:rPr>
            </w:pPr>
            <w:r w:rsidRPr="00B9675E">
              <w:rPr>
                <w:b/>
                <w:i/>
                <w:color w:val="000000" w:themeColor="text1"/>
              </w:rPr>
              <w:t>19b.</w:t>
            </w:r>
            <w:r w:rsidRPr="00B9675E">
              <w:rPr>
                <w:color w:val="000000" w:themeColor="text1"/>
              </w:rPr>
              <w:tab/>
            </w:r>
            <w:r w:rsidRPr="00B9675E">
              <w:rPr>
                <w:b/>
                <w:i/>
                <w:color w:val="000000" w:themeColor="text1"/>
              </w:rPr>
              <w:t xml:space="preserve">solicită o finanțare adecvată pentru cercetătorii din UE, inclusiv Institutul European pentru Egalitatea de Șanse între Femei și Bărbați și Agenția UE pentru Drepturi Fundamentale, și </w:t>
            </w:r>
            <w:r w:rsidRPr="00B9675E">
              <w:rPr>
                <w:b/>
                <w:i/>
                <w:color w:val="000000" w:themeColor="text1"/>
              </w:rPr>
              <w:lastRenderedPageBreak/>
              <w:t>prin intermediul unor instrumente precum proiectele planurilor pentru egalitatea de gen finanțate de Orizont Europa, uniunea competențelor și planul strategic pentru educația STIM;</w:t>
            </w:r>
          </w:p>
        </w:tc>
      </w:tr>
    </w:tbl>
    <w:p w14:paraId="339ACA40"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44DB6EA" w14:textId="77777777" w:rsidR="008F605B" w:rsidRPr="00B9675E" w:rsidRDefault="008F605B" w:rsidP="008F605B">
      <w:pPr>
        <w:rPr>
          <w:color w:val="000000" w:themeColor="text1"/>
        </w:rPr>
      </w:pPr>
      <w:r w:rsidRPr="00D85150">
        <w:rPr>
          <w:rStyle w:val="HideTWBExt"/>
        </w:rPr>
        <w:t>&lt;/Amend&gt;</w:t>
      </w:r>
    </w:p>
    <w:p w14:paraId="2FAD050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760</w:t>
      </w:r>
      <w:r w:rsidRPr="00D85150">
        <w:rPr>
          <w:rStyle w:val="HideTWBExt"/>
          <w:b w:val="0"/>
        </w:rPr>
        <w:t>&lt;/NumAm&gt;</w:t>
      </w:r>
    </w:p>
    <w:p w14:paraId="1BA6299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Sirpa Pietikäinen</w:t>
      </w:r>
      <w:r w:rsidRPr="00D85150">
        <w:rPr>
          <w:rStyle w:val="HideTWBExt"/>
          <w:b w:val="0"/>
        </w:rPr>
        <w:t>&lt;/Members&gt;</w:t>
      </w:r>
    </w:p>
    <w:p w14:paraId="509770F5" w14:textId="77777777" w:rsidR="008F605B" w:rsidRPr="00B9675E" w:rsidRDefault="008F605B" w:rsidP="008F605B">
      <w:pPr>
        <w:pStyle w:val="NormalBold"/>
        <w:rPr>
          <w:color w:val="000000" w:themeColor="text1"/>
        </w:rPr>
      </w:pPr>
      <w:r w:rsidRPr="00D85150">
        <w:rPr>
          <w:rStyle w:val="HideTWBExt"/>
          <w:b w:val="0"/>
        </w:rPr>
        <w:t>&lt;/RepeatBlock-By&gt;</w:t>
      </w:r>
    </w:p>
    <w:p w14:paraId="5CD549AF"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D78A0E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83537D2" w14:textId="77777777" w:rsidTr="00D85150">
        <w:trPr>
          <w:trHeight w:hRule="exact" w:val="240"/>
          <w:jc w:val="center"/>
        </w:trPr>
        <w:tc>
          <w:tcPr>
            <w:tcW w:w="9752" w:type="dxa"/>
            <w:gridSpan w:val="2"/>
            <w:tcBorders>
              <w:top w:val="nil"/>
              <w:left w:val="nil"/>
              <w:bottom w:val="nil"/>
              <w:right w:val="nil"/>
            </w:tcBorders>
          </w:tcPr>
          <w:p w14:paraId="17C0BD92" w14:textId="77777777" w:rsidR="008F605B" w:rsidRPr="00B9675E" w:rsidRDefault="008F605B" w:rsidP="00D85150">
            <w:pPr>
              <w:rPr>
                <w:color w:val="000000" w:themeColor="text1"/>
              </w:rPr>
            </w:pPr>
          </w:p>
        </w:tc>
      </w:tr>
      <w:tr w:rsidR="007B5D21" w:rsidRPr="00B9675E" w14:paraId="106ABFC5" w14:textId="77777777" w:rsidTr="00D85150">
        <w:trPr>
          <w:trHeight w:val="240"/>
          <w:jc w:val="center"/>
        </w:trPr>
        <w:tc>
          <w:tcPr>
            <w:tcW w:w="4876" w:type="dxa"/>
            <w:tcBorders>
              <w:top w:val="nil"/>
              <w:left w:val="nil"/>
              <w:bottom w:val="nil"/>
              <w:right w:val="nil"/>
            </w:tcBorders>
          </w:tcPr>
          <w:p w14:paraId="0CAB4C75"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2A0DDD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66C3E66" w14:textId="77777777" w:rsidTr="00D85150">
        <w:trPr>
          <w:jc w:val="center"/>
        </w:trPr>
        <w:tc>
          <w:tcPr>
            <w:tcW w:w="4876" w:type="dxa"/>
            <w:tcBorders>
              <w:top w:val="nil"/>
              <w:left w:val="nil"/>
              <w:bottom w:val="nil"/>
              <w:right w:val="nil"/>
            </w:tcBorders>
          </w:tcPr>
          <w:p w14:paraId="6A4BB36B"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52EFB51" w14:textId="77777777" w:rsidR="008F605B" w:rsidRPr="00B9675E" w:rsidRDefault="008F605B" w:rsidP="00D85150">
            <w:pPr>
              <w:pStyle w:val="Normal6a"/>
              <w:rPr>
                <w:color w:val="000000" w:themeColor="text1"/>
              </w:rPr>
            </w:pPr>
            <w:r w:rsidRPr="00B9675E">
              <w:rPr>
                <w:b/>
                <w:i/>
                <w:color w:val="000000" w:themeColor="text1"/>
              </w:rPr>
              <w:t>19b.</w:t>
            </w:r>
            <w:r w:rsidRPr="00B9675E">
              <w:rPr>
                <w:color w:val="000000" w:themeColor="text1"/>
              </w:rPr>
              <w:tab/>
            </w:r>
            <w:r w:rsidRPr="00B9675E">
              <w:rPr>
                <w:b/>
                <w:i/>
                <w:color w:val="000000" w:themeColor="text1"/>
              </w:rPr>
              <w:t>invită Comisia să asigure mai multă transparență și o implicare mai mare a părților interesate în guvernanța și implementarea tuturor inițiativelor legate de gen și să implice Parlamentul European într-un mod mai sistematic în controlul și evaluarea acestor acțiuni;</w:t>
            </w:r>
          </w:p>
        </w:tc>
      </w:tr>
    </w:tbl>
    <w:p w14:paraId="21A29F2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6C07BAC" w14:textId="77777777" w:rsidR="008F605B" w:rsidRPr="00B9675E" w:rsidRDefault="008F605B" w:rsidP="008F605B">
      <w:pPr>
        <w:rPr>
          <w:color w:val="000000" w:themeColor="text1"/>
        </w:rPr>
      </w:pPr>
      <w:r w:rsidRPr="00D85150">
        <w:rPr>
          <w:rStyle w:val="HideTWBExt"/>
        </w:rPr>
        <w:t>&lt;/Amend&gt;</w:t>
      </w:r>
    </w:p>
    <w:p w14:paraId="21CC2BF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761</w:t>
      </w:r>
      <w:r w:rsidRPr="00D85150">
        <w:rPr>
          <w:rStyle w:val="HideTWBExt"/>
          <w:b w:val="0"/>
        </w:rPr>
        <w:t>&lt;/NumAm&gt;</w:t>
      </w:r>
    </w:p>
    <w:p w14:paraId="30BE692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13D41A1E" w14:textId="77777777" w:rsidR="008F605B" w:rsidRPr="00B9675E" w:rsidRDefault="008F605B" w:rsidP="008F605B">
      <w:pPr>
        <w:pStyle w:val="NormalBold"/>
        <w:rPr>
          <w:color w:val="000000" w:themeColor="text1"/>
        </w:rPr>
      </w:pPr>
      <w:r w:rsidRPr="00D85150">
        <w:rPr>
          <w:rStyle w:val="HideTWBExt"/>
          <w:b w:val="0"/>
        </w:rPr>
        <w:t>&lt;/RepeatBlock-By&gt;</w:t>
      </w:r>
    </w:p>
    <w:p w14:paraId="4AFA9F6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BC3111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EF0C418" w14:textId="77777777" w:rsidTr="00D85150">
        <w:trPr>
          <w:trHeight w:hRule="exact" w:val="240"/>
          <w:jc w:val="center"/>
        </w:trPr>
        <w:tc>
          <w:tcPr>
            <w:tcW w:w="9752" w:type="dxa"/>
            <w:gridSpan w:val="2"/>
            <w:tcBorders>
              <w:top w:val="nil"/>
              <w:left w:val="nil"/>
              <w:bottom w:val="nil"/>
              <w:right w:val="nil"/>
            </w:tcBorders>
          </w:tcPr>
          <w:p w14:paraId="55732F77" w14:textId="77777777" w:rsidR="008F605B" w:rsidRPr="00B9675E" w:rsidRDefault="008F605B" w:rsidP="00D85150">
            <w:pPr>
              <w:rPr>
                <w:color w:val="000000" w:themeColor="text1"/>
              </w:rPr>
            </w:pPr>
          </w:p>
        </w:tc>
      </w:tr>
      <w:tr w:rsidR="007B5D21" w:rsidRPr="00B9675E" w14:paraId="4E618B6D" w14:textId="77777777" w:rsidTr="00D85150">
        <w:trPr>
          <w:trHeight w:val="240"/>
          <w:jc w:val="center"/>
        </w:trPr>
        <w:tc>
          <w:tcPr>
            <w:tcW w:w="4876" w:type="dxa"/>
            <w:tcBorders>
              <w:top w:val="nil"/>
              <w:left w:val="nil"/>
              <w:bottom w:val="nil"/>
              <w:right w:val="nil"/>
            </w:tcBorders>
          </w:tcPr>
          <w:p w14:paraId="359F9AB8"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6FF620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58EE02D" w14:textId="77777777" w:rsidTr="00D85150">
        <w:trPr>
          <w:jc w:val="center"/>
        </w:trPr>
        <w:tc>
          <w:tcPr>
            <w:tcW w:w="4876" w:type="dxa"/>
            <w:tcBorders>
              <w:top w:val="nil"/>
              <w:left w:val="nil"/>
              <w:bottom w:val="nil"/>
              <w:right w:val="nil"/>
            </w:tcBorders>
          </w:tcPr>
          <w:p w14:paraId="0F2EB45C"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DC9E625" w14:textId="77777777" w:rsidR="008F605B" w:rsidRPr="00B9675E" w:rsidRDefault="008F605B" w:rsidP="00D85150">
            <w:pPr>
              <w:pStyle w:val="Normal6a"/>
              <w:rPr>
                <w:color w:val="000000" w:themeColor="text1"/>
              </w:rPr>
            </w:pPr>
            <w:r w:rsidRPr="00B9675E">
              <w:rPr>
                <w:b/>
                <w:i/>
                <w:color w:val="000000" w:themeColor="text1"/>
              </w:rPr>
              <w:t>19b.</w:t>
            </w:r>
            <w:r w:rsidRPr="00B9675E">
              <w:rPr>
                <w:color w:val="000000" w:themeColor="text1"/>
              </w:rPr>
              <w:tab/>
            </w:r>
            <w:r w:rsidRPr="00B9675E">
              <w:rPr>
                <w:b/>
                <w:i/>
                <w:color w:val="000000" w:themeColor="text1"/>
              </w:rPr>
              <w:t>subliniază necesitatea de a stimula în mod semnificativ investițiile în serviciile publice, în special în serviciile în domeniul îngrijirilor de sănătate, al învățământului și al transporturilor, în scopul abordării nevoilor populației și al contribuirii la independența, egalitatea și emanciparea femeilor;</w:t>
            </w:r>
          </w:p>
        </w:tc>
      </w:tr>
    </w:tbl>
    <w:p w14:paraId="253AE3C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F423E49" w14:textId="77777777" w:rsidR="008F605B" w:rsidRPr="00B9675E" w:rsidRDefault="008F605B" w:rsidP="008F605B">
      <w:pPr>
        <w:rPr>
          <w:color w:val="000000" w:themeColor="text1"/>
        </w:rPr>
      </w:pPr>
      <w:r w:rsidRPr="00D85150">
        <w:rPr>
          <w:rStyle w:val="HideTWBExt"/>
        </w:rPr>
        <w:lastRenderedPageBreak/>
        <w:t>&lt;/Amend&gt;</w:t>
      </w:r>
    </w:p>
    <w:p w14:paraId="2269C22A"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762</w:t>
      </w:r>
      <w:r w:rsidRPr="00D85150">
        <w:rPr>
          <w:rStyle w:val="HideTWBExt"/>
          <w:b w:val="0"/>
        </w:rPr>
        <w:t>&lt;/NumAm&gt;</w:t>
      </w:r>
    </w:p>
    <w:p w14:paraId="4E4A8B64"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Lina Gálvez, Gabriela Firea</w:t>
      </w:r>
      <w:r w:rsidRPr="00D85150">
        <w:rPr>
          <w:rStyle w:val="HideTWBExt"/>
          <w:b w:val="0"/>
        </w:rPr>
        <w:t>&lt;/Members&gt;</w:t>
      </w:r>
    </w:p>
    <w:p w14:paraId="1CD255C5" w14:textId="77777777" w:rsidR="008F605B" w:rsidRPr="00B9675E" w:rsidRDefault="008F605B" w:rsidP="008F605B">
      <w:pPr>
        <w:pStyle w:val="NormalBold"/>
        <w:rPr>
          <w:color w:val="000000" w:themeColor="text1"/>
        </w:rPr>
      </w:pPr>
      <w:r w:rsidRPr="00D85150">
        <w:rPr>
          <w:rStyle w:val="HideTWBExt"/>
          <w:b w:val="0"/>
        </w:rPr>
        <w:t>&lt;/RepeatBlock-By&gt;</w:t>
      </w:r>
    </w:p>
    <w:p w14:paraId="4C31234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42279C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4036DEC1" w14:textId="77777777" w:rsidTr="00D85150">
        <w:trPr>
          <w:trHeight w:hRule="exact" w:val="240"/>
          <w:jc w:val="center"/>
        </w:trPr>
        <w:tc>
          <w:tcPr>
            <w:tcW w:w="9752" w:type="dxa"/>
            <w:gridSpan w:val="2"/>
            <w:tcBorders>
              <w:top w:val="nil"/>
              <w:left w:val="nil"/>
              <w:bottom w:val="nil"/>
              <w:right w:val="nil"/>
            </w:tcBorders>
          </w:tcPr>
          <w:p w14:paraId="09A5FF11" w14:textId="77777777" w:rsidR="008F605B" w:rsidRPr="00B9675E" w:rsidRDefault="008F605B" w:rsidP="00D85150">
            <w:pPr>
              <w:rPr>
                <w:color w:val="000000" w:themeColor="text1"/>
              </w:rPr>
            </w:pPr>
          </w:p>
        </w:tc>
      </w:tr>
      <w:tr w:rsidR="007B5D21" w:rsidRPr="00B9675E" w14:paraId="7076D651" w14:textId="77777777" w:rsidTr="00D85150">
        <w:trPr>
          <w:trHeight w:val="240"/>
          <w:jc w:val="center"/>
        </w:trPr>
        <w:tc>
          <w:tcPr>
            <w:tcW w:w="4876" w:type="dxa"/>
            <w:tcBorders>
              <w:top w:val="nil"/>
              <w:left w:val="nil"/>
              <w:bottom w:val="nil"/>
              <w:right w:val="nil"/>
            </w:tcBorders>
          </w:tcPr>
          <w:p w14:paraId="140C791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D8D4AA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DE5B264" w14:textId="77777777" w:rsidTr="00D85150">
        <w:trPr>
          <w:jc w:val="center"/>
        </w:trPr>
        <w:tc>
          <w:tcPr>
            <w:tcW w:w="4876" w:type="dxa"/>
            <w:tcBorders>
              <w:top w:val="nil"/>
              <w:left w:val="nil"/>
              <w:bottom w:val="nil"/>
              <w:right w:val="nil"/>
            </w:tcBorders>
          </w:tcPr>
          <w:p w14:paraId="1A08CAD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E5AD68C" w14:textId="77777777" w:rsidR="008F605B" w:rsidRPr="00B9675E" w:rsidRDefault="008F605B" w:rsidP="00D85150">
            <w:pPr>
              <w:pStyle w:val="Normal6a"/>
              <w:rPr>
                <w:color w:val="000000" w:themeColor="text1"/>
              </w:rPr>
            </w:pPr>
            <w:r w:rsidRPr="00B9675E">
              <w:rPr>
                <w:b/>
                <w:i/>
                <w:color w:val="000000" w:themeColor="text1"/>
              </w:rPr>
              <w:t>19c.</w:t>
            </w:r>
            <w:r w:rsidRPr="00B9675E">
              <w:rPr>
                <w:color w:val="000000" w:themeColor="text1"/>
              </w:rPr>
              <w:tab/>
            </w:r>
            <w:r w:rsidRPr="00B9675E">
              <w:rPr>
                <w:b/>
                <w:i/>
                <w:color w:val="000000" w:themeColor="text1"/>
              </w:rPr>
              <w:t>afirmă că Comisia ar trebui să continue să sprijine organizațiile societății civile și pe apărătorii drepturilor omului care activează în domeniul egalității de gen și al nediscriminării, prin asigurarea unei finanțări adecvate și accesibile în cadrul CFM și al programelor de finanțare relevante; reiterează că toate aceste finanțări trebuie să fie în conformitate cu valorile comune ale Uniunii, astfel cum sunt consacrate la articolul 2 din tratat și în Carta drepturilor fundamentale, asigurându-se că sprijinul financiar consolidează valorile democratice ale UE; solicită alocarea unor fonduri suficiente organizațiilor societății civile, inclusiv organizațiilor pentru drepturile femeilor, pentru prevenirea violenței bazate pe gen în cadrul componentei Daphne a programului „Cetățeni, egalitate, drepturi și valori”;</w:t>
            </w:r>
          </w:p>
        </w:tc>
      </w:tr>
    </w:tbl>
    <w:p w14:paraId="4FF997F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548DA2B" w14:textId="77777777" w:rsidR="008F605B" w:rsidRPr="00B9675E" w:rsidRDefault="008F605B" w:rsidP="008F605B">
      <w:pPr>
        <w:rPr>
          <w:color w:val="000000" w:themeColor="text1"/>
        </w:rPr>
      </w:pPr>
      <w:r w:rsidRPr="00D85150">
        <w:rPr>
          <w:rStyle w:val="HideTWBExt"/>
        </w:rPr>
        <w:t>&lt;/Amend&gt;</w:t>
      </w:r>
    </w:p>
    <w:p w14:paraId="5AE729F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763</w:t>
      </w:r>
      <w:r w:rsidRPr="00D85150">
        <w:rPr>
          <w:rStyle w:val="HideTWBExt"/>
          <w:b w:val="0"/>
        </w:rPr>
        <w:t>&lt;/NumAm&gt;</w:t>
      </w:r>
    </w:p>
    <w:p w14:paraId="7141390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E349A27" w14:textId="77777777" w:rsidR="008F605B" w:rsidRPr="00B9675E" w:rsidRDefault="008F605B" w:rsidP="008F605B">
      <w:pPr>
        <w:pStyle w:val="NormalBold"/>
        <w:rPr>
          <w:color w:val="000000" w:themeColor="text1"/>
        </w:rPr>
      </w:pPr>
      <w:r w:rsidRPr="00D85150">
        <w:rPr>
          <w:rStyle w:val="HideTWBExt"/>
          <w:b w:val="0"/>
        </w:rPr>
        <w:t>&lt;/RepeatBlock-By&gt;</w:t>
      </w:r>
    </w:p>
    <w:p w14:paraId="730AAC6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B84A3FC"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0AD66030" w14:textId="77777777" w:rsidTr="00D85150">
        <w:trPr>
          <w:trHeight w:hRule="exact" w:val="240"/>
          <w:jc w:val="center"/>
        </w:trPr>
        <w:tc>
          <w:tcPr>
            <w:tcW w:w="9752" w:type="dxa"/>
            <w:gridSpan w:val="2"/>
            <w:tcBorders>
              <w:top w:val="nil"/>
              <w:left w:val="nil"/>
              <w:bottom w:val="nil"/>
              <w:right w:val="nil"/>
            </w:tcBorders>
          </w:tcPr>
          <w:p w14:paraId="2A940025" w14:textId="77777777" w:rsidR="008F605B" w:rsidRPr="00B9675E" w:rsidRDefault="008F605B" w:rsidP="00D85150">
            <w:pPr>
              <w:rPr>
                <w:color w:val="000000" w:themeColor="text1"/>
              </w:rPr>
            </w:pPr>
          </w:p>
        </w:tc>
      </w:tr>
      <w:tr w:rsidR="007B5D21" w:rsidRPr="00B9675E" w14:paraId="05902839" w14:textId="77777777" w:rsidTr="00D85150">
        <w:trPr>
          <w:trHeight w:val="240"/>
          <w:jc w:val="center"/>
        </w:trPr>
        <w:tc>
          <w:tcPr>
            <w:tcW w:w="4876" w:type="dxa"/>
            <w:tcBorders>
              <w:top w:val="nil"/>
              <w:left w:val="nil"/>
              <w:bottom w:val="nil"/>
              <w:right w:val="nil"/>
            </w:tcBorders>
          </w:tcPr>
          <w:p w14:paraId="5D34D59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EF419D7"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9F261C6" w14:textId="77777777" w:rsidTr="00D85150">
        <w:trPr>
          <w:jc w:val="center"/>
        </w:trPr>
        <w:tc>
          <w:tcPr>
            <w:tcW w:w="4876" w:type="dxa"/>
            <w:tcBorders>
              <w:top w:val="nil"/>
              <w:left w:val="nil"/>
              <w:bottom w:val="nil"/>
              <w:right w:val="nil"/>
            </w:tcBorders>
          </w:tcPr>
          <w:p w14:paraId="0663C16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3BFED306" w14:textId="77777777" w:rsidR="008F605B" w:rsidRPr="00B9675E" w:rsidRDefault="008F605B" w:rsidP="00D85150">
            <w:pPr>
              <w:pStyle w:val="Normal6a"/>
              <w:rPr>
                <w:color w:val="000000" w:themeColor="text1"/>
              </w:rPr>
            </w:pPr>
            <w:r w:rsidRPr="00B9675E">
              <w:rPr>
                <w:b/>
                <w:i/>
                <w:color w:val="000000" w:themeColor="text1"/>
              </w:rPr>
              <w:t>19c.</w:t>
            </w:r>
            <w:r w:rsidRPr="00B9675E">
              <w:rPr>
                <w:color w:val="000000" w:themeColor="text1"/>
              </w:rPr>
              <w:tab/>
            </w:r>
            <w:r w:rsidRPr="00B9675E">
              <w:rPr>
                <w:b/>
                <w:i/>
                <w:color w:val="000000" w:themeColor="text1"/>
              </w:rPr>
              <w:t>solicită Comisiei să creeze un mecanism solid care să cuprindă toate valorile Uniunii prevăzute la articolul 2 din TUE, inclusiv democrația, statul de drept, drepturile fundamentale și drepturile omului, inclusiv drepturile femeilor, care să funcționeze în temeiul unui acord interinstituțional între Comisie, Parlamentul European și Consiliu și care să asigure o abordare unificată a monitorizării anuale la nivelul tuturor statele membre și o legătură clară cu măsurile concrete ale Uniunii pentru cazurile în care deficiențele rămân nesoluționate;</w:t>
            </w:r>
          </w:p>
        </w:tc>
      </w:tr>
    </w:tbl>
    <w:p w14:paraId="229DC58B"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9B02C75" w14:textId="77777777" w:rsidR="008F605B" w:rsidRPr="00B9675E" w:rsidRDefault="008F605B" w:rsidP="008F605B">
      <w:pPr>
        <w:rPr>
          <w:color w:val="000000" w:themeColor="text1"/>
        </w:rPr>
      </w:pPr>
      <w:r w:rsidRPr="00D85150">
        <w:rPr>
          <w:rStyle w:val="HideTWBExt"/>
        </w:rPr>
        <w:t>&lt;/Amend&gt;</w:t>
      </w:r>
    </w:p>
    <w:p w14:paraId="5BDF6B6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764</w:t>
      </w:r>
      <w:r w:rsidRPr="00D85150">
        <w:rPr>
          <w:rStyle w:val="HideTWBExt"/>
          <w:b w:val="0"/>
        </w:rPr>
        <w:t>&lt;/NumAm&gt;</w:t>
      </w:r>
    </w:p>
    <w:p w14:paraId="252728C1"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A5336A6" w14:textId="77777777" w:rsidR="008F605B" w:rsidRPr="00B9675E" w:rsidRDefault="008F605B" w:rsidP="008F605B">
      <w:pPr>
        <w:pStyle w:val="NormalBold"/>
        <w:rPr>
          <w:color w:val="000000" w:themeColor="text1"/>
        </w:rPr>
      </w:pPr>
      <w:r w:rsidRPr="00D85150">
        <w:rPr>
          <w:rStyle w:val="HideTWBExt"/>
          <w:b w:val="0"/>
        </w:rPr>
        <w:t>&lt;/RepeatBlock-By&gt;</w:t>
      </w:r>
    </w:p>
    <w:p w14:paraId="1564638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474B4175"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DCE7B24" w14:textId="77777777" w:rsidTr="00D85150">
        <w:trPr>
          <w:trHeight w:hRule="exact" w:val="240"/>
          <w:jc w:val="center"/>
        </w:trPr>
        <w:tc>
          <w:tcPr>
            <w:tcW w:w="9752" w:type="dxa"/>
            <w:gridSpan w:val="2"/>
            <w:tcBorders>
              <w:top w:val="nil"/>
              <w:left w:val="nil"/>
              <w:bottom w:val="nil"/>
              <w:right w:val="nil"/>
            </w:tcBorders>
          </w:tcPr>
          <w:p w14:paraId="2D1AF24F" w14:textId="77777777" w:rsidR="008F605B" w:rsidRPr="00B9675E" w:rsidRDefault="008F605B" w:rsidP="00D85150">
            <w:pPr>
              <w:rPr>
                <w:color w:val="000000" w:themeColor="text1"/>
              </w:rPr>
            </w:pPr>
          </w:p>
        </w:tc>
      </w:tr>
      <w:tr w:rsidR="007B5D21" w:rsidRPr="00B9675E" w14:paraId="25CBAB49" w14:textId="77777777" w:rsidTr="00D85150">
        <w:trPr>
          <w:trHeight w:val="240"/>
          <w:jc w:val="center"/>
        </w:trPr>
        <w:tc>
          <w:tcPr>
            <w:tcW w:w="4876" w:type="dxa"/>
            <w:tcBorders>
              <w:top w:val="nil"/>
              <w:left w:val="nil"/>
              <w:bottom w:val="nil"/>
              <w:right w:val="nil"/>
            </w:tcBorders>
          </w:tcPr>
          <w:p w14:paraId="755707F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6DA751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B38E694" w14:textId="77777777" w:rsidTr="00D85150">
        <w:trPr>
          <w:jc w:val="center"/>
        </w:trPr>
        <w:tc>
          <w:tcPr>
            <w:tcW w:w="4876" w:type="dxa"/>
            <w:tcBorders>
              <w:top w:val="nil"/>
              <w:left w:val="nil"/>
              <w:bottom w:val="nil"/>
              <w:right w:val="nil"/>
            </w:tcBorders>
          </w:tcPr>
          <w:p w14:paraId="1176C98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51D970F" w14:textId="77777777" w:rsidR="008F605B" w:rsidRPr="00B9675E" w:rsidRDefault="008F605B" w:rsidP="00D85150">
            <w:pPr>
              <w:pStyle w:val="Normal6a"/>
              <w:rPr>
                <w:color w:val="000000" w:themeColor="text1"/>
              </w:rPr>
            </w:pPr>
            <w:r w:rsidRPr="00B9675E">
              <w:rPr>
                <w:b/>
                <w:i/>
                <w:color w:val="000000" w:themeColor="text1"/>
              </w:rPr>
              <w:t>19d.</w:t>
            </w:r>
            <w:r w:rsidRPr="00B9675E">
              <w:rPr>
                <w:color w:val="000000" w:themeColor="text1"/>
              </w:rPr>
              <w:tab/>
            </w:r>
            <w:r w:rsidRPr="00B9675E">
              <w:rPr>
                <w:b/>
                <w:i/>
                <w:color w:val="000000" w:themeColor="text1"/>
              </w:rPr>
              <w:t>îndeamnă Comisia să se asigure că Strategia privind egalitatea de gen post-2025 este coordonată cu toate celelalte strategii, cadre și planuri de acțiune relevante existente și viitoare, cum ar fi Strategia UE pentru persoanele cu dizabilități 2021-2030, Cadrul strategic al UE pentru romi privind egalitatea, incluziunea și participarea, Strategia UE privind drepturile victimelor, Strategia privind persoanele LGBTIQ și Planul de acțiune al UE împotriva rasismului;</w:t>
            </w:r>
          </w:p>
        </w:tc>
      </w:tr>
    </w:tbl>
    <w:p w14:paraId="40F28439"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2C74AFC" w14:textId="77777777" w:rsidR="008F605B" w:rsidRPr="00B9675E" w:rsidRDefault="008F605B" w:rsidP="008F605B">
      <w:pPr>
        <w:rPr>
          <w:color w:val="000000" w:themeColor="text1"/>
        </w:rPr>
      </w:pPr>
      <w:r w:rsidRPr="00D85150">
        <w:rPr>
          <w:rStyle w:val="HideTWBExt"/>
        </w:rPr>
        <w:t>&lt;/Amend&gt;</w:t>
      </w:r>
    </w:p>
    <w:p w14:paraId="11CC2DC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765</w:t>
      </w:r>
      <w:r w:rsidRPr="00D85150">
        <w:rPr>
          <w:rStyle w:val="HideTWBExt"/>
          <w:b w:val="0"/>
        </w:rPr>
        <w:t>&lt;/NumAm&gt;</w:t>
      </w:r>
    </w:p>
    <w:p w14:paraId="6103EDF3" w14:textId="77777777" w:rsidR="008F605B" w:rsidRPr="00B9675E" w:rsidRDefault="008F605B" w:rsidP="008F605B">
      <w:pPr>
        <w:pStyle w:val="NormalBold"/>
        <w:rPr>
          <w:color w:val="000000" w:themeColor="text1"/>
        </w:rPr>
      </w:pPr>
      <w:r w:rsidRPr="00D85150">
        <w:rPr>
          <w:rStyle w:val="HideTWBExt"/>
          <w:b w:val="0"/>
        </w:rPr>
        <w:lastRenderedPageBreak/>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6ECC5CE4" w14:textId="77777777" w:rsidR="008F605B" w:rsidRPr="00B9675E" w:rsidRDefault="008F605B" w:rsidP="008F605B">
      <w:pPr>
        <w:pStyle w:val="NormalBold"/>
        <w:rPr>
          <w:color w:val="000000" w:themeColor="text1"/>
        </w:rPr>
      </w:pPr>
      <w:r w:rsidRPr="00D85150">
        <w:rPr>
          <w:rStyle w:val="HideTWBExt"/>
          <w:b w:val="0"/>
        </w:rPr>
        <w:t>&lt;/RepeatBlock-By&gt;</w:t>
      </w:r>
    </w:p>
    <w:p w14:paraId="311479F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99791D4"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19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BC74A20" w14:textId="77777777" w:rsidTr="00D85150">
        <w:trPr>
          <w:trHeight w:hRule="exact" w:val="240"/>
          <w:jc w:val="center"/>
        </w:trPr>
        <w:tc>
          <w:tcPr>
            <w:tcW w:w="9752" w:type="dxa"/>
            <w:gridSpan w:val="2"/>
            <w:tcBorders>
              <w:top w:val="nil"/>
              <w:left w:val="nil"/>
              <w:bottom w:val="nil"/>
              <w:right w:val="nil"/>
            </w:tcBorders>
          </w:tcPr>
          <w:p w14:paraId="46C26C73" w14:textId="77777777" w:rsidR="008F605B" w:rsidRPr="00B9675E" w:rsidRDefault="008F605B" w:rsidP="00D85150">
            <w:pPr>
              <w:rPr>
                <w:color w:val="000000" w:themeColor="text1"/>
              </w:rPr>
            </w:pPr>
          </w:p>
        </w:tc>
      </w:tr>
      <w:tr w:rsidR="007B5D21" w:rsidRPr="00B9675E" w14:paraId="4C3FEF69" w14:textId="77777777" w:rsidTr="00D85150">
        <w:trPr>
          <w:trHeight w:val="240"/>
          <w:jc w:val="center"/>
        </w:trPr>
        <w:tc>
          <w:tcPr>
            <w:tcW w:w="4876" w:type="dxa"/>
            <w:tcBorders>
              <w:top w:val="nil"/>
              <w:left w:val="nil"/>
              <w:bottom w:val="nil"/>
              <w:right w:val="nil"/>
            </w:tcBorders>
          </w:tcPr>
          <w:p w14:paraId="1773790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3F5EAD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F95513B" w14:textId="77777777" w:rsidTr="00D85150">
        <w:trPr>
          <w:jc w:val="center"/>
        </w:trPr>
        <w:tc>
          <w:tcPr>
            <w:tcW w:w="4876" w:type="dxa"/>
            <w:tcBorders>
              <w:top w:val="nil"/>
              <w:left w:val="nil"/>
              <w:bottom w:val="nil"/>
              <w:right w:val="nil"/>
            </w:tcBorders>
          </w:tcPr>
          <w:p w14:paraId="4BD061CA"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44469A3" w14:textId="77777777" w:rsidR="008F605B" w:rsidRPr="00B9675E" w:rsidRDefault="008F605B" w:rsidP="00D85150">
            <w:pPr>
              <w:pStyle w:val="Normal6a"/>
              <w:rPr>
                <w:color w:val="000000" w:themeColor="text1"/>
              </w:rPr>
            </w:pPr>
            <w:r w:rsidRPr="00B9675E">
              <w:rPr>
                <w:b/>
                <w:i/>
                <w:color w:val="000000" w:themeColor="text1"/>
              </w:rPr>
              <w:t>19e.</w:t>
            </w:r>
            <w:r w:rsidRPr="00B9675E">
              <w:rPr>
                <w:color w:val="000000" w:themeColor="text1"/>
              </w:rPr>
              <w:tab/>
            </w:r>
            <w:r w:rsidRPr="00B9675E">
              <w:rPr>
                <w:b/>
                <w:i/>
                <w:color w:val="000000" w:themeColor="text1"/>
              </w:rPr>
              <w:t>invită Comisia să consulte și să implice activ femeile și fetele în toată diversitatea lor, prin intermediul organizațiilor lor reprezentative, în pregătirea și implementarea Strategiei privind egalitatea de gen post-2025, care să includă femeile cu dizabilități, femeile LGBTIQ sau femeile din zonele rurale;</w:t>
            </w:r>
          </w:p>
        </w:tc>
      </w:tr>
    </w:tbl>
    <w:p w14:paraId="3E5A150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0E6A503" w14:textId="77777777" w:rsidR="008F605B" w:rsidRPr="00B9675E" w:rsidRDefault="008F605B" w:rsidP="008F605B">
      <w:pPr>
        <w:rPr>
          <w:color w:val="000000" w:themeColor="text1"/>
        </w:rPr>
      </w:pPr>
      <w:r w:rsidRPr="00D85150">
        <w:rPr>
          <w:rStyle w:val="HideTWBExt"/>
        </w:rPr>
        <w:t>&lt;/Amend&gt;</w:t>
      </w:r>
    </w:p>
    <w:p w14:paraId="64DE98E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766</w:t>
      </w:r>
      <w:r w:rsidRPr="00D85150">
        <w:rPr>
          <w:rStyle w:val="HideTWBExt"/>
          <w:b w:val="0"/>
        </w:rPr>
        <w:t>&lt;/NumAm&gt;</w:t>
      </w:r>
    </w:p>
    <w:p w14:paraId="4A9BC9B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Mathilde Androuët, Margarita de la Pisa Carrión, Mireia Borrás Pabón</w:t>
      </w:r>
      <w:r w:rsidRPr="00D85150">
        <w:rPr>
          <w:rStyle w:val="HideTWBExt"/>
          <w:b w:val="0"/>
        </w:rPr>
        <w:t>&lt;/Members&gt;</w:t>
      </w:r>
    </w:p>
    <w:p w14:paraId="5596C42E" w14:textId="77777777" w:rsidR="008F605B" w:rsidRPr="00B9675E" w:rsidRDefault="008F605B" w:rsidP="008F605B">
      <w:pPr>
        <w:pStyle w:val="NormalBold"/>
        <w:rPr>
          <w:color w:val="000000" w:themeColor="text1"/>
        </w:rPr>
      </w:pPr>
      <w:r w:rsidRPr="00D85150">
        <w:rPr>
          <w:rStyle w:val="HideTWBExt"/>
          <w:b w:val="0"/>
        </w:rPr>
        <w:t>&lt;/RepeatBlock-By&gt;</w:t>
      </w:r>
    </w:p>
    <w:p w14:paraId="13F0E9DC"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C486BE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F02C8D4" w14:textId="77777777" w:rsidTr="00D85150">
        <w:trPr>
          <w:trHeight w:hRule="exact" w:val="240"/>
          <w:jc w:val="center"/>
        </w:trPr>
        <w:tc>
          <w:tcPr>
            <w:tcW w:w="9752" w:type="dxa"/>
            <w:gridSpan w:val="2"/>
            <w:tcBorders>
              <w:top w:val="nil"/>
              <w:left w:val="nil"/>
              <w:bottom w:val="nil"/>
              <w:right w:val="nil"/>
            </w:tcBorders>
          </w:tcPr>
          <w:p w14:paraId="21601B44" w14:textId="77777777" w:rsidR="008F605B" w:rsidRPr="00B9675E" w:rsidRDefault="008F605B" w:rsidP="00D85150">
            <w:pPr>
              <w:rPr>
                <w:color w:val="000000" w:themeColor="text1"/>
              </w:rPr>
            </w:pPr>
          </w:p>
        </w:tc>
      </w:tr>
      <w:tr w:rsidR="007B5D21" w:rsidRPr="00B9675E" w14:paraId="7D4A15F7" w14:textId="77777777" w:rsidTr="00D85150">
        <w:trPr>
          <w:trHeight w:val="240"/>
          <w:jc w:val="center"/>
        </w:trPr>
        <w:tc>
          <w:tcPr>
            <w:tcW w:w="4876" w:type="dxa"/>
            <w:tcBorders>
              <w:top w:val="nil"/>
              <w:left w:val="nil"/>
              <w:bottom w:val="nil"/>
              <w:right w:val="nil"/>
            </w:tcBorders>
          </w:tcPr>
          <w:p w14:paraId="28DF780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200BBC78"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CA28B9D" w14:textId="77777777" w:rsidTr="00D85150">
        <w:trPr>
          <w:jc w:val="center"/>
        </w:trPr>
        <w:tc>
          <w:tcPr>
            <w:tcW w:w="4876" w:type="dxa"/>
            <w:tcBorders>
              <w:top w:val="nil"/>
              <w:left w:val="nil"/>
              <w:bottom w:val="nil"/>
              <w:right w:val="nil"/>
            </w:tcBorders>
          </w:tcPr>
          <w:p w14:paraId="1E39A4C9" w14:textId="77777777" w:rsidR="008F605B" w:rsidRPr="00B9675E" w:rsidRDefault="008F605B" w:rsidP="00D85150">
            <w:pPr>
              <w:pStyle w:val="Normal6a"/>
              <w:rPr>
                <w:color w:val="000000" w:themeColor="text1"/>
              </w:rPr>
            </w:pPr>
            <w:r w:rsidRPr="00B9675E">
              <w:rPr>
                <w:b/>
                <w:i/>
                <w:color w:val="000000" w:themeColor="text1"/>
              </w:rPr>
              <w:t>20.</w:t>
            </w:r>
            <w:r w:rsidRPr="00B9675E">
              <w:rPr>
                <w:color w:val="000000" w:themeColor="text1"/>
              </w:rPr>
              <w:tab/>
            </w:r>
            <w:r w:rsidRPr="00B9675E">
              <w:rPr>
                <w:b/>
                <w:i/>
                <w:color w:val="000000" w:themeColor="text1"/>
              </w:rPr>
              <w:t>îndeamnă Comisia să utilizeze și să dezvolte în continuare intersecționalitatea ca principiu transversal în noua strategie privind egalitatea de gen;</w:t>
            </w:r>
          </w:p>
        </w:tc>
        <w:tc>
          <w:tcPr>
            <w:tcW w:w="4876" w:type="dxa"/>
            <w:tcBorders>
              <w:top w:val="nil"/>
              <w:left w:val="nil"/>
              <w:bottom w:val="nil"/>
              <w:right w:val="nil"/>
            </w:tcBorders>
          </w:tcPr>
          <w:p w14:paraId="247376D5" w14:textId="77777777" w:rsidR="008F605B" w:rsidRPr="00B9675E" w:rsidRDefault="008F605B" w:rsidP="00D85150">
            <w:pPr>
              <w:pStyle w:val="Normal6a"/>
              <w:rPr>
                <w:color w:val="000000" w:themeColor="text1"/>
              </w:rPr>
            </w:pPr>
            <w:r w:rsidRPr="00B9675E">
              <w:rPr>
                <w:b/>
                <w:i/>
                <w:color w:val="000000" w:themeColor="text1"/>
              </w:rPr>
              <w:t>eliminat</w:t>
            </w:r>
          </w:p>
        </w:tc>
      </w:tr>
    </w:tbl>
    <w:p w14:paraId="02D2F5C2"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{FR}</w:t>
      </w:r>
      <w:r w:rsidRPr="00B9675E">
        <w:rPr>
          <w:color w:val="000000" w:themeColor="text1"/>
        </w:rPr>
        <w:t>fr</w:t>
      </w:r>
      <w:r w:rsidRPr="00D85150">
        <w:rPr>
          <w:rStyle w:val="HideTWBExt"/>
        </w:rPr>
        <w:t>&lt;/Original&gt;</w:t>
      </w:r>
    </w:p>
    <w:p w14:paraId="293D25A0" w14:textId="0E181657" w:rsidR="008F605B" w:rsidRPr="00B9675E" w:rsidRDefault="008F605B" w:rsidP="008F605B">
      <w:pPr>
        <w:rPr>
          <w:color w:val="000000" w:themeColor="text1"/>
        </w:rPr>
      </w:pPr>
      <w:r w:rsidRPr="00D85150">
        <w:rPr>
          <w:rStyle w:val="HideTWBExt"/>
        </w:rPr>
        <w:t>&lt;/Amend&gt;</w:t>
      </w:r>
    </w:p>
    <w:p w14:paraId="24A59F1B"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767</w:t>
      </w:r>
      <w:r w:rsidRPr="00D85150">
        <w:rPr>
          <w:rStyle w:val="HideTWBExt"/>
          <w:b w:val="0"/>
        </w:rPr>
        <w:t>&lt;/NumAm&gt;</w:t>
      </w:r>
    </w:p>
    <w:p w14:paraId="00D5A46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Irmhild Boßdorf</w:t>
      </w:r>
      <w:r w:rsidRPr="00D85150">
        <w:rPr>
          <w:rStyle w:val="HideTWBExt"/>
          <w:b w:val="0"/>
        </w:rPr>
        <w:t>&lt;/Members&gt;</w:t>
      </w:r>
    </w:p>
    <w:p w14:paraId="1F0FE15A" w14:textId="77777777" w:rsidR="008F605B" w:rsidRPr="00B9675E" w:rsidRDefault="008F605B" w:rsidP="008F605B">
      <w:pPr>
        <w:pStyle w:val="NormalBold"/>
        <w:rPr>
          <w:color w:val="000000" w:themeColor="text1"/>
        </w:rPr>
      </w:pPr>
      <w:r w:rsidRPr="00D85150">
        <w:rPr>
          <w:rStyle w:val="HideTWBExt"/>
          <w:b w:val="0"/>
        </w:rPr>
        <w:t>&lt;/RepeatBlock-By&gt;</w:t>
      </w:r>
    </w:p>
    <w:p w14:paraId="3F44F17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2EF66C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524C072B" w14:textId="77777777" w:rsidTr="00D85150">
        <w:trPr>
          <w:trHeight w:hRule="exact" w:val="240"/>
          <w:jc w:val="center"/>
        </w:trPr>
        <w:tc>
          <w:tcPr>
            <w:tcW w:w="9752" w:type="dxa"/>
            <w:gridSpan w:val="2"/>
            <w:tcBorders>
              <w:top w:val="nil"/>
              <w:left w:val="nil"/>
              <w:bottom w:val="nil"/>
              <w:right w:val="nil"/>
            </w:tcBorders>
          </w:tcPr>
          <w:p w14:paraId="45471060" w14:textId="77777777" w:rsidR="008F605B" w:rsidRPr="00B9675E" w:rsidRDefault="008F605B" w:rsidP="00D85150">
            <w:pPr>
              <w:rPr>
                <w:color w:val="000000" w:themeColor="text1"/>
              </w:rPr>
            </w:pPr>
          </w:p>
        </w:tc>
      </w:tr>
      <w:tr w:rsidR="007B5D21" w:rsidRPr="00B9675E" w14:paraId="765E442B" w14:textId="77777777" w:rsidTr="00D85150">
        <w:trPr>
          <w:trHeight w:val="240"/>
          <w:jc w:val="center"/>
        </w:trPr>
        <w:tc>
          <w:tcPr>
            <w:tcW w:w="4876" w:type="dxa"/>
            <w:tcBorders>
              <w:top w:val="nil"/>
              <w:left w:val="nil"/>
              <w:bottom w:val="nil"/>
              <w:right w:val="nil"/>
            </w:tcBorders>
          </w:tcPr>
          <w:p w14:paraId="49BBE3B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81C07A6"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AAB4A8E" w14:textId="77777777" w:rsidTr="00D85150">
        <w:trPr>
          <w:jc w:val="center"/>
        </w:trPr>
        <w:tc>
          <w:tcPr>
            <w:tcW w:w="4876" w:type="dxa"/>
            <w:tcBorders>
              <w:top w:val="nil"/>
              <w:left w:val="nil"/>
              <w:bottom w:val="nil"/>
              <w:right w:val="nil"/>
            </w:tcBorders>
          </w:tcPr>
          <w:p w14:paraId="196A0FCC" w14:textId="77777777" w:rsidR="008F605B" w:rsidRPr="00B9675E" w:rsidRDefault="008F605B" w:rsidP="00D85150">
            <w:pPr>
              <w:pStyle w:val="Normal6a"/>
              <w:rPr>
                <w:color w:val="000000" w:themeColor="text1"/>
              </w:rPr>
            </w:pPr>
            <w:r w:rsidRPr="00B9675E">
              <w:rPr>
                <w:b/>
                <w:i/>
                <w:color w:val="000000" w:themeColor="text1"/>
              </w:rPr>
              <w:lastRenderedPageBreak/>
              <w:t>20.</w:t>
            </w:r>
            <w:r w:rsidRPr="00B9675E">
              <w:rPr>
                <w:color w:val="000000" w:themeColor="text1"/>
              </w:rPr>
              <w:tab/>
            </w:r>
            <w:r w:rsidRPr="00B9675E">
              <w:rPr>
                <w:b/>
                <w:i/>
                <w:color w:val="000000" w:themeColor="text1"/>
              </w:rPr>
              <w:t>îndeamnă Comisia să utilizeze și să dezvolte în continuare intersecționalitatea ca principiu transversal în noua strategie privind egalitatea de gen;</w:t>
            </w:r>
          </w:p>
        </w:tc>
        <w:tc>
          <w:tcPr>
            <w:tcW w:w="4876" w:type="dxa"/>
            <w:tcBorders>
              <w:top w:val="nil"/>
              <w:left w:val="nil"/>
              <w:bottom w:val="nil"/>
              <w:right w:val="nil"/>
            </w:tcBorders>
          </w:tcPr>
          <w:p w14:paraId="14ECC76D" w14:textId="77777777" w:rsidR="008F605B" w:rsidRPr="00B9675E" w:rsidRDefault="008F605B" w:rsidP="00D85150">
            <w:pPr>
              <w:pStyle w:val="Normal6a"/>
              <w:rPr>
                <w:color w:val="000000" w:themeColor="text1"/>
              </w:rPr>
            </w:pPr>
            <w:r w:rsidRPr="00B9675E">
              <w:rPr>
                <w:b/>
                <w:i/>
                <w:color w:val="000000" w:themeColor="text1"/>
              </w:rPr>
              <w:t>eliminat</w:t>
            </w:r>
          </w:p>
        </w:tc>
      </w:tr>
    </w:tbl>
    <w:p w14:paraId="78581EF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{DE}</w:t>
      </w:r>
      <w:r w:rsidRPr="00B9675E">
        <w:rPr>
          <w:color w:val="000000" w:themeColor="text1"/>
        </w:rPr>
        <w:t>de</w:t>
      </w:r>
      <w:r w:rsidRPr="00D85150">
        <w:rPr>
          <w:rStyle w:val="HideTWBExt"/>
        </w:rPr>
        <w:t>&lt;/Original&gt;</w:t>
      </w:r>
    </w:p>
    <w:p w14:paraId="040A11E6" w14:textId="437D2E4C" w:rsidR="008F605B" w:rsidRPr="00B9675E" w:rsidRDefault="008F605B" w:rsidP="008F605B">
      <w:pPr>
        <w:rPr>
          <w:color w:val="000000" w:themeColor="text1"/>
        </w:rPr>
      </w:pPr>
      <w:r w:rsidRPr="00D85150">
        <w:rPr>
          <w:rStyle w:val="HideTWBExt"/>
        </w:rPr>
        <w:t>&lt;/Amend&gt;</w:t>
      </w:r>
    </w:p>
    <w:p w14:paraId="525B9DB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768</w:t>
      </w:r>
      <w:r w:rsidRPr="00D85150">
        <w:rPr>
          <w:rStyle w:val="HideTWBExt"/>
          <w:b w:val="0"/>
        </w:rPr>
        <w:t>&lt;/NumAm&gt;</w:t>
      </w:r>
    </w:p>
    <w:p w14:paraId="1FBDAD6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4AB205EF" w14:textId="77777777" w:rsidR="008F605B" w:rsidRPr="00B9675E" w:rsidRDefault="008F605B" w:rsidP="008F605B">
      <w:pPr>
        <w:pStyle w:val="NormalBold"/>
        <w:rPr>
          <w:color w:val="000000" w:themeColor="text1"/>
        </w:rPr>
      </w:pPr>
      <w:r w:rsidRPr="00D85150">
        <w:rPr>
          <w:rStyle w:val="HideTWBExt"/>
          <w:b w:val="0"/>
        </w:rPr>
        <w:t>&lt;/RepeatBlock-By&gt;</w:t>
      </w:r>
    </w:p>
    <w:p w14:paraId="2A9A8089"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441D20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74CD31A" w14:textId="77777777" w:rsidTr="00D85150">
        <w:trPr>
          <w:trHeight w:hRule="exact" w:val="240"/>
          <w:jc w:val="center"/>
        </w:trPr>
        <w:tc>
          <w:tcPr>
            <w:tcW w:w="9752" w:type="dxa"/>
            <w:gridSpan w:val="2"/>
            <w:tcBorders>
              <w:top w:val="nil"/>
              <w:left w:val="nil"/>
              <w:bottom w:val="nil"/>
              <w:right w:val="nil"/>
            </w:tcBorders>
          </w:tcPr>
          <w:p w14:paraId="6C230A3E" w14:textId="77777777" w:rsidR="008F605B" w:rsidRPr="00B9675E" w:rsidRDefault="008F605B" w:rsidP="00D85150">
            <w:pPr>
              <w:rPr>
                <w:color w:val="000000" w:themeColor="text1"/>
              </w:rPr>
            </w:pPr>
          </w:p>
        </w:tc>
      </w:tr>
      <w:tr w:rsidR="007B5D21" w:rsidRPr="00B9675E" w14:paraId="3F406FC7" w14:textId="77777777" w:rsidTr="00D85150">
        <w:trPr>
          <w:trHeight w:val="240"/>
          <w:jc w:val="center"/>
        </w:trPr>
        <w:tc>
          <w:tcPr>
            <w:tcW w:w="4876" w:type="dxa"/>
            <w:tcBorders>
              <w:top w:val="nil"/>
              <w:left w:val="nil"/>
              <w:bottom w:val="nil"/>
              <w:right w:val="nil"/>
            </w:tcBorders>
          </w:tcPr>
          <w:p w14:paraId="794B598B"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AB7262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1FCD47F" w14:textId="77777777" w:rsidTr="00D85150">
        <w:trPr>
          <w:jc w:val="center"/>
        </w:trPr>
        <w:tc>
          <w:tcPr>
            <w:tcW w:w="4876" w:type="dxa"/>
            <w:tcBorders>
              <w:top w:val="nil"/>
              <w:left w:val="nil"/>
              <w:bottom w:val="nil"/>
              <w:right w:val="nil"/>
            </w:tcBorders>
          </w:tcPr>
          <w:p w14:paraId="260D008F"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 xml:space="preserve">îndeamnă Comisia </w:t>
            </w:r>
            <w:r w:rsidRPr="00B9675E">
              <w:rPr>
                <w:b/>
                <w:i/>
                <w:color w:val="000000" w:themeColor="text1"/>
              </w:rPr>
              <w:t>să utilizeze și să dezvolte în continuare intersecționalitatea ca principiu transversal</w:t>
            </w:r>
            <w:r w:rsidRPr="00B9675E">
              <w:rPr>
                <w:color w:val="000000" w:themeColor="text1"/>
              </w:rPr>
              <w:t xml:space="preserve"> în noua strategie privind egalitatea de gen;</w:t>
            </w:r>
          </w:p>
        </w:tc>
        <w:tc>
          <w:tcPr>
            <w:tcW w:w="4876" w:type="dxa"/>
            <w:tcBorders>
              <w:top w:val="nil"/>
              <w:left w:val="nil"/>
              <w:bottom w:val="nil"/>
              <w:right w:val="nil"/>
            </w:tcBorders>
          </w:tcPr>
          <w:p w14:paraId="5BDB2A91"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 xml:space="preserve">îndeamnă Comisia </w:t>
            </w:r>
            <w:r w:rsidRPr="00B9675E">
              <w:rPr>
                <w:b/>
                <w:i/>
                <w:color w:val="000000" w:themeColor="text1"/>
              </w:rPr>
              <w:t>ca,</w:t>
            </w:r>
            <w:r w:rsidRPr="00B9675E">
              <w:rPr>
                <w:color w:val="000000" w:themeColor="text1"/>
              </w:rPr>
              <w:t xml:space="preserve"> în noua strategie privind egalitatea de gen</w:t>
            </w:r>
            <w:r w:rsidRPr="00B9675E">
              <w:rPr>
                <w:b/>
                <w:i/>
                <w:color w:val="000000" w:themeColor="text1"/>
              </w:rPr>
              <w:t>, să acorde prioritate egalității de șanse – care să le permită femeilor să își valorifice pe deplin potențialul, în conformitate cu preferințele lor personale – și să se îndepărteze de principiul egalității de rezultat, promovat de indicele egalității de gen – principiu care ignoră opțiunile individuale ale femeilor și care poate avea, în consecință, efecte negative nedorite, în special dacă este utilizat ca bază pentru propuneri legislative</w:t>
            </w:r>
            <w:r w:rsidRPr="00B9675E">
              <w:rPr>
                <w:color w:val="000000" w:themeColor="text1"/>
              </w:rPr>
              <w:t>;</w:t>
            </w:r>
          </w:p>
        </w:tc>
      </w:tr>
    </w:tbl>
    <w:p w14:paraId="5B70BB1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EC74379" w14:textId="77777777" w:rsidR="008F605B" w:rsidRPr="00B9675E" w:rsidRDefault="008F605B" w:rsidP="008F605B">
      <w:pPr>
        <w:rPr>
          <w:color w:val="000000" w:themeColor="text1"/>
        </w:rPr>
      </w:pPr>
      <w:r w:rsidRPr="00D85150">
        <w:rPr>
          <w:rStyle w:val="HideTWBExt"/>
        </w:rPr>
        <w:t>&lt;/Amend&gt;</w:t>
      </w:r>
    </w:p>
    <w:p w14:paraId="277BA9D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769</w:t>
      </w:r>
      <w:r w:rsidRPr="00D85150">
        <w:rPr>
          <w:rStyle w:val="HideTWBExt"/>
          <w:b w:val="0"/>
        </w:rPr>
        <w:t>&lt;/NumAm&gt;</w:t>
      </w:r>
    </w:p>
    <w:p w14:paraId="4E2EF22C"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Lucia Yar, Abir Al-Sahlani, Raquel García Hermida-Van Der Walle, Dainius Žalimas, Veronika Cifrová Ostrihoňová, Billy Kelleher, Valérie Devaux, Jana Toom</w:t>
      </w:r>
      <w:r w:rsidRPr="00D85150">
        <w:rPr>
          <w:rStyle w:val="HideTWBExt"/>
          <w:b w:val="0"/>
        </w:rPr>
        <w:t>&lt;/Members&gt;</w:t>
      </w:r>
    </w:p>
    <w:p w14:paraId="7A0D58C0" w14:textId="77777777" w:rsidR="008F605B" w:rsidRPr="00B9675E" w:rsidRDefault="008F605B" w:rsidP="008F605B">
      <w:pPr>
        <w:pStyle w:val="NormalBold"/>
        <w:rPr>
          <w:color w:val="000000" w:themeColor="text1"/>
        </w:rPr>
      </w:pPr>
      <w:r w:rsidRPr="00D85150">
        <w:rPr>
          <w:rStyle w:val="HideTWBExt"/>
          <w:b w:val="0"/>
        </w:rPr>
        <w:t>&lt;/RepeatBlock-By&gt;</w:t>
      </w:r>
    </w:p>
    <w:p w14:paraId="6D12A4A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F427719"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94F6AB" w14:textId="77777777" w:rsidTr="00D85150">
        <w:trPr>
          <w:trHeight w:hRule="exact" w:val="240"/>
          <w:jc w:val="center"/>
        </w:trPr>
        <w:tc>
          <w:tcPr>
            <w:tcW w:w="9752" w:type="dxa"/>
            <w:gridSpan w:val="2"/>
            <w:tcBorders>
              <w:top w:val="nil"/>
              <w:left w:val="nil"/>
              <w:bottom w:val="nil"/>
              <w:right w:val="nil"/>
            </w:tcBorders>
          </w:tcPr>
          <w:p w14:paraId="33DFE65B" w14:textId="77777777" w:rsidR="008F605B" w:rsidRPr="00B9675E" w:rsidRDefault="008F605B" w:rsidP="00D85150">
            <w:pPr>
              <w:rPr>
                <w:color w:val="000000" w:themeColor="text1"/>
              </w:rPr>
            </w:pPr>
          </w:p>
        </w:tc>
      </w:tr>
      <w:tr w:rsidR="007B5D21" w:rsidRPr="00B9675E" w14:paraId="7DAF8B58" w14:textId="77777777" w:rsidTr="00D85150">
        <w:trPr>
          <w:trHeight w:val="240"/>
          <w:jc w:val="center"/>
        </w:trPr>
        <w:tc>
          <w:tcPr>
            <w:tcW w:w="4876" w:type="dxa"/>
            <w:tcBorders>
              <w:top w:val="nil"/>
              <w:left w:val="nil"/>
              <w:bottom w:val="nil"/>
              <w:right w:val="nil"/>
            </w:tcBorders>
          </w:tcPr>
          <w:p w14:paraId="00C7CE26"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0C3C3AFC"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2B141D07" w14:textId="77777777" w:rsidTr="00D85150">
        <w:trPr>
          <w:jc w:val="center"/>
        </w:trPr>
        <w:tc>
          <w:tcPr>
            <w:tcW w:w="4876" w:type="dxa"/>
            <w:tcBorders>
              <w:top w:val="nil"/>
              <w:left w:val="nil"/>
              <w:bottom w:val="nil"/>
              <w:right w:val="nil"/>
            </w:tcBorders>
          </w:tcPr>
          <w:p w14:paraId="5281A458"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 xml:space="preserve">îndeamnă Comisia să utilizeze și să dezvolte în continuare intersecționalitatea </w:t>
            </w:r>
            <w:r w:rsidRPr="00B9675E">
              <w:rPr>
                <w:color w:val="000000" w:themeColor="text1"/>
              </w:rPr>
              <w:lastRenderedPageBreak/>
              <w:t>ca principiu transversal în noua strategie privind egalitatea de gen;</w:t>
            </w:r>
          </w:p>
        </w:tc>
        <w:tc>
          <w:tcPr>
            <w:tcW w:w="4876" w:type="dxa"/>
            <w:tcBorders>
              <w:top w:val="nil"/>
              <w:left w:val="nil"/>
              <w:bottom w:val="nil"/>
              <w:right w:val="nil"/>
            </w:tcBorders>
          </w:tcPr>
          <w:p w14:paraId="528A9F75" w14:textId="77777777" w:rsidR="008F605B" w:rsidRPr="00B9675E" w:rsidRDefault="008F605B" w:rsidP="00D85150">
            <w:pPr>
              <w:pStyle w:val="Normal6a"/>
              <w:rPr>
                <w:color w:val="000000" w:themeColor="text1"/>
              </w:rPr>
            </w:pPr>
            <w:r w:rsidRPr="00B9675E">
              <w:rPr>
                <w:color w:val="000000" w:themeColor="text1"/>
              </w:rPr>
              <w:lastRenderedPageBreak/>
              <w:t>20.</w:t>
            </w:r>
            <w:r w:rsidRPr="00B9675E">
              <w:rPr>
                <w:color w:val="000000" w:themeColor="text1"/>
              </w:rPr>
              <w:tab/>
              <w:t xml:space="preserve">îndeamnă Comisia să utilizeze și să dezvolte în continuare intersecționalitatea </w:t>
            </w:r>
            <w:r w:rsidRPr="00B9675E">
              <w:rPr>
                <w:color w:val="000000" w:themeColor="text1"/>
              </w:rPr>
              <w:lastRenderedPageBreak/>
              <w:t xml:space="preserve">ca principiu transversal în noua strategie privind egalitatea de gen </w:t>
            </w:r>
            <w:r w:rsidRPr="00B9675E">
              <w:rPr>
                <w:b/>
                <w:i/>
                <w:color w:val="000000" w:themeColor="text1"/>
              </w:rPr>
              <w:t>și să asigure aplicarea unei abordări intersecționale în toate măsurile legislative și fără caracter legislativ, îndeosebi în ceea ce privește intersecționalitatea dintre gen și alte motive de discriminare, cum ar fi dizabilitatea, rasa, culoarea pielii, originea etnică sau socială, religia sau convingerile, apartenența la o minoritate națională, vârsta sau orientarea sexuală</w:t>
            </w:r>
            <w:r w:rsidRPr="00B9675E">
              <w:rPr>
                <w:color w:val="000000" w:themeColor="text1"/>
              </w:rPr>
              <w:t>;</w:t>
            </w:r>
          </w:p>
        </w:tc>
      </w:tr>
    </w:tbl>
    <w:p w14:paraId="3DAA60FF"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C57ED1B" w14:textId="77777777" w:rsidR="008F605B" w:rsidRPr="00B9675E" w:rsidRDefault="008F605B" w:rsidP="008F605B">
      <w:pPr>
        <w:rPr>
          <w:color w:val="000000" w:themeColor="text1"/>
        </w:rPr>
      </w:pPr>
      <w:r w:rsidRPr="00D85150">
        <w:rPr>
          <w:rStyle w:val="HideTWBExt"/>
        </w:rPr>
        <w:t>&lt;/Amend&gt;</w:t>
      </w:r>
    </w:p>
    <w:p w14:paraId="7D4EDE9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770</w:t>
      </w:r>
      <w:r w:rsidRPr="00D85150">
        <w:rPr>
          <w:rStyle w:val="HideTWBExt"/>
          <w:b w:val="0"/>
        </w:rPr>
        <w:t>&lt;/NumAm&gt;</w:t>
      </w:r>
    </w:p>
    <w:p w14:paraId="55BDAF1A"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8F36277" w14:textId="77777777" w:rsidR="008F605B" w:rsidRPr="00B9675E" w:rsidRDefault="008F605B" w:rsidP="008F605B">
      <w:pPr>
        <w:pStyle w:val="NormalBold"/>
        <w:rPr>
          <w:color w:val="000000" w:themeColor="text1"/>
        </w:rPr>
      </w:pPr>
      <w:r w:rsidRPr="00D85150">
        <w:rPr>
          <w:rStyle w:val="HideTWBExt"/>
          <w:b w:val="0"/>
        </w:rPr>
        <w:t>&lt;/RepeatBlock-By&gt;</w:t>
      </w:r>
    </w:p>
    <w:p w14:paraId="5C15704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D80659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26B9300" w14:textId="77777777" w:rsidTr="00D85150">
        <w:trPr>
          <w:trHeight w:hRule="exact" w:val="240"/>
          <w:jc w:val="center"/>
        </w:trPr>
        <w:tc>
          <w:tcPr>
            <w:tcW w:w="9752" w:type="dxa"/>
            <w:gridSpan w:val="2"/>
            <w:tcBorders>
              <w:top w:val="nil"/>
              <w:left w:val="nil"/>
              <w:bottom w:val="nil"/>
              <w:right w:val="nil"/>
            </w:tcBorders>
          </w:tcPr>
          <w:p w14:paraId="01C58AD4" w14:textId="77777777" w:rsidR="008F605B" w:rsidRPr="00B9675E" w:rsidRDefault="008F605B" w:rsidP="00D85150">
            <w:pPr>
              <w:rPr>
                <w:color w:val="000000" w:themeColor="text1"/>
              </w:rPr>
            </w:pPr>
          </w:p>
        </w:tc>
      </w:tr>
      <w:tr w:rsidR="007B5D21" w:rsidRPr="00B9675E" w14:paraId="3A76D415" w14:textId="77777777" w:rsidTr="00D85150">
        <w:trPr>
          <w:trHeight w:val="240"/>
          <w:jc w:val="center"/>
        </w:trPr>
        <w:tc>
          <w:tcPr>
            <w:tcW w:w="4876" w:type="dxa"/>
            <w:tcBorders>
              <w:top w:val="nil"/>
              <w:left w:val="nil"/>
              <w:bottom w:val="nil"/>
              <w:right w:val="nil"/>
            </w:tcBorders>
          </w:tcPr>
          <w:p w14:paraId="43F33261"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3E099B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018B575" w14:textId="77777777" w:rsidTr="00D85150">
        <w:trPr>
          <w:jc w:val="center"/>
        </w:trPr>
        <w:tc>
          <w:tcPr>
            <w:tcW w:w="4876" w:type="dxa"/>
            <w:tcBorders>
              <w:top w:val="nil"/>
              <w:left w:val="nil"/>
              <w:bottom w:val="nil"/>
              <w:right w:val="nil"/>
            </w:tcBorders>
          </w:tcPr>
          <w:p w14:paraId="7BB2FD19"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îndeamnă Comisia să utilizeze și să dezvolte în continuare intersecționalitatea ca principiu transversal în noua strategie privind egalitatea de gen;</w:t>
            </w:r>
          </w:p>
        </w:tc>
        <w:tc>
          <w:tcPr>
            <w:tcW w:w="4876" w:type="dxa"/>
            <w:tcBorders>
              <w:top w:val="nil"/>
              <w:left w:val="nil"/>
              <w:bottom w:val="nil"/>
              <w:right w:val="nil"/>
            </w:tcBorders>
          </w:tcPr>
          <w:p w14:paraId="1CA48F43"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r>
            <w:r w:rsidRPr="00B9675E">
              <w:rPr>
                <w:b/>
                <w:i/>
                <w:color w:val="000000" w:themeColor="text1"/>
              </w:rPr>
              <w:t>recunoaște că multe femei se confruntă cu inegalități și discriminări intersecționale în UE și</w:t>
            </w:r>
            <w:r w:rsidRPr="00B9675E">
              <w:rPr>
                <w:color w:val="000000" w:themeColor="text1"/>
              </w:rPr>
              <w:t xml:space="preserve"> îndeamnă Comisia să utilizeze și să dezvolte în continuare intersecționalitatea ca principiu transversal în noua strategie privind egalitatea de gen;</w:t>
            </w:r>
          </w:p>
        </w:tc>
      </w:tr>
    </w:tbl>
    <w:p w14:paraId="7EF64B93"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9BE5331" w14:textId="77777777" w:rsidR="008F605B" w:rsidRPr="00B9675E" w:rsidRDefault="008F605B" w:rsidP="008F605B">
      <w:pPr>
        <w:rPr>
          <w:color w:val="000000" w:themeColor="text1"/>
        </w:rPr>
      </w:pPr>
      <w:r w:rsidRPr="00D85150">
        <w:rPr>
          <w:rStyle w:val="HideTWBExt"/>
        </w:rPr>
        <w:t>&lt;/Amend&gt;</w:t>
      </w:r>
    </w:p>
    <w:p w14:paraId="474622C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771</w:t>
      </w:r>
      <w:r w:rsidRPr="00D85150">
        <w:rPr>
          <w:rStyle w:val="HideTWBExt"/>
          <w:b w:val="0"/>
        </w:rPr>
        <w:t>&lt;/NumAm&gt;</w:t>
      </w:r>
    </w:p>
    <w:p w14:paraId="68B1664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78AD1218" w14:textId="77777777" w:rsidR="008F605B" w:rsidRPr="00B9675E" w:rsidRDefault="008F605B" w:rsidP="008F605B">
      <w:pPr>
        <w:pStyle w:val="NormalBold"/>
        <w:rPr>
          <w:color w:val="000000" w:themeColor="text1"/>
        </w:rPr>
      </w:pPr>
      <w:r w:rsidRPr="00D85150">
        <w:rPr>
          <w:rStyle w:val="HideTWBExt"/>
          <w:b w:val="0"/>
        </w:rPr>
        <w:t>&lt;/RepeatBlock-By&gt;</w:t>
      </w:r>
    </w:p>
    <w:p w14:paraId="229C294B"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BE8DE6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F5CEB71" w14:textId="77777777" w:rsidTr="00D85150">
        <w:trPr>
          <w:trHeight w:hRule="exact" w:val="240"/>
          <w:jc w:val="center"/>
        </w:trPr>
        <w:tc>
          <w:tcPr>
            <w:tcW w:w="9752" w:type="dxa"/>
            <w:gridSpan w:val="2"/>
            <w:tcBorders>
              <w:top w:val="nil"/>
              <w:left w:val="nil"/>
              <w:bottom w:val="nil"/>
              <w:right w:val="nil"/>
            </w:tcBorders>
          </w:tcPr>
          <w:p w14:paraId="0FA95CE1" w14:textId="77777777" w:rsidR="008F605B" w:rsidRPr="00B9675E" w:rsidRDefault="008F605B" w:rsidP="00D85150">
            <w:pPr>
              <w:rPr>
                <w:color w:val="000000" w:themeColor="text1"/>
              </w:rPr>
            </w:pPr>
          </w:p>
        </w:tc>
      </w:tr>
      <w:tr w:rsidR="007B5D21" w:rsidRPr="00B9675E" w14:paraId="7BF1FE6B" w14:textId="77777777" w:rsidTr="00D85150">
        <w:trPr>
          <w:trHeight w:val="240"/>
          <w:jc w:val="center"/>
        </w:trPr>
        <w:tc>
          <w:tcPr>
            <w:tcW w:w="4876" w:type="dxa"/>
            <w:tcBorders>
              <w:top w:val="nil"/>
              <w:left w:val="nil"/>
              <w:bottom w:val="nil"/>
              <w:right w:val="nil"/>
            </w:tcBorders>
          </w:tcPr>
          <w:p w14:paraId="5AC147BC"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3E9D08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E394630" w14:textId="77777777" w:rsidTr="00D85150">
        <w:trPr>
          <w:jc w:val="center"/>
        </w:trPr>
        <w:tc>
          <w:tcPr>
            <w:tcW w:w="4876" w:type="dxa"/>
            <w:tcBorders>
              <w:top w:val="nil"/>
              <w:left w:val="nil"/>
              <w:bottom w:val="nil"/>
              <w:right w:val="nil"/>
            </w:tcBorders>
          </w:tcPr>
          <w:p w14:paraId="0DBA493B"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 xml:space="preserve">îndeamnă Comisia să utilizeze și să dezvolte în continuare intersecționalitatea ca principiu transversal în noua strategie </w:t>
            </w:r>
            <w:r w:rsidRPr="00B9675E">
              <w:rPr>
                <w:color w:val="000000" w:themeColor="text1"/>
              </w:rPr>
              <w:lastRenderedPageBreak/>
              <w:t>privind egalitatea de gen;</w:t>
            </w:r>
          </w:p>
        </w:tc>
        <w:tc>
          <w:tcPr>
            <w:tcW w:w="4876" w:type="dxa"/>
            <w:tcBorders>
              <w:top w:val="nil"/>
              <w:left w:val="nil"/>
              <w:bottom w:val="nil"/>
              <w:right w:val="nil"/>
            </w:tcBorders>
          </w:tcPr>
          <w:p w14:paraId="3E9827BD" w14:textId="77777777" w:rsidR="008F605B" w:rsidRPr="00B9675E" w:rsidRDefault="008F605B" w:rsidP="00D85150">
            <w:pPr>
              <w:pStyle w:val="Normal6a"/>
              <w:rPr>
                <w:color w:val="000000" w:themeColor="text1"/>
              </w:rPr>
            </w:pPr>
            <w:r w:rsidRPr="00B9675E">
              <w:rPr>
                <w:color w:val="000000" w:themeColor="text1"/>
              </w:rPr>
              <w:lastRenderedPageBreak/>
              <w:t>20.</w:t>
            </w:r>
            <w:r w:rsidRPr="00B9675E">
              <w:rPr>
                <w:color w:val="000000" w:themeColor="text1"/>
              </w:rPr>
              <w:tab/>
              <w:t>îndeamnă Comisia să utilizeze și să dezvolte în continuare intersecționalitatea ca principiu transversal în noua strategie privind egalitatea de gen</w:t>
            </w:r>
            <w:r w:rsidRPr="00B9675E">
              <w:rPr>
                <w:b/>
                <w:i/>
                <w:color w:val="000000" w:themeColor="text1"/>
              </w:rPr>
              <w:t xml:space="preserve">, prin </w:t>
            </w:r>
            <w:r w:rsidRPr="00B9675E">
              <w:rPr>
                <w:b/>
                <w:i/>
                <w:color w:val="000000" w:themeColor="text1"/>
              </w:rPr>
              <w:lastRenderedPageBreak/>
              <w:t>implementarea integrării dimensiunii de gen în buget și realizarea de audituri din perspectivă feministă pentru toate fondurile UE</w:t>
            </w:r>
            <w:r w:rsidRPr="00B9675E">
              <w:rPr>
                <w:color w:val="000000" w:themeColor="text1"/>
              </w:rPr>
              <w:t>;</w:t>
            </w:r>
          </w:p>
        </w:tc>
      </w:tr>
    </w:tbl>
    <w:p w14:paraId="2646990C"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7D6A33B4" w14:textId="77777777" w:rsidR="008F605B" w:rsidRPr="00B9675E" w:rsidRDefault="008F605B" w:rsidP="008F605B">
      <w:pPr>
        <w:rPr>
          <w:color w:val="000000" w:themeColor="text1"/>
        </w:rPr>
      </w:pPr>
      <w:r w:rsidRPr="00D85150">
        <w:rPr>
          <w:rStyle w:val="HideTWBExt"/>
        </w:rPr>
        <w:t>&lt;/Amend&gt;</w:t>
      </w:r>
    </w:p>
    <w:p w14:paraId="58A863D7"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772</w:t>
      </w:r>
      <w:r w:rsidRPr="00D85150">
        <w:rPr>
          <w:rStyle w:val="HideTWBExt"/>
          <w:b w:val="0"/>
        </w:rPr>
        <w:t>&lt;/NumAm&gt;</w:t>
      </w:r>
    </w:p>
    <w:p w14:paraId="4F0B1CF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Verena Mertens</w:t>
      </w:r>
      <w:r w:rsidRPr="00D85150">
        <w:rPr>
          <w:rStyle w:val="HideTWBExt"/>
          <w:b w:val="0"/>
        </w:rPr>
        <w:t>&lt;/Members&gt;</w:t>
      </w:r>
    </w:p>
    <w:p w14:paraId="78627B0E" w14:textId="77777777" w:rsidR="008F605B" w:rsidRPr="00B9675E" w:rsidRDefault="008F605B" w:rsidP="008F605B">
      <w:pPr>
        <w:pStyle w:val="NormalBold"/>
        <w:rPr>
          <w:color w:val="000000" w:themeColor="text1"/>
        </w:rPr>
      </w:pPr>
      <w:r w:rsidRPr="00D85150">
        <w:rPr>
          <w:rStyle w:val="HideTWBExt"/>
          <w:b w:val="0"/>
        </w:rPr>
        <w:t>&lt;/RepeatBlock-By&gt;</w:t>
      </w:r>
    </w:p>
    <w:p w14:paraId="7517ADB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86F1E78"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E4B9CEF" w14:textId="77777777" w:rsidTr="00D85150">
        <w:trPr>
          <w:trHeight w:hRule="exact" w:val="240"/>
          <w:jc w:val="center"/>
        </w:trPr>
        <w:tc>
          <w:tcPr>
            <w:tcW w:w="9752" w:type="dxa"/>
            <w:gridSpan w:val="2"/>
            <w:tcBorders>
              <w:top w:val="nil"/>
              <w:left w:val="nil"/>
              <w:bottom w:val="nil"/>
              <w:right w:val="nil"/>
            </w:tcBorders>
          </w:tcPr>
          <w:p w14:paraId="49F099DD" w14:textId="77777777" w:rsidR="008F605B" w:rsidRPr="00B9675E" w:rsidRDefault="008F605B" w:rsidP="00D85150">
            <w:pPr>
              <w:rPr>
                <w:color w:val="000000" w:themeColor="text1"/>
              </w:rPr>
            </w:pPr>
          </w:p>
        </w:tc>
      </w:tr>
      <w:tr w:rsidR="007B5D21" w:rsidRPr="00B9675E" w14:paraId="4D2E1802" w14:textId="77777777" w:rsidTr="00D85150">
        <w:trPr>
          <w:trHeight w:val="240"/>
          <w:jc w:val="center"/>
        </w:trPr>
        <w:tc>
          <w:tcPr>
            <w:tcW w:w="4876" w:type="dxa"/>
            <w:tcBorders>
              <w:top w:val="nil"/>
              <w:left w:val="nil"/>
              <w:bottom w:val="nil"/>
              <w:right w:val="nil"/>
            </w:tcBorders>
          </w:tcPr>
          <w:p w14:paraId="25D05B03"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54041EE"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7983109" w14:textId="77777777" w:rsidTr="00D85150">
        <w:trPr>
          <w:jc w:val="center"/>
        </w:trPr>
        <w:tc>
          <w:tcPr>
            <w:tcW w:w="4876" w:type="dxa"/>
            <w:tcBorders>
              <w:top w:val="nil"/>
              <w:left w:val="nil"/>
              <w:bottom w:val="nil"/>
              <w:right w:val="nil"/>
            </w:tcBorders>
          </w:tcPr>
          <w:p w14:paraId="7C5BE8AD"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 xml:space="preserve">îndeamnă Comisia să utilizeze și să dezvolte în continuare </w:t>
            </w:r>
            <w:r w:rsidRPr="00B9675E">
              <w:rPr>
                <w:b/>
                <w:i/>
                <w:color w:val="000000" w:themeColor="text1"/>
              </w:rPr>
              <w:t>intersecționalitatea</w:t>
            </w:r>
            <w:r w:rsidRPr="00B9675E">
              <w:rPr>
                <w:color w:val="000000" w:themeColor="text1"/>
              </w:rPr>
              <w:t xml:space="preserve"> ca principiu transversal în noua strategie privind egalitatea de gen;</w:t>
            </w:r>
          </w:p>
        </w:tc>
        <w:tc>
          <w:tcPr>
            <w:tcW w:w="4876" w:type="dxa"/>
            <w:tcBorders>
              <w:top w:val="nil"/>
              <w:left w:val="nil"/>
              <w:bottom w:val="nil"/>
              <w:right w:val="nil"/>
            </w:tcBorders>
          </w:tcPr>
          <w:p w14:paraId="6CFA40E3" w14:textId="77777777" w:rsidR="008F605B" w:rsidRPr="00B9675E" w:rsidRDefault="008F605B" w:rsidP="00D85150">
            <w:pPr>
              <w:pStyle w:val="Normal6a"/>
              <w:rPr>
                <w:color w:val="000000" w:themeColor="text1"/>
              </w:rPr>
            </w:pPr>
            <w:r w:rsidRPr="00B9675E">
              <w:rPr>
                <w:color w:val="000000" w:themeColor="text1"/>
              </w:rPr>
              <w:t>20.</w:t>
            </w:r>
            <w:r w:rsidRPr="00B9675E">
              <w:rPr>
                <w:color w:val="000000" w:themeColor="text1"/>
              </w:rPr>
              <w:tab/>
              <w:t xml:space="preserve">îndeamnă Comisia să utilizeze și să dezvolte în continuare </w:t>
            </w:r>
            <w:r w:rsidRPr="00B9675E">
              <w:rPr>
                <w:b/>
                <w:i/>
                <w:color w:val="000000" w:themeColor="text1"/>
              </w:rPr>
              <w:t>abordări sensibile la dimensiunea de gen</w:t>
            </w:r>
            <w:r w:rsidRPr="00B9675E">
              <w:rPr>
                <w:color w:val="000000" w:themeColor="text1"/>
              </w:rPr>
              <w:t xml:space="preserve"> ca principiu transversal în noua strategie privind egalitatea de gen;</w:t>
            </w:r>
          </w:p>
        </w:tc>
      </w:tr>
    </w:tbl>
    <w:p w14:paraId="049E07C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D9C36A7" w14:textId="77777777" w:rsidR="008F605B" w:rsidRPr="00B9675E" w:rsidRDefault="008F605B" w:rsidP="008F605B">
      <w:pPr>
        <w:rPr>
          <w:color w:val="000000" w:themeColor="text1"/>
        </w:rPr>
      </w:pPr>
      <w:r w:rsidRPr="00D85150">
        <w:rPr>
          <w:rStyle w:val="HideTWBExt"/>
        </w:rPr>
        <w:t>&lt;/Amend&gt;</w:t>
      </w:r>
    </w:p>
    <w:p w14:paraId="11E16A92"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773</w:t>
      </w:r>
      <w:r w:rsidRPr="00D85150">
        <w:rPr>
          <w:rStyle w:val="HideTWBExt"/>
          <w:b w:val="0"/>
        </w:rPr>
        <w:t>&lt;/NumAm&gt;</w:t>
      </w:r>
    </w:p>
    <w:p w14:paraId="0FC20E47"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22AA65DA" w14:textId="77777777" w:rsidR="008F605B" w:rsidRPr="00B9675E" w:rsidRDefault="008F605B" w:rsidP="008F605B">
      <w:pPr>
        <w:pStyle w:val="NormalBold"/>
        <w:rPr>
          <w:color w:val="000000" w:themeColor="text1"/>
        </w:rPr>
      </w:pPr>
      <w:r w:rsidRPr="00D85150">
        <w:rPr>
          <w:rStyle w:val="HideTWBExt"/>
          <w:b w:val="0"/>
        </w:rPr>
        <w:t>&lt;/RepeatBlock-By&gt;</w:t>
      </w:r>
    </w:p>
    <w:p w14:paraId="7E122E8A"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A9055E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260BD3E" w14:textId="77777777" w:rsidTr="00D85150">
        <w:trPr>
          <w:trHeight w:hRule="exact" w:val="240"/>
          <w:jc w:val="center"/>
        </w:trPr>
        <w:tc>
          <w:tcPr>
            <w:tcW w:w="9752" w:type="dxa"/>
            <w:gridSpan w:val="2"/>
            <w:tcBorders>
              <w:top w:val="nil"/>
              <w:left w:val="nil"/>
              <w:bottom w:val="nil"/>
              <w:right w:val="nil"/>
            </w:tcBorders>
          </w:tcPr>
          <w:p w14:paraId="2E3B4206" w14:textId="77777777" w:rsidR="008F605B" w:rsidRPr="00B9675E" w:rsidRDefault="008F605B" w:rsidP="00D85150">
            <w:pPr>
              <w:rPr>
                <w:color w:val="000000" w:themeColor="text1"/>
              </w:rPr>
            </w:pPr>
          </w:p>
        </w:tc>
      </w:tr>
      <w:tr w:rsidR="007B5D21" w:rsidRPr="00B9675E" w14:paraId="7F553E6A" w14:textId="77777777" w:rsidTr="00D85150">
        <w:trPr>
          <w:trHeight w:val="240"/>
          <w:jc w:val="center"/>
        </w:trPr>
        <w:tc>
          <w:tcPr>
            <w:tcW w:w="4876" w:type="dxa"/>
            <w:tcBorders>
              <w:top w:val="nil"/>
              <w:left w:val="nil"/>
              <w:bottom w:val="nil"/>
              <w:right w:val="nil"/>
            </w:tcBorders>
          </w:tcPr>
          <w:p w14:paraId="4448BDE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35AB151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B84491D" w14:textId="77777777" w:rsidTr="00D85150">
        <w:trPr>
          <w:jc w:val="center"/>
        </w:trPr>
        <w:tc>
          <w:tcPr>
            <w:tcW w:w="4876" w:type="dxa"/>
            <w:tcBorders>
              <w:top w:val="nil"/>
              <w:left w:val="nil"/>
              <w:bottom w:val="nil"/>
              <w:right w:val="nil"/>
            </w:tcBorders>
          </w:tcPr>
          <w:p w14:paraId="04485CA7"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71714C2" w14:textId="77777777" w:rsidR="008F605B" w:rsidRPr="00B9675E" w:rsidRDefault="008F605B" w:rsidP="00D85150">
            <w:pPr>
              <w:pStyle w:val="Normal6a"/>
              <w:rPr>
                <w:color w:val="000000" w:themeColor="text1"/>
              </w:rPr>
            </w:pPr>
            <w:r w:rsidRPr="00B9675E">
              <w:rPr>
                <w:b/>
                <w:i/>
                <w:color w:val="000000" w:themeColor="text1"/>
              </w:rPr>
              <w:t>20a.</w:t>
            </w:r>
            <w:r w:rsidRPr="00B9675E">
              <w:rPr>
                <w:color w:val="000000" w:themeColor="text1"/>
              </w:rPr>
              <w:tab/>
            </w:r>
            <w:r w:rsidRPr="00B9675E">
              <w:rPr>
                <w:b/>
                <w:i/>
                <w:color w:val="000000" w:themeColor="text1"/>
              </w:rPr>
              <w:t xml:space="preserve">îndeamnă Comisia și statele membre să abordeze intersecționalitatea în toate politicile legate de egalitatea de gen, recunoscând că violența și discriminarea de gen sunt agravate și de factori precum vârsta, etnia, dizabilitatea, statutul de migrant și orientarea sexuală și că intersectarea acestor factori creează forme multiple și unice de discriminare care necesită măsuri țintite, specifice contextului, pentru a asigura protecție și sprijin egal pentru toate femeile, </w:t>
            </w:r>
            <w:r w:rsidRPr="00B9675E">
              <w:rPr>
                <w:b/>
                <w:i/>
                <w:color w:val="000000" w:themeColor="text1"/>
              </w:rPr>
              <w:lastRenderedPageBreak/>
              <w:t>îndeosebi pentru cele aflate în situații vulnerabile și marginalizate;</w:t>
            </w:r>
          </w:p>
        </w:tc>
      </w:tr>
    </w:tbl>
    <w:p w14:paraId="1CF5DA4B"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1EC4335C" w14:textId="77777777" w:rsidR="008F605B" w:rsidRPr="00B9675E" w:rsidRDefault="008F605B" w:rsidP="008F605B">
      <w:pPr>
        <w:rPr>
          <w:color w:val="000000" w:themeColor="text1"/>
        </w:rPr>
      </w:pPr>
      <w:r w:rsidRPr="00D85150">
        <w:rPr>
          <w:rStyle w:val="HideTWBExt"/>
        </w:rPr>
        <w:t>&lt;/Amend&gt;</w:t>
      </w:r>
    </w:p>
    <w:p w14:paraId="5D9F6241"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774</w:t>
      </w:r>
      <w:r w:rsidRPr="00D85150">
        <w:rPr>
          <w:rStyle w:val="HideTWBExt"/>
          <w:b w:val="0"/>
        </w:rPr>
        <w:t>&lt;/NumAm&gt;</w:t>
      </w:r>
    </w:p>
    <w:p w14:paraId="46894156"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Paulo Do Nascimento Cabral, Eleonora Meleti, Loucas Fourlas, Rosa Estaràs Ferragut, Liesbet Sommen, Maria Walsh, Giusi Princi, Sirpa Pietikäinen</w:t>
      </w:r>
      <w:r w:rsidRPr="00D85150">
        <w:rPr>
          <w:rStyle w:val="HideTWBExt"/>
          <w:b w:val="0"/>
        </w:rPr>
        <w:t>&lt;/Members&gt;</w:t>
      </w:r>
    </w:p>
    <w:p w14:paraId="1A9C6566" w14:textId="77777777" w:rsidR="008F605B" w:rsidRPr="00B9675E" w:rsidRDefault="008F605B" w:rsidP="008F605B">
      <w:pPr>
        <w:pStyle w:val="NormalBold"/>
        <w:rPr>
          <w:color w:val="000000" w:themeColor="text1"/>
        </w:rPr>
      </w:pPr>
      <w:r w:rsidRPr="00D85150">
        <w:rPr>
          <w:rStyle w:val="HideTWBExt"/>
          <w:b w:val="0"/>
        </w:rPr>
        <w:t>&lt;/RepeatBlock-By&gt;</w:t>
      </w:r>
    </w:p>
    <w:p w14:paraId="7CEAB5C5"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534C3DDA"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037558F" w14:textId="77777777" w:rsidTr="00D85150">
        <w:trPr>
          <w:trHeight w:hRule="exact" w:val="240"/>
          <w:jc w:val="center"/>
        </w:trPr>
        <w:tc>
          <w:tcPr>
            <w:tcW w:w="9752" w:type="dxa"/>
            <w:gridSpan w:val="2"/>
            <w:tcBorders>
              <w:top w:val="nil"/>
              <w:left w:val="nil"/>
              <w:bottom w:val="nil"/>
              <w:right w:val="nil"/>
            </w:tcBorders>
          </w:tcPr>
          <w:p w14:paraId="2EEDB4A1" w14:textId="77777777" w:rsidR="008F605B" w:rsidRPr="00B9675E" w:rsidRDefault="008F605B" w:rsidP="00D85150">
            <w:pPr>
              <w:rPr>
                <w:color w:val="000000" w:themeColor="text1"/>
              </w:rPr>
            </w:pPr>
          </w:p>
        </w:tc>
      </w:tr>
      <w:tr w:rsidR="007B5D21" w:rsidRPr="00B9675E" w14:paraId="7651EB63" w14:textId="77777777" w:rsidTr="00D85150">
        <w:trPr>
          <w:trHeight w:val="240"/>
          <w:jc w:val="center"/>
        </w:trPr>
        <w:tc>
          <w:tcPr>
            <w:tcW w:w="4876" w:type="dxa"/>
            <w:tcBorders>
              <w:top w:val="nil"/>
              <w:left w:val="nil"/>
              <w:bottom w:val="nil"/>
              <w:right w:val="nil"/>
            </w:tcBorders>
          </w:tcPr>
          <w:p w14:paraId="15DA3D52"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06F3BB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5AB639E" w14:textId="77777777" w:rsidTr="00D85150">
        <w:trPr>
          <w:jc w:val="center"/>
        </w:trPr>
        <w:tc>
          <w:tcPr>
            <w:tcW w:w="4876" w:type="dxa"/>
            <w:tcBorders>
              <w:top w:val="nil"/>
              <w:left w:val="nil"/>
              <w:bottom w:val="nil"/>
              <w:right w:val="nil"/>
            </w:tcBorders>
          </w:tcPr>
          <w:p w14:paraId="3FC018F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478BB4FF" w14:textId="77777777" w:rsidR="008F605B" w:rsidRPr="00B9675E" w:rsidRDefault="008F605B" w:rsidP="00D85150">
            <w:pPr>
              <w:pStyle w:val="Normal6a"/>
              <w:rPr>
                <w:color w:val="000000" w:themeColor="text1"/>
              </w:rPr>
            </w:pPr>
            <w:r w:rsidRPr="00B9675E">
              <w:rPr>
                <w:b/>
                <w:i/>
                <w:color w:val="000000" w:themeColor="text1"/>
              </w:rPr>
              <w:t>20a.</w:t>
            </w:r>
            <w:r w:rsidRPr="00B9675E">
              <w:rPr>
                <w:color w:val="000000" w:themeColor="text1"/>
              </w:rPr>
              <w:tab/>
            </w:r>
            <w:r w:rsidRPr="00B9675E">
              <w:rPr>
                <w:b/>
                <w:i/>
                <w:color w:val="000000" w:themeColor="text1"/>
              </w:rPr>
              <w:t>invită Comisia să se asigure că măsurile acoperă întreg teritoriul UE și că oferă instrumente eficace pentru a aborda disparitățile regionale în materie de egalitate de gen, atât între statele membre ale UE, cât și în cadrul acestora și al regiunilor acestora, inclusiv în regiunile ultraperiferice; subliniază că aceste măsuri ar trebui să fie adaptabile și să dispună de resurse adecvate pentru a combate disparitățile de gen, ținând cont de resursele disponibile, de accesibilitate și de nivelul de progres al fiecărei regiuni;</w:t>
            </w:r>
          </w:p>
        </w:tc>
      </w:tr>
    </w:tbl>
    <w:p w14:paraId="2B197B18"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B940144" w14:textId="77777777" w:rsidR="008F605B" w:rsidRPr="00B9675E" w:rsidRDefault="008F605B" w:rsidP="008F605B">
      <w:pPr>
        <w:rPr>
          <w:color w:val="000000" w:themeColor="text1"/>
        </w:rPr>
      </w:pPr>
      <w:r w:rsidRPr="00D85150">
        <w:rPr>
          <w:rStyle w:val="HideTWBExt"/>
        </w:rPr>
        <w:t>&lt;/Amend&gt;</w:t>
      </w:r>
    </w:p>
    <w:p w14:paraId="675BDB6D"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775</w:t>
      </w:r>
      <w:r w:rsidRPr="00D85150">
        <w:rPr>
          <w:rStyle w:val="HideTWBExt"/>
          <w:b w:val="0"/>
        </w:rPr>
        <w:t>&lt;/NumAm&gt;</w:t>
      </w:r>
    </w:p>
    <w:p w14:paraId="49FDC3E8"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Elena Donazzan, Chiara Gemma, Jadwiga Wiśniewska, Georgiana Teodorescu</w:t>
      </w:r>
      <w:r w:rsidRPr="00D85150">
        <w:rPr>
          <w:rStyle w:val="HideTWBExt"/>
          <w:b w:val="0"/>
        </w:rPr>
        <w:t>&lt;/Members&gt;</w:t>
      </w:r>
    </w:p>
    <w:p w14:paraId="275176EC" w14:textId="77777777" w:rsidR="008F605B" w:rsidRPr="00B9675E" w:rsidRDefault="008F605B" w:rsidP="008F605B">
      <w:pPr>
        <w:pStyle w:val="NormalBold"/>
        <w:rPr>
          <w:color w:val="000000" w:themeColor="text1"/>
        </w:rPr>
      </w:pPr>
      <w:r w:rsidRPr="00D85150">
        <w:rPr>
          <w:rStyle w:val="HideTWBExt"/>
          <w:b w:val="0"/>
        </w:rPr>
        <w:t>&lt;/RepeatBlock-By&gt;</w:t>
      </w:r>
    </w:p>
    <w:p w14:paraId="7B4BF4D4"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2BFC5297"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3A6B76BC" w14:textId="77777777" w:rsidTr="00D85150">
        <w:trPr>
          <w:trHeight w:hRule="exact" w:val="240"/>
          <w:jc w:val="center"/>
        </w:trPr>
        <w:tc>
          <w:tcPr>
            <w:tcW w:w="9752" w:type="dxa"/>
            <w:gridSpan w:val="2"/>
            <w:tcBorders>
              <w:top w:val="nil"/>
              <w:left w:val="nil"/>
              <w:bottom w:val="nil"/>
              <w:right w:val="nil"/>
            </w:tcBorders>
          </w:tcPr>
          <w:p w14:paraId="09F94227" w14:textId="77777777" w:rsidR="008F605B" w:rsidRPr="00B9675E" w:rsidRDefault="008F605B" w:rsidP="00D85150">
            <w:pPr>
              <w:rPr>
                <w:color w:val="000000" w:themeColor="text1"/>
              </w:rPr>
            </w:pPr>
          </w:p>
        </w:tc>
      </w:tr>
      <w:tr w:rsidR="007B5D21" w:rsidRPr="00B9675E" w14:paraId="4D5C6779" w14:textId="77777777" w:rsidTr="00D85150">
        <w:trPr>
          <w:trHeight w:val="240"/>
          <w:jc w:val="center"/>
        </w:trPr>
        <w:tc>
          <w:tcPr>
            <w:tcW w:w="4876" w:type="dxa"/>
            <w:tcBorders>
              <w:top w:val="nil"/>
              <w:left w:val="nil"/>
              <w:bottom w:val="nil"/>
              <w:right w:val="nil"/>
            </w:tcBorders>
          </w:tcPr>
          <w:p w14:paraId="47B6D65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4C49FC2F"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A80C6B2" w14:textId="77777777" w:rsidTr="00D85150">
        <w:trPr>
          <w:jc w:val="center"/>
        </w:trPr>
        <w:tc>
          <w:tcPr>
            <w:tcW w:w="4876" w:type="dxa"/>
            <w:tcBorders>
              <w:top w:val="nil"/>
              <w:left w:val="nil"/>
              <w:bottom w:val="nil"/>
              <w:right w:val="nil"/>
            </w:tcBorders>
          </w:tcPr>
          <w:p w14:paraId="6CFA62F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CB3D860" w14:textId="77777777" w:rsidR="008F605B" w:rsidRPr="00B9675E" w:rsidRDefault="008F605B" w:rsidP="00D85150">
            <w:pPr>
              <w:pStyle w:val="Normal6a"/>
              <w:rPr>
                <w:color w:val="000000" w:themeColor="text1"/>
              </w:rPr>
            </w:pPr>
            <w:r w:rsidRPr="00B9675E">
              <w:rPr>
                <w:b/>
                <w:i/>
                <w:color w:val="000000" w:themeColor="text1"/>
              </w:rPr>
              <w:t>20a.</w:t>
            </w:r>
            <w:r w:rsidRPr="00B9675E">
              <w:rPr>
                <w:color w:val="000000" w:themeColor="text1"/>
              </w:rPr>
              <w:tab/>
            </w:r>
            <w:r w:rsidRPr="00B9675E">
              <w:rPr>
                <w:b/>
                <w:i/>
                <w:color w:val="000000" w:themeColor="text1"/>
              </w:rPr>
              <w:t xml:space="preserve">subliniază că metodologia utilizată la elaborarea indicelui egalității de gen nu reflectă în mod suficient diversele preferințe și interese individuale ale femeilor și bărbaților din societate și, prin </w:t>
            </w:r>
            <w:r w:rsidRPr="00B9675E">
              <w:rPr>
                <w:b/>
                <w:i/>
                <w:color w:val="000000" w:themeColor="text1"/>
              </w:rPr>
              <w:lastRenderedPageBreak/>
              <w:t>urmare, solicită reevaluarea acestuia;</w:t>
            </w:r>
          </w:p>
        </w:tc>
      </w:tr>
    </w:tbl>
    <w:p w14:paraId="3953831D"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3D9D177" w14:textId="77777777" w:rsidR="008F605B" w:rsidRPr="00B9675E" w:rsidRDefault="008F605B" w:rsidP="008F605B">
      <w:pPr>
        <w:rPr>
          <w:color w:val="000000" w:themeColor="text1"/>
        </w:rPr>
      </w:pPr>
      <w:r w:rsidRPr="00D85150">
        <w:rPr>
          <w:rStyle w:val="HideTWBExt"/>
        </w:rPr>
        <w:t>&lt;/Amend&gt;</w:t>
      </w:r>
    </w:p>
    <w:p w14:paraId="207CCED4"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776</w:t>
      </w:r>
      <w:r w:rsidRPr="00D85150">
        <w:rPr>
          <w:rStyle w:val="HideTWBExt"/>
          <w:b w:val="0"/>
        </w:rPr>
        <w:t>&lt;/NumAm&gt;</w:t>
      </w:r>
    </w:p>
    <w:p w14:paraId="6F1750D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6C84256F" w14:textId="77777777" w:rsidR="008F605B" w:rsidRPr="00B9675E" w:rsidRDefault="008F605B" w:rsidP="008F605B">
      <w:pPr>
        <w:pStyle w:val="NormalBold"/>
        <w:rPr>
          <w:color w:val="000000" w:themeColor="text1"/>
        </w:rPr>
      </w:pPr>
      <w:r w:rsidRPr="00D85150">
        <w:rPr>
          <w:rStyle w:val="HideTWBExt"/>
          <w:b w:val="0"/>
        </w:rPr>
        <w:t>&lt;/RepeatBlock-By&gt;</w:t>
      </w:r>
    </w:p>
    <w:p w14:paraId="249D067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370ECA4B"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a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12CFBD8" w14:textId="77777777" w:rsidTr="00D85150">
        <w:trPr>
          <w:trHeight w:hRule="exact" w:val="240"/>
          <w:jc w:val="center"/>
        </w:trPr>
        <w:tc>
          <w:tcPr>
            <w:tcW w:w="9752" w:type="dxa"/>
            <w:gridSpan w:val="2"/>
            <w:tcBorders>
              <w:top w:val="nil"/>
              <w:left w:val="nil"/>
              <w:bottom w:val="nil"/>
              <w:right w:val="nil"/>
            </w:tcBorders>
          </w:tcPr>
          <w:p w14:paraId="4D7373C4" w14:textId="77777777" w:rsidR="008F605B" w:rsidRPr="00B9675E" w:rsidRDefault="008F605B" w:rsidP="00D85150">
            <w:pPr>
              <w:rPr>
                <w:color w:val="000000" w:themeColor="text1"/>
              </w:rPr>
            </w:pPr>
          </w:p>
        </w:tc>
      </w:tr>
      <w:tr w:rsidR="007B5D21" w:rsidRPr="00B9675E" w14:paraId="38764876" w14:textId="77777777" w:rsidTr="00D85150">
        <w:trPr>
          <w:trHeight w:val="240"/>
          <w:jc w:val="center"/>
        </w:trPr>
        <w:tc>
          <w:tcPr>
            <w:tcW w:w="4876" w:type="dxa"/>
            <w:tcBorders>
              <w:top w:val="nil"/>
              <w:left w:val="nil"/>
              <w:bottom w:val="nil"/>
              <w:right w:val="nil"/>
            </w:tcBorders>
          </w:tcPr>
          <w:p w14:paraId="15C67EEA"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AFF8AA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166DF0AC" w14:textId="77777777" w:rsidTr="00D85150">
        <w:trPr>
          <w:jc w:val="center"/>
        </w:trPr>
        <w:tc>
          <w:tcPr>
            <w:tcW w:w="4876" w:type="dxa"/>
            <w:tcBorders>
              <w:top w:val="nil"/>
              <w:left w:val="nil"/>
              <w:bottom w:val="nil"/>
              <w:right w:val="nil"/>
            </w:tcBorders>
          </w:tcPr>
          <w:p w14:paraId="2CC6A804"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5C28706D" w14:textId="77777777" w:rsidR="008F605B" w:rsidRPr="00B9675E" w:rsidRDefault="008F605B" w:rsidP="00D85150">
            <w:pPr>
              <w:pStyle w:val="Normal6a"/>
              <w:rPr>
                <w:color w:val="000000" w:themeColor="text1"/>
              </w:rPr>
            </w:pPr>
            <w:r w:rsidRPr="00B9675E">
              <w:rPr>
                <w:b/>
                <w:i/>
                <w:color w:val="000000" w:themeColor="text1"/>
              </w:rPr>
              <w:t>20a.</w:t>
            </w:r>
            <w:r w:rsidRPr="00B9675E">
              <w:rPr>
                <w:color w:val="000000" w:themeColor="text1"/>
              </w:rPr>
              <w:tab/>
            </w:r>
            <w:r w:rsidRPr="00B9675E">
              <w:rPr>
                <w:b/>
                <w:i/>
                <w:color w:val="000000" w:themeColor="text1"/>
              </w:rPr>
              <w:t>îndeamnă Comisia să condiționeze accesul la fondurile UE de respectarea standardelor privind egalitatea de gen și sănătatea sexuală și reproductivă și drepturile aferente (SRHR), inclusiv protejarea drepturilor sexuale și reproductive și combaterea violenței de gen;</w:t>
            </w:r>
          </w:p>
        </w:tc>
      </w:tr>
    </w:tbl>
    <w:p w14:paraId="12B6BF9E"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07E1CEAB" w14:textId="77777777" w:rsidR="008F605B" w:rsidRPr="00B9675E" w:rsidRDefault="008F605B" w:rsidP="008F605B">
      <w:pPr>
        <w:rPr>
          <w:color w:val="000000" w:themeColor="text1"/>
        </w:rPr>
      </w:pPr>
      <w:r w:rsidRPr="00D85150">
        <w:rPr>
          <w:rStyle w:val="HideTWBExt"/>
        </w:rPr>
        <w:t>&lt;/Amend&gt;</w:t>
      </w:r>
    </w:p>
    <w:p w14:paraId="2B3D14A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777</w:t>
      </w:r>
      <w:r w:rsidRPr="00D85150">
        <w:rPr>
          <w:rStyle w:val="HideTWBExt"/>
          <w:b w:val="0"/>
        </w:rPr>
        <w:t>&lt;/NumAm&gt;</w:t>
      </w:r>
    </w:p>
    <w:p w14:paraId="614F5563"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3B8BB2AC" w14:textId="77777777" w:rsidR="008F605B" w:rsidRPr="00B9675E" w:rsidRDefault="008F605B" w:rsidP="008F605B">
      <w:pPr>
        <w:pStyle w:val="NormalBold"/>
        <w:rPr>
          <w:color w:val="000000" w:themeColor="text1"/>
        </w:rPr>
      </w:pPr>
      <w:r w:rsidRPr="00D85150">
        <w:rPr>
          <w:rStyle w:val="HideTWBExt"/>
          <w:b w:val="0"/>
        </w:rPr>
        <w:t>&lt;/RepeatBlock-By&gt;</w:t>
      </w:r>
    </w:p>
    <w:p w14:paraId="7952460D"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4564B32"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9478B88" w14:textId="77777777" w:rsidTr="00D85150">
        <w:trPr>
          <w:trHeight w:hRule="exact" w:val="240"/>
          <w:jc w:val="center"/>
        </w:trPr>
        <w:tc>
          <w:tcPr>
            <w:tcW w:w="9752" w:type="dxa"/>
            <w:gridSpan w:val="2"/>
            <w:tcBorders>
              <w:top w:val="nil"/>
              <w:left w:val="nil"/>
              <w:bottom w:val="nil"/>
              <w:right w:val="nil"/>
            </w:tcBorders>
          </w:tcPr>
          <w:p w14:paraId="5D8F9B59" w14:textId="77777777" w:rsidR="008F605B" w:rsidRPr="00B9675E" w:rsidRDefault="008F605B" w:rsidP="00D85150">
            <w:pPr>
              <w:rPr>
                <w:color w:val="000000" w:themeColor="text1"/>
              </w:rPr>
            </w:pPr>
          </w:p>
        </w:tc>
      </w:tr>
      <w:tr w:rsidR="007B5D21" w:rsidRPr="00B9675E" w14:paraId="4160C911" w14:textId="77777777" w:rsidTr="00D85150">
        <w:trPr>
          <w:trHeight w:val="240"/>
          <w:jc w:val="center"/>
        </w:trPr>
        <w:tc>
          <w:tcPr>
            <w:tcW w:w="4876" w:type="dxa"/>
            <w:tcBorders>
              <w:top w:val="nil"/>
              <w:left w:val="nil"/>
              <w:bottom w:val="nil"/>
              <w:right w:val="nil"/>
            </w:tcBorders>
          </w:tcPr>
          <w:p w14:paraId="78C0D750"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9112262"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07F6AD70" w14:textId="77777777" w:rsidTr="00D85150">
        <w:trPr>
          <w:jc w:val="center"/>
        </w:trPr>
        <w:tc>
          <w:tcPr>
            <w:tcW w:w="4876" w:type="dxa"/>
            <w:tcBorders>
              <w:top w:val="nil"/>
              <w:left w:val="nil"/>
              <w:bottom w:val="nil"/>
              <w:right w:val="nil"/>
            </w:tcBorders>
          </w:tcPr>
          <w:p w14:paraId="390E653F"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784EF414" w14:textId="77777777" w:rsidR="008F605B" w:rsidRPr="00B9675E" w:rsidRDefault="008F605B" w:rsidP="00D85150">
            <w:pPr>
              <w:pStyle w:val="Normal6a"/>
              <w:rPr>
                <w:color w:val="000000" w:themeColor="text1"/>
              </w:rPr>
            </w:pPr>
            <w:r w:rsidRPr="00B9675E">
              <w:rPr>
                <w:b/>
                <w:i/>
                <w:color w:val="000000" w:themeColor="text1"/>
              </w:rPr>
              <w:t>20b.</w:t>
            </w:r>
            <w:r w:rsidRPr="00B9675E">
              <w:rPr>
                <w:color w:val="000000" w:themeColor="text1"/>
              </w:rPr>
              <w:tab/>
            </w:r>
            <w:r w:rsidRPr="00B9675E">
              <w:rPr>
                <w:b/>
                <w:i/>
                <w:color w:val="000000" w:themeColor="text1"/>
              </w:rPr>
              <w:t>invită Comisia să dezvolte o rețea extinsă de părți interesate care să contribuie la atingerea obiectivelor noii strategii privind egalitatea de gen și să recunoască rolul pe care multe dintre acestea îl joacă la diferite niveluri, cum ar fi orașe, comunități rurale, organizații ale societății civile, grupuri de acțiune locală și mediul academic;</w:t>
            </w:r>
          </w:p>
        </w:tc>
      </w:tr>
    </w:tbl>
    <w:p w14:paraId="1D685311"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647818D" w14:textId="77777777" w:rsidR="008F605B" w:rsidRPr="00B9675E" w:rsidRDefault="008F605B" w:rsidP="008F605B">
      <w:pPr>
        <w:rPr>
          <w:color w:val="000000" w:themeColor="text1"/>
        </w:rPr>
      </w:pPr>
      <w:r w:rsidRPr="00D85150">
        <w:rPr>
          <w:rStyle w:val="HideTWBExt"/>
        </w:rPr>
        <w:lastRenderedPageBreak/>
        <w:t>&lt;/Amend&gt;</w:t>
      </w:r>
    </w:p>
    <w:p w14:paraId="0CB1523F"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778</w:t>
      </w:r>
      <w:r w:rsidRPr="00D85150">
        <w:rPr>
          <w:rStyle w:val="HideTWBExt"/>
          <w:b w:val="0"/>
        </w:rPr>
        <w:t>&lt;/NumAm&gt;</w:t>
      </w:r>
    </w:p>
    <w:p w14:paraId="09ACF1D0"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w:t>
      </w:r>
      <w:r w:rsidRPr="00D85150">
        <w:rPr>
          <w:rStyle w:val="HideTWBExt"/>
          <w:b w:val="0"/>
        </w:rPr>
        <w:t>&lt;/Members&gt;</w:t>
      </w:r>
    </w:p>
    <w:p w14:paraId="4AC57182" w14:textId="77777777" w:rsidR="008F605B" w:rsidRPr="00B9675E" w:rsidRDefault="008F605B" w:rsidP="008F605B">
      <w:pPr>
        <w:pStyle w:val="NormalBold"/>
        <w:rPr>
          <w:color w:val="000000" w:themeColor="text1"/>
        </w:rPr>
      </w:pPr>
      <w:r w:rsidRPr="00D85150">
        <w:rPr>
          <w:rStyle w:val="HideTWBExt"/>
          <w:b w:val="0"/>
        </w:rPr>
        <w:t>&lt;/RepeatBlock-By&gt;</w:t>
      </w:r>
    </w:p>
    <w:p w14:paraId="13A063DE"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B23F4BF"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b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7416F2CC" w14:textId="77777777" w:rsidTr="00D85150">
        <w:trPr>
          <w:trHeight w:hRule="exact" w:val="240"/>
          <w:jc w:val="center"/>
        </w:trPr>
        <w:tc>
          <w:tcPr>
            <w:tcW w:w="9752" w:type="dxa"/>
            <w:gridSpan w:val="2"/>
            <w:tcBorders>
              <w:top w:val="nil"/>
              <w:left w:val="nil"/>
              <w:bottom w:val="nil"/>
              <w:right w:val="nil"/>
            </w:tcBorders>
          </w:tcPr>
          <w:p w14:paraId="7D710698" w14:textId="77777777" w:rsidR="008F605B" w:rsidRPr="00B9675E" w:rsidRDefault="008F605B" w:rsidP="00D85150">
            <w:pPr>
              <w:rPr>
                <w:color w:val="000000" w:themeColor="text1"/>
              </w:rPr>
            </w:pPr>
          </w:p>
        </w:tc>
      </w:tr>
      <w:tr w:rsidR="007B5D21" w:rsidRPr="00B9675E" w14:paraId="6EF44F7B" w14:textId="77777777" w:rsidTr="00D85150">
        <w:trPr>
          <w:trHeight w:val="240"/>
          <w:jc w:val="center"/>
        </w:trPr>
        <w:tc>
          <w:tcPr>
            <w:tcW w:w="4876" w:type="dxa"/>
            <w:tcBorders>
              <w:top w:val="nil"/>
              <w:left w:val="nil"/>
              <w:bottom w:val="nil"/>
              <w:right w:val="nil"/>
            </w:tcBorders>
          </w:tcPr>
          <w:p w14:paraId="2F6D666F"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12FF8093"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D6231A0" w14:textId="77777777" w:rsidTr="00D85150">
        <w:trPr>
          <w:jc w:val="center"/>
        </w:trPr>
        <w:tc>
          <w:tcPr>
            <w:tcW w:w="4876" w:type="dxa"/>
            <w:tcBorders>
              <w:top w:val="nil"/>
              <w:left w:val="nil"/>
              <w:bottom w:val="nil"/>
              <w:right w:val="nil"/>
            </w:tcBorders>
          </w:tcPr>
          <w:p w14:paraId="2D9A17D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0B91A48B" w14:textId="77777777" w:rsidR="008F605B" w:rsidRPr="00B9675E" w:rsidRDefault="008F605B" w:rsidP="00D85150">
            <w:pPr>
              <w:pStyle w:val="Normal6a"/>
              <w:rPr>
                <w:color w:val="000000" w:themeColor="text1"/>
              </w:rPr>
            </w:pPr>
            <w:r w:rsidRPr="00B9675E">
              <w:rPr>
                <w:b/>
                <w:i/>
                <w:color w:val="000000" w:themeColor="text1"/>
              </w:rPr>
              <w:t>20b.</w:t>
            </w:r>
            <w:r w:rsidRPr="00B9675E">
              <w:rPr>
                <w:color w:val="000000" w:themeColor="text1"/>
              </w:rPr>
              <w:tab/>
            </w:r>
            <w:r w:rsidRPr="00B9675E">
              <w:rPr>
                <w:b/>
                <w:i/>
                <w:color w:val="000000" w:themeColor="text1"/>
              </w:rPr>
              <w:t>susține că ar trebui să se asigure servicii de securitate socială publice, universale și compasionale, precum și servicii publice și de îngrijiri de sănătate gratuite și de înaltă calitate, că accesul la justiție ar trebui garantat, iar dreptul la o locuință ar trebui consacrat în legislație;</w:t>
            </w:r>
          </w:p>
        </w:tc>
      </w:tr>
    </w:tbl>
    <w:p w14:paraId="6B16ABC0"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5FC7E2DA" w14:textId="77777777" w:rsidR="008F605B" w:rsidRPr="00B9675E" w:rsidRDefault="008F605B" w:rsidP="008F605B">
      <w:pPr>
        <w:rPr>
          <w:color w:val="000000" w:themeColor="text1"/>
        </w:rPr>
      </w:pPr>
      <w:r w:rsidRPr="00D85150">
        <w:rPr>
          <w:rStyle w:val="HideTWBExt"/>
        </w:rPr>
        <w:t>&lt;/Amend&gt;</w:t>
      </w:r>
    </w:p>
    <w:p w14:paraId="020DBA8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779</w:t>
      </w:r>
      <w:r w:rsidRPr="00D85150">
        <w:rPr>
          <w:rStyle w:val="HideTWBExt"/>
          <w:b w:val="0"/>
        </w:rPr>
        <w:t>&lt;/NumAm&gt;</w:t>
      </w:r>
    </w:p>
    <w:p w14:paraId="63B8D51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44D367E3" w14:textId="77777777" w:rsidR="008F605B" w:rsidRPr="00B9675E" w:rsidRDefault="008F605B" w:rsidP="008F605B">
      <w:pPr>
        <w:pStyle w:val="NormalBold"/>
        <w:rPr>
          <w:color w:val="000000" w:themeColor="text1"/>
        </w:rPr>
      </w:pPr>
      <w:r w:rsidRPr="00D85150">
        <w:rPr>
          <w:rStyle w:val="HideTWBExt"/>
          <w:b w:val="0"/>
        </w:rPr>
        <w:t>&lt;/RepeatBlock-By&gt;</w:t>
      </w:r>
    </w:p>
    <w:p w14:paraId="7D455776"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68394E9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C70B051" w14:textId="77777777" w:rsidTr="00D85150">
        <w:trPr>
          <w:trHeight w:hRule="exact" w:val="240"/>
          <w:jc w:val="center"/>
        </w:trPr>
        <w:tc>
          <w:tcPr>
            <w:tcW w:w="9752" w:type="dxa"/>
            <w:gridSpan w:val="2"/>
            <w:tcBorders>
              <w:top w:val="nil"/>
              <w:left w:val="nil"/>
              <w:bottom w:val="nil"/>
              <w:right w:val="nil"/>
            </w:tcBorders>
          </w:tcPr>
          <w:p w14:paraId="7987DE86" w14:textId="77777777" w:rsidR="008F605B" w:rsidRPr="00B9675E" w:rsidRDefault="008F605B" w:rsidP="00D85150">
            <w:pPr>
              <w:rPr>
                <w:color w:val="000000" w:themeColor="text1"/>
              </w:rPr>
            </w:pPr>
          </w:p>
        </w:tc>
      </w:tr>
      <w:tr w:rsidR="007B5D21" w:rsidRPr="00B9675E" w14:paraId="322EF914" w14:textId="77777777" w:rsidTr="00D85150">
        <w:trPr>
          <w:trHeight w:val="240"/>
          <w:jc w:val="center"/>
        </w:trPr>
        <w:tc>
          <w:tcPr>
            <w:tcW w:w="4876" w:type="dxa"/>
            <w:tcBorders>
              <w:top w:val="nil"/>
              <w:left w:val="nil"/>
              <w:bottom w:val="nil"/>
              <w:right w:val="nil"/>
            </w:tcBorders>
          </w:tcPr>
          <w:p w14:paraId="3A28F429"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502B8F8D"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57166FB8" w14:textId="77777777" w:rsidTr="00D85150">
        <w:trPr>
          <w:jc w:val="center"/>
        </w:trPr>
        <w:tc>
          <w:tcPr>
            <w:tcW w:w="4876" w:type="dxa"/>
            <w:tcBorders>
              <w:top w:val="nil"/>
              <w:left w:val="nil"/>
              <w:bottom w:val="nil"/>
              <w:right w:val="nil"/>
            </w:tcBorders>
          </w:tcPr>
          <w:p w14:paraId="4F163A79"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2CE155E" w14:textId="77777777" w:rsidR="008F605B" w:rsidRPr="00B9675E" w:rsidRDefault="008F605B" w:rsidP="00D85150">
            <w:pPr>
              <w:pStyle w:val="Normal6a"/>
              <w:rPr>
                <w:color w:val="000000" w:themeColor="text1"/>
              </w:rPr>
            </w:pPr>
            <w:r w:rsidRPr="00B9675E">
              <w:rPr>
                <w:b/>
                <w:i/>
                <w:color w:val="000000" w:themeColor="text1"/>
              </w:rPr>
              <w:t>20c.</w:t>
            </w:r>
            <w:r w:rsidRPr="00B9675E">
              <w:rPr>
                <w:color w:val="000000" w:themeColor="text1"/>
              </w:rPr>
              <w:tab/>
            </w:r>
            <w:r w:rsidRPr="00B9675E">
              <w:rPr>
                <w:b/>
                <w:i/>
                <w:color w:val="000000" w:themeColor="text1"/>
              </w:rPr>
              <w:t xml:space="preserve">subliniază importanța cooperării cu experții de la fața locului și reiterează importanța pe care o au municipalitățile locale și regionale și organizațiile precum Comitetul Regiunilor în realizarea egalității de gen; invită Comisia să se asigure, de asemenea, că politicile privind egalitatea de gen sunt finanțate în mod corespunzător și sprijinite la nivel local și regional și că fondurile de coeziune și de redresare ale UE includ cerințe pentru obiective clare privind egalitatea de gen, pentru a garanta că dezvoltarea regională contribuie mai degrabă la reducerea disparităților de gen decât la adâncirea inegalităților, deoarece acestea au o influență directă asupra unei serii de </w:t>
            </w:r>
            <w:r w:rsidRPr="00B9675E">
              <w:rPr>
                <w:b/>
                <w:i/>
                <w:color w:val="000000" w:themeColor="text1"/>
              </w:rPr>
              <w:lastRenderedPageBreak/>
              <w:t>domenii care afectează egalitatea de gen, cum ar fi ocuparea forței de muncă, educația, infrastructura de îngrijire, sănătatea, sprijinul pentru femeile victime ale violenței, precum și planificarea urbană și transportul sensibile la dimensiunea de gen;</w:t>
            </w:r>
          </w:p>
        </w:tc>
      </w:tr>
    </w:tbl>
    <w:p w14:paraId="12C8C501"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3B3A8511" w14:textId="77777777" w:rsidR="008F605B" w:rsidRPr="00B9675E" w:rsidRDefault="008F605B" w:rsidP="008F605B">
      <w:pPr>
        <w:rPr>
          <w:color w:val="000000" w:themeColor="text1"/>
        </w:rPr>
      </w:pPr>
      <w:r w:rsidRPr="00D85150">
        <w:rPr>
          <w:rStyle w:val="HideTWBExt"/>
        </w:rPr>
        <w:t>&lt;/Amend&gt;</w:t>
      </w:r>
    </w:p>
    <w:p w14:paraId="731E1369"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780</w:t>
      </w:r>
      <w:r w:rsidRPr="00D85150">
        <w:rPr>
          <w:rStyle w:val="HideTWBExt"/>
          <w:b w:val="0"/>
        </w:rPr>
        <w:t>&lt;/NumAm&gt;</w:t>
      </w:r>
    </w:p>
    <w:p w14:paraId="63DB8825"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Carolina Morace, Emma Fourreau</w:t>
      </w:r>
      <w:r w:rsidRPr="00D85150">
        <w:rPr>
          <w:rStyle w:val="HideTWBExt"/>
          <w:b w:val="0"/>
        </w:rPr>
        <w:t>&lt;/Members&gt;</w:t>
      </w:r>
    </w:p>
    <w:p w14:paraId="7802EDF2" w14:textId="77777777" w:rsidR="008F605B" w:rsidRPr="00B9675E" w:rsidRDefault="008F605B" w:rsidP="008F605B">
      <w:pPr>
        <w:pStyle w:val="NormalBold"/>
        <w:rPr>
          <w:color w:val="000000" w:themeColor="text1"/>
        </w:rPr>
      </w:pPr>
      <w:r w:rsidRPr="00D85150">
        <w:rPr>
          <w:rStyle w:val="HideTWBExt"/>
          <w:b w:val="0"/>
        </w:rPr>
        <w:t>&lt;/RepeatBlock-By&gt;</w:t>
      </w:r>
    </w:p>
    <w:p w14:paraId="236F5C72"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023A3AE3"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c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6EB17F24" w14:textId="77777777" w:rsidTr="00D85150">
        <w:trPr>
          <w:trHeight w:hRule="exact" w:val="240"/>
          <w:jc w:val="center"/>
        </w:trPr>
        <w:tc>
          <w:tcPr>
            <w:tcW w:w="9752" w:type="dxa"/>
            <w:gridSpan w:val="2"/>
            <w:tcBorders>
              <w:top w:val="nil"/>
              <w:left w:val="nil"/>
              <w:bottom w:val="nil"/>
              <w:right w:val="nil"/>
            </w:tcBorders>
          </w:tcPr>
          <w:p w14:paraId="0EF1D628" w14:textId="77777777" w:rsidR="008F605B" w:rsidRPr="00B9675E" w:rsidRDefault="008F605B" w:rsidP="00D85150">
            <w:pPr>
              <w:rPr>
                <w:color w:val="000000" w:themeColor="text1"/>
              </w:rPr>
            </w:pPr>
          </w:p>
        </w:tc>
      </w:tr>
      <w:tr w:rsidR="007B5D21" w:rsidRPr="00B9675E" w14:paraId="617720E7" w14:textId="77777777" w:rsidTr="00D85150">
        <w:trPr>
          <w:trHeight w:val="240"/>
          <w:jc w:val="center"/>
        </w:trPr>
        <w:tc>
          <w:tcPr>
            <w:tcW w:w="4876" w:type="dxa"/>
            <w:tcBorders>
              <w:top w:val="nil"/>
              <w:left w:val="nil"/>
              <w:bottom w:val="nil"/>
              <w:right w:val="nil"/>
            </w:tcBorders>
          </w:tcPr>
          <w:p w14:paraId="2A678B47"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156FEBA"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66D54B49" w14:textId="77777777" w:rsidTr="00D85150">
        <w:trPr>
          <w:jc w:val="center"/>
        </w:trPr>
        <w:tc>
          <w:tcPr>
            <w:tcW w:w="4876" w:type="dxa"/>
            <w:tcBorders>
              <w:top w:val="nil"/>
              <w:left w:val="nil"/>
              <w:bottom w:val="nil"/>
              <w:right w:val="nil"/>
            </w:tcBorders>
          </w:tcPr>
          <w:p w14:paraId="32361702"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601D8071" w14:textId="77777777" w:rsidR="008F605B" w:rsidRPr="00B9675E" w:rsidRDefault="008F605B" w:rsidP="00D85150">
            <w:pPr>
              <w:pStyle w:val="Normal6a"/>
              <w:rPr>
                <w:color w:val="000000" w:themeColor="text1"/>
              </w:rPr>
            </w:pPr>
            <w:r w:rsidRPr="00B9675E">
              <w:rPr>
                <w:b/>
                <w:i/>
                <w:color w:val="000000" w:themeColor="text1"/>
              </w:rPr>
              <w:t>20c.</w:t>
            </w:r>
            <w:r w:rsidRPr="00B9675E">
              <w:rPr>
                <w:color w:val="000000" w:themeColor="text1"/>
              </w:rPr>
              <w:tab/>
            </w:r>
            <w:r w:rsidRPr="00B9675E">
              <w:rPr>
                <w:b/>
                <w:i/>
                <w:color w:val="000000" w:themeColor="text1"/>
              </w:rPr>
              <w:t>invită Comisia să asigure mai multă transparență și o implicare mai mare a părților interesate în guvernanța și implementarea tuturor inițiativelor legate de gen și să implice mai sistematic Parlamentul European în controlul și evaluarea acestor acțiuni, prin punerea la dispoziția Comisiei FEMM a unui raport anual referitor la punerea în aplicare a strategiei UE privind egalitatea de gen;</w:t>
            </w:r>
          </w:p>
        </w:tc>
      </w:tr>
    </w:tbl>
    <w:p w14:paraId="1FB6205D"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29045864" w14:textId="77777777" w:rsidR="008F605B" w:rsidRPr="00B9675E" w:rsidRDefault="008F605B" w:rsidP="008F605B">
      <w:pPr>
        <w:rPr>
          <w:color w:val="000000" w:themeColor="text1"/>
        </w:rPr>
      </w:pPr>
      <w:r w:rsidRPr="00D85150">
        <w:rPr>
          <w:rStyle w:val="HideTWBExt"/>
        </w:rPr>
        <w:t>&lt;/Amend&gt;</w:t>
      </w:r>
    </w:p>
    <w:p w14:paraId="1EDB4970"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781</w:t>
      </w:r>
      <w:r w:rsidRPr="00D85150">
        <w:rPr>
          <w:rStyle w:val="HideTWBExt"/>
          <w:b w:val="0"/>
        </w:rPr>
        <w:t>&lt;/NumAm&gt;</w:t>
      </w:r>
    </w:p>
    <w:p w14:paraId="5D9D1F82"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FCEA58D" w14:textId="77777777" w:rsidR="008F605B" w:rsidRPr="00B9675E" w:rsidRDefault="008F605B" w:rsidP="008F605B">
      <w:pPr>
        <w:pStyle w:val="NormalBold"/>
        <w:rPr>
          <w:color w:val="000000" w:themeColor="text1"/>
        </w:rPr>
      </w:pPr>
      <w:r w:rsidRPr="00D85150">
        <w:rPr>
          <w:rStyle w:val="HideTWBExt"/>
          <w:b w:val="0"/>
        </w:rPr>
        <w:t>&lt;/RepeatBlock-By&gt;</w:t>
      </w:r>
    </w:p>
    <w:p w14:paraId="65B1FE91"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787FF3B0"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d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2F718DEE" w14:textId="77777777" w:rsidTr="00D85150">
        <w:trPr>
          <w:trHeight w:hRule="exact" w:val="240"/>
          <w:jc w:val="center"/>
        </w:trPr>
        <w:tc>
          <w:tcPr>
            <w:tcW w:w="9752" w:type="dxa"/>
            <w:gridSpan w:val="2"/>
            <w:tcBorders>
              <w:top w:val="nil"/>
              <w:left w:val="nil"/>
              <w:bottom w:val="nil"/>
              <w:right w:val="nil"/>
            </w:tcBorders>
          </w:tcPr>
          <w:p w14:paraId="5FB4A02B" w14:textId="77777777" w:rsidR="008F605B" w:rsidRPr="00B9675E" w:rsidRDefault="008F605B" w:rsidP="00D85150">
            <w:pPr>
              <w:rPr>
                <w:color w:val="000000" w:themeColor="text1"/>
              </w:rPr>
            </w:pPr>
          </w:p>
        </w:tc>
      </w:tr>
      <w:tr w:rsidR="007B5D21" w:rsidRPr="00B9675E" w14:paraId="66BAA22D" w14:textId="77777777" w:rsidTr="00D85150">
        <w:trPr>
          <w:trHeight w:val="240"/>
          <w:jc w:val="center"/>
        </w:trPr>
        <w:tc>
          <w:tcPr>
            <w:tcW w:w="4876" w:type="dxa"/>
            <w:tcBorders>
              <w:top w:val="nil"/>
              <w:left w:val="nil"/>
              <w:bottom w:val="nil"/>
              <w:right w:val="nil"/>
            </w:tcBorders>
          </w:tcPr>
          <w:p w14:paraId="325EA40D"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73C85039"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7ACDADD1" w14:textId="77777777" w:rsidTr="00D85150">
        <w:trPr>
          <w:jc w:val="center"/>
        </w:trPr>
        <w:tc>
          <w:tcPr>
            <w:tcW w:w="4876" w:type="dxa"/>
            <w:tcBorders>
              <w:top w:val="nil"/>
              <w:left w:val="nil"/>
              <w:bottom w:val="nil"/>
              <w:right w:val="nil"/>
            </w:tcBorders>
          </w:tcPr>
          <w:p w14:paraId="20EC81C6"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2C3B5236" w14:textId="77777777" w:rsidR="008F605B" w:rsidRPr="00B9675E" w:rsidRDefault="008F605B" w:rsidP="00D85150">
            <w:pPr>
              <w:pStyle w:val="Normal6a"/>
              <w:rPr>
                <w:color w:val="000000" w:themeColor="text1"/>
              </w:rPr>
            </w:pPr>
            <w:r w:rsidRPr="00B9675E">
              <w:rPr>
                <w:b/>
                <w:i/>
                <w:color w:val="000000" w:themeColor="text1"/>
              </w:rPr>
              <w:t>20d.</w:t>
            </w:r>
            <w:r w:rsidRPr="00B9675E">
              <w:rPr>
                <w:color w:val="000000" w:themeColor="text1"/>
              </w:rPr>
              <w:tab/>
            </w:r>
            <w:r w:rsidRPr="00B9675E">
              <w:rPr>
                <w:b/>
                <w:i/>
                <w:color w:val="000000" w:themeColor="text1"/>
              </w:rPr>
              <w:t xml:space="preserve">subliniază că organizațiile societății civile și apărătorii drepturilor omului, printre care și organizațiile care activează în domeniul egalității, inclusiv </w:t>
            </w:r>
            <w:r w:rsidRPr="00B9675E">
              <w:rPr>
                <w:b/>
                <w:i/>
                <w:color w:val="000000" w:themeColor="text1"/>
              </w:rPr>
              <w:lastRenderedPageBreak/>
              <w:t>al egalității de gen, sunt esențiale în promovarea și protejarea valorilor și drepturilor consacrate la articolul 2 din tratat și în Carta drepturilor fundamentale; subliniază că activitatea organizațiilor societății civile este indispensabilă în sistemul de echilibru al puterilor într-o democrație sănătoasă; invită Comisia să includă, ca pilon orizontal în politicile UE și în strategia privind egalitatea de gen, acțiuni și recomandări privind protejarea și sprijinirea organizațiilor societății civile care activează în domeniul drepturilor femeilor, al egalității de gen și al combaterii discriminării;</w:t>
            </w:r>
          </w:p>
        </w:tc>
      </w:tr>
    </w:tbl>
    <w:p w14:paraId="3F9220B7" w14:textId="77777777" w:rsidR="008F605B" w:rsidRPr="00B9675E" w:rsidRDefault="008F605B" w:rsidP="008F605B">
      <w:pPr>
        <w:pStyle w:val="AmOrLang"/>
        <w:rPr>
          <w:color w:val="000000" w:themeColor="text1"/>
        </w:rPr>
      </w:pPr>
      <w:r w:rsidRPr="00B9675E">
        <w:rPr>
          <w:color w:val="000000" w:themeColor="text1"/>
        </w:rPr>
        <w:lastRenderedPageBreak/>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63FDD4A2" w14:textId="77777777" w:rsidR="008F605B" w:rsidRPr="00B9675E" w:rsidRDefault="008F605B" w:rsidP="008F605B">
      <w:pPr>
        <w:rPr>
          <w:color w:val="000000" w:themeColor="text1"/>
        </w:rPr>
      </w:pPr>
      <w:r w:rsidRPr="00D85150">
        <w:rPr>
          <w:rStyle w:val="HideTWBExt"/>
        </w:rPr>
        <w:t>&lt;/Amend&gt;</w:t>
      </w:r>
    </w:p>
    <w:p w14:paraId="41A42F63" w14:textId="77777777" w:rsidR="008F605B" w:rsidRPr="00B9675E" w:rsidRDefault="008F605B" w:rsidP="008F605B">
      <w:pPr>
        <w:pStyle w:val="AmNumberTabs"/>
        <w:rPr>
          <w:color w:val="000000" w:themeColor="text1"/>
        </w:rPr>
      </w:pPr>
      <w:r w:rsidRPr="00D85150">
        <w:rPr>
          <w:rStyle w:val="HideTWBExt"/>
          <w:b w:val="0"/>
        </w:rPr>
        <w:t>&lt;Amend&gt;</w:t>
      </w:r>
      <w:r w:rsidRPr="00B9675E">
        <w:rPr>
          <w:color w:val="000000" w:themeColor="text1"/>
        </w:rPr>
        <w:t>Amendamentul</w:t>
      </w:r>
      <w:r w:rsidRPr="00B9675E">
        <w:rPr>
          <w:color w:val="000000" w:themeColor="text1"/>
        </w:rPr>
        <w:tab/>
      </w:r>
      <w:r w:rsidRPr="00B9675E">
        <w:rPr>
          <w:color w:val="000000" w:themeColor="text1"/>
        </w:rPr>
        <w:tab/>
      </w:r>
      <w:r w:rsidRPr="00D85150">
        <w:rPr>
          <w:rStyle w:val="HideTWBExt"/>
          <w:b w:val="0"/>
        </w:rPr>
        <w:t>&lt;NumAm&gt;</w:t>
      </w:r>
      <w:r w:rsidRPr="00B9675E">
        <w:rPr>
          <w:color w:val="000000" w:themeColor="text1"/>
        </w:rPr>
        <w:t>782</w:t>
      </w:r>
      <w:r w:rsidRPr="00D85150">
        <w:rPr>
          <w:rStyle w:val="HideTWBExt"/>
          <w:b w:val="0"/>
        </w:rPr>
        <w:t>&lt;/NumAm&gt;</w:t>
      </w:r>
    </w:p>
    <w:p w14:paraId="52BACB7F" w14:textId="77777777" w:rsidR="008F605B" w:rsidRPr="00B9675E" w:rsidRDefault="008F605B" w:rsidP="008F605B">
      <w:pPr>
        <w:pStyle w:val="NormalBold"/>
        <w:rPr>
          <w:color w:val="000000" w:themeColor="text1"/>
        </w:rPr>
      </w:pPr>
      <w:r w:rsidRPr="00D85150">
        <w:rPr>
          <w:rStyle w:val="HideTWBExt"/>
          <w:b w:val="0"/>
        </w:rPr>
        <w:t>&lt;RepeatBlock-By&gt;&lt;Members&gt;</w:t>
      </w:r>
      <w:r w:rsidRPr="00B9675E">
        <w:rPr>
          <w:color w:val="000000" w:themeColor="text1"/>
        </w:rPr>
        <w:t>Marko Vešligaj, Marina Kaljurand, Maria Noichl, Joanna Scheuring-Wielgus, Emma Rafowicz, Elisabeth Grossmann, Vilija Blinkevičiūtė, Cecilia Strada, Carla Tavares, Lina Gálvez, Gabriela Firea</w:t>
      </w:r>
      <w:r w:rsidRPr="00D85150">
        <w:rPr>
          <w:rStyle w:val="HideTWBExt"/>
          <w:b w:val="0"/>
        </w:rPr>
        <w:t>&lt;/Members&gt;</w:t>
      </w:r>
    </w:p>
    <w:p w14:paraId="631D9B81" w14:textId="77777777" w:rsidR="008F605B" w:rsidRPr="00B9675E" w:rsidRDefault="008F605B" w:rsidP="008F605B">
      <w:pPr>
        <w:pStyle w:val="NormalBold"/>
        <w:rPr>
          <w:color w:val="000000" w:themeColor="text1"/>
        </w:rPr>
      </w:pPr>
      <w:r w:rsidRPr="00D85150">
        <w:rPr>
          <w:rStyle w:val="HideTWBExt"/>
          <w:b w:val="0"/>
        </w:rPr>
        <w:t>&lt;/RepeatBlock-By&gt;</w:t>
      </w:r>
    </w:p>
    <w:p w14:paraId="01E391F0" w14:textId="77777777" w:rsidR="008F605B" w:rsidRPr="00B9675E" w:rsidRDefault="008F605B" w:rsidP="008F605B">
      <w:pPr>
        <w:pStyle w:val="NormalBold"/>
        <w:rPr>
          <w:color w:val="000000" w:themeColor="text1"/>
        </w:rPr>
      </w:pPr>
      <w:r w:rsidRPr="00D85150">
        <w:rPr>
          <w:rStyle w:val="HideTWBExt"/>
          <w:b w:val="0"/>
        </w:rPr>
        <w:t>&lt;DocAmend&gt;</w:t>
      </w:r>
      <w:r w:rsidRPr="00B9675E">
        <w:rPr>
          <w:color w:val="000000" w:themeColor="text1"/>
        </w:rPr>
        <w:t>Propunere de rezoluție</w:t>
      </w:r>
      <w:r w:rsidRPr="00D85150">
        <w:rPr>
          <w:rStyle w:val="HideTWBExt"/>
          <w:b w:val="0"/>
        </w:rPr>
        <w:t>&lt;/DocAmend&gt;</w:t>
      </w:r>
    </w:p>
    <w:p w14:paraId="12625126" w14:textId="77777777" w:rsidR="008F605B" w:rsidRPr="00B9675E" w:rsidRDefault="008F605B" w:rsidP="008F605B">
      <w:pPr>
        <w:pStyle w:val="NormalBold"/>
        <w:rPr>
          <w:color w:val="000000" w:themeColor="text1"/>
        </w:rPr>
      </w:pPr>
      <w:r w:rsidRPr="00D85150">
        <w:rPr>
          <w:rStyle w:val="HideTWBExt"/>
          <w:b w:val="0"/>
        </w:rPr>
        <w:t>&lt;Article&gt;</w:t>
      </w:r>
      <w:r w:rsidRPr="00B9675E">
        <w:rPr>
          <w:color w:val="000000" w:themeColor="text1"/>
        </w:rPr>
        <w:t>Punctul 20 e (nou)</w:t>
      </w:r>
      <w:r w:rsidRPr="00D851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D21" w:rsidRPr="00B9675E" w14:paraId="1FABFDDE" w14:textId="77777777" w:rsidTr="00D85150">
        <w:trPr>
          <w:trHeight w:hRule="exact" w:val="240"/>
          <w:jc w:val="center"/>
        </w:trPr>
        <w:tc>
          <w:tcPr>
            <w:tcW w:w="9752" w:type="dxa"/>
            <w:gridSpan w:val="2"/>
            <w:tcBorders>
              <w:top w:val="nil"/>
              <w:left w:val="nil"/>
              <w:bottom w:val="nil"/>
              <w:right w:val="nil"/>
            </w:tcBorders>
          </w:tcPr>
          <w:p w14:paraId="60CFD1AF" w14:textId="77777777" w:rsidR="008F605B" w:rsidRPr="00B9675E" w:rsidRDefault="008F605B" w:rsidP="00D85150">
            <w:pPr>
              <w:rPr>
                <w:color w:val="000000" w:themeColor="text1"/>
              </w:rPr>
            </w:pPr>
          </w:p>
        </w:tc>
      </w:tr>
      <w:tr w:rsidR="007B5D21" w:rsidRPr="00B9675E" w14:paraId="341766C7" w14:textId="77777777" w:rsidTr="00D85150">
        <w:trPr>
          <w:trHeight w:val="240"/>
          <w:jc w:val="center"/>
        </w:trPr>
        <w:tc>
          <w:tcPr>
            <w:tcW w:w="4876" w:type="dxa"/>
            <w:tcBorders>
              <w:top w:val="nil"/>
              <w:left w:val="nil"/>
              <w:bottom w:val="nil"/>
              <w:right w:val="nil"/>
            </w:tcBorders>
          </w:tcPr>
          <w:p w14:paraId="2436F894" w14:textId="77777777" w:rsidR="008F605B" w:rsidRPr="00B9675E" w:rsidRDefault="008F605B" w:rsidP="00D85150">
            <w:pPr>
              <w:pStyle w:val="AmColumnHeading"/>
              <w:rPr>
                <w:color w:val="000000" w:themeColor="text1"/>
              </w:rPr>
            </w:pPr>
            <w:r w:rsidRPr="00B9675E">
              <w:rPr>
                <w:color w:val="000000" w:themeColor="text1"/>
              </w:rPr>
              <w:t>Propunerea de rezoluție</w:t>
            </w:r>
          </w:p>
        </w:tc>
        <w:tc>
          <w:tcPr>
            <w:tcW w:w="4876" w:type="dxa"/>
            <w:tcBorders>
              <w:top w:val="nil"/>
              <w:left w:val="nil"/>
              <w:bottom w:val="nil"/>
              <w:right w:val="nil"/>
            </w:tcBorders>
          </w:tcPr>
          <w:p w14:paraId="6BEB11D1" w14:textId="77777777" w:rsidR="008F605B" w:rsidRPr="00B9675E" w:rsidRDefault="008F605B" w:rsidP="00D85150">
            <w:pPr>
              <w:pStyle w:val="AmColumnHeading"/>
              <w:rPr>
                <w:color w:val="000000" w:themeColor="text1"/>
              </w:rPr>
            </w:pPr>
            <w:r w:rsidRPr="00B9675E">
              <w:rPr>
                <w:color w:val="000000" w:themeColor="text1"/>
              </w:rPr>
              <w:t>Amendamentul</w:t>
            </w:r>
          </w:p>
        </w:tc>
      </w:tr>
      <w:tr w:rsidR="007B5D21" w:rsidRPr="00B9675E" w14:paraId="36D28121" w14:textId="77777777" w:rsidTr="00D85150">
        <w:trPr>
          <w:jc w:val="center"/>
        </w:trPr>
        <w:tc>
          <w:tcPr>
            <w:tcW w:w="4876" w:type="dxa"/>
            <w:tcBorders>
              <w:top w:val="nil"/>
              <w:left w:val="nil"/>
              <w:bottom w:val="nil"/>
              <w:right w:val="nil"/>
            </w:tcBorders>
          </w:tcPr>
          <w:p w14:paraId="00CEB0D8" w14:textId="77777777" w:rsidR="008F605B" w:rsidRPr="00B9675E" w:rsidRDefault="008F605B" w:rsidP="00D85150">
            <w:pPr>
              <w:pStyle w:val="Normal6a"/>
              <w:rPr>
                <w:color w:val="000000" w:themeColor="text1"/>
              </w:rPr>
            </w:pPr>
          </w:p>
        </w:tc>
        <w:tc>
          <w:tcPr>
            <w:tcW w:w="4876" w:type="dxa"/>
            <w:tcBorders>
              <w:top w:val="nil"/>
              <w:left w:val="nil"/>
              <w:bottom w:val="nil"/>
              <w:right w:val="nil"/>
            </w:tcBorders>
          </w:tcPr>
          <w:p w14:paraId="14630C10" w14:textId="77777777" w:rsidR="008F605B" w:rsidRPr="00B9675E" w:rsidRDefault="008F605B" w:rsidP="00D85150">
            <w:pPr>
              <w:pStyle w:val="Normal6a"/>
              <w:rPr>
                <w:color w:val="000000" w:themeColor="text1"/>
              </w:rPr>
            </w:pPr>
            <w:r w:rsidRPr="00B9675E">
              <w:rPr>
                <w:b/>
                <w:i/>
                <w:color w:val="000000" w:themeColor="text1"/>
              </w:rPr>
              <w:t>20e.</w:t>
            </w:r>
            <w:r w:rsidRPr="00B9675E">
              <w:rPr>
                <w:color w:val="000000" w:themeColor="text1"/>
              </w:rPr>
              <w:tab/>
            </w:r>
            <w:r w:rsidRPr="00B9675E">
              <w:rPr>
                <w:b/>
                <w:i/>
                <w:color w:val="000000" w:themeColor="text1"/>
              </w:rPr>
              <w:t>invită Comisia să elaboreze un raport anual privind punerea în aplicare a strategiei privind egalitatea de gen pe care să îl prezinte Comisiei FEMM, pentru a sprijini activitatea acesteia de control și monitorizare;</w:t>
            </w:r>
          </w:p>
        </w:tc>
      </w:tr>
    </w:tbl>
    <w:p w14:paraId="44B0A09F" w14:textId="77777777" w:rsidR="008F605B" w:rsidRPr="00B9675E" w:rsidRDefault="008F605B" w:rsidP="008F605B">
      <w:pPr>
        <w:pStyle w:val="AmOrLang"/>
        <w:rPr>
          <w:color w:val="000000" w:themeColor="text1"/>
        </w:rPr>
      </w:pPr>
      <w:r w:rsidRPr="00B9675E">
        <w:rPr>
          <w:color w:val="000000" w:themeColor="text1"/>
        </w:rPr>
        <w:t xml:space="preserve">Or. </w:t>
      </w:r>
      <w:r w:rsidRPr="00D85150">
        <w:rPr>
          <w:rStyle w:val="HideTWBExt"/>
        </w:rPr>
        <w:t>&lt;Original&gt;</w:t>
      </w:r>
      <w:r w:rsidRPr="00D85150">
        <w:rPr>
          <w:rStyle w:val="HideTWBInt"/>
        </w:rPr>
        <w:t>{EN}</w:t>
      </w:r>
      <w:r w:rsidRPr="00B9675E">
        <w:rPr>
          <w:color w:val="000000" w:themeColor="text1"/>
        </w:rPr>
        <w:t>en</w:t>
      </w:r>
      <w:r w:rsidRPr="00D85150">
        <w:rPr>
          <w:rStyle w:val="HideTWBExt"/>
        </w:rPr>
        <w:t>&lt;/Original&gt;</w:t>
      </w:r>
    </w:p>
    <w:p w14:paraId="49EDE755" w14:textId="7AAA3089" w:rsidR="008F605B" w:rsidRPr="00B9675E" w:rsidRDefault="008F605B" w:rsidP="008F605B">
      <w:pPr>
        <w:rPr>
          <w:color w:val="000000" w:themeColor="text1"/>
        </w:rPr>
      </w:pPr>
      <w:r w:rsidRPr="00D85150">
        <w:rPr>
          <w:rStyle w:val="HideTWBExt"/>
        </w:rPr>
        <w:t>&lt;/Amend&gt;&lt;/RepeatBlock-Amend&gt;</w:t>
      </w:r>
    </w:p>
    <w:p w14:paraId="15546BB8" w14:textId="0FA47F71" w:rsidR="00357638" w:rsidRPr="00B9675E" w:rsidRDefault="00357638" w:rsidP="008F605B">
      <w:pPr>
        <w:rPr>
          <w:color w:val="000000" w:themeColor="text1"/>
        </w:rPr>
      </w:pPr>
    </w:p>
    <w:sectPr w:rsidR="00357638" w:rsidRPr="00B9675E" w:rsidSect="004275F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6F2A9" w14:textId="77777777" w:rsidR="00D85150" w:rsidRPr="00B9675E" w:rsidRDefault="00D85150">
      <w:r w:rsidRPr="00B9675E">
        <w:separator/>
      </w:r>
    </w:p>
  </w:endnote>
  <w:endnote w:type="continuationSeparator" w:id="0">
    <w:p w14:paraId="4F19764C" w14:textId="77777777" w:rsidR="00D85150" w:rsidRPr="00B9675E" w:rsidRDefault="00D85150">
      <w:r w:rsidRPr="00B967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CB469" w14:textId="43A8CC68" w:rsidR="00D85150" w:rsidRPr="00B9675E" w:rsidRDefault="00D85150" w:rsidP="004275FE">
    <w:pPr>
      <w:pStyle w:val="EPFooter"/>
    </w:pPr>
    <w:r w:rsidRPr="00B9675E">
      <w:t>PE</w:t>
    </w:r>
    <w:r w:rsidRPr="00D85150">
      <w:rPr>
        <w:rStyle w:val="HideTWBExt"/>
      </w:rPr>
      <w:t>&lt;NoPE&gt;</w:t>
    </w:r>
    <w:r w:rsidRPr="00B9675E">
      <w:t>773.137</w:t>
    </w:r>
    <w:r w:rsidRPr="00D85150">
      <w:rPr>
        <w:rStyle w:val="HideTWBExt"/>
      </w:rPr>
      <w:t>&lt;/NoPE&gt;&lt;Version&gt;</w:t>
    </w:r>
    <w:r w:rsidRPr="00B9675E">
      <w:t>v01-00</w:t>
    </w:r>
    <w:r w:rsidRPr="00D85150">
      <w:rPr>
        <w:rStyle w:val="HideTWBExt"/>
      </w:rPr>
      <w:t>&lt;/Version&gt;</w:t>
    </w:r>
    <w:r w:rsidRPr="00B9675E">
      <w:tab/>
    </w:r>
    <w:r w:rsidRPr="00B9675E">
      <w:fldChar w:fldCharType="begin"/>
    </w:r>
    <w:r w:rsidRPr="00B9675E">
      <w:instrText xml:space="preserve"> PAGE  \* MERGEFORMAT </w:instrText>
    </w:r>
    <w:r w:rsidRPr="00B9675E">
      <w:fldChar w:fldCharType="separate"/>
    </w:r>
    <w:r w:rsidR="000B23CC">
      <w:rPr>
        <w:noProof/>
      </w:rPr>
      <w:t>2</w:t>
    </w:r>
    <w:r w:rsidRPr="00B9675E">
      <w:fldChar w:fldCharType="end"/>
    </w:r>
    <w:r w:rsidRPr="00B9675E">
      <w:t>/</w:t>
    </w:r>
    <w:fldSimple w:instr=" NUMPAGES  \* MERGEFORMAT ">
      <w:r w:rsidR="000B23CC">
        <w:rPr>
          <w:noProof/>
        </w:rPr>
        <w:t>200</w:t>
      </w:r>
    </w:fldSimple>
    <w:r w:rsidRPr="00B9675E">
      <w:tab/>
    </w:r>
    <w:r w:rsidRPr="00D85150">
      <w:rPr>
        <w:rStyle w:val="HideTWBExt"/>
      </w:rPr>
      <w:t>&lt;PathFdR&gt;</w:t>
    </w:r>
    <w:r w:rsidRPr="00B9675E">
      <w:t>AM\1320182RO.docx</w:t>
    </w:r>
    <w:r w:rsidRPr="00D85150">
      <w:rPr>
        <w:rStyle w:val="HideTWBExt"/>
      </w:rPr>
      <w:t>&lt;/PathFdR&gt;</w:t>
    </w:r>
  </w:p>
  <w:p w14:paraId="7349C842" w14:textId="4B4C92C5" w:rsidR="00D85150" w:rsidRPr="00B9675E" w:rsidRDefault="00D85150" w:rsidP="004275FE">
    <w:pPr>
      <w:pStyle w:val="EPFooter2"/>
    </w:pPr>
    <w:r w:rsidRPr="00B9675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908B2" w14:textId="15B75AE0" w:rsidR="00D85150" w:rsidRPr="00B9675E" w:rsidRDefault="00D85150" w:rsidP="004275FE">
    <w:pPr>
      <w:pStyle w:val="EPFooter"/>
    </w:pPr>
    <w:r w:rsidRPr="00D85150">
      <w:rPr>
        <w:rStyle w:val="HideTWBExt"/>
      </w:rPr>
      <w:t>&lt;PathFdR&gt;</w:t>
    </w:r>
    <w:r w:rsidRPr="00B9675E">
      <w:t>AM\1320182RO.docx</w:t>
    </w:r>
    <w:r w:rsidRPr="00D85150">
      <w:rPr>
        <w:rStyle w:val="HideTWBExt"/>
      </w:rPr>
      <w:t>&lt;/PathFdR&gt;</w:t>
    </w:r>
    <w:r w:rsidRPr="00B9675E">
      <w:tab/>
    </w:r>
    <w:r w:rsidRPr="00B9675E">
      <w:fldChar w:fldCharType="begin"/>
    </w:r>
    <w:r w:rsidRPr="00B9675E">
      <w:instrText xml:space="preserve"> PAGE  \* MERGEFORMAT </w:instrText>
    </w:r>
    <w:r w:rsidRPr="00B9675E">
      <w:fldChar w:fldCharType="separate"/>
    </w:r>
    <w:r w:rsidR="000B23CC">
      <w:rPr>
        <w:noProof/>
      </w:rPr>
      <w:t>199</w:t>
    </w:r>
    <w:r w:rsidRPr="00B9675E">
      <w:fldChar w:fldCharType="end"/>
    </w:r>
    <w:r w:rsidRPr="00B9675E">
      <w:t>/</w:t>
    </w:r>
    <w:fldSimple w:instr=" NUMPAGES  \* MERGEFORMAT ">
      <w:r w:rsidR="000B23CC">
        <w:rPr>
          <w:noProof/>
        </w:rPr>
        <w:t>199</w:t>
      </w:r>
    </w:fldSimple>
    <w:r w:rsidRPr="00B9675E">
      <w:tab/>
      <w:t>PE</w:t>
    </w:r>
    <w:r w:rsidRPr="00D85150">
      <w:rPr>
        <w:rStyle w:val="HideTWBExt"/>
      </w:rPr>
      <w:t>&lt;NoPE&gt;</w:t>
    </w:r>
    <w:r w:rsidRPr="00B9675E">
      <w:t>773.137</w:t>
    </w:r>
    <w:r w:rsidRPr="00D85150">
      <w:rPr>
        <w:rStyle w:val="HideTWBExt"/>
      </w:rPr>
      <w:t>&lt;/NoPE&gt;&lt;Version&gt;</w:t>
    </w:r>
    <w:r w:rsidRPr="00B9675E">
      <w:t>v01-00</w:t>
    </w:r>
    <w:r w:rsidRPr="00D85150">
      <w:rPr>
        <w:rStyle w:val="HideTWBExt"/>
      </w:rPr>
      <w:t>&lt;/Version&gt;</w:t>
    </w:r>
  </w:p>
  <w:p w14:paraId="5A536B3B" w14:textId="6DFA96D4" w:rsidR="00D85150" w:rsidRPr="00B9675E" w:rsidRDefault="00D85150" w:rsidP="004275FE">
    <w:pPr>
      <w:pStyle w:val="EPFooter2"/>
    </w:pPr>
    <w:r w:rsidRPr="00B9675E">
      <w:tab/>
    </w:r>
    <w:r w:rsidRPr="00B9675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C29C4" w14:textId="5C8060B9" w:rsidR="00D85150" w:rsidRPr="00B9675E" w:rsidRDefault="00D85150" w:rsidP="004275FE">
    <w:pPr>
      <w:pStyle w:val="EPFooter"/>
    </w:pPr>
    <w:r w:rsidRPr="00D85150">
      <w:rPr>
        <w:rStyle w:val="HideTWBExt"/>
      </w:rPr>
      <w:t>&lt;PathFdR&gt;</w:t>
    </w:r>
    <w:r w:rsidRPr="00B9675E">
      <w:t>AM\1320182RO.docx</w:t>
    </w:r>
    <w:r w:rsidRPr="00D85150">
      <w:rPr>
        <w:rStyle w:val="HideTWBExt"/>
      </w:rPr>
      <w:t>&lt;/PathFdR&gt;</w:t>
    </w:r>
    <w:r w:rsidRPr="00B9675E">
      <w:tab/>
    </w:r>
    <w:r w:rsidRPr="00B9675E">
      <w:tab/>
      <w:t>PE</w:t>
    </w:r>
    <w:r w:rsidRPr="00D85150">
      <w:rPr>
        <w:rStyle w:val="HideTWBExt"/>
      </w:rPr>
      <w:t>&lt;NoPE&gt;</w:t>
    </w:r>
    <w:r w:rsidRPr="00B9675E">
      <w:t>773.137</w:t>
    </w:r>
    <w:r w:rsidRPr="00D85150">
      <w:rPr>
        <w:rStyle w:val="HideTWBExt"/>
      </w:rPr>
      <w:t>&lt;/NoPE&gt;&lt;Version&gt;</w:t>
    </w:r>
    <w:r w:rsidRPr="00B9675E">
      <w:t>v01-00</w:t>
    </w:r>
    <w:r w:rsidRPr="00D85150">
      <w:rPr>
        <w:rStyle w:val="HideTWBExt"/>
      </w:rPr>
      <w:t>&lt;/Version&gt;</w:t>
    </w:r>
  </w:p>
  <w:p w14:paraId="2004D6C3" w14:textId="079751A9" w:rsidR="00D85150" w:rsidRPr="00B9675E" w:rsidRDefault="00D85150" w:rsidP="004275FE">
    <w:pPr>
      <w:pStyle w:val="EPFooter2"/>
    </w:pPr>
    <w:r w:rsidRPr="00B9675E">
      <w:t>RO</w:t>
    </w:r>
    <w:r w:rsidRPr="00B9675E">
      <w:tab/>
    </w:r>
    <w:r w:rsidRPr="00B9675E">
      <w:rPr>
        <w:b w:val="0"/>
        <w:i/>
        <w:color w:val="C0C0C0"/>
        <w:sz w:val="22"/>
      </w:rPr>
      <w:t>Unită în diversitate</w:t>
    </w:r>
    <w:r w:rsidRPr="00B9675E">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E88FD" w14:textId="77777777" w:rsidR="00D85150" w:rsidRPr="00B9675E" w:rsidRDefault="00D85150">
      <w:r w:rsidRPr="00B9675E">
        <w:separator/>
      </w:r>
    </w:p>
  </w:footnote>
  <w:footnote w:type="continuationSeparator" w:id="0">
    <w:p w14:paraId="39434D2F" w14:textId="77777777" w:rsidR="00D85150" w:rsidRPr="00B9675E" w:rsidRDefault="00D85150">
      <w:r w:rsidRPr="00B967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07D53" w14:textId="77777777" w:rsidR="000B23CC" w:rsidRDefault="000B2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D817D" w14:textId="77777777" w:rsidR="000B23CC" w:rsidRDefault="000B2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B769D" w14:textId="77777777" w:rsidR="000B23CC" w:rsidRDefault="000B2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RO"/>
    <w:docVar w:name="TXTLANGUEMIN" w:val="ro"/>
    <w:docVar w:name="TXTNRPE" w:val="773.137"/>
    <w:docVar w:name="TXTPEorAP" w:val="PE"/>
    <w:docVar w:name="TXTROUTE" w:val="AM\1320182RO.docx"/>
    <w:docVar w:name="TXTVERSION" w:val="01-00"/>
  </w:docVars>
  <w:rsids>
    <w:rsidRoot w:val="00A77B3E"/>
    <w:rsid w:val="00075CE0"/>
    <w:rsid w:val="000913AC"/>
    <w:rsid w:val="000946EA"/>
    <w:rsid w:val="000B23CC"/>
    <w:rsid w:val="00100D45"/>
    <w:rsid w:val="0016588F"/>
    <w:rsid w:val="00172EDA"/>
    <w:rsid w:val="00197036"/>
    <w:rsid w:val="001E624C"/>
    <w:rsid w:val="00207C47"/>
    <w:rsid w:val="002757F3"/>
    <w:rsid w:val="00326F39"/>
    <w:rsid w:val="003561CB"/>
    <w:rsid w:val="00357638"/>
    <w:rsid w:val="003C201B"/>
    <w:rsid w:val="003D496E"/>
    <w:rsid w:val="00413312"/>
    <w:rsid w:val="0042335F"/>
    <w:rsid w:val="004275FE"/>
    <w:rsid w:val="004A0041"/>
    <w:rsid w:val="004E2CF4"/>
    <w:rsid w:val="004F2150"/>
    <w:rsid w:val="00516E13"/>
    <w:rsid w:val="00520C5C"/>
    <w:rsid w:val="00542D39"/>
    <w:rsid w:val="00565F15"/>
    <w:rsid w:val="006D0110"/>
    <w:rsid w:val="00792B9C"/>
    <w:rsid w:val="007B5D21"/>
    <w:rsid w:val="007C734C"/>
    <w:rsid w:val="007D1F34"/>
    <w:rsid w:val="008F605B"/>
    <w:rsid w:val="00A23967"/>
    <w:rsid w:val="00A32621"/>
    <w:rsid w:val="00A77B3E"/>
    <w:rsid w:val="00AD2E29"/>
    <w:rsid w:val="00B9675E"/>
    <w:rsid w:val="00BA7E91"/>
    <w:rsid w:val="00BB26C5"/>
    <w:rsid w:val="00CA2A55"/>
    <w:rsid w:val="00CB73F5"/>
    <w:rsid w:val="00D025BF"/>
    <w:rsid w:val="00D85150"/>
    <w:rsid w:val="00E8694D"/>
    <w:rsid w:val="00E94495"/>
    <w:rsid w:val="00ED4791"/>
    <w:rsid w:val="00F4574B"/>
    <w:rsid w:val="00F84B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32835"/>
  <w15:docId w15:val="{A32F1664-552A-4D2A-BC7A-C5CBD4BA6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913AC"/>
    <w:pPr>
      <w:tabs>
        <w:tab w:val="center" w:pos="4513"/>
        <w:tab w:val="right" w:pos="9026"/>
      </w:tabs>
    </w:pPr>
  </w:style>
  <w:style w:type="character" w:customStyle="1" w:styleId="HeaderChar">
    <w:name w:val="Header Char"/>
    <w:basedOn w:val="DefaultParagraphFont"/>
    <w:link w:val="Header"/>
    <w:rsid w:val="000913AC"/>
    <w:rPr>
      <w:sz w:val="24"/>
      <w:szCs w:val="24"/>
    </w:rPr>
  </w:style>
  <w:style w:type="paragraph" w:styleId="Revision">
    <w:name w:val="Revision"/>
    <w:hidden/>
    <w:uiPriority w:val="99"/>
    <w:semiHidden/>
    <w:rsid w:val="00100D45"/>
    <w:rPr>
      <w:sz w:val="24"/>
      <w:szCs w:val="24"/>
      <w:lang w:val="ro-RO"/>
    </w:rPr>
  </w:style>
  <w:style w:type="paragraph" w:styleId="Footer">
    <w:name w:val="footer"/>
    <w:basedOn w:val="Normal"/>
    <w:link w:val="FooterChar"/>
    <w:rsid w:val="000B23CC"/>
    <w:pPr>
      <w:tabs>
        <w:tab w:val="center" w:pos="4513"/>
        <w:tab w:val="right" w:pos="9026"/>
      </w:tabs>
    </w:pPr>
  </w:style>
  <w:style w:type="character" w:customStyle="1" w:styleId="FooterChar">
    <w:name w:val="Footer Char"/>
    <w:basedOn w:val="DefaultParagraphFont"/>
    <w:link w:val="Footer"/>
    <w:rsid w:val="000B23CC"/>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200</Pages>
  <Words>37635</Words>
  <Characters>227347</Characters>
  <Application>Microsoft Office Word</Application>
  <DocSecurity>0</DocSecurity>
  <Lines>9660</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2025-05-19T08:49:00Z</dcterms:created>
  <dcterms:modified xsi:type="dcterms:W3CDTF">2025-05-19T08:49:00Z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AM\1320182RO.docx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- 2025/05/19 10:44</vt:lpwstr>
  </property>
</Properties>
</file>